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0909B" w14:textId="77777777" w:rsidR="00B404B9" w:rsidRDefault="00B404B9" w:rsidP="00B404B9">
      <w:pPr>
        <w:jc w:val="center"/>
        <w:rPr>
          <w:szCs w:val="24"/>
          <w:lang w:eastAsia="ar-SA"/>
        </w:rPr>
      </w:pPr>
      <w:r>
        <w:rPr>
          <w:rStyle w:val="normaltextrun"/>
          <w:b/>
          <w:bCs/>
          <w:color w:val="000000"/>
          <w:bdr w:val="none" w:sz="0" w:space="0" w:color="auto" w:frame="1"/>
        </w:rPr>
        <w:t>EVANGELIKŲ LIUTERONŲ TIKYBOS  ILGALAIKIO PLANO RENGIMAS</w:t>
      </w:r>
    </w:p>
    <w:p w14:paraId="05C85AB6" w14:textId="77777777" w:rsidR="00B404B9" w:rsidRDefault="00B404B9" w:rsidP="00B404B9">
      <w:pPr>
        <w:rPr>
          <w:szCs w:val="24"/>
          <w:lang w:eastAsia="ar-SA"/>
        </w:rPr>
      </w:pPr>
    </w:p>
    <w:p w14:paraId="724CA7C5" w14:textId="5CEFBF21" w:rsidR="00B404B9" w:rsidRDefault="00B404B9" w:rsidP="00B404B9">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Evangelikų liuteronų tikybos bendrosios programos (toliau – BP) įgyvendinimo rekomendacijų dalyje </w:t>
      </w:r>
      <w:hyperlink r:id="rId8" w:history="1">
        <w:r w:rsidRPr="006B1B78">
          <w:rPr>
            <w:rStyle w:val="Hyperlink"/>
            <w:i/>
            <w:iCs/>
            <w:shd w:val="clear" w:color="auto" w:fill="FFFFFF"/>
          </w:rPr>
          <w:t>Veiklų planavimo ir kompetencijų ugdymo pavyzdžiai.</w:t>
        </w:r>
      </w:hyperlink>
      <w:bookmarkStart w:id="0" w:name="_GoBack"/>
      <w:bookmarkEnd w:id="0"/>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01CD1E7E" w14:textId="77777777" w:rsidR="00B404B9" w:rsidRDefault="00B404B9" w:rsidP="00B404B9">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351766DF" w14:textId="77777777" w:rsidR="00B404B9" w:rsidRDefault="00B404B9" w:rsidP="00B404B9">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5DD23B19" w14:textId="77777777" w:rsidR="00B404B9" w:rsidRDefault="00B404B9" w:rsidP="00B404B9">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653226DD" w14:textId="77777777" w:rsidR="00B404B9" w:rsidRDefault="00B404B9" w:rsidP="00B404B9">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5009E4FE" w14:textId="77777777" w:rsidR="00B404B9" w:rsidRDefault="00B404B9" w:rsidP="00B404B9">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26FCE867" w14:textId="77777777" w:rsidR="00A564D8" w:rsidRDefault="00A564D8" w:rsidP="00A564D8">
      <w:pPr>
        <w:pStyle w:val="paragraph"/>
        <w:numPr>
          <w:ilvl w:val="0"/>
          <w:numId w:val="3"/>
        </w:numPr>
        <w:spacing w:before="0" w:beforeAutospacing="0" w:after="0" w:afterAutospacing="0"/>
        <w:ind w:left="360" w:firstLine="0"/>
        <w:jc w:val="both"/>
        <w:textAlignment w:val="baseline"/>
        <w:rPr>
          <w:rStyle w:val="normaltextrun"/>
        </w:rPr>
      </w:pPr>
      <w:r>
        <w:rPr>
          <w:rStyle w:val="normaltextrun"/>
        </w:rPr>
        <w:t xml:space="preserve">stulpelyje </w:t>
      </w:r>
      <w:r w:rsidRPr="00A564D8">
        <w:rPr>
          <w:rStyle w:val="normaltextrun"/>
        </w:rPr>
        <w:t xml:space="preserve">Mokymo(si) turinio sritis, tema </w:t>
      </w:r>
      <w:r>
        <w:rPr>
          <w:rStyle w:val="normaltextrun"/>
        </w:rPr>
        <w:t>yra pateikiamos Evangelikų liuteronų tikybos bendrosios programos (toliau – BP)  mokymosi turinio sritis ir tema ar probleminis klausimas, kuriuos mokytojas gali pasipildyti/pasikeisti savo nuožiūra;</w:t>
      </w:r>
      <w:r w:rsidRPr="00A564D8">
        <w:rPr>
          <w:rStyle w:val="normaltextrun"/>
        </w:rPr>
        <w:t> </w:t>
      </w:r>
    </w:p>
    <w:p w14:paraId="4FF926F4" w14:textId="77777777" w:rsidR="00B404B9" w:rsidRDefault="00B404B9" w:rsidP="00B404B9">
      <w:pPr>
        <w:pStyle w:val="paragraph"/>
        <w:numPr>
          <w:ilvl w:val="0"/>
          <w:numId w:val="3"/>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24582DC4" w14:textId="77777777" w:rsidR="00B404B9" w:rsidRDefault="00B404B9" w:rsidP="00B404B9">
      <w:pPr>
        <w:pStyle w:val="paragraph"/>
        <w:numPr>
          <w:ilvl w:val="0"/>
          <w:numId w:val="4"/>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p>
    <w:p w14:paraId="65E08AD9" w14:textId="77777777" w:rsidR="00B404B9" w:rsidRDefault="00B404B9" w:rsidP="00B404B9">
      <w:pPr>
        <w:pStyle w:val="paragraph"/>
        <w:spacing w:before="0" w:beforeAutospacing="0" w:after="0" w:afterAutospacing="0"/>
        <w:ind w:left="360"/>
        <w:jc w:val="center"/>
        <w:textAlignment w:val="baseline"/>
        <w:rPr>
          <w:rStyle w:val="normaltextrun"/>
          <w:b/>
          <w:bCs/>
        </w:rPr>
      </w:pPr>
    </w:p>
    <w:p w14:paraId="723B8E15" w14:textId="517545AF" w:rsidR="00B404B9" w:rsidRDefault="00B404B9" w:rsidP="00B404B9">
      <w:pPr>
        <w:pStyle w:val="paragraph"/>
        <w:spacing w:before="0" w:beforeAutospacing="0" w:after="0" w:afterAutospacing="0"/>
        <w:ind w:left="360"/>
        <w:jc w:val="center"/>
        <w:textAlignment w:val="baseline"/>
        <w:rPr>
          <w:rStyle w:val="normaltextrun"/>
          <w:b/>
          <w:bCs/>
        </w:rPr>
      </w:pPr>
      <w:r>
        <w:rPr>
          <w:rStyle w:val="normaltextrun"/>
          <w:b/>
          <w:bCs/>
        </w:rPr>
        <w:t>EVANGELIKŲ LIUTERONŲ TIKYBOS  ILGALAIKIS  PLANAS 9 IR I GIMNAZIJOS KLASEI</w:t>
      </w:r>
    </w:p>
    <w:p w14:paraId="71C6A101" w14:textId="77777777" w:rsidR="00B404B9" w:rsidRDefault="00B404B9" w:rsidP="00B404B9">
      <w:pPr>
        <w:rPr>
          <w:szCs w:val="24"/>
          <w:lang w:eastAsia="ar-SA"/>
        </w:rPr>
      </w:pPr>
    </w:p>
    <w:p w14:paraId="6C1B9A6C" w14:textId="77777777" w:rsidR="00B404B9" w:rsidRDefault="00B404B9" w:rsidP="00B404B9">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7A001332" w14:textId="77777777" w:rsidR="00B404B9" w:rsidRDefault="00B404B9" w:rsidP="00B404B9">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6FED7001" w14:textId="62629C81" w:rsidR="00B404B9" w:rsidRDefault="00B404B9" w:rsidP="00B404B9">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37 pamokos</w:t>
      </w:r>
      <w:r>
        <w:rPr>
          <w:rStyle w:val="eop"/>
        </w:rPr>
        <w:t> </w:t>
      </w:r>
    </w:p>
    <w:p w14:paraId="02EEC689" w14:textId="77777777" w:rsidR="00B404B9" w:rsidRDefault="00B404B9" w:rsidP="00B404B9">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1D43261A" w14:textId="77777777" w:rsidR="00B404B9" w:rsidRDefault="00B404B9" w:rsidP="00B404B9">
      <w:pPr>
        <w:jc w:val="center"/>
        <w:rPr>
          <w:b/>
          <w:szCs w:val="24"/>
        </w:rPr>
      </w:pPr>
    </w:p>
    <w:p w14:paraId="28594CE0" w14:textId="3E97CE3A" w:rsidR="00CB562E" w:rsidRDefault="00CB562E">
      <w:pPr>
        <w:rPr>
          <w:szCs w:val="24"/>
          <w:lang w:eastAsia="ar-SA"/>
        </w:rPr>
      </w:pPr>
    </w:p>
    <w:p w14:paraId="143694BB" w14:textId="61372718" w:rsidR="00D57A74" w:rsidRDefault="00D57A74" w:rsidP="00D57A74">
      <w:pPr>
        <w:rPr>
          <w:b/>
          <w:szCs w:val="24"/>
        </w:rPr>
      </w:pP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528"/>
        <w:gridCol w:w="1418"/>
        <w:gridCol w:w="1418"/>
      </w:tblGrid>
      <w:tr w:rsidR="00D57A74" w14:paraId="4D432CF4" w14:textId="203824D5" w:rsidTr="002717A3">
        <w:tc>
          <w:tcPr>
            <w:tcW w:w="846" w:type="dxa"/>
            <w:tcBorders>
              <w:top w:val="single" w:sz="4" w:space="0" w:color="000000"/>
              <w:left w:val="single" w:sz="4" w:space="0" w:color="000000"/>
              <w:bottom w:val="single" w:sz="4" w:space="0" w:color="000000"/>
              <w:right w:val="single" w:sz="4" w:space="0" w:color="000000"/>
            </w:tcBorders>
            <w:hideMark/>
          </w:tcPr>
          <w:p w14:paraId="0CF485A8" w14:textId="77777777" w:rsidR="00D57A74" w:rsidRDefault="00D57A74" w:rsidP="00D57A74">
            <w:pPr>
              <w:spacing w:line="256" w:lineRule="auto"/>
              <w:jc w:val="both"/>
              <w:rPr>
                <w:szCs w:val="24"/>
              </w:rPr>
            </w:pPr>
            <w:r>
              <w:rPr>
                <w:b/>
                <w:szCs w:val="24"/>
              </w:rPr>
              <w:t>EIL. NR.</w:t>
            </w:r>
          </w:p>
        </w:tc>
        <w:tc>
          <w:tcPr>
            <w:tcW w:w="5528" w:type="dxa"/>
            <w:tcBorders>
              <w:top w:val="single" w:sz="4" w:space="0" w:color="000000"/>
              <w:left w:val="single" w:sz="4" w:space="0" w:color="000000"/>
              <w:bottom w:val="single" w:sz="4" w:space="0" w:color="000000"/>
              <w:right w:val="single" w:sz="4" w:space="0" w:color="000000"/>
            </w:tcBorders>
            <w:hideMark/>
          </w:tcPr>
          <w:p w14:paraId="1BB82898" w14:textId="7F1A18FA" w:rsidR="00D57A74" w:rsidRDefault="00D57A74" w:rsidP="00D57A74">
            <w:pPr>
              <w:spacing w:line="256" w:lineRule="auto"/>
              <w:jc w:val="center"/>
              <w:rPr>
                <w:szCs w:val="24"/>
              </w:rPr>
            </w:pPr>
            <w:r>
              <w:rPr>
                <w:b/>
                <w:szCs w:val="24"/>
              </w:rPr>
              <w:t>MOKYMOSI SRITIS</w:t>
            </w:r>
            <w:r w:rsidR="00A564D8">
              <w:rPr>
                <w:b/>
                <w:szCs w:val="24"/>
              </w:rPr>
              <w:t>, TEMA</w:t>
            </w:r>
          </w:p>
        </w:tc>
        <w:tc>
          <w:tcPr>
            <w:tcW w:w="1418" w:type="dxa"/>
            <w:tcBorders>
              <w:top w:val="single" w:sz="4" w:space="0" w:color="000000"/>
              <w:left w:val="single" w:sz="4" w:space="0" w:color="000000"/>
              <w:bottom w:val="single" w:sz="4" w:space="0" w:color="000000"/>
              <w:right w:val="single" w:sz="4" w:space="0" w:color="000000"/>
            </w:tcBorders>
            <w:hideMark/>
          </w:tcPr>
          <w:p w14:paraId="2E6EB6D4" w14:textId="77777777" w:rsidR="00D57A74" w:rsidRDefault="00D57A74" w:rsidP="00D57A74">
            <w:pPr>
              <w:spacing w:line="256" w:lineRule="auto"/>
              <w:jc w:val="center"/>
              <w:rPr>
                <w:b/>
                <w:szCs w:val="24"/>
              </w:rPr>
            </w:pPr>
            <w:r>
              <w:rPr>
                <w:b/>
                <w:szCs w:val="24"/>
              </w:rPr>
              <w:t>70 proc.</w:t>
            </w:r>
          </w:p>
          <w:p w14:paraId="02FA094B" w14:textId="68689DE8" w:rsidR="00D57A74" w:rsidRDefault="00D57A74" w:rsidP="00D57A74">
            <w:pPr>
              <w:spacing w:line="256" w:lineRule="auto"/>
              <w:jc w:val="center"/>
              <w:rPr>
                <w:szCs w:val="24"/>
              </w:rPr>
            </w:pPr>
            <w:r>
              <w:rPr>
                <w:szCs w:val="24"/>
              </w:rPr>
              <w:t>29 val.</w:t>
            </w:r>
          </w:p>
        </w:tc>
        <w:tc>
          <w:tcPr>
            <w:tcW w:w="1418" w:type="dxa"/>
            <w:tcBorders>
              <w:top w:val="single" w:sz="4" w:space="0" w:color="000000"/>
              <w:left w:val="single" w:sz="4" w:space="0" w:color="000000"/>
              <w:bottom w:val="single" w:sz="4" w:space="0" w:color="000000"/>
              <w:right w:val="single" w:sz="4" w:space="0" w:color="000000"/>
            </w:tcBorders>
          </w:tcPr>
          <w:p w14:paraId="107EC4A5" w14:textId="77777777" w:rsidR="00D57A74" w:rsidRDefault="00D57A74" w:rsidP="00D57A74">
            <w:pPr>
              <w:spacing w:line="256" w:lineRule="auto"/>
              <w:jc w:val="center"/>
              <w:rPr>
                <w:b/>
                <w:szCs w:val="24"/>
              </w:rPr>
            </w:pPr>
            <w:r>
              <w:rPr>
                <w:b/>
                <w:szCs w:val="24"/>
              </w:rPr>
              <w:t>30 proc.</w:t>
            </w:r>
          </w:p>
          <w:p w14:paraId="24E9D16D" w14:textId="6A4AAEFA" w:rsidR="00D57A74" w:rsidRPr="00D57A74" w:rsidRDefault="00D57A74" w:rsidP="00D57A74">
            <w:pPr>
              <w:spacing w:line="256" w:lineRule="auto"/>
              <w:jc w:val="center"/>
              <w:rPr>
                <w:szCs w:val="24"/>
              </w:rPr>
            </w:pPr>
            <w:r w:rsidRPr="00D57A74">
              <w:rPr>
                <w:szCs w:val="24"/>
              </w:rPr>
              <w:t>8 val</w:t>
            </w:r>
          </w:p>
        </w:tc>
      </w:tr>
      <w:tr w:rsidR="00D57A74" w14:paraId="615F27FE" w14:textId="39141877" w:rsidTr="002717A3">
        <w:tc>
          <w:tcPr>
            <w:tcW w:w="846" w:type="dxa"/>
            <w:tcBorders>
              <w:top w:val="single" w:sz="4" w:space="0" w:color="000000"/>
              <w:left w:val="single" w:sz="4" w:space="0" w:color="000000"/>
              <w:bottom w:val="single" w:sz="4" w:space="0" w:color="000000"/>
              <w:right w:val="single" w:sz="4" w:space="0" w:color="000000"/>
            </w:tcBorders>
            <w:hideMark/>
          </w:tcPr>
          <w:p w14:paraId="25207B04" w14:textId="77777777" w:rsidR="00D57A74" w:rsidRDefault="00D57A74">
            <w:pPr>
              <w:spacing w:line="256" w:lineRule="auto"/>
              <w:jc w:val="center"/>
              <w:rPr>
                <w:szCs w:val="24"/>
              </w:rPr>
            </w:pPr>
            <w:r>
              <w:rPr>
                <w:szCs w:val="24"/>
              </w:rPr>
              <w:t>1.</w:t>
            </w:r>
          </w:p>
        </w:tc>
        <w:tc>
          <w:tcPr>
            <w:tcW w:w="5528" w:type="dxa"/>
            <w:tcBorders>
              <w:top w:val="single" w:sz="4" w:space="0" w:color="000000"/>
              <w:left w:val="single" w:sz="4" w:space="0" w:color="000000"/>
              <w:bottom w:val="single" w:sz="4" w:space="0" w:color="000000"/>
              <w:right w:val="single" w:sz="4" w:space="0" w:color="000000"/>
            </w:tcBorders>
            <w:hideMark/>
          </w:tcPr>
          <w:p w14:paraId="6A1C01EC" w14:textId="77777777" w:rsidR="00D57A74" w:rsidRDefault="00D57A74">
            <w:pPr>
              <w:spacing w:line="256" w:lineRule="auto"/>
              <w:rPr>
                <w:szCs w:val="24"/>
              </w:rPr>
            </w:pPr>
            <w:r>
              <w:rPr>
                <w:bCs/>
                <w:szCs w:val="24"/>
              </w:rPr>
              <w:t>Ko mokysimės šiais metais? Supažindinimas su evangelikų liuteronų tikybos programa, 9 ir 1 gimnazijos klasės mokymosi turiniu, pasiekimų vertinimo ir įsivertinimo kriterijais.</w:t>
            </w:r>
          </w:p>
        </w:tc>
        <w:tc>
          <w:tcPr>
            <w:tcW w:w="1418" w:type="dxa"/>
            <w:tcBorders>
              <w:top w:val="single" w:sz="4" w:space="0" w:color="000000"/>
              <w:left w:val="single" w:sz="4" w:space="0" w:color="000000"/>
              <w:bottom w:val="single" w:sz="4" w:space="0" w:color="000000"/>
              <w:right w:val="single" w:sz="4" w:space="0" w:color="000000"/>
            </w:tcBorders>
            <w:hideMark/>
          </w:tcPr>
          <w:p w14:paraId="4F82A0C9" w14:textId="77777777" w:rsidR="00D57A74" w:rsidRDefault="00D57A74">
            <w:pPr>
              <w:spacing w:line="256" w:lineRule="auto"/>
              <w:jc w:val="center"/>
              <w:rPr>
                <w:szCs w:val="24"/>
              </w:rPr>
            </w:pPr>
            <w:r>
              <w:rPr>
                <w:szCs w:val="24"/>
              </w:rPr>
              <w:t>1</w:t>
            </w:r>
          </w:p>
        </w:tc>
        <w:tc>
          <w:tcPr>
            <w:tcW w:w="1418" w:type="dxa"/>
            <w:tcBorders>
              <w:top w:val="single" w:sz="4" w:space="0" w:color="000000"/>
              <w:left w:val="single" w:sz="4" w:space="0" w:color="000000"/>
              <w:bottom w:val="single" w:sz="4" w:space="0" w:color="000000"/>
              <w:right w:val="single" w:sz="4" w:space="0" w:color="000000"/>
            </w:tcBorders>
          </w:tcPr>
          <w:p w14:paraId="52FB6D36" w14:textId="77777777" w:rsidR="00D57A74" w:rsidRDefault="00D57A74">
            <w:pPr>
              <w:spacing w:line="256" w:lineRule="auto"/>
              <w:jc w:val="center"/>
              <w:rPr>
                <w:szCs w:val="24"/>
              </w:rPr>
            </w:pPr>
          </w:p>
        </w:tc>
      </w:tr>
      <w:tr w:rsidR="00D57A74" w14:paraId="34D44781" w14:textId="1299A49C" w:rsidTr="002717A3">
        <w:tc>
          <w:tcPr>
            <w:tcW w:w="846" w:type="dxa"/>
            <w:tcBorders>
              <w:top w:val="single" w:sz="4" w:space="0" w:color="000000"/>
              <w:left w:val="single" w:sz="4" w:space="0" w:color="000000"/>
              <w:bottom w:val="single" w:sz="4" w:space="0" w:color="000000"/>
              <w:right w:val="single" w:sz="4" w:space="0" w:color="000000"/>
            </w:tcBorders>
            <w:hideMark/>
          </w:tcPr>
          <w:p w14:paraId="1A8E2779" w14:textId="77777777" w:rsidR="00D57A74" w:rsidRDefault="00D57A74">
            <w:pPr>
              <w:spacing w:line="256" w:lineRule="auto"/>
              <w:jc w:val="center"/>
              <w:rPr>
                <w:szCs w:val="24"/>
              </w:rPr>
            </w:pPr>
            <w:r>
              <w:rPr>
                <w:szCs w:val="24"/>
              </w:rPr>
              <w:lastRenderedPageBreak/>
              <w:t>2.</w:t>
            </w:r>
          </w:p>
        </w:tc>
        <w:tc>
          <w:tcPr>
            <w:tcW w:w="5528" w:type="dxa"/>
            <w:tcBorders>
              <w:top w:val="single" w:sz="4" w:space="0" w:color="000000"/>
              <w:left w:val="single" w:sz="4" w:space="0" w:color="000000"/>
              <w:bottom w:val="single" w:sz="4" w:space="0" w:color="000000"/>
              <w:right w:val="single" w:sz="4" w:space="0" w:color="000000"/>
            </w:tcBorders>
            <w:hideMark/>
          </w:tcPr>
          <w:p w14:paraId="020DF7D0" w14:textId="55DA8622" w:rsidR="00D57A74" w:rsidRDefault="0016699F" w:rsidP="0016699F">
            <w:pPr>
              <w:spacing w:line="256" w:lineRule="auto"/>
              <w:rPr>
                <w:szCs w:val="24"/>
              </w:rPr>
            </w:pPr>
            <w:r>
              <w:rPr>
                <w:szCs w:val="24"/>
              </w:rPr>
              <w:t>34</w:t>
            </w:r>
            <w:r w:rsidR="00D57A74">
              <w:rPr>
                <w:szCs w:val="24"/>
              </w:rPr>
              <w:t xml:space="preserve">.1. </w:t>
            </w:r>
            <w:r>
              <w:rPr>
                <w:szCs w:val="24"/>
                <w:lang w:eastAsia="ar-SA"/>
              </w:rPr>
              <w:t>Šventojo Rašto pažinimas.</w:t>
            </w:r>
          </w:p>
        </w:tc>
        <w:tc>
          <w:tcPr>
            <w:tcW w:w="1418" w:type="dxa"/>
            <w:tcBorders>
              <w:top w:val="single" w:sz="4" w:space="0" w:color="000000"/>
              <w:left w:val="single" w:sz="4" w:space="0" w:color="000000"/>
              <w:bottom w:val="single" w:sz="4" w:space="0" w:color="000000"/>
              <w:right w:val="single" w:sz="4" w:space="0" w:color="000000"/>
            </w:tcBorders>
            <w:hideMark/>
          </w:tcPr>
          <w:p w14:paraId="6CE8AA25" w14:textId="77777777" w:rsidR="00D57A74" w:rsidRDefault="00D57A74">
            <w:pPr>
              <w:spacing w:line="256" w:lineRule="auto"/>
              <w:jc w:val="center"/>
              <w:rPr>
                <w:szCs w:val="24"/>
              </w:rPr>
            </w:pPr>
            <w:r>
              <w:rPr>
                <w:szCs w:val="24"/>
              </w:rPr>
              <w:t>7</w:t>
            </w:r>
          </w:p>
        </w:tc>
        <w:tc>
          <w:tcPr>
            <w:tcW w:w="1418" w:type="dxa"/>
            <w:tcBorders>
              <w:top w:val="single" w:sz="4" w:space="0" w:color="000000"/>
              <w:left w:val="single" w:sz="4" w:space="0" w:color="000000"/>
              <w:bottom w:val="single" w:sz="4" w:space="0" w:color="000000"/>
              <w:right w:val="single" w:sz="4" w:space="0" w:color="000000"/>
            </w:tcBorders>
          </w:tcPr>
          <w:p w14:paraId="2B4CAF0B" w14:textId="77777777" w:rsidR="00D57A74" w:rsidRDefault="00D57A74">
            <w:pPr>
              <w:spacing w:line="256" w:lineRule="auto"/>
              <w:jc w:val="center"/>
              <w:rPr>
                <w:szCs w:val="24"/>
              </w:rPr>
            </w:pPr>
          </w:p>
        </w:tc>
      </w:tr>
      <w:tr w:rsidR="0016699F" w14:paraId="355B5A57" w14:textId="77777777" w:rsidTr="002717A3">
        <w:tc>
          <w:tcPr>
            <w:tcW w:w="846" w:type="dxa"/>
            <w:tcBorders>
              <w:top w:val="single" w:sz="4" w:space="0" w:color="000000"/>
              <w:left w:val="single" w:sz="4" w:space="0" w:color="000000"/>
              <w:bottom w:val="single" w:sz="4" w:space="0" w:color="000000"/>
              <w:right w:val="single" w:sz="4" w:space="0" w:color="000000"/>
            </w:tcBorders>
          </w:tcPr>
          <w:p w14:paraId="5878AD51" w14:textId="77777777" w:rsidR="0016699F" w:rsidRDefault="0016699F">
            <w:pPr>
              <w:spacing w:line="256" w:lineRule="auto"/>
              <w:jc w:val="center"/>
              <w:rPr>
                <w:szCs w:val="24"/>
              </w:rPr>
            </w:pPr>
          </w:p>
        </w:tc>
        <w:tc>
          <w:tcPr>
            <w:tcW w:w="5528" w:type="dxa"/>
            <w:tcBorders>
              <w:top w:val="single" w:sz="4" w:space="0" w:color="000000"/>
              <w:left w:val="single" w:sz="4" w:space="0" w:color="000000"/>
              <w:bottom w:val="single" w:sz="4" w:space="0" w:color="000000"/>
              <w:right w:val="single" w:sz="4" w:space="0" w:color="000000"/>
            </w:tcBorders>
          </w:tcPr>
          <w:p w14:paraId="289DDBF6" w14:textId="1DDCDC3B" w:rsidR="0016699F" w:rsidRDefault="0016699F" w:rsidP="0016699F">
            <w:pPr>
              <w:spacing w:line="256" w:lineRule="auto"/>
              <w:rPr>
                <w:szCs w:val="24"/>
              </w:rPr>
            </w:pPr>
            <w:r>
              <w:rPr>
                <w:szCs w:val="24"/>
              </w:rPr>
              <w:t xml:space="preserve">34.1.1. Šventasis Raštas – gyvenimo ir mokymo pagrindas. </w:t>
            </w:r>
          </w:p>
        </w:tc>
        <w:tc>
          <w:tcPr>
            <w:tcW w:w="1418" w:type="dxa"/>
            <w:tcBorders>
              <w:top w:val="single" w:sz="4" w:space="0" w:color="000000"/>
              <w:left w:val="single" w:sz="4" w:space="0" w:color="000000"/>
              <w:bottom w:val="single" w:sz="4" w:space="0" w:color="000000"/>
              <w:right w:val="single" w:sz="4" w:space="0" w:color="000000"/>
            </w:tcBorders>
          </w:tcPr>
          <w:p w14:paraId="4B0C368C" w14:textId="77777777" w:rsidR="0016699F" w:rsidRDefault="0016699F">
            <w:pPr>
              <w:spacing w:line="256" w:lineRule="auto"/>
              <w:jc w:val="center"/>
              <w:rPr>
                <w:szCs w:val="24"/>
              </w:rPr>
            </w:pPr>
          </w:p>
        </w:tc>
        <w:tc>
          <w:tcPr>
            <w:tcW w:w="1418" w:type="dxa"/>
            <w:tcBorders>
              <w:top w:val="single" w:sz="4" w:space="0" w:color="000000"/>
              <w:left w:val="single" w:sz="4" w:space="0" w:color="000000"/>
              <w:bottom w:val="single" w:sz="4" w:space="0" w:color="000000"/>
              <w:right w:val="single" w:sz="4" w:space="0" w:color="000000"/>
            </w:tcBorders>
          </w:tcPr>
          <w:p w14:paraId="2E956BF5" w14:textId="77777777" w:rsidR="0016699F" w:rsidRDefault="0016699F">
            <w:pPr>
              <w:spacing w:line="256" w:lineRule="auto"/>
              <w:jc w:val="center"/>
              <w:rPr>
                <w:szCs w:val="24"/>
              </w:rPr>
            </w:pPr>
          </w:p>
        </w:tc>
      </w:tr>
      <w:tr w:rsidR="0016699F" w14:paraId="43A117D4" w14:textId="77777777" w:rsidTr="002717A3">
        <w:tc>
          <w:tcPr>
            <w:tcW w:w="846" w:type="dxa"/>
            <w:tcBorders>
              <w:top w:val="single" w:sz="4" w:space="0" w:color="000000"/>
              <w:left w:val="single" w:sz="4" w:space="0" w:color="000000"/>
              <w:bottom w:val="single" w:sz="4" w:space="0" w:color="000000"/>
              <w:right w:val="single" w:sz="4" w:space="0" w:color="000000"/>
            </w:tcBorders>
          </w:tcPr>
          <w:p w14:paraId="3050E1E4" w14:textId="77777777" w:rsidR="0016699F" w:rsidRDefault="0016699F">
            <w:pPr>
              <w:spacing w:line="256" w:lineRule="auto"/>
              <w:jc w:val="center"/>
              <w:rPr>
                <w:szCs w:val="24"/>
              </w:rPr>
            </w:pPr>
          </w:p>
        </w:tc>
        <w:tc>
          <w:tcPr>
            <w:tcW w:w="5528" w:type="dxa"/>
            <w:tcBorders>
              <w:top w:val="single" w:sz="4" w:space="0" w:color="000000"/>
              <w:left w:val="single" w:sz="4" w:space="0" w:color="000000"/>
              <w:bottom w:val="single" w:sz="4" w:space="0" w:color="000000"/>
              <w:right w:val="single" w:sz="4" w:space="0" w:color="000000"/>
            </w:tcBorders>
          </w:tcPr>
          <w:p w14:paraId="29F6AE6A" w14:textId="4CC052DF" w:rsidR="0016699F" w:rsidRDefault="0016699F" w:rsidP="0016699F">
            <w:pPr>
              <w:spacing w:line="256" w:lineRule="auto"/>
              <w:rPr>
                <w:szCs w:val="24"/>
              </w:rPr>
            </w:pPr>
            <w:r>
              <w:rPr>
                <w:szCs w:val="24"/>
              </w:rPr>
              <w:t xml:space="preserve">34.1.2. Naujojo Testamento istoriškumas. </w:t>
            </w:r>
          </w:p>
        </w:tc>
        <w:tc>
          <w:tcPr>
            <w:tcW w:w="1418" w:type="dxa"/>
            <w:tcBorders>
              <w:top w:val="single" w:sz="4" w:space="0" w:color="000000"/>
              <w:left w:val="single" w:sz="4" w:space="0" w:color="000000"/>
              <w:bottom w:val="single" w:sz="4" w:space="0" w:color="000000"/>
              <w:right w:val="single" w:sz="4" w:space="0" w:color="000000"/>
            </w:tcBorders>
          </w:tcPr>
          <w:p w14:paraId="778DD007" w14:textId="77777777" w:rsidR="0016699F" w:rsidRDefault="0016699F">
            <w:pPr>
              <w:spacing w:line="256" w:lineRule="auto"/>
              <w:jc w:val="center"/>
              <w:rPr>
                <w:szCs w:val="24"/>
              </w:rPr>
            </w:pPr>
          </w:p>
        </w:tc>
        <w:tc>
          <w:tcPr>
            <w:tcW w:w="1418" w:type="dxa"/>
            <w:tcBorders>
              <w:top w:val="single" w:sz="4" w:space="0" w:color="000000"/>
              <w:left w:val="single" w:sz="4" w:space="0" w:color="000000"/>
              <w:bottom w:val="single" w:sz="4" w:space="0" w:color="000000"/>
              <w:right w:val="single" w:sz="4" w:space="0" w:color="000000"/>
            </w:tcBorders>
          </w:tcPr>
          <w:p w14:paraId="16728D3D" w14:textId="77777777" w:rsidR="0016699F" w:rsidRDefault="0016699F">
            <w:pPr>
              <w:spacing w:line="256" w:lineRule="auto"/>
              <w:jc w:val="center"/>
              <w:rPr>
                <w:szCs w:val="24"/>
              </w:rPr>
            </w:pPr>
          </w:p>
        </w:tc>
      </w:tr>
      <w:tr w:rsidR="00D57A74" w14:paraId="1F54BF65" w14:textId="37E3FF94" w:rsidTr="002717A3">
        <w:tc>
          <w:tcPr>
            <w:tcW w:w="846" w:type="dxa"/>
            <w:tcBorders>
              <w:top w:val="single" w:sz="4" w:space="0" w:color="000000"/>
              <w:left w:val="single" w:sz="4" w:space="0" w:color="000000"/>
              <w:bottom w:val="single" w:sz="4" w:space="0" w:color="000000"/>
              <w:right w:val="single" w:sz="4" w:space="0" w:color="000000"/>
            </w:tcBorders>
            <w:hideMark/>
          </w:tcPr>
          <w:p w14:paraId="4EC7E638" w14:textId="77777777" w:rsidR="00D57A74" w:rsidRDefault="00D57A74">
            <w:pPr>
              <w:spacing w:line="256" w:lineRule="auto"/>
              <w:jc w:val="center"/>
              <w:rPr>
                <w:szCs w:val="24"/>
              </w:rPr>
            </w:pPr>
            <w:r>
              <w:rPr>
                <w:szCs w:val="24"/>
              </w:rPr>
              <w:t>3.</w:t>
            </w:r>
          </w:p>
        </w:tc>
        <w:tc>
          <w:tcPr>
            <w:tcW w:w="5528" w:type="dxa"/>
            <w:tcBorders>
              <w:top w:val="single" w:sz="4" w:space="0" w:color="000000"/>
              <w:left w:val="single" w:sz="4" w:space="0" w:color="000000"/>
              <w:bottom w:val="single" w:sz="4" w:space="0" w:color="000000"/>
              <w:right w:val="single" w:sz="4" w:space="0" w:color="000000"/>
            </w:tcBorders>
            <w:hideMark/>
          </w:tcPr>
          <w:p w14:paraId="46C8A420" w14:textId="46CDBE3E" w:rsidR="00D57A74" w:rsidRDefault="00D57A74" w:rsidP="0016699F">
            <w:pPr>
              <w:spacing w:line="256" w:lineRule="auto"/>
              <w:rPr>
                <w:szCs w:val="24"/>
              </w:rPr>
            </w:pPr>
            <w:r>
              <w:rPr>
                <w:szCs w:val="24"/>
              </w:rPr>
              <w:t xml:space="preserve"> </w:t>
            </w:r>
            <w:r w:rsidR="0016699F">
              <w:rPr>
                <w:szCs w:val="24"/>
              </w:rPr>
              <w:t>34</w:t>
            </w:r>
            <w:r>
              <w:rPr>
                <w:szCs w:val="24"/>
              </w:rPr>
              <w:t xml:space="preserve">.2. </w:t>
            </w:r>
            <w:r w:rsidR="0016699F">
              <w:rPr>
                <w:szCs w:val="24"/>
                <w:lang w:eastAsia="ar-SA"/>
              </w:rPr>
              <w:t>Tikėjimo turinio pažinimas.</w:t>
            </w:r>
          </w:p>
        </w:tc>
        <w:tc>
          <w:tcPr>
            <w:tcW w:w="1418" w:type="dxa"/>
            <w:tcBorders>
              <w:top w:val="single" w:sz="4" w:space="0" w:color="000000"/>
              <w:left w:val="single" w:sz="4" w:space="0" w:color="000000"/>
              <w:bottom w:val="single" w:sz="4" w:space="0" w:color="000000"/>
              <w:right w:val="single" w:sz="4" w:space="0" w:color="000000"/>
            </w:tcBorders>
            <w:hideMark/>
          </w:tcPr>
          <w:p w14:paraId="1A4D3772" w14:textId="77777777" w:rsidR="00D57A74" w:rsidRDefault="00D57A74">
            <w:pPr>
              <w:spacing w:line="256" w:lineRule="auto"/>
              <w:jc w:val="center"/>
              <w:rPr>
                <w:szCs w:val="24"/>
              </w:rPr>
            </w:pPr>
            <w:r>
              <w:rPr>
                <w:szCs w:val="24"/>
              </w:rPr>
              <w:t>6</w:t>
            </w:r>
          </w:p>
        </w:tc>
        <w:tc>
          <w:tcPr>
            <w:tcW w:w="1418" w:type="dxa"/>
            <w:tcBorders>
              <w:top w:val="single" w:sz="4" w:space="0" w:color="000000"/>
              <w:left w:val="single" w:sz="4" w:space="0" w:color="000000"/>
              <w:bottom w:val="single" w:sz="4" w:space="0" w:color="000000"/>
              <w:right w:val="single" w:sz="4" w:space="0" w:color="000000"/>
            </w:tcBorders>
          </w:tcPr>
          <w:p w14:paraId="40D0AEA7" w14:textId="77777777" w:rsidR="00D57A74" w:rsidRDefault="00D57A74">
            <w:pPr>
              <w:spacing w:line="256" w:lineRule="auto"/>
              <w:jc w:val="center"/>
              <w:rPr>
                <w:szCs w:val="24"/>
              </w:rPr>
            </w:pPr>
          </w:p>
        </w:tc>
      </w:tr>
      <w:tr w:rsidR="0016699F" w14:paraId="69735246" w14:textId="77777777" w:rsidTr="002717A3">
        <w:tc>
          <w:tcPr>
            <w:tcW w:w="846" w:type="dxa"/>
            <w:tcBorders>
              <w:top w:val="single" w:sz="4" w:space="0" w:color="000000"/>
              <w:left w:val="single" w:sz="4" w:space="0" w:color="000000"/>
              <w:bottom w:val="single" w:sz="4" w:space="0" w:color="000000"/>
              <w:right w:val="single" w:sz="4" w:space="0" w:color="000000"/>
            </w:tcBorders>
          </w:tcPr>
          <w:p w14:paraId="3F6E4B84" w14:textId="77777777" w:rsidR="0016699F" w:rsidRDefault="0016699F">
            <w:pPr>
              <w:spacing w:line="256" w:lineRule="auto"/>
              <w:jc w:val="center"/>
              <w:rPr>
                <w:szCs w:val="24"/>
              </w:rPr>
            </w:pPr>
          </w:p>
        </w:tc>
        <w:tc>
          <w:tcPr>
            <w:tcW w:w="5528" w:type="dxa"/>
            <w:tcBorders>
              <w:top w:val="single" w:sz="4" w:space="0" w:color="000000"/>
              <w:left w:val="single" w:sz="4" w:space="0" w:color="000000"/>
              <w:bottom w:val="single" w:sz="4" w:space="0" w:color="000000"/>
              <w:right w:val="single" w:sz="4" w:space="0" w:color="000000"/>
            </w:tcBorders>
          </w:tcPr>
          <w:p w14:paraId="0553D8EE" w14:textId="083C3239" w:rsidR="0016699F" w:rsidRDefault="0016699F" w:rsidP="0016699F">
            <w:pPr>
              <w:spacing w:line="256" w:lineRule="auto"/>
              <w:rPr>
                <w:szCs w:val="24"/>
              </w:rPr>
            </w:pPr>
            <w:r>
              <w:rPr>
                <w:szCs w:val="24"/>
              </w:rPr>
              <w:t xml:space="preserve">34.2.1. </w:t>
            </w:r>
            <w:r>
              <w:rPr>
                <w:szCs w:val="24"/>
                <w:lang w:eastAsia="ar-SA"/>
              </w:rPr>
              <w:t>Sąžinė ir nuodėmė.</w:t>
            </w:r>
          </w:p>
        </w:tc>
        <w:tc>
          <w:tcPr>
            <w:tcW w:w="1418" w:type="dxa"/>
            <w:tcBorders>
              <w:top w:val="single" w:sz="4" w:space="0" w:color="000000"/>
              <w:left w:val="single" w:sz="4" w:space="0" w:color="000000"/>
              <w:bottom w:val="single" w:sz="4" w:space="0" w:color="000000"/>
              <w:right w:val="single" w:sz="4" w:space="0" w:color="000000"/>
            </w:tcBorders>
          </w:tcPr>
          <w:p w14:paraId="7CB5CAFE" w14:textId="77777777" w:rsidR="0016699F" w:rsidRDefault="0016699F">
            <w:pPr>
              <w:spacing w:line="256" w:lineRule="auto"/>
              <w:jc w:val="center"/>
              <w:rPr>
                <w:szCs w:val="24"/>
              </w:rPr>
            </w:pPr>
          </w:p>
        </w:tc>
        <w:tc>
          <w:tcPr>
            <w:tcW w:w="1418" w:type="dxa"/>
            <w:tcBorders>
              <w:top w:val="single" w:sz="4" w:space="0" w:color="000000"/>
              <w:left w:val="single" w:sz="4" w:space="0" w:color="000000"/>
              <w:bottom w:val="single" w:sz="4" w:space="0" w:color="000000"/>
              <w:right w:val="single" w:sz="4" w:space="0" w:color="000000"/>
            </w:tcBorders>
          </w:tcPr>
          <w:p w14:paraId="65397CBD" w14:textId="77777777" w:rsidR="0016699F" w:rsidRDefault="0016699F">
            <w:pPr>
              <w:spacing w:line="256" w:lineRule="auto"/>
              <w:jc w:val="center"/>
              <w:rPr>
                <w:szCs w:val="24"/>
              </w:rPr>
            </w:pPr>
          </w:p>
        </w:tc>
      </w:tr>
      <w:tr w:rsidR="0016699F" w14:paraId="7BB5D902" w14:textId="77777777" w:rsidTr="002717A3">
        <w:tc>
          <w:tcPr>
            <w:tcW w:w="846" w:type="dxa"/>
            <w:tcBorders>
              <w:top w:val="single" w:sz="4" w:space="0" w:color="000000"/>
              <w:left w:val="single" w:sz="4" w:space="0" w:color="000000"/>
              <w:bottom w:val="single" w:sz="4" w:space="0" w:color="000000"/>
              <w:right w:val="single" w:sz="4" w:space="0" w:color="000000"/>
            </w:tcBorders>
          </w:tcPr>
          <w:p w14:paraId="4E9F79FD" w14:textId="77777777" w:rsidR="0016699F" w:rsidRDefault="0016699F">
            <w:pPr>
              <w:spacing w:line="256" w:lineRule="auto"/>
              <w:jc w:val="center"/>
              <w:rPr>
                <w:szCs w:val="24"/>
              </w:rPr>
            </w:pPr>
          </w:p>
        </w:tc>
        <w:tc>
          <w:tcPr>
            <w:tcW w:w="5528" w:type="dxa"/>
            <w:tcBorders>
              <w:top w:val="single" w:sz="4" w:space="0" w:color="000000"/>
              <w:left w:val="single" w:sz="4" w:space="0" w:color="000000"/>
              <w:bottom w:val="single" w:sz="4" w:space="0" w:color="000000"/>
              <w:right w:val="single" w:sz="4" w:space="0" w:color="000000"/>
            </w:tcBorders>
          </w:tcPr>
          <w:p w14:paraId="5717C530" w14:textId="4B0EAA2E" w:rsidR="0016699F" w:rsidRDefault="0016699F" w:rsidP="0016699F">
            <w:pPr>
              <w:spacing w:line="256" w:lineRule="auto"/>
              <w:rPr>
                <w:szCs w:val="24"/>
              </w:rPr>
            </w:pPr>
            <w:r>
              <w:rPr>
                <w:szCs w:val="24"/>
              </w:rPr>
              <w:t xml:space="preserve">34.2.2.  Jėzaus jaunystė ir ankstyvoji tarnystė. </w:t>
            </w:r>
          </w:p>
        </w:tc>
        <w:tc>
          <w:tcPr>
            <w:tcW w:w="1418" w:type="dxa"/>
            <w:tcBorders>
              <w:top w:val="single" w:sz="4" w:space="0" w:color="000000"/>
              <w:left w:val="single" w:sz="4" w:space="0" w:color="000000"/>
              <w:bottom w:val="single" w:sz="4" w:space="0" w:color="000000"/>
              <w:right w:val="single" w:sz="4" w:space="0" w:color="000000"/>
            </w:tcBorders>
          </w:tcPr>
          <w:p w14:paraId="45F499F4" w14:textId="77777777" w:rsidR="0016699F" w:rsidRDefault="0016699F">
            <w:pPr>
              <w:spacing w:line="256" w:lineRule="auto"/>
              <w:jc w:val="center"/>
              <w:rPr>
                <w:szCs w:val="24"/>
              </w:rPr>
            </w:pPr>
          </w:p>
        </w:tc>
        <w:tc>
          <w:tcPr>
            <w:tcW w:w="1418" w:type="dxa"/>
            <w:tcBorders>
              <w:top w:val="single" w:sz="4" w:space="0" w:color="000000"/>
              <w:left w:val="single" w:sz="4" w:space="0" w:color="000000"/>
              <w:bottom w:val="single" w:sz="4" w:space="0" w:color="000000"/>
              <w:right w:val="single" w:sz="4" w:space="0" w:color="000000"/>
            </w:tcBorders>
          </w:tcPr>
          <w:p w14:paraId="53C30579" w14:textId="77777777" w:rsidR="0016699F" w:rsidRDefault="0016699F">
            <w:pPr>
              <w:spacing w:line="256" w:lineRule="auto"/>
              <w:jc w:val="center"/>
              <w:rPr>
                <w:szCs w:val="24"/>
              </w:rPr>
            </w:pPr>
          </w:p>
        </w:tc>
      </w:tr>
      <w:tr w:rsidR="00D57A74" w14:paraId="2E493A97" w14:textId="20C90700" w:rsidTr="002717A3">
        <w:tc>
          <w:tcPr>
            <w:tcW w:w="846" w:type="dxa"/>
            <w:tcBorders>
              <w:top w:val="single" w:sz="4" w:space="0" w:color="000000"/>
              <w:left w:val="single" w:sz="4" w:space="0" w:color="000000"/>
              <w:bottom w:val="single" w:sz="4" w:space="0" w:color="000000"/>
              <w:right w:val="single" w:sz="4" w:space="0" w:color="000000"/>
            </w:tcBorders>
            <w:hideMark/>
          </w:tcPr>
          <w:p w14:paraId="113F5B43" w14:textId="77777777" w:rsidR="00D57A74" w:rsidRDefault="00D57A74">
            <w:pPr>
              <w:spacing w:line="256" w:lineRule="auto"/>
              <w:jc w:val="center"/>
              <w:rPr>
                <w:szCs w:val="24"/>
              </w:rPr>
            </w:pPr>
            <w:r>
              <w:rPr>
                <w:szCs w:val="24"/>
              </w:rPr>
              <w:t>4.</w:t>
            </w:r>
          </w:p>
        </w:tc>
        <w:tc>
          <w:tcPr>
            <w:tcW w:w="5528" w:type="dxa"/>
            <w:tcBorders>
              <w:top w:val="single" w:sz="4" w:space="0" w:color="000000"/>
              <w:left w:val="single" w:sz="4" w:space="0" w:color="000000"/>
              <w:bottom w:val="single" w:sz="4" w:space="0" w:color="000000"/>
              <w:right w:val="single" w:sz="4" w:space="0" w:color="000000"/>
            </w:tcBorders>
            <w:hideMark/>
          </w:tcPr>
          <w:p w14:paraId="47B312DB" w14:textId="7D6409BA" w:rsidR="00D57A74" w:rsidRDefault="0016699F" w:rsidP="002717A3">
            <w:pPr>
              <w:spacing w:line="256" w:lineRule="auto"/>
              <w:rPr>
                <w:szCs w:val="24"/>
              </w:rPr>
            </w:pPr>
            <w:r>
              <w:rPr>
                <w:szCs w:val="24"/>
              </w:rPr>
              <w:t>34</w:t>
            </w:r>
            <w:r w:rsidR="00D57A74">
              <w:rPr>
                <w:szCs w:val="24"/>
              </w:rPr>
              <w:t xml:space="preserve">.3. </w:t>
            </w:r>
            <w:r>
              <w:rPr>
                <w:szCs w:val="24"/>
                <w:lang w:eastAsia="ar-SA"/>
              </w:rPr>
              <w:t>Bažnyčia ir liturgija.</w:t>
            </w:r>
          </w:p>
        </w:tc>
        <w:tc>
          <w:tcPr>
            <w:tcW w:w="1418" w:type="dxa"/>
            <w:tcBorders>
              <w:top w:val="single" w:sz="4" w:space="0" w:color="000000"/>
              <w:left w:val="single" w:sz="4" w:space="0" w:color="000000"/>
              <w:bottom w:val="single" w:sz="4" w:space="0" w:color="000000"/>
              <w:right w:val="single" w:sz="4" w:space="0" w:color="000000"/>
            </w:tcBorders>
            <w:hideMark/>
          </w:tcPr>
          <w:p w14:paraId="3BE72A29" w14:textId="77777777" w:rsidR="00D57A74" w:rsidRDefault="00D57A74">
            <w:pPr>
              <w:spacing w:line="256" w:lineRule="auto"/>
              <w:jc w:val="center"/>
              <w:rPr>
                <w:szCs w:val="24"/>
              </w:rPr>
            </w:pPr>
            <w:r>
              <w:rPr>
                <w:szCs w:val="24"/>
              </w:rPr>
              <w:t>6</w:t>
            </w:r>
          </w:p>
        </w:tc>
        <w:tc>
          <w:tcPr>
            <w:tcW w:w="1418" w:type="dxa"/>
            <w:tcBorders>
              <w:top w:val="single" w:sz="4" w:space="0" w:color="000000"/>
              <w:left w:val="single" w:sz="4" w:space="0" w:color="000000"/>
              <w:bottom w:val="single" w:sz="4" w:space="0" w:color="000000"/>
              <w:right w:val="single" w:sz="4" w:space="0" w:color="000000"/>
            </w:tcBorders>
          </w:tcPr>
          <w:p w14:paraId="5B1E45AB" w14:textId="77777777" w:rsidR="00D57A74" w:rsidRDefault="00D57A74">
            <w:pPr>
              <w:spacing w:line="256" w:lineRule="auto"/>
              <w:jc w:val="center"/>
              <w:rPr>
                <w:szCs w:val="24"/>
              </w:rPr>
            </w:pPr>
          </w:p>
        </w:tc>
      </w:tr>
      <w:tr w:rsidR="0016699F" w14:paraId="7436282E" w14:textId="77777777" w:rsidTr="002717A3">
        <w:tc>
          <w:tcPr>
            <w:tcW w:w="846" w:type="dxa"/>
            <w:tcBorders>
              <w:top w:val="single" w:sz="4" w:space="0" w:color="000000"/>
              <w:left w:val="single" w:sz="4" w:space="0" w:color="000000"/>
              <w:bottom w:val="single" w:sz="4" w:space="0" w:color="000000"/>
              <w:right w:val="single" w:sz="4" w:space="0" w:color="000000"/>
            </w:tcBorders>
          </w:tcPr>
          <w:p w14:paraId="1A156E66" w14:textId="77777777" w:rsidR="0016699F" w:rsidRDefault="0016699F">
            <w:pPr>
              <w:spacing w:line="256" w:lineRule="auto"/>
              <w:jc w:val="center"/>
              <w:rPr>
                <w:szCs w:val="24"/>
              </w:rPr>
            </w:pPr>
          </w:p>
        </w:tc>
        <w:tc>
          <w:tcPr>
            <w:tcW w:w="5528" w:type="dxa"/>
            <w:tcBorders>
              <w:top w:val="single" w:sz="4" w:space="0" w:color="000000"/>
              <w:left w:val="single" w:sz="4" w:space="0" w:color="000000"/>
              <w:bottom w:val="single" w:sz="4" w:space="0" w:color="000000"/>
              <w:right w:val="single" w:sz="4" w:space="0" w:color="000000"/>
            </w:tcBorders>
          </w:tcPr>
          <w:p w14:paraId="43390437" w14:textId="06F31AEF" w:rsidR="0016699F" w:rsidRDefault="002717A3" w:rsidP="002717A3">
            <w:pPr>
              <w:spacing w:line="256" w:lineRule="auto"/>
              <w:rPr>
                <w:szCs w:val="24"/>
              </w:rPr>
            </w:pPr>
            <w:r>
              <w:rPr>
                <w:szCs w:val="24"/>
              </w:rPr>
              <w:t xml:space="preserve">34.3.1. Didžiosios Jėzaus Kristaus veiklos. </w:t>
            </w:r>
          </w:p>
        </w:tc>
        <w:tc>
          <w:tcPr>
            <w:tcW w:w="1418" w:type="dxa"/>
            <w:tcBorders>
              <w:top w:val="single" w:sz="4" w:space="0" w:color="000000"/>
              <w:left w:val="single" w:sz="4" w:space="0" w:color="000000"/>
              <w:bottom w:val="single" w:sz="4" w:space="0" w:color="000000"/>
              <w:right w:val="single" w:sz="4" w:space="0" w:color="000000"/>
            </w:tcBorders>
          </w:tcPr>
          <w:p w14:paraId="7D637E8E" w14:textId="77777777" w:rsidR="0016699F" w:rsidRDefault="0016699F">
            <w:pPr>
              <w:spacing w:line="256" w:lineRule="auto"/>
              <w:jc w:val="center"/>
              <w:rPr>
                <w:szCs w:val="24"/>
              </w:rPr>
            </w:pPr>
          </w:p>
        </w:tc>
        <w:tc>
          <w:tcPr>
            <w:tcW w:w="1418" w:type="dxa"/>
            <w:tcBorders>
              <w:top w:val="single" w:sz="4" w:space="0" w:color="000000"/>
              <w:left w:val="single" w:sz="4" w:space="0" w:color="000000"/>
              <w:bottom w:val="single" w:sz="4" w:space="0" w:color="000000"/>
              <w:right w:val="single" w:sz="4" w:space="0" w:color="000000"/>
            </w:tcBorders>
          </w:tcPr>
          <w:p w14:paraId="6CFAFFD9" w14:textId="77777777" w:rsidR="0016699F" w:rsidRDefault="0016699F">
            <w:pPr>
              <w:spacing w:line="256" w:lineRule="auto"/>
              <w:jc w:val="center"/>
              <w:rPr>
                <w:szCs w:val="24"/>
              </w:rPr>
            </w:pPr>
          </w:p>
        </w:tc>
      </w:tr>
      <w:tr w:rsidR="0016699F" w14:paraId="4812AB7B" w14:textId="77777777" w:rsidTr="002717A3">
        <w:tc>
          <w:tcPr>
            <w:tcW w:w="846" w:type="dxa"/>
            <w:tcBorders>
              <w:top w:val="single" w:sz="4" w:space="0" w:color="000000"/>
              <w:left w:val="single" w:sz="4" w:space="0" w:color="000000"/>
              <w:bottom w:val="single" w:sz="4" w:space="0" w:color="000000"/>
              <w:right w:val="single" w:sz="4" w:space="0" w:color="000000"/>
            </w:tcBorders>
          </w:tcPr>
          <w:p w14:paraId="2AA1A8ED" w14:textId="77777777" w:rsidR="0016699F" w:rsidRDefault="0016699F">
            <w:pPr>
              <w:spacing w:line="256" w:lineRule="auto"/>
              <w:jc w:val="center"/>
              <w:rPr>
                <w:szCs w:val="24"/>
              </w:rPr>
            </w:pPr>
          </w:p>
        </w:tc>
        <w:tc>
          <w:tcPr>
            <w:tcW w:w="5528" w:type="dxa"/>
            <w:tcBorders>
              <w:top w:val="single" w:sz="4" w:space="0" w:color="000000"/>
              <w:left w:val="single" w:sz="4" w:space="0" w:color="000000"/>
              <w:bottom w:val="single" w:sz="4" w:space="0" w:color="000000"/>
              <w:right w:val="single" w:sz="4" w:space="0" w:color="000000"/>
            </w:tcBorders>
          </w:tcPr>
          <w:p w14:paraId="16DA5AED" w14:textId="449A89EB" w:rsidR="0016699F" w:rsidRDefault="0016699F" w:rsidP="0016699F">
            <w:pPr>
              <w:spacing w:line="256" w:lineRule="auto"/>
              <w:rPr>
                <w:szCs w:val="24"/>
              </w:rPr>
            </w:pPr>
            <w:r>
              <w:rPr>
                <w:szCs w:val="24"/>
              </w:rPr>
              <w:t xml:space="preserve">34.3.2. Sakramentai žmogaus gyvenime. </w:t>
            </w:r>
          </w:p>
        </w:tc>
        <w:tc>
          <w:tcPr>
            <w:tcW w:w="1418" w:type="dxa"/>
            <w:tcBorders>
              <w:top w:val="single" w:sz="4" w:space="0" w:color="000000"/>
              <w:left w:val="single" w:sz="4" w:space="0" w:color="000000"/>
              <w:bottom w:val="single" w:sz="4" w:space="0" w:color="000000"/>
              <w:right w:val="single" w:sz="4" w:space="0" w:color="000000"/>
            </w:tcBorders>
          </w:tcPr>
          <w:p w14:paraId="51DEECDF" w14:textId="77777777" w:rsidR="0016699F" w:rsidRDefault="0016699F">
            <w:pPr>
              <w:spacing w:line="256" w:lineRule="auto"/>
              <w:jc w:val="center"/>
              <w:rPr>
                <w:szCs w:val="24"/>
              </w:rPr>
            </w:pPr>
          </w:p>
        </w:tc>
        <w:tc>
          <w:tcPr>
            <w:tcW w:w="1418" w:type="dxa"/>
            <w:tcBorders>
              <w:top w:val="single" w:sz="4" w:space="0" w:color="000000"/>
              <w:left w:val="single" w:sz="4" w:space="0" w:color="000000"/>
              <w:bottom w:val="single" w:sz="4" w:space="0" w:color="000000"/>
              <w:right w:val="single" w:sz="4" w:space="0" w:color="000000"/>
            </w:tcBorders>
          </w:tcPr>
          <w:p w14:paraId="7031F862" w14:textId="77777777" w:rsidR="0016699F" w:rsidRDefault="0016699F">
            <w:pPr>
              <w:spacing w:line="256" w:lineRule="auto"/>
              <w:jc w:val="center"/>
              <w:rPr>
                <w:szCs w:val="24"/>
              </w:rPr>
            </w:pPr>
          </w:p>
        </w:tc>
      </w:tr>
      <w:tr w:rsidR="00D57A74" w14:paraId="50557F3C" w14:textId="33639394" w:rsidTr="002717A3">
        <w:tc>
          <w:tcPr>
            <w:tcW w:w="846" w:type="dxa"/>
            <w:tcBorders>
              <w:top w:val="single" w:sz="4" w:space="0" w:color="000000"/>
              <w:left w:val="single" w:sz="4" w:space="0" w:color="000000"/>
              <w:bottom w:val="single" w:sz="4" w:space="0" w:color="000000"/>
              <w:right w:val="single" w:sz="4" w:space="0" w:color="000000"/>
            </w:tcBorders>
            <w:hideMark/>
          </w:tcPr>
          <w:p w14:paraId="4A598893" w14:textId="77777777" w:rsidR="00D57A74" w:rsidRDefault="00D57A74">
            <w:pPr>
              <w:spacing w:line="256" w:lineRule="auto"/>
              <w:jc w:val="center"/>
              <w:rPr>
                <w:szCs w:val="24"/>
              </w:rPr>
            </w:pPr>
            <w:r>
              <w:rPr>
                <w:szCs w:val="24"/>
              </w:rPr>
              <w:t>5.</w:t>
            </w:r>
          </w:p>
        </w:tc>
        <w:tc>
          <w:tcPr>
            <w:tcW w:w="5528" w:type="dxa"/>
            <w:tcBorders>
              <w:top w:val="single" w:sz="4" w:space="0" w:color="000000"/>
              <w:left w:val="single" w:sz="4" w:space="0" w:color="000000"/>
              <w:bottom w:val="single" w:sz="4" w:space="0" w:color="000000"/>
              <w:right w:val="single" w:sz="4" w:space="0" w:color="000000"/>
            </w:tcBorders>
            <w:hideMark/>
          </w:tcPr>
          <w:p w14:paraId="3A998DF1" w14:textId="426EE431" w:rsidR="00D57A74" w:rsidRDefault="0016699F" w:rsidP="002717A3">
            <w:pPr>
              <w:spacing w:line="256" w:lineRule="auto"/>
              <w:rPr>
                <w:szCs w:val="24"/>
              </w:rPr>
            </w:pPr>
            <w:r>
              <w:rPr>
                <w:szCs w:val="24"/>
              </w:rPr>
              <w:t>34</w:t>
            </w:r>
            <w:r w:rsidR="00D57A74">
              <w:rPr>
                <w:szCs w:val="24"/>
              </w:rPr>
              <w:t xml:space="preserve">.4. </w:t>
            </w:r>
            <w:r w:rsidR="002717A3">
              <w:rPr>
                <w:szCs w:val="24"/>
                <w:lang w:eastAsia="ar-SA"/>
              </w:rPr>
              <w:t>Asmens tobulėjimas ir dvasinis gyvenimas.</w:t>
            </w:r>
          </w:p>
        </w:tc>
        <w:tc>
          <w:tcPr>
            <w:tcW w:w="1418" w:type="dxa"/>
            <w:tcBorders>
              <w:top w:val="single" w:sz="4" w:space="0" w:color="000000"/>
              <w:left w:val="single" w:sz="4" w:space="0" w:color="000000"/>
              <w:bottom w:val="single" w:sz="4" w:space="0" w:color="000000"/>
              <w:right w:val="single" w:sz="4" w:space="0" w:color="000000"/>
            </w:tcBorders>
            <w:hideMark/>
          </w:tcPr>
          <w:p w14:paraId="2FE71D22" w14:textId="77777777" w:rsidR="00D57A74" w:rsidRDefault="00D57A74">
            <w:pPr>
              <w:spacing w:line="256" w:lineRule="auto"/>
              <w:jc w:val="center"/>
              <w:rPr>
                <w:szCs w:val="24"/>
              </w:rPr>
            </w:pPr>
            <w:r>
              <w:rPr>
                <w:szCs w:val="24"/>
              </w:rPr>
              <w:t>4</w:t>
            </w:r>
          </w:p>
        </w:tc>
        <w:tc>
          <w:tcPr>
            <w:tcW w:w="1418" w:type="dxa"/>
            <w:tcBorders>
              <w:top w:val="single" w:sz="4" w:space="0" w:color="000000"/>
              <w:left w:val="single" w:sz="4" w:space="0" w:color="000000"/>
              <w:bottom w:val="single" w:sz="4" w:space="0" w:color="000000"/>
              <w:right w:val="single" w:sz="4" w:space="0" w:color="000000"/>
            </w:tcBorders>
          </w:tcPr>
          <w:p w14:paraId="0E21622B" w14:textId="77777777" w:rsidR="00D57A74" w:rsidRDefault="00D57A74">
            <w:pPr>
              <w:spacing w:line="256" w:lineRule="auto"/>
              <w:jc w:val="center"/>
              <w:rPr>
                <w:szCs w:val="24"/>
              </w:rPr>
            </w:pPr>
          </w:p>
        </w:tc>
      </w:tr>
      <w:tr w:rsidR="002717A3" w14:paraId="2FF7A928" w14:textId="77777777" w:rsidTr="002717A3">
        <w:tc>
          <w:tcPr>
            <w:tcW w:w="846" w:type="dxa"/>
            <w:tcBorders>
              <w:top w:val="single" w:sz="4" w:space="0" w:color="000000"/>
              <w:left w:val="single" w:sz="4" w:space="0" w:color="000000"/>
              <w:bottom w:val="single" w:sz="4" w:space="0" w:color="000000"/>
              <w:right w:val="single" w:sz="4" w:space="0" w:color="000000"/>
            </w:tcBorders>
          </w:tcPr>
          <w:p w14:paraId="568736F6" w14:textId="77777777" w:rsidR="002717A3" w:rsidRDefault="002717A3">
            <w:pPr>
              <w:spacing w:line="256" w:lineRule="auto"/>
              <w:jc w:val="center"/>
              <w:rPr>
                <w:szCs w:val="24"/>
              </w:rPr>
            </w:pPr>
          </w:p>
        </w:tc>
        <w:tc>
          <w:tcPr>
            <w:tcW w:w="5528" w:type="dxa"/>
            <w:tcBorders>
              <w:top w:val="single" w:sz="4" w:space="0" w:color="000000"/>
              <w:left w:val="single" w:sz="4" w:space="0" w:color="000000"/>
              <w:bottom w:val="single" w:sz="4" w:space="0" w:color="000000"/>
              <w:right w:val="single" w:sz="4" w:space="0" w:color="000000"/>
            </w:tcBorders>
          </w:tcPr>
          <w:p w14:paraId="1C544DA4" w14:textId="2CA4A3B6" w:rsidR="002717A3" w:rsidRDefault="002717A3" w:rsidP="002717A3">
            <w:pPr>
              <w:spacing w:line="256" w:lineRule="auto"/>
              <w:rPr>
                <w:szCs w:val="24"/>
              </w:rPr>
            </w:pPr>
            <w:r>
              <w:rPr>
                <w:szCs w:val="24"/>
              </w:rPr>
              <w:t xml:space="preserve">34.4.1. Bažnyčios gimimas – Sekminės. </w:t>
            </w:r>
          </w:p>
        </w:tc>
        <w:tc>
          <w:tcPr>
            <w:tcW w:w="1418" w:type="dxa"/>
            <w:tcBorders>
              <w:top w:val="single" w:sz="4" w:space="0" w:color="000000"/>
              <w:left w:val="single" w:sz="4" w:space="0" w:color="000000"/>
              <w:bottom w:val="single" w:sz="4" w:space="0" w:color="000000"/>
              <w:right w:val="single" w:sz="4" w:space="0" w:color="000000"/>
            </w:tcBorders>
          </w:tcPr>
          <w:p w14:paraId="693350FC" w14:textId="77777777" w:rsidR="002717A3" w:rsidRDefault="002717A3">
            <w:pPr>
              <w:spacing w:line="256" w:lineRule="auto"/>
              <w:jc w:val="center"/>
              <w:rPr>
                <w:szCs w:val="24"/>
              </w:rPr>
            </w:pPr>
          </w:p>
        </w:tc>
        <w:tc>
          <w:tcPr>
            <w:tcW w:w="1418" w:type="dxa"/>
            <w:tcBorders>
              <w:top w:val="single" w:sz="4" w:space="0" w:color="000000"/>
              <w:left w:val="single" w:sz="4" w:space="0" w:color="000000"/>
              <w:bottom w:val="single" w:sz="4" w:space="0" w:color="000000"/>
              <w:right w:val="single" w:sz="4" w:space="0" w:color="000000"/>
            </w:tcBorders>
          </w:tcPr>
          <w:p w14:paraId="70B6CD87" w14:textId="77777777" w:rsidR="002717A3" w:rsidRDefault="002717A3">
            <w:pPr>
              <w:spacing w:line="256" w:lineRule="auto"/>
              <w:jc w:val="center"/>
              <w:rPr>
                <w:szCs w:val="24"/>
              </w:rPr>
            </w:pPr>
          </w:p>
        </w:tc>
      </w:tr>
      <w:tr w:rsidR="00D57A74" w14:paraId="1DE53215" w14:textId="31BFD773" w:rsidTr="002717A3">
        <w:tc>
          <w:tcPr>
            <w:tcW w:w="846" w:type="dxa"/>
            <w:tcBorders>
              <w:top w:val="single" w:sz="4" w:space="0" w:color="000000"/>
              <w:left w:val="single" w:sz="4" w:space="0" w:color="000000"/>
              <w:bottom w:val="single" w:sz="4" w:space="0" w:color="000000"/>
              <w:right w:val="single" w:sz="4" w:space="0" w:color="000000"/>
            </w:tcBorders>
            <w:hideMark/>
          </w:tcPr>
          <w:p w14:paraId="7AFF117C" w14:textId="77777777" w:rsidR="00D57A74" w:rsidRDefault="00D57A74">
            <w:pPr>
              <w:spacing w:line="256" w:lineRule="auto"/>
              <w:jc w:val="center"/>
              <w:rPr>
                <w:szCs w:val="24"/>
              </w:rPr>
            </w:pPr>
            <w:r>
              <w:rPr>
                <w:szCs w:val="24"/>
              </w:rPr>
              <w:t>6.</w:t>
            </w:r>
          </w:p>
        </w:tc>
        <w:tc>
          <w:tcPr>
            <w:tcW w:w="5528" w:type="dxa"/>
            <w:tcBorders>
              <w:top w:val="single" w:sz="4" w:space="0" w:color="000000"/>
              <w:left w:val="single" w:sz="4" w:space="0" w:color="000000"/>
              <w:bottom w:val="single" w:sz="4" w:space="0" w:color="000000"/>
              <w:right w:val="single" w:sz="4" w:space="0" w:color="000000"/>
            </w:tcBorders>
            <w:hideMark/>
          </w:tcPr>
          <w:p w14:paraId="42C6524E" w14:textId="7733EF0A" w:rsidR="00D57A74" w:rsidRDefault="0016699F" w:rsidP="002717A3">
            <w:pPr>
              <w:spacing w:line="256" w:lineRule="auto"/>
              <w:rPr>
                <w:szCs w:val="24"/>
              </w:rPr>
            </w:pPr>
            <w:r>
              <w:rPr>
                <w:szCs w:val="24"/>
              </w:rPr>
              <w:t>34</w:t>
            </w:r>
            <w:r w:rsidR="00D57A74">
              <w:rPr>
                <w:szCs w:val="24"/>
              </w:rPr>
              <w:t xml:space="preserve">.5. </w:t>
            </w:r>
            <w:r w:rsidR="002717A3">
              <w:rPr>
                <w:szCs w:val="24"/>
                <w:lang w:eastAsia="ar-SA"/>
              </w:rPr>
              <w:t>Moralė ir etika arba žmogus ir pasaulis.</w:t>
            </w:r>
          </w:p>
        </w:tc>
        <w:tc>
          <w:tcPr>
            <w:tcW w:w="1418" w:type="dxa"/>
            <w:tcBorders>
              <w:top w:val="single" w:sz="4" w:space="0" w:color="000000"/>
              <w:left w:val="single" w:sz="4" w:space="0" w:color="000000"/>
              <w:bottom w:val="single" w:sz="4" w:space="0" w:color="000000"/>
              <w:right w:val="single" w:sz="4" w:space="0" w:color="000000"/>
            </w:tcBorders>
            <w:hideMark/>
          </w:tcPr>
          <w:p w14:paraId="4D50554C" w14:textId="77777777" w:rsidR="00D57A74" w:rsidRDefault="00D57A74">
            <w:pPr>
              <w:spacing w:line="256" w:lineRule="auto"/>
              <w:jc w:val="center"/>
              <w:rPr>
                <w:szCs w:val="24"/>
              </w:rPr>
            </w:pPr>
            <w:r>
              <w:rPr>
                <w:szCs w:val="24"/>
              </w:rPr>
              <w:t>4</w:t>
            </w:r>
          </w:p>
        </w:tc>
        <w:tc>
          <w:tcPr>
            <w:tcW w:w="1418" w:type="dxa"/>
            <w:tcBorders>
              <w:top w:val="single" w:sz="4" w:space="0" w:color="000000"/>
              <w:left w:val="single" w:sz="4" w:space="0" w:color="000000"/>
              <w:bottom w:val="single" w:sz="4" w:space="0" w:color="000000"/>
              <w:right w:val="single" w:sz="4" w:space="0" w:color="000000"/>
            </w:tcBorders>
          </w:tcPr>
          <w:p w14:paraId="27B929BA" w14:textId="77777777" w:rsidR="00D57A74" w:rsidRDefault="00D57A74">
            <w:pPr>
              <w:spacing w:line="256" w:lineRule="auto"/>
              <w:jc w:val="center"/>
              <w:rPr>
                <w:szCs w:val="24"/>
              </w:rPr>
            </w:pPr>
          </w:p>
        </w:tc>
      </w:tr>
      <w:tr w:rsidR="002717A3" w14:paraId="3A81C624" w14:textId="77777777" w:rsidTr="002717A3">
        <w:tc>
          <w:tcPr>
            <w:tcW w:w="846" w:type="dxa"/>
            <w:tcBorders>
              <w:top w:val="single" w:sz="4" w:space="0" w:color="000000"/>
              <w:left w:val="single" w:sz="4" w:space="0" w:color="000000"/>
              <w:bottom w:val="single" w:sz="4" w:space="0" w:color="000000"/>
              <w:right w:val="single" w:sz="4" w:space="0" w:color="000000"/>
            </w:tcBorders>
          </w:tcPr>
          <w:p w14:paraId="159F1B65" w14:textId="77777777" w:rsidR="002717A3" w:rsidRDefault="002717A3">
            <w:pPr>
              <w:spacing w:line="256" w:lineRule="auto"/>
              <w:jc w:val="center"/>
              <w:rPr>
                <w:szCs w:val="24"/>
              </w:rPr>
            </w:pPr>
          </w:p>
        </w:tc>
        <w:tc>
          <w:tcPr>
            <w:tcW w:w="5528" w:type="dxa"/>
            <w:tcBorders>
              <w:top w:val="single" w:sz="4" w:space="0" w:color="000000"/>
              <w:left w:val="single" w:sz="4" w:space="0" w:color="000000"/>
              <w:bottom w:val="single" w:sz="4" w:space="0" w:color="000000"/>
              <w:right w:val="single" w:sz="4" w:space="0" w:color="000000"/>
            </w:tcBorders>
          </w:tcPr>
          <w:p w14:paraId="13EAA279" w14:textId="7918DED6" w:rsidR="002717A3" w:rsidRDefault="002717A3">
            <w:pPr>
              <w:spacing w:line="256" w:lineRule="auto"/>
              <w:rPr>
                <w:szCs w:val="24"/>
              </w:rPr>
            </w:pPr>
            <w:r>
              <w:rPr>
                <w:szCs w:val="24"/>
                <w:lang w:eastAsia="ar-SA"/>
              </w:rPr>
              <w:t>34.5.1. Tarpreliginis dialogas.</w:t>
            </w:r>
          </w:p>
        </w:tc>
        <w:tc>
          <w:tcPr>
            <w:tcW w:w="1418" w:type="dxa"/>
            <w:tcBorders>
              <w:top w:val="single" w:sz="4" w:space="0" w:color="000000"/>
              <w:left w:val="single" w:sz="4" w:space="0" w:color="000000"/>
              <w:bottom w:val="single" w:sz="4" w:space="0" w:color="000000"/>
              <w:right w:val="single" w:sz="4" w:space="0" w:color="000000"/>
            </w:tcBorders>
          </w:tcPr>
          <w:p w14:paraId="2B67B8F3" w14:textId="77777777" w:rsidR="002717A3" w:rsidRDefault="002717A3">
            <w:pPr>
              <w:spacing w:line="256" w:lineRule="auto"/>
              <w:jc w:val="center"/>
              <w:rPr>
                <w:szCs w:val="24"/>
              </w:rPr>
            </w:pPr>
          </w:p>
        </w:tc>
        <w:tc>
          <w:tcPr>
            <w:tcW w:w="1418" w:type="dxa"/>
            <w:tcBorders>
              <w:top w:val="single" w:sz="4" w:space="0" w:color="000000"/>
              <w:left w:val="single" w:sz="4" w:space="0" w:color="000000"/>
              <w:bottom w:val="single" w:sz="4" w:space="0" w:color="000000"/>
              <w:right w:val="single" w:sz="4" w:space="0" w:color="000000"/>
            </w:tcBorders>
          </w:tcPr>
          <w:p w14:paraId="452F1692" w14:textId="77777777" w:rsidR="002717A3" w:rsidRDefault="002717A3">
            <w:pPr>
              <w:spacing w:line="256" w:lineRule="auto"/>
              <w:jc w:val="center"/>
              <w:rPr>
                <w:szCs w:val="24"/>
              </w:rPr>
            </w:pPr>
          </w:p>
        </w:tc>
      </w:tr>
      <w:tr w:rsidR="002717A3" w14:paraId="48D52E5E" w14:textId="77777777" w:rsidTr="002717A3">
        <w:tc>
          <w:tcPr>
            <w:tcW w:w="846" w:type="dxa"/>
            <w:tcBorders>
              <w:top w:val="single" w:sz="4" w:space="0" w:color="000000"/>
              <w:left w:val="single" w:sz="4" w:space="0" w:color="000000"/>
              <w:bottom w:val="single" w:sz="4" w:space="0" w:color="000000"/>
              <w:right w:val="single" w:sz="4" w:space="0" w:color="000000"/>
            </w:tcBorders>
          </w:tcPr>
          <w:p w14:paraId="19FAADDD" w14:textId="77777777" w:rsidR="002717A3" w:rsidRDefault="002717A3">
            <w:pPr>
              <w:spacing w:line="256" w:lineRule="auto"/>
              <w:jc w:val="center"/>
              <w:rPr>
                <w:szCs w:val="24"/>
              </w:rPr>
            </w:pPr>
          </w:p>
        </w:tc>
        <w:tc>
          <w:tcPr>
            <w:tcW w:w="5528" w:type="dxa"/>
            <w:tcBorders>
              <w:top w:val="single" w:sz="4" w:space="0" w:color="000000"/>
              <w:left w:val="single" w:sz="4" w:space="0" w:color="000000"/>
              <w:bottom w:val="single" w:sz="4" w:space="0" w:color="000000"/>
              <w:right w:val="single" w:sz="4" w:space="0" w:color="000000"/>
            </w:tcBorders>
          </w:tcPr>
          <w:p w14:paraId="40ECCA28" w14:textId="6A316201" w:rsidR="002717A3" w:rsidRDefault="002717A3">
            <w:pPr>
              <w:spacing w:line="256" w:lineRule="auto"/>
              <w:rPr>
                <w:szCs w:val="24"/>
              </w:rPr>
            </w:pPr>
            <w:r>
              <w:rPr>
                <w:szCs w:val="24"/>
                <w:lang w:eastAsia="ar-SA"/>
              </w:rPr>
              <w:t>34.5.2. Gyvybė.</w:t>
            </w:r>
          </w:p>
        </w:tc>
        <w:tc>
          <w:tcPr>
            <w:tcW w:w="1418" w:type="dxa"/>
            <w:tcBorders>
              <w:top w:val="single" w:sz="4" w:space="0" w:color="000000"/>
              <w:left w:val="single" w:sz="4" w:space="0" w:color="000000"/>
              <w:bottom w:val="single" w:sz="4" w:space="0" w:color="000000"/>
              <w:right w:val="single" w:sz="4" w:space="0" w:color="000000"/>
            </w:tcBorders>
          </w:tcPr>
          <w:p w14:paraId="57143653" w14:textId="77777777" w:rsidR="002717A3" w:rsidRDefault="002717A3">
            <w:pPr>
              <w:spacing w:line="256" w:lineRule="auto"/>
              <w:jc w:val="center"/>
              <w:rPr>
                <w:szCs w:val="24"/>
              </w:rPr>
            </w:pPr>
          </w:p>
        </w:tc>
        <w:tc>
          <w:tcPr>
            <w:tcW w:w="1418" w:type="dxa"/>
            <w:tcBorders>
              <w:top w:val="single" w:sz="4" w:space="0" w:color="000000"/>
              <w:left w:val="single" w:sz="4" w:space="0" w:color="000000"/>
              <w:bottom w:val="single" w:sz="4" w:space="0" w:color="000000"/>
              <w:right w:val="single" w:sz="4" w:space="0" w:color="000000"/>
            </w:tcBorders>
          </w:tcPr>
          <w:p w14:paraId="3D74E72B" w14:textId="77777777" w:rsidR="002717A3" w:rsidRDefault="002717A3">
            <w:pPr>
              <w:spacing w:line="256" w:lineRule="auto"/>
              <w:jc w:val="center"/>
              <w:rPr>
                <w:szCs w:val="24"/>
              </w:rPr>
            </w:pPr>
          </w:p>
        </w:tc>
      </w:tr>
      <w:tr w:rsidR="002717A3" w14:paraId="6F4D05B4" w14:textId="77777777" w:rsidTr="002717A3">
        <w:tc>
          <w:tcPr>
            <w:tcW w:w="846" w:type="dxa"/>
            <w:tcBorders>
              <w:top w:val="single" w:sz="4" w:space="0" w:color="000000"/>
              <w:left w:val="single" w:sz="4" w:space="0" w:color="000000"/>
              <w:bottom w:val="single" w:sz="4" w:space="0" w:color="000000"/>
              <w:right w:val="single" w:sz="4" w:space="0" w:color="000000"/>
            </w:tcBorders>
          </w:tcPr>
          <w:p w14:paraId="7EE937A8" w14:textId="77777777" w:rsidR="002717A3" w:rsidRDefault="002717A3">
            <w:pPr>
              <w:spacing w:line="256" w:lineRule="auto"/>
              <w:jc w:val="center"/>
              <w:rPr>
                <w:szCs w:val="24"/>
              </w:rPr>
            </w:pPr>
          </w:p>
        </w:tc>
        <w:tc>
          <w:tcPr>
            <w:tcW w:w="5528" w:type="dxa"/>
            <w:tcBorders>
              <w:top w:val="single" w:sz="4" w:space="0" w:color="000000"/>
              <w:left w:val="single" w:sz="4" w:space="0" w:color="000000"/>
              <w:bottom w:val="single" w:sz="4" w:space="0" w:color="000000"/>
              <w:right w:val="single" w:sz="4" w:space="0" w:color="000000"/>
            </w:tcBorders>
          </w:tcPr>
          <w:p w14:paraId="54091919" w14:textId="3AF2C18F" w:rsidR="002717A3" w:rsidRDefault="002717A3">
            <w:pPr>
              <w:spacing w:line="256" w:lineRule="auto"/>
              <w:rPr>
                <w:szCs w:val="24"/>
              </w:rPr>
            </w:pPr>
            <w:r>
              <w:rPr>
                <w:szCs w:val="24"/>
              </w:rPr>
              <w:t>34.5.3. Nuteisinimas per malonę.</w:t>
            </w:r>
          </w:p>
        </w:tc>
        <w:tc>
          <w:tcPr>
            <w:tcW w:w="1418" w:type="dxa"/>
            <w:tcBorders>
              <w:top w:val="single" w:sz="4" w:space="0" w:color="000000"/>
              <w:left w:val="single" w:sz="4" w:space="0" w:color="000000"/>
              <w:bottom w:val="single" w:sz="4" w:space="0" w:color="000000"/>
              <w:right w:val="single" w:sz="4" w:space="0" w:color="000000"/>
            </w:tcBorders>
          </w:tcPr>
          <w:p w14:paraId="7C14B1AA" w14:textId="77777777" w:rsidR="002717A3" w:rsidRDefault="002717A3">
            <w:pPr>
              <w:spacing w:line="256" w:lineRule="auto"/>
              <w:jc w:val="center"/>
              <w:rPr>
                <w:szCs w:val="24"/>
              </w:rPr>
            </w:pPr>
          </w:p>
        </w:tc>
        <w:tc>
          <w:tcPr>
            <w:tcW w:w="1418" w:type="dxa"/>
            <w:tcBorders>
              <w:top w:val="single" w:sz="4" w:space="0" w:color="000000"/>
              <w:left w:val="single" w:sz="4" w:space="0" w:color="000000"/>
              <w:bottom w:val="single" w:sz="4" w:space="0" w:color="000000"/>
              <w:right w:val="single" w:sz="4" w:space="0" w:color="000000"/>
            </w:tcBorders>
          </w:tcPr>
          <w:p w14:paraId="40F0C1F1" w14:textId="77777777" w:rsidR="002717A3" w:rsidRDefault="002717A3">
            <w:pPr>
              <w:spacing w:line="256" w:lineRule="auto"/>
              <w:jc w:val="center"/>
              <w:rPr>
                <w:szCs w:val="24"/>
              </w:rPr>
            </w:pPr>
          </w:p>
        </w:tc>
      </w:tr>
      <w:tr w:rsidR="00D57A74" w14:paraId="5021BA22" w14:textId="05827AF9" w:rsidTr="002717A3">
        <w:tc>
          <w:tcPr>
            <w:tcW w:w="846" w:type="dxa"/>
            <w:tcBorders>
              <w:top w:val="single" w:sz="4" w:space="0" w:color="000000"/>
              <w:left w:val="single" w:sz="4" w:space="0" w:color="000000"/>
              <w:bottom w:val="single" w:sz="4" w:space="0" w:color="000000"/>
              <w:right w:val="single" w:sz="4" w:space="0" w:color="000000"/>
            </w:tcBorders>
            <w:hideMark/>
          </w:tcPr>
          <w:p w14:paraId="7CBF1190" w14:textId="77777777" w:rsidR="00D57A74" w:rsidRDefault="00D57A74">
            <w:pPr>
              <w:spacing w:line="256" w:lineRule="auto"/>
              <w:jc w:val="center"/>
              <w:rPr>
                <w:szCs w:val="24"/>
              </w:rPr>
            </w:pPr>
            <w:r>
              <w:rPr>
                <w:szCs w:val="24"/>
              </w:rPr>
              <w:t>7.</w:t>
            </w:r>
          </w:p>
        </w:tc>
        <w:tc>
          <w:tcPr>
            <w:tcW w:w="5528" w:type="dxa"/>
            <w:tcBorders>
              <w:top w:val="single" w:sz="4" w:space="0" w:color="000000"/>
              <w:left w:val="single" w:sz="4" w:space="0" w:color="000000"/>
              <w:bottom w:val="single" w:sz="4" w:space="0" w:color="000000"/>
              <w:right w:val="single" w:sz="4" w:space="0" w:color="000000"/>
            </w:tcBorders>
            <w:hideMark/>
          </w:tcPr>
          <w:p w14:paraId="4911BB85" w14:textId="77777777" w:rsidR="00D57A74" w:rsidRDefault="00D57A74">
            <w:pPr>
              <w:pStyle w:val="ListParagraph"/>
              <w:spacing w:line="256" w:lineRule="auto"/>
              <w:ind w:left="0"/>
              <w:rPr>
                <w:szCs w:val="24"/>
              </w:rPr>
            </w:pPr>
            <w:r>
              <w:rPr>
                <w:szCs w:val="24"/>
              </w:rPr>
              <w:t>Ko išmokau per šiuos metus? Refleksija ir įsivertinimas</w:t>
            </w:r>
          </w:p>
        </w:tc>
        <w:tc>
          <w:tcPr>
            <w:tcW w:w="1418" w:type="dxa"/>
            <w:tcBorders>
              <w:top w:val="single" w:sz="4" w:space="0" w:color="000000"/>
              <w:left w:val="single" w:sz="4" w:space="0" w:color="000000"/>
              <w:bottom w:val="single" w:sz="4" w:space="0" w:color="000000"/>
              <w:right w:val="single" w:sz="4" w:space="0" w:color="000000"/>
            </w:tcBorders>
            <w:hideMark/>
          </w:tcPr>
          <w:p w14:paraId="4853C10C" w14:textId="77777777" w:rsidR="00D57A74" w:rsidRDefault="00D57A74">
            <w:pPr>
              <w:spacing w:line="256" w:lineRule="auto"/>
              <w:jc w:val="center"/>
              <w:rPr>
                <w:szCs w:val="24"/>
              </w:rPr>
            </w:pPr>
            <w:r>
              <w:rPr>
                <w:szCs w:val="24"/>
              </w:rPr>
              <w:t>1</w:t>
            </w:r>
          </w:p>
        </w:tc>
        <w:tc>
          <w:tcPr>
            <w:tcW w:w="1418" w:type="dxa"/>
            <w:tcBorders>
              <w:top w:val="single" w:sz="4" w:space="0" w:color="000000"/>
              <w:left w:val="single" w:sz="4" w:space="0" w:color="000000"/>
              <w:bottom w:val="single" w:sz="4" w:space="0" w:color="000000"/>
              <w:right w:val="single" w:sz="4" w:space="0" w:color="000000"/>
            </w:tcBorders>
          </w:tcPr>
          <w:p w14:paraId="79B450FC" w14:textId="77777777" w:rsidR="00D57A74" w:rsidRDefault="00D57A74">
            <w:pPr>
              <w:spacing w:line="256" w:lineRule="auto"/>
              <w:jc w:val="center"/>
              <w:rPr>
                <w:szCs w:val="24"/>
              </w:rPr>
            </w:pPr>
          </w:p>
        </w:tc>
      </w:tr>
    </w:tbl>
    <w:p w14:paraId="194FF5CB" w14:textId="77777777" w:rsidR="00D57A74" w:rsidRDefault="00D57A74" w:rsidP="00D57A74">
      <w:pPr>
        <w:rPr>
          <w:b/>
          <w:szCs w:val="24"/>
          <w:lang w:eastAsia="en-US"/>
        </w:rPr>
      </w:pPr>
    </w:p>
    <w:p w14:paraId="60CF6807" w14:textId="2DD49CD3" w:rsidR="00E46263" w:rsidRDefault="00E46263">
      <w:pPr>
        <w:rPr>
          <w:szCs w:val="24"/>
          <w:lang w:eastAsia="ar-SA"/>
        </w:rPr>
      </w:pPr>
    </w:p>
    <w:p w14:paraId="7F6ABAC3" w14:textId="77777777" w:rsidR="00366198" w:rsidRDefault="00366198" w:rsidP="00366198">
      <w:pPr>
        <w:rPr>
          <w:b/>
          <w:szCs w:val="24"/>
        </w:rPr>
      </w:pPr>
    </w:p>
    <w:p w14:paraId="50911DBF" w14:textId="16B6145C" w:rsidR="00E46263" w:rsidRDefault="00E46263">
      <w:pPr>
        <w:rPr>
          <w:szCs w:val="24"/>
          <w:lang w:eastAsia="ar-SA"/>
        </w:rPr>
      </w:pPr>
    </w:p>
    <w:p w14:paraId="6237C012" w14:textId="229191F7" w:rsidR="00E46263" w:rsidRDefault="00E46263">
      <w:pPr>
        <w:rPr>
          <w:szCs w:val="24"/>
          <w:lang w:eastAsia="ar-SA"/>
        </w:rPr>
      </w:pPr>
    </w:p>
    <w:p w14:paraId="45997D02" w14:textId="77777777" w:rsidR="00E46263" w:rsidRDefault="00E46263">
      <w:pPr>
        <w:rPr>
          <w:szCs w:val="24"/>
          <w:lang w:eastAsia="ar-SA"/>
        </w:rPr>
      </w:pPr>
    </w:p>
    <w:p w14:paraId="5D19BB3F" w14:textId="414339BE" w:rsidR="004400B1" w:rsidRDefault="004400B1">
      <w:pPr>
        <w:rPr>
          <w:szCs w:val="24"/>
          <w:lang w:eastAsia="ar-SA"/>
        </w:rPr>
      </w:pPr>
    </w:p>
    <w:p w14:paraId="5F5DDA24" w14:textId="77777777" w:rsidR="004400B1" w:rsidRDefault="004400B1">
      <w:pPr>
        <w:rPr>
          <w:szCs w:val="24"/>
          <w:lang w:eastAsia="ar-SA"/>
        </w:rPr>
      </w:pPr>
    </w:p>
    <w:sectPr w:rsidR="004400B1" w:rsidSect="004400B1">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2E"/>
    <w:rsid w:val="00053C0C"/>
    <w:rsid w:val="000545C6"/>
    <w:rsid w:val="000D0839"/>
    <w:rsid w:val="001343FA"/>
    <w:rsid w:val="0016699F"/>
    <w:rsid w:val="0017339F"/>
    <w:rsid w:val="00196A5B"/>
    <w:rsid w:val="002104F7"/>
    <w:rsid w:val="002146DC"/>
    <w:rsid w:val="0025462B"/>
    <w:rsid w:val="0027026D"/>
    <w:rsid w:val="00270FF6"/>
    <w:rsid w:val="002717A3"/>
    <w:rsid w:val="00295126"/>
    <w:rsid w:val="00297AEE"/>
    <w:rsid w:val="00366198"/>
    <w:rsid w:val="00393905"/>
    <w:rsid w:val="003A7164"/>
    <w:rsid w:val="00425894"/>
    <w:rsid w:val="004363A3"/>
    <w:rsid w:val="004400B1"/>
    <w:rsid w:val="00451871"/>
    <w:rsid w:val="004A7A0C"/>
    <w:rsid w:val="00546379"/>
    <w:rsid w:val="005D24FD"/>
    <w:rsid w:val="00620950"/>
    <w:rsid w:val="006B1B78"/>
    <w:rsid w:val="006B2650"/>
    <w:rsid w:val="00711040"/>
    <w:rsid w:val="00771E28"/>
    <w:rsid w:val="00805047"/>
    <w:rsid w:val="00860D10"/>
    <w:rsid w:val="00871944"/>
    <w:rsid w:val="008F5765"/>
    <w:rsid w:val="00932CEC"/>
    <w:rsid w:val="009C1AC0"/>
    <w:rsid w:val="009E4A13"/>
    <w:rsid w:val="00A564D8"/>
    <w:rsid w:val="00A81C2E"/>
    <w:rsid w:val="00AC42F1"/>
    <w:rsid w:val="00AE5C64"/>
    <w:rsid w:val="00B07435"/>
    <w:rsid w:val="00B404B9"/>
    <w:rsid w:val="00B40CDB"/>
    <w:rsid w:val="00BD7949"/>
    <w:rsid w:val="00BE670D"/>
    <w:rsid w:val="00C10A2C"/>
    <w:rsid w:val="00C36FD5"/>
    <w:rsid w:val="00C702D6"/>
    <w:rsid w:val="00C94A84"/>
    <w:rsid w:val="00CB562E"/>
    <w:rsid w:val="00D57A74"/>
    <w:rsid w:val="00DA0775"/>
    <w:rsid w:val="00DB2520"/>
    <w:rsid w:val="00E27F93"/>
    <w:rsid w:val="00E33467"/>
    <w:rsid w:val="00E356C9"/>
    <w:rsid w:val="00E46263"/>
    <w:rsid w:val="00ED0775"/>
    <w:rsid w:val="00F07311"/>
    <w:rsid w:val="00F50A66"/>
    <w:rsid w:val="00FD68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62E"/>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562E"/>
    <w:pPr>
      <w:spacing w:before="100" w:beforeAutospacing="1" w:after="100" w:afterAutospacing="1"/>
    </w:pPr>
    <w:rPr>
      <w:szCs w:val="24"/>
    </w:rPr>
  </w:style>
  <w:style w:type="character" w:customStyle="1" w:styleId="normaltextrun">
    <w:name w:val="normaltextrun"/>
    <w:basedOn w:val="DefaultParagraphFont"/>
    <w:rsid w:val="00CB562E"/>
  </w:style>
  <w:style w:type="character" w:customStyle="1" w:styleId="eop">
    <w:name w:val="eop"/>
    <w:basedOn w:val="DefaultParagraphFont"/>
    <w:rsid w:val="00CB562E"/>
  </w:style>
  <w:style w:type="paragraph" w:styleId="ListParagraph">
    <w:name w:val="List Paragraph"/>
    <w:basedOn w:val="Normal"/>
    <w:uiPriority w:val="34"/>
    <w:qFormat/>
    <w:rsid w:val="004400B1"/>
    <w:pPr>
      <w:ind w:left="720"/>
      <w:contextualSpacing/>
    </w:pPr>
    <w:rPr>
      <w:lang w:eastAsia="en-US"/>
    </w:rPr>
  </w:style>
  <w:style w:type="character" w:styleId="Hyperlink">
    <w:name w:val="Hyperlink"/>
    <w:basedOn w:val="DefaultParagraphFont"/>
    <w:uiPriority w:val="99"/>
    <w:unhideWhenUsed/>
    <w:rsid w:val="006B1B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66870745">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199397445">
      <w:bodyDiv w:val="1"/>
      <w:marLeft w:val="0"/>
      <w:marRight w:val="0"/>
      <w:marTop w:val="0"/>
      <w:marBottom w:val="0"/>
      <w:divBdr>
        <w:top w:val="none" w:sz="0" w:space="0" w:color="auto"/>
        <w:left w:val="none" w:sz="0" w:space="0" w:color="auto"/>
        <w:bottom w:val="none" w:sz="0" w:space="0" w:color="auto"/>
        <w:right w:val="none" w:sz="0" w:space="0" w:color="auto"/>
      </w:divBdr>
    </w:div>
    <w:div w:id="1473330460">
      <w:bodyDiv w:val="1"/>
      <w:marLeft w:val="0"/>
      <w:marRight w:val="0"/>
      <w:marTop w:val="0"/>
      <w:marBottom w:val="0"/>
      <w:divBdr>
        <w:top w:val="none" w:sz="0" w:space="0" w:color="auto"/>
        <w:left w:val="none" w:sz="0" w:space="0" w:color="auto"/>
        <w:bottom w:val="none" w:sz="0" w:space="0" w:color="auto"/>
        <w:right w:val="none" w:sz="0" w:space="0" w:color="auto"/>
      </w:divBdr>
    </w:div>
    <w:div w:id="1700159790">
      <w:bodyDiv w:val="1"/>
      <w:marLeft w:val="0"/>
      <w:marRight w:val="0"/>
      <w:marTop w:val="0"/>
      <w:marBottom w:val="0"/>
      <w:divBdr>
        <w:top w:val="none" w:sz="0" w:space="0" w:color="auto"/>
        <w:left w:val="none" w:sz="0" w:space="0" w:color="auto"/>
        <w:bottom w:val="none" w:sz="0" w:space="0" w:color="auto"/>
        <w:right w:val="none" w:sz="0" w:space="0" w:color="auto"/>
      </w:divBdr>
    </w:div>
    <w:div w:id="1773281058">
      <w:bodyDiv w:val="1"/>
      <w:marLeft w:val="0"/>
      <w:marRight w:val="0"/>
      <w:marTop w:val="0"/>
      <w:marBottom w:val="0"/>
      <w:divBdr>
        <w:top w:val="none" w:sz="0" w:space="0" w:color="auto"/>
        <w:left w:val="none" w:sz="0" w:space="0" w:color="auto"/>
        <w:bottom w:val="none" w:sz="0" w:space="0" w:color="auto"/>
        <w:right w:val="none" w:sz="0" w:space="0" w:color="auto"/>
      </w:divBdr>
    </w:div>
    <w:div w:id="177362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4188c41e-bf2c-4901-b908-0280d399eba7%7d&amp;action=view&amp;wd=target%281.%20Naujo%20turinio%20mokymo%20rekomendacijos.one%7Cea56634d-9e7f-4973-b792-d881bc352858%2FNaujas%20turinys%7C088f2a30-3c03-40d4-af8f-780919dcb62a%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pradinis-ugdymas/52?st=1" TargetMode="External"/><Relationship Id="rId4" Type="http://schemas.openxmlformats.org/officeDocument/2006/relationships/numbering" Target="numbering.xml"/><Relationship Id="rId9" Type="http://schemas.openxmlformats.org/officeDocument/2006/relationships/hyperlink" Target="https://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bfdda8eae45b8af3959757fda613b5a3">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5a0765202c6bd219ffd92568c7db129c"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32FAA8-8521-4E5F-BCE7-51AF08B1006E}">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d2a18c2-06d4-44cd-af38-3237b532008a"/>
    <ds:schemaRef ds:uri="441e4d8e-a8ab-46be-9694-e40af28e9c61"/>
    <ds:schemaRef ds:uri="http://www.w3.org/XML/1998/namespace"/>
  </ds:schemaRefs>
</ds:datastoreItem>
</file>

<file path=customXml/itemProps2.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3.xml><?xml version="1.0" encoding="utf-8"?>
<ds:datastoreItem xmlns:ds="http://schemas.openxmlformats.org/officeDocument/2006/customXml" ds:itemID="{194DFDC9-43BA-485F-8CF3-6B1936EF6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2739</Words>
  <Characters>1562</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5</cp:revision>
  <dcterms:created xsi:type="dcterms:W3CDTF">2023-05-24T09:19:00Z</dcterms:created>
  <dcterms:modified xsi:type="dcterms:W3CDTF">2023-06-07T13:45:00Z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