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5B8" w:rsidRPr="00006805" w:rsidRDefault="008645B8" w:rsidP="008645B8">
      <w:pPr>
        <w:jc w:val="center"/>
        <w:rPr>
          <w:b/>
          <w:szCs w:val="24"/>
        </w:rPr>
      </w:pPr>
      <w:r>
        <w:rPr>
          <w:b/>
          <w:szCs w:val="24"/>
        </w:rPr>
        <w:t>Istorijos Ilgalaikis planas 7</w:t>
      </w:r>
      <w:r w:rsidRPr="00006805">
        <w:rPr>
          <w:b/>
          <w:szCs w:val="24"/>
        </w:rPr>
        <w:t xml:space="preserve"> klasei</w:t>
      </w:r>
    </w:p>
    <w:p w:rsidR="008645B8" w:rsidRDefault="008645B8" w:rsidP="008645B8">
      <w:pPr>
        <w:jc w:val="both"/>
        <w:rPr>
          <w:szCs w:val="24"/>
          <w:u w:val="single"/>
        </w:rPr>
      </w:pPr>
    </w:p>
    <w:p w:rsidR="007509D7" w:rsidRDefault="007509D7" w:rsidP="007509D7">
      <w:pPr>
        <w:jc w:val="both"/>
        <w:textAlignment w:val="baseline"/>
        <w:rPr>
          <w:szCs w:val="24"/>
          <w:lang w:eastAsia="lt-LT"/>
        </w:rPr>
      </w:pPr>
      <w:r>
        <w:rPr>
          <w:szCs w:val="24"/>
          <w:lang w:eastAsia="lt-LT"/>
        </w:rPr>
        <w:t>Ilgalaikio plano pavyzdyje pateikiamas preliminarus 70-ies procentų Bendruosiuose ugdymo planuose dalykui numatyto valandų skaičiaus paskirstymas:</w:t>
      </w:r>
    </w:p>
    <w:p w:rsidR="007509D7" w:rsidRPr="001F4937" w:rsidRDefault="007509D7" w:rsidP="007509D7">
      <w:pPr>
        <w:pStyle w:val="ListParagraph"/>
        <w:numPr>
          <w:ilvl w:val="0"/>
          <w:numId w:val="2"/>
        </w:numPr>
        <w:jc w:val="both"/>
        <w:textAlignment w:val="baseline"/>
        <w:rPr>
          <w:szCs w:val="24"/>
          <w:lang w:eastAsia="lt-LT"/>
        </w:rPr>
      </w:pPr>
      <w:r>
        <w:rPr>
          <w:szCs w:val="24"/>
          <w:lang w:eastAsia="lt-LT"/>
        </w:rPr>
        <w:t>s</w:t>
      </w:r>
      <w:r w:rsidRPr="001F4937">
        <w:rPr>
          <w:szCs w:val="24"/>
          <w:lang w:eastAsia="lt-LT"/>
        </w:rPr>
        <w:t xml:space="preserve">tulpelyje </w:t>
      </w:r>
      <w:r w:rsidRPr="001F4937">
        <w:rPr>
          <w:i/>
          <w:szCs w:val="24"/>
          <w:lang w:eastAsia="lt-LT"/>
        </w:rPr>
        <w:t>Mokymo(</w:t>
      </w:r>
      <w:proofErr w:type="spellStart"/>
      <w:r w:rsidRPr="001F4937">
        <w:rPr>
          <w:i/>
          <w:szCs w:val="24"/>
          <w:lang w:eastAsia="lt-LT"/>
        </w:rPr>
        <w:t>si</w:t>
      </w:r>
      <w:proofErr w:type="spellEnd"/>
      <w:r w:rsidRPr="001F4937">
        <w:rPr>
          <w:i/>
          <w:szCs w:val="24"/>
          <w:lang w:eastAsia="lt-LT"/>
        </w:rPr>
        <w:t xml:space="preserve">) turinio tema </w:t>
      </w:r>
      <w:r w:rsidRPr="001F4937">
        <w:rPr>
          <w:szCs w:val="24"/>
          <w:lang w:eastAsia="lt-LT"/>
        </w:rPr>
        <w:t xml:space="preserve">yra pateikiamos </w:t>
      </w:r>
      <w:r>
        <w:rPr>
          <w:szCs w:val="24"/>
          <w:lang w:eastAsia="lt-LT"/>
        </w:rPr>
        <w:t>Istorijos</w:t>
      </w:r>
      <w:r w:rsidRPr="001F4937">
        <w:rPr>
          <w:szCs w:val="24"/>
          <w:lang w:eastAsia="lt-LT"/>
        </w:rPr>
        <w:t xml:space="preserve"> bendrosios programos (toliau – BP) temos</w:t>
      </w:r>
      <w:r>
        <w:rPr>
          <w:szCs w:val="24"/>
          <w:lang w:eastAsia="lt-LT"/>
        </w:rPr>
        <w:t>;</w:t>
      </w:r>
    </w:p>
    <w:p w:rsidR="007509D7" w:rsidRPr="001F4937" w:rsidRDefault="007509D7" w:rsidP="007509D7">
      <w:pPr>
        <w:pStyle w:val="ListParagraph"/>
        <w:numPr>
          <w:ilvl w:val="0"/>
          <w:numId w:val="2"/>
        </w:numPr>
        <w:jc w:val="both"/>
        <w:textAlignment w:val="baseline"/>
        <w:rPr>
          <w:szCs w:val="24"/>
          <w:lang w:eastAsia="lt-LT"/>
        </w:rPr>
      </w:pPr>
      <w:r>
        <w:rPr>
          <w:szCs w:val="24"/>
          <w:lang w:eastAsia="lt-LT"/>
        </w:rPr>
        <w:t>s</w:t>
      </w:r>
      <w:r w:rsidRPr="001F4937">
        <w:rPr>
          <w:szCs w:val="24"/>
          <w:lang w:eastAsia="lt-LT"/>
        </w:rPr>
        <w:t xml:space="preserve">tulpelyje </w:t>
      </w:r>
      <w:r w:rsidRPr="001F4937">
        <w:rPr>
          <w:i/>
          <w:szCs w:val="24"/>
          <w:lang w:eastAsia="lt-LT"/>
        </w:rPr>
        <w:t>Tema</w:t>
      </w:r>
      <w:r w:rsidRPr="001F4937">
        <w:rPr>
          <w:szCs w:val="24"/>
          <w:lang w:eastAsia="lt-LT"/>
        </w:rPr>
        <w:t xml:space="preserve"> pateiktos galimos pamokų temos, kurias mokytojas gali keisti savo nuožiūra</w:t>
      </w:r>
      <w:r>
        <w:rPr>
          <w:szCs w:val="24"/>
          <w:lang w:eastAsia="lt-LT"/>
        </w:rPr>
        <w:t>;</w:t>
      </w:r>
      <w:r w:rsidRPr="001F4937">
        <w:rPr>
          <w:szCs w:val="24"/>
          <w:lang w:eastAsia="lt-LT"/>
        </w:rPr>
        <w:t xml:space="preserve"> </w:t>
      </w:r>
    </w:p>
    <w:p w:rsidR="007509D7" w:rsidRPr="007504E6" w:rsidRDefault="007509D7" w:rsidP="007509D7">
      <w:pPr>
        <w:spacing w:after="120"/>
        <w:ind w:left="360"/>
        <w:jc w:val="both"/>
        <w:textAlignment w:val="baseline"/>
        <w:rPr>
          <w:szCs w:val="24"/>
          <w:lang w:eastAsia="lt-LT"/>
        </w:rPr>
      </w:pPr>
      <w:r>
        <w:rPr>
          <w:szCs w:val="24"/>
          <w:lang w:eastAsia="lt-LT"/>
        </w:rPr>
        <w:t xml:space="preserve">Skaičius prie temos </w:t>
      </w:r>
      <w:r w:rsidRPr="007504E6">
        <w:rPr>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7509D7" w:rsidRDefault="007509D7" w:rsidP="007509D7">
      <w:pPr>
        <w:pStyle w:val="ListParagraph"/>
        <w:numPr>
          <w:ilvl w:val="0"/>
          <w:numId w:val="2"/>
        </w:numPr>
        <w:spacing w:after="120"/>
        <w:jc w:val="both"/>
        <w:textAlignment w:val="baseline"/>
        <w:rPr>
          <w:szCs w:val="24"/>
          <w:lang w:eastAsia="lt-LT"/>
        </w:rPr>
      </w:pPr>
      <w:r>
        <w:rPr>
          <w:szCs w:val="24"/>
          <w:lang w:eastAsia="lt-LT"/>
        </w:rPr>
        <w:t xml:space="preserve">stulpelyje </w:t>
      </w:r>
      <w:r>
        <w:rPr>
          <w:i/>
          <w:szCs w:val="24"/>
          <w:lang w:eastAsia="lt-LT"/>
        </w:rPr>
        <w:t xml:space="preserve">Ugdomi pasiekimai </w:t>
      </w:r>
      <w:r w:rsidRPr="007504E6">
        <w:rPr>
          <w:szCs w:val="24"/>
          <w:lang w:eastAsia="lt-LT"/>
        </w:rPr>
        <w:t xml:space="preserve">aprašoma, </w:t>
      </w:r>
      <w:r>
        <w:rPr>
          <w:szCs w:val="24"/>
          <w:lang w:eastAsia="lt-LT"/>
        </w:rPr>
        <w:t>kokius pasiekimus rekomenduojama ugdyti.</w:t>
      </w:r>
    </w:p>
    <w:p w:rsidR="007509D7" w:rsidRDefault="007509D7" w:rsidP="007509D7">
      <w:pPr>
        <w:pStyle w:val="ListParagraph"/>
        <w:numPr>
          <w:ilvl w:val="0"/>
          <w:numId w:val="2"/>
        </w:numPr>
        <w:spacing w:after="120"/>
        <w:jc w:val="both"/>
        <w:textAlignment w:val="baseline"/>
        <w:rPr>
          <w:szCs w:val="24"/>
          <w:lang w:eastAsia="lt-LT"/>
        </w:rPr>
      </w:pPr>
      <w:r>
        <w:rPr>
          <w:szCs w:val="24"/>
          <w:lang w:eastAsia="lt-LT"/>
        </w:rPr>
        <w:t>s</w:t>
      </w:r>
      <w:r w:rsidRPr="001F4937">
        <w:rPr>
          <w:szCs w:val="24"/>
          <w:lang w:eastAsia="lt-LT"/>
        </w:rPr>
        <w:t xml:space="preserve">tulpelyje </w:t>
      </w:r>
      <w:r>
        <w:rPr>
          <w:i/>
          <w:szCs w:val="24"/>
          <w:lang w:eastAsia="lt-LT"/>
        </w:rPr>
        <w:t>Kompetencijos</w:t>
      </w:r>
      <w:r w:rsidRPr="001F4937">
        <w:rPr>
          <w:i/>
          <w:szCs w:val="24"/>
          <w:lang w:eastAsia="lt-LT"/>
        </w:rPr>
        <w:t xml:space="preserve"> </w:t>
      </w:r>
      <w:r>
        <w:rPr>
          <w:szCs w:val="24"/>
          <w:lang w:eastAsia="lt-LT"/>
        </w:rPr>
        <w:t>nurodoma, kokios kompetencijos yra ugdomos</w:t>
      </w:r>
      <w:r w:rsidRPr="001F4937">
        <w:rPr>
          <w:szCs w:val="24"/>
          <w:lang w:eastAsia="lt-LT"/>
        </w:rPr>
        <w:t>.</w:t>
      </w:r>
    </w:p>
    <w:p w:rsidR="007509D7" w:rsidRPr="00DE165F" w:rsidRDefault="007509D7" w:rsidP="007509D7">
      <w:pPr>
        <w:pStyle w:val="ListParagraph"/>
        <w:numPr>
          <w:ilvl w:val="0"/>
          <w:numId w:val="2"/>
        </w:numPr>
        <w:spacing w:after="120"/>
        <w:jc w:val="both"/>
        <w:textAlignment w:val="baseline"/>
        <w:rPr>
          <w:i/>
          <w:szCs w:val="24"/>
          <w:lang w:eastAsia="lt-LT"/>
        </w:rPr>
      </w:pPr>
      <w:r>
        <w:rPr>
          <w:szCs w:val="24"/>
          <w:lang w:eastAsia="lt-LT"/>
        </w:rPr>
        <w:t xml:space="preserve">stulpelyje </w:t>
      </w:r>
      <w:r>
        <w:rPr>
          <w:i/>
          <w:szCs w:val="24"/>
          <w:lang w:eastAsia="lt-LT"/>
        </w:rPr>
        <w:t>Sąvokos/</w:t>
      </w:r>
      <w:r w:rsidRPr="00DE165F">
        <w:rPr>
          <w:i/>
          <w:szCs w:val="24"/>
          <w:lang w:eastAsia="lt-LT"/>
        </w:rPr>
        <w:t>asmenybės</w:t>
      </w:r>
      <w:r>
        <w:rPr>
          <w:i/>
          <w:szCs w:val="24"/>
          <w:lang w:eastAsia="lt-LT"/>
        </w:rPr>
        <w:t xml:space="preserve"> </w:t>
      </w:r>
      <w:r w:rsidRPr="00DE165F">
        <w:rPr>
          <w:szCs w:val="24"/>
          <w:lang w:eastAsia="lt-LT"/>
        </w:rPr>
        <w:t>yra nurodoma, kokias sąvokas ar asmenybes aptarti nagrinėjamoje temoje</w:t>
      </w:r>
    </w:p>
    <w:p w:rsidR="007509D7" w:rsidRDefault="007509D7" w:rsidP="007509D7">
      <w:pPr>
        <w:spacing w:after="120"/>
        <w:jc w:val="both"/>
        <w:textAlignment w:val="baseline"/>
      </w:pPr>
      <w:r w:rsidRPr="7E665619">
        <w:rPr>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7E665619">
        <w:rPr>
          <w:szCs w:val="24"/>
          <w:lang w:eastAsia="lt-LT"/>
        </w:rPr>
        <w:t>tarpdalykinėmis</w:t>
      </w:r>
      <w:proofErr w:type="spellEnd"/>
      <w:r w:rsidRPr="7E665619">
        <w:rPr>
          <w:szCs w:val="24"/>
          <w:lang w:eastAsia="lt-LT"/>
        </w:rPr>
        <w:t xml:space="preserve"> temomis. Pamokų ir veiklų planavimo pavyzdžių galima rasti BP įgyvendinimo rekomendacijų dalyje </w:t>
      </w:r>
      <w:hyperlink r:id="rId8" w:history="1">
        <w:r w:rsidRPr="007504E6">
          <w:rPr>
            <w:rStyle w:val="Hyperlink"/>
            <w:i/>
            <w:iCs/>
            <w:szCs w:val="24"/>
            <w:lang w:eastAsia="lt-LT"/>
          </w:rPr>
          <w:t>Veiklų planavimo ir kompetencijų ug</w:t>
        </w:r>
        <w:bookmarkStart w:id="0" w:name="_GoBack"/>
        <w:bookmarkEnd w:id="0"/>
        <w:r w:rsidRPr="007504E6">
          <w:rPr>
            <w:rStyle w:val="Hyperlink"/>
            <w:i/>
            <w:iCs/>
            <w:szCs w:val="24"/>
            <w:lang w:eastAsia="lt-LT"/>
          </w:rPr>
          <w:t>d</w:t>
        </w:r>
        <w:r w:rsidRPr="007504E6">
          <w:rPr>
            <w:rStyle w:val="Hyperlink"/>
            <w:i/>
            <w:iCs/>
            <w:szCs w:val="24"/>
            <w:lang w:eastAsia="lt-LT"/>
          </w:rPr>
          <w:t>ymo pavyzdžiai</w:t>
        </w:r>
      </w:hyperlink>
      <w:r w:rsidRPr="7E665619">
        <w:rPr>
          <w:i/>
          <w:iCs/>
          <w:szCs w:val="24"/>
          <w:lang w:eastAsia="lt-LT"/>
        </w:rPr>
        <w:t xml:space="preserve">. </w:t>
      </w:r>
    </w:p>
    <w:p w:rsidR="008645B8" w:rsidRDefault="008645B8" w:rsidP="006B7398">
      <w:pPr>
        <w:rPr>
          <w:szCs w:val="24"/>
          <w:u w:val="single"/>
        </w:rPr>
      </w:pPr>
    </w:p>
    <w:p w:rsidR="006B7398" w:rsidRPr="0057186B" w:rsidRDefault="006B7398" w:rsidP="006B7398">
      <w:pPr>
        <w:rPr>
          <w:szCs w:val="24"/>
          <w:u w:val="single"/>
        </w:rPr>
      </w:pPr>
      <w:r w:rsidRPr="0057186B">
        <w:rPr>
          <w:szCs w:val="24"/>
          <w:u w:val="single"/>
        </w:rPr>
        <w:t>Skirta pamokų: 74</w:t>
      </w:r>
    </w:p>
    <w:p w:rsidR="006B7398" w:rsidRPr="0057186B" w:rsidRDefault="006B7398" w:rsidP="006B7398">
      <w:pPr>
        <w:rPr>
          <w:szCs w:val="24"/>
        </w:rPr>
      </w:pPr>
      <w:r w:rsidRPr="0057186B">
        <w:rPr>
          <w:szCs w:val="24"/>
        </w:rPr>
        <w:t>Privalomoms temoms (70 proc.): 52</w:t>
      </w:r>
    </w:p>
    <w:p w:rsidR="006B7398" w:rsidRPr="0057186B" w:rsidRDefault="006B7398" w:rsidP="006B7398">
      <w:pPr>
        <w:rPr>
          <w:color w:val="FF0000"/>
          <w:szCs w:val="24"/>
        </w:rPr>
      </w:pPr>
      <w:r w:rsidRPr="0057186B">
        <w:rPr>
          <w:color w:val="FF0000"/>
          <w:szCs w:val="24"/>
        </w:rPr>
        <w:t>Pasirenkamoms temoms (30 proc.): 22</w:t>
      </w:r>
    </w:p>
    <w:p w:rsidR="006B7398" w:rsidRPr="0057186B" w:rsidRDefault="006B7398" w:rsidP="006B7398">
      <w:pPr>
        <w:rPr>
          <w:szCs w:val="24"/>
        </w:rPr>
      </w:pPr>
    </w:p>
    <w:tbl>
      <w:tblPr>
        <w:tblW w:w="14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2"/>
        <w:gridCol w:w="3889"/>
        <w:gridCol w:w="1843"/>
        <w:gridCol w:w="1843"/>
        <w:gridCol w:w="3469"/>
      </w:tblGrid>
      <w:tr w:rsidR="006B7398" w:rsidRPr="0057186B" w:rsidTr="006B7398">
        <w:tc>
          <w:tcPr>
            <w:tcW w:w="14096" w:type="dxa"/>
            <w:gridSpan w:val="5"/>
          </w:tcPr>
          <w:p w:rsidR="006B7398" w:rsidRPr="0057186B" w:rsidRDefault="006B7398" w:rsidP="00175195">
            <w:pPr>
              <w:rPr>
                <w:szCs w:val="24"/>
              </w:rPr>
            </w:pPr>
            <w:r w:rsidRPr="0057186B">
              <w:rPr>
                <w:szCs w:val="24"/>
              </w:rPr>
              <w:t xml:space="preserve"> 1. Skyrius:  Įvadas į Senovės istoriją: pirmųjų žmonių paieškos priešistorėje ir susipažinimas su civilizacijos sąvoka </w:t>
            </w:r>
          </w:p>
        </w:tc>
      </w:tr>
      <w:tr w:rsidR="006B7398" w:rsidRPr="0057186B" w:rsidTr="006B7398">
        <w:tc>
          <w:tcPr>
            <w:tcW w:w="14096" w:type="dxa"/>
            <w:gridSpan w:val="5"/>
          </w:tcPr>
          <w:p w:rsidR="006B7398" w:rsidRPr="0057186B" w:rsidRDefault="006B7398" w:rsidP="006B7398">
            <w:pPr>
              <w:rPr>
                <w:szCs w:val="24"/>
              </w:rPr>
            </w:pPr>
            <w:r w:rsidRPr="0057186B">
              <w:rPr>
                <w:szCs w:val="24"/>
              </w:rPr>
              <w:t xml:space="preserve">Planuojamas pamokų skaičius( privalomos temos ir </w:t>
            </w:r>
            <w:r w:rsidRPr="006B7398">
              <w:rPr>
                <w:i/>
                <w:color w:val="FF0000"/>
                <w:szCs w:val="24"/>
              </w:rPr>
              <w:t>pasirenkamos</w:t>
            </w:r>
            <w:r w:rsidRPr="0057186B">
              <w:rPr>
                <w:szCs w:val="24"/>
              </w:rPr>
              <w:t>): 6+</w:t>
            </w:r>
            <w:r w:rsidRPr="0057186B">
              <w:rPr>
                <w:color w:val="FF0000"/>
                <w:szCs w:val="24"/>
              </w:rPr>
              <w:t>1</w:t>
            </w:r>
          </w:p>
        </w:tc>
      </w:tr>
      <w:tr w:rsidR="006B7398" w:rsidRPr="0057186B" w:rsidTr="00BA321C">
        <w:trPr>
          <w:trHeight w:val="280"/>
        </w:trPr>
        <w:tc>
          <w:tcPr>
            <w:tcW w:w="3052" w:type="dxa"/>
          </w:tcPr>
          <w:p w:rsidR="006B7398" w:rsidRPr="0057186B" w:rsidRDefault="006B7398" w:rsidP="00175195">
            <w:pPr>
              <w:rPr>
                <w:szCs w:val="24"/>
              </w:rPr>
            </w:pPr>
            <w:r w:rsidRPr="0057186B">
              <w:rPr>
                <w:szCs w:val="24"/>
              </w:rPr>
              <w:t>Pamokos tema</w:t>
            </w:r>
          </w:p>
        </w:tc>
        <w:tc>
          <w:tcPr>
            <w:tcW w:w="3889" w:type="dxa"/>
          </w:tcPr>
          <w:p w:rsidR="006B7398" w:rsidRPr="0057186B" w:rsidRDefault="00F853DB" w:rsidP="00F853DB">
            <w:pPr>
              <w:rPr>
                <w:szCs w:val="24"/>
              </w:rPr>
            </w:pPr>
            <w:r>
              <w:rPr>
                <w:szCs w:val="24"/>
              </w:rPr>
              <w:t>Pasiekimai</w:t>
            </w:r>
          </w:p>
        </w:tc>
        <w:tc>
          <w:tcPr>
            <w:tcW w:w="1843" w:type="dxa"/>
          </w:tcPr>
          <w:p w:rsidR="006B7398" w:rsidRPr="0057186B" w:rsidRDefault="006B7398" w:rsidP="00175195">
            <w:pPr>
              <w:rPr>
                <w:szCs w:val="24"/>
              </w:rPr>
            </w:pPr>
            <w:r w:rsidRPr="0057186B">
              <w:rPr>
                <w:szCs w:val="24"/>
              </w:rPr>
              <w:t>Sąvokos</w:t>
            </w:r>
            <w:r w:rsidR="00F853DB">
              <w:rPr>
                <w:szCs w:val="24"/>
              </w:rPr>
              <w:t>/</w:t>
            </w:r>
            <w:r w:rsidRPr="0057186B">
              <w:rPr>
                <w:szCs w:val="24"/>
              </w:rPr>
              <w:t xml:space="preserve"> </w:t>
            </w:r>
            <w:r w:rsidR="00F853DB" w:rsidRPr="0057186B">
              <w:rPr>
                <w:szCs w:val="24"/>
              </w:rPr>
              <w:t>Asmenybės</w:t>
            </w:r>
          </w:p>
        </w:tc>
        <w:tc>
          <w:tcPr>
            <w:tcW w:w="1843" w:type="dxa"/>
          </w:tcPr>
          <w:p w:rsidR="006B7398" w:rsidRPr="0057186B" w:rsidRDefault="00F853DB" w:rsidP="00175195">
            <w:pPr>
              <w:rPr>
                <w:szCs w:val="24"/>
              </w:rPr>
            </w:pPr>
            <w:r>
              <w:rPr>
                <w:szCs w:val="24"/>
              </w:rPr>
              <w:t>K</w:t>
            </w:r>
            <w:r w:rsidRPr="0057186B">
              <w:rPr>
                <w:szCs w:val="24"/>
              </w:rPr>
              <w:t>ompetencijos</w:t>
            </w:r>
          </w:p>
        </w:tc>
        <w:tc>
          <w:tcPr>
            <w:tcW w:w="3469" w:type="dxa"/>
          </w:tcPr>
          <w:p w:rsidR="006B7398" w:rsidRPr="0057186B" w:rsidRDefault="006B7398" w:rsidP="00175195">
            <w:pPr>
              <w:rPr>
                <w:szCs w:val="24"/>
              </w:rPr>
            </w:pPr>
            <w:r w:rsidRPr="0057186B">
              <w:rPr>
                <w:szCs w:val="24"/>
              </w:rPr>
              <w:t>Pastabos</w:t>
            </w:r>
          </w:p>
        </w:tc>
      </w:tr>
      <w:tr w:rsidR="00F853DB" w:rsidRPr="0057186B" w:rsidTr="00BA321C">
        <w:trPr>
          <w:trHeight w:val="280"/>
        </w:trPr>
        <w:tc>
          <w:tcPr>
            <w:tcW w:w="3052" w:type="dxa"/>
          </w:tcPr>
          <w:p w:rsidR="00F853DB" w:rsidRPr="0057186B" w:rsidRDefault="00F853DB" w:rsidP="00175195">
            <w:pPr>
              <w:jc w:val="both"/>
              <w:rPr>
                <w:szCs w:val="24"/>
              </w:rPr>
            </w:pPr>
            <w:r w:rsidRPr="0057186B">
              <w:rPr>
                <w:szCs w:val="24"/>
              </w:rPr>
              <w:t xml:space="preserve">1-2. Priešistorės žmonių gyvenimo sąlygos, ir jų kaita:  žmonių protėviai Afrikoje, Azijoje, jų atsikraustymas į Europą; gamtinės sąlygos ir </w:t>
            </w:r>
            <w:r w:rsidRPr="0057186B">
              <w:rPr>
                <w:szCs w:val="24"/>
              </w:rPr>
              <w:lastRenderedPageBreak/>
              <w:t>kasdieninio gyvenimo bruožai. Neolito revoliucija.</w:t>
            </w:r>
          </w:p>
        </w:tc>
        <w:tc>
          <w:tcPr>
            <w:tcW w:w="3889" w:type="dxa"/>
            <w:vMerge w:val="restart"/>
          </w:tcPr>
          <w:p w:rsidR="00F853DB" w:rsidRDefault="00F853DB" w:rsidP="00175195">
            <w:pPr>
              <w:jc w:val="both"/>
              <w:rPr>
                <w:szCs w:val="24"/>
              </w:rPr>
            </w:pPr>
            <w:r w:rsidRPr="0057186B">
              <w:rPr>
                <w:szCs w:val="24"/>
              </w:rPr>
              <w:lastRenderedPageBreak/>
              <w:t>1.</w:t>
            </w:r>
            <w:r>
              <w:rPr>
                <w:szCs w:val="24"/>
              </w:rPr>
              <w:t xml:space="preserve"> </w:t>
            </w:r>
            <w:r w:rsidRPr="0057186B">
              <w:rPr>
                <w:szCs w:val="24"/>
              </w:rPr>
              <w:t>Nurodo svarbiausių skyriaus įvykių, reiškinių esminius bruožus ir  gali juos paaiškinti (priešistorės žmonių kasdienio gyvenimo bruožai, Neolito revoliucijos bruožai, civilizacijos esminiai bruožai)</w:t>
            </w:r>
            <w:r>
              <w:rPr>
                <w:szCs w:val="24"/>
              </w:rPr>
              <w:t xml:space="preserve">.  </w:t>
            </w:r>
          </w:p>
          <w:p w:rsidR="00F853DB" w:rsidRPr="0057186B" w:rsidRDefault="00F853DB" w:rsidP="00175195">
            <w:pPr>
              <w:jc w:val="both"/>
              <w:rPr>
                <w:szCs w:val="24"/>
              </w:rPr>
            </w:pPr>
            <w:r w:rsidRPr="0057186B">
              <w:rPr>
                <w:szCs w:val="24"/>
              </w:rPr>
              <w:lastRenderedPageBreak/>
              <w:t>2. Geba sieti priežastis ir pasekmes su platesniu istoriniu kontekstu – laikotarpiu arba istorine erdve.</w:t>
            </w:r>
          </w:p>
          <w:p w:rsidR="00F853DB" w:rsidRDefault="00F853DB" w:rsidP="006B7398">
            <w:pPr>
              <w:jc w:val="both"/>
              <w:rPr>
                <w:szCs w:val="24"/>
              </w:rPr>
            </w:pPr>
            <w:r w:rsidRPr="0057186B">
              <w:rPr>
                <w:szCs w:val="24"/>
              </w:rPr>
              <w:t>3. Chronologinėje sekoje nustato svarbiausių Lietuvos ir pasaulio įvykių, reiškinių vietą.</w:t>
            </w:r>
            <w:r>
              <w:rPr>
                <w:szCs w:val="24"/>
              </w:rPr>
              <w:t xml:space="preserve"> </w:t>
            </w:r>
          </w:p>
          <w:p w:rsidR="00F853DB" w:rsidRPr="0057186B" w:rsidRDefault="00F853DB" w:rsidP="00175195">
            <w:pPr>
              <w:jc w:val="both"/>
              <w:rPr>
                <w:szCs w:val="24"/>
              </w:rPr>
            </w:pPr>
            <w:r w:rsidRPr="0057186B">
              <w:rPr>
                <w:szCs w:val="24"/>
              </w:rPr>
              <w:t>4.</w:t>
            </w:r>
            <w:r>
              <w:rPr>
                <w:szCs w:val="24"/>
              </w:rPr>
              <w:t xml:space="preserve"> </w:t>
            </w:r>
            <w:r w:rsidRPr="0057186B">
              <w:rPr>
                <w:szCs w:val="24"/>
              </w:rPr>
              <w:t>Paaiškina istorijos sąvokas bei jas tinkamai vartoja</w:t>
            </w:r>
            <w:r>
              <w:rPr>
                <w:szCs w:val="24"/>
              </w:rPr>
              <w:t xml:space="preserve">. </w:t>
            </w:r>
          </w:p>
          <w:p w:rsidR="00F853DB" w:rsidRDefault="00F853DB" w:rsidP="00175195">
            <w:pPr>
              <w:jc w:val="both"/>
              <w:rPr>
                <w:szCs w:val="24"/>
              </w:rPr>
            </w:pPr>
            <w:r w:rsidRPr="0057186B">
              <w:rPr>
                <w:szCs w:val="24"/>
              </w:rPr>
              <w:t>5.</w:t>
            </w:r>
            <w:r>
              <w:rPr>
                <w:szCs w:val="24"/>
              </w:rPr>
              <w:t xml:space="preserve"> </w:t>
            </w:r>
            <w:r w:rsidRPr="0057186B">
              <w:rPr>
                <w:szCs w:val="24"/>
              </w:rPr>
              <w:t xml:space="preserve">Mokosi pažinti praeities žmogaus gyvenseną, suprasti jo mąstyseną, jauseną, tikėjimą, veikseną, jo vertybių ir idėjų pasaulį. </w:t>
            </w:r>
          </w:p>
          <w:p w:rsidR="00F853DB" w:rsidRDefault="00F853DB" w:rsidP="00175195">
            <w:pPr>
              <w:jc w:val="both"/>
              <w:rPr>
                <w:szCs w:val="24"/>
              </w:rPr>
            </w:pPr>
          </w:p>
          <w:p w:rsidR="00F853DB" w:rsidRPr="0057186B" w:rsidRDefault="00F853DB" w:rsidP="00F853DB">
            <w:pPr>
              <w:jc w:val="both"/>
              <w:rPr>
                <w:szCs w:val="24"/>
              </w:rPr>
            </w:pPr>
          </w:p>
        </w:tc>
        <w:tc>
          <w:tcPr>
            <w:tcW w:w="1843" w:type="dxa"/>
          </w:tcPr>
          <w:p w:rsidR="00F853DB" w:rsidRPr="0057186B" w:rsidRDefault="00F853DB" w:rsidP="00175195">
            <w:pPr>
              <w:rPr>
                <w:szCs w:val="24"/>
              </w:rPr>
            </w:pPr>
            <w:r w:rsidRPr="0057186B">
              <w:rPr>
                <w:szCs w:val="24"/>
              </w:rPr>
              <w:lastRenderedPageBreak/>
              <w:t>indoeuropiečiai</w:t>
            </w:r>
          </w:p>
          <w:p w:rsidR="00F853DB" w:rsidRPr="0057186B" w:rsidRDefault="00F853DB" w:rsidP="00175195">
            <w:pPr>
              <w:rPr>
                <w:szCs w:val="24"/>
              </w:rPr>
            </w:pPr>
            <w:r w:rsidRPr="0057186B">
              <w:rPr>
                <w:szCs w:val="24"/>
              </w:rPr>
              <w:t>Neolito revoliucija</w:t>
            </w:r>
          </w:p>
        </w:tc>
        <w:tc>
          <w:tcPr>
            <w:tcW w:w="1843" w:type="dxa"/>
            <w:vMerge w:val="restart"/>
          </w:tcPr>
          <w:p w:rsidR="00F853DB" w:rsidRDefault="00F853DB" w:rsidP="00F853DB">
            <w:pPr>
              <w:jc w:val="both"/>
              <w:rPr>
                <w:szCs w:val="24"/>
              </w:rPr>
            </w:pPr>
            <w:r>
              <w:rPr>
                <w:szCs w:val="24"/>
              </w:rPr>
              <w:t xml:space="preserve">Pažinimo </w:t>
            </w:r>
          </w:p>
          <w:p w:rsidR="00BA321C" w:rsidRDefault="00BA321C" w:rsidP="00F853DB">
            <w:pPr>
              <w:jc w:val="both"/>
              <w:rPr>
                <w:szCs w:val="24"/>
              </w:rPr>
            </w:pPr>
            <w:r>
              <w:rPr>
                <w:szCs w:val="24"/>
              </w:rPr>
              <w:t>Komunikavimo</w:t>
            </w:r>
          </w:p>
          <w:p w:rsidR="00F853DB" w:rsidRPr="0057186B" w:rsidRDefault="00F853DB" w:rsidP="00F853DB">
            <w:pPr>
              <w:jc w:val="both"/>
              <w:rPr>
                <w:szCs w:val="24"/>
              </w:rPr>
            </w:pPr>
            <w:r w:rsidRPr="0057186B">
              <w:rPr>
                <w:szCs w:val="24"/>
              </w:rPr>
              <w:t xml:space="preserve">Socialinė, emocinė ir </w:t>
            </w:r>
            <w:r>
              <w:rPr>
                <w:szCs w:val="24"/>
              </w:rPr>
              <w:t xml:space="preserve">sveikos gyvensenos </w:t>
            </w:r>
          </w:p>
        </w:tc>
        <w:tc>
          <w:tcPr>
            <w:tcW w:w="3469" w:type="dxa"/>
            <w:vMerge w:val="restart"/>
          </w:tcPr>
          <w:p w:rsidR="00F853DB" w:rsidRPr="0057186B" w:rsidRDefault="00F853DB" w:rsidP="00175195">
            <w:pPr>
              <w:rPr>
                <w:szCs w:val="24"/>
              </w:rPr>
            </w:pPr>
            <w:r w:rsidRPr="0057186B">
              <w:rPr>
                <w:szCs w:val="24"/>
              </w:rPr>
              <w:t xml:space="preserve">Mokytojas 1 pasirenkamąją pamoką gali skirti savo nuožiūra - papildomai mokyti temas, pasirinktas iš rekomenduojamų temų (arba pats sugalvoti savo </w:t>
            </w:r>
            <w:r w:rsidRPr="0057186B">
              <w:rPr>
                <w:szCs w:val="24"/>
              </w:rPr>
              <w:lastRenderedPageBreak/>
              <w:t>temas), skirti konkrečių temų gilinimui arba kartojimui.</w:t>
            </w:r>
          </w:p>
          <w:p w:rsidR="00F853DB" w:rsidRPr="0057186B" w:rsidRDefault="00F853DB" w:rsidP="00175195">
            <w:pPr>
              <w:rPr>
                <w:szCs w:val="24"/>
              </w:rPr>
            </w:pPr>
            <w:r w:rsidRPr="0057186B">
              <w:rPr>
                <w:szCs w:val="24"/>
              </w:rPr>
              <w:t>2.Pažinimo kompetencija yra ugdoma kiekvienoje pamokoje, todėl plane nėra kartojama.</w:t>
            </w:r>
          </w:p>
          <w:p w:rsidR="00F853DB" w:rsidRPr="0057186B" w:rsidRDefault="00F853DB" w:rsidP="00175195">
            <w:pPr>
              <w:rPr>
                <w:szCs w:val="24"/>
              </w:rPr>
            </w:pPr>
          </w:p>
        </w:tc>
      </w:tr>
      <w:tr w:rsidR="00F853DB" w:rsidRPr="0057186B" w:rsidTr="00BA321C">
        <w:trPr>
          <w:trHeight w:val="280"/>
        </w:trPr>
        <w:tc>
          <w:tcPr>
            <w:tcW w:w="3052" w:type="dxa"/>
          </w:tcPr>
          <w:p w:rsidR="00F853DB" w:rsidRPr="0057186B" w:rsidRDefault="00F853DB" w:rsidP="00175195">
            <w:pPr>
              <w:jc w:val="both"/>
              <w:rPr>
                <w:szCs w:val="24"/>
              </w:rPr>
            </w:pPr>
            <w:r w:rsidRPr="0057186B">
              <w:rPr>
                <w:szCs w:val="24"/>
              </w:rPr>
              <w:lastRenderedPageBreak/>
              <w:t>3-4. Indoeuropiečių atsikraustymas į dabartinės Lietuvos teritoriją: tikėjimas, kasdieninio gyvenimo bruožai, indoeuropiečių kalbos. </w:t>
            </w:r>
          </w:p>
          <w:p w:rsidR="00F853DB" w:rsidRPr="0057186B" w:rsidRDefault="00F853DB" w:rsidP="00175195">
            <w:pPr>
              <w:jc w:val="both"/>
              <w:rPr>
                <w:szCs w:val="24"/>
              </w:rPr>
            </w:pPr>
          </w:p>
        </w:tc>
        <w:tc>
          <w:tcPr>
            <w:tcW w:w="3889" w:type="dxa"/>
            <w:vMerge/>
          </w:tcPr>
          <w:p w:rsidR="00F853DB" w:rsidRPr="0057186B" w:rsidRDefault="00F853DB" w:rsidP="00175195">
            <w:pPr>
              <w:jc w:val="both"/>
              <w:rPr>
                <w:szCs w:val="24"/>
              </w:rPr>
            </w:pPr>
          </w:p>
        </w:tc>
        <w:tc>
          <w:tcPr>
            <w:tcW w:w="1843" w:type="dxa"/>
          </w:tcPr>
          <w:p w:rsidR="00F853DB" w:rsidRPr="0057186B" w:rsidRDefault="00F853DB" w:rsidP="00175195">
            <w:pPr>
              <w:rPr>
                <w:szCs w:val="24"/>
              </w:rPr>
            </w:pPr>
          </w:p>
          <w:p w:rsidR="00F853DB" w:rsidRPr="0057186B" w:rsidRDefault="00F853DB" w:rsidP="00175195">
            <w:pPr>
              <w:rPr>
                <w:szCs w:val="24"/>
              </w:rPr>
            </w:pPr>
            <w:r w:rsidRPr="0057186B">
              <w:rPr>
                <w:szCs w:val="24"/>
              </w:rPr>
              <w:t xml:space="preserve"> </w:t>
            </w:r>
          </w:p>
        </w:tc>
        <w:tc>
          <w:tcPr>
            <w:tcW w:w="1843" w:type="dxa"/>
            <w:vMerge/>
          </w:tcPr>
          <w:p w:rsidR="00F853DB" w:rsidRPr="0057186B" w:rsidRDefault="00F853DB" w:rsidP="00175195">
            <w:pPr>
              <w:rPr>
                <w:szCs w:val="24"/>
              </w:rPr>
            </w:pPr>
          </w:p>
        </w:tc>
        <w:tc>
          <w:tcPr>
            <w:tcW w:w="3469" w:type="dxa"/>
            <w:vMerge/>
          </w:tcPr>
          <w:p w:rsidR="00F853DB" w:rsidRPr="0057186B" w:rsidRDefault="00F853DB" w:rsidP="00175195">
            <w:pPr>
              <w:widowControl w:val="0"/>
              <w:pBdr>
                <w:top w:val="nil"/>
                <w:left w:val="nil"/>
                <w:bottom w:val="nil"/>
                <w:right w:val="nil"/>
                <w:between w:val="nil"/>
              </w:pBdr>
              <w:rPr>
                <w:szCs w:val="24"/>
              </w:rPr>
            </w:pPr>
          </w:p>
        </w:tc>
      </w:tr>
      <w:tr w:rsidR="00F853DB" w:rsidRPr="0057186B" w:rsidTr="00BA321C">
        <w:trPr>
          <w:trHeight w:val="280"/>
        </w:trPr>
        <w:tc>
          <w:tcPr>
            <w:tcW w:w="3052" w:type="dxa"/>
          </w:tcPr>
          <w:p w:rsidR="00F853DB" w:rsidRPr="0057186B" w:rsidRDefault="00F853DB" w:rsidP="00175195">
            <w:pPr>
              <w:jc w:val="both"/>
              <w:rPr>
                <w:szCs w:val="24"/>
              </w:rPr>
            </w:pPr>
            <w:r w:rsidRPr="0057186B">
              <w:rPr>
                <w:szCs w:val="24"/>
              </w:rPr>
              <w:t>5. Civilizacijos apibrėžimas ir esminiai bruožai, gamtos sąlygų svarba (didžiosios upės ir irigacija). Seniausieji miestai.</w:t>
            </w:r>
          </w:p>
          <w:p w:rsidR="00F853DB" w:rsidRPr="0057186B" w:rsidRDefault="00F853DB" w:rsidP="00175195">
            <w:pPr>
              <w:ind w:left="720" w:hanging="360"/>
              <w:jc w:val="both"/>
              <w:rPr>
                <w:szCs w:val="24"/>
              </w:rPr>
            </w:pPr>
          </w:p>
        </w:tc>
        <w:tc>
          <w:tcPr>
            <w:tcW w:w="3889" w:type="dxa"/>
            <w:vMerge/>
          </w:tcPr>
          <w:p w:rsidR="00F853DB" w:rsidRPr="0057186B" w:rsidRDefault="00F853DB" w:rsidP="00175195">
            <w:pPr>
              <w:jc w:val="both"/>
              <w:rPr>
                <w:szCs w:val="24"/>
              </w:rPr>
            </w:pPr>
          </w:p>
        </w:tc>
        <w:tc>
          <w:tcPr>
            <w:tcW w:w="1843" w:type="dxa"/>
          </w:tcPr>
          <w:p w:rsidR="00F853DB" w:rsidRPr="0057186B" w:rsidRDefault="00F853DB" w:rsidP="00175195">
            <w:pPr>
              <w:rPr>
                <w:szCs w:val="24"/>
              </w:rPr>
            </w:pPr>
            <w:r w:rsidRPr="0057186B">
              <w:rPr>
                <w:szCs w:val="24"/>
              </w:rPr>
              <w:t>civilizacija</w:t>
            </w:r>
          </w:p>
          <w:p w:rsidR="00F853DB" w:rsidRPr="0057186B" w:rsidRDefault="00F853DB" w:rsidP="00175195">
            <w:pPr>
              <w:rPr>
                <w:szCs w:val="24"/>
              </w:rPr>
            </w:pPr>
            <w:r w:rsidRPr="0057186B">
              <w:rPr>
                <w:szCs w:val="24"/>
              </w:rPr>
              <w:t>irigacija</w:t>
            </w:r>
          </w:p>
        </w:tc>
        <w:tc>
          <w:tcPr>
            <w:tcW w:w="1843" w:type="dxa"/>
            <w:vMerge/>
          </w:tcPr>
          <w:p w:rsidR="00F853DB" w:rsidRPr="0057186B" w:rsidRDefault="00F853DB" w:rsidP="00175195">
            <w:pPr>
              <w:rPr>
                <w:szCs w:val="24"/>
              </w:rPr>
            </w:pPr>
          </w:p>
        </w:tc>
        <w:tc>
          <w:tcPr>
            <w:tcW w:w="3469" w:type="dxa"/>
            <w:vMerge/>
          </w:tcPr>
          <w:p w:rsidR="00F853DB" w:rsidRPr="0057186B" w:rsidRDefault="00F853DB" w:rsidP="00175195">
            <w:pPr>
              <w:widowControl w:val="0"/>
              <w:pBdr>
                <w:top w:val="nil"/>
                <w:left w:val="nil"/>
                <w:bottom w:val="nil"/>
                <w:right w:val="nil"/>
                <w:between w:val="nil"/>
              </w:pBdr>
              <w:rPr>
                <w:szCs w:val="24"/>
              </w:rPr>
            </w:pPr>
          </w:p>
        </w:tc>
      </w:tr>
      <w:tr w:rsidR="006B7398" w:rsidRPr="0057186B" w:rsidTr="00BA321C">
        <w:trPr>
          <w:trHeight w:val="280"/>
        </w:trPr>
        <w:tc>
          <w:tcPr>
            <w:tcW w:w="3052" w:type="dxa"/>
          </w:tcPr>
          <w:p w:rsidR="006B7398" w:rsidRPr="0057186B" w:rsidRDefault="006B7398" w:rsidP="00175195">
            <w:pPr>
              <w:jc w:val="both"/>
              <w:rPr>
                <w:szCs w:val="24"/>
              </w:rPr>
            </w:pPr>
            <w:r w:rsidRPr="0057186B">
              <w:rPr>
                <w:szCs w:val="24"/>
              </w:rPr>
              <w:t>6. Kartojimo ir atsiskaitymo pamoka</w:t>
            </w:r>
          </w:p>
        </w:tc>
        <w:tc>
          <w:tcPr>
            <w:tcW w:w="3889" w:type="dxa"/>
            <w:vMerge/>
          </w:tcPr>
          <w:p w:rsidR="006B7398" w:rsidRPr="0057186B" w:rsidRDefault="006B7398" w:rsidP="00175195">
            <w:pPr>
              <w:jc w:val="both"/>
              <w:rPr>
                <w:szCs w:val="24"/>
              </w:rPr>
            </w:pPr>
          </w:p>
        </w:tc>
        <w:tc>
          <w:tcPr>
            <w:tcW w:w="1843" w:type="dxa"/>
          </w:tcPr>
          <w:p w:rsidR="006B7398" w:rsidRPr="0057186B" w:rsidRDefault="006B7398" w:rsidP="00175195">
            <w:pPr>
              <w:rPr>
                <w:szCs w:val="24"/>
              </w:rPr>
            </w:pPr>
          </w:p>
        </w:tc>
        <w:tc>
          <w:tcPr>
            <w:tcW w:w="1843" w:type="dxa"/>
          </w:tcPr>
          <w:p w:rsidR="006B7398" w:rsidRPr="0057186B" w:rsidRDefault="006B7398" w:rsidP="00175195">
            <w:pPr>
              <w:rPr>
                <w:szCs w:val="24"/>
              </w:rPr>
            </w:pPr>
          </w:p>
        </w:tc>
        <w:tc>
          <w:tcPr>
            <w:tcW w:w="3469" w:type="dxa"/>
          </w:tcPr>
          <w:p w:rsidR="006B7398" w:rsidRPr="0057186B" w:rsidRDefault="006B7398" w:rsidP="00175195">
            <w:pPr>
              <w:widowControl w:val="0"/>
              <w:pBdr>
                <w:top w:val="nil"/>
                <w:left w:val="nil"/>
                <w:bottom w:val="nil"/>
                <w:right w:val="nil"/>
                <w:between w:val="nil"/>
              </w:pBdr>
              <w:rPr>
                <w:szCs w:val="24"/>
              </w:rPr>
            </w:pPr>
          </w:p>
        </w:tc>
      </w:tr>
      <w:tr w:rsidR="006B7398" w:rsidRPr="0057186B" w:rsidTr="006B7398">
        <w:tc>
          <w:tcPr>
            <w:tcW w:w="14096" w:type="dxa"/>
            <w:gridSpan w:val="5"/>
          </w:tcPr>
          <w:p w:rsidR="006B7398" w:rsidRPr="0057186B" w:rsidRDefault="006B7398" w:rsidP="00175195">
            <w:pPr>
              <w:rPr>
                <w:szCs w:val="24"/>
              </w:rPr>
            </w:pPr>
            <w:bookmarkStart w:id="1" w:name="_heading=h.e8070xvsvmwz" w:colFirst="0" w:colLast="0"/>
            <w:bookmarkEnd w:id="1"/>
            <w:r w:rsidRPr="0057186B">
              <w:rPr>
                <w:szCs w:val="24"/>
              </w:rPr>
              <w:t>2. Skyrius:   Valstybės ir valdžios santykis senovės Rytų civilizacijose</w:t>
            </w:r>
          </w:p>
          <w:p w:rsidR="006B7398" w:rsidRPr="0057186B" w:rsidRDefault="006B7398" w:rsidP="00175195">
            <w:pPr>
              <w:rPr>
                <w:szCs w:val="24"/>
              </w:rPr>
            </w:pPr>
            <w:bookmarkStart w:id="2" w:name="_heading=h.5lw2w8osael6" w:colFirst="0" w:colLast="0"/>
            <w:bookmarkEnd w:id="2"/>
          </w:p>
        </w:tc>
      </w:tr>
      <w:tr w:rsidR="006B7398" w:rsidRPr="0057186B" w:rsidTr="006B7398">
        <w:tc>
          <w:tcPr>
            <w:tcW w:w="14096" w:type="dxa"/>
            <w:gridSpan w:val="5"/>
          </w:tcPr>
          <w:p w:rsidR="006B7398" w:rsidRPr="0057186B" w:rsidRDefault="006B7398" w:rsidP="00175195">
            <w:pPr>
              <w:rPr>
                <w:color w:val="FF0000"/>
                <w:szCs w:val="24"/>
              </w:rPr>
            </w:pPr>
            <w:r w:rsidRPr="0057186B">
              <w:rPr>
                <w:szCs w:val="24"/>
              </w:rPr>
              <w:t xml:space="preserve">Planuojamas pamokų skaičius( privalomos temos ir </w:t>
            </w:r>
            <w:r w:rsidRPr="008645B8">
              <w:rPr>
                <w:i/>
                <w:color w:val="FF0000"/>
                <w:szCs w:val="24"/>
              </w:rPr>
              <w:t>pasirenkamos</w:t>
            </w:r>
            <w:r w:rsidRPr="0057186B">
              <w:rPr>
                <w:szCs w:val="24"/>
              </w:rPr>
              <w:t xml:space="preserve">):  6+ </w:t>
            </w:r>
            <w:r w:rsidRPr="0057186B">
              <w:rPr>
                <w:color w:val="FF0000"/>
                <w:szCs w:val="24"/>
              </w:rPr>
              <w:t>3</w:t>
            </w:r>
          </w:p>
          <w:p w:rsidR="006B7398" w:rsidRPr="0057186B" w:rsidRDefault="006B7398" w:rsidP="00175195">
            <w:pPr>
              <w:rPr>
                <w:szCs w:val="24"/>
              </w:rPr>
            </w:pPr>
          </w:p>
        </w:tc>
      </w:tr>
      <w:tr w:rsidR="006B7398" w:rsidRPr="0057186B" w:rsidTr="00BA321C">
        <w:trPr>
          <w:trHeight w:val="280"/>
        </w:trPr>
        <w:tc>
          <w:tcPr>
            <w:tcW w:w="3052" w:type="dxa"/>
          </w:tcPr>
          <w:p w:rsidR="006B7398" w:rsidRPr="0057186B" w:rsidRDefault="006B7398" w:rsidP="00175195">
            <w:pPr>
              <w:pBdr>
                <w:top w:val="nil"/>
                <w:left w:val="nil"/>
                <w:bottom w:val="nil"/>
                <w:right w:val="nil"/>
                <w:between w:val="nil"/>
              </w:pBdr>
              <w:rPr>
                <w:color w:val="000000"/>
                <w:szCs w:val="24"/>
              </w:rPr>
            </w:pPr>
            <w:r w:rsidRPr="0057186B">
              <w:rPr>
                <w:color w:val="000000"/>
                <w:szCs w:val="24"/>
              </w:rPr>
              <w:t>Pamokos tema</w:t>
            </w:r>
          </w:p>
        </w:tc>
        <w:tc>
          <w:tcPr>
            <w:tcW w:w="3889" w:type="dxa"/>
          </w:tcPr>
          <w:p w:rsidR="006B7398" w:rsidRPr="0057186B" w:rsidRDefault="006B7398" w:rsidP="00BA321C">
            <w:pPr>
              <w:rPr>
                <w:color w:val="000000"/>
                <w:szCs w:val="24"/>
              </w:rPr>
            </w:pPr>
            <w:r w:rsidRPr="0057186B">
              <w:rPr>
                <w:szCs w:val="24"/>
              </w:rPr>
              <w:t xml:space="preserve">Pasiekimai </w:t>
            </w:r>
          </w:p>
        </w:tc>
        <w:tc>
          <w:tcPr>
            <w:tcW w:w="1843" w:type="dxa"/>
          </w:tcPr>
          <w:p w:rsidR="006B7398" w:rsidRPr="0057186B" w:rsidRDefault="00BA321C" w:rsidP="00175195">
            <w:pPr>
              <w:rPr>
                <w:szCs w:val="24"/>
              </w:rPr>
            </w:pPr>
            <w:r>
              <w:rPr>
                <w:szCs w:val="24"/>
              </w:rPr>
              <w:t xml:space="preserve">Sąvokos/ </w:t>
            </w:r>
            <w:r w:rsidRPr="0057186B">
              <w:rPr>
                <w:szCs w:val="24"/>
              </w:rPr>
              <w:t>Asmenybės</w:t>
            </w:r>
          </w:p>
        </w:tc>
        <w:tc>
          <w:tcPr>
            <w:tcW w:w="1843" w:type="dxa"/>
          </w:tcPr>
          <w:p w:rsidR="006B7398" w:rsidRPr="0057186B" w:rsidRDefault="00BA321C" w:rsidP="00175195">
            <w:pPr>
              <w:rPr>
                <w:szCs w:val="24"/>
              </w:rPr>
            </w:pPr>
            <w:r>
              <w:rPr>
                <w:szCs w:val="24"/>
              </w:rPr>
              <w:t>K</w:t>
            </w:r>
            <w:r w:rsidRPr="0057186B">
              <w:rPr>
                <w:szCs w:val="24"/>
              </w:rPr>
              <w:t>ompetencijos</w:t>
            </w:r>
          </w:p>
        </w:tc>
        <w:tc>
          <w:tcPr>
            <w:tcW w:w="3469" w:type="dxa"/>
          </w:tcPr>
          <w:p w:rsidR="006B7398" w:rsidRPr="0057186B" w:rsidRDefault="006B7398" w:rsidP="00175195">
            <w:pPr>
              <w:rPr>
                <w:szCs w:val="24"/>
              </w:rPr>
            </w:pPr>
            <w:r w:rsidRPr="0057186B">
              <w:rPr>
                <w:szCs w:val="24"/>
              </w:rPr>
              <w:t>Pastabos</w:t>
            </w:r>
          </w:p>
        </w:tc>
      </w:tr>
      <w:tr w:rsidR="00BA321C" w:rsidRPr="0057186B" w:rsidTr="00BA321C">
        <w:trPr>
          <w:trHeight w:val="280"/>
        </w:trPr>
        <w:tc>
          <w:tcPr>
            <w:tcW w:w="3052" w:type="dxa"/>
          </w:tcPr>
          <w:p w:rsidR="00BA321C" w:rsidRPr="0057186B" w:rsidRDefault="00BA321C" w:rsidP="00175195">
            <w:pPr>
              <w:jc w:val="both"/>
              <w:rPr>
                <w:szCs w:val="24"/>
              </w:rPr>
            </w:pPr>
            <w:r w:rsidRPr="0057186B">
              <w:rPr>
                <w:szCs w:val="24"/>
              </w:rPr>
              <w:t xml:space="preserve">1 - 2. Derlingasis </w:t>
            </w:r>
            <w:proofErr w:type="spellStart"/>
            <w:r w:rsidRPr="0057186B">
              <w:rPr>
                <w:szCs w:val="24"/>
              </w:rPr>
              <w:t>pusmėnulis</w:t>
            </w:r>
            <w:proofErr w:type="spellEnd"/>
            <w:r w:rsidRPr="0057186B">
              <w:rPr>
                <w:szCs w:val="24"/>
              </w:rPr>
              <w:t xml:space="preserve"> ir civilizacijos centrai Mesopotamijoje: valstybiniai dariniai (Šumeras, </w:t>
            </w:r>
            <w:proofErr w:type="spellStart"/>
            <w:r w:rsidRPr="0057186B">
              <w:rPr>
                <w:szCs w:val="24"/>
              </w:rPr>
              <w:t>Babilonija</w:t>
            </w:r>
            <w:proofErr w:type="spellEnd"/>
            <w:r w:rsidRPr="0057186B">
              <w:rPr>
                <w:szCs w:val="24"/>
              </w:rPr>
              <w:t xml:space="preserve">) ir valdymo formos, santykiai su kaimynais.  </w:t>
            </w:r>
          </w:p>
          <w:p w:rsidR="00BA321C" w:rsidRPr="0057186B" w:rsidRDefault="00BA321C" w:rsidP="00175195">
            <w:pPr>
              <w:jc w:val="both"/>
              <w:rPr>
                <w:szCs w:val="24"/>
              </w:rPr>
            </w:pPr>
          </w:p>
        </w:tc>
        <w:tc>
          <w:tcPr>
            <w:tcW w:w="3889" w:type="dxa"/>
            <w:vMerge w:val="restart"/>
          </w:tcPr>
          <w:p w:rsidR="00BA321C" w:rsidRPr="0057186B" w:rsidRDefault="00BA321C" w:rsidP="00175195">
            <w:pPr>
              <w:jc w:val="both"/>
              <w:rPr>
                <w:szCs w:val="24"/>
              </w:rPr>
            </w:pPr>
            <w:r w:rsidRPr="0057186B">
              <w:rPr>
                <w:szCs w:val="24"/>
              </w:rPr>
              <w:t>1.</w:t>
            </w:r>
            <w:r>
              <w:rPr>
                <w:szCs w:val="24"/>
              </w:rPr>
              <w:t xml:space="preserve"> </w:t>
            </w:r>
            <w:r w:rsidRPr="0057186B">
              <w:rPr>
                <w:szCs w:val="24"/>
              </w:rPr>
              <w:t xml:space="preserve">Nurodo svarbiausių skyriaus reiškinių priežastis ir pasekmes, jas paaiškina, vertina ir pateikia argumentus (pvz., civilizacijų susikūrimo Derlingajame </w:t>
            </w:r>
            <w:proofErr w:type="spellStart"/>
            <w:r w:rsidRPr="0057186B">
              <w:rPr>
                <w:szCs w:val="24"/>
              </w:rPr>
              <w:t>pusmėnulyje</w:t>
            </w:r>
            <w:proofErr w:type="spellEnd"/>
            <w:r w:rsidRPr="0057186B">
              <w:rPr>
                <w:szCs w:val="24"/>
              </w:rPr>
              <w:t xml:space="preserve"> priežastys, veiksniai, lėmę Mesopotamijos ir Egipto civilizacijų iškilimą ir nuosmukį)</w:t>
            </w:r>
          </w:p>
          <w:p w:rsidR="00BA321C" w:rsidRPr="0057186B" w:rsidRDefault="00BA321C" w:rsidP="00175195">
            <w:pPr>
              <w:jc w:val="both"/>
              <w:rPr>
                <w:szCs w:val="24"/>
              </w:rPr>
            </w:pPr>
            <w:r w:rsidRPr="0057186B">
              <w:rPr>
                <w:szCs w:val="24"/>
              </w:rPr>
              <w:t>2.</w:t>
            </w:r>
            <w:r>
              <w:rPr>
                <w:szCs w:val="24"/>
              </w:rPr>
              <w:t xml:space="preserve"> </w:t>
            </w:r>
            <w:r w:rsidRPr="0057186B">
              <w:rPr>
                <w:szCs w:val="24"/>
              </w:rPr>
              <w:t>Sieja istorines</w:t>
            </w:r>
            <w:r w:rsidRPr="0057186B">
              <w:rPr>
                <w:i/>
                <w:szCs w:val="24"/>
              </w:rPr>
              <w:t xml:space="preserve"> </w:t>
            </w:r>
            <w:r w:rsidRPr="0057186B">
              <w:rPr>
                <w:szCs w:val="24"/>
              </w:rPr>
              <w:t>asmenybes su jų gyvenimo laikotarpiu, istorine erdve, įvykiu arba reiškiniu.</w:t>
            </w:r>
          </w:p>
          <w:p w:rsidR="00BA321C" w:rsidRPr="0057186B" w:rsidRDefault="00BA321C" w:rsidP="00175195">
            <w:pPr>
              <w:jc w:val="both"/>
              <w:rPr>
                <w:szCs w:val="24"/>
              </w:rPr>
            </w:pPr>
            <w:r w:rsidRPr="0057186B">
              <w:rPr>
                <w:szCs w:val="24"/>
              </w:rPr>
              <w:lastRenderedPageBreak/>
              <w:t>3. Lokalizuoja Mesopotamijos valstybių ir Egipto valstybės teritorinius pokyčius.</w:t>
            </w:r>
          </w:p>
          <w:p w:rsidR="00BA321C" w:rsidRPr="0057186B" w:rsidRDefault="00BA321C" w:rsidP="00175195">
            <w:pPr>
              <w:jc w:val="both"/>
              <w:rPr>
                <w:szCs w:val="24"/>
              </w:rPr>
            </w:pPr>
            <w:r w:rsidRPr="0057186B">
              <w:rPr>
                <w:szCs w:val="24"/>
              </w:rPr>
              <w:t>4. Dirbdamas su istorijos šaltiniais, analizuoja ir lygina istorinę informaciją, pateiktą nesudėtingo istorinio konteksto rašytiniuose,</w:t>
            </w:r>
          </w:p>
          <w:p w:rsidR="00BA321C" w:rsidRPr="0057186B" w:rsidRDefault="00BA321C" w:rsidP="00175195">
            <w:pPr>
              <w:jc w:val="both"/>
              <w:rPr>
                <w:szCs w:val="24"/>
              </w:rPr>
            </w:pPr>
            <w:r w:rsidRPr="0057186B">
              <w:rPr>
                <w:szCs w:val="24"/>
              </w:rPr>
              <w:t>vaizdiniuose, daiktiniuose šaltiniuose, remdamasis tiesiogiai išreikšta informacija.</w:t>
            </w:r>
          </w:p>
          <w:p w:rsidR="00BA321C" w:rsidRPr="0057186B" w:rsidRDefault="00BA321C" w:rsidP="00BA321C">
            <w:pPr>
              <w:jc w:val="both"/>
              <w:rPr>
                <w:szCs w:val="24"/>
              </w:rPr>
            </w:pPr>
            <w:r w:rsidRPr="0057186B">
              <w:rPr>
                <w:szCs w:val="24"/>
              </w:rPr>
              <w:t>5.</w:t>
            </w:r>
            <w:r>
              <w:rPr>
                <w:szCs w:val="24"/>
              </w:rPr>
              <w:t xml:space="preserve"> </w:t>
            </w:r>
            <w:r w:rsidRPr="0057186B">
              <w:rPr>
                <w:szCs w:val="24"/>
              </w:rPr>
              <w:t xml:space="preserve">Mokiniai įvairiais būdais ir formomis, naudodamiesi informacinėmis technologijomis, mokosi pateikti savąjį istorijos supratimą ir jį pagrįsti. Išreiškia savo istorijos pasakojimą, tinkamai vartoja istorijos sąvokas, remiasi istorijos šaltiniais, tekstais ir šiuolaikinėmis medijomis. </w:t>
            </w:r>
          </w:p>
        </w:tc>
        <w:tc>
          <w:tcPr>
            <w:tcW w:w="1843" w:type="dxa"/>
          </w:tcPr>
          <w:p w:rsidR="00BA321C" w:rsidRPr="0057186B" w:rsidRDefault="00BA321C" w:rsidP="00175195">
            <w:pPr>
              <w:rPr>
                <w:szCs w:val="24"/>
              </w:rPr>
            </w:pPr>
            <w:r w:rsidRPr="0057186B">
              <w:rPr>
                <w:szCs w:val="24"/>
              </w:rPr>
              <w:lastRenderedPageBreak/>
              <w:t xml:space="preserve">Mesopotamija </w:t>
            </w:r>
          </w:p>
        </w:tc>
        <w:tc>
          <w:tcPr>
            <w:tcW w:w="1843" w:type="dxa"/>
            <w:vMerge w:val="restart"/>
          </w:tcPr>
          <w:p w:rsidR="00BA321C" w:rsidRDefault="00BA321C" w:rsidP="00BA321C">
            <w:pPr>
              <w:rPr>
                <w:szCs w:val="24"/>
              </w:rPr>
            </w:pPr>
            <w:r>
              <w:rPr>
                <w:szCs w:val="24"/>
              </w:rPr>
              <w:t>Pažinimo</w:t>
            </w:r>
          </w:p>
          <w:p w:rsidR="00BA321C" w:rsidRDefault="00BA321C" w:rsidP="00BA321C">
            <w:pPr>
              <w:rPr>
                <w:szCs w:val="24"/>
              </w:rPr>
            </w:pPr>
            <w:r>
              <w:rPr>
                <w:szCs w:val="24"/>
              </w:rPr>
              <w:t>Kultūrinė</w:t>
            </w:r>
          </w:p>
          <w:p w:rsidR="00BA321C" w:rsidRDefault="00BA321C" w:rsidP="00BA321C">
            <w:pPr>
              <w:rPr>
                <w:szCs w:val="24"/>
              </w:rPr>
            </w:pPr>
            <w:r>
              <w:rPr>
                <w:szCs w:val="24"/>
              </w:rPr>
              <w:t>Kūrybiškumo</w:t>
            </w:r>
          </w:p>
          <w:p w:rsidR="00BA321C" w:rsidRDefault="00BA321C" w:rsidP="00BA321C">
            <w:pPr>
              <w:rPr>
                <w:szCs w:val="24"/>
              </w:rPr>
            </w:pPr>
            <w:r>
              <w:rPr>
                <w:szCs w:val="24"/>
              </w:rPr>
              <w:t>Komunikavimo</w:t>
            </w:r>
          </w:p>
          <w:p w:rsidR="00BA321C" w:rsidRDefault="00BA321C" w:rsidP="00BA321C">
            <w:pPr>
              <w:rPr>
                <w:szCs w:val="24"/>
              </w:rPr>
            </w:pPr>
            <w:r>
              <w:rPr>
                <w:szCs w:val="24"/>
              </w:rPr>
              <w:t>Socialinė, emocinė ir sveikos gyvensenos</w:t>
            </w:r>
          </w:p>
          <w:p w:rsidR="00BA321C" w:rsidRPr="0057186B" w:rsidRDefault="00BA321C" w:rsidP="00BA321C">
            <w:pPr>
              <w:rPr>
                <w:szCs w:val="24"/>
              </w:rPr>
            </w:pPr>
            <w:r>
              <w:rPr>
                <w:szCs w:val="24"/>
              </w:rPr>
              <w:t>Skaitmeninė</w:t>
            </w:r>
          </w:p>
        </w:tc>
        <w:tc>
          <w:tcPr>
            <w:tcW w:w="3469" w:type="dxa"/>
            <w:vMerge w:val="restart"/>
          </w:tcPr>
          <w:p w:rsidR="00BA321C" w:rsidRPr="0057186B" w:rsidRDefault="00BA321C" w:rsidP="00175195">
            <w:pPr>
              <w:rPr>
                <w:szCs w:val="24"/>
              </w:rPr>
            </w:pPr>
            <w:r w:rsidRPr="0057186B">
              <w:rPr>
                <w:szCs w:val="24"/>
              </w:rPr>
              <w:t>Mokytojas 3 pasirenkamąsias pamokas gali skirti savo nuožiūra - papildomai mokyti temas, pasirinktas iš rekomenduojamų temų (arba pats sugalvoti savo temas), skirti konkrečių temų gilinimui arba kartojimui.</w:t>
            </w:r>
          </w:p>
        </w:tc>
      </w:tr>
      <w:tr w:rsidR="00BA321C" w:rsidRPr="0057186B" w:rsidTr="00BA321C">
        <w:trPr>
          <w:trHeight w:val="280"/>
        </w:trPr>
        <w:tc>
          <w:tcPr>
            <w:tcW w:w="3052" w:type="dxa"/>
          </w:tcPr>
          <w:p w:rsidR="00BA321C" w:rsidRPr="0057186B" w:rsidRDefault="00BA321C" w:rsidP="00175195">
            <w:pPr>
              <w:jc w:val="both"/>
              <w:rPr>
                <w:szCs w:val="24"/>
              </w:rPr>
            </w:pPr>
            <w:r w:rsidRPr="0057186B">
              <w:rPr>
                <w:szCs w:val="24"/>
              </w:rPr>
              <w:t xml:space="preserve">3 - 5. Egipto valstybė: vieningo Egipto iškilimas, faraono valdžia ir dinastijos, </w:t>
            </w:r>
            <w:r w:rsidRPr="0057186B">
              <w:rPr>
                <w:szCs w:val="24"/>
              </w:rPr>
              <w:lastRenderedPageBreak/>
              <w:t>visuomenės socialinė struktūra, santykiai su kaimynais, Egipto civilizacijos sunykimas.</w:t>
            </w:r>
          </w:p>
        </w:tc>
        <w:tc>
          <w:tcPr>
            <w:tcW w:w="3889" w:type="dxa"/>
            <w:vMerge/>
          </w:tcPr>
          <w:p w:rsidR="00BA321C" w:rsidRPr="0057186B" w:rsidRDefault="00BA321C" w:rsidP="00175195">
            <w:pPr>
              <w:jc w:val="both"/>
              <w:rPr>
                <w:szCs w:val="24"/>
              </w:rPr>
            </w:pPr>
          </w:p>
        </w:tc>
        <w:tc>
          <w:tcPr>
            <w:tcW w:w="1843" w:type="dxa"/>
          </w:tcPr>
          <w:p w:rsidR="00BA321C" w:rsidRPr="0057186B" w:rsidRDefault="00BA321C" w:rsidP="00175195">
            <w:pPr>
              <w:rPr>
                <w:szCs w:val="24"/>
              </w:rPr>
            </w:pPr>
            <w:r w:rsidRPr="0057186B">
              <w:rPr>
                <w:szCs w:val="24"/>
              </w:rPr>
              <w:t>faraonas</w:t>
            </w:r>
          </w:p>
          <w:p w:rsidR="00BA321C" w:rsidRDefault="00BA321C" w:rsidP="00BA321C">
            <w:pPr>
              <w:rPr>
                <w:szCs w:val="24"/>
              </w:rPr>
            </w:pPr>
            <w:r w:rsidRPr="0057186B">
              <w:rPr>
                <w:szCs w:val="24"/>
              </w:rPr>
              <w:t>teokratija</w:t>
            </w:r>
            <w:r>
              <w:rPr>
                <w:szCs w:val="24"/>
              </w:rPr>
              <w:t>/</w:t>
            </w:r>
          </w:p>
          <w:p w:rsidR="00BA321C" w:rsidRDefault="00BA321C" w:rsidP="00BA321C">
            <w:pPr>
              <w:rPr>
                <w:szCs w:val="24"/>
              </w:rPr>
            </w:pPr>
          </w:p>
          <w:p w:rsidR="00BA321C" w:rsidRPr="0057186B" w:rsidRDefault="00BA321C" w:rsidP="00BA321C">
            <w:pPr>
              <w:rPr>
                <w:szCs w:val="24"/>
              </w:rPr>
            </w:pPr>
            <w:proofErr w:type="spellStart"/>
            <w:r w:rsidRPr="0057186B">
              <w:rPr>
                <w:szCs w:val="24"/>
              </w:rPr>
              <w:lastRenderedPageBreak/>
              <w:t>Hačepsuta</w:t>
            </w:r>
            <w:proofErr w:type="spellEnd"/>
          </w:p>
          <w:p w:rsidR="00BA321C" w:rsidRPr="0057186B" w:rsidRDefault="00BA321C" w:rsidP="00BA321C">
            <w:pPr>
              <w:rPr>
                <w:szCs w:val="24"/>
              </w:rPr>
            </w:pPr>
            <w:proofErr w:type="spellStart"/>
            <w:r w:rsidRPr="0057186B">
              <w:rPr>
                <w:szCs w:val="24"/>
              </w:rPr>
              <w:t>Hamurapis</w:t>
            </w:r>
            <w:proofErr w:type="spellEnd"/>
          </w:p>
          <w:p w:rsidR="00BA321C" w:rsidRPr="0057186B" w:rsidRDefault="00BA321C" w:rsidP="00BA321C">
            <w:pPr>
              <w:rPr>
                <w:szCs w:val="24"/>
              </w:rPr>
            </w:pPr>
            <w:r w:rsidRPr="0057186B">
              <w:rPr>
                <w:szCs w:val="24"/>
              </w:rPr>
              <w:t>Kleopatra VII</w:t>
            </w:r>
          </w:p>
          <w:p w:rsidR="00BA321C" w:rsidRPr="0057186B" w:rsidRDefault="00BA321C" w:rsidP="00BA321C">
            <w:pPr>
              <w:rPr>
                <w:szCs w:val="24"/>
              </w:rPr>
            </w:pPr>
            <w:proofErr w:type="spellStart"/>
            <w:r w:rsidRPr="0057186B">
              <w:rPr>
                <w:szCs w:val="24"/>
              </w:rPr>
              <w:t>Nefertitė</w:t>
            </w:r>
            <w:proofErr w:type="spellEnd"/>
          </w:p>
          <w:p w:rsidR="00BA321C" w:rsidRPr="0057186B" w:rsidRDefault="00BA321C" w:rsidP="00BA321C">
            <w:pPr>
              <w:rPr>
                <w:szCs w:val="24"/>
              </w:rPr>
            </w:pPr>
            <w:proofErr w:type="spellStart"/>
            <w:r w:rsidRPr="0057186B">
              <w:rPr>
                <w:szCs w:val="24"/>
              </w:rPr>
              <w:t>Ramzis</w:t>
            </w:r>
            <w:proofErr w:type="spellEnd"/>
            <w:r w:rsidRPr="0057186B">
              <w:rPr>
                <w:szCs w:val="24"/>
              </w:rPr>
              <w:t xml:space="preserve"> II</w:t>
            </w:r>
          </w:p>
        </w:tc>
        <w:tc>
          <w:tcPr>
            <w:tcW w:w="1843" w:type="dxa"/>
            <w:vMerge/>
          </w:tcPr>
          <w:p w:rsidR="00BA321C" w:rsidRPr="0057186B" w:rsidRDefault="00BA321C" w:rsidP="00175195">
            <w:pPr>
              <w:rPr>
                <w:szCs w:val="24"/>
              </w:rPr>
            </w:pPr>
          </w:p>
        </w:tc>
        <w:tc>
          <w:tcPr>
            <w:tcW w:w="3469" w:type="dxa"/>
            <w:vMerge/>
          </w:tcPr>
          <w:p w:rsidR="00BA321C" w:rsidRPr="0057186B" w:rsidRDefault="00BA321C" w:rsidP="00175195">
            <w:pPr>
              <w:widowControl w:val="0"/>
              <w:pBdr>
                <w:top w:val="nil"/>
                <w:left w:val="nil"/>
                <w:bottom w:val="nil"/>
                <w:right w:val="nil"/>
                <w:between w:val="nil"/>
              </w:pBdr>
              <w:rPr>
                <w:szCs w:val="24"/>
              </w:rPr>
            </w:pPr>
          </w:p>
        </w:tc>
      </w:tr>
      <w:tr w:rsidR="00BA321C" w:rsidRPr="0057186B" w:rsidTr="00BA321C">
        <w:trPr>
          <w:trHeight w:val="280"/>
        </w:trPr>
        <w:tc>
          <w:tcPr>
            <w:tcW w:w="3052" w:type="dxa"/>
          </w:tcPr>
          <w:p w:rsidR="00BA321C" w:rsidRPr="0057186B" w:rsidRDefault="00BA321C" w:rsidP="00175195">
            <w:pPr>
              <w:tabs>
                <w:tab w:val="left" w:pos="3531"/>
              </w:tabs>
              <w:rPr>
                <w:color w:val="000000"/>
                <w:szCs w:val="24"/>
              </w:rPr>
            </w:pPr>
            <w:r w:rsidRPr="0057186B">
              <w:rPr>
                <w:szCs w:val="24"/>
              </w:rPr>
              <w:t>6. Kartojimo ir atsiskaitymo pamoka</w:t>
            </w:r>
          </w:p>
        </w:tc>
        <w:tc>
          <w:tcPr>
            <w:tcW w:w="3889" w:type="dxa"/>
            <w:vMerge/>
          </w:tcPr>
          <w:p w:rsidR="00BA321C" w:rsidRPr="0057186B" w:rsidRDefault="00BA321C" w:rsidP="00175195">
            <w:pPr>
              <w:tabs>
                <w:tab w:val="left" w:pos="3531"/>
              </w:tabs>
              <w:rPr>
                <w:szCs w:val="24"/>
              </w:rPr>
            </w:pPr>
          </w:p>
        </w:tc>
        <w:tc>
          <w:tcPr>
            <w:tcW w:w="1843" w:type="dxa"/>
          </w:tcPr>
          <w:p w:rsidR="00BA321C" w:rsidRPr="0057186B" w:rsidRDefault="00BA321C" w:rsidP="00175195">
            <w:pPr>
              <w:rPr>
                <w:szCs w:val="24"/>
              </w:rPr>
            </w:pPr>
          </w:p>
        </w:tc>
        <w:tc>
          <w:tcPr>
            <w:tcW w:w="1843" w:type="dxa"/>
            <w:vMerge/>
          </w:tcPr>
          <w:p w:rsidR="00BA321C" w:rsidRPr="0057186B" w:rsidRDefault="00BA321C" w:rsidP="00175195">
            <w:pPr>
              <w:rPr>
                <w:szCs w:val="24"/>
              </w:rPr>
            </w:pPr>
          </w:p>
        </w:tc>
        <w:tc>
          <w:tcPr>
            <w:tcW w:w="3469" w:type="dxa"/>
            <w:vMerge/>
          </w:tcPr>
          <w:p w:rsidR="00BA321C" w:rsidRPr="0057186B" w:rsidRDefault="00BA321C" w:rsidP="00175195">
            <w:pPr>
              <w:widowControl w:val="0"/>
              <w:pBdr>
                <w:top w:val="nil"/>
                <w:left w:val="nil"/>
                <w:bottom w:val="nil"/>
                <w:right w:val="nil"/>
                <w:between w:val="nil"/>
              </w:pBdr>
              <w:rPr>
                <w:szCs w:val="24"/>
              </w:rPr>
            </w:pPr>
          </w:p>
        </w:tc>
      </w:tr>
      <w:tr w:rsidR="006B7398" w:rsidRPr="0057186B" w:rsidTr="006B7398">
        <w:tc>
          <w:tcPr>
            <w:tcW w:w="14096" w:type="dxa"/>
            <w:gridSpan w:val="5"/>
          </w:tcPr>
          <w:p w:rsidR="006B7398" w:rsidRPr="0057186B" w:rsidRDefault="006B7398" w:rsidP="00175195">
            <w:pPr>
              <w:rPr>
                <w:szCs w:val="24"/>
              </w:rPr>
            </w:pPr>
            <w:r w:rsidRPr="0057186B">
              <w:rPr>
                <w:szCs w:val="24"/>
              </w:rPr>
              <w:t>3. Skyrius:   Visuomenės prie didžiųjų upių: religijų įvairovė ir kultūrinis palikimas</w:t>
            </w:r>
          </w:p>
        </w:tc>
      </w:tr>
      <w:tr w:rsidR="006B7398" w:rsidRPr="0057186B" w:rsidTr="006B7398">
        <w:tc>
          <w:tcPr>
            <w:tcW w:w="14096" w:type="dxa"/>
            <w:gridSpan w:val="5"/>
          </w:tcPr>
          <w:p w:rsidR="006B7398" w:rsidRPr="0057186B" w:rsidRDefault="006B7398" w:rsidP="008645B8">
            <w:pPr>
              <w:rPr>
                <w:color w:val="FF0000"/>
                <w:szCs w:val="24"/>
              </w:rPr>
            </w:pPr>
            <w:r w:rsidRPr="0057186B">
              <w:rPr>
                <w:szCs w:val="24"/>
              </w:rPr>
              <w:t xml:space="preserve">Planuojamas pamokų skaičius( privalomos temos ir </w:t>
            </w:r>
            <w:r w:rsidRPr="008645B8">
              <w:rPr>
                <w:i/>
                <w:color w:val="FF0000"/>
                <w:szCs w:val="24"/>
              </w:rPr>
              <w:t>pasirenkamos</w:t>
            </w:r>
            <w:r w:rsidRPr="0057186B">
              <w:rPr>
                <w:szCs w:val="24"/>
              </w:rPr>
              <w:t>):  5+</w:t>
            </w:r>
            <w:r w:rsidRPr="0057186B">
              <w:rPr>
                <w:color w:val="FF0000"/>
                <w:szCs w:val="24"/>
              </w:rPr>
              <w:t>2</w:t>
            </w:r>
          </w:p>
        </w:tc>
      </w:tr>
      <w:tr w:rsidR="00BA321C" w:rsidRPr="0057186B" w:rsidTr="00BA321C">
        <w:trPr>
          <w:trHeight w:val="280"/>
        </w:trPr>
        <w:tc>
          <w:tcPr>
            <w:tcW w:w="3052" w:type="dxa"/>
          </w:tcPr>
          <w:p w:rsidR="00BA321C" w:rsidRPr="0057186B" w:rsidRDefault="00BA321C" w:rsidP="00BA321C">
            <w:pPr>
              <w:pBdr>
                <w:top w:val="nil"/>
                <w:left w:val="nil"/>
                <w:bottom w:val="nil"/>
                <w:right w:val="nil"/>
                <w:between w:val="nil"/>
              </w:pBdr>
              <w:rPr>
                <w:color w:val="000000"/>
                <w:szCs w:val="24"/>
              </w:rPr>
            </w:pPr>
            <w:r w:rsidRPr="0057186B">
              <w:rPr>
                <w:color w:val="000000"/>
                <w:szCs w:val="24"/>
              </w:rPr>
              <w:t>Pamokos tema</w:t>
            </w:r>
          </w:p>
        </w:tc>
        <w:tc>
          <w:tcPr>
            <w:tcW w:w="3889" w:type="dxa"/>
          </w:tcPr>
          <w:p w:rsidR="00BA321C" w:rsidRPr="0057186B" w:rsidRDefault="00BA321C" w:rsidP="00BA321C">
            <w:pPr>
              <w:rPr>
                <w:color w:val="000000"/>
                <w:szCs w:val="24"/>
              </w:rPr>
            </w:pPr>
            <w:r w:rsidRPr="0057186B">
              <w:rPr>
                <w:szCs w:val="24"/>
              </w:rPr>
              <w:t xml:space="preserve">Pasiekimai </w:t>
            </w:r>
          </w:p>
        </w:tc>
        <w:tc>
          <w:tcPr>
            <w:tcW w:w="1843" w:type="dxa"/>
          </w:tcPr>
          <w:p w:rsidR="00BA321C" w:rsidRPr="0057186B" w:rsidRDefault="00BA321C" w:rsidP="00BA321C">
            <w:pPr>
              <w:rPr>
                <w:szCs w:val="24"/>
              </w:rPr>
            </w:pPr>
            <w:r>
              <w:rPr>
                <w:szCs w:val="24"/>
              </w:rPr>
              <w:t xml:space="preserve">Sąvokos/ </w:t>
            </w:r>
            <w:r w:rsidRPr="0057186B">
              <w:rPr>
                <w:szCs w:val="24"/>
              </w:rPr>
              <w:t>Asmenybės</w:t>
            </w:r>
          </w:p>
        </w:tc>
        <w:tc>
          <w:tcPr>
            <w:tcW w:w="1843" w:type="dxa"/>
          </w:tcPr>
          <w:p w:rsidR="00BA321C" w:rsidRPr="0057186B" w:rsidRDefault="00BA321C" w:rsidP="00BA321C">
            <w:pPr>
              <w:rPr>
                <w:szCs w:val="24"/>
              </w:rPr>
            </w:pPr>
            <w:r>
              <w:rPr>
                <w:szCs w:val="24"/>
              </w:rPr>
              <w:t>K</w:t>
            </w:r>
            <w:r w:rsidRPr="0057186B">
              <w:rPr>
                <w:szCs w:val="24"/>
              </w:rPr>
              <w:t>ompetencijos</w:t>
            </w:r>
          </w:p>
        </w:tc>
        <w:tc>
          <w:tcPr>
            <w:tcW w:w="3469" w:type="dxa"/>
          </w:tcPr>
          <w:p w:rsidR="00BA321C" w:rsidRPr="0057186B" w:rsidRDefault="00BA321C" w:rsidP="00BA321C">
            <w:pPr>
              <w:rPr>
                <w:szCs w:val="24"/>
              </w:rPr>
            </w:pPr>
            <w:r w:rsidRPr="0057186B">
              <w:rPr>
                <w:szCs w:val="24"/>
              </w:rPr>
              <w:t>Pastabos</w:t>
            </w:r>
          </w:p>
        </w:tc>
      </w:tr>
      <w:tr w:rsidR="00BA321C" w:rsidRPr="0057186B" w:rsidTr="00BA321C">
        <w:trPr>
          <w:trHeight w:val="280"/>
        </w:trPr>
        <w:tc>
          <w:tcPr>
            <w:tcW w:w="3052" w:type="dxa"/>
          </w:tcPr>
          <w:p w:rsidR="00BA321C" w:rsidRPr="0057186B" w:rsidRDefault="00BA321C" w:rsidP="00175195">
            <w:pPr>
              <w:tabs>
                <w:tab w:val="left" w:pos="851"/>
              </w:tabs>
              <w:jc w:val="both"/>
              <w:rPr>
                <w:szCs w:val="24"/>
              </w:rPr>
            </w:pPr>
            <w:r w:rsidRPr="0057186B">
              <w:rPr>
                <w:szCs w:val="24"/>
              </w:rPr>
              <w:t>1 - 2. Mesopotamijos kultūrinis gyvenimas: religijos ir rašto tradicija, mokyklos, mokslo žinios (matematika, astronomija, išradimai), literatūra, architektūra.</w:t>
            </w:r>
          </w:p>
          <w:p w:rsidR="00BA321C" w:rsidRPr="0057186B" w:rsidRDefault="00BA321C" w:rsidP="00175195">
            <w:pPr>
              <w:jc w:val="both"/>
              <w:rPr>
                <w:szCs w:val="24"/>
              </w:rPr>
            </w:pPr>
          </w:p>
        </w:tc>
        <w:tc>
          <w:tcPr>
            <w:tcW w:w="3889" w:type="dxa"/>
            <w:vMerge w:val="restart"/>
          </w:tcPr>
          <w:p w:rsidR="00BA321C" w:rsidRPr="0057186B" w:rsidRDefault="00BA321C" w:rsidP="00175195">
            <w:pPr>
              <w:jc w:val="both"/>
              <w:rPr>
                <w:szCs w:val="24"/>
              </w:rPr>
            </w:pPr>
            <w:r w:rsidRPr="0057186B">
              <w:rPr>
                <w:szCs w:val="24"/>
              </w:rPr>
              <w:t>1.</w:t>
            </w:r>
            <w:r>
              <w:rPr>
                <w:szCs w:val="24"/>
              </w:rPr>
              <w:t xml:space="preserve"> </w:t>
            </w:r>
            <w:r w:rsidRPr="0057186B">
              <w:rPr>
                <w:szCs w:val="24"/>
              </w:rPr>
              <w:t xml:space="preserve">Nurodo Mesopotamijos ir Egipto kultūrinio gyvenimo esminius bruožus ir gali juos paaiškinti. </w:t>
            </w:r>
          </w:p>
          <w:p w:rsidR="00BA321C" w:rsidRPr="0057186B" w:rsidRDefault="00BA321C" w:rsidP="00175195">
            <w:pPr>
              <w:jc w:val="both"/>
              <w:rPr>
                <w:szCs w:val="24"/>
              </w:rPr>
            </w:pPr>
            <w:r w:rsidRPr="0057186B">
              <w:rPr>
                <w:szCs w:val="24"/>
              </w:rPr>
              <w:t>2.</w:t>
            </w:r>
            <w:r>
              <w:rPr>
                <w:szCs w:val="24"/>
              </w:rPr>
              <w:t xml:space="preserve"> </w:t>
            </w:r>
            <w:r w:rsidRPr="0057186B">
              <w:rPr>
                <w:szCs w:val="24"/>
              </w:rPr>
              <w:t xml:space="preserve">Palygina Mesopotamijos ir Egipto kultūros pasiekimus, nustato kai kuriuos </w:t>
            </w:r>
            <w:proofErr w:type="spellStart"/>
            <w:r w:rsidRPr="0057186B">
              <w:rPr>
                <w:szCs w:val="24"/>
              </w:rPr>
              <w:t>panašumus</w:t>
            </w:r>
            <w:proofErr w:type="spellEnd"/>
            <w:r w:rsidRPr="0057186B">
              <w:rPr>
                <w:szCs w:val="24"/>
              </w:rPr>
              <w:t xml:space="preserve"> ir skirtumus.</w:t>
            </w:r>
          </w:p>
          <w:p w:rsidR="00BA321C" w:rsidRPr="0057186B" w:rsidRDefault="00BA321C" w:rsidP="00175195">
            <w:pPr>
              <w:jc w:val="both"/>
              <w:rPr>
                <w:szCs w:val="24"/>
              </w:rPr>
            </w:pPr>
            <w:r w:rsidRPr="0057186B">
              <w:rPr>
                <w:szCs w:val="24"/>
              </w:rPr>
              <w:t>3.</w:t>
            </w:r>
            <w:r>
              <w:rPr>
                <w:szCs w:val="24"/>
              </w:rPr>
              <w:t xml:space="preserve"> </w:t>
            </w:r>
            <w:r w:rsidRPr="0057186B">
              <w:rPr>
                <w:szCs w:val="24"/>
              </w:rPr>
              <w:t>Geba paaiškinti skyriaus sąvokas ir sieja jas į prasminę visumą naujame istoriniame kontekste.</w:t>
            </w:r>
          </w:p>
          <w:p w:rsidR="00BA321C" w:rsidRPr="0057186B" w:rsidRDefault="00BA321C" w:rsidP="00175195">
            <w:pPr>
              <w:jc w:val="both"/>
              <w:rPr>
                <w:szCs w:val="24"/>
              </w:rPr>
            </w:pPr>
            <w:r w:rsidRPr="0057186B">
              <w:rPr>
                <w:szCs w:val="24"/>
              </w:rPr>
              <w:t>4.</w:t>
            </w:r>
            <w:r>
              <w:rPr>
                <w:szCs w:val="24"/>
              </w:rPr>
              <w:t xml:space="preserve"> </w:t>
            </w:r>
            <w:r w:rsidRPr="0057186B">
              <w:rPr>
                <w:szCs w:val="24"/>
              </w:rPr>
              <w:t xml:space="preserve">Skiria gerai žinomo konteksto istorijos šaltinius. Renka, informaciją </w:t>
            </w:r>
            <w:r w:rsidRPr="0057186B">
              <w:rPr>
                <w:szCs w:val="24"/>
              </w:rPr>
              <w:lastRenderedPageBreak/>
              <w:t>apie Mesopotamiją ir Egiptą iš žinomų istorijos šaltinių, kompiuterinių</w:t>
            </w:r>
          </w:p>
          <w:p w:rsidR="00BA321C" w:rsidRPr="0057186B" w:rsidRDefault="00BA321C" w:rsidP="00175195">
            <w:pPr>
              <w:jc w:val="both"/>
              <w:rPr>
                <w:szCs w:val="24"/>
              </w:rPr>
            </w:pPr>
            <w:r w:rsidRPr="0057186B">
              <w:rPr>
                <w:szCs w:val="24"/>
              </w:rPr>
              <w:t>mokymo priemonių, tikslingai ją naudoja praeities įvykiams atkurti, savo pasirinkimą paaiškina.</w:t>
            </w:r>
          </w:p>
          <w:p w:rsidR="00BA321C" w:rsidRPr="0057186B" w:rsidRDefault="00BA321C" w:rsidP="00175195">
            <w:pPr>
              <w:jc w:val="both"/>
              <w:rPr>
                <w:szCs w:val="24"/>
              </w:rPr>
            </w:pPr>
            <w:r w:rsidRPr="0057186B">
              <w:rPr>
                <w:szCs w:val="24"/>
              </w:rPr>
              <w:t>5.</w:t>
            </w:r>
            <w:r>
              <w:rPr>
                <w:szCs w:val="24"/>
              </w:rPr>
              <w:t xml:space="preserve"> </w:t>
            </w:r>
            <w:r w:rsidRPr="0057186B">
              <w:rPr>
                <w:szCs w:val="24"/>
              </w:rPr>
              <w:t>Remiantis istorijos šaltiniais, tekstais ir šiuolaikinėmis medijomis analizuoja ir aptaria Mesopotamijos ir Egipto kultūros istorijos reiškinius ir jų visumą: žmonių vertybes, idėjas, kultūros formas ir simbolius, meno kūrinius, kasdienybės ir gyvenamosios aplinkos istoriją. (Kultūrinė kompetencija)</w:t>
            </w:r>
          </w:p>
          <w:p w:rsidR="00BA321C" w:rsidRPr="0057186B" w:rsidRDefault="00BA321C" w:rsidP="00175195">
            <w:pPr>
              <w:jc w:val="both"/>
              <w:rPr>
                <w:szCs w:val="24"/>
              </w:rPr>
            </w:pPr>
          </w:p>
        </w:tc>
        <w:tc>
          <w:tcPr>
            <w:tcW w:w="1843" w:type="dxa"/>
          </w:tcPr>
          <w:p w:rsidR="00BA321C" w:rsidRPr="0057186B" w:rsidRDefault="00BA321C" w:rsidP="00175195">
            <w:pPr>
              <w:rPr>
                <w:szCs w:val="24"/>
              </w:rPr>
            </w:pPr>
            <w:r w:rsidRPr="0057186B">
              <w:rPr>
                <w:szCs w:val="24"/>
              </w:rPr>
              <w:lastRenderedPageBreak/>
              <w:t>politeizmas</w:t>
            </w:r>
          </w:p>
          <w:p w:rsidR="00BA321C" w:rsidRPr="0057186B" w:rsidRDefault="00BA321C" w:rsidP="00175195">
            <w:pPr>
              <w:rPr>
                <w:szCs w:val="24"/>
              </w:rPr>
            </w:pPr>
            <w:proofErr w:type="spellStart"/>
            <w:r w:rsidRPr="0057186B">
              <w:rPr>
                <w:szCs w:val="24"/>
              </w:rPr>
              <w:t>zikuratas</w:t>
            </w:r>
            <w:proofErr w:type="spellEnd"/>
          </w:p>
        </w:tc>
        <w:tc>
          <w:tcPr>
            <w:tcW w:w="1843" w:type="dxa"/>
            <w:vMerge w:val="restart"/>
          </w:tcPr>
          <w:p w:rsidR="00BA321C" w:rsidRDefault="00BA321C" w:rsidP="00BA321C">
            <w:pPr>
              <w:rPr>
                <w:szCs w:val="24"/>
              </w:rPr>
            </w:pPr>
            <w:r>
              <w:rPr>
                <w:szCs w:val="24"/>
              </w:rPr>
              <w:t>Pažinimo</w:t>
            </w:r>
          </w:p>
          <w:p w:rsidR="00BA321C" w:rsidRDefault="00BA321C" w:rsidP="00BA321C">
            <w:pPr>
              <w:rPr>
                <w:szCs w:val="24"/>
              </w:rPr>
            </w:pPr>
            <w:r>
              <w:rPr>
                <w:szCs w:val="24"/>
              </w:rPr>
              <w:t>Kultūrinė</w:t>
            </w:r>
          </w:p>
          <w:p w:rsidR="00BA321C" w:rsidRDefault="00BA321C" w:rsidP="00BA321C">
            <w:pPr>
              <w:rPr>
                <w:szCs w:val="24"/>
              </w:rPr>
            </w:pPr>
            <w:r>
              <w:rPr>
                <w:szCs w:val="24"/>
              </w:rPr>
              <w:t>Kūrybiškumo</w:t>
            </w:r>
          </w:p>
          <w:p w:rsidR="00BA321C" w:rsidRDefault="00BA321C" w:rsidP="00BA321C">
            <w:pPr>
              <w:rPr>
                <w:szCs w:val="24"/>
              </w:rPr>
            </w:pPr>
            <w:r>
              <w:rPr>
                <w:szCs w:val="24"/>
              </w:rPr>
              <w:t>Komunikavimo</w:t>
            </w:r>
          </w:p>
          <w:p w:rsidR="00BA321C" w:rsidRDefault="00BA321C" w:rsidP="00BA321C">
            <w:pPr>
              <w:rPr>
                <w:szCs w:val="24"/>
              </w:rPr>
            </w:pPr>
            <w:r>
              <w:rPr>
                <w:szCs w:val="24"/>
              </w:rPr>
              <w:t>Socialinė, emocinė ir sveikos gyvensenos</w:t>
            </w:r>
          </w:p>
          <w:p w:rsidR="00BA321C" w:rsidRPr="0057186B" w:rsidRDefault="00BA321C" w:rsidP="00BA321C">
            <w:pPr>
              <w:rPr>
                <w:szCs w:val="24"/>
              </w:rPr>
            </w:pPr>
            <w:r>
              <w:rPr>
                <w:szCs w:val="24"/>
              </w:rPr>
              <w:t>Skaitmeninė</w:t>
            </w:r>
          </w:p>
        </w:tc>
        <w:tc>
          <w:tcPr>
            <w:tcW w:w="3469" w:type="dxa"/>
            <w:vMerge w:val="restart"/>
          </w:tcPr>
          <w:p w:rsidR="00BA321C" w:rsidRPr="0057186B" w:rsidRDefault="00BA321C" w:rsidP="00175195">
            <w:pPr>
              <w:rPr>
                <w:szCs w:val="24"/>
              </w:rPr>
            </w:pPr>
            <w:r w:rsidRPr="0057186B">
              <w:rPr>
                <w:szCs w:val="24"/>
              </w:rPr>
              <w:t>Mokytojas 2 pasirenkamąsias pamokas gali skirti savo nuožiūra - papildomai mokyti temas, pasirinktas iš rekomenduojamų temų sąrašo (arba pats sugalvoti savo temas), skirti konkrečių temų gilinimui arba kartojimui.</w:t>
            </w:r>
          </w:p>
        </w:tc>
      </w:tr>
      <w:tr w:rsidR="00BA321C" w:rsidRPr="0057186B" w:rsidTr="00BA321C">
        <w:trPr>
          <w:trHeight w:val="280"/>
        </w:trPr>
        <w:tc>
          <w:tcPr>
            <w:tcW w:w="3052" w:type="dxa"/>
          </w:tcPr>
          <w:p w:rsidR="00BA321C" w:rsidRPr="0057186B" w:rsidRDefault="00BA321C" w:rsidP="00175195">
            <w:pPr>
              <w:tabs>
                <w:tab w:val="left" w:pos="851"/>
              </w:tabs>
              <w:jc w:val="both"/>
              <w:rPr>
                <w:szCs w:val="24"/>
              </w:rPr>
            </w:pPr>
            <w:r w:rsidRPr="0057186B">
              <w:rPr>
                <w:szCs w:val="24"/>
              </w:rPr>
              <w:t>3 - 4.</w:t>
            </w:r>
            <w:r w:rsidR="003E2AED">
              <w:rPr>
                <w:szCs w:val="24"/>
              </w:rPr>
              <w:t xml:space="preserve"> </w:t>
            </w:r>
            <w:r w:rsidRPr="0057186B">
              <w:rPr>
                <w:szCs w:val="24"/>
              </w:rPr>
              <w:t xml:space="preserve">Egiptiečių religinis ir kultūrinis gyvenimas: religija, dievų vaizdavimas, </w:t>
            </w:r>
            <w:r w:rsidRPr="0057186B">
              <w:rPr>
                <w:szCs w:val="24"/>
              </w:rPr>
              <w:lastRenderedPageBreak/>
              <w:t>raštas, architektūra (piramidės, šventyklos, rūmai), mokslo žinios (matematika, astronomija, medicina, išradimai), menas (skulptūra, tapyba), mokyklos.</w:t>
            </w:r>
          </w:p>
          <w:p w:rsidR="00BA321C" w:rsidRPr="0057186B" w:rsidRDefault="00BA321C" w:rsidP="00175195">
            <w:pPr>
              <w:pBdr>
                <w:top w:val="nil"/>
                <w:left w:val="nil"/>
                <w:bottom w:val="nil"/>
                <w:right w:val="nil"/>
                <w:between w:val="nil"/>
              </w:pBdr>
              <w:rPr>
                <w:szCs w:val="24"/>
              </w:rPr>
            </w:pPr>
          </w:p>
        </w:tc>
        <w:tc>
          <w:tcPr>
            <w:tcW w:w="3889" w:type="dxa"/>
            <w:vMerge/>
          </w:tcPr>
          <w:p w:rsidR="00BA321C" w:rsidRPr="0057186B" w:rsidRDefault="00BA321C" w:rsidP="00175195">
            <w:pPr>
              <w:tabs>
                <w:tab w:val="left" w:pos="851"/>
              </w:tabs>
              <w:jc w:val="both"/>
              <w:rPr>
                <w:szCs w:val="24"/>
              </w:rPr>
            </w:pPr>
          </w:p>
        </w:tc>
        <w:tc>
          <w:tcPr>
            <w:tcW w:w="1843" w:type="dxa"/>
          </w:tcPr>
          <w:p w:rsidR="00BA321C" w:rsidRPr="0057186B" w:rsidRDefault="00BA321C" w:rsidP="00175195">
            <w:pPr>
              <w:rPr>
                <w:szCs w:val="24"/>
              </w:rPr>
            </w:pPr>
            <w:r w:rsidRPr="0057186B">
              <w:rPr>
                <w:szCs w:val="24"/>
              </w:rPr>
              <w:t>papirusas</w:t>
            </w:r>
          </w:p>
        </w:tc>
        <w:tc>
          <w:tcPr>
            <w:tcW w:w="1843" w:type="dxa"/>
            <w:vMerge/>
          </w:tcPr>
          <w:p w:rsidR="00BA321C" w:rsidRPr="0057186B" w:rsidRDefault="00BA321C" w:rsidP="00175195">
            <w:pPr>
              <w:rPr>
                <w:szCs w:val="24"/>
              </w:rPr>
            </w:pPr>
          </w:p>
        </w:tc>
        <w:tc>
          <w:tcPr>
            <w:tcW w:w="3469" w:type="dxa"/>
            <w:vMerge/>
          </w:tcPr>
          <w:p w:rsidR="00BA321C" w:rsidRPr="0057186B" w:rsidRDefault="00BA321C" w:rsidP="00175195">
            <w:pPr>
              <w:widowControl w:val="0"/>
              <w:pBdr>
                <w:top w:val="nil"/>
                <w:left w:val="nil"/>
                <w:bottom w:val="nil"/>
                <w:right w:val="nil"/>
                <w:between w:val="nil"/>
              </w:pBdr>
              <w:rPr>
                <w:szCs w:val="24"/>
              </w:rPr>
            </w:pPr>
          </w:p>
        </w:tc>
      </w:tr>
      <w:tr w:rsidR="00BA321C" w:rsidRPr="0057186B" w:rsidTr="00BA321C">
        <w:trPr>
          <w:trHeight w:val="280"/>
        </w:trPr>
        <w:tc>
          <w:tcPr>
            <w:tcW w:w="3052" w:type="dxa"/>
          </w:tcPr>
          <w:p w:rsidR="00BA321C" w:rsidRPr="0057186B" w:rsidRDefault="00BA321C" w:rsidP="00175195">
            <w:pPr>
              <w:pBdr>
                <w:top w:val="nil"/>
                <w:left w:val="nil"/>
                <w:bottom w:val="nil"/>
                <w:right w:val="nil"/>
                <w:between w:val="nil"/>
              </w:pBdr>
              <w:rPr>
                <w:szCs w:val="24"/>
              </w:rPr>
            </w:pPr>
            <w:r w:rsidRPr="0057186B">
              <w:rPr>
                <w:szCs w:val="24"/>
              </w:rPr>
              <w:t>5. Kartojimo ir atsiskaitymo pamoka</w:t>
            </w:r>
          </w:p>
        </w:tc>
        <w:tc>
          <w:tcPr>
            <w:tcW w:w="3889" w:type="dxa"/>
            <w:vMerge/>
          </w:tcPr>
          <w:p w:rsidR="00BA321C" w:rsidRPr="0057186B" w:rsidRDefault="00BA321C" w:rsidP="00175195">
            <w:pPr>
              <w:pBdr>
                <w:top w:val="nil"/>
                <w:left w:val="nil"/>
                <w:bottom w:val="nil"/>
                <w:right w:val="nil"/>
                <w:between w:val="nil"/>
              </w:pBdr>
              <w:rPr>
                <w:szCs w:val="24"/>
              </w:rPr>
            </w:pPr>
          </w:p>
        </w:tc>
        <w:tc>
          <w:tcPr>
            <w:tcW w:w="1843" w:type="dxa"/>
          </w:tcPr>
          <w:p w:rsidR="00BA321C" w:rsidRPr="0057186B" w:rsidRDefault="00BA321C" w:rsidP="00175195">
            <w:pPr>
              <w:rPr>
                <w:szCs w:val="24"/>
              </w:rPr>
            </w:pPr>
          </w:p>
        </w:tc>
        <w:tc>
          <w:tcPr>
            <w:tcW w:w="1843" w:type="dxa"/>
            <w:vMerge/>
          </w:tcPr>
          <w:p w:rsidR="00BA321C" w:rsidRPr="0057186B" w:rsidRDefault="00BA321C" w:rsidP="00175195">
            <w:pPr>
              <w:rPr>
                <w:szCs w:val="24"/>
              </w:rPr>
            </w:pPr>
          </w:p>
        </w:tc>
        <w:tc>
          <w:tcPr>
            <w:tcW w:w="3469" w:type="dxa"/>
            <w:vMerge/>
          </w:tcPr>
          <w:p w:rsidR="00BA321C" w:rsidRPr="0057186B" w:rsidRDefault="00BA321C" w:rsidP="00175195">
            <w:pPr>
              <w:widowControl w:val="0"/>
              <w:pBdr>
                <w:top w:val="nil"/>
                <w:left w:val="nil"/>
                <w:bottom w:val="nil"/>
                <w:right w:val="nil"/>
                <w:between w:val="nil"/>
              </w:pBdr>
              <w:rPr>
                <w:szCs w:val="24"/>
              </w:rPr>
            </w:pPr>
          </w:p>
        </w:tc>
      </w:tr>
      <w:tr w:rsidR="006B7398" w:rsidRPr="0057186B" w:rsidTr="006B7398">
        <w:tc>
          <w:tcPr>
            <w:tcW w:w="14096" w:type="dxa"/>
            <w:gridSpan w:val="5"/>
          </w:tcPr>
          <w:p w:rsidR="006B7398" w:rsidRPr="0057186B" w:rsidRDefault="006B7398" w:rsidP="00175195">
            <w:pPr>
              <w:rPr>
                <w:szCs w:val="24"/>
              </w:rPr>
            </w:pPr>
            <w:r w:rsidRPr="0057186B">
              <w:rPr>
                <w:szCs w:val="24"/>
              </w:rPr>
              <w:t>4. Skyrius:  Žydai: monoteistinės religijos gimimas ir jos reikšmė Europai</w:t>
            </w:r>
          </w:p>
        </w:tc>
      </w:tr>
      <w:tr w:rsidR="006B7398" w:rsidRPr="0057186B" w:rsidTr="006B7398">
        <w:tc>
          <w:tcPr>
            <w:tcW w:w="14096" w:type="dxa"/>
            <w:gridSpan w:val="5"/>
          </w:tcPr>
          <w:p w:rsidR="006B7398" w:rsidRPr="0057186B" w:rsidRDefault="006B7398" w:rsidP="008645B8">
            <w:pPr>
              <w:rPr>
                <w:color w:val="FF0000"/>
                <w:szCs w:val="24"/>
              </w:rPr>
            </w:pPr>
            <w:r w:rsidRPr="0057186B">
              <w:rPr>
                <w:szCs w:val="24"/>
              </w:rPr>
              <w:t xml:space="preserve">Planuojamas pamokų skaičius( privalomos temos ir </w:t>
            </w:r>
            <w:r w:rsidRPr="008645B8">
              <w:rPr>
                <w:i/>
                <w:color w:val="FF0000"/>
                <w:szCs w:val="24"/>
              </w:rPr>
              <w:t>pasirenkamos</w:t>
            </w:r>
            <w:r w:rsidRPr="0057186B">
              <w:rPr>
                <w:szCs w:val="24"/>
              </w:rPr>
              <w:t>):  2+</w:t>
            </w:r>
            <w:r w:rsidRPr="0057186B">
              <w:rPr>
                <w:color w:val="FF0000"/>
                <w:szCs w:val="24"/>
              </w:rPr>
              <w:t>1</w:t>
            </w:r>
          </w:p>
        </w:tc>
      </w:tr>
      <w:tr w:rsidR="003E2AED" w:rsidRPr="0057186B" w:rsidTr="00BA321C">
        <w:trPr>
          <w:trHeight w:val="280"/>
        </w:trPr>
        <w:tc>
          <w:tcPr>
            <w:tcW w:w="3052" w:type="dxa"/>
          </w:tcPr>
          <w:p w:rsidR="003E2AED" w:rsidRPr="0057186B" w:rsidRDefault="003E2AED" w:rsidP="003E2AED">
            <w:pPr>
              <w:pBdr>
                <w:top w:val="nil"/>
                <w:left w:val="nil"/>
                <w:bottom w:val="nil"/>
                <w:right w:val="nil"/>
                <w:between w:val="nil"/>
              </w:pBdr>
              <w:rPr>
                <w:color w:val="000000"/>
                <w:szCs w:val="24"/>
              </w:rPr>
            </w:pPr>
            <w:r w:rsidRPr="0057186B">
              <w:rPr>
                <w:color w:val="000000"/>
                <w:szCs w:val="24"/>
              </w:rPr>
              <w:t>Pamokos tema</w:t>
            </w:r>
          </w:p>
        </w:tc>
        <w:tc>
          <w:tcPr>
            <w:tcW w:w="3889" w:type="dxa"/>
          </w:tcPr>
          <w:p w:rsidR="003E2AED" w:rsidRPr="0057186B" w:rsidRDefault="003E2AED" w:rsidP="003E2AED">
            <w:pPr>
              <w:rPr>
                <w:color w:val="000000"/>
                <w:szCs w:val="24"/>
              </w:rPr>
            </w:pPr>
            <w:r w:rsidRPr="0057186B">
              <w:rPr>
                <w:szCs w:val="24"/>
              </w:rPr>
              <w:t xml:space="preserve">Pasiekimai </w:t>
            </w:r>
          </w:p>
        </w:tc>
        <w:tc>
          <w:tcPr>
            <w:tcW w:w="1843" w:type="dxa"/>
          </w:tcPr>
          <w:p w:rsidR="003E2AED" w:rsidRPr="0057186B" w:rsidRDefault="003E2AED" w:rsidP="003E2AED">
            <w:pPr>
              <w:rPr>
                <w:szCs w:val="24"/>
              </w:rPr>
            </w:pPr>
            <w:r>
              <w:rPr>
                <w:szCs w:val="24"/>
              </w:rPr>
              <w:t xml:space="preserve">Sąvokos/ </w:t>
            </w:r>
            <w:r w:rsidRPr="0057186B">
              <w:rPr>
                <w:szCs w:val="24"/>
              </w:rPr>
              <w:t>Asmenybės</w:t>
            </w:r>
          </w:p>
        </w:tc>
        <w:tc>
          <w:tcPr>
            <w:tcW w:w="1843" w:type="dxa"/>
          </w:tcPr>
          <w:p w:rsidR="003E2AED" w:rsidRPr="0057186B" w:rsidRDefault="003E2AED" w:rsidP="003E2AED">
            <w:pPr>
              <w:rPr>
                <w:szCs w:val="24"/>
              </w:rPr>
            </w:pPr>
            <w:r>
              <w:rPr>
                <w:szCs w:val="24"/>
              </w:rPr>
              <w:t>K</w:t>
            </w:r>
            <w:r w:rsidRPr="0057186B">
              <w:rPr>
                <w:szCs w:val="24"/>
              </w:rPr>
              <w:t>ompetencijos</w:t>
            </w:r>
          </w:p>
        </w:tc>
        <w:tc>
          <w:tcPr>
            <w:tcW w:w="3469" w:type="dxa"/>
          </w:tcPr>
          <w:p w:rsidR="003E2AED" w:rsidRPr="0057186B" w:rsidRDefault="003E2AED" w:rsidP="003E2AED">
            <w:pPr>
              <w:rPr>
                <w:szCs w:val="24"/>
              </w:rPr>
            </w:pPr>
            <w:r w:rsidRPr="0057186B">
              <w:rPr>
                <w:szCs w:val="24"/>
              </w:rPr>
              <w:t>Pastabos</w:t>
            </w:r>
          </w:p>
        </w:tc>
      </w:tr>
      <w:tr w:rsidR="006B7398" w:rsidRPr="0057186B" w:rsidTr="00BA321C">
        <w:trPr>
          <w:trHeight w:val="681"/>
        </w:trPr>
        <w:tc>
          <w:tcPr>
            <w:tcW w:w="3052" w:type="dxa"/>
          </w:tcPr>
          <w:p w:rsidR="006B7398" w:rsidRPr="0057186B" w:rsidRDefault="006B7398" w:rsidP="00175195">
            <w:pPr>
              <w:tabs>
                <w:tab w:val="left" w:pos="993"/>
              </w:tabs>
              <w:jc w:val="both"/>
              <w:rPr>
                <w:szCs w:val="24"/>
              </w:rPr>
            </w:pPr>
            <w:r w:rsidRPr="0057186B">
              <w:rPr>
                <w:szCs w:val="24"/>
              </w:rPr>
              <w:t>1 - 2. Žydų įsikūrimas Pažadėtoje žemėje, Egipto nelaisvė, Mozė ir Dešimt Dievo įsakymų, judaizmo religija, kultūrinis palikimas.</w:t>
            </w:r>
          </w:p>
        </w:tc>
        <w:tc>
          <w:tcPr>
            <w:tcW w:w="3889" w:type="dxa"/>
          </w:tcPr>
          <w:p w:rsidR="006B7398" w:rsidRPr="0057186B" w:rsidRDefault="006B7398" w:rsidP="00175195">
            <w:pPr>
              <w:jc w:val="both"/>
              <w:rPr>
                <w:szCs w:val="24"/>
              </w:rPr>
            </w:pPr>
            <w:r w:rsidRPr="0057186B">
              <w:rPr>
                <w:szCs w:val="24"/>
              </w:rPr>
              <w:t>1.</w:t>
            </w:r>
            <w:r w:rsidR="003E2AED">
              <w:rPr>
                <w:szCs w:val="24"/>
              </w:rPr>
              <w:t xml:space="preserve"> </w:t>
            </w:r>
            <w:r w:rsidRPr="0057186B">
              <w:rPr>
                <w:szCs w:val="24"/>
              </w:rPr>
              <w:t xml:space="preserve">Nurodo žydų įsikūrimo Pažadėtoje žemėje priežastis ir pasekmes, jas paaiškina, vertina ir pateikia argumentus </w:t>
            </w:r>
          </w:p>
          <w:p w:rsidR="006B7398" w:rsidRPr="0057186B" w:rsidRDefault="006B7398" w:rsidP="00175195">
            <w:pPr>
              <w:jc w:val="both"/>
              <w:rPr>
                <w:szCs w:val="24"/>
              </w:rPr>
            </w:pPr>
            <w:r w:rsidRPr="0057186B">
              <w:rPr>
                <w:szCs w:val="24"/>
              </w:rPr>
              <w:t>2.</w:t>
            </w:r>
            <w:r w:rsidR="003E2AED">
              <w:rPr>
                <w:szCs w:val="24"/>
              </w:rPr>
              <w:t xml:space="preserve"> </w:t>
            </w:r>
            <w:r w:rsidRPr="0057186B">
              <w:rPr>
                <w:szCs w:val="24"/>
              </w:rPr>
              <w:t>Nurodo žinotinų istorinių asmenybių</w:t>
            </w:r>
            <w:r w:rsidR="003E2AED">
              <w:rPr>
                <w:szCs w:val="24"/>
              </w:rPr>
              <w:t xml:space="preserve"> </w:t>
            </w:r>
            <w:r w:rsidRPr="0057186B">
              <w:rPr>
                <w:szCs w:val="24"/>
              </w:rPr>
              <w:t>veiklos bruožus; asmenybę atpažįsta iš</w:t>
            </w:r>
          </w:p>
          <w:p w:rsidR="006B7398" w:rsidRPr="0057186B" w:rsidRDefault="006B7398" w:rsidP="00175195">
            <w:pPr>
              <w:jc w:val="both"/>
              <w:rPr>
                <w:szCs w:val="24"/>
              </w:rPr>
            </w:pPr>
            <w:r w:rsidRPr="0057186B">
              <w:rPr>
                <w:szCs w:val="24"/>
              </w:rPr>
              <w:t>naujo istorinio konteksto.</w:t>
            </w:r>
          </w:p>
          <w:p w:rsidR="006B7398" w:rsidRPr="0057186B" w:rsidRDefault="006B7398" w:rsidP="00175195">
            <w:pPr>
              <w:jc w:val="both"/>
              <w:rPr>
                <w:szCs w:val="24"/>
              </w:rPr>
            </w:pPr>
            <w:r w:rsidRPr="0057186B">
              <w:rPr>
                <w:szCs w:val="24"/>
              </w:rPr>
              <w:t>3. Nurodo svarbiausių su žydų istorija susijusių įvykių ir reiškinių vyksmo vietą bei gali ją lokalizuoti žemėlapyje.</w:t>
            </w:r>
          </w:p>
          <w:p w:rsidR="006B7398" w:rsidRPr="0057186B" w:rsidRDefault="006B7398" w:rsidP="00175195">
            <w:pPr>
              <w:jc w:val="both"/>
              <w:rPr>
                <w:szCs w:val="24"/>
              </w:rPr>
            </w:pPr>
            <w:r w:rsidRPr="0057186B">
              <w:rPr>
                <w:szCs w:val="24"/>
              </w:rPr>
              <w:t>4.</w:t>
            </w:r>
            <w:r w:rsidR="003E2AED">
              <w:rPr>
                <w:szCs w:val="24"/>
              </w:rPr>
              <w:t xml:space="preserve"> </w:t>
            </w:r>
            <w:r w:rsidRPr="0057186B">
              <w:rPr>
                <w:szCs w:val="24"/>
              </w:rPr>
              <w:t xml:space="preserve">Nurodo žydų kultūrinio gyvenimo ir judaizmo religijos esminius bruožus ir gali juos paaiškinti. </w:t>
            </w:r>
          </w:p>
          <w:p w:rsidR="006B7398" w:rsidRPr="0057186B" w:rsidRDefault="006B7398" w:rsidP="003E2AED">
            <w:pPr>
              <w:jc w:val="both"/>
              <w:rPr>
                <w:szCs w:val="24"/>
              </w:rPr>
            </w:pPr>
            <w:r w:rsidRPr="0057186B">
              <w:rPr>
                <w:szCs w:val="24"/>
              </w:rPr>
              <w:lastRenderedPageBreak/>
              <w:t>5.</w:t>
            </w:r>
            <w:r w:rsidR="003E2AED">
              <w:rPr>
                <w:szCs w:val="24"/>
              </w:rPr>
              <w:t xml:space="preserve"> </w:t>
            </w:r>
            <w:r w:rsidRPr="0057186B">
              <w:rPr>
                <w:szCs w:val="24"/>
              </w:rPr>
              <w:t xml:space="preserve">Suvokia kitas tautas ir kultūras kaip unikalų žmonijos istorinės raidos rezultatą; skiria dėmesį kultūrinio „kito” pažinimui. </w:t>
            </w:r>
          </w:p>
        </w:tc>
        <w:tc>
          <w:tcPr>
            <w:tcW w:w="1843" w:type="dxa"/>
          </w:tcPr>
          <w:p w:rsidR="006B7398" w:rsidRPr="0057186B" w:rsidRDefault="006B7398" w:rsidP="00175195">
            <w:pPr>
              <w:rPr>
                <w:szCs w:val="24"/>
              </w:rPr>
            </w:pPr>
            <w:r w:rsidRPr="0057186B">
              <w:rPr>
                <w:szCs w:val="24"/>
              </w:rPr>
              <w:lastRenderedPageBreak/>
              <w:t>Dekalogas</w:t>
            </w:r>
          </w:p>
          <w:p w:rsidR="006B7398" w:rsidRPr="0057186B" w:rsidRDefault="006B7398" w:rsidP="00175195">
            <w:pPr>
              <w:rPr>
                <w:szCs w:val="24"/>
              </w:rPr>
            </w:pPr>
            <w:r w:rsidRPr="0057186B">
              <w:rPr>
                <w:szCs w:val="24"/>
              </w:rPr>
              <w:t>monoteizmas</w:t>
            </w:r>
          </w:p>
          <w:p w:rsidR="006B7398" w:rsidRPr="0057186B" w:rsidRDefault="006B7398" w:rsidP="00175195">
            <w:pPr>
              <w:rPr>
                <w:szCs w:val="24"/>
              </w:rPr>
            </w:pPr>
            <w:r w:rsidRPr="0057186B">
              <w:rPr>
                <w:szCs w:val="24"/>
              </w:rPr>
              <w:t xml:space="preserve"> Pažadėtoji žemė</w:t>
            </w:r>
          </w:p>
          <w:p w:rsidR="006B7398" w:rsidRDefault="006B7398" w:rsidP="00175195">
            <w:pPr>
              <w:rPr>
                <w:szCs w:val="24"/>
              </w:rPr>
            </w:pPr>
            <w:r w:rsidRPr="0057186B">
              <w:rPr>
                <w:szCs w:val="24"/>
              </w:rPr>
              <w:t xml:space="preserve"> Tora</w:t>
            </w:r>
            <w:r w:rsidR="003E2AED">
              <w:rPr>
                <w:szCs w:val="24"/>
              </w:rPr>
              <w:t>/</w:t>
            </w:r>
          </w:p>
          <w:p w:rsidR="003E2AED" w:rsidRPr="0057186B" w:rsidRDefault="003E2AED" w:rsidP="00175195">
            <w:pPr>
              <w:rPr>
                <w:szCs w:val="24"/>
              </w:rPr>
            </w:pPr>
          </w:p>
          <w:p w:rsidR="003E2AED" w:rsidRPr="0057186B" w:rsidRDefault="003E2AED" w:rsidP="003E2AED">
            <w:pPr>
              <w:rPr>
                <w:szCs w:val="24"/>
              </w:rPr>
            </w:pPr>
            <w:r w:rsidRPr="0057186B">
              <w:rPr>
                <w:szCs w:val="24"/>
              </w:rPr>
              <w:t>Mozė</w:t>
            </w:r>
          </w:p>
          <w:p w:rsidR="006B7398" w:rsidRPr="0057186B" w:rsidRDefault="003E2AED" w:rsidP="003E2AED">
            <w:pPr>
              <w:rPr>
                <w:i/>
                <w:color w:val="0070C0"/>
                <w:szCs w:val="24"/>
              </w:rPr>
            </w:pPr>
            <w:r w:rsidRPr="0057186B">
              <w:rPr>
                <w:szCs w:val="24"/>
              </w:rPr>
              <w:t>Saliamonas</w:t>
            </w:r>
          </w:p>
        </w:tc>
        <w:tc>
          <w:tcPr>
            <w:tcW w:w="1843" w:type="dxa"/>
          </w:tcPr>
          <w:p w:rsidR="003E2AED" w:rsidRDefault="003E2AED" w:rsidP="003E2AED">
            <w:pPr>
              <w:rPr>
                <w:szCs w:val="24"/>
              </w:rPr>
            </w:pPr>
            <w:r>
              <w:rPr>
                <w:szCs w:val="24"/>
              </w:rPr>
              <w:t>Pažinimo</w:t>
            </w:r>
          </w:p>
          <w:p w:rsidR="003E2AED" w:rsidRDefault="003E2AED" w:rsidP="003E2AED">
            <w:pPr>
              <w:rPr>
                <w:szCs w:val="24"/>
              </w:rPr>
            </w:pPr>
            <w:r>
              <w:rPr>
                <w:szCs w:val="24"/>
              </w:rPr>
              <w:t>Kultūrinė</w:t>
            </w:r>
          </w:p>
          <w:p w:rsidR="003E2AED" w:rsidRDefault="003E2AED" w:rsidP="003E2AED">
            <w:pPr>
              <w:rPr>
                <w:szCs w:val="24"/>
              </w:rPr>
            </w:pPr>
            <w:r>
              <w:rPr>
                <w:szCs w:val="24"/>
              </w:rPr>
              <w:t>Kūrybiškumo</w:t>
            </w:r>
          </w:p>
          <w:p w:rsidR="003E2AED" w:rsidRDefault="003E2AED" w:rsidP="003E2AED">
            <w:pPr>
              <w:rPr>
                <w:szCs w:val="24"/>
              </w:rPr>
            </w:pPr>
            <w:r>
              <w:rPr>
                <w:szCs w:val="24"/>
              </w:rPr>
              <w:t>Komunikavimo</w:t>
            </w:r>
          </w:p>
          <w:p w:rsidR="003E2AED" w:rsidRDefault="003E2AED" w:rsidP="003E2AED">
            <w:pPr>
              <w:rPr>
                <w:szCs w:val="24"/>
              </w:rPr>
            </w:pPr>
            <w:r>
              <w:rPr>
                <w:szCs w:val="24"/>
              </w:rPr>
              <w:t>Socialinė, emocinė ir sveikos gyvensenos</w:t>
            </w:r>
          </w:p>
          <w:p w:rsidR="006B7398" w:rsidRPr="0057186B" w:rsidRDefault="006B7398" w:rsidP="003E2AED">
            <w:pPr>
              <w:rPr>
                <w:szCs w:val="24"/>
              </w:rPr>
            </w:pPr>
          </w:p>
        </w:tc>
        <w:tc>
          <w:tcPr>
            <w:tcW w:w="3469" w:type="dxa"/>
          </w:tcPr>
          <w:p w:rsidR="006B7398" w:rsidRPr="0057186B" w:rsidRDefault="006B7398" w:rsidP="00175195">
            <w:pPr>
              <w:rPr>
                <w:i/>
                <w:color w:val="0070C0"/>
                <w:szCs w:val="24"/>
              </w:rPr>
            </w:pPr>
            <w:r w:rsidRPr="0057186B">
              <w:rPr>
                <w:szCs w:val="24"/>
              </w:rPr>
              <w:t>Mokytojas 1 pasirenkamąją pamoką gali skirti savo nuožiūra - papildomai mokyti temas, pasirinktas iš rekomenduojamų temų (arba pats sugalvoti savo temas), skirti konkrečių temų gilinimui arba kartojimui.</w:t>
            </w:r>
          </w:p>
        </w:tc>
      </w:tr>
      <w:tr w:rsidR="006B7398" w:rsidRPr="0057186B" w:rsidTr="006B7398">
        <w:tc>
          <w:tcPr>
            <w:tcW w:w="14096" w:type="dxa"/>
            <w:gridSpan w:val="5"/>
          </w:tcPr>
          <w:p w:rsidR="006B7398" w:rsidRPr="0057186B" w:rsidRDefault="006B7398" w:rsidP="00175195">
            <w:pPr>
              <w:rPr>
                <w:szCs w:val="24"/>
              </w:rPr>
            </w:pPr>
            <w:r w:rsidRPr="0057186B">
              <w:rPr>
                <w:szCs w:val="24"/>
              </w:rPr>
              <w:t>5. Skyrius:  Antika – Europos istorijos pradžia (I): Senovės Graikija, demokratijos gimimas</w:t>
            </w:r>
          </w:p>
        </w:tc>
      </w:tr>
      <w:tr w:rsidR="006B7398" w:rsidRPr="0057186B" w:rsidTr="006B7398">
        <w:tc>
          <w:tcPr>
            <w:tcW w:w="14096" w:type="dxa"/>
            <w:gridSpan w:val="5"/>
          </w:tcPr>
          <w:p w:rsidR="006B7398" w:rsidRPr="0057186B" w:rsidRDefault="006B7398" w:rsidP="003E2AED">
            <w:pPr>
              <w:rPr>
                <w:szCs w:val="24"/>
              </w:rPr>
            </w:pPr>
            <w:r w:rsidRPr="0057186B">
              <w:rPr>
                <w:szCs w:val="24"/>
              </w:rPr>
              <w:t xml:space="preserve">Planuojamas pamokų skaičius( privalomos temos ir </w:t>
            </w:r>
            <w:r w:rsidRPr="003E2AED">
              <w:rPr>
                <w:i/>
                <w:color w:val="FF0000"/>
                <w:szCs w:val="24"/>
              </w:rPr>
              <w:t>pasirenkamos</w:t>
            </w:r>
            <w:r w:rsidRPr="0057186B">
              <w:rPr>
                <w:szCs w:val="24"/>
              </w:rPr>
              <w:t>): 8+</w:t>
            </w:r>
            <w:r w:rsidRPr="0057186B">
              <w:rPr>
                <w:color w:val="FF0000"/>
                <w:szCs w:val="24"/>
              </w:rPr>
              <w:t>3</w:t>
            </w:r>
          </w:p>
        </w:tc>
      </w:tr>
      <w:tr w:rsidR="003E2AED" w:rsidRPr="0057186B" w:rsidTr="00BA321C">
        <w:trPr>
          <w:trHeight w:val="280"/>
        </w:trPr>
        <w:tc>
          <w:tcPr>
            <w:tcW w:w="3052" w:type="dxa"/>
          </w:tcPr>
          <w:p w:rsidR="003E2AED" w:rsidRPr="0057186B" w:rsidRDefault="003E2AED" w:rsidP="003E2AED">
            <w:pPr>
              <w:pBdr>
                <w:top w:val="nil"/>
                <w:left w:val="nil"/>
                <w:bottom w:val="nil"/>
                <w:right w:val="nil"/>
                <w:between w:val="nil"/>
              </w:pBdr>
              <w:rPr>
                <w:color w:val="000000"/>
                <w:szCs w:val="24"/>
              </w:rPr>
            </w:pPr>
            <w:r w:rsidRPr="0057186B">
              <w:rPr>
                <w:color w:val="000000"/>
                <w:szCs w:val="24"/>
              </w:rPr>
              <w:t>Pamokos tema</w:t>
            </w:r>
          </w:p>
        </w:tc>
        <w:tc>
          <w:tcPr>
            <w:tcW w:w="3889" w:type="dxa"/>
          </w:tcPr>
          <w:p w:rsidR="003E2AED" w:rsidRPr="0057186B" w:rsidRDefault="003E2AED" w:rsidP="003E2AED">
            <w:pPr>
              <w:rPr>
                <w:color w:val="000000"/>
                <w:szCs w:val="24"/>
              </w:rPr>
            </w:pPr>
            <w:r w:rsidRPr="0057186B">
              <w:rPr>
                <w:szCs w:val="24"/>
              </w:rPr>
              <w:t xml:space="preserve">Pasiekimai </w:t>
            </w:r>
          </w:p>
        </w:tc>
        <w:tc>
          <w:tcPr>
            <w:tcW w:w="1843" w:type="dxa"/>
          </w:tcPr>
          <w:p w:rsidR="003E2AED" w:rsidRPr="0057186B" w:rsidRDefault="003E2AED" w:rsidP="003E2AED">
            <w:pPr>
              <w:rPr>
                <w:szCs w:val="24"/>
              </w:rPr>
            </w:pPr>
            <w:r>
              <w:rPr>
                <w:szCs w:val="24"/>
              </w:rPr>
              <w:t xml:space="preserve">Sąvokos/ </w:t>
            </w:r>
            <w:r w:rsidRPr="0057186B">
              <w:rPr>
                <w:szCs w:val="24"/>
              </w:rPr>
              <w:t>Asmenybės</w:t>
            </w:r>
          </w:p>
        </w:tc>
        <w:tc>
          <w:tcPr>
            <w:tcW w:w="1843" w:type="dxa"/>
          </w:tcPr>
          <w:p w:rsidR="003E2AED" w:rsidRPr="0057186B" w:rsidRDefault="003E2AED" w:rsidP="003E2AED">
            <w:pPr>
              <w:rPr>
                <w:szCs w:val="24"/>
              </w:rPr>
            </w:pPr>
            <w:r>
              <w:rPr>
                <w:szCs w:val="24"/>
              </w:rPr>
              <w:t>K</w:t>
            </w:r>
            <w:r w:rsidRPr="0057186B">
              <w:rPr>
                <w:szCs w:val="24"/>
              </w:rPr>
              <w:t>ompetencijos</w:t>
            </w:r>
          </w:p>
        </w:tc>
        <w:tc>
          <w:tcPr>
            <w:tcW w:w="3469" w:type="dxa"/>
          </w:tcPr>
          <w:p w:rsidR="003E2AED" w:rsidRPr="0057186B" w:rsidRDefault="003E2AED" w:rsidP="003E2AED">
            <w:pPr>
              <w:rPr>
                <w:szCs w:val="24"/>
              </w:rPr>
            </w:pPr>
            <w:r w:rsidRPr="0057186B">
              <w:rPr>
                <w:szCs w:val="24"/>
              </w:rPr>
              <w:t>Pastabos</w:t>
            </w:r>
          </w:p>
        </w:tc>
      </w:tr>
      <w:tr w:rsidR="003E2AED" w:rsidRPr="0057186B" w:rsidTr="00BA321C">
        <w:trPr>
          <w:trHeight w:val="280"/>
        </w:trPr>
        <w:tc>
          <w:tcPr>
            <w:tcW w:w="3052" w:type="dxa"/>
          </w:tcPr>
          <w:p w:rsidR="003E2AED" w:rsidRPr="0057186B" w:rsidRDefault="003E2AED" w:rsidP="00175195">
            <w:pPr>
              <w:jc w:val="both"/>
              <w:rPr>
                <w:szCs w:val="24"/>
              </w:rPr>
            </w:pPr>
            <w:r w:rsidRPr="0057186B">
              <w:rPr>
                <w:szCs w:val="24"/>
              </w:rPr>
              <w:t>1. Antikinės civilizacijos ištakos: Kretos ir Mikėnų kultūros.</w:t>
            </w:r>
          </w:p>
        </w:tc>
        <w:tc>
          <w:tcPr>
            <w:tcW w:w="3889" w:type="dxa"/>
            <w:vMerge w:val="restart"/>
          </w:tcPr>
          <w:p w:rsidR="003E2AED" w:rsidRPr="0057186B" w:rsidRDefault="003E2AED" w:rsidP="00175195">
            <w:pPr>
              <w:jc w:val="both"/>
              <w:rPr>
                <w:szCs w:val="24"/>
              </w:rPr>
            </w:pPr>
            <w:r w:rsidRPr="0057186B">
              <w:rPr>
                <w:szCs w:val="24"/>
              </w:rPr>
              <w:t>1.</w:t>
            </w:r>
            <w:r>
              <w:rPr>
                <w:szCs w:val="24"/>
              </w:rPr>
              <w:t xml:space="preserve"> </w:t>
            </w:r>
            <w:r w:rsidRPr="0057186B">
              <w:rPr>
                <w:szCs w:val="24"/>
              </w:rPr>
              <w:t>Nurodo svarbiausių senovės Graikijos civilizacijos reiškinių priežastis ir pasekmes, jas paaiškina, vertina ir pateikia argumentus.</w:t>
            </w:r>
          </w:p>
          <w:p w:rsidR="003E2AED" w:rsidRPr="0057186B" w:rsidRDefault="003E2AED" w:rsidP="00175195">
            <w:pPr>
              <w:jc w:val="both"/>
              <w:rPr>
                <w:szCs w:val="24"/>
              </w:rPr>
            </w:pPr>
            <w:r w:rsidRPr="0057186B">
              <w:rPr>
                <w:szCs w:val="24"/>
              </w:rPr>
              <w:t>2.</w:t>
            </w:r>
            <w:r>
              <w:rPr>
                <w:szCs w:val="24"/>
              </w:rPr>
              <w:t xml:space="preserve"> </w:t>
            </w:r>
            <w:r w:rsidRPr="0057186B">
              <w:rPr>
                <w:szCs w:val="24"/>
              </w:rPr>
              <w:t xml:space="preserve">Palygina Graikijos polių valdymo formas ir nustato kai kuriuos </w:t>
            </w:r>
            <w:proofErr w:type="spellStart"/>
            <w:r w:rsidRPr="0057186B">
              <w:rPr>
                <w:szCs w:val="24"/>
              </w:rPr>
              <w:t>panašumus</w:t>
            </w:r>
            <w:proofErr w:type="spellEnd"/>
            <w:r w:rsidRPr="0057186B">
              <w:rPr>
                <w:szCs w:val="24"/>
              </w:rPr>
              <w:t xml:space="preserve"> ir skirtumus.</w:t>
            </w:r>
          </w:p>
          <w:p w:rsidR="003E2AED" w:rsidRPr="0057186B" w:rsidRDefault="003E2AED" w:rsidP="00175195">
            <w:pPr>
              <w:jc w:val="both"/>
              <w:rPr>
                <w:szCs w:val="24"/>
              </w:rPr>
            </w:pPr>
            <w:r w:rsidRPr="0057186B">
              <w:rPr>
                <w:szCs w:val="24"/>
              </w:rPr>
              <w:t>3.</w:t>
            </w:r>
            <w:r>
              <w:rPr>
                <w:szCs w:val="24"/>
              </w:rPr>
              <w:t xml:space="preserve"> </w:t>
            </w:r>
            <w:r w:rsidRPr="0057186B">
              <w:rPr>
                <w:szCs w:val="24"/>
              </w:rPr>
              <w:t>Geba paaiškinti skyriaus sąvokas ir sieja jas į prasminę visumą naujame istoriniame kontekste.</w:t>
            </w:r>
          </w:p>
          <w:p w:rsidR="003E2AED" w:rsidRPr="0057186B" w:rsidRDefault="003E2AED" w:rsidP="00175195">
            <w:pPr>
              <w:jc w:val="both"/>
              <w:rPr>
                <w:szCs w:val="24"/>
              </w:rPr>
            </w:pPr>
            <w:r w:rsidRPr="0057186B">
              <w:rPr>
                <w:szCs w:val="24"/>
              </w:rPr>
              <w:t>4.</w:t>
            </w:r>
            <w:r>
              <w:rPr>
                <w:szCs w:val="24"/>
              </w:rPr>
              <w:t xml:space="preserve"> </w:t>
            </w:r>
            <w:r w:rsidRPr="0057186B">
              <w:rPr>
                <w:szCs w:val="24"/>
              </w:rPr>
              <w:t>Nurodo senovės Graikijos įvykių, reiškinių chronologinę seką, išdėsto juos teisinga tvarka laike.</w:t>
            </w:r>
          </w:p>
          <w:p w:rsidR="003E2AED" w:rsidRPr="0057186B" w:rsidRDefault="003E2AED" w:rsidP="00175195">
            <w:pPr>
              <w:jc w:val="both"/>
              <w:rPr>
                <w:szCs w:val="24"/>
              </w:rPr>
            </w:pPr>
            <w:r w:rsidRPr="0057186B">
              <w:rPr>
                <w:szCs w:val="24"/>
              </w:rPr>
              <w:t>5. Sieja istorines asmenybes su jų gyvenimo laikotarpiu, istorine erdve, įvykiu arba reiškiniu. Nurodo žinotinų istorinių asmenybių veiklos bruožus.</w:t>
            </w:r>
          </w:p>
          <w:p w:rsidR="003E2AED" w:rsidRPr="0057186B" w:rsidRDefault="003E2AED" w:rsidP="00175195">
            <w:pPr>
              <w:jc w:val="both"/>
              <w:rPr>
                <w:szCs w:val="24"/>
              </w:rPr>
            </w:pPr>
            <w:r w:rsidRPr="0057186B">
              <w:rPr>
                <w:szCs w:val="24"/>
              </w:rPr>
              <w:t>6. Dirbdamas su šaltiniais, palygina daugiau kaip dviejų naujo konteksto – tipo, formos, nesudėtingo turinio – šaltinių suteikiamas žinias, remdamasis tiesiogiai ir netiesiogiai išreikšta informacija.</w:t>
            </w:r>
          </w:p>
          <w:p w:rsidR="003E2AED" w:rsidRPr="0057186B" w:rsidRDefault="003E2AED" w:rsidP="00175195">
            <w:pPr>
              <w:jc w:val="both"/>
              <w:rPr>
                <w:szCs w:val="24"/>
              </w:rPr>
            </w:pPr>
            <w:r w:rsidRPr="0057186B">
              <w:rPr>
                <w:szCs w:val="24"/>
              </w:rPr>
              <w:t>7. Perteikia įvairiais būdais (raštu,</w:t>
            </w:r>
          </w:p>
          <w:p w:rsidR="003E2AED" w:rsidRPr="0057186B" w:rsidRDefault="003E2AED" w:rsidP="00175195">
            <w:pPr>
              <w:jc w:val="both"/>
              <w:rPr>
                <w:szCs w:val="24"/>
              </w:rPr>
            </w:pPr>
            <w:r w:rsidRPr="0057186B">
              <w:rPr>
                <w:szCs w:val="24"/>
              </w:rPr>
              <w:t>žodžiu, naudojantis informacinėmis</w:t>
            </w:r>
          </w:p>
          <w:p w:rsidR="003E2AED" w:rsidRPr="0057186B" w:rsidRDefault="003E2AED" w:rsidP="00175195">
            <w:pPr>
              <w:jc w:val="both"/>
              <w:rPr>
                <w:szCs w:val="24"/>
              </w:rPr>
            </w:pPr>
            <w:r w:rsidRPr="0057186B">
              <w:rPr>
                <w:szCs w:val="24"/>
              </w:rPr>
              <w:t>technologijomis) supratimą apie</w:t>
            </w:r>
          </w:p>
          <w:p w:rsidR="003E2AED" w:rsidRPr="0057186B" w:rsidRDefault="003E2AED" w:rsidP="00175195">
            <w:pPr>
              <w:jc w:val="both"/>
              <w:rPr>
                <w:szCs w:val="24"/>
              </w:rPr>
            </w:pPr>
            <w:r w:rsidRPr="0057186B">
              <w:rPr>
                <w:szCs w:val="24"/>
              </w:rPr>
              <w:lastRenderedPageBreak/>
              <w:t>istorijos įvykius ir reiškinius, savo</w:t>
            </w:r>
          </w:p>
          <w:p w:rsidR="003E2AED" w:rsidRPr="0057186B" w:rsidRDefault="003E2AED" w:rsidP="00175195">
            <w:pPr>
              <w:jc w:val="both"/>
              <w:rPr>
                <w:szCs w:val="24"/>
              </w:rPr>
            </w:pPr>
            <w:r w:rsidRPr="0057186B">
              <w:rPr>
                <w:szCs w:val="24"/>
              </w:rPr>
              <w:t>nuomonę pagrindžia argumentais.</w:t>
            </w:r>
          </w:p>
          <w:p w:rsidR="003E2AED" w:rsidRPr="0057186B" w:rsidRDefault="003E2AED" w:rsidP="00175195">
            <w:pPr>
              <w:jc w:val="both"/>
              <w:rPr>
                <w:szCs w:val="24"/>
              </w:rPr>
            </w:pPr>
            <w:r w:rsidRPr="0057186B">
              <w:rPr>
                <w:szCs w:val="24"/>
              </w:rPr>
              <w:t>8. Puoselėja ir reflektuoja visuomenės gyvenime praeityje susiformavusias, o šiandienos gyvenime tokias svarbias vertybes, kaip demokratija, bendruomeniškumas, valstybingumas</w:t>
            </w:r>
          </w:p>
          <w:p w:rsidR="003E2AED" w:rsidRPr="0057186B" w:rsidRDefault="003E2AED" w:rsidP="00175195">
            <w:pPr>
              <w:jc w:val="both"/>
              <w:rPr>
                <w:szCs w:val="24"/>
              </w:rPr>
            </w:pPr>
            <w:r w:rsidRPr="0057186B">
              <w:rPr>
                <w:szCs w:val="24"/>
              </w:rPr>
              <w:t>ir kt. Aptaria demokratinės visuomenės</w:t>
            </w:r>
            <w:r w:rsidR="009B2B01">
              <w:rPr>
                <w:szCs w:val="24"/>
              </w:rPr>
              <w:t xml:space="preserve"> puoselėjimo svarbą ir iššūkius.</w:t>
            </w:r>
          </w:p>
          <w:p w:rsidR="003E2AED" w:rsidRPr="0057186B" w:rsidRDefault="003E2AED" w:rsidP="00175195">
            <w:pPr>
              <w:jc w:val="both"/>
              <w:rPr>
                <w:szCs w:val="24"/>
              </w:rPr>
            </w:pPr>
          </w:p>
          <w:p w:rsidR="003E2AED" w:rsidRPr="0057186B" w:rsidRDefault="003E2AED" w:rsidP="00175195">
            <w:pPr>
              <w:jc w:val="both"/>
              <w:rPr>
                <w:szCs w:val="24"/>
              </w:rPr>
            </w:pPr>
          </w:p>
          <w:p w:rsidR="003E2AED" w:rsidRPr="0057186B" w:rsidRDefault="003E2AED" w:rsidP="00175195">
            <w:pPr>
              <w:jc w:val="both"/>
              <w:rPr>
                <w:szCs w:val="24"/>
              </w:rPr>
            </w:pPr>
          </w:p>
          <w:p w:rsidR="003E2AED" w:rsidRPr="0057186B" w:rsidRDefault="003E2AED" w:rsidP="00175195">
            <w:pPr>
              <w:jc w:val="both"/>
              <w:rPr>
                <w:szCs w:val="24"/>
              </w:rPr>
            </w:pPr>
          </w:p>
        </w:tc>
        <w:tc>
          <w:tcPr>
            <w:tcW w:w="1843" w:type="dxa"/>
          </w:tcPr>
          <w:p w:rsidR="003E2AED" w:rsidRPr="0057186B" w:rsidRDefault="003E2AED" w:rsidP="00175195">
            <w:pPr>
              <w:widowControl w:val="0"/>
              <w:rPr>
                <w:szCs w:val="24"/>
              </w:rPr>
            </w:pPr>
            <w:r w:rsidRPr="0057186B">
              <w:rPr>
                <w:szCs w:val="24"/>
              </w:rPr>
              <w:lastRenderedPageBreak/>
              <w:t>Antika</w:t>
            </w:r>
          </w:p>
        </w:tc>
        <w:tc>
          <w:tcPr>
            <w:tcW w:w="1843" w:type="dxa"/>
            <w:vMerge w:val="restart"/>
          </w:tcPr>
          <w:p w:rsidR="003E2AED" w:rsidRDefault="003E2AED" w:rsidP="003E2AED">
            <w:pPr>
              <w:rPr>
                <w:szCs w:val="24"/>
              </w:rPr>
            </w:pPr>
            <w:r>
              <w:rPr>
                <w:szCs w:val="24"/>
              </w:rPr>
              <w:t>Pažinimo</w:t>
            </w:r>
          </w:p>
          <w:p w:rsidR="003E2AED" w:rsidRDefault="009B2B01" w:rsidP="003E2AED">
            <w:pPr>
              <w:rPr>
                <w:szCs w:val="24"/>
              </w:rPr>
            </w:pPr>
            <w:r w:rsidRPr="0057186B">
              <w:rPr>
                <w:szCs w:val="24"/>
              </w:rPr>
              <w:t xml:space="preserve">Pilietiškumo </w:t>
            </w:r>
            <w:r w:rsidR="003E2AED">
              <w:rPr>
                <w:szCs w:val="24"/>
              </w:rPr>
              <w:t>Kultūrinė</w:t>
            </w:r>
          </w:p>
          <w:p w:rsidR="003E2AED" w:rsidRDefault="003E2AED" w:rsidP="003E2AED">
            <w:pPr>
              <w:rPr>
                <w:szCs w:val="24"/>
              </w:rPr>
            </w:pPr>
            <w:r>
              <w:rPr>
                <w:szCs w:val="24"/>
              </w:rPr>
              <w:t>Kūrybiškumo</w:t>
            </w:r>
          </w:p>
          <w:p w:rsidR="003E2AED" w:rsidRDefault="003E2AED" w:rsidP="003E2AED">
            <w:pPr>
              <w:rPr>
                <w:szCs w:val="24"/>
              </w:rPr>
            </w:pPr>
            <w:r>
              <w:rPr>
                <w:szCs w:val="24"/>
              </w:rPr>
              <w:t>Komunikavimo</w:t>
            </w:r>
          </w:p>
          <w:p w:rsidR="003E2AED" w:rsidRDefault="003E2AED" w:rsidP="003E2AED">
            <w:pPr>
              <w:rPr>
                <w:szCs w:val="24"/>
              </w:rPr>
            </w:pPr>
            <w:r>
              <w:rPr>
                <w:szCs w:val="24"/>
              </w:rPr>
              <w:t>Socialinė, emocinė ir sveikos gyvensenos</w:t>
            </w:r>
          </w:p>
          <w:p w:rsidR="003E2AED" w:rsidRPr="0057186B" w:rsidRDefault="003E2AED" w:rsidP="003E2AED">
            <w:pPr>
              <w:widowControl w:val="0"/>
              <w:rPr>
                <w:szCs w:val="24"/>
              </w:rPr>
            </w:pPr>
            <w:r>
              <w:rPr>
                <w:szCs w:val="24"/>
              </w:rPr>
              <w:t>Skaitmeninė</w:t>
            </w:r>
          </w:p>
        </w:tc>
        <w:tc>
          <w:tcPr>
            <w:tcW w:w="3469" w:type="dxa"/>
            <w:vMerge w:val="restart"/>
          </w:tcPr>
          <w:p w:rsidR="003E2AED" w:rsidRPr="0057186B" w:rsidRDefault="003E2AED" w:rsidP="00175195">
            <w:pPr>
              <w:rPr>
                <w:szCs w:val="24"/>
              </w:rPr>
            </w:pPr>
            <w:r w:rsidRPr="0057186B">
              <w:rPr>
                <w:szCs w:val="24"/>
              </w:rPr>
              <w:t>Mokytojas 3 pasirenkamąsias pamokas gali skirti savo nuožiūra - papildomai mokyti temas, pasirinktas iš rekomenduojamų temų (arba pats sugalvoti savo temas), skirti konkrečių temų gilinimui arba kartojimui</w:t>
            </w:r>
          </w:p>
          <w:p w:rsidR="003E2AED" w:rsidRPr="0057186B" w:rsidRDefault="003E2AED" w:rsidP="00175195">
            <w:pPr>
              <w:rPr>
                <w:szCs w:val="24"/>
              </w:rPr>
            </w:pPr>
          </w:p>
        </w:tc>
      </w:tr>
      <w:tr w:rsidR="003E2AED" w:rsidRPr="0057186B" w:rsidTr="00BA321C">
        <w:trPr>
          <w:trHeight w:val="280"/>
        </w:trPr>
        <w:tc>
          <w:tcPr>
            <w:tcW w:w="3052" w:type="dxa"/>
          </w:tcPr>
          <w:p w:rsidR="003E2AED" w:rsidRPr="0057186B" w:rsidRDefault="003E2AED" w:rsidP="00175195">
            <w:pPr>
              <w:jc w:val="both"/>
              <w:rPr>
                <w:szCs w:val="24"/>
              </w:rPr>
            </w:pPr>
            <w:r w:rsidRPr="0057186B">
              <w:rPr>
                <w:szCs w:val="24"/>
              </w:rPr>
              <w:t>2. Polis – bendruomeniškų formų paieškos: valdymo būdų įvairovė (tironija, oligarchija, aristokratija, demokratija) ir jų skirtumai nuo Rytų civilizacijų.</w:t>
            </w:r>
          </w:p>
          <w:p w:rsidR="003E2AED" w:rsidRPr="0057186B" w:rsidRDefault="003E2AED" w:rsidP="00175195">
            <w:pPr>
              <w:ind w:left="720" w:hanging="360"/>
              <w:jc w:val="both"/>
              <w:rPr>
                <w:szCs w:val="24"/>
              </w:rPr>
            </w:pPr>
          </w:p>
        </w:tc>
        <w:tc>
          <w:tcPr>
            <w:tcW w:w="3889" w:type="dxa"/>
            <w:vMerge/>
          </w:tcPr>
          <w:p w:rsidR="003E2AED" w:rsidRPr="0057186B" w:rsidRDefault="003E2AED" w:rsidP="00175195">
            <w:pPr>
              <w:jc w:val="both"/>
              <w:rPr>
                <w:szCs w:val="24"/>
              </w:rPr>
            </w:pPr>
          </w:p>
        </w:tc>
        <w:tc>
          <w:tcPr>
            <w:tcW w:w="1843" w:type="dxa"/>
          </w:tcPr>
          <w:p w:rsidR="003E2AED" w:rsidRPr="0057186B" w:rsidRDefault="003E2AED" w:rsidP="00175195">
            <w:pPr>
              <w:widowControl w:val="0"/>
              <w:rPr>
                <w:szCs w:val="24"/>
              </w:rPr>
            </w:pPr>
            <w:r w:rsidRPr="0057186B">
              <w:rPr>
                <w:szCs w:val="24"/>
              </w:rPr>
              <w:t>aristokratija</w:t>
            </w:r>
          </w:p>
          <w:p w:rsidR="003E2AED" w:rsidRPr="0057186B" w:rsidRDefault="003E2AED" w:rsidP="00175195">
            <w:pPr>
              <w:widowControl w:val="0"/>
              <w:rPr>
                <w:szCs w:val="24"/>
              </w:rPr>
            </w:pPr>
            <w:r w:rsidRPr="0057186B">
              <w:rPr>
                <w:szCs w:val="24"/>
              </w:rPr>
              <w:t>despotija</w:t>
            </w:r>
          </w:p>
          <w:p w:rsidR="003E2AED" w:rsidRPr="0057186B" w:rsidRDefault="003E2AED" w:rsidP="00175195">
            <w:pPr>
              <w:widowControl w:val="0"/>
              <w:rPr>
                <w:szCs w:val="24"/>
              </w:rPr>
            </w:pPr>
            <w:r w:rsidRPr="0057186B">
              <w:rPr>
                <w:szCs w:val="24"/>
              </w:rPr>
              <w:t>oligarchija</w:t>
            </w:r>
          </w:p>
          <w:p w:rsidR="003E2AED" w:rsidRPr="0057186B" w:rsidRDefault="003E2AED" w:rsidP="00175195">
            <w:pPr>
              <w:widowControl w:val="0"/>
              <w:rPr>
                <w:szCs w:val="24"/>
              </w:rPr>
            </w:pPr>
            <w:r w:rsidRPr="0057186B">
              <w:rPr>
                <w:szCs w:val="24"/>
              </w:rPr>
              <w:t>tironija</w:t>
            </w:r>
          </w:p>
          <w:p w:rsidR="003E2AED" w:rsidRPr="0057186B" w:rsidRDefault="003E2AED" w:rsidP="00175195">
            <w:pPr>
              <w:widowControl w:val="0"/>
              <w:rPr>
                <w:szCs w:val="24"/>
              </w:rPr>
            </w:pPr>
          </w:p>
        </w:tc>
        <w:tc>
          <w:tcPr>
            <w:tcW w:w="1843" w:type="dxa"/>
            <w:vMerge/>
          </w:tcPr>
          <w:p w:rsidR="003E2AED" w:rsidRPr="0057186B" w:rsidRDefault="003E2AED" w:rsidP="00175195">
            <w:pPr>
              <w:rPr>
                <w:i/>
                <w:szCs w:val="24"/>
              </w:rPr>
            </w:pPr>
          </w:p>
        </w:tc>
        <w:tc>
          <w:tcPr>
            <w:tcW w:w="3469" w:type="dxa"/>
            <w:vMerge/>
          </w:tcPr>
          <w:p w:rsidR="003E2AED" w:rsidRPr="0057186B" w:rsidRDefault="003E2AED" w:rsidP="00175195">
            <w:pPr>
              <w:rPr>
                <w:szCs w:val="24"/>
              </w:rPr>
            </w:pPr>
          </w:p>
        </w:tc>
      </w:tr>
      <w:tr w:rsidR="003E2AED" w:rsidRPr="0057186B" w:rsidTr="00BA321C">
        <w:trPr>
          <w:trHeight w:val="280"/>
        </w:trPr>
        <w:tc>
          <w:tcPr>
            <w:tcW w:w="3052" w:type="dxa"/>
          </w:tcPr>
          <w:p w:rsidR="003E2AED" w:rsidRPr="0057186B" w:rsidRDefault="003E2AED" w:rsidP="00175195">
            <w:pPr>
              <w:jc w:val="both"/>
              <w:rPr>
                <w:szCs w:val="24"/>
              </w:rPr>
            </w:pPr>
            <w:r w:rsidRPr="0057186B">
              <w:rPr>
                <w:szCs w:val="24"/>
              </w:rPr>
              <w:t xml:space="preserve">3. Demokratijos atsiradimas ir jos bruožai, demokratijos tėvai: </w:t>
            </w:r>
            <w:proofErr w:type="spellStart"/>
            <w:r w:rsidRPr="0057186B">
              <w:rPr>
                <w:szCs w:val="24"/>
              </w:rPr>
              <w:t>Solonas</w:t>
            </w:r>
            <w:proofErr w:type="spellEnd"/>
            <w:r w:rsidRPr="0057186B">
              <w:rPr>
                <w:szCs w:val="24"/>
              </w:rPr>
              <w:t xml:space="preserve">, </w:t>
            </w:r>
            <w:proofErr w:type="spellStart"/>
            <w:r w:rsidRPr="0057186B">
              <w:rPr>
                <w:szCs w:val="24"/>
              </w:rPr>
              <w:t>Kleistenis</w:t>
            </w:r>
            <w:proofErr w:type="spellEnd"/>
            <w:r w:rsidRPr="0057186B">
              <w:rPr>
                <w:szCs w:val="24"/>
              </w:rPr>
              <w:t xml:space="preserve">, </w:t>
            </w:r>
            <w:proofErr w:type="spellStart"/>
            <w:r w:rsidRPr="0057186B">
              <w:rPr>
                <w:szCs w:val="24"/>
              </w:rPr>
              <w:t>Periklis</w:t>
            </w:r>
            <w:proofErr w:type="spellEnd"/>
            <w:r w:rsidRPr="0057186B">
              <w:rPr>
                <w:szCs w:val="24"/>
              </w:rPr>
              <w:t>.</w:t>
            </w:r>
          </w:p>
        </w:tc>
        <w:tc>
          <w:tcPr>
            <w:tcW w:w="3889" w:type="dxa"/>
            <w:vMerge/>
          </w:tcPr>
          <w:p w:rsidR="003E2AED" w:rsidRPr="0057186B" w:rsidRDefault="003E2AED" w:rsidP="00175195">
            <w:pPr>
              <w:jc w:val="both"/>
              <w:rPr>
                <w:szCs w:val="24"/>
              </w:rPr>
            </w:pPr>
          </w:p>
        </w:tc>
        <w:tc>
          <w:tcPr>
            <w:tcW w:w="1843" w:type="dxa"/>
          </w:tcPr>
          <w:p w:rsidR="003E2AED" w:rsidRPr="0057186B" w:rsidRDefault="003E2AED" w:rsidP="00175195">
            <w:pPr>
              <w:widowControl w:val="0"/>
              <w:rPr>
                <w:szCs w:val="24"/>
              </w:rPr>
            </w:pPr>
            <w:r w:rsidRPr="0057186B">
              <w:rPr>
                <w:szCs w:val="24"/>
              </w:rPr>
              <w:t>oratorius</w:t>
            </w:r>
          </w:p>
          <w:p w:rsidR="003E2AED" w:rsidRPr="0057186B" w:rsidRDefault="003E2AED" w:rsidP="00175195">
            <w:pPr>
              <w:widowControl w:val="0"/>
              <w:rPr>
                <w:szCs w:val="24"/>
              </w:rPr>
            </w:pPr>
            <w:r w:rsidRPr="0057186B">
              <w:rPr>
                <w:szCs w:val="24"/>
              </w:rPr>
              <w:t>pilietis</w:t>
            </w:r>
          </w:p>
          <w:p w:rsidR="003E2AED" w:rsidRPr="0057186B" w:rsidRDefault="003E2AED" w:rsidP="00175195">
            <w:pPr>
              <w:widowControl w:val="0"/>
              <w:rPr>
                <w:szCs w:val="24"/>
              </w:rPr>
            </w:pPr>
            <w:r w:rsidRPr="0057186B">
              <w:rPr>
                <w:szCs w:val="24"/>
              </w:rPr>
              <w:t>polis</w:t>
            </w:r>
          </w:p>
          <w:p w:rsidR="003E2AED" w:rsidRPr="0057186B" w:rsidRDefault="003E2AED" w:rsidP="00175195">
            <w:pPr>
              <w:widowControl w:val="0"/>
              <w:rPr>
                <w:szCs w:val="24"/>
              </w:rPr>
            </w:pPr>
            <w:r w:rsidRPr="0057186B">
              <w:rPr>
                <w:szCs w:val="24"/>
              </w:rPr>
              <w:t>demokratija</w:t>
            </w:r>
          </w:p>
          <w:p w:rsidR="003E2AED" w:rsidRDefault="003E2AED" w:rsidP="00175195">
            <w:pPr>
              <w:widowControl w:val="0"/>
              <w:rPr>
                <w:szCs w:val="24"/>
              </w:rPr>
            </w:pPr>
            <w:r w:rsidRPr="0057186B">
              <w:rPr>
                <w:szCs w:val="24"/>
              </w:rPr>
              <w:t>demagogija</w:t>
            </w:r>
            <w:r>
              <w:rPr>
                <w:szCs w:val="24"/>
              </w:rPr>
              <w:t>/</w:t>
            </w:r>
          </w:p>
          <w:p w:rsidR="003E2AED" w:rsidRDefault="003E2AED" w:rsidP="00175195">
            <w:pPr>
              <w:widowControl w:val="0"/>
              <w:rPr>
                <w:szCs w:val="24"/>
              </w:rPr>
            </w:pPr>
          </w:p>
          <w:p w:rsidR="003E2AED" w:rsidRPr="0057186B" w:rsidRDefault="003E2AED" w:rsidP="003E2AED">
            <w:pPr>
              <w:widowControl w:val="0"/>
              <w:rPr>
                <w:szCs w:val="24"/>
              </w:rPr>
            </w:pPr>
            <w:proofErr w:type="spellStart"/>
            <w:r w:rsidRPr="0057186B">
              <w:rPr>
                <w:szCs w:val="24"/>
              </w:rPr>
              <w:t>Kleistenis</w:t>
            </w:r>
            <w:proofErr w:type="spellEnd"/>
          </w:p>
          <w:p w:rsidR="003E2AED" w:rsidRPr="0057186B" w:rsidRDefault="003E2AED" w:rsidP="003E2AED">
            <w:pPr>
              <w:widowControl w:val="0"/>
              <w:rPr>
                <w:szCs w:val="24"/>
              </w:rPr>
            </w:pPr>
            <w:proofErr w:type="spellStart"/>
            <w:r w:rsidRPr="0057186B">
              <w:rPr>
                <w:szCs w:val="24"/>
              </w:rPr>
              <w:t>Periklis</w:t>
            </w:r>
            <w:proofErr w:type="spellEnd"/>
          </w:p>
          <w:p w:rsidR="003E2AED" w:rsidRPr="0057186B" w:rsidRDefault="003E2AED" w:rsidP="003E2AED">
            <w:pPr>
              <w:widowControl w:val="0"/>
              <w:rPr>
                <w:szCs w:val="24"/>
              </w:rPr>
            </w:pPr>
            <w:proofErr w:type="spellStart"/>
            <w:r w:rsidRPr="0057186B">
              <w:rPr>
                <w:szCs w:val="24"/>
              </w:rPr>
              <w:t>Solonas</w:t>
            </w:r>
            <w:proofErr w:type="spellEnd"/>
          </w:p>
          <w:p w:rsidR="003E2AED" w:rsidRPr="0057186B" w:rsidRDefault="003E2AED" w:rsidP="00175195">
            <w:pPr>
              <w:widowControl w:val="0"/>
              <w:rPr>
                <w:szCs w:val="24"/>
              </w:rPr>
            </w:pPr>
          </w:p>
        </w:tc>
        <w:tc>
          <w:tcPr>
            <w:tcW w:w="1843" w:type="dxa"/>
            <w:vMerge/>
          </w:tcPr>
          <w:p w:rsidR="003E2AED" w:rsidRPr="0057186B" w:rsidRDefault="003E2AED" w:rsidP="003E2AED">
            <w:pPr>
              <w:widowControl w:val="0"/>
              <w:rPr>
                <w:szCs w:val="24"/>
              </w:rPr>
            </w:pPr>
          </w:p>
        </w:tc>
        <w:tc>
          <w:tcPr>
            <w:tcW w:w="3469" w:type="dxa"/>
            <w:vMerge/>
          </w:tcPr>
          <w:p w:rsidR="003E2AED" w:rsidRPr="0057186B" w:rsidRDefault="003E2AED" w:rsidP="00175195">
            <w:pPr>
              <w:rPr>
                <w:szCs w:val="24"/>
              </w:rPr>
            </w:pPr>
          </w:p>
        </w:tc>
      </w:tr>
      <w:tr w:rsidR="003E2AED" w:rsidRPr="0057186B" w:rsidTr="00BA321C">
        <w:trPr>
          <w:trHeight w:val="280"/>
        </w:trPr>
        <w:tc>
          <w:tcPr>
            <w:tcW w:w="3052" w:type="dxa"/>
          </w:tcPr>
          <w:p w:rsidR="003E2AED" w:rsidRPr="0057186B" w:rsidRDefault="003E2AED" w:rsidP="00175195">
            <w:pPr>
              <w:jc w:val="both"/>
              <w:rPr>
                <w:szCs w:val="24"/>
              </w:rPr>
            </w:pPr>
            <w:r w:rsidRPr="0057186B">
              <w:rPr>
                <w:szCs w:val="24"/>
              </w:rPr>
              <w:t xml:space="preserve">4 - 5. Atėnų demokratijos vaisiai: teatras, literatūra ir filosofija. Mokyklinė sistema ir laisvųjų piliečių ugdymas. </w:t>
            </w:r>
          </w:p>
        </w:tc>
        <w:tc>
          <w:tcPr>
            <w:tcW w:w="3889" w:type="dxa"/>
            <w:vMerge/>
          </w:tcPr>
          <w:p w:rsidR="003E2AED" w:rsidRPr="0057186B" w:rsidRDefault="003E2AED" w:rsidP="00175195">
            <w:pPr>
              <w:jc w:val="both"/>
              <w:rPr>
                <w:szCs w:val="24"/>
              </w:rPr>
            </w:pPr>
          </w:p>
        </w:tc>
        <w:tc>
          <w:tcPr>
            <w:tcW w:w="1843" w:type="dxa"/>
          </w:tcPr>
          <w:p w:rsidR="003E2AED" w:rsidRPr="0057186B" w:rsidRDefault="003E2AED" w:rsidP="003E2AED">
            <w:pPr>
              <w:widowControl w:val="0"/>
              <w:rPr>
                <w:szCs w:val="24"/>
              </w:rPr>
            </w:pPr>
            <w:proofErr w:type="spellStart"/>
            <w:r w:rsidRPr="0057186B">
              <w:rPr>
                <w:szCs w:val="24"/>
              </w:rPr>
              <w:t>Aischilas</w:t>
            </w:r>
            <w:proofErr w:type="spellEnd"/>
            <w:r w:rsidRPr="0057186B">
              <w:rPr>
                <w:szCs w:val="24"/>
              </w:rPr>
              <w:t xml:space="preserve"> </w:t>
            </w:r>
          </w:p>
          <w:p w:rsidR="003E2AED" w:rsidRPr="0057186B" w:rsidRDefault="003E2AED" w:rsidP="003E2AED">
            <w:pPr>
              <w:widowControl w:val="0"/>
              <w:rPr>
                <w:szCs w:val="24"/>
              </w:rPr>
            </w:pPr>
            <w:proofErr w:type="spellStart"/>
            <w:r w:rsidRPr="0057186B">
              <w:rPr>
                <w:szCs w:val="24"/>
              </w:rPr>
              <w:t>Archimedas</w:t>
            </w:r>
            <w:proofErr w:type="spellEnd"/>
          </w:p>
          <w:p w:rsidR="003E2AED" w:rsidRPr="0057186B" w:rsidRDefault="003E2AED" w:rsidP="003E2AED">
            <w:pPr>
              <w:widowControl w:val="0"/>
              <w:rPr>
                <w:szCs w:val="24"/>
              </w:rPr>
            </w:pPr>
            <w:r w:rsidRPr="0057186B">
              <w:rPr>
                <w:szCs w:val="24"/>
              </w:rPr>
              <w:t>Aristotelis</w:t>
            </w:r>
          </w:p>
          <w:p w:rsidR="003E2AED" w:rsidRPr="0057186B" w:rsidRDefault="003E2AED" w:rsidP="003E2AED">
            <w:pPr>
              <w:widowControl w:val="0"/>
              <w:rPr>
                <w:szCs w:val="24"/>
              </w:rPr>
            </w:pPr>
            <w:r w:rsidRPr="0057186B">
              <w:rPr>
                <w:szCs w:val="24"/>
              </w:rPr>
              <w:t xml:space="preserve">Euripidas </w:t>
            </w:r>
          </w:p>
          <w:p w:rsidR="003E2AED" w:rsidRPr="0057186B" w:rsidRDefault="003E2AED" w:rsidP="003E2AED">
            <w:pPr>
              <w:widowControl w:val="0"/>
              <w:rPr>
                <w:szCs w:val="24"/>
              </w:rPr>
            </w:pPr>
            <w:r w:rsidRPr="0057186B">
              <w:rPr>
                <w:szCs w:val="24"/>
              </w:rPr>
              <w:t xml:space="preserve">Herodotas </w:t>
            </w:r>
          </w:p>
          <w:p w:rsidR="003E2AED" w:rsidRPr="0057186B" w:rsidRDefault="003E2AED" w:rsidP="003E2AED">
            <w:pPr>
              <w:widowControl w:val="0"/>
              <w:rPr>
                <w:szCs w:val="24"/>
              </w:rPr>
            </w:pPr>
            <w:r w:rsidRPr="0057186B">
              <w:rPr>
                <w:szCs w:val="24"/>
              </w:rPr>
              <w:t>Homeras</w:t>
            </w:r>
          </w:p>
          <w:p w:rsidR="003E2AED" w:rsidRPr="0057186B" w:rsidRDefault="003E2AED" w:rsidP="003E2AED">
            <w:pPr>
              <w:widowControl w:val="0"/>
              <w:rPr>
                <w:szCs w:val="24"/>
              </w:rPr>
            </w:pPr>
            <w:proofErr w:type="spellStart"/>
            <w:r w:rsidRPr="0057186B">
              <w:rPr>
                <w:szCs w:val="24"/>
              </w:rPr>
              <w:lastRenderedPageBreak/>
              <w:t>Hipatija</w:t>
            </w:r>
            <w:proofErr w:type="spellEnd"/>
          </w:p>
          <w:p w:rsidR="003E2AED" w:rsidRPr="0057186B" w:rsidRDefault="003E2AED" w:rsidP="003E2AED">
            <w:pPr>
              <w:widowControl w:val="0"/>
              <w:rPr>
                <w:szCs w:val="24"/>
              </w:rPr>
            </w:pPr>
            <w:r w:rsidRPr="0057186B">
              <w:rPr>
                <w:szCs w:val="24"/>
              </w:rPr>
              <w:t>Mironas</w:t>
            </w:r>
          </w:p>
          <w:p w:rsidR="003E2AED" w:rsidRPr="0057186B" w:rsidRDefault="003E2AED" w:rsidP="003E2AED">
            <w:pPr>
              <w:widowControl w:val="0"/>
              <w:rPr>
                <w:szCs w:val="24"/>
              </w:rPr>
            </w:pPr>
            <w:r w:rsidRPr="0057186B">
              <w:rPr>
                <w:szCs w:val="24"/>
              </w:rPr>
              <w:t>Platonas</w:t>
            </w:r>
          </w:p>
          <w:p w:rsidR="003E2AED" w:rsidRPr="0057186B" w:rsidRDefault="003E2AED" w:rsidP="003E2AED">
            <w:pPr>
              <w:widowControl w:val="0"/>
              <w:rPr>
                <w:szCs w:val="24"/>
              </w:rPr>
            </w:pPr>
            <w:proofErr w:type="spellStart"/>
            <w:r w:rsidRPr="0057186B">
              <w:rPr>
                <w:szCs w:val="24"/>
              </w:rPr>
              <w:t>Sapfo</w:t>
            </w:r>
            <w:proofErr w:type="spellEnd"/>
          </w:p>
          <w:p w:rsidR="003E2AED" w:rsidRPr="0057186B" w:rsidRDefault="003E2AED" w:rsidP="003E2AED">
            <w:pPr>
              <w:widowControl w:val="0"/>
              <w:rPr>
                <w:szCs w:val="24"/>
              </w:rPr>
            </w:pPr>
            <w:r w:rsidRPr="0057186B">
              <w:rPr>
                <w:szCs w:val="24"/>
              </w:rPr>
              <w:t>Sofoklis</w:t>
            </w:r>
          </w:p>
          <w:p w:rsidR="003E2AED" w:rsidRPr="0057186B" w:rsidRDefault="003E2AED" w:rsidP="003E2AED">
            <w:pPr>
              <w:widowControl w:val="0"/>
              <w:rPr>
                <w:i/>
                <w:szCs w:val="24"/>
              </w:rPr>
            </w:pPr>
            <w:r w:rsidRPr="0057186B">
              <w:rPr>
                <w:szCs w:val="24"/>
              </w:rPr>
              <w:t>Sokratas</w:t>
            </w:r>
          </w:p>
        </w:tc>
        <w:tc>
          <w:tcPr>
            <w:tcW w:w="1843" w:type="dxa"/>
            <w:vMerge/>
          </w:tcPr>
          <w:p w:rsidR="003E2AED" w:rsidRPr="0057186B" w:rsidRDefault="003E2AED" w:rsidP="00175195">
            <w:pPr>
              <w:widowControl w:val="0"/>
              <w:rPr>
                <w:i/>
                <w:szCs w:val="24"/>
              </w:rPr>
            </w:pPr>
          </w:p>
        </w:tc>
        <w:tc>
          <w:tcPr>
            <w:tcW w:w="3469" w:type="dxa"/>
            <w:vMerge/>
          </w:tcPr>
          <w:p w:rsidR="003E2AED" w:rsidRPr="0057186B" w:rsidRDefault="003E2AED" w:rsidP="00175195">
            <w:pPr>
              <w:rPr>
                <w:szCs w:val="24"/>
              </w:rPr>
            </w:pPr>
          </w:p>
        </w:tc>
      </w:tr>
      <w:tr w:rsidR="003E2AED" w:rsidRPr="0057186B" w:rsidTr="00BA321C">
        <w:trPr>
          <w:trHeight w:val="280"/>
        </w:trPr>
        <w:tc>
          <w:tcPr>
            <w:tcW w:w="3052" w:type="dxa"/>
          </w:tcPr>
          <w:p w:rsidR="003E2AED" w:rsidRPr="0057186B" w:rsidRDefault="003E2AED" w:rsidP="00175195">
            <w:pPr>
              <w:jc w:val="both"/>
              <w:rPr>
                <w:szCs w:val="24"/>
              </w:rPr>
            </w:pPr>
            <w:r w:rsidRPr="0057186B">
              <w:rPr>
                <w:szCs w:val="24"/>
              </w:rPr>
              <w:t>6. Polių susidūrimas su Rytų despotija: graikų - persų karai.</w:t>
            </w:r>
          </w:p>
        </w:tc>
        <w:tc>
          <w:tcPr>
            <w:tcW w:w="3889" w:type="dxa"/>
            <w:vMerge/>
          </w:tcPr>
          <w:p w:rsidR="003E2AED" w:rsidRPr="0057186B" w:rsidRDefault="003E2AED" w:rsidP="00175195">
            <w:pPr>
              <w:jc w:val="both"/>
              <w:rPr>
                <w:szCs w:val="24"/>
              </w:rPr>
            </w:pPr>
          </w:p>
        </w:tc>
        <w:tc>
          <w:tcPr>
            <w:tcW w:w="1843" w:type="dxa"/>
          </w:tcPr>
          <w:p w:rsidR="003E2AED" w:rsidRPr="0057186B" w:rsidRDefault="003E2AED" w:rsidP="00175195">
            <w:pPr>
              <w:widowControl w:val="0"/>
              <w:rPr>
                <w:i/>
                <w:szCs w:val="24"/>
              </w:rPr>
            </w:pPr>
            <w:r w:rsidRPr="0057186B">
              <w:rPr>
                <w:szCs w:val="24"/>
              </w:rPr>
              <w:t>falanga</w:t>
            </w:r>
          </w:p>
        </w:tc>
        <w:tc>
          <w:tcPr>
            <w:tcW w:w="1843" w:type="dxa"/>
            <w:vMerge/>
          </w:tcPr>
          <w:p w:rsidR="003E2AED" w:rsidRPr="0057186B" w:rsidRDefault="003E2AED" w:rsidP="00175195">
            <w:pPr>
              <w:rPr>
                <w:i/>
                <w:szCs w:val="24"/>
              </w:rPr>
            </w:pPr>
          </w:p>
        </w:tc>
        <w:tc>
          <w:tcPr>
            <w:tcW w:w="3469" w:type="dxa"/>
            <w:vMerge/>
          </w:tcPr>
          <w:p w:rsidR="003E2AED" w:rsidRPr="0057186B" w:rsidRDefault="003E2AED" w:rsidP="00175195">
            <w:pPr>
              <w:rPr>
                <w:szCs w:val="24"/>
              </w:rPr>
            </w:pPr>
          </w:p>
        </w:tc>
      </w:tr>
      <w:tr w:rsidR="003E2AED" w:rsidRPr="0057186B" w:rsidTr="00BA321C">
        <w:trPr>
          <w:trHeight w:val="280"/>
        </w:trPr>
        <w:tc>
          <w:tcPr>
            <w:tcW w:w="3052" w:type="dxa"/>
          </w:tcPr>
          <w:p w:rsidR="003E2AED" w:rsidRPr="0057186B" w:rsidRDefault="003E2AED" w:rsidP="00175195">
            <w:pPr>
              <w:jc w:val="both"/>
              <w:rPr>
                <w:szCs w:val="24"/>
              </w:rPr>
            </w:pPr>
            <w:r w:rsidRPr="0057186B">
              <w:rPr>
                <w:szCs w:val="24"/>
              </w:rPr>
              <w:t xml:space="preserve">7. Aleksandro Didžiojo karinė ir kultūrinė imperija (IV a. pr. Kr.): užkariavimai, kultūrų sinkretizmas ir helenizmas. </w:t>
            </w:r>
          </w:p>
          <w:p w:rsidR="003E2AED" w:rsidRPr="0057186B" w:rsidRDefault="003E2AED" w:rsidP="00175195">
            <w:pPr>
              <w:ind w:left="720" w:hanging="360"/>
              <w:jc w:val="both"/>
              <w:rPr>
                <w:szCs w:val="24"/>
              </w:rPr>
            </w:pPr>
          </w:p>
        </w:tc>
        <w:tc>
          <w:tcPr>
            <w:tcW w:w="3889" w:type="dxa"/>
            <w:vMerge/>
          </w:tcPr>
          <w:p w:rsidR="003E2AED" w:rsidRPr="0057186B" w:rsidRDefault="003E2AED" w:rsidP="00175195">
            <w:pPr>
              <w:jc w:val="both"/>
              <w:rPr>
                <w:szCs w:val="24"/>
              </w:rPr>
            </w:pPr>
          </w:p>
        </w:tc>
        <w:tc>
          <w:tcPr>
            <w:tcW w:w="1843" w:type="dxa"/>
          </w:tcPr>
          <w:p w:rsidR="003E2AED" w:rsidRDefault="003E2AED" w:rsidP="00175195">
            <w:pPr>
              <w:widowControl w:val="0"/>
              <w:rPr>
                <w:szCs w:val="24"/>
              </w:rPr>
            </w:pPr>
            <w:r w:rsidRPr="0057186B">
              <w:rPr>
                <w:szCs w:val="24"/>
              </w:rPr>
              <w:t>Helenizmas</w:t>
            </w:r>
            <w:r>
              <w:rPr>
                <w:szCs w:val="24"/>
              </w:rPr>
              <w:t>/</w:t>
            </w:r>
          </w:p>
          <w:p w:rsidR="003E2AED" w:rsidRDefault="003E2AED" w:rsidP="00175195">
            <w:pPr>
              <w:widowControl w:val="0"/>
              <w:rPr>
                <w:szCs w:val="24"/>
              </w:rPr>
            </w:pPr>
          </w:p>
          <w:p w:rsidR="003E2AED" w:rsidRPr="0057186B" w:rsidRDefault="003E2AED" w:rsidP="00175195">
            <w:pPr>
              <w:widowControl w:val="0"/>
              <w:rPr>
                <w:i/>
                <w:szCs w:val="24"/>
              </w:rPr>
            </w:pPr>
            <w:r w:rsidRPr="0057186B">
              <w:rPr>
                <w:szCs w:val="24"/>
              </w:rPr>
              <w:t>Aleksandras Didysis</w:t>
            </w:r>
          </w:p>
        </w:tc>
        <w:tc>
          <w:tcPr>
            <w:tcW w:w="1843" w:type="dxa"/>
            <w:vMerge/>
          </w:tcPr>
          <w:p w:rsidR="003E2AED" w:rsidRPr="0057186B" w:rsidRDefault="003E2AED" w:rsidP="00175195">
            <w:pPr>
              <w:widowControl w:val="0"/>
              <w:rPr>
                <w:i/>
                <w:szCs w:val="24"/>
              </w:rPr>
            </w:pPr>
          </w:p>
        </w:tc>
        <w:tc>
          <w:tcPr>
            <w:tcW w:w="3469" w:type="dxa"/>
            <w:vMerge/>
          </w:tcPr>
          <w:p w:rsidR="003E2AED" w:rsidRPr="0057186B" w:rsidRDefault="003E2AED" w:rsidP="00175195">
            <w:pPr>
              <w:rPr>
                <w:szCs w:val="24"/>
              </w:rPr>
            </w:pPr>
          </w:p>
        </w:tc>
      </w:tr>
      <w:tr w:rsidR="006B7398" w:rsidRPr="0057186B" w:rsidTr="00BA321C">
        <w:trPr>
          <w:trHeight w:val="280"/>
        </w:trPr>
        <w:tc>
          <w:tcPr>
            <w:tcW w:w="3052" w:type="dxa"/>
          </w:tcPr>
          <w:p w:rsidR="006B7398" w:rsidRPr="0057186B" w:rsidRDefault="006B7398" w:rsidP="00175195">
            <w:pPr>
              <w:jc w:val="both"/>
              <w:rPr>
                <w:szCs w:val="24"/>
              </w:rPr>
            </w:pPr>
            <w:r w:rsidRPr="0057186B">
              <w:rPr>
                <w:szCs w:val="24"/>
              </w:rPr>
              <w:t>8. Kartojimo ir atsiskaitymo pamoka</w:t>
            </w:r>
          </w:p>
        </w:tc>
        <w:tc>
          <w:tcPr>
            <w:tcW w:w="3889" w:type="dxa"/>
            <w:vMerge/>
          </w:tcPr>
          <w:p w:rsidR="006B7398" w:rsidRPr="0057186B" w:rsidRDefault="006B7398" w:rsidP="00175195">
            <w:pPr>
              <w:jc w:val="both"/>
              <w:rPr>
                <w:szCs w:val="24"/>
              </w:rPr>
            </w:pPr>
          </w:p>
        </w:tc>
        <w:tc>
          <w:tcPr>
            <w:tcW w:w="1843" w:type="dxa"/>
          </w:tcPr>
          <w:p w:rsidR="006B7398" w:rsidRPr="0057186B" w:rsidRDefault="006B7398" w:rsidP="00175195">
            <w:pPr>
              <w:widowControl w:val="0"/>
              <w:rPr>
                <w:i/>
                <w:szCs w:val="24"/>
              </w:rPr>
            </w:pPr>
          </w:p>
        </w:tc>
        <w:tc>
          <w:tcPr>
            <w:tcW w:w="1843" w:type="dxa"/>
          </w:tcPr>
          <w:p w:rsidR="006B7398" w:rsidRPr="0057186B" w:rsidRDefault="006B7398" w:rsidP="00175195">
            <w:pPr>
              <w:rPr>
                <w:i/>
                <w:szCs w:val="24"/>
              </w:rPr>
            </w:pPr>
          </w:p>
        </w:tc>
        <w:tc>
          <w:tcPr>
            <w:tcW w:w="3469" w:type="dxa"/>
            <w:vMerge/>
          </w:tcPr>
          <w:p w:rsidR="006B7398" w:rsidRPr="0057186B" w:rsidRDefault="006B7398" w:rsidP="00175195">
            <w:pPr>
              <w:rPr>
                <w:szCs w:val="24"/>
              </w:rPr>
            </w:pPr>
          </w:p>
        </w:tc>
      </w:tr>
      <w:tr w:rsidR="006B7398" w:rsidRPr="0057186B" w:rsidTr="006B7398">
        <w:tc>
          <w:tcPr>
            <w:tcW w:w="14096" w:type="dxa"/>
            <w:gridSpan w:val="5"/>
          </w:tcPr>
          <w:p w:rsidR="006B7398" w:rsidRPr="0057186B" w:rsidRDefault="006B7398" w:rsidP="008645B8">
            <w:pPr>
              <w:rPr>
                <w:szCs w:val="24"/>
              </w:rPr>
            </w:pPr>
            <w:bookmarkStart w:id="3" w:name="_heading=h.7mv5b0bsmr3c" w:colFirst="0" w:colLast="0"/>
            <w:bookmarkEnd w:id="3"/>
            <w:r w:rsidRPr="0057186B">
              <w:rPr>
                <w:szCs w:val="24"/>
              </w:rPr>
              <w:t>6. Skyrius:   Antika – Europos istorijos pradžia (II): Senovės Roma, Graikijos civilizacijos perimamumas ir imperijos sukūrimas</w:t>
            </w:r>
          </w:p>
        </w:tc>
      </w:tr>
      <w:tr w:rsidR="006B7398" w:rsidRPr="0057186B" w:rsidTr="006B7398">
        <w:tc>
          <w:tcPr>
            <w:tcW w:w="14096" w:type="dxa"/>
            <w:gridSpan w:val="5"/>
          </w:tcPr>
          <w:p w:rsidR="006B7398" w:rsidRPr="0057186B" w:rsidRDefault="006B7398" w:rsidP="00175195">
            <w:pPr>
              <w:rPr>
                <w:color w:val="FF0000"/>
                <w:szCs w:val="24"/>
              </w:rPr>
            </w:pPr>
            <w:r w:rsidRPr="0057186B">
              <w:rPr>
                <w:szCs w:val="24"/>
              </w:rPr>
              <w:t xml:space="preserve">Planuojamas pamokų skaičius( privalomos temos ir </w:t>
            </w:r>
            <w:r w:rsidRPr="008645B8">
              <w:rPr>
                <w:i/>
                <w:color w:val="FF0000"/>
                <w:szCs w:val="24"/>
              </w:rPr>
              <w:t>pasirenkamos</w:t>
            </w:r>
            <w:r w:rsidRPr="0057186B">
              <w:rPr>
                <w:szCs w:val="24"/>
              </w:rPr>
              <w:t>):  10+</w:t>
            </w:r>
            <w:r w:rsidRPr="0057186B">
              <w:rPr>
                <w:color w:val="FF0000"/>
                <w:szCs w:val="24"/>
              </w:rPr>
              <w:t>3</w:t>
            </w:r>
          </w:p>
        </w:tc>
      </w:tr>
      <w:tr w:rsidR="007E0BD2" w:rsidRPr="0057186B" w:rsidTr="00BA321C">
        <w:trPr>
          <w:trHeight w:val="280"/>
        </w:trPr>
        <w:tc>
          <w:tcPr>
            <w:tcW w:w="3052" w:type="dxa"/>
          </w:tcPr>
          <w:p w:rsidR="007E0BD2" w:rsidRPr="0057186B" w:rsidRDefault="007E0BD2" w:rsidP="007E0BD2">
            <w:pPr>
              <w:pBdr>
                <w:top w:val="nil"/>
                <w:left w:val="nil"/>
                <w:bottom w:val="nil"/>
                <w:right w:val="nil"/>
                <w:between w:val="nil"/>
              </w:pBdr>
              <w:rPr>
                <w:color w:val="000000"/>
                <w:szCs w:val="24"/>
              </w:rPr>
            </w:pPr>
            <w:r w:rsidRPr="0057186B">
              <w:rPr>
                <w:color w:val="000000"/>
                <w:szCs w:val="24"/>
              </w:rPr>
              <w:t>Pamokos tema</w:t>
            </w:r>
          </w:p>
        </w:tc>
        <w:tc>
          <w:tcPr>
            <w:tcW w:w="3889" w:type="dxa"/>
          </w:tcPr>
          <w:p w:rsidR="007E0BD2" w:rsidRPr="0057186B" w:rsidRDefault="007E0BD2" w:rsidP="007E0BD2">
            <w:pPr>
              <w:rPr>
                <w:color w:val="000000"/>
                <w:szCs w:val="24"/>
              </w:rPr>
            </w:pPr>
            <w:r w:rsidRPr="0057186B">
              <w:rPr>
                <w:szCs w:val="24"/>
              </w:rPr>
              <w:t xml:space="preserve">Pasiekimai </w:t>
            </w:r>
          </w:p>
        </w:tc>
        <w:tc>
          <w:tcPr>
            <w:tcW w:w="1843" w:type="dxa"/>
          </w:tcPr>
          <w:p w:rsidR="007E0BD2" w:rsidRPr="0057186B" w:rsidRDefault="007E0BD2" w:rsidP="007E0BD2">
            <w:pPr>
              <w:rPr>
                <w:szCs w:val="24"/>
              </w:rPr>
            </w:pPr>
            <w:r>
              <w:rPr>
                <w:szCs w:val="24"/>
              </w:rPr>
              <w:t xml:space="preserve">Sąvokos/ </w:t>
            </w:r>
            <w:r w:rsidRPr="0057186B">
              <w:rPr>
                <w:szCs w:val="24"/>
              </w:rPr>
              <w:t>Asmenybės</w:t>
            </w:r>
          </w:p>
        </w:tc>
        <w:tc>
          <w:tcPr>
            <w:tcW w:w="1843" w:type="dxa"/>
          </w:tcPr>
          <w:p w:rsidR="007E0BD2" w:rsidRPr="0057186B" w:rsidRDefault="007E0BD2" w:rsidP="007E0BD2">
            <w:pPr>
              <w:rPr>
                <w:szCs w:val="24"/>
              </w:rPr>
            </w:pPr>
            <w:r>
              <w:rPr>
                <w:szCs w:val="24"/>
              </w:rPr>
              <w:t>K</w:t>
            </w:r>
            <w:r w:rsidRPr="0057186B">
              <w:rPr>
                <w:szCs w:val="24"/>
              </w:rPr>
              <w:t>ompetencijos</w:t>
            </w:r>
          </w:p>
        </w:tc>
        <w:tc>
          <w:tcPr>
            <w:tcW w:w="3469" w:type="dxa"/>
          </w:tcPr>
          <w:p w:rsidR="007E0BD2" w:rsidRPr="0057186B" w:rsidRDefault="007E0BD2" w:rsidP="007E0BD2">
            <w:pPr>
              <w:rPr>
                <w:szCs w:val="24"/>
              </w:rPr>
            </w:pPr>
            <w:r w:rsidRPr="0057186B">
              <w:rPr>
                <w:szCs w:val="24"/>
              </w:rPr>
              <w:t>Pastabos</w:t>
            </w:r>
          </w:p>
        </w:tc>
      </w:tr>
      <w:tr w:rsidR="007E0BD2" w:rsidRPr="0057186B" w:rsidTr="00BA321C">
        <w:trPr>
          <w:trHeight w:val="280"/>
        </w:trPr>
        <w:tc>
          <w:tcPr>
            <w:tcW w:w="3052" w:type="dxa"/>
          </w:tcPr>
          <w:p w:rsidR="007E0BD2" w:rsidRPr="0057186B" w:rsidRDefault="007E0BD2" w:rsidP="00175195">
            <w:pPr>
              <w:jc w:val="both"/>
              <w:rPr>
                <w:szCs w:val="24"/>
              </w:rPr>
            </w:pPr>
            <w:r w:rsidRPr="0057186B">
              <w:rPr>
                <w:szCs w:val="24"/>
              </w:rPr>
              <w:t>1 - 2. Romos civilizacijos pradžia: Romos miesto įkūrimas, karalystės laikotarpis, ryšiai su graikais, lotynų kalba.</w:t>
            </w:r>
          </w:p>
        </w:tc>
        <w:tc>
          <w:tcPr>
            <w:tcW w:w="3889" w:type="dxa"/>
            <w:vMerge w:val="restart"/>
          </w:tcPr>
          <w:p w:rsidR="007E0BD2" w:rsidRPr="0057186B" w:rsidRDefault="007E0BD2" w:rsidP="00175195">
            <w:pPr>
              <w:jc w:val="both"/>
              <w:rPr>
                <w:szCs w:val="24"/>
              </w:rPr>
            </w:pPr>
            <w:r w:rsidRPr="0057186B">
              <w:rPr>
                <w:szCs w:val="24"/>
              </w:rPr>
              <w:t>1.</w:t>
            </w:r>
            <w:r>
              <w:rPr>
                <w:szCs w:val="24"/>
              </w:rPr>
              <w:t xml:space="preserve"> </w:t>
            </w:r>
            <w:r w:rsidRPr="0057186B">
              <w:rPr>
                <w:szCs w:val="24"/>
              </w:rPr>
              <w:t>Nurodo svarbiausių senovės Romos civilizacijos reiškinių priežastis ir pasekmes, jas paaiškina, vertina ir pateikia argumentus.</w:t>
            </w:r>
          </w:p>
          <w:p w:rsidR="007E0BD2" w:rsidRPr="0057186B" w:rsidRDefault="007E0BD2" w:rsidP="00175195">
            <w:pPr>
              <w:jc w:val="both"/>
              <w:rPr>
                <w:szCs w:val="24"/>
              </w:rPr>
            </w:pPr>
            <w:r w:rsidRPr="0057186B">
              <w:rPr>
                <w:szCs w:val="24"/>
              </w:rPr>
              <w:t>2.</w:t>
            </w:r>
            <w:r>
              <w:rPr>
                <w:szCs w:val="24"/>
              </w:rPr>
              <w:t xml:space="preserve"> </w:t>
            </w:r>
            <w:r w:rsidRPr="0057186B">
              <w:rPr>
                <w:szCs w:val="24"/>
              </w:rPr>
              <w:t xml:space="preserve">Palygina Atėnų demokratijos ir Romos respublikos valdymą ir nustato kai kuriuos </w:t>
            </w:r>
            <w:proofErr w:type="spellStart"/>
            <w:r w:rsidRPr="0057186B">
              <w:rPr>
                <w:szCs w:val="24"/>
              </w:rPr>
              <w:t>panašumus</w:t>
            </w:r>
            <w:proofErr w:type="spellEnd"/>
            <w:r w:rsidRPr="0057186B">
              <w:rPr>
                <w:szCs w:val="24"/>
              </w:rPr>
              <w:t xml:space="preserve"> ir skirtumus.</w:t>
            </w:r>
          </w:p>
          <w:p w:rsidR="007E0BD2" w:rsidRPr="0057186B" w:rsidRDefault="007E0BD2" w:rsidP="00175195">
            <w:pPr>
              <w:jc w:val="both"/>
              <w:rPr>
                <w:szCs w:val="24"/>
              </w:rPr>
            </w:pPr>
            <w:r w:rsidRPr="0057186B">
              <w:rPr>
                <w:szCs w:val="24"/>
              </w:rPr>
              <w:t>3.</w:t>
            </w:r>
            <w:r>
              <w:rPr>
                <w:szCs w:val="24"/>
              </w:rPr>
              <w:t xml:space="preserve"> </w:t>
            </w:r>
            <w:r w:rsidRPr="0057186B">
              <w:rPr>
                <w:szCs w:val="24"/>
              </w:rPr>
              <w:t>Geba paaiškinti skyriaus sąvokas ir sieja jas į prasminę visumą naujame istoriniame kontekste.</w:t>
            </w:r>
          </w:p>
          <w:p w:rsidR="007E0BD2" w:rsidRPr="0057186B" w:rsidRDefault="007E0BD2" w:rsidP="00175195">
            <w:pPr>
              <w:jc w:val="both"/>
              <w:rPr>
                <w:szCs w:val="24"/>
              </w:rPr>
            </w:pPr>
            <w:r w:rsidRPr="0057186B">
              <w:rPr>
                <w:szCs w:val="24"/>
              </w:rPr>
              <w:lastRenderedPageBreak/>
              <w:t>4.</w:t>
            </w:r>
            <w:r>
              <w:rPr>
                <w:szCs w:val="24"/>
              </w:rPr>
              <w:t xml:space="preserve"> </w:t>
            </w:r>
            <w:r w:rsidRPr="0057186B">
              <w:rPr>
                <w:szCs w:val="24"/>
              </w:rPr>
              <w:t>Nurodo senovės Romos įvykių, reiškinių chronologinę seką, išdėsto juos teisinga tvarka laike.</w:t>
            </w:r>
          </w:p>
          <w:p w:rsidR="007E0BD2" w:rsidRPr="0057186B" w:rsidRDefault="007E0BD2" w:rsidP="00175195">
            <w:pPr>
              <w:jc w:val="both"/>
              <w:rPr>
                <w:szCs w:val="24"/>
              </w:rPr>
            </w:pPr>
            <w:r w:rsidRPr="0057186B">
              <w:rPr>
                <w:szCs w:val="24"/>
              </w:rPr>
              <w:t>5. Sieja istorines asmenybes su jų gyvenimo laikotarpiu, istorine erdve, įvykiu arba reiškiniu. Nurodo žinotinų istorinių asmenybių veiklos bruožus.</w:t>
            </w:r>
          </w:p>
          <w:p w:rsidR="007E0BD2" w:rsidRPr="0057186B" w:rsidRDefault="007E0BD2" w:rsidP="00175195">
            <w:pPr>
              <w:jc w:val="both"/>
              <w:rPr>
                <w:szCs w:val="24"/>
              </w:rPr>
            </w:pPr>
            <w:r w:rsidRPr="0057186B">
              <w:rPr>
                <w:szCs w:val="24"/>
              </w:rPr>
              <w:t>6. Lokalizuoja senovės Romos valstybės teritorinius pokyčius.</w:t>
            </w:r>
          </w:p>
          <w:p w:rsidR="007E0BD2" w:rsidRPr="0057186B" w:rsidRDefault="007E0BD2" w:rsidP="00175195">
            <w:pPr>
              <w:jc w:val="both"/>
              <w:rPr>
                <w:szCs w:val="24"/>
              </w:rPr>
            </w:pPr>
            <w:r w:rsidRPr="0057186B">
              <w:rPr>
                <w:szCs w:val="24"/>
              </w:rPr>
              <w:t>7.</w:t>
            </w:r>
            <w:r w:rsidR="00C90B62">
              <w:rPr>
                <w:szCs w:val="24"/>
              </w:rPr>
              <w:t xml:space="preserve"> </w:t>
            </w:r>
            <w:r w:rsidRPr="0057186B">
              <w:rPr>
                <w:szCs w:val="24"/>
              </w:rPr>
              <w:t>Nustato ir iš dalies paaiškina, kodėl</w:t>
            </w:r>
          </w:p>
          <w:p w:rsidR="007E0BD2" w:rsidRPr="0057186B" w:rsidRDefault="007E0BD2" w:rsidP="00175195">
            <w:pPr>
              <w:jc w:val="both"/>
              <w:rPr>
                <w:szCs w:val="24"/>
              </w:rPr>
            </w:pPr>
            <w:r w:rsidRPr="0057186B">
              <w:rPr>
                <w:szCs w:val="24"/>
              </w:rPr>
              <w:t>atsiranda skirtingi praeities įvykių,</w:t>
            </w:r>
          </w:p>
          <w:p w:rsidR="007E0BD2" w:rsidRPr="0057186B" w:rsidRDefault="007E0BD2" w:rsidP="00175195">
            <w:pPr>
              <w:jc w:val="both"/>
              <w:rPr>
                <w:szCs w:val="24"/>
              </w:rPr>
            </w:pPr>
            <w:r w:rsidRPr="0057186B">
              <w:rPr>
                <w:szCs w:val="24"/>
              </w:rPr>
              <w:t>asmenybių, pokyčių vertinimai</w:t>
            </w:r>
          </w:p>
          <w:p w:rsidR="007E0BD2" w:rsidRPr="0057186B" w:rsidRDefault="007E0BD2" w:rsidP="00175195">
            <w:pPr>
              <w:jc w:val="both"/>
              <w:rPr>
                <w:szCs w:val="24"/>
              </w:rPr>
            </w:pPr>
            <w:r w:rsidRPr="0057186B">
              <w:rPr>
                <w:szCs w:val="24"/>
              </w:rPr>
              <w:t>istorijos šaltiniuose.</w:t>
            </w:r>
          </w:p>
          <w:p w:rsidR="007E0BD2" w:rsidRPr="0057186B" w:rsidRDefault="007E0BD2" w:rsidP="007E0BD2">
            <w:pPr>
              <w:jc w:val="both"/>
              <w:rPr>
                <w:szCs w:val="24"/>
              </w:rPr>
            </w:pPr>
            <w:r w:rsidRPr="0057186B">
              <w:rPr>
                <w:szCs w:val="24"/>
              </w:rPr>
              <w:t>8. Įvairiais būdais ir formomis, naudodamiesi informacinėmis technologijomis, mokosi pateikti savąjį istorijos supratimą ir jį pagrįsti. Išreiškia savo istorijos pasakojimą, tinkamai vartoja istorijos sąvokas, remiasi istorijos šaltiniais, tekstais ir šiuolaikinėmis medijomis. Mokiniai mokosi atsirinkti patikimą informaciją apie istorijos įvykius, reiškinius ir jų vertinimus, ją palyginti ir panaudoti atliekant užduoti</w:t>
            </w:r>
            <w:r>
              <w:rPr>
                <w:szCs w:val="24"/>
              </w:rPr>
              <w:t>s, kuriant istorinį pasakojimą.</w:t>
            </w:r>
          </w:p>
        </w:tc>
        <w:tc>
          <w:tcPr>
            <w:tcW w:w="1843" w:type="dxa"/>
          </w:tcPr>
          <w:p w:rsidR="007E0BD2" w:rsidRPr="0057186B" w:rsidRDefault="007E0BD2" w:rsidP="00175195">
            <w:pPr>
              <w:tabs>
                <w:tab w:val="left" w:pos="3531"/>
              </w:tabs>
              <w:rPr>
                <w:szCs w:val="24"/>
              </w:rPr>
            </w:pPr>
            <w:r w:rsidRPr="0057186B">
              <w:rPr>
                <w:szCs w:val="24"/>
              </w:rPr>
              <w:lastRenderedPageBreak/>
              <w:t xml:space="preserve"> </w:t>
            </w:r>
          </w:p>
        </w:tc>
        <w:tc>
          <w:tcPr>
            <w:tcW w:w="1843" w:type="dxa"/>
            <w:vMerge w:val="restart"/>
          </w:tcPr>
          <w:p w:rsidR="007E0BD2" w:rsidRDefault="007E0BD2" w:rsidP="007E0BD2">
            <w:pPr>
              <w:rPr>
                <w:szCs w:val="24"/>
              </w:rPr>
            </w:pPr>
            <w:r>
              <w:rPr>
                <w:szCs w:val="24"/>
              </w:rPr>
              <w:t>Pažinimo</w:t>
            </w:r>
          </w:p>
          <w:p w:rsidR="007E0BD2" w:rsidRDefault="007E0BD2" w:rsidP="007E0BD2">
            <w:pPr>
              <w:rPr>
                <w:szCs w:val="24"/>
              </w:rPr>
            </w:pPr>
            <w:r w:rsidRPr="0057186B">
              <w:rPr>
                <w:szCs w:val="24"/>
              </w:rPr>
              <w:t xml:space="preserve">Pilietiškumo </w:t>
            </w:r>
            <w:r>
              <w:rPr>
                <w:szCs w:val="24"/>
              </w:rPr>
              <w:t>Kultūrinė</w:t>
            </w:r>
          </w:p>
          <w:p w:rsidR="007E0BD2" w:rsidRDefault="007E0BD2" w:rsidP="007E0BD2">
            <w:pPr>
              <w:rPr>
                <w:szCs w:val="24"/>
              </w:rPr>
            </w:pPr>
            <w:r>
              <w:rPr>
                <w:szCs w:val="24"/>
              </w:rPr>
              <w:t>Kūrybiškumo</w:t>
            </w:r>
          </w:p>
          <w:p w:rsidR="007E0BD2" w:rsidRDefault="007E0BD2" w:rsidP="007E0BD2">
            <w:pPr>
              <w:rPr>
                <w:szCs w:val="24"/>
              </w:rPr>
            </w:pPr>
            <w:r>
              <w:rPr>
                <w:szCs w:val="24"/>
              </w:rPr>
              <w:t>Komunikavimo</w:t>
            </w:r>
          </w:p>
          <w:p w:rsidR="007E0BD2" w:rsidRDefault="007E0BD2" w:rsidP="007E0BD2">
            <w:pPr>
              <w:rPr>
                <w:szCs w:val="24"/>
              </w:rPr>
            </w:pPr>
            <w:r>
              <w:rPr>
                <w:szCs w:val="24"/>
              </w:rPr>
              <w:t>Socialinė, emocinė ir sveikos gyvensenos</w:t>
            </w:r>
          </w:p>
          <w:p w:rsidR="007E0BD2" w:rsidRPr="0057186B" w:rsidRDefault="007E0BD2" w:rsidP="007E0BD2">
            <w:pPr>
              <w:tabs>
                <w:tab w:val="left" w:pos="3531"/>
              </w:tabs>
              <w:rPr>
                <w:szCs w:val="24"/>
              </w:rPr>
            </w:pPr>
            <w:r>
              <w:rPr>
                <w:szCs w:val="24"/>
              </w:rPr>
              <w:t>Skaitmeninė</w:t>
            </w:r>
          </w:p>
          <w:p w:rsidR="007E0BD2" w:rsidRPr="0057186B" w:rsidRDefault="007E0BD2" w:rsidP="00175195">
            <w:pPr>
              <w:rPr>
                <w:szCs w:val="24"/>
              </w:rPr>
            </w:pPr>
          </w:p>
        </w:tc>
        <w:tc>
          <w:tcPr>
            <w:tcW w:w="3469" w:type="dxa"/>
            <w:vMerge w:val="restart"/>
          </w:tcPr>
          <w:p w:rsidR="007E0BD2" w:rsidRPr="0057186B" w:rsidRDefault="007E0BD2" w:rsidP="00175195">
            <w:pPr>
              <w:rPr>
                <w:szCs w:val="24"/>
              </w:rPr>
            </w:pPr>
            <w:r w:rsidRPr="0057186B">
              <w:rPr>
                <w:szCs w:val="24"/>
              </w:rPr>
              <w:t>Mokytojas 3 pasirenkamąsias pamokas gali skirti savo nuožiūra - papildomai mokyti temas, pasirinktas iš rekomenduojamų temų (arba pats sugalvoti savo temas), skirti konkrečių temų gilinimui arba kartojimui.</w:t>
            </w:r>
          </w:p>
        </w:tc>
      </w:tr>
      <w:tr w:rsidR="007E0BD2" w:rsidRPr="0057186B" w:rsidTr="00BA321C">
        <w:trPr>
          <w:trHeight w:val="280"/>
        </w:trPr>
        <w:tc>
          <w:tcPr>
            <w:tcW w:w="3052" w:type="dxa"/>
          </w:tcPr>
          <w:p w:rsidR="007E0BD2" w:rsidRPr="0057186B" w:rsidRDefault="007E0BD2" w:rsidP="00175195">
            <w:pPr>
              <w:jc w:val="both"/>
              <w:rPr>
                <w:szCs w:val="24"/>
              </w:rPr>
            </w:pPr>
            <w:r w:rsidRPr="0057186B">
              <w:rPr>
                <w:szCs w:val="24"/>
              </w:rPr>
              <w:t>3. Romos respublika: valdžios struktūra ir pagrindiniai skirtumai nuo Atėnų demokratijos.</w:t>
            </w:r>
          </w:p>
        </w:tc>
        <w:tc>
          <w:tcPr>
            <w:tcW w:w="3889" w:type="dxa"/>
            <w:vMerge/>
          </w:tcPr>
          <w:p w:rsidR="007E0BD2" w:rsidRPr="0057186B" w:rsidRDefault="007E0BD2" w:rsidP="00175195">
            <w:pPr>
              <w:jc w:val="both"/>
              <w:rPr>
                <w:szCs w:val="24"/>
              </w:rPr>
            </w:pPr>
          </w:p>
        </w:tc>
        <w:tc>
          <w:tcPr>
            <w:tcW w:w="1843" w:type="dxa"/>
          </w:tcPr>
          <w:p w:rsidR="007E0BD2" w:rsidRPr="0057186B" w:rsidRDefault="007E0BD2" w:rsidP="00175195">
            <w:pPr>
              <w:tabs>
                <w:tab w:val="left" w:pos="3531"/>
              </w:tabs>
              <w:rPr>
                <w:szCs w:val="24"/>
              </w:rPr>
            </w:pPr>
            <w:r w:rsidRPr="0057186B">
              <w:rPr>
                <w:szCs w:val="24"/>
              </w:rPr>
              <w:t>patricijai</w:t>
            </w:r>
          </w:p>
          <w:p w:rsidR="007E0BD2" w:rsidRPr="0057186B" w:rsidRDefault="007E0BD2" w:rsidP="00175195">
            <w:pPr>
              <w:tabs>
                <w:tab w:val="left" w:pos="3531"/>
              </w:tabs>
              <w:rPr>
                <w:szCs w:val="24"/>
              </w:rPr>
            </w:pPr>
            <w:r w:rsidRPr="0057186B">
              <w:rPr>
                <w:szCs w:val="24"/>
              </w:rPr>
              <w:t xml:space="preserve">plebėjai respublika </w:t>
            </w:r>
          </w:p>
          <w:p w:rsidR="007E0BD2" w:rsidRPr="0057186B" w:rsidRDefault="007E0BD2" w:rsidP="00175195">
            <w:pPr>
              <w:tabs>
                <w:tab w:val="left" w:pos="3531"/>
              </w:tabs>
              <w:rPr>
                <w:szCs w:val="24"/>
              </w:rPr>
            </w:pPr>
            <w:r w:rsidRPr="0057186B">
              <w:rPr>
                <w:szCs w:val="24"/>
              </w:rPr>
              <w:t>senatas</w:t>
            </w:r>
          </w:p>
          <w:p w:rsidR="007E0BD2" w:rsidRDefault="007E0BD2" w:rsidP="00175195">
            <w:pPr>
              <w:tabs>
                <w:tab w:val="left" w:pos="3531"/>
              </w:tabs>
              <w:rPr>
                <w:szCs w:val="24"/>
              </w:rPr>
            </w:pPr>
            <w:r w:rsidRPr="0057186B">
              <w:rPr>
                <w:szCs w:val="24"/>
              </w:rPr>
              <w:t>diktatūra</w:t>
            </w:r>
            <w:r>
              <w:rPr>
                <w:szCs w:val="24"/>
              </w:rPr>
              <w:t>/</w:t>
            </w:r>
          </w:p>
          <w:p w:rsidR="007E0BD2" w:rsidRDefault="007E0BD2" w:rsidP="00175195">
            <w:pPr>
              <w:tabs>
                <w:tab w:val="left" w:pos="3531"/>
              </w:tabs>
              <w:rPr>
                <w:szCs w:val="24"/>
              </w:rPr>
            </w:pPr>
          </w:p>
          <w:p w:rsidR="007E0BD2" w:rsidRPr="0057186B" w:rsidRDefault="007E0BD2" w:rsidP="00175195">
            <w:pPr>
              <w:tabs>
                <w:tab w:val="left" w:pos="3531"/>
              </w:tabs>
              <w:rPr>
                <w:szCs w:val="24"/>
              </w:rPr>
            </w:pPr>
            <w:r w:rsidRPr="0057186B">
              <w:rPr>
                <w:szCs w:val="24"/>
              </w:rPr>
              <w:t>Julijus Cezaris</w:t>
            </w:r>
          </w:p>
        </w:tc>
        <w:tc>
          <w:tcPr>
            <w:tcW w:w="1843" w:type="dxa"/>
            <w:vMerge/>
          </w:tcPr>
          <w:p w:rsidR="007E0BD2" w:rsidRPr="0057186B" w:rsidRDefault="007E0BD2" w:rsidP="00175195">
            <w:pPr>
              <w:tabs>
                <w:tab w:val="left" w:pos="3531"/>
              </w:tabs>
              <w:rPr>
                <w:color w:val="FF0000"/>
                <w:szCs w:val="24"/>
              </w:rPr>
            </w:pPr>
          </w:p>
        </w:tc>
        <w:tc>
          <w:tcPr>
            <w:tcW w:w="3469" w:type="dxa"/>
            <w:vMerge/>
          </w:tcPr>
          <w:p w:rsidR="007E0BD2" w:rsidRPr="0057186B" w:rsidRDefault="007E0BD2" w:rsidP="00175195">
            <w:pPr>
              <w:widowControl w:val="0"/>
              <w:pBdr>
                <w:top w:val="nil"/>
                <w:left w:val="nil"/>
                <w:bottom w:val="nil"/>
                <w:right w:val="nil"/>
                <w:between w:val="nil"/>
              </w:pBdr>
              <w:rPr>
                <w:color w:val="FF0000"/>
                <w:szCs w:val="24"/>
              </w:rPr>
            </w:pPr>
          </w:p>
        </w:tc>
      </w:tr>
      <w:tr w:rsidR="007E0BD2" w:rsidRPr="0057186B" w:rsidTr="00BA321C">
        <w:trPr>
          <w:trHeight w:val="280"/>
        </w:trPr>
        <w:tc>
          <w:tcPr>
            <w:tcW w:w="3052" w:type="dxa"/>
          </w:tcPr>
          <w:p w:rsidR="007E0BD2" w:rsidRPr="0057186B" w:rsidRDefault="007E0BD2" w:rsidP="00175195">
            <w:pPr>
              <w:jc w:val="both"/>
              <w:rPr>
                <w:szCs w:val="24"/>
              </w:rPr>
            </w:pPr>
            <w:r w:rsidRPr="0057186B">
              <w:rPr>
                <w:szCs w:val="24"/>
              </w:rPr>
              <w:lastRenderedPageBreak/>
              <w:t>4 - 5. Užkariavimai keičiantys kultūrą: Romos respublikos plėtra, kitų kultūrų perėmimas ir recepcija. Sausumos galybės susidūrimas su jūrine galybe – Romos ir Kartaginos karai (III-II a. pr. Kr.).</w:t>
            </w:r>
          </w:p>
          <w:p w:rsidR="007E0BD2" w:rsidRPr="0057186B" w:rsidRDefault="007E0BD2" w:rsidP="00175195">
            <w:pPr>
              <w:pBdr>
                <w:top w:val="nil"/>
                <w:left w:val="nil"/>
                <w:bottom w:val="nil"/>
                <w:right w:val="nil"/>
                <w:between w:val="nil"/>
              </w:pBdr>
              <w:rPr>
                <w:szCs w:val="24"/>
              </w:rPr>
            </w:pPr>
          </w:p>
        </w:tc>
        <w:tc>
          <w:tcPr>
            <w:tcW w:w="3889" w:type="dxa"/>
            <w:vMerge/>
          </w:tcPr>
          <w:p w:rsidR="007E0BD2" w:rsidRPr="0057186B" w:rsidRDefault="007E0BD2" w:rsidP="00175195">
            <w:pPr>
              <w:jc w:val="both"/>
              <w:rPr>
                <w:szCs w:val="24"/>
              </w:rPr>
            </w:pPr>
          </w:p>
        </w:tc>
        <w:tc>
          <w:tcPr>
            <w:tcW w:w="1843" w:type="dxa"/>
          </w:tcPr>
          <w:p w:rsidR="007E0BD2" w:rsidRDefault="007E0BD2" w:rsidP="00175195">
            <w:pPr>
              <w:tabs>
                <w:tab w:val="left" w:pos="3531"/>
              </w:tabs>
              <w:rPr>
                <w:szCs w:val="24"/>
              </w:rPr>
            </w:pPr>
            <w:r w:rsidRPr="0057186B">
              <w:rPr>
                <w:szCs w:val="24"/>
              </w:rPr>
              <w:t>Legionierius</w:t>
            </w:r>
            <w:r>
              <w:rPr>
                <w:szCs w:val="24"/>
              </w:rPr>
              <w:t>/</w:t>
            </w:r>
          </w:p>
          <w:p w:rsidR="007E0BD2" w:rsidRPr="0057186B" w:rsidRDefault="007E0BD2" w:rsidP="00175195">
            <w:pPr>
              <w:tabs>
                <w:tab w:val="left" w:pos="3531"/>
              </w:tabs>
              <w:rPr>
                <w:szCs w:val="24"/>
              </w:rPr>
            </w:pPr>
            <w:r w:rsidRPr="0057186B">
              <w:rPr>
                <w:szCs w:val="24"/>
              </w:rPr>
              <w:t xml:space="preserve"> </w:t>
            </w:r>
          </w:p>
          <w:p w:rsidR="007E0BD2" w:rsidRPr="0057186B" w:rsidRDefault="007E0BD2" w:rsidP="007E0BD2">
            <w:pPr>
              <w:tabs>
                <w:tab w:val="left" w:pos="3531"/>
              </w:tabs>
              <w:rPr>
                <w:szCs w:val="24"/>
              </w:rPr>
            </w:pPr>
            <w:r w:rsidRPr="0057186B">
              <w:rPr>
                <w:szCs w:val="24"/>
              </w:rPr>
              <w:t xml:space="preserve">Hanibalas </w:t>
            </w:r>
          </w:p>
          <w:p w:rsidR="007E0BD2" w:rsidRPr="0057186B" w:rsidRDefault="007E0BD2" w:rsidP="007E0BD2">
            <w:pPr>
              <w:tabs>
                <w:tab w:val="left" w:pos="3531"/>
              </w:tabs>
              <w:rPr>
                <w:szCs w:val="24"/>
              </w:rPr>
            </w:pPr>
            <w:r w:rsidRPr="0057186B">
              <w:rPr>
                <w:szCs w:val="24"/>
              </w:rPr>
              <w:t xml:space="preserve">Ovidijus </w:t>
            </w:r>
          </w:p>
          <w:p w:rsidR="007E0BD2" w:rsidRPr="0057186B" w:rsidRDefault="007E0BD2" w:rsidP="007E0BD2">
            <w:pPr>
              <w:tabs>
                <w:tab w:val="left" w:pos="3531"/>
              </w:tabs>
              <w:rPr>
                <w:szCs w:val="24"/>
              </w:rPr>
            </w:pPr>
            <w:proofErr w:type="spellStart"/>
            <w:r w:rsidRPr="0057186B">
              <w:rPr>
                <w:szCs w:val="24"/>
              </w:rPr>
              <w:t>Tacitas</w:t>
            </w:r>
            <w:proofErr w:type="spellEnd"/>
          </w:p>
          <w:p w:rsidR="007E0BD2" w:rsidRPr="0057186B" w:rsidRDefault="007E0BD2" w:rsidP="007E0BD2">
            <w:pPr>
              <w:tabs>
                <w:tab w:val="left" w:pos="3531"/>
              </w:tabs>
              <w:rPr>
                <w:szCs w:val="24"/>
              </w:rPr>
            </w:pPr>
            <w:r w:rsidRPr="0057186B">
              <w:rPr>
                <w:szCs w:val="24"/>
              </w:rPr>
              <w:t>Vergilijus</w:t>
            </w:r>
          </w:p>
          <w:p w:rsidR="007E0BD2" w:rsidRPr="0057186B" w:rsidRDefault="007E0BD2" w:rsidP="007E0BD2">
            <w:pPr>
              <w:rPr>
                <w:szCs w:val="24"/>
              </w:rPr>
            </w:pPr>
            <w:r w:rsidRPr="0057186B">
              <w:rPr>
                <w:szCs w:val="24"/>
              </w:rPr>
              <w:t>Ciceronas</w:t>
            </w:r>
          </w:p>
        </w:tc>
        <w:tc>
          <w:tcPr>
            <w:tcW w:w="1843" w:type="dxa"/>
            <w:vMerge/>
          </w:tcPr>
          <w:p w:rsidR="007E0BD2" w:rsidRPr="0057186B" w:rsidRDefault="007E0BD2" w:rsidP="00175195">
            <w:pPr>
              <w:tabs>
                <w:tab w:val="left" w:pos="3531"/>
              </w:tabs>
              <w:rPr>
                <w:szCs w:val="24"/>
              </w:rPr>
            </w:pPr>
          </w:p>
        </w:tc>
        <w:tc>
          <w:tcPr>
            <w:tcW w:w="3469" w:type="dxa"/>
            <w:vMerge/>
          </w:tcPr>
          <w:p w:rsidR="007E0BD2" w:rsidRPr="0057186B" w:rsidRDefault="007E0BD2" w:rsidP="00175195">
            <w:pPr>
              <w:widowControl w:val="0"/>
              <w:pBdr>
                <w:top w:val="nil"/>
                <w:left w:val="nil"/>
                <w:bottom w:val="nil"/>
                <w:right w:val="nil"/>
                <w:between w:val="nil"/>
              </w:pBdr>
              <w:rPr>
                <w:color w:val="FF0000"/>
                <w:szCs w:val="24"/>
              </w:rPr>
            </w:pPr>
          </w:p>
        </w:tc>
      </w:tr>
      <w:tr w:rsidR="007E0BD2" w:rsidRPr="0057186B" w:rsidTr="00BA321C">
        <w:trPr>
          <w:trHeight w:val="280"/>
        </w:trPr>
        <w:tc>
          <w:tcPr>
            <w:tcW w:w="3052" w:type="dxa"/>
          </w:tcPr>
          <w:p w:rsidR="007E0BD2" w:rsidRPr="0057186B" w:rsidRDefault="007E0BD2" w:rsidP="00175195">
            <w:pPr>
              <w:jc w:val="both"/>
              <w:rPr>
                <w:szCs w:val="24"/>
              </w:rPr>
            </w:pPr>
            <w:r w:rsidRPr="0057186B">
              <w:rPr>
                <w:szCs w:val="24"/>
              </w:rPr>
              <w:t xml:space="preserve">6 - 7. Augančios galios valdymas: respubliką keičia imperija (27 m. pr. Kr.). Teritorijų užkariavimas ir jų valdymas I-II amžiais. Romėnų teisė ir universalios Romos pilietybės atsiradimas (III a.). </w:t>
            </w:r>
          </w:p>
          <w:p w:rsidR="007E0BD2" w:rsidRPr="0057186B" w:rsidRDefault="007E0BD2" w:rsidP="00175195">
            <w:pPr>
              <w:pBdr>
                <w:top w:val="nil"/>
                <w:left w:val="nil"/>
                <w:bottom w:val="nil"/>
                <w:right w:val="nil"/>
                <w:between w:val="nil"/>
              </w:pBdr>
              <w:rPr>
                <w:szCs w:val="24"/>
              </w:rPr>
            </w:pPr>
          </w:p>
        </w:tc>
        <w:tc>
          <w:tcPr>
            <w:tcW w:w="3889" w:type="dxa"/>
            <w:vMerge/>
          </w:tcPr>
          <w:p w:rsidR="007E0BD2" w:rsidRPr="0057186B" w:rsidRDefault="007E0BD2" w:rsidP="00175195">
            <w:pPr>
              <w:jc w:val="both"/>
              <w:rPr>
                <w:szCs w:val="24"/>
              </w:rPr>
            </w:pPr>
          </w:p>
        </w:tc>
        <w:tc>
          <w:tcPr>
            <w:tcW w:w="1843" w:type="dxa"/>
          </w:tcPr>
          <w:p w:rsidR="007E0BD2" w:rsidRDefault="007E0BD2" w:rsidP="00175195">
            <w:pPr>
              <w:tabs>
                <w:tab w:val="left" w:pos="3531"/>
              </w:tabs>
              <w:rPr>
                <w:szCs w:val="24"/>
              </w:rPr>
            </w:pPr>
            <w:proofErr w:type="spellStart"/>
            <w:r w:rsidRPr="0057186B">
              <w:rPr>
                <w:szCs w:val="24"/>
              </w:rPr>
              <w:t>principatas</w:t>
            </w:r>
            <w:proofErr w:type="spellEnd"/>
            <w:r w:rsidRPr="0057186B">
              <w:rPr>
                <w:szCs w:val="24"/>
              </w:rPr>
              <w:t xml:space="preserve"> imperija</w:t>
            </w:r>
            <w:r>
              <w:rPr>
                <w:szCs w:val="24"/>
              </w:rPr>
              <w:t>/</w:t>
            </w:r>
          </w:p>
          <w:p w:rsidR="007E0BD2" w:rsidRPr="0057186B" w:rsidRDefault="007E0BD2" w:rsidP="00175195">
            <w:pPr>
              <w:tabs>
                <w:tab w:val="left" w:pos="3531"/>
              </w:tabs>
              <w:rPr>
                <w:szCs w:val="24"/>
              </w:rPr>
            </w:pPr>
            <w:r w:rsidRPr="0057186B">
              <w:rPr>
                <w:szCs w:val="24"/>
              </w:rPr>
              <w:t xml:space="preserve"> </w:t>
            </w:r>
          </w:p>
          <w:p w:rsidR="007E0BD2" w:rsidRPr="0057186B" w:rsidRDefault="007E0BD2" w:rsidP="007E0BD2">
            <w:pPr>
              <w:tabs>
                <w:tab w:val="left" w:pos="3531"/>
              </w:tabs>
              <w:rPr>
                <w:szCs w:val="24"/>
              </w:rPr>
            </w:pPr>
            <w:r w:rsidRPr="0057186B">
              <w:rPr>
                <w:szCs w:val="24"/>
              </w:rPr>
              <w:t>Oktavianas Augustas</w:t>
            </w:r>
          </w:p>
          <w:p w:rsidR="007E0BD2" w:rsidRPr="0057186B" w:rsidRDefault="007E0BD2" w:rsidP="007E0BD2">
            <w:pPr>
              <w:tabs>
                <w:tab w:val="left" w:pos="3531"/>
              </w:tabs>
              <w:rPr>
                <w:szCs w:val="24"/>
              </w:rPr>
            </w:pPr>
            <w:proofErr w:type="spellStart"/>
            <w:r w:rsidRPr="0057186B">
              <w:rPr>
                <w:szCs w:val="24"/>
              </w:rPr>
              <w:t>Trajanas</w:t>
            </w:r>
            <w:proofErr w:type="spellEnd"/>
          </w:p>
        </w:tc>
        <w:tc>
          <w:tcPr>
            <w:tcW w:w="1843" w:type="dxa"/>
            <w:vMerge/>
          </w:tcPr>
          <w:p w:rsidR="007E0BD2" w:rsidRPr="0057186B" w:rsidRDefault="007E0BD2" w:rsidP="00175195">
            <w:pPr>
              <w:tabs>
                <w:tab w:val="left" w:pos="3531"/>
              </w:tabs>
              <w:rPr>
                <w:color w:val="FF0000"/>
                <w:szCs w:val="24"/>
              </w:rPr>
            </w:pPr>
          </w:p>
        </w:tc>
        <w:tc>
          <w:tcPr>
            <w:tcW w:w="3469" w:type="dxa"/>
            <w:vMerge/>
          </w:tcPr>
          <w:p w:rsidR="007E0BD2" w:rsidRPr="0057186B" w:rsidRDefault="007E0BD2" w:rsidP="00175195">
            <w:pPr>
              <w:widowControl w:val="0"/>
              <w:pBdr>
                <w:top w:val="nil"/>
                <w:left w:val="nil"/>
                <w:bottom w:val="nil"/>
                <w:right w:val="nil"/>
                <w:between w:val="nil"/>
              </w:pBdr>
              <w:rPr>
                <w:color w:val="FF0000"/>
                <w:szCs w:val="24"/>
              </w:rPr>
            </w:pPr>
          </w:p>
        </w:tc>
      </w:tr>
      <w:tr w:rsidR="007E0BD2" w:rsidRPr="0057186B" w:rsidTr="00BA321C">
        <w:trPr>
          <w:trHeight w:val="280"/>
        </w:trPr>
        <w:tc>
          <w:tcPr>
            <w:tcW w:w="3052" w:type="dxa"/>
          </w:tcPr>
          <w:p w:rsidR="007E0BD2" w:rsidRPr="0057186B" w:rsidRDefault="007E0BD2" w:rsidP="00175195">
            <w:pPr>
              <w:jc w:val="both"/>
              <w:rPr>
                <w:szCs w:val="24"/>
              </w:rPr>
            </w:pPr>
            <w:r w:rsidRPr="0057186B">
              <w:rPr>
                <w:szCs w:val="24"/>
              </w:rPr>
              <w:t>8 - 9. Imperijos nuopuolis ir žlugimas: vidaus problemos, barbarų puolimai, Romos imperijos padalijimas ir Vakarų Romos imperijos žlugimas (476 m.).</w:t>
            </w:r>
          </w:p>
          <w:p w:rsidR="007E0BD2" w:rsidRPr="0057186B" w:rsidRDefault="007E0BD2" w:rsidP="00175195">
            <w:pPr>
              <w:pBdr>
                <w:top w:val="nil"/>
                <w:left w:val="nil"/>
                <w:bottom w:val="nil"/>
                <w:right w:val="nil"/>
                <w:between w:val="nil"/>
              </w:pBdr>
              <w:rPr>
                <w:szCs w:val="24"/>
              </w:rPr>
            </w:pPr>
          </w:p>
        </w:tc>
        <w:tc>
          <w:tcPr>
            <w:tcW w:w="3889" w:type="dxa"/>
            <w:vMerge/>
          </w:tcPr>
          <w:p w:rsidR="007E0BD2" w:rsidRPr="0057186B" w:rsidRDefault="007E0BD2" w:rsidP="00175195">
            <w:pPr>
              <w:jc w:val="both"/>
              <w:rPr>
                <w:szCs w:val="24"/>
              </w:rPr>
            </w:pPr>
          </w:p>
        </w:tc>
        <w:tc>
          <w:tcPr>
            <w:tcW w:w="1843" w:type="dxa"/>
          </w:tcPr>
          <w:p w:rsidR="007E0BD2" w:rsidRDefault="007E0BD2" w:rsidP="00175195">
            <w:pPr>
              <w:tabs>
                <w:tab w:val="left" w:pos="3531"/>
              </w:tabs>
              <w:rPr>
                <w:szCs w:val="24"/>
              </w:rPr>
            </w:pPr>
            <w:r w:rsidRPr="0057186B">
              <w:rPr>
                <w:szCs w:val="24"/>
              </w:rPr>
              <w:t>Barbarai</w:t>
            </w:r>
            <w:r>
              <w:rPr>
                <w:szCs w:val="24"/>
              </w:rPr>
              <w:t>/</w:t>
            </w:r>
          </w:p>
          <w:p w:rsidR="007E0BD2" w:rsidRPr="0057186B" w:rsidRDefault="007E0BD2" w:rsidP="00175195">
            <w:pPr>
              <w:tabs>
                <w:tab w:val="left" w:pos="3531"/>
              </w:tabs>
              <w:rPr>
                <w:szCs w:val="24"/>
              </w:rPr>
            </w:pPr>
            <w:r w:rsidRPr="0057186B">
              <w:rPr>
                <w:szCs w:val="24"/>
              </w:rPr>
              <w:t xml:space="preserve"> </w:t>
            </w:r>
          </w:p>
          <w:p w:rsidR="007E0BD2" w:rsidRPr="0057186B" w:rsidRDefault="007E0BD2" w:rsidP="00175195">
            <w:pPr>
              <w:rPr>
                <w:szCs w:val="24"/>
              </w:rPr>
            </w:pPr>
            <w:proofErr w:type="spellStart"/>
            <w:r w:rsidRPr="0057186B">
              <w:rPr>
                <w:szCs w:val="24"/>
              </w:rPr>
              <w:t>Atila</w:t>
            </w:r>
            <w:proofErr w:type="spellEnd"/>
          </w:p>
        </w:tc>
        <w:tc>
          <w:tcPr>
            <w:tcW w:w="1843" w:type="dxa"/>
            <w:vMerge/>
          </w:tcPr>
          <w:p w:rsidR="007E0BD2" w:rsidRPr="0057186B" w:rsidRDefault="007E0BD2" w:rsidP="00175195">
            <w:pPr>
              <w:tabs>
                <w:tab w:val="left" w:pos="3531"/>
              </w:tabs>
              <w:rPr>
                <w:color w:val="FF0000"/>
                <w:szCs w:val="24"/>
              </w:rPr>
            </w:pPr>
          </w:p>
        </w:tc>
        <w:tc>
          <w:tcPr>
            <w:tcW w:w="3469" w:type="dxa"/>
            <w:vMerge/>
          </w:tcPr>
          <w:p w:rsidR="007E0BD2" w:rsidRPr="0057186B" w:rsidRDefault="007E0BD2" w:rsidP="00175195">
            <w:pPr>
              <w:widowControl w:val="0"/>
              <w:pBdr>
                <w:top w:val="nil"/>
                <w:left w:val="nil"/>
                <w:bottom w:val="nil"/>
                <w:right w:val="nil"/>
                <w:between w:val="nil"/>
              </w:pBdr>
              <w:rPr>
                <w:color w:val="FF0000"/>
                <w:szCs w:val="24"/>
              </w:rPr>
            </w:pPr>
          </w:p>
        </w:tc>
      </w:tr>
      <w:tr w:rsidR="006B7398" w:rsidRPr="0057186B" w:rsidTr="00BA321C">
        <w:trPr>
          <w:trHeight w:val="280"/>
        </w:trPr>
        <w:tc>
          <w:tcPr>
            <w:tcW w:w="3052" w:type="dxa"/>
          </w:tcPr>
          <w:p w:rsidR="006B7398" w:rsidRPr="0057186B" w:rsidRDefault="006B7398" w:rsidP="00175195">
            <w:pPr>
              <w:jc w:val="both"/>
              <w:rPr>
                <w:szCs w:val="24"/>
              </w:rPr>
            </w:pPr>
            <w:r w:rsidRPr="0057186B">
              <w:rPr>
                <w:szCs w:val="24"/>
              </w:rPr>
              <w:t>10. Kartojimo ir atsiskaitymo pamoka</w:t>
            </w:r>
          </w:p>
        </w:tc>
        <w:tc>
          <w:tcPr>
            <w:tcW w:w="3889" w:type="dxa"/>
            <w:vMerge/>
          </w:tcPr>
          <w:p w:rsidR="006B7398" w:rsidRPr="0057186B" w:rsidRDefault="006B7398" w:rsidP="00175195">
            <w:pPr>
              <w:jc w:val="both"/>
              <w:rPr>
                <w:szCs w:val="24"/>
              </w:rPr>
            </w:pPr>
          </w:p>
        </w:tc>
        <w:tc>
          <w:tcPr>
            <w:tcW w:w="1843" w:type="dxa"/>
          </w:tcPr>
          <w:p w:rsidR="006B7398" w:rsidRPr="0057186B" w:rsidRDefault="006B7398" w:rsidP="00175195">
            <w:pPr>
              <w:rPr>
                <w:szCs w:val="24"/>
              </w:rPr>
            </w:pPr>
          </w:p>
        </w:tc>
        <w:tc>
          <w:tcPr>
            <w:tcW w:w="1843" w:type="dxa"/>
          </w:tcPr>
          <w:p w:rsidR="006B7398" w:rsidRPr="0057186B" w:rsidRDefault="006B7398" w:rsidP="00175195">
            <w:pPr>
              <w:rPr>
                <w:color w:val="FF0000"/>
                <w:szCs w:val="24"/>
              </w:rPr>
            </w:pPr>
          </w:p>
        </w:tc>
        <w:tc>
          <w:tcPr>
            <w:tcW w:w="3469" w:type="dxa"/>
            <w:vMerge/>
          </w:tcPr>
          <w:p w:rsidR="006B7398" w:rsidRPr="0057186B" w:rsidRDefault="006B7398" w:rsidP="00175195">
            <w:pPr>
              <w:widowControl w:val="0"/>
              <w:pBdr>
                <w:top w:val="nil"/>
                <w:left w:val="nil"/>
                <w:bottom w:val="nil"/>
                <w:right w:val="nil"/>
                <w:between w:val="nil"/>
              </w:pBdr>
              <w:rPr>
                <w:color w:val="FF0000"/>
                <w:szCs w:val="24"/>
              </w:rPr>
            </w:pPr>
          </w:p>
        </w:tc>
      </w:tr>
      <w:tr w:rsidR="006B7398" w:rsidRPr="0057186B" w:rsidTr="006B7398">
        <w:tc>
          <w:tcPr>
            <w:tcW w:w="14096" w:type="dxa"/>
            <w:gridSpan w:val="5"/>
          </w:tcPr>
          <w:p w:rsidR="006B7398" w:rsidRPr="0057186B" w:rsidRDefault="006B7398" w:rsidP="008645B8">
            <w:pPr>
              <w:tabs>
                <w:tab w:val="left" w:pos="3531"/>
              </w:tabs>
              <w:rPr>
                <w:szCs w:val="24"/>
              </w:rPr>
            </w:pPr>
            <w:bookmarkStart w:id="4" w:name="_heading=h.mt81m5i1zuux" w:colFirst="0" w:colLast="0"/>
            <w:bookmarkEnd w:id="4"/>
            <w:r w:rsidRPr="0057186B">
              <w:rPr>
                <w:szCs w:val="24"/>
              </w:rPr>
              <w:t>7. Skyrius:   Antika – Europos istorijos pradžia (III). Kultūra ir religija graikų ir romėnų visuomenėse: politeistinę pasaulio supratimo sanklodą keičiantis monoteizmas</w:t>
            </w:r>
          </w:p>
        </w:tc>
      </w:tr>
      <w:tr w:rsidR="006B7398" w:rsidRPr="0057186B" w:rsidTr="006B7398">
        <w:tc>
          <w:tcPr>
            <w:tcW w:w="14096" w:type="dxa"/>
            <w:gridSpan w:val="5"/>
          </w:tcPr>
          <w:p w:rsidR="006B7398" w:rsidRPr="0057186B" w:rsidRDefault="006B7398" w:rsidP="008645B8">
            <w:pPr>
              <w:rPr>
                <w:szCs w:val="24"/>
              </w:rPr>
            </w:pPr>
            <w:r w:rsidRPr="0057186B">
              <w:rPr>
                <w:szCs w:val="24"/>
              </w:rPr>
              <w:t xml:space="preserve">Planuojamas pamokų skaičius( privalomos temos ir </w:t>
            </w:r>
            <w:r w:rsidRPr="008645B8">
              <w:rPr>
                <w:i/>
                <w:color w:val="FF0000"/>
                <w:szCs w:val="24"/>
              </w:rPr>
              <w:t>pasirenkamos</w:t>
            </w:r>
            <w:r w:rsidRPr="0057186B">
              <w:rPr>
                <w:szCs w:val="24"/>
              </w:rPr>
              <w:t>): 8 +</w:t>
            </w:r>
            <w:r w:rsidRPr="0057186B">
              <w:rPr>
                <w:color w:val="FF0000"/>
                <w:szCs w:val="24"/>
              </w:rPr>
              <w:t>3</w:t>
            </w:r>
          </w:p>
        </w:tc>
      </w:tr>
      <w:tr w:rsidR="00C90B62" w:rsidRPr="0057186B" w:rsidTr="00BA321C">
        <w:trPr>
          <w:trHeight w:val="280"/>
        </w:trPr>
        <w:tc>
          <w:tcPr>
            <w:tcW w:w="3052" w:type="dxa"/>
          </w:tcPr>
          <w:p w:rsidR="00C90B62" w:rsidRPr="0057186B" w:rsidRDefault="00C90B62" w:rsidP="00C90B62">
            <w:pPr>
              <w:pBdr>
                <w:top w:val="nil"/>
                <w:left w:val="nil"/>
                <w:bottom w:val="nil"/>
                <w:right w:val="nil"/>
                <w:between w:val="nil"/>
              </w:pBdr>
              <w:rPr>
                <w:color w:val="000000"/>
                <w:szCs w:val="24"/>
              </w:rPr>
            </w:pPr>
            <w:r w:rsidRPr="0057186B">
              <w:rPr>
                <w:color w:val="000000"/>
                <w:szCs w:val="24"/>
              </w:rPr>
              <w:t>Pamokos tema</w:t>
            </w:r>
          </w:p>
        </w:tc>
        <w:tc>
          <w:tcPr>
            <w:tcW w:w="3889" w:type="dxa"/>
          </w:tcPr>
          <w:p w:rsidR="00C90B62" w:rsidRPr="0057186B" w:rsidRDefault="00C90B62" w:rsidP="00C90B62">
            <w:pPr>
              <w:rPr>
                <w:color w:val="000000"/>
                <w:szCs w:val="24"/>
              </w:rPr>
            </w:pPr>
            <w:r w:rsidRPr="0057186B">
              <w:rPr>
                <w:szCs w:val="24"/>
              </w:rPr>
              <w:t xml:space="preserve">Pasiekimai </w:t>
            </w:r>
          </w:p>
        </w:tc>
        <w:tc>
          <w:tcPr>
            <w:tcW w:w="1843" w:type="dxa"/>
          </w:tcPr>
          <w:p w:rsidR="00C90B62" w:rsidRPr="0057186B" w:rsidRDefault="00C90B62" w:rsidP="00C90B62">
            <w:pPr>
              <w:rPr>
                <w:szCs w:val="24"/>
              </w:rPr>
            </w:pPr>
            <w:r>
              <w:rPr>
                <w:szCs w:val="24"/>
              </w:rPr>
              <w:t xml:space="preserve">Sąvokos/ </w:t>
            </w:r>
            <w:r w:rsidRPr="0057186B">
              <w:rPr>
                <w:szCs w:val="24"/>
              </w:rPr>
              <w:t>Asmenybės</w:t>
            </w:r>
          </w:p>
        </w:tc>
        <w:tc>
          <w:tcPr>
            <w:tcW w:w="1843" w:type="dxa"/>
          </w:tcPr>
          <w:p w:rsidR="00C90B62" w:rsidRPr="0057186B" w:rsidRDefault="00C90B62" w:rsidP="00C90B62">
            <w:pPr>
              <w:rPr>
                <w:szCs w:val="24"/>
              </w:rPr>
            </w:pPr>
            <w:r>
              <w:rPr>
                <w:szCs w:val="24"/>
              </w:rPr>
              <w:t>K</w:t>
            </w:r>
            <w:r w:rsidRPr="0057186B">
              <w:rPr>
                <w:szCs w:val="24"/>
              </w:rPr>
              <w:t>ompetencijos</w:t>
            </w:r>
          </w:p>
        </w:tc>
        <w:tc>
          <w:tcPr>
            <w:tcW w:w="3469" w:type="dxa"/>
          </w:tcPr>
          <w:p w:rsidR="00C90B62" w:rsidRPr="0057186B" w:rsidRDefault="00C90B62" w:rsidP="00C90B62">
            <w:pPr>
              <w:rPr>
                <w:szCs w:val="24"/>
              </w:rPr>
            </w:pPr>
            <w:r w:rsidRPr="0057186B">
              <w:rPr>
                <w:szCs w:val="24"/>
              </w:rPr>
              <w:t>Pastabos</w:t>
            </w:r>
          </w:p>
        </w:tc>
      </w:tr>
      <w:tr w:rsidR="00C90B62" w:rsidRPr="0057186B" w:rsidTr="00BA321C">
        <w:trPr>
          <w:trHeight w:val="280"/>
        </w:trPr>
        <w:tc>
          <w:tcPr>
            <w:tcW w:w="3052" w:type="dxa"/>
          </w:tcPr>
          <w:p w:rsidR="00C90B62" w:rsidRPr="0057186B" w:rsidRDefault="00C90B62" w:rsidP="00175195">
            <w:pPr>
              <w:tabs>
                <w:tab w:val="left" w:pos="993"/>
              </w:tabs>
              <w:jc w:val="both"/>
              <w:rPr>
                <w:szCs w:val="24"/>
              </w:rPr>
            </w:pPr>
            <w:r w:rsidRPr="0057186B">
              <w:rPr>
                <w:szCs w:val="24"/>
              </w:rPr>
              <w:lastRenderedPageBreak/>
              <w:t>1. Polis kaip visuomenės sugyvenimo forma: Atėnų kasdienybė (V a. pr. Kr.).</w:t>
            </w:r>
          </w:p>
          <w:p w:rsidR="00C90B62" w:rsidRPr="0057186B" w:rsidRDefault="00C90B62" w:rsidP="00175195">
            <w:pPr>
              <w:jc w:val="both"/>
              <w:rPr>
                <w:szCs w:val="24"/>
              </w:rPr>
            </w:pPr>
          </w:p>
        </w:tc>
        <w:tc>
          <w:tcPr>
            <w:tcW w:w="3889" w:type="dxa"/>
            <w:vMerge w:val="restart"/>
          </w:tcPr>
          <w:p w:rsidR="00C90B62" w:rsidRPr="0057186B" w:rsidRDefault="00C90B62" w:rsidP="00175195">
            <w:pPr>
              <w:jc w:val="both"/>
              <w:rPr>
                <w:szCs w:val="24"/>
              </w:rPr>
            </w:pPr>
            <w:r w:rsidRPr="0057186B">
              <w:rPr>
                <w:szCs w:val="24"/>
              </w:rPr>
              <w:t>1.</w:t>
            </w:r>
            <w:r>
              <w:rPr>
                <w:szCs w:val="24"/>
              </w:rPr>
              <w:t xml:space="preserve"> </w:t>
            </w:r>
            <w:r w:rsidRPr="0057186B">
              <w:rPr>
                <w:szCs w:val="24"/>
              </w:rPr>
              <w:t xml:space="preserve">Nurodo senovės Romos kultūrinio gyvenimo esminius bruožus ir gali juos paaiškinti. </w:t>
            </w:r>
          </w:p>
          <w:p w:rsidR="00C90B62" w:rsidRPr="0057186B" w:rsidRDefault="00C90B62" w:rsidP="00175195">
            <w:pPr>
              <w:jc w:val="both"/>
              <w:rPr>
                <w:szCs w:val="24"/>
              </w:rPr>
            </w:pPr>
            <w:r w:rsidRPr="0057186B">
              <w:rPr>
                <w:szCs w:val="24"/>
              </w:rPr>
              <w:t xml:space="preserve">2. Palygina senovės Graikijos ir senovės Romos kultūras ir nurodo svarbiausius </w:t>
            </w:r>
            <w:proofErr w:type="spellStart"/>
            <w:r w:rsidRPr="0057186B">
              <w:rPr>
                <w:szCs w:val="24"/>
              </w:rPr>
              <w:t>panašumus</w:t>
            </w:r>
            <w:proofErr w:type="spellEnd"/>
            <w:r w:rsidRPr="0057186B">
              <w:rPr>
                <w:szCs w:val="24"/>
              </w:rPr>
              <w:t xml:space="preserve"> ir skirtumus.</w:t>
            </w:r>
          </w:p>
          <w:p w:rsidR="00C90B62" w:rsidRPr="0057186B" w:rsidRDefault="00C90B62" w:rsidP="00175195">
            <w:pPr>
              <w:jc w:val="both"/>
              <w:rPr>
                <w:szCs w:val="24"/>
              </w:rPr>
            </w:pPr>
            <w:r w:rsidRPr="0057186B">
              <w:rPr>
                <w:szCs w:val="24"/>
              </w:rPr>
              <w:t>3.</w:t>
            </w:r>
            <w:r>
              <w:rPr>
                <w:szCs w:val="24"/>
              </w:rPr>
              <w:t xml:space="preserve"> </w:t>
            </w:r>
            <w:r w:rsidRPr="0057186B">
              <w:rPr>
                <w:szCs w:val="24"/>
              </w:rPr>
              <w:t>Geba paaiškinti skyriaus sąvokas ir sieja jas į prasminę visumą naujame istoriniame kontekste.</w:t>
            </w:r>
          </w:p>
          <w:p w:rsidR="00C90B62" w:rsidRPr="0057186B" w:rsidRDefault="00C90B62" w:rsidP="00175195">
            <w:pPr>
              <w:jc w:val="both"/>
              <w:rPr>
                <w:szCs w:val="24"/>
              </w:rPr>
            </w:pPr>
            <w:r w:rsidRPr="0057186B">
              <w:rPr>
                <w:szCs w:val="24"/>
              </w:rPr>
              <w:t>4. Sieja istorines asmenybes su jų gyvenimo laikotarpiu, istorine erdve, įvykiu arba reiškiniu. Nurodo žinotinų istorinių asmenybių veiklos bruožus.</w:t>
            </w:r>
          </w:p>
          <w:p w:rsidR="00C90B62" w:rsidRPr="0057186B" w:rsidRDefault="00C90B62" w:rsidP="00175195">
            <w:pPr>
              <w:tabs>
                <w:tab w:val="left" w:pos="993"/>
              </w:tabs>
              <w:jc w:val="both"/>
              <w:rPr>
                <w:szCs w:val="24"/>
              </w:rPr>
            </w:pPr>
            <w:r w:rsidRPr="0057186B">
              <w:rPr>
                <w:szCs w:val="24"/>
              </w:rPr>
              <w:t>5. Skiria gerai žinomo konteksto istorijos šaltinius. Renka, informaciją iš žinomų istorijos šaltinių, kompiuterinių</w:t>
            </w:r>
            <w:r>
              <w:rPr>
                <w:szCs w:val="24"/>
              </w:rPr>
              <w:t xml:space="preserve"> </w:t>
            </w:r>
            <w:r w:rsidRPr="0057186B">
              <w:rPr>
                <w:szCs w:val="24"/>
              </w:rPr>
              <w:t>mokymo priemonių, tikslingai ją</w:t>
            </w:r>
            <w:r>
              <w:rPr>
                <w:szCs w:val="24"/>
              </w:rPr>
              <w:t xml:space="preserve"> </w:t>
            </w:r>
            <w:r w:rsidRPr="0057186B">
              <w:rPr>
                <w:szCs w:val="24"/>
              </w:rPr>
              <w:t>naudoja praeities įvykiams atkurti,</w:t>
            </w:r>
            <w:r>
              <w:rPr>
                <w:szCs w:val="24"/>
              </w:rPr>
              <w:t xml:space="preserve"> </w:t>
            </w:r>
            <w:r w:rsidRPr="0057186B">
              <w:rPr>
                <w:szCs w:val="24"/>
              </w:rPr>
              <w:t>savo pasirinkimą paaiškina.</w:t>
            </w:r>
          </w:p>
          <w:p w:rsidR="00C90B62" w:rsidRDefault="00C90B62" w:rsidP="00175195">
            <w:pPr>
              <w:tabs>
                <w:tab w:val="left" w:pos="993"/>
              </w:tabs>
              <w:jc w:val="both"/>
              <w:rPr>
                <w:szCs w:val="24"/>
              </w:rPr>
            </w:pPr>
            <w:r w:rsidRPr="0057186B">
              <w:rPr>
                <w:szCs w:val="24"/>
              </w:rPr>
              <w:t>6.</w:t>
            </w:r>
            <w:r>
              <w:rPr>
                <w:szCs w:val="24"/>
              </w:rPr>
              <w:t xml:space="preserve"> </w:t>
            </w:r>
            <w:r w:rsidRPr="0057186B">
              <w:rPr>
                <w:szCs w:val="24"/>
              </w:rPr>
              <w:t xml:space="preserve">Remiantis istorijos šaltiniais, tekstais ir šiuolaikinėmis medijomis analizuoja ir aptaria senovės Graikijos ir Romos kultūros istorijos reiškinius ir jų visumą: žmonių vertybes, idėjas, kultūros formas ir simbolius, meno kūrinius, kasdienybės ir gyvenamosios aplinkos istoriją. </w:t>
            </w:r>
          </w:p>
          <w:p w:rsidR="00C90B62" w:rsidRPr="0057186B" w:rsidRDefault="00C90B62" w:rsidP="00175195">
            <w:pPr>
              <w:tabs>
                <w:tab w:val="left" w:pos="993"/>
              </w:tabs>
              <w:jc w:val="both"/>
              <w:rPr>
                <w:szCs w:val="24"/>
              </w:rPr>
            </w:pPr>
            <w:r>
              <w:rPr>
                <w:szCs w:val="24"/>
              </w:rPr>
              <w:t xml:space="preserve">7. </w:t>
            </w:r>
            <w:r w:rsidRPr="0057186B">
              <w:rPr>
                <w:szCs w:val="24"/>
              </w:rPr>
              <w:t>Aiškinasi kultūros</w:t>
            </w:r>
            <w:r>
              <w:rPr>
                <w:szCs w:val="24"/>
              </w:rPr>
              <w:t xml:space="preserve"> </w:t>
            </w:r>
            <w:r w:rsidRPr="0057186B">
              <w:rPr>
                <w:szCs w:val="24"/>
              </w:rPr>
              <w:t>istorijos vaidmenį XXI a. žmogaus pasaulėvaizdžiui ir tapatybei. Vertina tautų, religijų ir įvairių kultūrų</w:t>
            </w:r>
          </w:p>
          <w:p w:rsidR="00C90B62" w:rsidRPr="0057186B" w:rsidRDefault="00C90B62" w:rsidP="00175195">
            <w:pPr>
              <w:tabs>
                <w:tab w:val="left" w:pos="993"/>
              </w:tabs>
              <w:jc w:val="both"/>
              <w:rPr>
                <w:szCs w:val="24"/>
              </w:rPr>
            </w:pPr>
            <w:r w:rsidRPr="0057186B">
              <w:rPr>
                <w:szCs w:val="24"/>
              </w:rPr>
              <w:t xml:space="preserve">paveldą, prisideda prie jo išsaugojimo. </w:t>
            </w:r>
          </w:p>
          <w:p w:rsidR="00C90B62" w:rsidRPr="0057186B" w:rsidRDefault="00C90B62" w:rsidP="00175195">
            <w:pPr>
              <w:tabs>
                <w:tab w:val="left" w:pos="993"/>
              </w:tabs>
              <w:jc w:val="both"/>
              <w:rPr>
                <w:szCs w:val="24"/>
              </w:rPr>
            </w:pPr>
          </w:p>
        </w:tc>
        <w:tc>
          <w:tcPr>
            <w:tcW w:w="1843" w:type="dxa"/>
          </w:tcPr>
          <w:p w:rsidR="00C90B62" w:rsidRPr="0057186B" w:rsidRDefault="00C90B62" w:rsidP="00175195">
            <w:pPr>
              <w:widowControl w:val="0"/>
              <w:pBdr>
                <w:top w:val="nil"/>
                <w:left w:val="nil"/>
                <w:bottom w:val="nil"/>
                <w:right w:val="nil"/>
                <w:between w:val="nil"/>
              </w:pBdr>
              <w:rPr>
                <w:szCs w:val="24"/>
              </w:rPr>
            </w:pPr>
            <w:r w:rsidRPr="0057186B">
              <w:rPr>
                <w:szCs w:val="24"/>
              </w:rPr>
              <w:t xml:space="preserve">  </w:t>
            </w:r>
          </w:p>
        </w:tc>
        <w:tc>
          <w:tcPr>
            <w:tcW w:w="1843" w:type="dxa"/>
            <w:vMerge w:val="restart"/>
          </w:tcPr>
          <w:p w:rsidR="00C90B62" w:rsidRDefault="00C90B62" w:rsidP="00C90B62">
            <w:pPr>
              <w:rPr>
                <w:szCs w:val="24"/>
              </w:rPr>
            </w:pPr>
            <w:r>
              <w:rPr>
                <w:szCs w:val="24"/>
              </w:rPr>
              <w:t>Pažinimo</w:t>
            </w:r>
          </w:p>
          <w:p w:rsidR="00C90B62" w:rsidRDefault="00C90B62" w:rsidP="00C90B62">
            <w:pPr>
              <w:rPr>
                <w:szCs w:val="24"/>
              </w:rPr>
            </w:pPr>
            <w:r w:rsidRPr="0057186B">
              <w:rPr>
                <w:szCs w:val="24"/>
              </w:rPr>
              <w:t xml:space="preserve">Pilietiškumo </w:t>
            </w:r>
            <w:r>
              <w:rPr>
                <w:szCs w:val="24"/>
              </w:rPr>
              <w:t>Kultūrinė</w:t>
            </w:r>
          </w:p>
          <w:p w:rsidR="00C90B62" w:rsidRDefault="00C90B62" w:rsidP="00C90B62">
            <w:pPr>
              <w:rPr>
                <w:szCs w:val="24"/>
              </w:rPr>
            </w:pPr>
            <w:r>
              <w:rPr>
                <w:szCs w:val="24"/>
              </w:rPr>
              <w:t>Kūrybiškumo</w:t>
            </w:r>
          </w:p>
          <w:p w:rsidR="00C90B62" w:rsidRDefault="00C90B62" w:rsidP="00C90B62">
            <w:pPr>
              <w:rPr>
                <w:szCs w:val="24"/>
              </w:rPr>
            </w:pPr>
            <w:r>
              <w:rPr>
                <w:szCs w:val="24"/>
              </w:rPr>
              <w:t>Komunikavimo</w:t>
            </w:r>
          </w:p>
          <w:p w:rsidR="00C90B62" w:rsidRDefault="00C90B62" w:rsidP="00C90B62">
            <w:pPr>
              <w:rPr>
                <w:szCs w:val="24"/>
              </w:rPr>
            </w:pPr>
            <w:r>
              <w:rPr>
                <w:szCs w:val="24"/>
              </w:rPr>
              <w:t>Socialinė, emocinė ir sveikos gyvensenos</w:t>
            </w:r>
          </w:p>
          <w:p w:rsidR="00C90B62" w:rsidRPr="0057186B" w:rsidRDefault="00C90B62" w:rsidP="00C90B62">
            <w:pPr>
              <w:tabs>
                <w:tab w:val="left" w:pos="3531"/>
              </w:tabs>
              <w:rPr>
                <w:szCs w:val="24"/>
              </w:rPr>
            </w:pPr>
            <w:r>
              <w:rPr>
                <w:szCs w:val="24"/>
              </w:rPr>
              <w:t>Skaitmeninė</w:t>
            </w:r>
          </w:p>
          <w:p w:rsidR="00C90B62" w:rsidRPr="0057186B" w:rsidRDefault="00C90B62" w:rsidP="00175195">
            <w:pPr>
              <w:widowControl w:val="0"/>
              <w:rPr>
                <w:szCs w:val="24"/>
              </w:rPr>
            </w:pPr>
          </w:p>
          <w:p w:rsidR="00C90B62" w:rsidRPr="0057186B" w:rsidRDefault="00C90B62" w:rsidP="00175195">
            <w:pPr>
              <w:rPr>
                <w:szCs w:val="24"/>
              </w:rPr>
            </w:pPr>
          </w:p>
        </w:tc>
        <w:tc>
          <w:tcPr>
            <w:tcW w:w="3469" w:type="dxa"/>
            <w:vMerge w:val="restart"/>
          </w:tcPr>
          <w:p w:rsidR="00C90B62" w:rsidRPr="0057186B" w:rsidRDefault="00C90B62" w:rsidP="00175195">
            <w:pPr>
              <w:rPr>
                <w:szCs w:val="24"/>
              </w:rPr>
            </w:pPr>
            <w:r w:rsidRPr="0057186B">
              <w:rPr>
                <w:szCs w:val="24"/>
              </w:rPr>
              <w:t>Mokytojas 3 pasirenkamąsias pamokas gali skirti savo nuožiūra - papildomai mokyti temas, pasirinktas iš rekomenduojamų temų (arba pats sugalvoti savo temas), skirti konkrečių temų gilinimui arba kartojimui</w:t>
            </w:r>
          </w:p>
        </w:tc>
      </w:tr>
      <w:tr w:rsidR="00C90B62" w:rsidRPr="0057186B" w:rsidTr="00BA321C">
        <w:trPr>
          <w:trHeight w:val="280"/>
        </w:trPr>
        <w:tc>
          <w:tcPr>
            <w:tcW w:w="3052" w:type="dxa"/>
          </w:tcPr>
          <w:p w:rsidR="00C90B62" w:rsidRPr="0057186B" w:rsidRDefault="00C90B62" w:rsidP="00175195">
            <w:pPr>
              <w:tabs>
                <w:tab w:val="left" w:pos="993"/>
              </w:tabs>
              <w:jc w:val="both"/>
              <w:rPr>
                <w:szCs w:val="24"/>
              </w:rPr>
            </w:pPr>
            <w:r w:rsidRPr="0057186B">
              <w:rPr>
                <w:szCs w:val="24"/>
              </w:rPr>
              <w:t xml:space="preserve">2. Aleksandrija – graikų mokslo židinys (III a. pr. Kr.). </w:t>
            </w:r>
          </w:p>
        </w:tc>
        <w:tc>
          <w:tcPr>
            <w:tcW w:w="3889" w:type="dxa"/>
            <w:vMerge/>
          </w:tcPr>
          <w:p w:rsidR="00C90B62" w:rsidRPr="0057186B" w:rsidRDefault="00C90B62" w:rsidP="00175195">
            <w:pPr>
              <w:tabs>
                <w:tab w:val="left" w:pos="993"/>
              </w:tabs>
              <w:jc w:val="both"/>
              <w:rPr>
                <w:szCs w:val="24"/>
              </w:rPr>
            </w:pPr>
          </w:p>
        </w:tc>
        <w:tc>
          <w:tcPr>
            <w:tcW w:w="1843" w:type="dxa"/>
          </w:tcPr>
          <w:p w:rsidR="00C90B62" w:rsidRPr="0057186B" w:rsidRDefault="00C90B62" w:rsidP="00175195">
            <w:pPr>
              <w:widowControl w:val="0"/>
              <w:rPr>
                <w:color w:val="000000"/>
                <w:szCs w:val="24"/>
              </w:rPr>
            </w:pPr>
          </w:p>
        </w:tc>
        <w:tc>
          <w:tcPr>
            <w:tcW w:w="1843" w:type="dxa"/>
            <w:vMerge/>
          </w:tcPr>
          <w:p w:rsidR="00C90B62" w:rsidRPr="0057186B" w:rsidRDefault="00C90B62" w:rsidP="00175195">
            <w:pPr>
              <w:rPr>
                <w:szCs w:val="24"/>
              </w:rPr>
            </w:pPr>
          </w:p>
        </w:tc>
        <w:tc>
          <w:tcPr>
            <w:tcW w:w="3469" w:type="dxa"/>
            <w:vMerge/>
          </w:tcPr>
          <w:p w:rsidR="00C90B62" w:rsidRPr="0057186B" w:rsidRDefault="00C90B62" w:rsidP="00175195">
            <w:pPr>
              <w:widowControl w:val="0"/>
              <w:pBdr>
                <w:top w:val="nil"/>
                <w:left w:val="nil"/>
                <w:bottom w:val="nil"/>
                <w:right w:val="nil"/>
                <w:between w:val="nil"/>
              </w:pBdr>
              <w:rPr>
                <w:szCs w:val="24"/>
              </w:rPr>
            </w:pPr>
          </w:p>
        </w:tc>
      </w:tr>
      <w:tr w:rsidR="00C90B62" w:rsidRPr="0057186B" w:rsidTr="00BA321C">
        <w:trPr>
          <w:trHeight w:val="280"/>
        </w:trPr>
        <w:tc>
          <w:tcPr>
            <w:tcW w:w="3052" w:type="dxa"/>
          </w:tcPr>
          <w:p w:rsidR="00C90B62" w:rsidRPr="0057186B" w:rsidRDefault="00C90B62" w:rsidP="00175195">
            <w:pPr>
              <w:tabs>
                <w:tab w:val="left" w:pos="993"/>
              </w:tabs>
              <w:jc w:val="both"/>
              <w:rPr>
                <w:szCs w:val="24"/>
              </w:rPr>
            </w:pPr>
            <w:r w:rsidRPr="0057186B">
              <w:rPr>
                <w:szCs w:val="24"/>
              </w:rPr>
              <w:t xml:space="preserve">3. Roma – imperijos sostinė (II a.). Architektūrinė miesto panorama: </w:t>
            </w:r>
            <w:proofErr w:type="spellStart"/>
            <w:r w:rsidRPr="0057186B">
              <w:rPr>
                <w:szCs w:val="24"/>
              </w:rPr>
              <w:t>koliziejus</w:t>
            </w:r>
            <w:proofErr w:type="spellEnd"/>
            <w:r w:rsidRPr="0057186B">
              <w:rPr>
                <w:szCs w:val="24"/>
              </w:rPr>
              <w:t xml:space="preserve">, panteonas, termos, forumas, akvedukas, triumfo arka, </w:t>
            </w:r>
            <w:proofErr w:type="spellStart"/>
            <w:r w:rsidRPr="0057186B">
              <w:rPr>
                <w:szCs w:val="24"/>
              </w:rPr>
              <w:t>insulė</w:t>
            </w:r>
            <w:proofErr w:type="spellEnd"/>
            <w:r w:rsidRPr="0057186B">
              <w:rPr>
                <w:szCs w:val="24"/>
              </w:rPr>
              <w:t>.</w:t>
            </w:r>
          </w:p>
          <w:p w:rsidR="00C90B62" w:rsidRPr="0057186B" w:rsidRDefault="00C90B62" w:rsidP="00175195">
            <w:pPr>
              <w:jc w:val="both"/>
              <w:rPr>
                <w:szCs w:val="24"/>
              </w:rPr>
            </w:pPr>
          </w:p>
        </w:tc>
        <w:tc>
          <w:tcPr>
            <w:tcW w:w="3889" w:type="dxa"/>
            <w:vMerge/>
          </w:tcPr>
          <w:p w:rsidR="00C90B62" w:rsidRPr="0057186B" w:rsidRDefault="00C90B62" w:rsidP="00175195">
            <w:pPr>
              <w:tabs>
                <w:tab w:val="left" w:pos="993"/>
              </w:tabs>
              <w:jc w:val="both"/>
              <w:rPr>
                <w:szCs w:val="24"/>
              </w:rPr>
            </w:pPr>
          </w:p>
        </w:tc>
        <w:tc>
          <w:tcPr>
            <w:tcW w:w="1843" w:type="dxa"/>
          </w:tcPr>
          <w:p w:rsidR="00C90B62" w:rsidRPr="0057186B" w:rsidRDefault="00C90B62" w:rsidP="00175195">
            <w:pPr>
              <w:widowControl w:val="0"/>
              <w:rPr>
                <w:szCs w:val="24"/>
              </w:rPr>
            </w:pPr>
            <w:r w:rsidRPr="0057186B">
              <w:rPr>
                <w:szCs w:val="24"/>
              </w:rPr>
              <w:t>akvedukas</w:t>
            </w:r>
          </w:p>
          <w:p w:rsidR="00C90B62" w:rsidRPr="0057186B" w:rsidRDefault="00C90B62" w:rsidP="00175195">
            <w:pPr>
              <w:widowControl w:val="0"/>
              <w:rPr>
                <w:szCs w:val="24"/>
              </w:rPr>
            </w:pPr>
            <w:r w:rsidRPr="0057186B">
              <w:rPr>
                <w:szCs w:val="24"/>
              </w:rPr>
              <w:t>forumas</w:t>
            </w:r>
          </w:p>
          <w:p w:rsidR="00C90B62" w:rsidRPr="0057186B" w:rsidRDefault="00C90B62" w:rsidP="00175195">
            <w:pPr>
              <w:widowControl w:val="0"/>
              <w:rPr>
                <w:szCs w:val="24"/>
              </w:rPr>
            </w:pPr>
            <w:proofErr w:type="spellStart"/>
            <w:r w:rsidRPr="0057186B">
              <w:rPr>
                <w:szCs w:val="24"/>
              </w:rPr>
              <w:t>koliziejus</w:t>
            </w:r>
            <w:proofErr w:type="spellEnd"/>
          </w:p>
          <w:p w:rsidR="00C90B62" w:rsidRPr="0057186B" w:rsidRDefault="00C90B62" w:rsidP="00175195">
            <w:pPr>
              <w:widowControl w:val="0"/>
              <w:rPr>
                <w:color w:val="000000"/>
                <w:szCs w:val="24"/>
              </w:rPr>
            </w:pPr>
            <w:r w:rsidRPr="0057186B">
              <w:rPr>
                <w:szCs w:val="24"/>
              </w:rPr>
              <w:t>amfiteatras</w:t>
            </w:r>
          </w:p>
        </w:tc>
        <w:tc>
          <w:tcPr>
            <w:tcW w:w="1843" w:type="dxa"/>
            <w:vMerge/>
          </w:tcPr>
          <w:p w:rsidR="00C90B62" w:rsidRPr="0057186B" w:rsidRDefault="00C90B62" w:rsidP="00175195">
            <w:pPr>
              <w:rPr>
                <w:i/>
                <w:szCs w:val="24"/>
              </w:rPr>
            </w:pPr>
          </w:p>
        </w:tc>
        <w:tc>
          <w:tcPr>
            <w:tcW w:w="3469" w:type="dxa"/>
            <w:vMerge/>
          </w:tcPr>
          <w:p w:rsidR="00C90B62" w:rsidRPr="0057186B" w:rsidRDefault="00C90B62" w:rsidP="00175195">
            <w:pPr>
              <w:widowControl w:val="0"/>
              <w:pBdr>
                <w:top w:val="nil"/>
                <w:left w:val="nil"/>
                <w:bottom w:val="nil"/>
                <w:right w:val="nil"/>
                <w:between w:val="nil"/>
              </w:pBdr>
              <w:rPr>
                <w:i/>
                <w:szCs w:val="24"/>
              </w:rPr>
            </w:pPr>
          </w:p>
        </w:tc>
      </w:tr>
      <w:tr w:rsidR="00C90B62" w:rsidRPr="0057186B" w:rsidTr="00BA321C">
        <w:trPr>
          <w:trHeight w:val="280"/>
        </w:trPr>
        <w:tc>
          <w:tcPr>
            <w:tcW w:w="3052" w:type="dxa"/>
          </w:tcPr>
          <w:p w:rsidR="00C90B62" w:rsidRPr="0057186B" w:rsidRDefault="00C90B62" w:rsidP="00175195">
            <w:pPr>
              <w:jc w:val="both"/>
              <w:rPr>
                <w:color w:val="000000"/>
                <w:szCs w:val="24"/>
              </w:rPr>
            </w:pPr>
            <w:r w:rsidRPr="0057186B">
              <w:rPr>
                <w:szCs w:val="24"/>
              </w:rPr>
              <w:t>4 - 5. Religija vienijanti atskirus polius: graikų dievų panteonas, herojai, mitai, pasaulio suvokimas, Olimpinės žaidynės. Romėniškoji graikų dievų panteono recepcija.</w:t>
            </w:r>
          </w:p>
        </w:tc>
        <w:tc>
          <w:tcPr>
            <w:tcW w:w="3889" w:type="dxa"/>
            <w:vMerge/>
          </w:tcPr>
          <w:p w:rsidR="00C90B62" w:rsidRPr="0057186B" w:rsidRDefault="00C90B62" w:rsidP="00175195">
            <w:pPr>
              <w:jc w:val="both"/>
              <w:rPr>
                <w:szCs w:val="24"/>
              </w:rPr>
            </w:pPr>
          </w:p>
        </w:tc>
        <w:tc>
          <w:tcPr>
            <w:tcW w:w="1843" w:type="dxa"/>
          </w:tcPr>
          <w:p w:rsidR="00C90B62" w:rsidRPr="0057186B" w:rsidRDefault="00C90B62" w:rsidP="00175195">
            <w:pPr>
              <w:widowControl w:val="0"/>
              <w:rPr>
                <w:szCs w:val="24"/>
              </w:rPr>
            </w:pPr>
            <w:r w:rsidRPr="0057186B">
              <w:rPr>
                <w:szCs w:val="24"/>
              </w:rPr>
              <w:t>panteonas</w:t>
            </w:r>
          </w:p>
          <w:p w:rsidR="00C90B62" w:rsidRPr="0057186B" w:rsidRDefault="00C90B62" w:rsidP="00175195">
            <w:pPr>
              <w:widowControl w:val="0"/>
              <w:rPr>
                <w:szCs w:val="24"/>
              </w:rPr>
            </w:pPr>
          </w:p>
        </w:tc>
        <w:tc>
          <w:tcPr>
            <w:tcW w:w="1843" w:type="dxa"/>
            <w:vMerge/>
          </w:tcPr>
          <w:p w:rsidR="00C90B62" w:rsidRPr="0057186B" w:rsidRDefault="00C90B62" w:rsidP="00175195">
            <w:pPr>
              <w:rPr>
                <w:szCs w:val="24"/>
              </w:rPr>
            </w:pPr>
          </w:p>
        </w:tc>
        <w:tc>
          <w:tcPr>
            <w:tcW w:w="3469" w:type="dxa"/>
            <w:vMerge/>
          </w:tcPr>
          <w:p w:rsidR="00C90B62" w:rsidRPr="0057186B" w:rsidRDefault="00C90B62" w:rsidP="00175195">
            <w:pPr>
              <w:widowControl w:val="0"/>
              <w:pBdr>
                <w:top w:val="nil"/>
                <w:left w:val="nil"/>
                <w:bottom w:val="nil"/>
                <w:right w:val="nil"/>
                <w:between w:val="nil"/>
              </w:pBdr>
              <w:rPr>
                <w:szCs w:val="24"/>
              </w:rPr>
            </w:pPr>
          </w:p>
        </w:tc>
      </w:tr>
      <w:tr w:rsidR="00C90B62" w:rsidRPr="0057186B" w:rsidTr="00BA321C">
        <w:trPr>
          <w:trHeight w:val="280"/>
        </w:trPr>
        <w:tc>
          <w:tcPr>
            <w:tcW w:w="3052" w:type="dxa"/>
          </w:tcPr>
          <w:p w:rsidR="00C90B62" w:rsidRPr="0057186B" w:rsidRDefault="00C90B62" w:rsidP="00175195">
            <w:pPr>
              <w:tabs>
                <w:tab w:val="left" w:pos="993"/>
              </w:tabs>
              <w:jc w:val="both"/>
              <w:rPr>
                <w:szCs w:val="24"/>
              </w:rPr>
            </w:pPr>
            <w:r w:rsidRPr="0057186B">
              <w:rPr>
                <w:szCs w:val="24"/>
              </w:rPr>
              <w:t xml:space="preserve">6 - 7. Krikščionybė: atsiradimas ir persekiojimai, plitimas ir įsitvirtinimas Romos imperijoje, krikščionių bendruomenių </w:t>
            </w:r>
            <w:proofErr w:type="spellStart"/>
            <w:r w:rsidRPr="0057186B">
              <w:rPr>
                <w:szCs w:val="24"/>
              </w:rPr>
              <w:t>išskirtinumai</w:t>
            </w:r>
            <w:proofErr w:type="spellEnd"/>
            <w:r w:rsidRPr="0057186B">
              <w:rPr>
                <w:szCs w:val="24"/>
              </w:rPr>
              <w:t>.</w:t>
            </w:r>
          </w:p>
          <w:p w:rsidR="00C90B62" w:rsidRPr="0057186B" w:rsidRDefault="00C90B62" w:rsidP="00175195">
            <w:pPr>
              <w:pBdr>
                <w:top w:val="nil"/>
                <w:left w:val="nil"/>
                <w:bottom w:val="nil"/>
                <w:right w:val="nil"/>
                <w:between w:val="nil"/>
              </w:pBdr>
              <w:rPr>
                <w:szCs w:val="24"/>
              </w:rPr>
            </w:pPr>
          </w:p>
        </w:tc>
        <w:tc>
          <w:tcPr>
            <w:tcW w:w="3889" w:type="dxa"/>
            <w:vMerge/>
          </w:tcPr>
          <w:p w:rsidR="00C90B62" w:rsidRPr="0057186B" w:rsidRDefault="00C90B62" w:rsidP="00175195">
            <w:pPr>
              <w:tabs>
                <w:tab w:val="left" w:pos="993"/>
              </w:tabs>
              <w:jc w:val="both"/>
              <w:rPr>
                <w:szCs w:val="24"/>
              </w:rPr>
            </w:pPr>
          </w:p>
        </w:tc>
        <w:tc>
          <w:tcPr>
            <w:tcW w:w="1843" w:type="dxa"/>
          </w:tcPr>
          <w:p w:rsidR="00C90B62" w:rsidRPr="0057186B" w:rsidRDefault="00C90B62" w:rsidP="00175195">
            <w:pPr>
              <w:widowControl w:val="0"/>
              <w:rPr>
                <w:szCs w:val="24"/>
              </w:rPr>
            </w:pPr>
            <w:r w:rsidRPr="0057186B">
              <w:rPr>
                <w:szCs w:val="24"/>
              </w:rPr>
              <w:t>apaštalas</w:t>
            </w:r>
          </w:p>
          <w:p w:rsidR="00C90B62" w:rsidRPr="0057186B" w:rsidRDefault="00C90B62" w:rsidP="00175195">
            <w:pPr>
              <w:widowControl w:val="0"/>
              <w:rPr>
                <w:szCs w:val="24"/>
              </w:rPr>
            </w:pPr>
            <w:r w:rsidRPr="0057186B">
              <w:rPr>
                <w:szCs w:val="24"/>
              </w:rPr>
              <w:t>mesijas</w:t>
            </w:r>
          </w:p>
          <w:p w:rsidR="00C90B62" w:rsidRDefault="00C90B62" w:rsidP="00175195">
            <w:pPr>
              <w:widowControl w:val="0"/>
              <w:rPr>
                <w:szCs w:val="24"/>
              </w:rPr>
            </w:pPr>
            <w:r w:rsidRPr="0057186B">
              <w:rPr>
                <w:szCs w:val="24"/>
              </w:rPr>
              <w:t>bazilika</w:t>
            </w:r>
            <w:r>
              <w:rPr>
                <w:szCs w:val="24"/>
              </w:rPr>
              <w:t>/</w:t>
            </w:r>
            <w:r w:rsidRPr="0057186B">
              <w:rPr>
                <w:szCs w:val="24"/>
              </w:rPr>
              <w:t xml:space="preserve">  </w:t>
            </w:r>
          </w:p>
          <w:p w:rsidR="00C90B62" w:rsidRDefault="00C90B62" w:rsidP="00175195">
            <w:pPr>
              <w:widowControl w:val="0"/>
              <w:rPr>
                <w:szCs w:val="24"/>
              </w:rPr>
            </w:pPr>
          </w:p>
          <w:p w:rsidR="00C90B62" w:rsidRPr="0057186B" w:rsidRDefault="00C90B62" w:rsidP="00175195">
            <w:pPr>
              <w:widowControl w:val="0"/>
              <w:rPr>
                <w:color w:val="000000"/>
                <w:szCs w:val="24"/>
              </w:rPr>
            </w:pPr>
            <w:r w:rsidRPr="0057186B">
              <w:rPr>
                <w:szCs w:val="24"/>
              </w:rPr>
              <w:t>Jėzus Kristus Konstantinas Didysis</w:t>
            </w:r>
          </w:p>
        </w:tc>
        <w:tc>
          <w:tcPr>
            <w:tcW w:w="1843" w:type="dxa"/>
            <w:vMerge/>
          </w:tcPr>
          <w:p w:rsidR="00C90B62" w:rsidRPr="0057186B" w:rsidRDefault="00C90B62" w:rsidP="00175195">
            <w:pPr>
              <w:widowControl w:val="0"/>
              <w:rPr>
                <w:szCs w:val="24"/>
              </w:rPr>
            </w:pPr>
          </w:p>
        </w:tc>
        <w:tc>
          <w:tcPr>
            <w:tcW w:w="3469" w:type="dxa"/>
            <w:vMerge/>
          </w:tcPr>
          <w:p w:rsidR="00C90B62" w:rsidRPr="0057186B" w:rsidRDefault="00C90B62" w:rsidP="00175195">
            <w:pPr>
              <w:widowControl w:val="0"/>
              <w:pBdr>
                <w:top w:val="nil"/>
                <w:left w:val="nil"/>
                <w:bottom w:val="nil"/>
                <w:right w:val="nil"/>
                <w:between w:val="nil"/>
              </w:pBdr>
              <w:rPr>
                <w:szCs w:val="24"/>
              </w:rPr>
            </w:pPr>
          </w:p>
        </w:tc>
      </w:tr>
      <w:tr w:rsidR="00C90B62" w:rsidRPr="0057186B" w:rsidTr="00BA321C">
        <w:trPr>
          <w:trHeight w:val="280"/>
        </w:trPr>
        <w:tc>
          <w:tcPr>
            <w:tcW w:w="3052" w:type="dxa"/>
          </w:tcPr>
          <w:p w:rsidR="00C90B62" w:rsidRPr="0057186B" w:rsidRDefault="00C90B62" w:rsidP="00175195">
            <w:pPr>
              <w:jc w:val="both"/>
              <w:rPr>
                <w:szCs w:val="24"/>
              </w:rPr>
            </w:pPr>
            <w:r w:rsidRPr="0057186B">
              <w:rPr>
                <w:szCs w:val="24"/>
              </w:rPr>
              <w:t>8. Kartojimo ir atsiskaitymo pamoka</w:t>
            </w:r>
          </w:p>
        </w:tc>
        <w:tc>
          <w:tcPr>
            <w:tcW w:w="3889" w:type="dxa"/>
            <w:vMerge/>
          </w:tcPr>
          <w:p w:rsidR="00C90B62" w:rsidRPr="0057186B" w:rsidRDefault="00C90B62" w:rsidP="00175195">
            <w:pPr>
              <w:jc w:val="both"/>
              <w:rPr>
                <w:szCs w:val="24"/>
              </w:rPr>
            </w:pPr>
          </w:p>
        </w:tc>
        <w:tc>
          <w:tcPr>
            <w:tcW w:w="1843" w:type="dxa"/>
          </w:tcPr>
          <w:p w:rsidR="00C90B62" w:rsidRPr="0057186B" w:rsidRDefault="00C90B62" w:rsidP="00175195">
            <w:pPr>
              <w:widowControl w:val="0"/>
              <w:pBdr>
                <w:top w:val="nil"/>
                <w:left w:val="nil"/>
                <w:bottom w:val="nil"/>
                <w:right w:val="nil"/>
                <w:between w:val="nil"/>
              </w:pBdr>
              <w:rPr>
                <w:color w:val="000000"/>
                <w:szCs w:val="24"/>
              </w:rPr>
            </w:pPr>
          </w:p>
        </w:tc>
        <w:tc>
          <w:tcPr>
            <w:tcW w:w="1843" w:type="dxa"/>
            <w:vMerge/>
          </w:tcPr>
          <w:p w:rsidR="00C90B62" w:rsidRPr="0057186B" w:rsidRDefault="00C90B62" w:rsidP="00175195">
            <w:pPr>
              <w:rPr>
                <w:szCs w:val="24"/>
              </w:rPr>
            </w:pPr>
          </w:p>
        </w:tc>
        <w:tc>
          <w:tcPr>
            <w:tcW w:w="3469" w:type="dxa"/>
            <w:vMerge/>
          </w:tcPr>
          <w:p w:rsidR="00C90B62" w:rsidRPr="0057186B" w:rsidRDefault="00C90B62" w:rsidP="00175195">
            <w:pPr>
              <w:widowControl w:val="0"/>
              <w:pBdr>
                <w:top w:val="nil"/>
                <w:left w:val="nil"/>
                <w:bottom w:val="nil"/>
                <w:right w:val="nil"/>
                <w:between w:val="nil"/>
              </w:pBdr>
              <w:rPr>
                <w:szCs w:val="24"/>
              </w:rPr>
            </w:pPr>
          </w:p>
        </w:tc>
      </w:tr>
      <w:tr w:rsidR="006B7398" w:rsidRPr="0057186B" w:rsidTr="006B7398">
        <w:tc>
          <w:tcPr>
            <w:tcW w:w="14096" w:type="dxa"/>
            <w:gridSpan w:val="5"/>
          </w:tcPr>
          <w:p w:rsidR="006B7398" w:rsidRPr="0057186B" w:rsidRDefault="006B7398" w:rsidP="00175195">
            <w:pPr>
              <w:tabs>
                <w:tab w:val="left" w:pos="3531"/>
              </w:tabs>
              <w:rPr>
                <w:szCs w:val="24"/>
              </w:rPr>
            </w:pPr>
            <w:r w:rsidRPr="0057186B">
              <w:rPr>
                <w:szCs w:val="24"/>
              </w:rPr>
              <w:lastRenderedPageBreak/>
              <w:t>8. Skyrius:   Paveldas ir atmintis: Antikos civilizacijos kaip Europos kultūros pamatai</w:t>
            </w:r>
          </w:p>
        </w:tc>
      </w:tr>
      <w:tr w:rsidR="006B7398" w:rsidRPr="0057186B" w:rsidTr="006B7398">
        <w:tc>
          <w:tcPr>
            <w:tcW w:w="14096" w:type="dxa"/>
            <w:gridSpan w:val="5"/>
          </w:tcPr>
          <w:p w:rsidR="006B7398" w:rsidRPr="0057186B" w:rsidRDefault="006B7398" w:rsidP="000F0095">
            <w:pPr>
              <w:rPr>
                <w:szCs w:val="24"/>
              </w:rPr>
            </w:pPr>
            <w:r w:rsidRPr="0057186B">
              <w:rPr>
                <w:szCs w:val="24"/>
              </w:rPr>
              <w:t xml:space="preserve">Planuojamas pamokų skaičius( privalomos temos ir </w:t>
            </w:r>
            <w:r w:rsidRPr="000F0095">
              <w:rPr>
                <w:i/>
                <w:color w:val="FF0000"/>
                <w:szCs w:val="24"/>
              </w:rPr>
              <w:t>pasirenkamos</w:t>
            </w:r>
            <w:r w:rsidRPr="0057186B">
              <w:rPr>
                <w:szCs w:val="24"/>
              </w:rPr>
              <w:t>): 2+</w:t>
            </w:r>
            <w:r w:rsidRPr="0057186B">
              <w:rPr>
                <w:color w:val="FF0000"/>
                <w:szCs w:val="24"/>
              </w:rPr>
              <w:t>3</w:t>
            </w:r>
          </w:p>
        </w:tc>
      </w:tr>
      <w:tr w:rsidR="000F0095" w:rsidRPr="0057186B" w:rsidTr="00BA321C">
        <w:trPr>
          <w:trHeight w:val="280"/>
        </w:trPr>
        <w:tc>
          <w:tcPr>
            <w:tcW w:w="3052" w:type="dxa"/>
          </w:tcPr>
          <w:p w:rsidR="000F0095" w:rsidRPr="0057186B" w:rsidRDefault="000F0095" w:rsidP="000F0095">
            <w:pPr>
              <w:pBdr>
                <w:top w:val="nil"/>
                <w:left w:val="nil"/>
                <w:bottom w:val="nil"/>
                <w:right w:val="nil"/>
                <w:between w:val="nil"/>
              </w:pBdr>
              <w:rPr>
                <w:color w:val="000000"/>
                <w:szCs w:val="24"/>
              </w:rPr>
            </w:pPr>
            <w:r w:rsidRPr="0057186B">
              <w:rPr>
                <w:color w:val="000000"/>
                <w:szCs w:val="24"/>
              </w:rPr>
              <w:t>Pamokos tema</w:t>
            </w:r>
          </w:p>
        </w:tc>
        <w:tc>
          <w:tcPr>
            <w:tcW w:w="3889" w:type="dxa"/>
          </w:tcPr>
          <w:p w:rsidR="000F0095" w:rsidRPr="0057186B" w:rsidRDefault="000F0095" w:rsidP="000F0095">
            <w:pPr>
              <w:rPr>
                <w:color w:val="000000"/>
                <w:szCs w:val="24"/>
              </w:rPr>
            </w:pPr>
            <w:r w:rsidRPr="0057186B">
              <w:rPr>
                <w:szCs w:val="24"/>
              </w:rPr>
              <w:t xml:space="preserve">Pasiekimai </w:t>
            </w:r>
          </w:p>
        </w:tc>
        <w:tc>
          <w:tcPr>
            <w:tcW w:w="1843" w:type="dxa"/>
          </w:tcPr>
          <w:p w:rsidR="000F0095" w:rsidRPr="0057186B" w:rsidRDefault="000F0095" w:rsidP="000F0095">
            <w:pPr>
              <w:rPr>
                <w:szCs w:val="24"/>
              </w:rPr>
            </w:pPr>
            <w:r>
              <w:rPr>
                <w:szCs w:val="24"/>
              </w:rPr>
              <w:t xml:space="preserve">Sąvokos/ </w:t>
            </w:r>
            <w:r w:rsidRPr="0057186B">
              <w:rPr>
                <w:szCs w:val="24"/>
              </w:rPr>
              <w:t>Asmenybės</w:t>
            </w:r>
          </w:p>
        </w:tc>
        <w:tc>
          <w:tcPr>
            <w:tcW w:w="1843" w:type="dxa"/>
          </w:tcPr>
          <w:p w:rsidR="000F0095" w:rsidRPr="0057186B" w:rsidRDefault="000F0095" w:rsidP="000F0095">
            <w:pPr>
              <w:rPr>
                <w:szCs w:val="24"/>
              </w:rPr>
            </w:pPr>
            <w:r>
              <w:rPr>
                <w:szCs w:val="24"/>
              </w:rPr>
              <w:t>K</w:t>
            </w:r>
            <w:r w:rsidRPr="0057186B">
              <w:rPr>
                <w:szCs w:val="24"/>
              </w:rPr>
              <w:t>ompetencijos</w:t>
            </w:r>
          </w:p>
        </w:tc>
        <w:tc>
          <w:tcPr>
            <w:tcW w:w="3469" w:type="dxa"/>
          </w:tcPr>
          <w:p w:rsidR="000F0095" w:rsidRPr="0057186B" w:rsidRDefault="000F0095" w:rsidP="000F0095">
            <w:pPr>
              <w:rPr>
                <w:szCs w:val="24"/>
              </w:rPr>
            </w:pPr>
            <w:r w:rsidRPr="0057186B">
              <w:rPr>
                <w:szCs w:val="24"/>
              </w:rPr>
              <w:t>Pastabos</w:t>
            </w:r>
          </w:p>
        </w:tc>
      </w:tr>
      <w:tr w:rsidR="006B7398" w:rsidRPr="0057186B" w:rsidTr="00BA321C">
        <w:trPr>
          <w:trHeight w:val="280"/>
        </w:trPr>
        <w:tc>
          <w:tcPr>
            <w:tcW w:w="3052" w:type="dxa"/>
          </w:tcPr>
          <w:p w:rsidR="006B7398" w:rsidRPr="0057186B" w:rsidRDefault="006B7398" w:rsidP="00175195">
            <w:pPr>
              <w:tabs>
                <w:tab w:val="left" w:pos="993"/>
              </w:tabs>
              <w:jc w:val="both"/>
              <w:rPr>
                <w:color w:val="00B050"/>
                <w:szCs w:val="24"/>
              </w:rPr>
            </w:pPr>
            <w:r w:rsidRPr="0057186B">
              <w:rPr>
                <w:szCs w:val="24"/>
              </w:rPr>
              <w:t>1 - 2. Antikos kultūriniai ženklai ir įtaka šiandieniniame pasaulyje: materialusis paveldas šiandienos Atėnuose ir Romoje. Senovės civilizacijų tyrinėjimai ir atradimai.</w:t>
            </w:r>
          </w:p>
        </w:tc>
        <w:tc>
          <w:tcPr>
            <w:tcW w:w="3889" w:type="dxa"/>
          </w:tcPr>
          <w:p w:rsidR="006B7398" w:rsidRPr="0057186B" w:rsidRDefault="006B7398" w:rsidP="00175195">
            <w:pPr>
              <w:jc w:val="both"/>
              <w:rPr>
                <w:szCs w:val="24"/>
              </w:rPr>
            </w:pPr>
            <w:r w:rsidRPr="0057186B">
              <w:rPr>
                <w:szCs w:val="24"/>
              </w:rPr>
              <w:t>1.</w:t>
            </w:r>
            <w:r w:rsidR="000F0095">
              <w:rPr>
                <w:szCs w:val="24"/>
              </w:rPr>
              <w:t xml:space="preserve"> </w:t>
            </w:r>
            <w:r w:rsidRPr="0057186B">
              <w:rPr>
                <w:szCs w:val="24"/>
              </w:rPr>
              <w:t xml:space="preserve">Formuluoja nesudėtingus istorinius klausimus, tikslą, hipotezę. Sudaro tyrimo, skirto nurodytai problemai spręsti, planą, nurodydamas pagrindinius žingsnius nuo klausimo iškėlimo iki rezultatų pristatymo. Pateikia 2-3 konkrečius įprasto istorinio konteksto šaltinius kuriais bus remiamasi, atliekant tyrimą. Nurodo, ką reikėtų daryti, kad tyrimas gautųsi patikimas. </w:t>
            </w:r>
          </w:p>
          <w:p w:rsidR="006B7398" w:rsidRPr="0057186B" w:rsidRDefault="006B7398" w:rsidP="000F0095">
            <w:pPr>
              <w:jc w:val="both"/>
              <w:rPr>
                <w:szCs w:val="24"/>
              </w:rPr>
            </w:pPr>
            <w:r w:rsidRPr="0057186B">
              <w:rPr>
                <w:szCs w:val="24"/>
              </w:rPr>
              <w:t>2.</w:t>
            </w:r>
            <w:r w:rsidR="000F0095">
              <w:rPr>
                <w:szCs w:val="24"/>
              </w:rPr>
              <w:t xml:space="preserve"> </w:t>
            </w:r>
            <w:r w:rsidRPr="0057186B">
              <w:rPr>
                <w:szCs w:val="24"/>
              </w:rPr>
              <w:t xml:space="preserve">Mokiniai remdamiesi istorine medžiaga atlieka tyrimus, daro pristatymus, projektus, įsiklauso į kito nuomonę, diskutuoja, kelia klausimus apie istorinius įvykius, asmenybes, laisvai reiškia savo nuomonę pagrįsdami argumentais. Mokosi bendradarbiauti ir mokytis bendradarbiaujant. </w:t>
            </w:r>
          </w:p>
        </w:tc>
        <w:tc>
          <w:tcPr>
            <w:tcW w:w="1843" w:type="dxa"/>
          </w:tcPr>
          <w:p w:rsidR="006B7398" w:rsidRPr="0057186B" w:rsidRDefault="006B7398" w:rsidP="00175195">
            <w:pPr>
              <w:widowControl w:val="0"/>
              <w:pBdr>
                <w:top w:val="nil"/>
                <w:left w:val="nil"/>
                <w:bottom w:val="nil"/>
                <w:right w:val="nil"/>
                <w:between w:val="nil"/>
              </w:pBdr>
              <w:rPr>
                <w:szCs w:val="24"/>
              </w:rPr>
            </w:pPr>
          </w:p>
        </w:tc>
        <w:tc>
          <w:tcPr>
            <w:tcW w:w="1843" w:type="dxa"/>
          </w:tcPr>
          <w:p w:rsidR="000F0095" w:rsidRDefault="000F0095" w:rsidP="000F0095">
            <w:pPr>
              <w:rPr>
                <w:szCs w:val="24"/>
              </w:rPr>
            </w:pPr>
            <w:r>
              <w:rPr>
                <w:szCs w:val="24"/>
              </w:rPr>
              <w:t>Pažinimo</w:t>
            </w:r>
          </w:p>
          <w:p w:rsidR="000F0095" w:rsidRDefault="000F0095" w:rsidP="000F0095">
            <w:pPr>
              <w:rPr>
                <w:szCs w:val="24"/>
              </w:rPr>
            </w:pPr>
            <w:r w:rsidRPr="0057186B">
              <w:rPr>
                <w:szCs w:val="24"/>
              </w:rPr>
              <w:t xml:space="preserve">Pilietiškumo </w:t>
            </w:r>
            <w:r>
              <w:rPr>
                <w:szCs w:val="24"/>
              </w:rPr>
              <w:t>Kultūrinė</w:t>
            </w:r>
          </w:p>
          <w:p w:rsidR="000F0095" w:rsidRDefault="000F0095" w:rsidP="000F0095">
            <w:pPr>
              <w:rPr>
                <w:szCs w:val="24"/>
              </w:rPr>
            </w:pPr>
            <w:r>
              <w:rPr>
                <w:szCs w:val="24"/>
              </w:rPr>
              <w:t>Kūrybiškumo</w:t>
            </w:r>
          </w:p>
          <w:p w:rsidR="000F0095" w:rsidRDefault="000F0095" w:rsidP="000F0095">
            <w:pPr>
              <w:rPr>
                <w:szCs w:val="24"/>
              </w:rPr>
            </w:pPr>
            <w:r>
              <w:rPr>
                <w:szCs w:val="24"/>
              </w:rPr>
              <w:t>Komunikavimo</w:t>
            </w:r>
          </w:p>
          <w:p w:rsidR="000F0095" w:rsidRDefault="000F0095" w:rsidP="000F0095">
            <w:pPr>
              <w:rPr>
                <w:szCs w:val="24"/>
              </w:rPr>
            </w:pPr>
            <w:r>
              <w:rPr>
                <w:szCs w:val="24"/>
              </w:rPr>
              <w:t>Socialinė, emocinė ir sveikos gyvensenos</w:t>
            </w:r>
          </w:p>
          <w:p w:rsidR="006B7398" w:rsidRPr="0057186B" w:rsidRDefault="006B7398" w:rsidP="000F0095">
            <w:pPr>
              <w:tabs>
                <w:tab w:val="left" w:pos="3531"/>
              </w:tabs>
              <w:rPr>
                <w:szCs w:val="24"/>
              </w:rPr>
            </w:pPr>
          </w:p>
        </w:tc>
        <w:tc>
          <w:tcPr>
            <w:tcW w:w="3469" w:type="dxa"/>
          </w:tcPr>
          <w:p w:rsidR="006B7398" w:rsidRPr="0057186B" w:rsidRDefault="006B7398" w:rsidP="00175195">
            <w:pPr>
              <w:rPr>
                <w:szCs w:val="24"/>
              </w:rPr>
            </w:pPr>
            <w:r w:rsidRPr="0057186B">
              <w:rPr>
                <w:szCs w:val="24"/>
              </w:rPr>
              <w:t>Mokytojas 3 pasirenkamąsias temas gali skirti projektinei veiklai.</w:t>
            </w:r>
          </w:p>
        </w:tc>
      </w:tr>
      <w:tr w:rsidR="006B7398" w:rsidRPr="0057186B" w:rsidTr="006B7398">
        <w:tc>
          <w:tcPr>
            <w:tcW w:w="14096" w:type="dxa"/>
            <w:gridSpan w:val="5"/>
          </w:tcPr>
          <w:p w:rsidR="006B7398" w:rsidRPr="0057186B" w:rsidRDefault="006B7398" w:rsidP="00175195">
            <w:pPr>
              <w:tabs>
                <w:tab w:val="left" w:pos="3531"/>
              </w:tabs>
              <w:rPr>
                <w:szCs w:val="24"/>
              </w:rPr>
            </w:pPr>
            <w:r w:rsidRPr="0057186B">
              <w:rPr>
                <w:szCs w:val="24"/>
              </w:rPr>
              <w:t>9. Skyrius:   Baltų gentys. Lietuvių ir latvių istorijos pradžia</w:t>
            </w:r>
          </w:p>
        </w:tc>
      </w:tr>
      <w:tr w:rsidR="006B7398" w:rsidRPr="0057186B" w:rsidTr="006B7398">
        <w:tc>
          <w:tcPr>
            <w:tcW w:w="14096" w:type="dxa"/>
            <w:gridSpan w:val="5"/>
          </w:tcPr>
          <w:p w:rsidR="006B7398" w:rsidRPr="0057186B" w:rsidRDefault="006B7398" w:rsidP="000F0095">
            <w:pPr>
              <w:rPr>
                <w:szCs w:val="24"/>
              </w:rPr>
            </w:pPr>
            <w:r w:rsidRPr="0057186B">
              <w:rPr>
                <w:szCs w:val="24"/>
              </w:rPr>
              <w:t xml:space="preserve">Planuojamas pamokų skaičius( privalomos temos ir </w:t>
            </w:r>
            <w:r w:rsidRPr="000F0095">
              <w:rPr>
                <w:i/>
                <w:color w:val="FF0000"/>
                <w:szCs w:val="24"/>
              </w:rPr>
              <w:t>pasirenkamos</w:t>
            </w:r>
            <w:r w:rsidRPr="0057186B">
              <w:rPr>
                <w:szCs w:val="24"/>
              </w:rPr>
              <w:t>): 5+</w:t>
            </w:r>
            <w:r w:rsidRPr="0057186B">
              <w:rPr>
                <w:color w:val="FF0000"/>
                <w:szCs w:val="24"/>
              </w:rPr>
              <w:t>3</w:t>
            </w:r>
          </w:p>
        </w:tc>
      </w:tr>
      <w:tr w:rsidR="000F0095" w:rsidRPr="0057186B" w:rsidTr="00BA321C">
        <w:trPr>
          <w:trHeight w:val="280"/>
        </w:trPr>
        <w:tc>
          <w:tcPr>
            <w:tcW w:w="3052" w:type="dxa"/>
          </w:tcPr>
          <w:p w:rsidR="000F0095" w:rsidRPr="0057186B" w:rsidRDefault="000F0095" w:rsidP="000F0095">
            <w:pPr>
              <w:jc w:val="both"/>
              <w:rPr>
                <w:szCs w:val="24"/>
              </w:rPr>
            </w:pPr>
            <w:r w:rsidRPr="0057186B">
              <w:rPr>
                <w:szCs w:val="24"/>
              </w:rPr>
              <w:t>Pamokos tema</w:t>
            </w:r>
          </w:p>
        </w:tc>
        <w:tc>
          <w:tcPr>
            <w:tcW w:w="3889" w:type="dxa"/>
          </w:tcPr>
          <w:p w:rsidR="000F0095" w:rsidRPr="0057186B" w:rsidRDefault="000F0095" w:rsidP="000F0095">
            <w:pPr>
              <w:rPr>
                <w:color w:val="000000"/>
                <w:szCs w:val="24"/>
              </w:rPr>
            </w:pPr>
            <w:r w:rsidRPr="0057186B">
              <w:rPr>
                <w:szCs w:val="24"/>
              </w:rPr>
              <w:t xml:space="preserve">Pasiekimai </w:t>
            </w:r>
          </w:p>
        </w:tc>
        <w:tc>
          <w:tcPr>
            <w:tcW w:w="1843" w:type="dxa"/>
          </w:tcPr>
          <w:p w:rsidR="000F0095" w:rsidRPr="0057186B" w:rsidRDefault="000F0095" w:rsidP="000F0095">
            <w:pPr>
              <w:rPr>
                <w:szCs w:val="24"/>
              </w:rPr>
            </w:pPr>
            <w:r>
              <w:rPr>
                <w:szCs w:val="24"/>
              </w:rPr>
              <w:t xml:space="preserve">Sąvokos/ </w:t>
            </w:r>
            <w:r w:rsidRPr="0057186B">
              <w:rPr>
                <w:szCs w:val="24"/>
              </w:rPr>
              <w:t>Asmenybės</w:t>
            </w:r>
          </w:p>
        </w:tc>
        <w:tc>
          <w:tcPr>
            <w:tcW w:w="1843" w:type="dxa"/>
          </w:tcPr>
          <w:p w:rsidR="000F0095" w:rsidRPr="0057186B" w:rsidRDefault="000F0095" w:rsidP="000F0095">
            <w:pPr>
              <w:rPr>
                <w:szCs w:val="24"/>
              </w:rPr>
            </w:pPr>
            <w:r>
              <w:rPr>
                <w:szCs w:val="24"/>
              </w:rPr>
              <w:t>K</w:t>
            </w:r>
            <w:r w:rsidRPr="0057186B">
              <w:rPr>
                <w:szCs w:val="24"/>
              </w:rPr>
              <w:t>ompetencijos</w:t>
            </w:r>
          </w:p>
        </w:tc>
        <w:tc>
          <w:tcPr>
            <w:tcW w:w="3469" w:type="dxa"/>
          </w:tcPr>
          <w:p w:rsidR="000F0095" w:rsidRPr="0057186B" w:rsidRDefault="000F0095" w:rsidP="000F0095">
            <w:pPr>
              <w:rPr>
                <w:szCs w:val="24"/>
              </w:rPr>
            </w:pPr>
            <w:r w:rsidRPr="0057186B">
              <w:rPr>
                <w:szCs w:val="24"/>
              </w:rPr>
              <w:t>Pastabos</w:t>
            </w:r>
          </w:p>
        </w:tc>
      </w:tr>
      <w:tr w:rsidR="006B7398" w:rsidRPr="0057186B" w:rsidTr="00BA321C">
        <w:trPr>
          <w:trHeight w:val="280"/>
        </w:trPr>
        <w:tc>
          <w:tcPr>
            <w:tcW w:w="3052" w:type="dxa"/>
          </w:tcPr>
          <w:p w:rsidR="006B7398" w:rsidRPr="0057186B" w:rsidRDefault="006B7398" w:rsidP="00175195">
            <w:pPr>
              <w:tabs>
                <w:tab w:val="left" w:pos="993"/>
              </w:tabs>
              <w:jc w:val="both"/>
              <w:rPr>
                <w:szCs w:val="24"/>
              </w:rPr>
            </w:pPr>
            <w:r w:rsidRPr="0057186B">
              <w:rPr>
                <w:szCs w:val="24"/>
              </w:rPr>
              <w:t xml:space="preserve">1 - 3. Baltų genčių susiformavimas, gyvenamoji teritorija ir ryšiai su kitomis kultūromis, rašytinės žinios apie baltus; pasaulėžiūra, karyba, verslai. Šiandieniniai </w:t>
            </w:r>
            <w:r w:rsidRPr="0057186B">
              <w:rPr>
                <w:szCs w:val="24"/>
              </w:rPr>
              <w:lastRenderedPageBreak/>
              <w:t xml:space="preserve">(archeologiniai) baltų istorijos tyrimai. </w:t>
            </w:r>
          </w:p>
        </w:tc>
        <w:tc>
          <w:tcPr>
            <w:tcW w:w="3889" w:type="dxa"/>
          </w:tcPr>
          <w:p w:rsidR="006B7398" w:rsidRPr="0057186B" w:rsidRDefault="006B7398" w:rsidP="00175195">
            <w:pPr>
              <w:jc w:val="both"/>
              <w:rPr>
                <w:szCs w:val="24"/>
              </w:rPr>
            </w:pPr>
            <w:r w:rsidRPr="0057186B">
              <w:rPr>
                <w:szCs w:val="24"/>
              </w:rPr>
              <w:lastRenderedPageBreak/>
              <w:t>1.</w:t>
            </w:r>
            <w:r w:rsidR="000F0095">
              <w:rPr>
                <w:szCs w:val="24"/>
              </w:rPr>
              <w:t xml:space="preserve"> </w:t>
            </w:r>
            <w:r w:rsidRPr="0057186B">
              <w:rPr>
                <w:szCs w:val="24"/>
              </w:rPr>
              <w:t>Nurodo svarbiausių su baltų gentimis susijusių įvykių, reiškinių priežastis ir pasekmes, jas paaiškina, vertina ir pateikia argumentus.</w:t>
            </w:r>
          </w:p>
          <w:p w:rsidR="006B7398" w:rsidRPr="0057186B" w:rsidRDefault="006B7398" w:rsidP="00175195">
            <w:pPr>
              <w:jc w:val="both"/>
              <w:rPr>
                <w:szCs w:val="24"/>
              </w:rPr>
            </w:pPr>
            <w:r w:rsidRPr="0057186B">
              <w:rPr>
                <w:szCs w:val="24"/>
              </w:rPr>
              <w:lastRenderedPageBreak/>
              <w:t>2.</w:t>
            </w:r>
            <w:r w:rsidR="000F0095">
              <w:rPr>
                <w:szCs w:val="24"/>
              </w:rPr>
              <w:t xml:space="preserve"> </w:t>
            </w:r>
            <w:r w:rsidRPr="0057186B">
              <w:rPr>
                <w:szCs w:val="24"/>
              </w:rPr>
              <w:t>Nurodo baltų kultūrinio gyvenimo esminius bruožus ir gali juos paaiškinti.</w:t>
            </w:r>
          </w:p>
          <w:p w:rsidR="006B7398" w:rsidRPr="0057186B" w:rsidRDefault="006B7398" w:rsidP="00175195">
            <w:pPr>
              <w:jc w:val="both"/>
              <w:rPr>
                <w:szCs w:val="24"/>
              </w:rPr>
            </w:pPr>
            <w:r w:rsidRPr="0057186B">
              <w:rPr>
                <w:szCs w:val="24"/>
              </w:rPr>
              <w:t>3. Chronologinėje sekoje nustato svarbiausių skyriaus įvykių, reiškinių vietą.</w:t>
            </w:r>
          </w:p>
          <w:p w:rsidR="006B7398" w:rsidRPr="0057186B" w:rsidRDefault="006B7398" w:rsidP="00175195">
            <w:pPr>
              <w:jc w:val="both"/>
              <w:rPr>
                <w:szCs w:val="24"/>
              </w:rPr>
            </w:pPr>
            <w:r w:rsidRPr="0057186B">
              <w:rPr>
                <w:szCs w:val="24"/>
              </w:rPr>
              <w:t>4.</w:t>
            </w:r>
            <w:r w:rsidR="000F0095">
              <w:rPr>
                <w:szCs w:val="24"/>
              </w:rPr>
              <w:t xml:space="preserve"> </w:t>
            </w:r>
            <w:r w:rsidRPr="0057186B">
              <w:rPr>
                <w:szCs w:val="24"/>
              </w:rPr>
              <w:t>Paaiškina istorijos sąvokas bei jas tinkamai vartoja.</w:t>
            </w:r>
          </w:p>
          <w:p w:rsidR="006B7398" w:rsidRPr="0057186B" w:rsidRDefault="006B7398" w:rsidP="00175195">
            <w:pPr>
              <w:tabs>
                <w:tab w:val="left" w:pos="993"/>
              </w:tabs>
              <w:jc w:val="both"/>
              <w:rPr>
                <w:szCs w:val="24"/>
              </w:rPr>
            </w:pPr>
            <w:r w:rsidRPr="0057186B">
              <w:rPr>
                <w:szCs w:val="24"/>
              </w:rPr>
              <w:t>5. Skiria gerai žinomo konteksto istorijos šaltinius. Renka, informaciją apie baltus ir baltiškąjį paveldą iš žinomų istorijos šaltinių, kompiuterinių</w:t>
            </w:r>
            <w:r w:rsidR="000F0095">
              <w:rPr>
                <w:szCs w:val="24"/>
              </w:rPr>
              <w:t xml:space="preserve"> </w:t>
            </w:r>
            <w:r w:rsidRPr="0057186B">
              <w:rPr>
                <w:szCs w:val="24"/>
              </w:rPr>
              <w:t>mokymo priemonių, tikslingai ją</w:t>
            </w:r>
            <w:r w:rsidR="000F0095">
              <w:rPr>
                <w:szCs w:val="24"/>
              </w:rPr>
              <w:t xml:space="preserve"> </w:t>
            </w:r>
            <w:r w:rsidRPr="0057186B">
              <w:rPr>
                <w:szCs w:val="24"/>
              </w:rPr>
              <w:t>naudoja praeities įvykiams atkurti,</w:t>
            </w:r>
          </w:p>
          <w:p w:rsidR="006B7398" w:rsidRPr="0057186B" w:rsidRDefault="006B7398" w:rsidP="00175195">
            <w:pPr>
              <w:tabs>
                <w:tab w:val="left" w:pos="993"/>
              </w:tabs>
              <w:jc w:val="both"/>
              <w:rPr>
                <w:szCs w:val="24"/>
              </w:rPr>
            </w:pPr>
            <w:r w:rsidRPr="0057186B">
              <w:rPr>
                <w:szCs w:val="24"/>
              </w:rPr>
              <w:t>savo pasirinkimą paaiškina.</w:t>
            </w:r>
          </w:p>
          <w:p w:rsidR="000F0095" w:rsidRDefault="006B7398" w:rsidP="000F0095">
            <w:pPr>
              <w:tabs>
                <w:tab w:val="left" w:pos="993"/>
              </w:tabs>
              <w:jc w:val="both"/>
              <w:rPr>
                <w:szCs w:val="24"/>
              </w:rPr>
            </w:pPr>
            <w:r w:rsidRPr="0057186B">
              <w:rPr>
                <w:szCs w:val="24"/>
              </w:rPr>
              <w:t xml:space="preserve">6. Remdamiesi istorine medžiaga atlieka tyrimus, daro pristatymus, projektus, įsiklauso į kito nuomonę, diskutuoja, kelia klausimus apie istorinius įvykius, asmenybes, laisvai reiškia savo nuomonę pagrįsdami argumentais. Mokosi bendradarbiauti ir mokytis bendradarbiaujant. </w:t>
            </w:r>
          </w:p>
          <w:p w:rsidR="006B7398" w:rsidRPr="0057186B" w:rsidRDefault="006B7398" w:rsidP="000F0095">
            <w:pPr>
              <w:tabs>
                <w:tab w:val="left" w:pos="993"/>
              </w:tabs>
              <w:jc w:val="both"/>
              <w:rPr>
                <w:szCs w:val="24"/>
              </w:rPr>
            </w:pPr>
            <w:r w:rsidRPr="0057186B">
              <w:rPr>
                <w:szCs w:val="24"/>
              </w:rPr>
              <w:t xml:space="preserve">7. Mokosi pažinti baltų gyvenseną, suprasti jo mąstyseną, jauseną, tikėjimą, veikseną, jo vertybių ir idėjų pasaulį. Susipažįsta su savo gyvenamosios vietovės (aplinkos) ir  Lietuvos istorijos praeitimi, ugdosi </w:t>
            </w:r>
            <w:proofErr w:type="spellStart"/>
            <w:r w:rsidRPr="0057186B">
              <w:rPr>
                <w:szCs w:val="24"/>
              </w:rPr>
              <w:t>empatiją</w:t>
            </w:r>
            <w:proofErr w:type="spellEnd"/>
            <w:r w:rsidRPr="0057186B">
              <w:rPr>
                <w:szCs w:val="24"/>
              </w:rPr>
              <w:t xml:space="preserve">, kritišką santykį su praeities kartų palikimu. </w:t>
            </w:r>
          </w:p>
        </w:tc>
        <w:tc>
          <w:tcPr>
            <w:tcW w:w="1843" w:type="dxa"/>
          </w:tcPr>
          <w:p w:rsidR="006B7398" w:rsidRPr="0057186B" w:rsidRDefault="006B7398" w:rsidP="00175195">
            <w:pPr>
              <w:widowControl w:val="0"/>
              <w:pBdr>
                <w:top w:val="nil"/>
                <w:left w:val="nil"/>
                <w:bottom w:val="nil"/>
                <w:right w:val="nil"/>
                <w:between w:val="nil"/>
              </w:pBdr>
              <w:rPr>
                <w:szCs w:val="24"/>
              </w:rPr>
            </w:pPr>
            <w:r w:rsidRPr="0057186B">
              <w:rPr>
                <w:szCs w:val="24"/>
              </w:rPr>
              <w:lastRenderedPageBreak/>
              <w:t>aisčiai</w:t>
            </w:r>
          </w:p>
          <w:p w:rsidR="006B7398" w:rsidRPr="0057186B" w:rsidRDefault="006B7398" w:rsidP="00175195">
            <w:pPr>
              <w:widowControl w:val="0"/>
              <w:pBdr>
                <w:top w:val="nil"/>
                <w:left w:val="nil"/>
                <w:bottom w:val="nil"/>
                <w:right w:val="nil"/>
                <w:between w:val="nil"/>
              </w:pBdr>
              <w:rPr>
                <w:color w:val="000000"/>
                <w:szCs w:val="24"/>
              </w:rPr>
            </w:pPr>
            <w:r w:rsidRPr="0057186B">
              <w:rPr>
                <w:szCs w:val="24"/>
              </w:rPr>
              <w:t>baltai</w:t>
            </w:r>
          </w:p>
        </w:tc>
        <w:tc>
          <w:tcPr>
            <w:tcW w:w="1843" w:type="dxa"/>
          </w:tcPr>
          <w:p w:rsidR="000F0095" w:rsidRDefault="000F0095" w:rsidP="000F0095">
            <w:pPr>
              <w:rPr>
                <w:szCs w:val="24"/>
              </w:rPr>
            </w:pPr>
            <w:r>
              <w:rPr>
                <w:szCs w:val="24"/>
              </w:rPr>
              <w:t>Pažinimo</w:t>
            </w:r>
          </w:p>
          <w:p w:rsidR="000F0095" w:rsidRDefault="000F0095" w:rsidP="000F0095">
            <w:pPr>
              <w:rPr>
                <w:szCs w:val="24"/>
              </w:rPr>
            </w:pPr>
            <w:r w:rsidRPr="0057186B">
              <w:rPr>
                <w:szCs w:val="24"/>
              </w:rPr>
              <w:t xml:space="preserve">Pilietiškumo </w:t>
            </w:r>
            <w:r>
              <w:rPr>
                <w:szCs w:val="24"/>
              </w:rPr>
              <w:t>Kultūrinė</w:t>
            </w:r>
          </w:p>
          <w:p w:rsidR="000F0095" w:rsidRDefault="000F0095" w:rsidP="000F0095">
            <w:pPr>
              <w:rPr>
                <w:szCs w:val="24"/>
              </w:rPr>
            </w:pPr>
            <w:r>
              <w:rPr>
                <w:szCs w:val="24"/>
              </w:rPr>
              <w:t>Kūrybiškumo</w:t>
            </w:r>
          </w:p>
          <w:p w:rsidR="000F0095" w:rsidRDefault="000F0095" w:rsidP="000F0095">
            <w:pPr>
              <w:rPr>
                <w:szCs w:val="24"/>
              </w:rPr>
            </w:pPr>
            <w:r>
              <w:rPr>
                <w:szCs w:val="24"/>
              </w:rPr>
              <w:t>Komunikavimo</w:t>
            </w:r>
          </w:p>
          <w:p w:rsidR="000F0095" w:rsidRDefault="000F0095" w:rsidP="000F0095">
            <w:pPr>
              <w:rPr>
                <w:szCs w:val="24"/>
              </w:rPr>
            </w:pPr>
            <w:r>
              <w:rPr>
                <w:szCs w:val="24"/>
              </w:rPr>
              <w:t>Skaitmeninė</w:t>
            </w:r>
          </w:p>
          <w:p w:rsidR="006B7398" w:rsidRPr="0057186B" w:rsidRDefault="006B7398" w:rsidP="00175195">
            <w:pPr>
              <w:rPr>
                <w:szCs w:val="24"/>
              </w:rPr>
            </w:pPr>
          </w:p>
        </w:tc>
        <w:tc>
          <w:tcPr>
            <w:tcW w:w="3469" w:type="dxa"/>
          </w:tcPr>
          <w:p w:rsidR="006B7398" w:rsidRPr="0057186B" w:rsidRDefault="006B7398" w:rsidP="00175195">
            <w:pPr>
              <w:rPr>
                <w:szCs w:val="24"/>
              </w:rPr>
            </w:pPr>
            <w:r w:rsidRPr="0057186B">
              <w:rPr>
                <w:szCs w:val="24"/>
              </w:rPr>
              <w:lastRenderedPageBreak/>
              <w:t xml:space="preserve">Mokytojas 3 pasirenkamąsias pamokas gali skirti savo nuožiūra - papildomai mokyti temas, pasirinktas iš rekomenduojamų temų (arba pats sugalvoti savo temas), skirti konkrečių temų </w:t>
            </w:r>
            <w:r w:rsidRPr="0057186B">
              <w:rPr>
                <w:szCs w:val="24"/>
              </w:rPr>
              <w:lastRenderedPageBreak/>
              <w:t>gilinimui arba kartojimui, projektinei veiklai.</w:t>
            </w:r>
          </w:p>
        </w:tc>
      </w:tr>
      <w:tr w:rsidR="00A066E2" w:rsidRPr="0057186B" w:rsidTr="002F7F01">
        <w:trPr>
          <w:trHeight w:val="280"/>
        </w:trPr>
        <w:tc>
          <w:tcPr>
            <w:tcW w:w="3052" w:type="dxa"/>
          </w:tcPr>
          <w:p w:rsidR="00A066E2" w:rsidRPr="0057186B" w:rsidRDefault="00A066E2" w:rsidP="00175195">
            <w:pPr>
              <w:tabs>
                <w:tab w:val="left" w:pos="993"/>
              </w:tabs>
              <w:jc w:val="both"/>
              <w:rPr>
                <w:szCs w:val="24"/>
              </w:rPr>
            </w:pPr>
            <w:r>
              <w:rPr>
                <w:szCs w:val="24"/>
              </w:rPr>
              <w:lastRenderedPageBreak/>
              <w:t>Rekomenduojamos pasirenkamos temos 7 klasėje</w:t>
            </w:r>
          </w:p>
        </w:tc>
        <w:tc>
          <w:tcPr>
            <w:tcW w:w="11044" w:type="dxa"/>
            <w:gridSpan w:val="4"/>
          </w:tcPr>
          <w:p w:rsidR="00A066E2" w:rsidRPr="0057186B" w:rsidRDefault="00A066E2" w:rsidP="00A066E2">
            <w:pPr>
              <w:pStyle w:val="ListParagraph"/>
              <w:numPr>
                <w:ilvl w:val="0"/>
                <w:numId w:val="1"/>
              </w:numPr>
              <w:rPr>
                <w:szCs w:val="24"/>
              </w:rPr>
            </w:pPr>
            <w:r w:rsidRPr="0057186B">
              <w:rPr>
                <w:i/>
                <w:szCs w:val="24"/>
              </w:rPr>
              <w:t xml:space="preserve">Žmogaus kilmės teorijos; </w:t>
            </w:r>
          </w:p>
          <w:p w:rsidR="00A066E2" w:rsidRPr="0057186B" w:rsidRDefault="00A066E2" w:rsidP="00A066E2">
            <w:pPr>
              <w:pStyle w:val="ListParagraph"/>
              <w:numPr>
                <w:ilvl w:val="0"/>
                <w:numId w:val="1"/>
              </w:numPr>
              <w:rPr>
                <w:szCs w:val="24"/>
              </w:rPr>
            </w:pPr>
            <w:r w:rsidRPr="0057186B">
              <w:rPr>
                <w:i/>
                <w:szCs w:val="24"/>
              </w:rPr>
              <w:t xml:space="preserve">Archeologiniai radiniai - pagrindinis archeologijos mokslo šaltinis; </w:t>
            </w:r>
          </w:p>
          <w:p w:rsidR="00A066E2" w:rsidRPr="0057186B" w:rsidRDefault="00A066E2" w:rsidP="00A066E2">
            <w:pPr>
              <w:pStyle w:val="ListParagraph"/>
              <w:numPr>
                <w:ilvl w:val="0"/>
                <w:numId w:val="1"/>
              </w:numPr>
              <w:rPr>
                <w:szCs w:val="24"/>
              </w:rPr>
            </w:pPr>
            <w:r w:rsidRPr="0057186B">
              <w:rPr>
                <w:i/>
                <w:szCs w:val="24"/>
              </w:rPr>
              <w:lastRenderedPageBreak/>
              <w:t xml:space="preserve">Tarp metropolijos ir kolonijos: graikų kolonizacija; </w:t>
            </w:r>
          </w:p>
          <w:p w:rsidR="00A066E2" w:rsidRPr="0057186B" w:rsidRDefault="00A066E2" w:rsidP="00A066E2">
            <w:pPr>
              <w:pStyle w:val="ListParagraph"/>
              <w:numPr>
                <w:ilvl w:val="0"/>
                <w:numId w:val="1"/>
              </w:numPr>
              <w:rPr>
                <w:szCs w:val="24"/>
              </w:rPr>
            </w:pPr>
            <w:r w:rsidRPr="0057186B">
              <w:rPr>
                <w:i/>
                <w:szCs w:val="24"/>
              </w:rPr>
              <w:t xml:space="preserve">Kinijos civilizacija: susikūrimas ir reikšmingiausi jos bruožai; </w:t>
            </w:r>
          </w:p>
          <w:p w:rsidR="00A066E2" w:rsidRPr="00A066E2" w:rsidRDefault="00A066E2" w:rsidP="00A066E2">
            <w:pPr>
              <w:pStyle w:val="ListParagraph"/>
              <w:numPr>
                <w:ilvl w:val="0"/>
                <w:numId w:val="1"/>
              </w:numPr>
              <w:rPr>
                <w:szCs w:val="24"/>
              </w:rPr>
            </w:pPr>
            <w:r w:rsidRPr="0057186B">
              <w:rPr>
                <w:i/>
                <w:szCs w:val="24"/>
              </w:rPr>
              <w:t xml:space="preserve">Indijos civilizacija: susikūrimas ir reikšmingiausi jos bruožai; </w:t>
            </w:r>
          </w:p>
          <w:p w:rsidR="00A066E2" w:rsidRPr="00A066E2" w:rsidRDefault="00A066E2" w:rsidP="00A066E2">
            <w:pPr>
              <w:pStyle w:val="ListParagraph"/>
              <w:numPr>
                <w:ilvl w:val="0"/>
                <w:numId w:val="1"/>
              </w:numPr>
              <w:rPr>
                <w:szCs w:val="24"/>
              </w:rPr>
            </w:pPr>
            <w:r w:rsidRPr="00A066E2">
              <w:rPr>
                <w:i/>
                <w:szCs w:val="24"/>
              </w:rPr>
              <w:t>Didžiosios religijos: budizmas, hinduizmas; Piliakalniai – Baltų epochos liudininkai Lietuvoje ar kitos mokytojo pasirinktos temos.</w:t>
            </w:r>
          </w:p>
        </w:tc>
      </w:tr>
    </w:tbl>
    <w:p w:rsidR="002F2273" w:rsidRDefault="002F2273"/>
    <w:sectPr w:rsidR="002F2273" w:rsidSect="006B7398">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C4FBF"/>
    <w:multiLevelType w:val="hybridMultilevel"/>
    <w:tmpl w:val="2C4CA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98"/>
    <w:rsid w:val="000F0095"/>
    <w:rsid w:val="002F2273"/>
    <w:rsid w:val="003E2AED"/>
    <w:rsid w:val="006B7398"/>
    <w:rsid w:val="007509D7"/>
    <w:rsid w:val="007E0BD2"/>
    <w:rsid w:val="008645B8"/>
    <w:rsid w:val="009B2B01"/>
    <w:rsid w:val="00A066E2"/>
    <w:rsid w:val="00BA321C"/>
    <w:rsid w:val="00C90B62"/>
    <w:rsid w:val="00ED1437"/>
    <w:rsid w:val="00F853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7C747-53A1-4496-A131-F9A261EF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3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E2"/>
    <w:pPr>
      <w:ind w:left="720"/>
      <w:contextualSpacing/>
    </w:pPr>
  </w:style>
  <w:style w:type="character" w:styleId="Hyperlink">
    <w:name w:val="Hyperlink"/>
    <w:basedOn w:val="DefaultParagraphFont"/>
    <w:uiPriority w:val="99"/>
    <w:unhideWhenUsed/>
    <w:rsid w:val="007509D7"/>
    <w:rPr>
      <w:color w:val="0563C1" w:themeColor="hyperlink"/>
      <w:u w:val="single"/>
    </w:rPr>
  </w:style>
  <w:style w:type="character" w:styleId="FollowedHyperlink">
    <w:name w:val="FollowedHyperlink"/>
    <w:basedOn w:val="DefaultParagraphFont"/>
    <w:uiPriority w:val="99"/>
    <w:semiHidden/>
    <w:unhideWhenUsed/>
    <w:rsid w:val="00ED1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b6ad8a5-a881-40d1-a080-8760f2e5ecd6%7d&amp;action=view&amp;wd=target%281.%20Dalyko%20naujo%20turinio%20rekomendacijos.one%7C2d9c86a1-495b-47c7-8b9f-276265c6c562%2FDalyko%20naujo%20turinio%20rekomendacijos%7Cefc0e6a4-e998-4849-ab2f-e9e66c9799e5%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45E26-8EDC-4B88-BE57-13F1B2470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B6A08-92AB-465F-8F1B-B9458331AA5D}">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2D79DFB7-F9D8-4958-8348-F094C962C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Microsoft Office User</cp:lastModifiedBy>
  <cp:revision>4</cp:revision>
  <dcterms:created xsi:type="dcterms:W3CDTF">2023-05-17T09:37:00Z</dcterms:created>
  <dcterms:modified xsi:type="dcterms:W3CDTF">2023-05-25T10:23:00Z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