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5401C6" w14:textId="2D773455" w:rsidR="00D5465B" w:rsidRDefault="00D5465B" w:rsidP="00D5465B">
      <w:pPr>
        <w:jc w:val="center"/>
        <w:rPr>
          <w:rStyle w:val="eop"/>
          <w:rFonts w:eastAsiaTheme="majorEastAsia"/>
          <w:b/>
        </w:rPr>
      </w:pPr>
      <w:r>
        <w:rPr>
          <w:rStyle w:val="normaltextrun"/>
          <w:rFonts w:eastAsiaTheme="majorEastAsia"/>
          <w:b/>
          <w:bCs/>
        </w:rPr>
        <w:t>TECHNOLOGIJŲ ILGALAIKI</w:t>
      </w:r>
      <w:r w:rsidR="006E301F">
        <w:rPr>
          <w:rStyle w:val="normaltextrun"/>
          <w:rFonts w:eastAsiaTheme="majorEastAsia"/>
          <w:b/>
          <w:bCs/>
        </w:rPr>
        <w:t>O PLANO RENGIMAS</w:t>
      </w:r>
    </w:p>
    <w:p w14:paraId="2CA993E4" w14:textId="77777777" w:rsidR="00D5465B" w:rsidRDefault="00D5465B" w:rsidP="00D5465B">
      <w:pPr>
        <w:jc w:val="center"/>
      </w:pPr>
    </w:p>
    <w:p w14:paraId="034A3E4A" w14:textId="511E009A" w:rsidR="00D5465B" w:rsidRDefault="009F310A" w:rsidP="00D5465B">
      <w:pPr>
        <w:pStyle w:val="paragraph"/>
        <w:spacing w:before="0" w:beforeAutospacing="0" w:after="0" w:afterAutospacing="0"/>
        <w:ind w:firstLine="567"/>
        <w:textAlignment w:val="baseline"/>
        <w:rPr>
          <w:color w:val="000000"/>
        </w:rPr>
      </w:pPr>
      <w:r>
        <w:rPr>
          <w:color w:val="000000"/>
        </w:rPr>
        <w:t>Ilgalaikių</w:t>
      </w:r>
      <w:r w:rsidR="00D5465B" w:rsidRPr="0046642F">
        <w:rPr>
          <w:color w:val="000000"/>
        </w:rPr>
        <w:t xml:space="preserve"> plan</w:t>
      </w:r>
      <w:r>
        <w:rPr>
          <w:color w:val="000000"/>
        </w:rPr>
        <w:t>ų</w:t>
      </w:r>
      <w:r w:rsidR="00D5465B" w:rsidRPr="0046642F">
        <w:rPr>
          <w:color w:val="000000"/>
        </w:rPr>
        <w:t xml:space="preserve"> pavyzd</w:t>
      </w:r>
      <w:r>
        <w:rPr>
          <w:color w:val="000000"/>
        </w:rPr>
        <w:t>žiuose su informacijos šaltiniais</w:t>
      </w:r>
      <w:r w:rsidR="00D5465B" w:rsidRPr="0046642F">
        <w:rPr>
          <w:color w:val="000000"/>
        </w:rPr>
        <w:t xml:space="preserve">,  </w:t>
      </w:r>
      <w:r w:rsidR="00D5465B" w:rsidRPr="00340633">
        <w:rPr>
          <w:szCs w:val="24"/>
        </w:rPr>
        <w:t xml:space="preserve">pateikiamas preliminarus 70-ies procentų Bendruosiuose ugdymo planuose dalykui numatyto </w:t>
      </w:r>
      <w:r w:rsidR="00D5465B">
        <w:rPr>
          <w:szCs w:val="24"/>
        </w:rPr>
        <w:t xml:space="preserve">valandų skaičiaus paskirstymas su </w:t>
      </w:r>
      <w:r w:rsidR="00D5465B">
        <w:rPr>
          <w:color w:val="000000"/>
        </w:rPr>
        <w:t xml:space="preserve">galiomis mokinių veiklomis, </w:t>
      </w:r>
      <w:proofErr w:type="spellStart"/>
      <w:r w:rsidR="00D5465B">
        <w:rPr>
          <w:color w:val="000000"/>
        </w:rPr>
        <w:t>tarpdalykine</w:t>
      </w:r>
      <w:proofErr w:type="spellEnd"/>
      <w:r w:rsidR="00D5465B">
        <w:rPr>
          <w:color w:val="000000"/>
        </w:rPr>
        <w:t xml:space="preserve"> integracija. Žaliame fone pateikiamas </w:t>
      </w:r>
      <w:r>
        <w:rPr>
          <w:color w:val="000000"/>
        </w:rPr>
        <w:t xml:space="preserve">rekomenduojamas </w:t>
      </w:r>
      <w:r w:rsidR="00D5465B">
        <w:rPr>
          <w:color w:val="000000"/>
        </w:rPr>
        <w:t>mokymo(</w:t>
      </w:r>
      <w:proofErr w:type="spellStart"/>
      <w:r w:rsidR="00D5465B">
        <w:rPr>
          <w:color w:val="000000"/>
        </w:rPr>
        <w:t>si</w:t>
      </w:r>
      <w:proofErr w:type="spellEnd"/>
      <w:r w:rsidR="00D5465B">
        <w:rPr>
          <w:color w:val="000000"/>
        </w:rPr>
        <w:t xml:space="preserve">) turinys (30 proc.) </w:t>
      </w:r>
      <w:r w:rsidR="00D5465B">
        <w:rPr>
          <w:rStyle w:val="normaltextrun"/>
          <w:rFonts w:eastAsiaTheme="majorEastAsia"/>
          <w:color w:val="000000"/>
          <w:bdr w:val="none" w:sz="0" w:space="0" w:color="auto" w:frame="1"/>
        </w:rPr>
        <w:t xml:space="preserve">laisvai pasirenkamam turiniui. </w:t>
      </w:r>
      <w:r w:rsidR="00D5465B">
        <w:rPr>
          <w:color w:val="000000"/>
        </w:rPr>
        <w:t>Planų lentelėje rekomenduojama įterpti kelis stulpelius, vieną skirtą ugdomoms kompetencijoms, antrą – pasiekimams.</w:t>
      </w:r>
      <w:r w:rsidR="00D5465B" w:rsidRPr="00563C67">
        <w:rPr>
          <w:rStyle w:val="normaltextrun"/>
          <w:rFonts w:eastAsiaTheme="majorEastAsia"/>
          <w:color w:val="000000"/>
          <w:shd w:val="clear" w:color="auto" w:fill="FFFFFF"/>
        </w:rPr>
        <w:t xml:space="preserve"> </w:t>
      </w:r>
      <w:r w:rsidR="00D5465B">
        <w:rPr>
          <w:rStyle w:val="normaltextrun"/>
          <w:rFonts w:eastAsiaTheme="majorEastAsia"/>
          <w:color w:val="000000"/>
          <w:shd w:val="clear" w:color="auto" w:fill="FFFFFF"/>
        </w:rPr>
        <w:t xml:space="preserve">Planuodamas mokymosi veiklas mokytojas tikslingai pasirenka, kurias kompetencijas ir pasiekimus ugdys atsižvelgdamas į konkrečios klasės mokinių pasiekimus ir poreikius. Šį darbą palengvins naudojimasis </w:t>
      </w:r>
      <w:hyperlink r:id="rId12" w:tgtFrame="_blank" w:history="1">
        <w:r w:rsidR="00D5465B">
          <w:rPr>
            <w:rStyle w:val="normaltextrun"/>
            <w:rFonts w:eastAsiaTheme="majorEastAsia"/>
            <w:color w:val="0563C1"/>
            <w:u w:val="single"/>
            <w:shd w:val="clear" w:color="auto" w:fill="FFFFFF"/>
          </w:rPr>
          <w:t>Švietimo portale</w:t>
        </w:r>
      </w:hyperlink>
      <w:r w:rsidR="00D5465B">
        <w:rPr>
          <w:rStyle w:val="normaltextrun"/>
          <w:rFonts w:eastAsiaTheme="majorEastAsia"/>
          <w:color w:val="000000"/>
          <w:shd w:val="clear" w:color="auto" w:fill="FFFFFF"/>
        </w:rPr>
        <w:t xml:space="preserve"> pateiktos BP </w:t>
      </w:r>
      <w:hyperlink r:id="rId13" w:tgtFrame="_blank" w:history="1">
        <w:r w:rsidR="00D5465B">
          <w:rPr>
            <w:rStyle w:val="normaltextrun"/>
            <w:rFonts w:eastAsiaTheme="majorEastAsia"/>
            <w:color w:val="0563C1"/>
            <w:u w:val="single"/>
            <w:shd w:val="clear" w:color="auto" w:fill="FFFFFF"/>
          </w:rPr>
          <w:t>atvaizdavimu</w:t>
        </w:r>
      </w:hyperlink>
      <w:r w:rsidR="00D5465B">
        <w:rPr>
          <w:rStyle w:val="normaltextrun"/>
          <w:rFonts w:eastAsiaTheme="majorEastAsia"/>
          <w:color w:val="000000"/>
          <w:shd w:val="clear" w:color="auto" w:fill="FFFFFF"/>
        </w:rPr>
        <w:t xml:space="preserve"> su mokymo(</w:t>
      </w:r>
      <w:proofErr w:type="spellStart"/>
      <w:r w:rsidR="00D5465B">
        <w:rPr>
          <w:rStyle w:val="normaltextrun"/>
          <w:rFonts w:eastAsiaTheme="majorEastAsia"/>
          <w:color w:val="000000"/>
          <w:shd w:val="clear" w:color="auto" w:fill="FFFFFF"/>
        </w:rPr>
        <w:t>si</w:t>
      </w:r>
      <w:proofErr w:type="spellEnd"/>
      <w:r w:rsidR="00D5465B">
        <w:rPr>
          <w:rStyle w:val="normaltextrun"/>
          <w:rFonts w:eastAsiaTheme="majorEastAsia"/>
          <w:color w:val="000000"/>
          <w:shd w:val="clear" w:color="auto" w:fill="FFFFFF"/>
        </w:rPr>
        <w:t xml:space="preserve">) turinio, pasiekimų, kompetencijų ir </w:t>
      </w:r>
      <w:proofErr w:type="spellStart"/>
      <w:r w:rsidR="00D5465B">
        <w:rPr>
          <w:rStyle w:val="normaltextrun"/>
          <w:rFonts w:eastAsiaTheme="majorEastAsia"/>
          <w:color w:val="000000"/>
          <w:shd w:val="clear" w:color="auto" w:fill="FFFFFF"/>
        </w:rPr>
        <w:t>tarpdalykinių</w:t>
      </w:r>
      <w:proofErr w:type="spellEnd"/>
      <w:r w:rsidR="00D5465B">
        <w:rPr>
          <w:rStyle w:val="normaltextrun"/>
          <w:rFonts w:eastAsiaTheme="majorEastAsia"/>
          <w:color w:val="000000"/>
          <w:shd w:val="clear" w:color="auto" w:fill="FFFFFF"/>
        </w:rPr>
        <w:t xml:space="preserve"> temų nurodytomis sąsajomis.</w:t>
      </w:r>
      <w:r w:rsidR="00D5465B">
        <w:rPr>
          <w:rStyle w:val="eop"/>
          <w:rFonts w:eastAsiaTheme="majorEastAsia"/>
          <w:color w:val="000000"/>
          <w:shd w:val="clear" w:color="auto" w:fill="FFFFFF"/>
        </w:rPr>
        <w:t> </w:t>
      </w:r>
    </w:p>
    <w:p w14:paraId="52444EC9" w14:textId="77777777" w:rsidR="00D5465B" w:rsidRDefault="00D5465B" w:rsidP="00D5465B">
      <w:pPr>
        <w:pStyle w:val="paragraph"/>
        <w:spacing w:before="0" w:beforeAutospacing="0" w:after="0" w:afterAutospacing="0"/>
        <w:ind w:firstLine="567"/>
        <w:textAlignment w:val="baseline"/>
        <w:rPr>
          <w:color w:val="000000"/>
        </w:rPr>
      </w:pPr>
      <w:r>
        <w:rPr>
          <w:rStyle w:val="normaltextrun"/>
          <w:rFonts w:eastAsiaTheme="majorEastAsia"/>
        </w:rPr>
        <w:t xml:space="preserve">Kiekvienas mokytojas gali parengti ilgalaikį planą pagal mokykloje sutartą struktūrą ir (ar) savo pasirinktą modelį. Svarbu, kad tai padėtų pritaikyti technologijų programos ugdymo turinį konkrečiai klasei, siekiant kokybinių mokinių pasiekimų pokyčių, jų bendrojo raštingumo, kompetencijų, asmenybės augimo. </w:t>
      </w:r>
    </w:p>
    <w:p w14:paraId="218F4DD0" w14:textId="77777777" w:rsidR="00D5465B" w:rsidRDefault="00D5465B" w:rsidP="00D5465B">
      <w:pPr>
        <w:pStyle w:val="paragraph"/>
        <w:spacing w:before="0" w:beforeAutospacing="0" w:after="0" w:afterAutospacing="0"/>
        <w:ind w:firstLine="567"/>
        <w:textAlignment w:val="baseline"/>
        <w:rPr>
          <w:rFonts w:ascii="Segoe UI" w:hAnsi="Segoe UI" w:cs="Segoe UI"/>
          <w:sz w:val="18"/>
          <w:szCs w:val="18"/>
        </w:rPr>
      </w:pPr>
      <w:r>
        <w:rPr>
          <w:rStyle w:val="normaltextrun"/>
          <w:rFonts w:eastAsiaTheme="majorEastAsia"/>
        </w:rPr>
        <w:t>Mokytojas, planuodamas metams turėtų atsižvelgti į bendrą klasės situaciją, t. y. mokinių amžių, lytį, skaičių, sveikatos būklę ir kitus socialinius ir pedagoginius kriterijus. Ilgalaikis planavimas turėtų būti derinamas su visos mokyklos veiklos planavimu, mokyklos vykdomais bendraisiais projektais, renginiais, akcijomis, integruojančiomis ar prevencinėmis programomis, siejami su materialiais ir intelektualiniais mokyklos ištekliais. </w:t>
      </w:r>
      <w:r>
        <w:rPr>
          <w:rStyle w:val="eop"/>
          <w:rFonts w:eastAsiaTheme="majorEastAsia"/>
        </w:rPr>
        <w:t> </w:t>
      </w:r>
    </w:p>
    <w:p w14:paraId="11A8F869" w14:textId="70B21370" w:rsidR="00D5465B" w:rsidRDefault="00D5465B" w:rsidP="00D5465B">
      <w:pPr>
        <w:pStyle w:val="paragraph"/>
        <w:spacing w:before="0" w:beforeAutospacing="0" w:after="0" w:afterAutospacing="0"/>
        <w:ind w:firstLine="567"/>
        <w:textAlignment w:val="baseline"/>
        <w:rPr>
          <w:rStyle w:val="normaltextrun"/>
          <w:rFonts w:eastAsiaTheme="majorEastAsia"/>
          <w:i/>
          <w:iCs/>
          <w:color w:val="000000"/>
          <w:shd w:val="clear" w:color="auto" w:fill="FFFFFF"/>
        </w:rPr>
      </w:pPr>
      <w:r>
        <w:rPr>
          <w:rStyle w:val="normaltextrun"/>
          <w:rFonts w:eastAsiaTheme="majorEastAsia"/>
        </w:rPr>
        <w:t>Pateiktas ilgalaikis planas – tik vienas iš daugelio galimo planavimo pavyzdžių.</w:t>
      </w:r>
      <w:r w:rsidRPr="00A837A5">
        <w:rPr>
          <w:rStyle w:val="normaltextrun"/>
          <w:rFonts w:eastAsiaTheme="majorEastAsia"/>
          <w:color w:val="000000"/>
          <w:shd w:val="clear" w:color="auto" w:fill="FFFFFF"/>
        </w:rPr>
        <w:t xml:space="preserve"> </w:t>
      </w:r>
      <w:r>
        <w:rPr>
          <w:rStyle w:val="normaltextrun"/>
          <w:rFonts w:eastAsiaTheme="majorEastAsia"/>
          <w:color w:val="000000"/>
          <w:shd w:val="clear" w:color="auto" w:fill="FFFFFF"/>
        </w:rPr>
        <w:t xml:space="preserve">Pamokų ir veiklų planavimo pavyzdžių galima rasti BP įgyvendinimo rekomendacijų dalyje </w:t>
      </w:r>
      <w:hyperlink r:id="rId14" w:history="1">
        <w:r w:rsidRPr="00A33605">
          <w:rPr>
            <w:rStyle w:val="Hyperlink"/>
            <w:rFonts w:eastAsiaTheme="majorEastAsia"/>
            <w:i/>
          </w:rPr>
          <w:t>Veiklų planavimo ir kompetencijų ugdymo pavyzdžiai</w:t>
        </w:r>
      </w:hyperlink>
      <w:bookmarkStart w:id="0" w:name="_GoBack"/>
      <w:bookmarkEnd w:id="0"/>
      <w:r>
        <w:rPr>
          <w:rStyle w:val="normaltextrun"/>
          <w:rFonts w:eastAsiaTheme="majorEastAsia"/>
          <w:i/>
          <w:iCs/>
          <w:color w:val="000000"/>
          <w:shd w:val="clear" w:color="auto" w:fill="FFFFFF"/>
        </w:rPr>
        <w:t>.</w:t>
      </w:r>
    </w:p>
    <w:p w14:paraId="51BE9C9D" w14:textId="77777777" w:rsidR="006E301F" w:rsidRDefault="006E301F" w:rsidP="006E301F">
      <w:pPr>
        <w:jc w:val="center"/>
        <w:rPr>
          <w:rStyle w:val="normaltextrun"/>
          <w:rFonts w:eastAsiaTheme="majorEastAsia"/>
          <w:b/>
          <w:bCs/>
        </w:rPr>
      </w:pPr>
    </w:p>
    <w:p w14:paraId="1C23F1B8" w14:textId="77777777" w:rsidR="006E301F" w:rsidRDefault="006E301F" w:rsidP="006E301F">
      <w:pPr>
        <w:jc w:val="center"/>
        <w:rPr>
          <w:rStyle w:val="eop"/>
          <w:rFonts w:eastAsiaTheme="majorEastAsia"/>
        </w:rPr>
      </w:pPr>
      <w:r>
        <w:rPr>
          <w:rStyle w:val="normaltextrun"/>
          <w:rFonts w:eastAsiaTheme="majorEastAsia"/>
          <w:b/>
          <w:bCs/>
        </w:rPr>
        <w:t>TECHNOLOGIJŲ ILGALAIKIAI PLANAI 9-10 KLASĖMS</w:t>
      </w:r>
      <w:r>
        <w:rPr>
          <w:rStyle w:val="eop"/>
          <w:rFonts w:eastAsiaTheme="majorEastAsia"/>
        </w:rPr>
        <w:t> </w:t>
      </w:r>
    </w:p>
    <w:p w14:paraId="4770CF8D" w14:textId="63A85DEF" w:rsidR="006E301F" w:rsidRDefault="006E301F" w:rsidP="006E301F">
      <w:pPr>
        <w:jc w:val="center"/>
        <w:rPr>
          <w:rStyle w:val="eop"/>
          <w:rFonts w:eastAsiaTheme="majorEastAsia"/>
          <w:b/>
        </w:rPr>
      </w:pPr>
      <w:r w:rsidRPr="00171B81">
        <w:rPr>
          <w:rStyle w:val="eop"/>
          <w:rFonts w:eastAsiaTheme="majorEastAsia"/>
          <w:b/>
        </w:rPr>
        <w:t>MITYBA</w:t>
      </w:r>
    </w:p>
    <w:p w14:paraId="246EBDB7" w14:textId="77777777" w:rsidR="006E301F" w:rsidRPr="006E301F" w:rsidRDefault="006E301F" w:rsidP="00D5465B">
      <w:pPr>
        <w:pStyle w:val="paragraph"/>
        <w:spacing w:before="0" w:beforeAutospacing="0" w:after="0" w:afterAutospacing="0"/>
        <w:ind w:firstLine="567"/>
        <w:textAlignment w:val="baseline"/>
        <w:rPr>
          <w:rFonts w:ascii="Segoe UI" w:hAnsi="Segoe UI" w:cs="Segoe UI"/>
          <w:b/>
          <w:sz w:val="18"/>
          <w:szCs w:val="18"/>
        </w:rPr>
      </w:pPr>
    </w:p>
    <w:p w14:paraId="000002D0" w14:textId="04EB48FF" w:rsidR="002B7DDA" w:rsidRPr="0046642F" w:rsidRDefault="002B7DDA" w:rsidP="00FF3806"/>
    <w:tbl>
      <w:tblPr>
        <w:tblStyle w:val="78"/>
        <w:tblW w:w="14562" w:type="dxa"/>
        <w:tblInd w:w="0" w:type="dxa"/>
        <w:tblLayout w:type="fixed"/>
        <w:tblLook w:val="0400" w:firstRow="0" w:lastRow="0" w:firstColumn="0" w:lastColumn="0" w:noHBand="0" w:noVBand="1"/>
      </w:tblPr>
      <w:tblGrid>
        <w:gridCol w:w="1980"/>
        <w:gridCol w:w="4178"/>
        <w:gridCol w:w="3902"/>
        <w:gridCol w:w="4502"/>
      </w:tblGrid>
      <w:tr w:rsidR="002B7DDA" w:rsidRPr="0046642F" w14:paraId="49BB4A92" w14:textId="77777777">
        <w:tc>
          <w:tcPr>
            <w:tcW w:w="615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2D2" w14:textId="77777777" w:rsidR="002B7DDA" w:rsidRPr="0046642F" w:rsidRDefault="002E2ECA" w:rsidP="0046642F">
            <w:pPr>
              <w:pBdr>
                <w:top w:val="nil"/>
                <w:left w:val="nil"/>
                <w:bottom w:val="nil"/>
                <w:right w:val="nil"/>
                <w:between w:val="nil"/>
              </w:pBdr>
              <w:spacing w:after="0"/>
              <w:jc w:val="center"/>
              <w:rPr>
                <w:color w:val="000000"/>
              </w:rPr>
            </w:pPr>
            <w:r w:rsidRPr="0046642F">
              <w:rPr>
                <w:color w:val="000000"/>
              </w:rPr>
              <w:t>TECHNOLOGIJOS</w:t>
            </w:r>
            <w:r w:rsidRPr="0046642F">
              <w:rPr>
                <w:b/>
                <w:color w:val="000000"/>
              </w:rPr>
              <w:t>/</w:t>
            </w:r>
            <w:r w:rsidRPr="0046642F">
              <w:rPr>
                <w:color w:val="000000"/>
              </w:rPr>
              <w:t xml:space="preserve"> </w:t>
            </w:r>
            <w:r w:rsidRPr="0046642F">
              <w:rPr>
                <w:b/>
                <w:color w:val="000000"/>
              </w:rPr>
              <w:t>MITYBA, 9–10 klasės</w:t>
            </w:r>
          </w:p>
        </w:tc>
        <w:tc>
          <w:tcPr>
            <w:tcW w:w="3902" w:type="dxa"/>
            <w:tcBorders>
              <w:top w:val="single" w:sz="4" w:space="0" w:color="000000"/>
              <w:left w:val="single" w:sz="4" w:space="0" w:color="000000"/>
              <w:bottom w:val="single" w:sz="4" w:space="0" w:color="000000"/>
              <w:right w:val="single" w:sz="4" w:space="0" w:color="000000"/>
            </w:tcBorders>
          </w:tcPr>
          <w:p w14:paraId="000002D5" w14:textId="77777777" w:rsidR="002B7DDA" w:rsidRPr="0046642F" w:rsidRDefault="002E2ECA" w:rsidP="0046642F">
            <w:pPr>
              <w:pBdr>
                <w:top w:val="nil"/>
                <w:left w:val="nil"/>
                <w:bottom w:val="nil"/>
                <w:right w:val="nil"/>
                <w:between w:val="nil"/>
              </w:pBdr>
              <w:spacing w:after="0"/>
              <w:jc w:val="center"/>
              <w:rPr>
                <w:color w:val="000000"/>
              </w:rPr>
            </w:pPr>
            <w:r w:rsidRPr="0046642F">
              <w:rPr>
                <w:b/>
                <w:color w:val="000000"/>
              </w:rPr>
              <w:t>70 % privalomo turinio</w:t>
            </w:r>
          </w:p>
        </w:tc>
        <w:tc>
          <w:tcPr>
            <w:tcW w:w="4502"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tcPr>
          <w:p w14:paraId="000002D6" w14:textId="77777777" w:rsidR="002B7DDA" w:rsidRPr="0046642F" w:rsidRDefault="002E2ECA" w:rsidP="0046642F">
            <w:pPr>
              <w:pBdr>
                <w:top w:val="nil"/>
                <w:left w:val="nil"/>
                <w:bottom w:val="nil"/>
                <w:right w:val="nil"/>
                <w:between w:val="nil"/>
              </w:pBdr>
              <w:spacing w:after="0"/>
              <w:jc w:val="center"/>
              <w:rPr>
                <w:color w:val="000000"/>
              </w:rPr>
            </w:pPr>
            <w:r w:rsidRPr="0046642F">
              <w:rPr>
                <w:b/>
                <w:color w:val="000000"/>
              </w:rPr>
              <w:t>30 % pasirenkamo turinio</w:t>
            </w:r>
          </w:p>
        </w:tc>
      </w:tr>
      <w:tr w:rsidR="002B7DDA" w:rsidRPr="0046642F" w14:paraId="31288EDE" w14:textId="77777777">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2D7" w14:textId="77777777" w:rsidR="002B7DDA" w:rsidRPr="0046642F" w:rsidRDefault="002E2ECA" w:rsidP="0046642F">
            <w:pPr>
              <w:pBdr>
                <w:top w:val="nil"/>
                <w:left w:val="nil"/>
                <w:bottom w:val="nil"/>
                <w:right w:val="nil"/>
                <w:between w:val="nil"/>
              </w:pBdr>
              <w:spacing w:after="0"/>
              <w:jc w:val="center"/>
              <w:rPr>
                <w:color w:val="000000"/>
              </w:rPr>
            </w:pPr>
            <w:r w:rsidRPr="0046642F">
              <w:rPr>
                <w:b/>
                <w:color w:val="000000"/>
              </w:rPr>
              <w:t>9 klasė</w:t>
            </w:r>
          </w:p>
        </w:tc>
        <w:tc>
          <w:tcPr>
            <w:tcW w:w="41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2D8" w14:textId="77777777" w:rsidR="002B7DDA" w:rsidRPr="0046642F" w:rsidRDefault="002E2ECA" w:rsidP="0046642F">
            <w:pPr>
              <w:pBdr>
                <w:top w:val="nil"/>
                <w:left w:val="nil"/>
                <w:bottom w:val="nil"/>
                <w:right w:val="nil"/>
                <w:between w:val="nil"/>
              </w:pBdr>
              <w:spacing w:after="0"/>
              <w:jc w:val="center"/>
              <w:rPr>
                <w:color w:val="000000"/>
              </w:rPr>
            </w:pPr>
            <w:r w:rsidRPr="0046642F">
              <w:rPr>
                <w:color w:val="000000"/>
              </w:rPr>
              <w:t>1,5 val. /sav., 55 pamokos per metus</w:t>
            </w:r>
          </w:p>
        </w:tc>
        <w:tc>
          <w:tcPr>
            <w:tcW w:w="3902" w:type="dxa"/>
            <w:tcBorders>
              <w:top w:val="single" w:sz="4" w:space="0" w:color="000000"/>
              <w:left w:val="single" w:sz="4" w:space="0" w:color="000000"/>
              <w:bottom w:val="single" w:sz="4" w:space="0" w:color="000000"/>
              <w:right w:val="single" w:sz="4" w:space="0" w:color="000000"/>
            </w:tcBorders>
          </w:tcPr>
          <w:p w14:paraId="000002DA" w14:textId="77777777" w:rsidR="002B7DDA" w:rsidRPr="0046642F" w:rsidRDefault="002E2ECA" w:rsidP="0046642F">
            <w:pPr>
              <w:pBdr>
                <w:top w:val="nil"/>
                <w:left w:val="nil"/>
                <w:bottom w:val="nil"/>
                <w:right w:val="nil"/>
                <w:between w:val="nil"/>
              </w:pBdr>
              <w:spacing w:after="0"/>
              <w:jc w:val="center"/>
              <w:rPr>
                <w:color w:val="000000"/>
              </w:rPr>
            </w:pPr>
            <w:r w:rsidRPr="0046642F">
              <w:rPr>
                <w:color w:val="000000"/>
              </w:rPr>
              <w:t>39 val./m. m.</w:t>
            </w:r>
          </w:p>
        </w:tc>
        <w:tc>
          <w:tcPr>
            <w:tcW w:w="4502"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tcPr>
          <w:p w14:paraId="000002DB" w14:textId="77777777" w:rsidR="002B7DDA" w:rsidRPr="0046642F" w:rsidRDefault="002E2ECA" w:rsidP="0046642F">
            <w:pPr>
              <w:pBdr>
                <w:top w:val="nil"/>
                <w:left w:val="nil"/>
                <w:bottom w:val="nil"/>
                <w:right w:val="nil"/>
                <w:between w:val="nil"/>
              </w:pBdr>
              <w:spacing w:after="0"/>
              <w:jc w:val="center"/>
              <w:rPr>
                <w:color w:val="000000"/>
              </w:rPr>
            </w:pPr>
            <w:r w:rsidRPr="0046642F">
              <w:rPr>
                <w:color w:val="000000"/>
              </w:rPr>
              <w:t>16 val./m. m.</w:t>
            </w:r>
          </w:p>
        </w:tc>
      </w:tr>
      <w:tr w:rsidR="002B7DDA" w:rsidRPr="0046642F" w14:paraId="7BFDAD97" w14:textId="77777777">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0002DC" w14:textId="77777777" w:rsidR="002B7DDA" w:rsidRPr="0046642F" w:rsidRDefault="002E2ECA" w:rsidP="0046642F">
            <w:pPr>
              <w:pBdr>
                <w:top w:val="nil"/>
                <w:left w:val="nil"/>
                <w:bottom w:val="nil"/>
                <w:right w:val="nil"/>
                <w:between w:val="nil"/>
              </w:pBdr>
              <w:spacing w:after="0"/>
              <w:jc w:val="center"/>
              <w:rPr>
                <w:color w:val="000000"/>
              </w:rPr>
            </w:pPr>
            <w:r w:rsidRPr="0046642F">
              <w:rPr>
                <w:b/>
                <w:color w:val="000000"/>
              </w:rPr>
              <w:t>10 klasė</w:t>
            </w:r>
          </w:p>
        </w:tc>
        <w:tc>
          <w:tcPr>
            <w:tcW w:w="41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2DD" w14:textId="77777777" w:rsidR="002B7DDA" w:rsidRPr="0046642F" w:rsidRDefault="002E2ECA" w:rsidP="0046642F">
            <w:pPr>
              <w:pBdr>
                <w:top w:val="nil"/>
                <w:left w:val="nil"/>
                <w:bottom w:val="nil"/>
                <w:right w:val="nil"/>
                <w:between w:val="nil"/>
              </w:pBdr>
              <w:spacing w:after="0"/>
              <w:jc w:val="center"/>
              <w:rPr>
                <w:color w:val="000000"/>
              </w:rPr>
            </w:pPr>
            <w:r w:rsidRPr="0046642F">
              <w:rPr>
                <w:color w:val="000000"/>
              </w:rPr>
              <w:t>1 val. /sav., 37 pamokos per metus</w:t>
            </w:r>
          </w:p>
        </w:tc>
        <w:tc>
          <w:tcPr>
            <w:tcW w:w="3902" w:type="dxa"/>
            <w:tcBorders>
              <w:top w:val="single" w:sz="4" w:space="0" w:color="000000"/>
              <w:left w:val="single" w:sz="4" w:space="0" w:color="000000"/>
              <w:bottom w:val="single" w:sz="4" w:space="0" w:color="000000"/>
              <w:right w:val="single" w:sz="4" w:space="0" w:color="000000"/>
            </w:tcBorders>
          </w:tcPr>
          <w:p w14:paraId="000002DF" w14:textId="77777777" w:rsidR="002B7DDA" w:rsidRPr="0046642F" w:rsidRDefault="002E2ECA" w:rsidP="0046642F">
            <w:pPr>
              <w:pBdr>
                <w:top w:val="nil"/>
                <w:left w:val="nil"/>
                <w:bottom w:val="nil"/>
                <w:right w:val="nil"/>
                <w:between w:val="nil"/>
              </w:pBdr>
              <w:spacing w:after="0"/>
              <w:jc w:val="center"/>
              <w:rPr>
                <w:color w:val="000000"/>
              </w:rPr>
            </w:pPr>
            <w:r w:rsidRPr="0046642F">
              <w:rPr>
                <w:color w:val="000000"/>
              </w:rPr>
              <w:t>26 val./m. m</w:t>
            </w:r>
          </w:p>
        </w:tc>
        <w:tc>
          <w:tcPr>
            <w:tcW w:w="4502"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tcPr>
          <w:p w14:paraId="000002E0" w14:textId="77777777" w:rsidR="002B7DDA" w:rsidRPr="0046642F" w:rsidRDefault="002E2ECA" w:rsidP="0046642F">
            <w:pPr>
              <w:pBdr>
                <w:top w:val="nil"/>
                <w:left w:val="nil"/>
                <w:bottom w:val="nil"/>
                <w:right w:val="nil"/>
                <w:between w:val="nil"/>
              </w:pBdr>
              <w:spacing w:after="0"/>
              <w:jc w:val="center"/>
              <w:rPr>
                <w:color w:val="000000"/>
              </w:rPr>
            </w:pPr>
            <w:r w:rsidRPr="0046642F">
              <w:rPr>
                <w:color w:val="000000"/>
              </w:rPr>
              <w:t>11 val./m. m</w:t>
            </w:r>
          </w:p>
        </w:tc>
      </w:tr>
    </w:tbl>
    <w:p w14:paraId="3A849153" w14:textId="77777777" w:rsidR="00834B32" w:rsidRDefault="00834B32"/>
    <w:tbl>
      <w:tblPr>
        <w:tblStyle w:val="78"/>
        <w:tblW w:w="14562" w:type="dxa"/>
        <w:tblInd w:w="0" w:type="dxa"/>
        <w:tblLayout w:type="fixed"/>
        <w:tblLook w:val="0400" w:firstRow="0" w:lastRow="0" w:firstColumn="0" w:lastColumn="0" w:noHBand="0" w:noVBand="1"/>
      </w:tblPr>
      <w:tblGrid>
        <w:gridCol w:w="1980"/>
        <w:gridCol w:w="567"/>
        <w:gridCol w:w="7513"/>
        <w:gridCol w:w="4502"/>
      </w:tblGrid>
      <w:tr w:rsidR="002B7DDA" w:rsidRPr="0046642F" w14:paraId="4DF97CFB" w14:textId="77777777" w:rsidTr="00834B32">
        <w:trPr>
          <w:trHeight w:val="377"/>
          <w:tblHeader/>
        </w:trPr>
        <w:tc>
          <w:tcPr>
            <w:tcW w:w="1980"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tcPr>
          <w:p w14:paraId="000002E1" w14:textId="77777777" w:rsidR="002B7DDA" w:rsidRPr="0046642F" w:rsidRDefault="002E2ECA" w:rsidP="0046642F">
            <w:pPr>
              <w:pBdr>
                <w:top w:val="nil"/>
                <w:left w:val="nil"/>
                <w:bottom w:val="nil"/>
                <w:right w:val="nil"/>
                <w:between w:val="nil"/>
              </w:pBdr>
              <w:spacing w:after="0"/>
              <w:jc w:val="center"/>
              <w:rPr>
                <w:color w:val="000000"/>
              </w:rPr>
            </w:pPr>
            <w:r w:rsidRPr="0046642F">
              <w:rPr>
                <w:b/>
                <w:color w:val="000000"/>
              </w:rPr>
              <w:t>TEMA</w:t>
            </w:r>
          </w:p>
        </w:tc>
        <w:tc>
          <w:tcPr>
            <w:tcW w:w="567"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tcPr>
          <w:p w14:paraId="000002E2" w14:textId="39CCBAC9" w:rsidR="002B7DDA" w:rsidRPr="0046642F" w:rsidRDefault="002E2ECA" w:rsidP="0046642F">
            <w:pPr>
              <w:pBdr>
                <w:top w:val="nil"/>
                <w:left w:val="nil"/>
                <w:bottom w:val="nil"/>
                <w:right w:val="nil"/>
                <w:between w:val="nil"/>
              </w:pBdr>
              <w:spacing w:after="0"/>
              <w:jc w:val="center"/>
              <w:rPr>
                <w:color w:val="000000"/>
                <w:sz w:val="20"/>
              </w:rPr>
            </w:pPr>
            <w:r w:rsidRPr="0046642F">
              <w:rPr>
                <w:b/>
                <w:color w:val="000000"/>
                <w:sz w:val="20"/>
              </w:rPr>
              <w:t>Val</w:t>
            </w:r>
            <w:r w:rsidR="00D95EE0" w:rsidRPr="0046642F">
              <w:rPr>
                <w:b/>
                <w:color w:val="000000"/>
                <w:sz w:val="20"/>
              </w:rPr>
              <w:t>.</w:t>
            </w:r>
          </w:p>
        </w:tc>
        <w:tc>
          <w:tcPr>
            <w:tcW w:w="7513" w:type="dxa"/>
            <w:tcBorders>
              <w:top w:val="single" w:sz="4" w:space="0" w:color="000000"/>
              <w:left w:val="single" w:sz="4" w:space="0" w:color="000000"/>
              <w:bottom w:val="single" w:sz="4" w:space="0" w:color="000000"/>
              <w:right w:val="single" w:sz="4" w:space="0" w:color="000000"/>
              <w:tr2bl w:val="single" w:sz="4" w:space="0" w:color="auto"/>
            </w:tcBorders>
            <w:shd w:val="clear" w:color="auto" w:fill="FFFFCC"/>
            <w:tcMar>
              <w:top w:w="0" w:type="dxa"/>
              <w:left w:w="108" w:type="dxa"/>
              <w:bottom w:w="0" w:type="dxa"/>
              <w:right w:w="108" w:type="dxa"/>
            </w:tcMar>
          </w:tcPr>
          <w:p w14:paraId="000002E3" w14:textId="044EC21E" w:rsidR="002B7DDA" w:rsidRPr="0046642F" w:rsidRDefault="002E2ECA" w:rsidP="0046642F">
            <w:pPr>
              <w:pBdr>
                <w:top w:val="nil"/>
                <w:left w:val="nil"/>
                <w:bottom w:val="nil"/>
                <w:right w:val="nil"/>
                <w:between w:val="nil"/>
              </w:pBdr>
              <w:spacing w:after="0"/>
              <w:rPr>
                <w:color w:val="000000"/>
              </w:rPr>
            </w:pPr>
            <w:r w:rsidRPr="0046642F">
              <w:rPr>
                <w:b/>
                <w:color w:val="000000"/>
              </w:rPr>
              <w:t>MOKINIŲ VEIKLOS</w:t>
            </w:r>
          </w:p>
          <w:p w14:paraId="000002E5" w14:textId="77777777" w:rsidR="002B7DDA" w:rsidRPr="0046642F" w:rsidRDefault="002E2ECA" w:rsidP="0046642F">
            <w:pPr>
              <w:pBdr>
                <w:top w:val="nil"/>
                <w:left w:val="nil"/>
                <w:bottom w:val="nil"/>
                <w:right w:val="nil"/>
                <w:between w:val="nil"/>
              </w:pBdr>
              <w:spacing w:after="0"/>
              <w:jc w:val="center"/>
              <w:rPr>
                <w:color w:val="000000"/>
              </w:rPr>
            </w:pPr>
            <w:r w:rsidRPr="0046642F">
              <w:rPr>
                <w:b/>
                <w:color w:val="000000"/>
              </w:rPr>
              <w:t>                                                                   INFORMACIJOS ŠALTINIAI</w:t>
            </w:r>
          </w:p>
        </w:tc>
        <w:tc>
          <w:tcPr>
            <w:tcW w:w="4502"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tcPr>
          <w:p w14:paraId="000002E7" w14:textId="684FC23B" w:rsidR="002B7DDA" w:rsidRPr="0046642F" w:rsidRDefault="00AA3FF4" w:rsidP="0046642F">
            <w:pPr>
              <w:pBdr>
                <w:top w:val="nil"/>
                <w:left w:val="nil"/>
                <w:bottom w:val="nil"/>
                <w:right w:val="nil"/>
                <w:between w:val="nil"/>
              </w:pBdr>
              <w:spacing w:after="0"/>
              <w:jc w:val="center"/>
              <w:rPr>
                <w:color w:val="000000"/>
              </w:rPr>
            </w:pPr>
            <w:r>
              <w:rPr>
                <w:b/>
                <w:color w:val="000000"/>
              </w:rPr>
              <w:t>TARPDALYKINĖ INTEGRACIJA</w:t>
            </w:r>
          </w:p>
        </w:tc>
      </w:tr>
      <w:tr w:rsidR="002B7DDA" w:rsidRPr="0046642F" w14:paraId="773C7E39" w14:textId="77777777">
        <w:trPr>
          <w:trHeight w:val="133"/>
        </w:trPr>
        <w:tc>
          <w:tcPr>
            <w:tcW w:w="14562" w:type="dxa"/>
            <w:gridSpan w:val="4"/>
            <w:tcBorders>
              <w:top w:val="single" w:sz="4" w:space="0" w:color="000000"/>
              <w:left w:val="single" w:sz="4" w:space="0" w:color="000000"/>
              <w:bottom w:val="single" w:sz="4" w:space="0" w:color="000000"/>
              <w:right w:val="single" w:sz="4" w:space="0" w:color="000000"/>
            </w:tcBorders>
            <w:shd w:val="clear" w:color="auto" w:fill="FBE5D5"/>
            <w:tcMar>
              <w:top w:w="0" w:type="dxa"/>
              <w:left w:w="108" w:type="dxa"/>
              <w:bottom w:w="0" w:type="dxa"/>
              <w:right w:w="108" w:type="dxa"/>
            </w:tcMar>
          </w:tcPr>
          <w:p w14:paraId="000002E8" w14:textId="77777777" w:rsidR="002B7DDA" w:rsidRPr="0046642F" w:rsidRDefault="002E2ECA" w:rsidP="0046642F">
            <w:pPr>
              <w:spacing w:after="0"/>
              <w:jc w:val="center"/>
            </w:pPr>
            <w:r w:rsidRPr="0046642F">
              <w:rPr>
                <w:b/>
                <w:color w:val="000000"/>
              </w:rPr>
              <w:t>9 KLASĖ</w:t>
            </w:r>
          </w:p>
        </w:tc>
      </w:tr>
      <w:tr w:rsidR="002B7DDA" w:rsidRPr="0046642F" w14:paraId="66C35720" w14:textId="77777777">
        <w:trPr>
          <w:trHeight w:val="430"/>
        </w:trPr>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2ED" w14:textId="77777777" w:rsidR="002B7DDA" w:rsidRPr="0046642F" w:rsidRDefault="002E2ECA" w:rsidP="0046642F">
            <w:pPr>
              <w:pBdr>
                <w:top w:val="nil"/>
                <w:left w:val="nil"/>
                <w:bottom w:val="nil"/>
                <w:right w:val="nil"/>
                <w:between w:val="nil"/>
              </w:pBdr>
              <w:spacing w:after="0"/>
              <w:rPr>
                <w:color w:val="000000"/>
              </w:rPr>
            </w:pPr>
            <w:r w:rsidRPr="0046642F">
              <w:rPr>
                <w:color w:val="000000"/>
              </w:rPr>
              <w:t xml:space="preserve">Mitybos programos </w:t>
            </w:r>
            <w:r w:rsidRPr="0046642F">
              <w:rPr>
                <w:color w:val="000000"/>
              </w:rPr>
              <w:lastRenderedPageBreak/>
              <w:t>pristatymas. Tvarka, higiena, sauga virtuvėje.</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2EE" w14:textId="77777777" w:rsidR="002B7DDA" w:rsidRPr="0046642F" w:rsidRDefault="002E2ECA" w:rsidP="0046642F">
            <w:pPr>
              <w:pBdr>
                <w:top w:val="nil"/>
                <w:left w:val="nil"/>
                <w:bottom w:val="nil"/>
                <w:right w:val="nil"/>
                <w:between w:val="nil"/>
              </w:pBdr>
              <w:spacing w:after="0"/>
              <w:jc w:val="center"/>
              <w:rPr>
                <w:color w:val="000000"/>
              </w:rPr>
            </w:pPr>
            <w:r w:rsidRPr="0046642F">
              <w:rPr>
                <w:color w:val="000000"/>
              </w:rPr>
              <w:lastRenderedPageBreak/>
              <w:t>1</w:t>
            </w:r>
          </w:p>
        </w:tc>
        <w:tc>
          <w:tcPr>
            <w:tcW w:w="7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2EF" w14:textId="63D0B4CB" w:rsidR="002B7DDA" w:rsidRPr="0046642F" w:rsidRDefault="002E2ECA" w:rsidP="0046642F">
            <w:pPr>
              <w:pBdr>
                <w:top w:val="nil"/>
                <w:left w:val="nil"/>
                <w:bottom w:val="nil"/>
                <w:right w:val="nil"/>
                <w:between w:val="nil"/>
              </w:pBdr>
              <w:spacing w:after="0"/>
              <w:rPr>
                <w:color w:val="000000"/>
              </w:rPr>
            </w:pPr>
            <w:r w:rsidRPr="0046642F">
              <w:rPr>
                <w:color w:val="000000"/>
              </w:rPr>
              <w:t>Susipažįstama su dar nenaudotų darbo priemonių</w:t>
            </w:r>
            <w:r w:rsidR="00CE568A" w:rsidRPr="0046642F">
              <w:rPr>
                <w:color w:val="000000"/>
              </w:rPr>
              <w:t xml:space="preserve">, </w:t>
            </w:r>
            <w:r w:rsidRPr="0046642F">
              <w:rPr>
                <w:color w:val="000000"/>
              </w:rPr>
              <w:t>įrankių</w:t>
            </w:r>
            <w:r w:rsidR="00CE568A" w:rsidRPr="0046642F">
              <w:rPr>
                <w:color w:val="000000"/>
              </w:rPr>
              <w:t xml:space="preserve">, </w:t>
            </w:r>
            <w:r w:rsidRPr="0046642F">
              <w:rPr>
                <w:color w:val="000000"/>
              </w:rPr>
              <w:t>įrangos</w:t>
            </w:r>
            <w:r w:rsidR="00CE568A" w:rsidRPr="0046642F">
              <w:rPr>
                <w:color w:val="000000"/>
              </w:rPr>
              <w:t xml:space="preserve">, </w:t>
            </w:r>
            <w:r w:rsidRPr="0046642F">
              <w:rPr>
                <w:color w:val="000000"/>
              </w:rPr>
              <w:t xml:space="preserve">sistemų (atsižvelgiant į atliekamus technologinius procesus, įskaitant ir pramoninę </w:t>
            </w:r>
            <w:r w:rsidRPr="0046642F">
              <w:rPr>
                <w:color w:val="000000"/>
              </w:rPr>
              <w:lastRenderedPageBreak/>
              <w:t>kepimo</w:t>
            </w:r>
            <w:r w:rsidR="00CE568A" w:rsidRPr="0046642F">
              <w:rPr>
                <w:color w:val="000000"/>
              </w:rPr>
              <w:t xml:space="preserve"> ar </w:t>
            </w:r>
            <w:r w:rsidRPr="0046642F">
              <w:rPr>
                <w:color w:val="000000"/>
              </w:rPr>
              <w:t>rūkymo</w:t>
            </w:r>
            <w:r w:rsidR="00CE568A" w:rsidRPr="0046642F">
              <w:rPr>
                <w:color w:val="000000"/>
              </w:rPr>
              <w:t xml:space="preserve"> arba </w:t>
            </w:r>
            <w:r w:rsidRPr="0046642F">
              <w:rPr>
                <w:color w:val="000000"/>
              </w:rPr>
              <w:t>džiovinimo ir kt. įrangą</w:t>
            </w:r>
            <w:r w:rsidR="00CE568A" w:rsidRPr="0046642F">
              <w:rPr>
                <w:color w:val="000000"/>
              </w:rPr>
              <w:t xml:space="preserve"> ar </w:t>
            </w:r>
            <w:r w:rsidRPr="0046642F">
              <w:rPr>
                <w:color w:val="000000"/>
              </w:rPr>
              <w:t>sistemas) kilme, charakteristikomis, alternatyvomis, veikimo principais, priežiūra, saugaus darbo taisyklėmis. Prisimenamos saugaus darbo su medžiagomis, darbo įrankiais/priemonėmis/prietaisais/įranga taisyklės, ergonomiškos, saugios, higieniškos darbo aplinkos organizavimo principai, reikalavimai darbo aprangai/jos detalėms. Atnaujinami tvarkos ir higienos palaikymo susitarimai.</w:t>
            </w:r>
          </w:p>
        </w:tc>
        <w:tc>
          <w:tcPr>
            <w:tcW w:w="45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2F1" w14:textId="77777777" w:rsidR="002B7DDA" w:rsidRPr="0046642F" w:rsidRDefault="002B7DDA" w:rsidP="0046642F">
            <w:pPr>
              <w:spacing w:after="0"/>
            </w:pPr>
          </w:p>
        </w:tc>
      </w:tr>
      <w:tr w:rsidR="002B7DDA" w:rsidRPr="0046642F" w14:paraId="6EF261BB" w14:textId="77777777">
        <w:trPr>
          <w:trHeight w:val="954"/>
        </w:trPr>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2F2" w14:textId="14356336" w:rsidR="002B7DDA" w:rsidRPr="0046642F" w:rsidRDefault="002E2ECA" w:rsidP="0046642F">
            <w:pPr>
              <w:pBdr>
                <w:top w:val="nil"/>
                <w:left w:val="nil"/>
                <w:bottom w:val="nil"/>
                <w:right w:val="nil"/>
                <w:between w:val="nil"/>
              </w:pBdr>
              <w:spacing w:after="0"/>
              <w:rPr>
                <w:color w:val="000000"/>
              </w:rPr>
            </w:pPr>
            <w:r w:rsidRPr="0046642F">
              <w:rPr>
                <w:color w:val="000000"/>
              </w:rPr>
              <w:t>Pramonės</w:t>
            </w:r>
            <w:r w:rsidR="00D5465B">
              <w:rPr>
                <w:color w:val="000000"/>
              </w:rPr>
              <w:t xml:space="preserve">, </w:t>
            </w:r>
          </w:p>
          <w:p w14:paraId="000002F3" w14:textId="77777777" w:rsidR="002B7DDA" w:rsidRPr="0046642F" w:rsidRDefault="002E2ECA" w:rsidP="0046642F">
            <w:pPr>
              <w:pBdr>
                <w:top w:val="nil"/>
                <w:left w:val="nil"/>
                <w:bottom w:val="nil"/>
                <w:right w:val="nil"/>
                <w:between w:val="nil"/>
              </w:pBdr>
              <w:spacing w:after="0"/>
              <w:rPr>
                <w:color w:val="000000"/>
              </w:rPr>
            </w:pPr>
            <w:r w:rsidRPr="0046642F">
              <w:rPr>
                <w:color w:val="000000"/>
              </w:rPr>
              <w:t>paslaugų šakos.</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2F4" w14:textId="77777777" w:rsidR="002B7DDA" w:rsidRPr="0046642F" w:rsidRDefault="002E2ECA" w:rsidP="0046642F">
            <w:pPr>
              <w:pBdr>
                <w:top w:val="nil"/>
                <w:left w:val="nil"/>
                <w:bottom w:val="nil"/>
                <w:right w:val="nil"/>
                <w:between w:val="nil"/>
              </w:pBdr>
              <w:spacing w:after="0"/>
              <w:jc w:val="center"/>
              <w:rPr>
                <w:color w:val="000000"/>
              </w:rPr>
            </w:pPr>
            <w:r w:rsidRPr="0046642F">
              <w:rPr>
                <w:color w:val="000000"/>
              </w:rPr>
              <w:t>16</w:t>
            </w:r>
          </w:p>
        </w:tc>
        <w:tc>
          <w:tcPr>
            <w:tcW w:w="7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2F5" w14:textId="77777777" w:rsidR="002B7DDA" w:rsidRPr="0046642F" w:rsidRDefault="002E2ECA" w:rsidP="0046642F">
            <w:pPr>
              <w:pBdr>
                <w:top w:val="nil"/>
                <w:left w:val="nil"/>
                <w:bottom w:val="nil"/>
                <w:right w:val="nil"/>
                <w:between w:val="nil"/>
              </w:pBdr>
              <w:spacing w:after="0"/>
            </w:pPr>
            <w:bookmarkStart w:id="1" w:name="_heading=h.3whwml4" w:colFirst="0" w:colLast="0"/>
            <w:bookmarkEnd w:id="1"/>
            <w:r w:rsidRPr="0046642F">
              <w:t>Nagrinėjamos turizmo, viešbučių, viešojo maitinimo, gyvulininkystės, žuvininkystės, maisto pramonės šakos, jų raidą, tvarią gamybą, skaidrų verslą skatinantys veiksniai, dabartinė situacija, tendencijos, inovacijos regione, Lietuvoje, pasaulyje aptariant pavyzdžius. Įvertinama patikimos informacijos sklaidos trūkumas ar perteklius, jos įtaka verslų plėtrai, vartotojiškumo tendencijų formavimui, kaitai. Aiškinamasi korupcijos, antikorupcijos samprata, priežastys, padariniai, prevencija.</w:t>
            </w:r>
          </w:p>
        </w:tc>
        <w:tc>
          <w:tcPr>
            <w:tcW w:w="45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1B9E41" w14:textId="77777777" w:rsidR="001B08E6" w:rsidRPr="001B08E6" w:rsidRDefault="001B08E6" w:rsidP="001B08E6">
            <w:pPr>
              <w:spacing w:after="0"/>
              <w:jc w:val="left"/>
              <w:rPr>
                <w:szCs w:val="24"/>
              </w:rPr>
            </w:pPr>
            <w:r w:rsidRPr="001B08E6">
              <w:rPr>
                <w:b/>
                <w:bCs/>
                <w:szCs w:val="24"/>
              </w:rPr>
              <w:t>ETNINĖ KULTŪRA</w:t>
            </w:r>
          </w:p>
          <w:p w14:paraId="7892DD01" w14:textId="77777777" w:rsidR="001B08E6" w:rsidRPr="001B08E6" w:rsidRDefault="001B08E6" w:rsidP="001B08E6">
            <w:pPr>
              <w:spacing w:after="0"/>
              <w:jc w:val="left"/>
              <w:rPr>
                <w:szCs w:val="24"/>
              </w:rPr>
            </w:pPr>
            <w:r w:rsidRPr="001B08E6">
              <w:rPr>
                <w:szCs w:val="24"/>
              </w:rPr>
              <w:t xml:space="preserve">26.3.2. Aptaria tradicinių darbų, amatų ir verslų reikšmę Lietuvos ūkiui, jų raidą, analizuoja kaitos priežastis. Apibūdina ūkinėje veikloje naudotus tradicinius technikos ir mechaninius </w:t>
            </w:r>
            <w:proofErr w:type="spellStart"/>
            <w:r w:rsidRPr="001B08E6">
              <w:rPr>
                <w:szCs w:val="24"/>
              </w:rPr>
              <w:t>įrengimus</w:t>
            </w:r>
            <w:proofErr w:type="spellEnd"/>
            <w:r w:rsidRPr="001B08E6">
              <w:rPr>
                <w:szCs w:val="24"/>
              </w:rPr>
              <w:t>, susisiekimo priemones.</w:t>
            </w:r>
          </w:p>
          <w:p w14:paraId="3C90FCA8" w14:textId="787A2995" w:rsidR="00D95EE0" w:rsidRPr="0046642F" w:rsidRDefault="009C4D41" w:rsidP="0046642F">
            <w:pPr>
              <w:spacing w:after="0"/>
              <w:rPr>
                <w:b/>
              </w:rPr>
            </w:pPr>
            <w:r w:rsidRPr="009C4D41">
              <w:rPr>
                <w:rFonts w:eastAsia="Times"/>
              </w:rPr>
              <w:t xml:space="preserve">26.3.2. </w:t>
            </w:r>
            <w:r w:rsidRPr="009C4D41">
              <w:rPr>
                <w:szCs w:val="24"/>
                <w:lang w:eastAsia="ar-SA"/>
              </w:rPr>
              <w:t xml:space="preserve">Aptaria tradicinius darbus ir amatus Lietuvos nematerialaus kultūros paveldo sąvade ir UNESCO Reprezentatyvaus žmonijos nematerialaus kultūros paveldo sąraše, tautinio paveldo produktų ir tradicinių amatų meistrų sertifikavimą, analizuoja kitų šalių pavyzdžius. </w:t>
            </w:r>
            <w:r w:rsidR="002E2ECA" w:rsidRPr="0046642F">
              <w:rPr>
                <w:b/>
              </w:rPr>
              <w:t>INFORMATIK</w:t>
            </w:r>
            <w:r w:rsidR="003352D2">
              <w:rPr>
                <w:b/>
              </w:rPr>
              <w:t>A</w:t>
            </w:r>
          </w:p>
          <w:p w14:paraId="000002F7" w14:textId="46283363" w:rsidR="002B7DDA" w:rsidRPr="0046642F" w:rsidRDefault="003352D2" w:rsidP="0046642F">
            <w:pPr>
              <w:spacing w:after="0"/>
            </w:pPr>
            <w:r>
              <w:rPr>
                <w:rFonts w:eastAsia="Times"/>
              </w:rPr>
              <w:t>29</w:t>
            </w:r>
            <w:r w:rsidR="002E2ECA" w:rsidRPr="0046642F">
              <w:rPr>
                <w:rFonts w:eastAsia="Times"/>
              </w:rPr>
              <w:t>.4.4. Elektroninės paslaugos.</w:t>
            </w:r>
          </w:p>
        </w:tc>
      </w:tr>
      <w:tr w:rsidR="002B7DDA" w:rsidRPr="0046642F" w14:paraId="639C2D7B" w14:textId="77777777">
        <w:trPr>
          <w:trHeight w:val="3643"/>
        </w:trPr>
        <w:tc>
          <w:tcPr>
            <w:tcW w:w="198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2F8" w14:textId="77777777" w:rsidR="002B7DDA" w:rsidRPr="0046642F" w:rsidRDefault="002E2ECA" w:rsidP="0046642F">
            <w:pPr>
              <w:pBdr>
                <w:top w:val="nil"/>
                <w:left w:val="nil"/>
                <w:bottom w:val="nil"/>
                <w:right w:val="nil"/>
                <w:between w:val="nil"/>
              </w:pBdr>
              <w:spacing w:after="0"/>
              <w:rPr>
                <w:color w:val="000000"/>
              </w:rPr>
            </w:pPr>
            <w:r w:rsidRPr="0046642F">
              <w:rPr>
                <w:color w:val="000000"/>
              </w:rPr>
              <w:lastRenderedPageBreak/>
              <w:t>Konditerijos gaminiai</w:t>
            </w:r>
            <w:r w:rsidRPr="0046642F">
              <w:t xml:space="preserve">, </w:t>
            </w:r>
            <w:r w:rsidRPr="0046642F">
              <w:rPr>
                <w:color w:val="000000"/>
              </w:rPr>
              <w:t>kepiniai</w:t>
            </w:r>
          </w:p>
        </w:tc>
        <w:tc>
          <w:tcPr>
            <w:tcW w:w="56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2F9" w14:textId="77777777" w:rsidR="002B7DDA" w:rsidRPr="0046642F" w:rsidRDefault="002E2ECA" w:rsidP="0046642F">
            <w:pPr>
              <w:pBdr>
                <w:top w:val="nil"/>
                <w:left w:val="nil"/>
                <w:bottom w:val="nil"/>
                <w:right w:val="nil"/>
                <w:between w:val="nil"/>
              </w:pBdr>
              <w:spacing w:after="0"/>
              <w:jc w:val="center"/>
              <w:rPr>
                <w:color w:val="000000"/>
              </w:rPr>
            </w:pPr>
            <w:r w:rsidRPr="0046642F">
              <w:rPr>
                <w:color w:val="000000"/>
              </w:rPr>
              <w:t>14</w:t>
            </w:r>
          </w:p>
        </w:tc>
        <w:tc>
          <w:tcPr>
            <w:tcW w:w="7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2FA" w14:textId="77777777" w:rsidR="002B7DDA" w:rsidRPr="0046642F" w:rsidRDefault="002E2ECA" w:rsidP="00032B1C">
            <w:pPr>
              <w:numPr>
                <w:ilvl w:val="0"/>
                <w:numId w:val="22"/>
              </w:numPr>
              <w:pBdr>
                <w:top w:val="nil"/>
                <w:left w:val="nil"/>
                <w:bottom w:val="nil"/>
                <w:right w:val="nil"/>
                <w:between w:val="nil"/>
              </w:pBdr>
              <w:spacing w:after="0"/>
              <w:ind w:left="171" w:hanging="171"/>
            </w:pPr>
            <w:r w:rsidRPr="0046642F">
              <w:t>Konditerijos raida. Analizuojama konditerijos raida, jai įtaką turėjusios asmenybės, išradimai. Išskiriami ir aptariami žinomiausi Lietuvos ir kitų šalių konditerijos gaminiai, kepiniai. Nagrinėjami jų paplitimui ir modifikacijoms įtaką darantys veiksniai.</w:t>
            </w:r>
          </w:p>
          <w:p w14:paraId="3CC24975" w14:textId="6245B354" w:rsidR="00971E3F" w:rsidRPr="0046642F" w:rsidRDefault="002E2ECA" w:rsidP="00032B1C">
            <w:pPr>
              <w:numPr>
                <w:ilvl w:val="0"/>
                <w:numId w:val="22"/>
              </w:numPr>
              <w:pBdr>
                <w:top w:val="nil"/>
                <w:left w:val="nil"/>
                <w:bottom w:val="nil"/>
                <w:right w:val="nil"/>
                <w:between w:val="nil"/>
              </w:pBdr>
              <w:spacing w:after="0"/>
              <w:ind w:left="171" w:hanging="171"/>
            </w:pPr>
            <w:r w:rsidRPr="0046642F">
              <w:t xml:space="preserve">Praktikos darbai. Konditerijos gaminių, kepinių gaminimas išbandant įvairias tešlų rūšis, pasirenkant sveikatai palankesnius produktus, gaminimo būdus, gaminių patiekimas, degustavimas. </w:t>
            </w:r>
          </w:p>
          <w:p w14:paraId="000002FC" w14:textId="580B18C6" w:rsidR="002B7DDA" w:rsidRPr="0046642F" w:rsidRDefault="002E2ECA" w:rsidP="00032B1C">
            <w:pPr>
              <w:pStyle w:val="ListParagraph"/>
              <w:numPr>
                <w:ilvl w:val="0"/>
                <w:numId w:val="22"/>
              </w:numPr>
              <w:pBdr>
                <w:top w:val="nil"/>
                <w:left w:val="nil"/>
                <w:bottom w:val="nil"/>
                <w:right w:val="nil"/>
                <w:between w:val="nil"/>
              </w:pBdr>
              <w:spacing w:after="0"/>
              <w:ind w:left="171" w:hanging="171"/>
              <w:rPr>
                <w:color w:val="FF0000"/>
              </w:rPr>
            </w:pPr>
            <w:r w:rsidRPr="0046642F">
              <w:t xml:space="preserve">Konditerijos gaminių ir kepinių pakavimas, realizavimas.  Aptariamos pakavimo, realizavimo galimybės įvertinant konditerijos gaminių, kepinių laikymo sąlygas ir terminus. Išbandomos </w:t>
            </w:r>
            <w:proofErr w:type="spellStart"/>
            <w:r w:rsidRPr="0046642F">
              <w:t>inovatyvios</w:t>
            </w:r>
            <w:proofErr w:type="spellEnd"/>
            <w:r w:rsidRPr="0046642F">
              <w:t xml:space="preserve"> reklamos ir informacijos sklaidos formos, galimybės, įvertinamos perspektyvos ir įtaka vartotojų įpročių formavimui ar kaitai. Diskutuojama apie su  konditerijos gaminiais susijusių verslų kūrimo galimybes.</w:t>
            </w:r>
          </w:p>
        </w:tc>
        <w:tc>
          <w:tcPr>
            <w:tcW w:w="450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2FE" w14:textId="77777777" w:rsidR="002B7DDA" w:rsidRPr="0046642F" w:rsidRDefault="002E2ECA" w:rsidP="0046642F">
            <w:pPr>
              <w:pBdr>
                <w:top w:val="nil"/>
                <w:left w:val="nil"/>
                <w:bottom w:val="nil"/>
                <w:right w:val="nil"/>
                <w:between w:val="nil"/>
              </w:pBdr>
              <w:spacing w:after="0"/>
              <w:rPr>
                <w:color w:val="000000"/>
              </w:rPr>
            </w:pPr>
            <w:r w:rsidRPr="0046642F">
              <w:rPr>
                <w:color w:val="000000"/>
              </w:rPr>
              <w:br/>
            </w:r>
            <w:r w:rsidRPr="0046642F">
              <w:rPr>
                <w:color w:val="000000"/>
              </w:rPr>
              <w:br/>
            </w:r>
            <w:r w:rsidRPr="0046642F">
              <w:rPr>
                <w:color w:val="000000"/>
              </w:rPr>
              <w:br/>
            </w:r>
            <w:r w:rsidRPr="0046642F">
              <w:rPr>
                <w:color w:val="000000"/>
              </w:rPr>
              <w:br/>
            </w:r>
          </w:p>
        </w:tc>
      </w:tr>
      <w:tr w:rsidR="002B7DDA" w:rsidRPr="0046642F" w14:paraId="7989ACE9" w14:textId="77777777">
        <w:trPr>
          <w:trHeight w:val="290"/>
        </w:trPr>
        <w:tc>
          <w:tcPr>
            <w:tcW w:w="198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2FF" w14:textId="77777777" w:rsidR="002B7DDA" w:rsidRPr="0046642F" w:rsidRDefault="002B7DDA" w:rsidP="0046642F">
            <w:pPr>
              <w:widowControl w:val="0"/>
              <w:pBdr>
                <w:top w:val="nil"/>
                <w:left w:val="nil"/>
                <w:bottom w:val="nil"/>
                <w:right w:val="nil"/>
                <w:between w:val="nil"/>
              </w:pBdr>
              <w:spacing w:after="0"/>
              <w:rPr>
                <w:color w:val="000000"/>
              </w:rPr>
            </w:pPr>
          </w:p>
        </w:tc>
        <w:tc>
          <w:tcPr>
            <w:tcW w:w="56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300" w14:textId="77777777" w:rsidR="002B7DDA" w:rsidRPr="0046642F" w:rsidRDefault="002B7DDA" w:rsidP="0046642F">
            <w:pPr>
              <w:widowControl w:val="0"/>
              <w:pBdr>
                <w:top w:val="nil"/>
                <w:left w:val="nil"/>
                <w:bottom w:val="nil"/>
                <w:right w:val="nil"/>
                <w:between w:val="nil"/>
              </w:pBdr>
              <w:spacing w:after="0"/>
              <w:rPr>
                <w:color w:val="000000"/>
              </w:rPr>
            </w:pPr>
          </w:p>
        </w:tc>
        <w:tc>
          <w:tcPr>
            <w:tcW w:w="7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301" w14:textId="2744AEE9" w:rsidR="002B7DDA" w:rsidRPr="0046642F" w:rsidRDefault="00757069" w:rsidP="00032B1C">
            <w:pPr>
              <w:numPr>
                <w:ilvl w:val="0"/>
                <w:numId w:val="20"/>
              </w:numPr>
              <w:pBdr>
                <w:top w:val="nil"/>
                <w:left w:val="nil"/>
                <w:bottom w:val="nil"/>
                <w:right w:val="nil"/>
                <w:between w:val="nil"/>
              </w:pBdr>
              <w:spacing w:after="0"/>
              <w:ind w:left="171" w:hanging="171"/>
              <w:rPr>
                <w:color w:val="000000"/>
              </w:rPr>
            </w:pPr>
            <w:hyperlink r:id="rId15">
              <w:proofErr w:type="spellStart"/>
              <w:r w:rsidR="002E2ECA" w:rsidRPr="0046642F">
                <w:rPr>
                  <w:color w:val="000000"/>
                  <w:u w:val="single"/>
                </w:rPr>
                <w:t>https</w:t>
              </w:r>
              <w:proofErr w:type="spellEnd"/>
              <w:r w:rsidR="002E2ECA" w:rsidRPr="0046642F">
                <w:rPr>
                  <w:color w:val="000000"/>
                  <w:u w:val="single"/>
                </w:rPr>
                <w:t>://smp2014te.ugdome.lt/</w:t>
              </w:r>
              <w:proofErr w:type="spellStart"/>
              <w:r w:rsidR="002E2ECA" w:rsidRPr="0046642F">
                <w:rPr>
                  <w:color w:val="000000"/>
                  <w:u w:val="single"/>
                </w:rPr>
                <w:t>index.php</w:t>
              </w:r>
              <w:proofErr w:type="spellEnd"/>
              <w:r w:rsidR="002E2ECA" w:rsidRPr="0046642F">
                <w:rPr>
                  <w:color w:val="000000"/>
                  <w:u w:val="single"/>
                </w:rPr>
                <w:t>/</w:t>
              </w:r>
              <w:proofErr w:type="spellStart"/>
              <w:r w:rsidR="002E2ECA" w:rsidRPr="0046642F">
                <w:rPr>
                  <w:color w:val="000000"/>
                  <w:u w:val="single"/>
                </w:rPr>
                <w:t>site</w:t>
              </w:r>
              <w:proofErr w:type="spellEnd"/>
              <w:r w:rsidR="002E2ECA" w:rsidRPr="0046642F">
                <w:rPr>
                  <w:color w:val="000000"/>
                  <w:u w:val="single"/>
                </w:rPr>
                <w:t>/</w:t>
              </w:r>
              <w:proofErr w:type="spellStart"/>
              <w:r w:rsidR="002E2ECA" w:rsidRPr="0046642F">
                <w:rPr>
                  <w:color w:val="000000"/>
                  <w:u w:val="single"/>
                </w:rPr>
                <w:t>mo</w:t>
              </w:r>
              <w:proofErr w:type="spellEnd"/>
              <w:r w:rsidR="002E2ECA" w:rsidRPr="0046642F">
                <w:rPr>
                  <w:color w:val="000000"/>
                  <w:u w:val="single"/>
                </w:rPr>
                <w:t>/</w:t>
              </w:r>
              <w:proofErr w:type="spellStart"/>
              <w:r w:rsidR="002E2ECA" w:rsidRPr="0046642F">
                <w:rPr>
                  <w:color w:val="000000"/>
                  <w:u w:val="single"/>
                </w:rPr>
                <w:t>mo_id</w:t>
              </w:r>
              <w:proofErr w:type="spellEnd"/>
              <w:r w:rsidR="002E2ECA" w:rsidRPr="0046642F">
                <w:rPr>
                  <w:color w:val="000000"/>
                  <w:u w:val="single"/>
                </w:rPr>
                <w:t>/284</w:t>
              </w:r>
            </w:hyperlink>
          </w:p>
        </w:tc>
        <w:tc>
          <w:tcPr>
            <w:tcW w:w="450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303" w14:textId="77777777" w:rsidR="002B7DDA" w:rsidRPr="0046642F" w:rsidRDefault="002B7DDA" w:rsidP="0046642F">
            <w:pPr>
              <w:widowControl w:val="0"/>
              <w:pBdr>
                <w:top w:val="nil"/>
                <w:left w:val="nil"/>
                <w:bottom w:val="nil"/>
                <w:right w:val="nil"/>
                <w:between w:val="nil"/>
              </w:pBdr>
              <w:spacing w:after="0"/>
              <w:rPr>
                <w:color w:val="000000"/>
              </w:rPr>
            </w:pPr>
          </w:p>
        </w:tc>
      </w:tr>
      <w:tr w:rsidR="002B7DDA" w:rsidRPr="0046642F" w14:paraId="31BB4FB2" w14:textId="77777777">
        <w:trPr>
          <w:trHeight w:val="1245"/>
        </w:trPr>
        <w:tc>
          <w:tcPr>
            <w:tcW w:w="198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304" w14:textId="77777777" w:rsidR="002B7DDA" w:rsidRPr="0046642F" w:rsidRDefault="002E2ECA" w:rsidP="0046642F">
            <w:pPr>
              <w:pBdr>
                <w:top w:val="nil"/>
                <w:left w:val="nil"/>
                <w:bottom w:val="nil"/>
                <w:right w:val="nil"/>
                <w:between w:val="nil"/>
              </w:pBdr>
              <w:spacing w:after="0"/>
              <w:rPr>
                <w:color w:val="000000"/>
              </w:rPr>
            </w:pPr>
            <w:r w:rsidRPr="0046642F">
              <w:rPr>
                <w:color w:val="000000"/>
              </w:rPr>
              <w:t>Reprezentatyvios vaišės</w:t>
            </w:r>
          </w:p>
        </w:tc>
        <w:tc>
          <w:tcPr>
            <w:tcW w:w="56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305" w14:textId="77777777" w:rsidR="002B7DDA" w:rsidRPr="0046642F" w:rsidRDefault="002E2ECA" w:rsidP="0046642F">
            <w:pPr>
              <w:pBdr>
                <w:top w:val="nil"/>
                <w:left w:val="nil"/>
                <w:bottom w:val="nil"/>
                <w:right w:val="nil"/>
                <w:between w:val="nil"/>
              </w:pBdr>
              <w:spacing w:after="0"/>
              <w:jc w:val="center"/>
              <w:rPr>
                <w:color w:val="000000"/>
              </w:rPr>
            </w:pPr>
            <w:r w:rsidRPr="0046642F">
              <w:rPr>
                <w:color w:val="000000"/>
              </w:rPr>
              <w:t>4</w:t>
            </w:r>
          </w:p>
        </w:tc>
        <w:tc>
          <w:tcPr>
            <w:tcW w:w="7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306" w14:textId="2B891CC2" w:rsidR="002B7DDA" w:rsidRPr="0046642F" w:rsidRDefault="002E2ECA" w:rsidP="0046642F">
            <w:pPr>
              <w:pBdr>
                <w:top w:val="nil"/>
                <w:left w:val="nil"/>
                <w:bottom w:val="nil"/>
                <w:right w:val="nil"/>
                <w:between w:val="nil"/>
              </w:pBdr>
              <w:spacing w:after="0"/>
              <w:rPr>
                <w:color w:val="000000"/>
              </w:rPr>
            </w:pPr>
            <w:r w:rsidRPr="0046642F">
              <w:rPr>
                <w:color w:val="000000"/>
              </w:rPr>
              <w:t xml:space="preserve">Susipažįstama su estetiško šventinio stalo serviravimo, aplinkos apipavidalinimo galimybėmis, meniu sudarymo strategijomis (meniu inžinerija), aptariamos tendencijos. Analizuojami ir palyginami svečių priėmimo, aptarnavimo ir svečiavimosi kultūros, </w:t>
            </w:r>
            <w:proofErr w:type="spellStart"/>
            <w:r w:rsidRPr="0046642F">
              <w:rPr>
                <w:color w:val="000000"/>
              </w:rPr>
              <w:t>panašumai</w:t>
            </w:r>
            <w:proofErr w:type="spellEnd"/>
            <w:r w:rsidR="00EA497D">
              <w:rPr>
                <w:color w:val="000000"/>
              </w:rPr>
              <w:t xml:space="preserve"> </w:t>
            </w:r>
            <w:r w:rsidRPr="0046642F">
              <w:rPr>
                <w:color w:val="000000"/>
              </w:rPr>
              <w:t>/</w:t>
            </w:r>
            <w:r w:rsidR="00EA497D">
              <w:rPr>
                <w:color w:val="000000"/>
              </w:rPr>
              <w:t xml:space="preserve"> </w:t>
            </w:r>
            <w:r w:rsidRPr="0046642F">
              <w:rPr>
                <w:color w:val="000000"/>
              </w:rPr>
              <w:t>skirtumai įvairiose šalyse. Siūlomi šiuolaikiniai sprendimai šventinio stalo serviravimui/dekoravimui, būdai/formos informacijos sklaidai apie siūlomas paslaugas.</w:t>
            </w:r>
          </w:p>
        </w:tc>
        <w:tc>
          <w:tcPr>
            <w:tcW w:w="450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308" w14:textId="77777777" w:rsidR="002B7DDA" w:rsidRPr="0046642F" w:rsidRDefault="002B7DDA" w:rsidP="0046642F">
            <w:pPr>
              <w:pBdr>
                <w:top w:val="nil"/>
                <w:left w:val="nil"/>
                <w:bottom w:val="nil"/>
                <w:right w:val="nil"/>
                <w:between w:val="nil"/>
              </w:pBdr>
              <w:spacing w:after="0"/>
              <w:rPr>
                <w:color w:val="000000"/>
              </w:rPr>
            </w:pPr>
          </w:p>
        </w:tc>
      </w:tr>
      <w:tr w:rsidR="002B7DDA" w:rsidRPr="0046642F" w14:paraId="79ED2C9D" w14:textId="77777777">
        <w:trPr>
          <w:trHeight w:val="270"/>
        </w:trPr>
        <w:tc>
          <w:tcPr>
            <w:tcW w:w="198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309" w14:textId="77777777" w:rsidR="002B7DDA" w:rsidRPr="0046642F" w:rsidRDefault="002B7DDA" w:rsidP="0046642F">
            <w:pPr>
              <w:widowControl w:val="0"/>
              <w:pBdr>
                <w:top w:val="nil"/>
                <w:left w:val="nil"/>
                <w:bottom w:val="nil"/>
                <w:right w:val="nil"/>
                <w:between w:val="nil"/>
              </w:pBdr>
              <w:spacing w:after="0"/>
              <w:rPr>
                <w:color w:val="000000"/>
              </w:rPr>
            </w:pPr>
          </w:p>
        </w:tc>
        <w:tc>
          <w:tcPr>
            <w:tcW w:w="56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30A" w14:textId="77777777" w:rsidR="002B7DDA" w:rsidRPr="0046642F" w:rsidRDefault="002B7DDA" w:rsidP="0046642F">
            <w:pPr>
              <w:widowControl w:val="0"/>
              <w:pBdr>
                <w:top w:val="nil"/>
                <w:left w:val="nil"/>
                <w:bottom w:val="nil"/>
                <w:right w:val="nil"/>
                <w:between w:val="nil"/>
              </w:pBdr>
              <w:spacing w:after="0"/>
              <w:rPr>
                <w:color w:val="000000"/>
              </w:rPr>
            </w:pPr>
          </w:p>
        </w:tc>
        <w:tc>
          <w:tcPr>
            <w:tcW w:w="7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30B" w14:textId="77777777" w:rsidR="002B7DDA" w:rsidRPr="0046642F" w:rsidRDefault="00757069" w:rsidP="00032B1C">
            <w:pPr>
              <w:numPr>
                <w:ilvl w:val="0"/>
                <w:numId w:val="21"/>
              </w:numPr>
              <w:pBdr>
                <w:top w:val="nil"/>
                <w:left w:val="nil"/>
                <w:bottom w:val="nil"/>
                <w:right w:val="nil"/>
                <w:between w:val="nil"/>
              </w:pBdr>
              <w:spacing w:after="0"/>
              <w:ind w:left="171" w:hanging="141"/>
              <w:rPr>
                <w:color w:val="000000"/>
              </w:rPr>
            </w:pPr>
            <w:hyperlink r:id="rId16">
              <w:proofErr w:type="spellStart"/>
              <w:r w:rsidR="002E2ECA" w:rsidRPr="0046642F">
                <w:rPr>
                  <w:color w:val="000000"/>
                  <w:u w:val="single"/>
                </w:rPr>
                <w:t>https</w:t>
              </w:r>
              <w:proofErr w:type="spellEnd"/>
              <w:r w:rsidR="002E2ECA" w:rsidRPr="0046642F">
                <w:rPr>
                  <w:color w:val="000000"/>
                  <w:u w:val="single"/>
                </w:rPr>
                <w:t>://smp2014te.ugdome.lt/</w:t>
              </w:r>
              <w:proofErr w:type="spellStart"/>
              <w:r w:rsidR="002E2ECA" w:rsidRPr="0046642F">
                <w:rPr>
                  <w:color w:val="000000"/>
                  <w:u w:val="single"/>
                </w:rPr>
                <w:t>index.php</w:t>
              </w:r>
              <w:proofErr w:type="spellEnd"/>
              <w:r w:rsidR="002E2ECA" w:rsidRPr="0046642F">
                <w:rPr>
                  <w:color w:val="000000"/>
                  <w:u w:val="single"/>
                </w:rPr>
                <w:t>/</w:t>
              </w:r>
              <w:proofErr w:type="spellStart"/>
              <w:r w:rsidR="002E2ECA" w:rsidRPr="0046642F">
                <w:rPr>
                  <w:color w:val="000000"/>
                  <w:u w:val="single"/>
                </w:rPr>
                <w:t>site</w:t>
              </w:r>
              <w:proofErr w:type="spellEnd"/>
              <w:r w:rsidR="002E2ECA" w:rsidRPr="0046642F">
                <w:rPr>
                  <w:color w:val="000000"/>
                  <w:u w:val="single"/>
                </w:rPr>
                <w:t>/</w:t>
              </w:r>
              <w:proofErr w:type="spellStart"/>
              <w:r w:rsidR="002E2ECA" w:rsidRPr="0046642F">
                <w:rPr>
                  <w:color w:val="000000"/>
                  <w:u w:val="single"/>
                </w:rPr>
                <w:t>mo</w:t>
              </w:r>
              <w:proofErr w:type="spellEnd"/>
              <w:r w:rsidR="002E2ECA" w:rsidRPr="0046642F">
                <w:rPr>
                  <w:color w:val="000000"/>
                  <w:u w:val="single"/>
                </w:rPr>
                <w:t>/</w:t>
              </w:r>
              <w:proofErr w:type="spellStart"/>
              <w:r w:rsidR="002E2ECA" w:rsidRPr="0046642F">
                <w:rPr>
                  <w:color w:val="000000"/>
                  <w:u w:val="single"/>
                </w:rPr>
                <w:t>mo_id</w:t>
              </w:r>
              <w:proofErr w:type="spellEnd"/>
              <w:r w:rsidR="002E2ECA" w:rsidRPr="0046642F">
                <w:rPr>
                  <w:color w:val="000000"/>
                  <w:u w:val="single"/>
                </w:rPr>
                <w:t>/294</w:t>
              </w:r>
            </w:hyperlink>
          </w:p>
        </w:tc>
        <w:tc>
          <w:tcPr>
            <w:tcW w:w="450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30D" w14:textId="77777777" w:rsidR="002B7DDA" w:rsidRPr="0046642F" w:rsidRDefault="002B7DDA" w:rsidP="0046642F">
            <w:pPr>
              <w:widowControl w:val="0"/>
              <w:pBdr>
                <w:top w:val="nil"/>
                <w:left w:val="nil"/>
                <w:bottom w:val="nil"/>
                <w:right w:val="nil"/>
                <w:between w:val="nil"/>
              </w:pBdr>
              <w:spacing w:after="0"/>
              <w:rPr>
                <w:color w:val="000000"/>
              </w:rPr>
            </w:pPr>
          </w:p>
        </w:tc>
      </w:tr>
      <w:tr w:rsidR="002B7DDA" w:rsidRPr="0046642F" w14:paraId="1AD571C8" w14:textId="77777777">
        <w:trPr>
          <w:trHeight w:val="416"/>
        </w:trPr>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30E" w14:textId="77777777" w:rsidR="002B7DDA" w:rsidRPr="0046642F" w:rsidRDefault="002E2ECA" w:rsidP="0046642F">
            <w:pPr>
              <w:pBdr>
                <w:top w:val="nil"/>
                <w:left w:val="nil"/>
                <w:bottom w:val="nil"/>
                <w:right w:val="nil"/>
                <w:between w:val="nil"/>
              </w:pBdr>
              <w:spacing w:after="0"/>
              <w:rPr>
                <w:color w:val="000000"/>
              </w:rPr>
            </w:pPr>
            <w:r w:rsidRPr="0046642F">
              <w:rPr>
                <w:color w:val="000000"/>
              </w:rPr>
              <w:t>Lietuvos ir pasaulio virtuvės patiekalai</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30F" w14:textId="77777777" w:rsidR="002B7DDA" w:rsidRPr="0046642F" w:rsidRDefault="002E2ECA" w:rsidP="0046642F">
            <w:pPr>
              <w:pBdr>
                <w:top w:val="nil"/>
                <w:left w:val="nil"/>
                <w:bottom w:val="nil"/>
                <w:right w:val="nil"/>
                <w:between w:val="nil"/>
              </w:pBdr>
              <w:spacing w:after="0"/>
              <w:jc w:val="center"/>
              <w:rPr>
                <w:color w:val="000000"/>
              </w:rPr>
            </w:pPr>
            <w:r w:rsidRPr="0046642F">
              <w:rPr>
                <w:color w:val="000000"/>
              </w:rPr>
              <w:t>4</w:t>
            </w:r>
          </w:p>
        </w:tc>
        <w:tc>
          <w:tcPr>
            <w:tcW w:w="7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311" w14:textId="46A50196" w:rsidR="002B7DDA" w:rsidRPr="0046642F" w:rsidRDefault="002E2ECA" w:rsidP="0046642F">
            <w:pPr>
              <w:tabs>
                <w:tab w:val="left" w:pos="851"/>
                <w:tab w:val="left" w:pos="1134"/>
                <w:tab w:val="left" w:pos="1418"/>
              </w:tabs>
              <w:spacing w:after="0"/>
            </w:pPr>
            <w:r w:rsidRPr="0046642F">
              <w:t>Lietuvos ir pasaulio virtuvės patiekalų gaminimas pasirenkant sveikatai palankesnius produktus, gaminimo būdus, jų patiekimas, degustavimas aptariant laikymo sąlygas ir terminus, pakavimo, realizavimo galimybes, komentuojant ar siūlant idėjas verslui.</w:t>
            </w:r>
          </w:p>
        </w:tc>
        <w:tc>
          <w:tcPr>
            <w:tcW w:w="45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313" w14:textId="77777777" w:rsidR="002B7DDA" w:rsidRPr="0046642F" w:rsidRDefault="002B7DDA" w:rsidP="0046642F">
            <w:pPr>
              <w:spacing w:after="0"/>
            </w:pPr>
          </w:p>
        </w:tc>
      </w:tr>
      <w:tr w:rsidR="002B7DDA" w:rsidRPr="0046642F" w14:paraId="097ACB1E" w14:textId="77777777">
        <w:trPr>
          <w:trHeight w:val="179"/>
        </w:trPr>
        <w:tc>
          <w:tcPr>
            <w:tcW w:w="14562" w:type="dxa"/>
            <w:gridSpan w:val="4"/>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tcPr>
          <w:p w14:paraId="724AED7C" w14:textId="77777777" w:rsidR="00D5465B" w:rsidRPr="00D5465B" w:rsidRDefault="00D5465B" w:rsidP="00D5465B">
            <w:pPr>
              <w:pBdr>
                <w:top w:val="nil"/>
                <w:left w:val="nil"/>
                <w:bottom w:val="nil"/>
                <w:right w:val="nil"/>
                <w:between w:val="nil"/>
              </w:pBdr>
              <w:spacing w:after="0"/>
              <w:rPr>
                <w:color w:val="000000"/>
              </w:rPr>
            </w:pPr>
            <w:r w:rsidRPr="00D5465B">
              <w:rPr>
                <w:color w:val="000000"/>
              </w:rPr>
              <w:t xml:space="preserve">Vizualinės komunikacijos dizainas maisto sektoriuje. Kuriamas ir aptariamas maitinimo įstaigos vizualinės komunikacijos dizainas arba pakuotės dizainas maisto gaminiui (logotipas, vizualinis identitetas, pakuotės dizaino istorija, iliustracija) arba meniu dizainas (restorano prekės ženklas ir grafinis dizainas, logotipas, etiketės, reklamos). </w:t>
            </w:r>
          </w:p>
          <w:p w14:paraId="00000314" w14:textId="3F859E84" w:rsidR="002B7DDA" w:rsidRPr="0046642F" w:rsidRDefault="00D5465B" w:rsidP="00D5465B">
            <w:pPr>
              <w:pBdr>
                <w:top w:val="nil"/>
                <w:left w:val="nil"/>
                <w:bottom w:val="nil"/>
                <w:right w:val="nil"/>
                <w:between w:val="nil"/>
              </w:pBdr>
              <w:spacing w:after="0"/>
              <w:rPr>
                <w:color w:val="000000"/>
              </w:rPr>
            </w:pPr>
            <w:r w:rsidRPr="00D5465B">
              <w:rPr>
                <w:color w:val="000000"/>
              </w:rPr>
              <w:lastRenderedPageBreak/>
              <w:tab/>
              <w:t>Pagrindiniai patiekalai arba konditerijos gaminiai, kepiniai. Kuriamos receptūros ir gaminami patiekalai pasirenkant sveikatai palankesnius produktus, gaminimo būdus, jų patiekimas, degustavimas aptariant laikymo sąlygas ir terminus, pakavimo, realizavimo galimybes.</w:t>
            </w:r>
          </w:p>
        </w:tc>
      </w:tr>
      <w:tr w:rsidR="002B7DDA" w:rsidRPr="0046642F" w14:paraId="0E3F4855" w14:textId="77777777">
        <w:trPr>
          <w:trHeight w:val="196"/>
        </w:trPr>
        <w:tc>
          <w:tcPr>
            <w:tcW w:w="14562" w:type="dxa"/>
            <w:gridSpan w:val="4"/>
            <w:tcBorders>
              <w:top w:val="single" w:sz="4" w:space="0" w:color="000000"/>
              <w:left w:val="single" w:sz="4" w:space="0" w:color="000000"/>
              <w:bottom w:val="single" w:sz="4" w:space="0" w:color="000000"/>
              <w:right w:val="single" w:sz="4" w:space="0" w:color="000000"/>
            </w:tcBorders>
            <w:shd w:val="clear" w:color="auto" w:fill="FBE5D5"/>
            <w:tcMar>
              <w:top w:w="0" w:type="dxa"/>
              <w:left w:w="108" w:type="dxa"/>
              <w:bottom w:w="0" w:type="dxa"/>
              <w:right w:w="108" w:type="dxa"/>
            </w:tcMar>
          </w:tcPr>
          <w:p w14:paraId="0000031E" w14:textId="77777777" w:rsidR="002B7DDA" w:rsidRPr="0046642F" w:rsidRDefault="002E2ECA" w:rsidP="0046642F">
            <w:pPr>
              <w:pBdr>
                <w:top w:val="nil"/>
                <w:left w:val="nil"/>
                <w:bottom w:val="nil"/>
                <w:right w:val="nil"/>
                <w:between w:val="nil"/>
              </w:pBdr>
              <w:spacing w:after="0"/>
              <w:jc w:val="center"/>
              <w:rPr>
                <w:color w:val="000000"/>
              </w:rPr>
            </w:pPr>
            <w:r w:rsidRPr="0046642F">
              <w:rPr>
                <w:b/>
                <w:color w:val="000000"/>
              </w:rPr>
              <w:lastRenderedPageBreak/>
              <w:t>10 KLASĖ</w:t>
            </w:r>
          </w:p>
        </w:tc>
      </w:tr>
      <w:tr w:rsidR="002B7DDA" w:rsidRPr="0046642F" w14:paraId="2CC699EE" w14:textId="77777777">
        <w:trPr>
          <w:trHeight w:val="416"/>
        </w:trPr>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323" w14:textId="2EA28504" w:rsidR="002B7DDA" w:rsidRPr="0046642F" w:rsidRDefault="002E2ECA" w:rsidP="0046642F">
            <w:pPr>
              <w:pBdr>
                <w:top w:val="nil"/>
                <w:left w:val="nil"/>
                <w:bottom w:val="nil"/>
                <w:right w:val="nil"/>
                <w:between w:val="nil"/>
              </w:pBdr>
              <w:spacing w:after="0"/>
              <w:rPr>
                <w:color w:val="000000"/>
              </w:rPr>
            </w:pPr>
            <w:r w:rsidRPr="0046642F">
              <w:rPr>
                <w:color w:val="000000"/>
              </w:rPr>
              <w:t>Mitybos programos pristatymas. Maisto gaminimo įrankiai</w:t>
            </w:r>
            <w:r w:rsidR="00971E3F" w:rsidRPr="0046642F">
              <w:rPr>
                <w:color w:val="000000"/>
              </w:rPr>
              <w:t xml:space="preserve">, </w:t>
            </w:r>
            <w:r w:rsidRPr="0046642F">
              <w:rPr>
                <w:color w:val="000000"/>
              </w:rPr>
              <w:t>indai</w:t>
            </w:r>
            <w:r w:rsidR="00971E3F" w:rsidRPr="0046642F">
              <w:rPr>
                <w:color w:val="000000"/>
              </w:rPr>
              <w:t xml:space="preserve">, </w:t>
            </w:r>
            <w:r w:rsidRPr="0046642F">
              <w:rPr>
                <w:color w:val="000000"/>
              </w:rPr>
              <w:t>prietaisai</w:t>
            </w:r>
            <w:r w:rsidR="00971E3F" w:rsidRPr="0046642F">
              <w:rPr>
                <w:color w:val="000000"/>
              </w:rPr>
              <w:t xml:space="preserve">, </w:t>
            </w:r>
            <w:r w:rsidRPr="0046642F">
              <w:rPr>
                <w:color w:val="000000"/>
              </w:rPr>
              <w:t>įranga</w:t>
            </w:r>
            <w:r w:rsidR="00971E3F" w:rsidRPr="0046642F">
              <w:rPr>
                <w:color w:val="000000"/>
              </w:rPr>
              <w:t xml:space="preserve"> ar </w:t>
            </w:r>
            <w:r w:rsidRPr="0046642F">
              <w:rPr>
                <w:color w:val="000000"/>
              </w:rPr>
              <w:t>sistemos.</w:t>
            </w:r>
            <w:r w:rsidR="00971E3F" w:rsidRPr="0046642F">
              <w:rPr>
                <w:color w:val="000000"/>
              </w:rPr>
              <w:br/>
            </w:r>
            <w:r w:rsidRPr="0046642F">
              <w:rPr>
                <w:color w:val="000000"/>
              </w:rPr>
              <w:t>Tvarka, higiena, sauga virtuvėje.</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324" w14:textId="77777777" w:rsidR="002B7DDA" w:rsidRPr="0046642F" w:rsidRDefault="002E2ECA" w:rsidP="0046642F">
            <w:pPr>
              <w:pBdr>
                <w:top w:val="nil"/>
                <w:left w:val="nil"/>
                <w:bottom w:val="nil"/>
                <w:right w:val="nil"/>
                <w:between w:val="nil"/>
              </w:pBdr>
              <w:spacing w:after="0"/>
              <w:jc w:val="center"/>
              <w:rPr>
                <w:color w:val="000000"/>
              </w:rPr>
            </w:pPr>
            <w:r w:rsidRPr="0046642F">
              <w:rPr>
                <w:color w:val="000000"/>
              </w:rPr>
              <w:t>1</w:t>
            </w:r>
          </w:p>
        </w:tc>
        <w:tc>
          <w:tcPr>
            <w:tcW w:w="7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325" w14:textId="1D2DB9D8" w:rsidR="002B7DDA" w:rsidRPr="0046642F" w:rsidRDefault="002E2ECA" w:rsidP="0046642F">
            <w:pPr>
              <w:pBdr>
                <w:top w:val="nil"/>
                <w:left w:val="nil"/>
                <w:bottom w:val="nil"/>
                <w:right w:val="nil"/>
                <w:between w:val="nil"/>
              </w:pBdr>
              <w:spacing w:after="0"/>
              <w:rPr>
                <w:color w:val="000000"/>
              </w:rPr>
            </w:pPr>
            <w:r w:rsidRPr="0046642F">
              <w:rPr>
                <w:color w:val="000000"/>
              </w:rPr>
              <w:t>Susipažįstama su dar nenaudotų darbo priemonių</w:t>
            </w:r>
            <w:r w:rsidR="00C30B97" w:rsidRPr="0046642F">
              <w:rPr>
                <w:color w:val="000000"/>
              </w:rPr>
              <w:t xml:space="preserve">, </w:t>
            </w:r>
            <w:r w:rsidRPr="0046642F">
              <w:rPr>
                <w:color w:val="000000"/>
              </w:rPr>
              <w:t>įrankių</w:t>
            </w:r>
            <w:r w:rsidR="00C30B97" w:rsidRPr="0046642F">
              <w:rPr>
                <w:color w:val="000000"/>
              </w:rPr>
              <w:t xml:space="preserve">, </w:t>
            </w:r>
            <w:r w:rsidRPr="0046642F">
              <w:rPr>
                <w:color w:val="000000"/>
              </w:rPr>
              <w:t>įrangos</w:t>
            </w:r>
            <w:r w:rsidR="00C30B97" w:rsidRPr="0046642F">
              <w:rPr>
                <w:color w:val="000000"/>
              </w:rPr>
              <w:t xml:space="preserve"> ar </w:t>
            </w:r>
            <w:r w:rsidRPr="0046642F">
              <w:rPr>
                <w:color w:val="000000"/>
              </w:rPr>
              <w:t>sistemų (atsižvelgiant į atliekamus technologinius procesus, įskaitant ir pramoninę kepimo/rūkymo/džiovinimo ir kt. įrangą/sistemas) kilme, charakteristikomis, alternatyvomis, veikimo principais, priežiūra, saugaus darbo taisyklėmis. Prisimenamos saugaus darbo su medžiagomis, darbo įrankiais/priemonėmis/prietaisais/įranga taisyklės, ergonomiškos, saugios, higieniškos darbo aplinkos organizavimo principai, reikalavimai darbo aprangai/jos detalėms. Atnaujinami tvarkos ir higienos palaikymo susitarimai.</w:t>
            </w:r>
          </w:p>
        </w:tc>
        <w:tc>
          <w:tcPr>
            <w:tcW w:w="45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327" w14:textId="77777777" w:rsidR="002B7DDA" w:rsidRPr="0046642F" w:rsidRDefault="002B7DDA" w:rsidP="0046642F">
            <w:pPr>
              <w:spacing w:after="0"/>
            </w:pPr>
          </w:p>
        </w:tc>
      </w:tr>
      <w:tr w:rsidR="002B7DDA" w:rsidRPr="0046642F" w14:paraId="5A0C0A03" w14:textId="77777777">
        <w:trPr>
          <w:trHeight w:val="525"/>
        </w:trPr>
        <w:tc>
          <w:tcPr>
            <w:tcW w:w="198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328" w14:textId="77777777" w:rsidR="002B7DDA" w:rsidRPr="0046642F" w:rsidRDefault="002E2ECA" w:rsidP="0046642F">
            <w:pPr>
              <w:pBdr>
                <w:top w:val="nil"/>
                <w:left w:val="nil"/>
                <w:bottom w:val="nil"/>
                <w:right w:val="nil"/>
                <w:between w:val="nil"/>
              </w:pBdr>
              <w:spacing w:after="0"/>
              <w:rPr>
                <w:color w:val="000000"/>
              </w:rPr>
            </w:pPr>
            <w:r w:rsidRPr="0046642F">
              <w:rPr>
                <w:color w:val="000000"/>
              </w:rPr>
              <w:t>Reprezentatyvios vaišės.</w:t>
            </w:r>
          </w:p>
        </w:tc>
        <w:tc>
          <w:tcPr>
            <w:tcW w:w="56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329" w14:textId="77777777" w:rsidR="002B7DDA" w:rsidRPr="0046642F" w:rsidRDefault="002E2ECA" w:rsidP="0046642F">
            <w:pPr>
              <w:pBdr>
                <w:top w:val="nil"/>
                <w:left w:val="nil"/>
                <w:bottom w:val="nil"/>
                <w:right w:val="nil"/>
                <w:between w:val="nil"/>
              </w:pBdr>
              <w:spacing w:after="0"/>
              <w:jc w:val="center"/>
              <w:rPr>
                <w:color w:val="000000"/>
              </w:rPr>
            </w:pPr>
            <w:r w:rsidRPr="0046642F">
              <w:rPr>
                <w:color w:val="000000"/>
              </w:rPr>
              <w:t>2</w:t>
            </w:r>
          </w:p>
        </w:tc>
        <w:tc>
          <w:tcPr>
            <w:tcW w:w="7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32A" w14:textId="77777777" w:rsidR="002B7DDA" w:rsidRPr="0046642F" w:rsidRDefault="002E2ECA" w:rsidP="0046642F">
            <w:pPr>
              <w:pBdr>
                <w:top w:val="nil"/>
                <w:left w:val="nil"/>
                <w:bottom w:val="nil"/>
                <w:right w:val="nil"/>
                <w:between w:val="nil"/>
              </w:pBdr>
              <w:spacing w:after="0"/>
              <w:rPr>
                <w:color w:val="000000"/>
              </w:rPr>
            </w:pPr>
            <w:r w:rsidRPr="0046642F">
              <w:rPr>
                <w:color w:val="000000"/>
              </w:rPr>
              <w:t>Aptariamos (pagal pasirinktus patiekalus/kepinius) šventinio stalo serviravimo, aplinkos apipavidalinimo galimybės. Atliekamos praktinės užduotys.</w:t>
            </w:r>
          </w:p>
        </w:tc>
        <w:tc>
          <w:tcPr>
            <w:tcW w:w="450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32C" w14:textId="77777777" w:rsidR="002B7DDA" w:rsidRPr="0046642F" w:rsidRDefault="002B7DDA" w:rsidP="0046642F">
            <w:pPr>
              <w:spacing w:after="0"/>
            </w:pPr>
          </w:p>
        </w:tc>
      </w:tr>
      <w:tr w:rsidR="002B7DDA" w:rsidRPr="0046642F" w14:paraId="1AE90B08" w14:textId="77777777">
        <w:trPr>
          <w:trHeight w:val="314"/>
        </w:trPr>
        <w:tc>
          <w:tcPr>
            <w:tcW w:w="198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32D" w14:textId="77777777" w:rsidR="002B7DDA" w:rsidRPr="0046642F" w:rsidRDefault="002B7DDA" w:rsidP="0046642F">
            <w:pPr>
              <w:widowControl w:val="0"/>
              <w:pBdr>
                <w:top w:val="nil"/>
                <w:left w:val="nil"/>
                <w:bottom w:val="nil"/>
                <w:right w:val="nil"/>
                <w:between w:val="nil"/>
              </w:pBdr>
              <w:spacing w:after="0"/>
            </w:pPr>
          </w:p>
        </w:tc>
        <w:tc>
          <w:tcPr>
            <w:tcW w:w="56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32E" w14:textId="77777777" w:rsidR="002B7DDA" w:rsidRPr="0046642F" w:rsidRDefault="002B7DDA" w:rsidP="0046642F">
            <w:pPr>
              <w:widowControl w:val="0"/>
              <w:pBdr>
                <w:top w:val="nil"/>
                <w:left w:val="nil"/>
                <w:bottom w:val="nil"/>
                <w:right w:val="nil"/>
                <w:between w:val="nil"/>
              </w:pBdr>
              <w:spacing w:after="0"/>
            </w:pPr>
          </w:p>
        </w:tc>
        <w:tc>
          <w:tcPr>
            <w:tcW w:w="7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32F" w14:textId="1FF43907" w:rsidR="002B7DDA" w:rsidRPr="0046642F" w:rsidRDefault="00757069" w:rsidP="0046642F">
            <w:pPr>
              <w:pBdr>
                <w:top w:val="nil"/>
                <w:left w:val="nil"/>
                <w:bottom w:val="nil"/>
                <w:right w:val="nil"/>
                <w:between w:val="nil"/>
              </w:pBdr>
              <w:spacing w:after="0"/>
              <w:rPr>
                <w:color w:val="000000"/>
              </w:rPr>
            </w:pPr>
            <w:hyperlink r:id="rId17" w:history="1">
              <w:proofErr w:type="spellStart"/>
              <w:r w:rsidR="00610254" w:rsidRPr="0046642F">
                <w:rPr>
                  <w:rStyle w:val="Hyperlink"/>
                </w:rPr>
                <w:t>https</w:t>
              </w:r>
              <w:proofErr w:type="spellEnd"/>
              <w:r w:rsidR="00610254" w:rsidRPr="0046642F">
                <w:rPr>
                  <w:rStyle w:val="Hyperlink"/>
                </w:rPr>
                <w:t>://smp2014te.ugdome.lt/</w:t>
              </w:r>
              <w:proofErr w:type="spellStart"/>
              <w:r w:rsidR="00610254" w:rsidRPr="0046642F">
                <w:rPr>
                  <w:rStyle w:val="Hyperlink"/>
                </w:rPr>
                <w:t>index.php</w:t>
              </w:r>
              <w:proofErr w:type="spellEnd"/>
              <w:r w:rsidR="00610254" w:rsidRPr="0046642F">
                <w:rPr>
                  <w:rStyle w:val="Hyperlink"/>
                </w:rPr>
                <w:t>/</w:t>
              </w:r>
              <w:proofErr w:type="spellStart"/>
              <w:r w:rsidR="00610254" w:rsidRPr="0046642F">
                <w:rPr>
                  <w:rStyle w:val="Hyperlink"/>
                </w:rPr>
                <w:t>site</w:t>
              </w:r>
              <w:proofErr w:type="spellEnd"/>
              <w:r w:rsidR="00610254" w:rsidRPr="0046642F">
                <w:rPr>
                  <w:rStyle w:val="Hyperlink"/>
                </w:rPr>
                <w:t>/</w:t>
              </w:r>
              <w:proofErr w:type="spellStart"/>
              <w:r w:rsidR="00610254" w:rsidRPr="0046642F">
                <w:rPr>
                  <w:rStyle w:val="Hyperlink"/>
                </w:rPr>
                <w:t>mo</w:t>
              </w:r>
              <w:proofErr w:type="spellEnd"/>
              <w:r w:rsidR="00610254" w:rsidRPr="0046642F">
                <w:rPr>
                  <w:rStyle w:val="Hyperlink"/>
                </w:rPr>
                <w:t>/</w:t>
              </w:r>
              <w:proofErr w:type="spellStart"/>
              <w:r w:rsidR="00610254" w:rsidRPr="0046642F">
                <w:rPr>
                  <w:rStyle w:val="Hyperlink"/>
                </w:rPr>
                <w:t>mo_id</w:t>
              </w:r>
              <w:proofErr w:type="spellEnd"/>
              <w:r w:rsidR="00610254" w:rsidRPr="0046642F">
                <w:rPr>
                  <w:rStyle w:val="Hyperlink"/>
                </w:rPr>
                <w:t>/294</w:t>
              </w:r>
            </w:hyperlink>
          </w:p>
        </w:tc>
        <w:tc>
          <w:tcPr>
            <w:tcW w:w="450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331" w14:textId="77777777" w:rsidR="002B7DDA" w:rsidRPr="0046642F" w:rsidRDefault="002B7DDA" w:rsidP="0046642F">
            <w:pPr>
              <w:widowControl w:val="0"/>
              <w:pBdr>
                <w:top w:val="nil"/>
                <w:left w:val="nil"/>
                <w:bottom w:val="nil"/>
                <w:right w:val="nil"/>
                <w:between w:val="nil"/>
              </w:pBdr>
              <w:spacing w:after="0"/>
              <w:rPr>
                <w:color w:val="000000"/>
              </w:rPr>
            </w:pPr>
          </w:p>
        </w:tc>
      </w:tr>
      <w:tr w:rsidR="002B7DDA" w:rsidRPr="0046642F" w14:paraId="7958E1A2" w14:textId="77777777">
        <w:trPr>
          <w:trHeight w:val="416"/>
        </w:trPr>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332" w14:textId="17C9DFB9" w:rsidR="002B7DDA" w:rsidRPr="0046642F" w:rsidRDefault="002E2ECA" w:rsidP="0046642F">
            <w:pPr>
              <w:pBdr>
                <w:top w:val="nil"/>
                <w:left w:val="nil"/>
                <w:bottom w:val="nil"/>
                <w:right w:val="nil"/>
                <w:between w:val="nil"/>
              </w:pBdr>
              <w:spacing w:after="0"/>
              <w:rPr>
                <w:color w:val="000000"/>
              </w:rPr>
            </w:pPr>
            <w:r w:rsidRPr="0046642F">
              <w:rPr>
                <w:color w:val="000000"/>
              </w:rPr>
              <w:t>Modifikuoti produktai. Molekulinė gastronomija</w:t>
            </w:r>
            <w:r w:rsidR="00CE568A" w:rsidRPr="0046642F">
              <w:rPr>
                <w:color w:val="000000"/>
              </w:rPr>
              <w:t xml:space="preserve">, </w:t>
            </w:r>
          </w:p>
          <w:p w14:paraId="00000333" w14:textId="77777777" w:rsidR="002B7DDA" w:rsidRPr="0046642F" w:rsidRDefault="002E2ECA" w:rsidP="0046642F">
            <w:pPr>
              <w:pBdr>
                <w:top w:val="nil"/>
                <w:left w:val="nil"/>
                <w:bottom w:val="nil"/>
                <w:right w:val="nil"/>
                <w:between w:val="nil"/>
              </w:pBdr>
              <w:spacing w:after="0"/>
              <w:rPr>
                <w:color w:val="000000"/>
              </w:rPr>
            </w:pPr>
            <w:r w:rsidRPr="0046642F">
              <w:rPr>
                <w:color w:val="000000"/>
              </w:rPr>
              <w:t>mityba. </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334" w14:textId="77777777" w:rsidR="002B7DDA" w:rsidRPr="0046642F" w:rsidRDefault="002E2ECA" w:rsidP="0046642F">
            <w:pPr>
              <w:pBdr>
                <w:top w:val="nil"/>
                <w:left w:val="nil"/>
                <w:bottom w:val="nil"/>
                <w:right w:val="nil"/>
                <w:between w:val="nil"/>
              </w:pBdr>
              <w:spacing w:after="0"/>
              <w:jc w:val="center"/>
              <w:rPr>
                <w:color w:val="000000"/>
              </w:rPr>
            </w:pPr>
            <w:r w:rsidRPr="0046642F">
              <w:rPr>
                <w:color w:val="000000"/>
              </w:rPr>
              <w:t>3</w:t>
            </w:r>
          </w:p>
        </w:tc>
        <w:tc>
          <w:tcPr>
            <w:tcW w:w="7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336" w14:textId="70C53645" w:rsidR="002B7DDA" w:rsidRPr="0046642F" w:rsidRDefault="002E2ECA" w:rsidP="0046642F">
            <w:pPr>
              <w:tabs>
                <w:tab w:val="left" w:pos="851"/>
                <w:tab w:val="left" w:pos="1134"/>
                <w:tab w:val="left" w:pos="1418"/>
              </w:tabs>
              <w:spacing w:after="0"/>
            </w:pPr>
            <w:bookmarkStart w:id="2" w:name="_heading=h.2bn6wsx" w:colFirst="0" w:colLast="0"/>
            <w:bookmarkEnd w:id="2"/>
            <w:r w:rsidRPr="0046642F">
              <w:t>Analizuojama modifikuotų produktų pasiūla, išskiriami tam įtaką darantys veiksniai, galimi pasirinkimai, alternatyvos. Aptariamos molekulinės gastronomijos, mitybos idėjos, jų kilmė, vystymo perspektyvos kasdienybėje ir moksle.  Įvertinama patikimos informacijos šiomis temomis sklaidos trūkumas ar perteklius, jos įtaka vartotojų įpročių tendencijų kaitai.</w:t>
            </w:r>
          </w:p>
        </w:tc>
        <w:tc>
          <w:tcPr>
            <w:tcW w:w="45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338" w14:textId="77777777" w:rsidR="002B7DDA" w:rsidRPr="0046642F" w:rsidRDefault="002B7DDA" w:rsidP="0046642F">
            <w:pPr>
              <w:spacing w:after="0"/>
            </w:pPr>
          </w:p>
        </w:tc>
      </w:tr>
      <w:tr w:rsidR="002B7DDA" w:rsidRPr="0046642F" w14:paraId="61D4F8BD" w14:textId="77777777" w:rsidTr="00A23522">
        <w:trPr>
          <w:trHeight w:val="416"/>
        </w:trPr>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339" w14:textId="77777777" w:rsidR="002B7DDA" w:rsidRPr="0046642F" w:rsidRDefault="002E2ECA" w:rsidP="0046642F">
            <w:pPr>
              <w:pBdr>
                <w:top w:val="nil"/>
                <w:left w:val="nil"/>
                <w:bottom w:val="nil"/>
                <w:right w:val="nil"/>
                <w:between w:val="nil"/>
              </w:pBdr>
              <w:spacing w:after="0"/>
              <w:rPr>
                <w:color w:val="000000"/>
              </w:rPr>
            </w:pPr>
            <w:r w:rsidRPr="0046642F">
              <w:rPr>
                <w:color w:val="000000"/>
              </w:rPr>
              <w:t>Lietuvos ir pasaulio virtuvės patiekalai.</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33A" w14:textId="77777777" w:rsidR="002B7DDA" w:rsidRPr="0046642F" w:rsidRDefault="002E2ECA" w:rsidP="0046642F">
            <w:pPr>
              <w:pBdr>
                <w:top w:val="nil"/>
                <w:left w:val="nil"/>
                <w:bottom w:val="nil"/>
                <w:right w:val="nil"/>
                <w:between w:val="nil"/>
              </w:pBdr>
              <w:spacing w:after="0"/>
              <w:jc w:val="center"/>
              <w:rPr>
                <w:color w:val="000000"/>
              </w:rPr>
            </w:pPr>
            <w:r w:rsidRPr="0046642F">
              <w:rPr>
                <w:color w:val="000000"/>
              </w:rPr>
              <w:t>20</w:t>
            </w:r>
          </w:p>
        </w:tc>
        <w:tc>
          <w:tcPr>
            <w:tcW w:w="7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33B" w14:textId="77777777" w:rsidR="002B7DDA" w:rsidRPr="0046642F" w:rsidRDefault="002E2ECA" w:rsidP="0046642F">
            <w:pPr>
              <w:tabs>
                <w:tab w:val="left" w:pos="851"/>
                <w:tab w:val="left" w:pos="1134"/>
                <w:tab w:val="left" w:pos="1418"/>
              </w:tabs>
              <w:spacing w:after="0"/>
            </w:pPr>
            <w:r w:rsidRPr="0046642F">
              <w:t>Tyrinėjama, įvardinama, komentuojama įvairių patiekalų raida, jai įtaką turėjusios asmenybėmis, išradimai, kitos aplinkybės. Aptariami patiekalo paplitimui, išlikimui ir jo modifikacijoms įtaką darantys veiksniai. Lietuvos ir pasaulio virtuvės patiekalų gaminimas pasirenkant sveikatai palankesnius produktus, gaminimo būdus, jų patiekimas, degustavimas aptariant laikymo sąlygas ir terminus, pakavimo, realizavimo galimybes, komentuojant ar siūlant idėjas verslui.</w:t>
            </w:r>
          </w:p>
        </w:tc>
        <w:tc>
          <w:tcPr>
            <w:tcW w:w="450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5CE20D37" w14:textId="7A92B89F" w:rsidR="00971E3F" w:rsidRPr="0046642F" w:rsidRDefault="002E2ECA" w:rsidP="0046642F">
            <w:pPr>
              <w:spacing w:after="0"/>
              <w:rPr>
                <w:b/>
              </w:rPr>
            </w:pPr>
            <w:r w:rsidRPr="0046642F">
              <w:rPr>
                <w:b/>
              </w:rPr>
              <w:t>ETNIN</w:t>
            </w:r>
            <w:r w:rsidR="00AA3FF4">
              <w:rPr>
                <w:b/>
              </w:rPr>
              <w:t>Ė</w:t>
            </w:r>
            <w:r w:rsidRPr="0046642F">
              <w:rPr>
                <w:b/>
              </w:rPr>
              <w:t xml:space="preserve"> KULTŪRA</w:t>
            </w:r>
          </w:p>
          <w:p w14:paraId="79D59062" w14:textId="086ED790" w:rsidR="00971E3F" w:rsidRPr="0046642F" w:rsidRDefault="002E2ECA" w:rsidP="0046642F">
            <w:pPr>
              <w:spacing w:after="0"/>
              <w:rPr>
                <w:b/>
              </w:rPr>
            </w:pPr>
            <w:r w:rsidRPr="0046642F">
              <w:rPr>
                <w:rFonts w:eastAsia="Times"/>
              </w:rPr>
              <w:t xml:space="preserve">25.1.3. Mitybos ir sveikatos tausojimo papročiai. Mokiniai nagrinėja mitybos papročių kaitą Lietuvoje ir kulinarinio paveldo reikšmę šiuolaikiniame gyvenime. Palygina sveikatos tausojimo ir higienos laikymosi papročius Lietuvoje ir kitose šalyse, gydomųjų maisto produktų panaudojimą tradicinėje virtuvėje ir liaudies </w:t>
            </w:r>
            <w:r w:rsidRPr="0046642F">
              <w:rPr>
                <w:rFonts w:eastAsia="Times"/>
              </w:rPr>
              <w:lastRenderedPageBreak/>
              <w:t xml:space="preserve">medicinoje. </w:t>
            </w:r>
            <w:r w:rsidRPr="0046642F">
              <w:rPr>
                <w:rFonts w:eastAsia="Times"/>
              </w:rPr>
              <w:br/>
            </w:r>
            <w:r w:rsidR="00AA3FF4">
              <w:rPr>
                <w:b/>
              </w:rPr>
              <w:t>DAILĖ</w:t>
            </w:r>
          </w:p>
          <w:p w14:paraId="0000033D" w14:textId="1110F4CB" w:rsidR="002B7DDA" w:rsidRPr="0046642F" w:rsidRDefault="002E2ECA" w:rsidP="0046642F">
            <w:pPr>
              <w:spacing w:after="0"/>
            </w:pPr>
            <w:r w:rsidRPr="0046642F">
              <w:rPr>
                <w:rFonts w:eastAsia="Times"/>
              </w:rPr>
              <w:t>26.1.5. Dailė ir dizainas (grafinis dizainas).</w:t>
            </w:r>
          </w:p>
        </w:tc>
      </w:tr>
      <w:tr w:rsidR="002B7DDA" w:rsidRPr="0046642F" w14:paraId="42575249" w14:textId="77777777">
        <w:trPr>
          <w:trHeight w:val="275"/>
        </w:trPr>
        <w:tc>
          <w:tcPr>
            <w:tcW w:w="14562" w:type="dxa"/>
            <w:gridSpan w:val="4"/>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tcPr>
          <w:p w14:paraId="336F9FF5" w14:textId="77777777" w:rsidR="00D5465B" w:rsidRPr="0046642F" w:rsidRDefault="00D5465B" w:rsidP="00D5465B">
            <w:pPr>
              <w:tabs>
                <w:tab w:val="left" w:pos="851"/>
                <w:tab w:val="left" w:pos="1134"/>
                <w:tab w:val="left" w:pos="1418"/>
              </w:tabs>
              <w:spacing w:after="0"/>
            </w:pPr>
            <w:r w:rsidRPr="0046642F">
              <w:lastRenderedPageBreak/>
              <w:t xml:space="preserve">Vizualinės komunikacijos dizainas maisto sektoriuje. Kuriamas ir aptariamas maitinimo įstaigos vizualinės komunikacijos dizainas arba pakuotės dizainas maisto gaminiui (logotipas, vizualinis identitetas, pakuotės dizaino istorija, iliustracija) arba meniu dizainas (restorano prekės ženklas ir grafinis dizainas, logotipas, etiketės, reklamos). </w:t>
            </w:r>
          </w:p>
          <w:p w14:paraId="0000033E" w14:textId="18E61EF6" w:rsidR="002B7DDA" w:rsidRPr="00D5465B" w:rsidRDefault="00D5465B" w:rsidP="00D5465B">
            <w:pPr>
              <w:tabs>
                <w:tab w:val="left" w:pos="851"/>
                <w:tab w:val="left" w:pos="1134"/>
                <w:tab w:val="left" w:pos="1418"/>
              </w:tabs>
              <w:spacing w:after="0"/>
            </w:pPr>
            <w:r w:rsidRPr="0046642F">
              <w:t>Pagrindiniai patiekalai arba konditerijos gaminiai, kepiniai. Kuriamos receptūros ir gaminami patiekalai</w:t>
            </w:r>
            <w:r w:rsidRPr="0046642F">
              <w:rPr>
                <w:color w:val="FF0000"/>
              </w:rPr>
              <w:t xml:space="preserve"> </w:t>
            </w:r>
            <w:r w:rsidRPr="0046642F">
              <w:t>pasirenkant sveikatai palankesnius produktus, gaminimo būdus, jų patiekimas, degustavimas aptariant laikymo sąlygas ir terminus, pakavimo, realizavimo galimybes.</w:t>
            </w:r>
          </w:p>
        </w:tc>
      </w:tr>
    </w:tbl>
    <w:p w14:paraId="00000348" w14:textId="58329446" w:rsidR="002B7DDA" w:rsidRDefault="002B7DDA" w:rsidP="0046642F">
      <w:pPr>
        <w:spacing w:after="0"/>
      </w:pPr>
    </w:p>
    <w:p w14:paraId="266C6247" w14:textId="77777777" w:rsidR="006E301F" w:rsidRDefault="006E301F" w:rsidP="006E301F">
      <w:pPr>
        <w:pStyle w:val="paragraph"/>
        <w:spacing w:before="0" w:beforeAutospacing="0" w:after="0" w:afterAutospacing="0"/>
        <w:jc w:val="center"/>
        <w:textAlignment w:val="baseline"/>
        <w:rPr>
          <w:b/>
          <w:bCs/>
          <w:szCs w:val="24"/>
        </w:rPr>
      </w:pPr>
      <w:r>
        <w:rPr>
          <w:b/>
          <w:bCs/>
          <w:szCs w:val="24"/>
        </w:rPr>
        <w:br w:type="page"/>
      </w:r>
    </w:p>
    <w:p w14:paraId="19EB78C7" w14:textId="06773657" w:rsidR="006E301F" w:rsidRDefault="006E301F" w:rsidP="006E301F">
      <w:pPr>
        <w:pStyle w:val="paragraph"/>
        <w:spacing w:before="0" w:beforeAutospacing="0" w:after="0" w:afterAutospacing="0"/>
        <w:jc w:val="center"/>
        <w:textAlignment w:val="baseline"/>
        <w:rPr>
          <w:b/>
          <w:bCs/>
          <w:szCs w:val="24"/>
        </w:rPr>
      </w:pPr>
      <w:r>
        <w:rPr>
          <w:b/>
          <w:bCs/>
          <w:szCs w:val="24"/>
        </w:rPr>
        <w:lastRenderedPageBreak/>
        <w:t>TEKSTILĖ</w:t>
      </w:r>
    </w:p>
    <w:p w14:paraId="252C347B" w14:textId="4141F1F1" w:rsidR="006E301F" w:rsidRPr="00541822" w:rsidRDefault="006E301F" w:rsidP="006E301F">
      <w:pPr>
        <w:pStyle w:val="paragraph"/>
        <w:spacing w:before="0" w:beforeAutospacing="0" w:after="0" w:afterAutospacing="0"/>
        <w:textAlignment w:val="baseline"/>
        <w:rPr>
          <w:rFonts w:ascii="Segoe UI" w:hAnsi="Segoe UI" w:cs="Segoe UI"/>
          <w:sz w:val="18"/>
          <w:szCs w:val="18"/>
        </w:rPr>
      </w:pPr>
      <w:r w:rsidRPr="00541822">
        <w:rPr>
          <w:b/>
          <w:bCs/>
          <w:szCs w:val="24"/>
        </w:rPr>
        <w:t>Bendra informacija:</w:t>
      </w:r>
      <w:r w:rsidRPr="00541822">
        <w:rPr>
          <w:szCs w:val="24"/>
        </w:rPr>
        <w:t> </w:t>
      </w:r>
    </w:p>
    <w:p w14:paraId="2BE62927" w14:textId="77777777" w:rsidR="006E301F" w:rsidRPr="00541822" w:rsidRDefault="006E301F" w:rsidP="006E301F">
      <w:pPr>
        <w:spacing w:after="0"/>
        <w:ind w:firstLine="1290"/>
        <w:jc w:val="left"/>
        <w:textAlignment w:val="baseline"/>
        <w:rPr>
          <w:rFonts w:ascii="Segoe UI" w:hAnsi="Segoe UI" w:cs="Segoe UI"/>
          <w:sz w:val="18"/>
          <w:szCs w:val="18"/>
        </w:rPr>
      </w:pPr>
      <w:r w:rsidRPr="00541822">
        <w:rPr>
          <w:szCs w:val="24"/>
        </w:rPr>
        <w:t>Mokslo metai _______________ </w:t>
      </w:r>
    </w:p>
    <w:p w14:paraId="37C5882C" w14:textId="77777777" w:rsidR="006E301F" w:rsidRPr="00541822" w:rsidRDefault="006E301F" w:rsidP="006E301F">
      <w:pPr>
        <w:spacing w:after="0"/>
        <w:ind w:firstLine="1290"/>
        <w:jc w:val="left"/>
        <w:textAlignment w:val="baseline"/>
        <w:rPr>
          <w:rFonts w:ascii="Segoe UI" w:hAnsi="Segoe UI" w:cs="Segoe UI"/>
          <w:sz w:val="18"/>
          <w:szCs w:val="18"/>
        </w:rPr>
      </w:pPr>
      <w:r w:rsidRPr="00541822">
        <w:rPr>
          <w:szCs w:val="24"/>
        </w:rPr>
        <w:t>Pamokų skaičius per savaitę ____ </w:t>
      </w:r>
    </w:p>
    <w:p w14:paraId="3005D302" w14:textId="77777777" w:rsidR="006E301F" w:rsidRDefault="006E301F" w:rsidP="006E301F">
      <w:pPr>
        <w:spacing w:after="0"/>
        <w:ind w:firstLine="1290"/>
        <w:jc w:val="left"/>
        <w:textAlignment w:val="baseline"/>
        <w:rPr>
          <w:szCs w:val="24"/>
        </w:rPr>
      </w:pPr>
      <w:r>
        <w:rPr>
          <w:szCs w:val="24"/>
        </w:rPr>
        <w:t>Vertinimas:</w:t>
      </w:r>
      <w:r w:rsidRPr="00541822">
        <w:rPr>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Cs w:val="24"/>
        </w:rPr>
        <w:t>_______</w:t>
      </w:r>
    </w:p>
    <w:p w14:paraId="6A7CB117" w14:textId="77777777" w:rsidR="006E301F" w:rsidRPr="0046642F" w:rsidRDefault="006E301F" w:rsidP="006E301F">
      <w:pPr>
        <w:pBdr>
          <w:top w:val="nil"/>
          <w:left w:val="nil"/>
          <w:bottom w:val="nil"/>
          <w:right w:val="nil"/>
          <w:between w:val="nil"/>
        </w:pBdr>
        <w:spacing w:after="0"/>
        <w:rPr>
          <w:color w:val="000000"/>
        </w:rPr>
      </w:pPr>
    </w:p>
    <w:p w14:paraId="4CA2B67E" w14:textId="77777777" w:rsidR="006E301F" w:rsidRPr="0046642F" w:rsidRDefault="006E301F" w:rsidP="006E301F">
      <w:pPr>
        <w:spacing w:after="0"/>
      </w:pPr>
    </w:p>
    <w:tbl>
      <w:tblPr>
        <w:tblStyle w:val="75"/>
        <w:tblW w:w="14562" w:type="dxa"/>
        <w:tblInd w:w="0" w:type="dxa"/>
        <w:tblLayout w:type="fixed"/>
        <w:tblLook w:val="0400" w:firstRow="0" w:lastRow="0" w:firstColumn="0" w:lastColumn="0" w:noHBand="0" w:noVBand="1"/>
      </w:tblPr>
      <w:tblGrid>
        <w:gridCol w:w="1838"/>
        <w:gridCol w:w="6521"/>
        <w:gridCol w:w="2268"/>
        <w:gridCol w:w="3935"/>
      </w:tblGrid>
      <w:tr w:rsidR="006E301F" w:rsidRPr="0046642F" w14:paraId="2B9F6FCC" w14:textId="77777777" w:rsidTr="00A27D5F">
        <w:tc>
          <w:tcPr>
            <w:tcW w:w="835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93FD246" w14:textId="77777777" w:rsidR="006E301F" w:rsidRPr="0046642F" w:rsidRDefault="006E301F" w:rsidP="00A27D5F">
            <w:pPr>
              <w:pBdr>
                <w:top w:val="nil"/>
                <w:left w:val="nil"/>
                <w:bottom w:val="nil"/>
                <w:right w:val="nil"/>
                <w:between w:val="nil"/>
              </w:pBdr>
              <w:spacing w:after="0"/>
              <w:jc w:val="center"/>
              <w:rPr>
                <w:color w:val="000000"/>
              </w:rPr>
            </w:pPr>
            <w:r w:rsidRPr="0046642F">
              <w:rPr>
                <w:color w:val="000000"/>
              </w:rPr>
              <w:t>TECHNOLOGIJOS</w:t>
            </w:r>
            <w:r w:rsidRPr="0046642F">
              <w:rPr>
                <w:b/>
                <w:color w:val="000000"/>
              </w:rPr>
              <w:t>, TEKSTILĖ</w:t>
            </w:r>
            <w:r w:rsidRPr="0046642F">
              <w:rPr>
                <w:color w:val="000000"/>
              </w:rPr>
              <w:t>, 9</w:t>
            </w:r>
            <w:r w:rsidRPr="0046642F">
              <w:rPr>
                <w:b/>
                <w:color w:val="000000"/>
              </w:rPr>
              <w:t>–10 klasės</w:t>
            </w:r>
          </w:p>
        </w:tc>
        <w:tc>
          <w:tcPr>
            <w:tcW w:w="2268" w:type="dxa"/>
            <w:tcBorders>
              <w:top w:val="single" w:sz="4" w:space="0" w:color="000000"/>
              <w:left w:val="single" w:sz="4" w:space="0" w:color="000000"/>
              <w:bottom w:val="single" w:sz="4" w:space="0" w:color="000000"/>
              <w:right w:val="single" w:sz="4" w:space="0" w:color="000000"/>
            </w:tcBorders>
          </w:tcPr>
          <w:p w14:paraId="40727A62" w14:textId="77777777" w:rsidR="006E301F" w:rsidRPr="0046642F" w:rsidRDefault="006E301F" w:rsidP="00A27D5F">
            <w:pPr>
              <w:pBdr>
                <w:top w:val="nil"/>
                <w:left w:val="nil"/>
                <w:bottom w:val="nil"/>
                <w:right w:val="nil"/>
                <w:between w:val="nil"/>
              </w:pBdr>
              <w:spacing w:after="0"/>
              <w:jc w:val="center"/>
              <w:rPr>
                <w:color w:val="000000"/>
              </w:rPr>
            </w:pPr>
            <w:r w:rsidRPr="0046642F">
              <w:rPr>
                <w:b/>
                <w:color w:val="000000"/>
              </w:rPr>
              <w:t>70 % privalomo turinio</w:t>
            </w:r>
          </w:p>
        </w:tc>
        <w:tc>
          <w:tcPr>
            <w:tcW w:w="3935"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tcPr>
          <w:p w14:paraId="02CDC8DD" w14:textId="77777777" w:rsidR="006E301F" w:rsidRPr="0046642F" w:rsidRDefault="006E301F" w:rsidP="00A27D5F">
            <w:pPr>
              <w:pBdr>
                <w:top w:val="nil"/>
                <w:left w:val="nil"/>
                <w:bottom w:val="nil"/>
                <w:right w:val="nil"/>
                <w:between w:val="nil"/>
              </w:pBdr>
              <w:spacing w:after="0"/>
              <w:jc w:val="center"/>
              <w:rPr>
                <w:color w:val="000000"/>
              </w:rPr>
            </w:pPr>
            <w:r w:rsidRPr="0046642F">
              <w:rPr>
                <w:b/>
                <w:color w:val="000000"/>
              </w:rPr>
              <w:t>30 % pasirenkamo turinio</w:t>
            </w:r>
          </w:p>
        </w:tc>
      </w:tr>
      <w:tr w:rsidR="006E301F" w:rsidRPr="0046642F" w14:paraId="7A584E39" w14:textId="77777777" w:rsidTr="00A27D5F">
        <w:tc>
          <w:tcPr>
            <w:tcW w:w="18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90B0B7" w14:textId="77777777" w:rsidR="006E301F" w:rsidRPr="0046642F" w:rsidRDefault="006E301F" w:rsidP="00A27D5F">
            <w:pPr>
              <w:pBdr>
                <w:top w:val="nil"/>
                <w:left w:val="nil"/>
                <w:bottom w:val="nil"/>
                <w:right w:val="nil"/>
                <w:between w:val="nil"/>
              </w:pBdr>
              <w:spacing w:after="0"/>
              <w:jc w:val="center"/>
              <w:rPr>
                <w:color w:val="000000"/>
              </w:rPr>
            </w:pPr>
            <w:r w:rsidRPr="0046642F">
              <w:rPr>
                <w:b/>
                <w:color w:val="000000"/>
              </w:rPr>
              <w:t>9 klasė</w:t>
            </w:r>
          </w:p>
        </w:tc>
        <w:tc>
          <w:tcPr>
            <w:tcW w:w="6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D83187" w14:textId="77777777" w:rsidR="006E301F" w:rsidRPr="0046642F" w:rsidRDefault="006E301F" w:rsidP="00A27D5F">
            <w:pPr>
              <w:pBdr>
                <w:top w:val="nil"/>
                <w:left w:val="nil"/>
                <w:bottom w:val="nil"/>
                <w:right w:val="nil"/>
                <w:between w:val="nil"/>
              </w:pBdr>
              <w:spacing w:after="0"/>
              <w:jc w:val="center"/>
              <w:rPr>
                <w:color w:val="000000"/>
              </w:rPr>
            </w:pPr>
            <w:r w:rsidRPr="0046642F">
              <w:rPr>
                <w:color w:val="000000"/>
              </w:rPr>
              <w:t>1,5 val. /sav., 55 pamokos per metus</w:t>
            </w:r>
          </w:p>
        </w:tc>
        <w:tc>
          <w:tcPr>
            <w:tcW w:w="2268" w:type="dxa"/>
            <w:tcBorders>
              <w:top w:val="single" w:sz="4" w:space="0" w:color="000000"/>
              <w:left w:val="single" w:sz="4" w:space="0" w:color="000000"/>
              <w:bottom w:val="single" w:sz="4" w:space="0" w:color="000000"/>
              <w:right w:val="single" w:sz="4" w:space="0" w:color="000000"/>
            </w:tcBorders>
          </w:tcPr>
          <w:p w14:paraId="13F0C1BE" w14:textId="77777777" w:rsidR="006E301F" w:rsidRPr="0046642F" w:rsidRDefault="006E301F" w:rsidP="00A27D5F">
            <w:pPr>
              <w:pBdr>
                <w:top w:val="nil"/>
                <w:left w:val="nil"/>
                <w:bottom w:val="nil"/>
                <w:right w:val="nil"/>
                <w:between w:val="nil"/>
              </w:pBdr>
              <w:spacing w:after="0"/>
              <w:jc w:val="center"/>
              <w:rPr>
                <w:color w:val="000000"/>
              </w:rPr>
            </w:pPr>
            <w:r w:rsidRPr="0046642F">
              <w:rPr>
                <w:color w:val="000000"/>
              </w:rPr>
              <w:t>39 val./m. m.</w:t>
            </w:r>
          </w:p>
        </w:tc>
        <w:tc>
          <w:tcPr>
            <w:tcW w:w="3935"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tcPr>
          <w:p w14:paraId="16454442" w14:textId="77777777" w:rsidR="006E301F" w:rsidRPr="0046642F" w:rsidRDefault="006E301F" w:rsidP="00A27D5F">
            <w:pPr>
              <w:pBdr>
                <w:top w:val="nil"/>
                <w:left w:val="nil"/>
                <w:bottom w:val="nil"/>
                <w:right w:val="nil"/>
                <w:between w:val="nil"/>
              </w:pBdr>
              <w:spacing w:after="0"/>
              <w:jc w:val="center"/>
              <w:rPr>
                <w:color w:val="000000"/>
              </w:rPr>
            </w:pPr>
            <w:r w:rsidRPr="0046642F">
              <w:rPr>
                <w:color w:val="000000"/>
              </w:rPr>
              <w:t>16 val./m. m.</w:t>
            </w:r>
          </w:p>
        </w:tc>
      </w:tr>
      <w:tr w:rsidR="006E301F" w:rsidRPr="0046642F" w14:paraId="2F6EFB23" w14:textId="77777777" w:rsidTr="00A27D5F">
        <w:tc>
          <w:tcPr>
            <w:tcW w:w="18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BDCE07" w14:textId="77777777" w:rsidR="006E301F" w:rsidRPr="0046642F" w:rsidRDefault="006E301F" w:rsidP="00A27D5F">
            <w:pPr>
              <w:pBdr>
                <w:top w:val="nil"/>
                <w:left w:val="nil"/>
                <w:bottom w:val="nil"/>
                <w:right w:val="nil"/>
                <w:between w:val="nil"/>
              </w:pBdr>
              <w:spacing w:after="0"/>
              <w:jc w:val="center"/>
              <w:rPr>
                <w:color w:val="000000"/>
              </w:rPr>
            </w:pPr>
            <w:r w:rsidRPr="0046642F">
              <w:rPr>
                <w:b/>
                <w:color w:val="000000"/>
              </w:rPr>
              <w:t>10 klasė</w:t>
            </w:r>
          </w:p>
        </w:tc>
        <w:tc>
          <w:tcPr>
            <w:tcW w:w="6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95BCFC" w14:textId="77777777" w:rsidR="006E301F" w:rsidRPr="0046642F" w:rsidRDefault="006E301F" w:rsidP="00A27D5F">
            <w:pPr>
              <w:pBdr>
                <w:top w:val="nil"/>
                <w:left w:val="nil"/>
                <w:bottom w:val="nil"/>
                <w:right w:val="nil"/>
                <w:between w:val="nil"/>
              </w:pBdr>
              <w:spacing w:after="0"/>
              <w:jc w:val="center"/>
              <w:rPr>
                <w:color w:val="000000"/>
              </w:rPr>
            </w:pPr>
            <w:r w:rsidRPr="0046642F">
              <w:rPr>
                <w:color w:val="000000"/>
              </w:rPr>
              <w:t>1 val. /sav., 37 pamokos per metus</w:t>
            </w:r>
          </w:p>
        </w:tc>
        <w:tc>
          <w:tcPr>
            <w:tcW w:w="2268" w:type="dxa"/>
            <w:tcBorders>
              <w:top w:val="single" w:sz="4" w:space="0" w:color="000000"/>
              <w:left w:val="single" w:sz="4" w:space="0" w:color="000000"/>
              <w:bottom w:val="single" w:sz="4" w:space="0" w:color="000000"/>
              <w:right w:val="single" w:sz="4" w:space="0" w:color="000000"/>
            </w:tcBorders>
          </w:tcPr>
          <w:p w14:paraId="4F7FCC3D" w14:textId="77777777" w:rsidR="006E301F" w:rsidRPr="0046642F" w:rsidRDefault="006E301F" w:rsidP="00A27D5F">
            <w:pPr>
              <w:pBdr>
                <w:top w:val="nil"/>
                <w:left w:val="nil"/>
                <w:bottom w:val="nil"/>
                <w:right w:val="nil"/>
                <w:between w:val="nil"/>
              </w:pBdr>
              <w:spacing w:after="0"/>
              <w:jc w:val="center"/>
              <w:rPr>
                <w:color w:val="000000"/>
              </w:rPr>
            </w:pPr>
            <w:r w:rsidRPr="0046642F">
              <w:rPr>
                <w:color w:val="000000"/>
              </w:rPr>
              <w:t>26 val./m. m</w:t>
            </w:r>
          </w:p>
        </w:tc>
        <w:tc>
          <w:tcPr>
            <w:tcW w:w="3935"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tcPr>
          <w:p w14:paraId="74CB1EF1" w14:textId="77777777" w:rsidR="006E301F" w:rsidRPr="0046642F" w:rsidRDefault="006E301F" w:rsidP="00A27D5F">
            <w:pPr>
              <w:pBdr>
                <w:top w:val="nil"/>
                <w:left w:val="nil"/>
                <w:bottom w:val="nil"/>
                <w:right w:val="nil"/>
                <w:between w:val="nil"/>
              </w:pBdr>
              <w:spacing w:after="0"/>
              <w:jc w:val="center"/>
              <w:rPr>
                <w:color w:val="000000"/>
              </w:rPr>
            </w:pPr>
            <w:r w:rsidRPr="0046642F">
              <w:rPr>
                <w:color w:val="000000"/>
              </w:rPr>
              <w:t>11 val./m. m</w:t>
            </w:r>
          </w:p>
        </w:tc>
      </w:tr>
    </w:tbl>
    <w:p w14:paraId="4FA543A8" w14:textId="77777777" w:rsidR="006E301F" w:rsidRDefault="006E301F" w:rsidP="006E301F"/>
    <w:tbl>
      <w:tblPr>
        <w:tblStyle w:val="75"/>
        <w:tblW w:w="14562" w:type="dxa"/>
        <w:tblInd w:w="0" w:type="dxa"/>
        <w:tblLayout w:type="fixed"/>
        <w:tblLook w:val="0400" w:firstRow="0" w:lastRow="0" w:firstColumn="0" w:lastColumn="0" w:noHBand="0" w:noVBand="1"/>
      </w:tblPr>
      <w:tblGrid>
        <w:gridCol w:w="1838"/>
        <w:gridCol w:w="709"/>
        <w:gridCol w:w="8080"/>
        <w:gridCol w:w="3935"/>
      </w:tblGrid>
      <w:tr w:rsidR="006E301F" w:rsidRPr="0046642F" w14:paraId="11AC3CF4" w14:textId="77777777" w:rsidTr="00A27D5F">
        <w:trPr>
          <w:trHeight w:val="377"/>
        </w:trPr>
        <w:tc>
          <w:tcPr>
            <w:tcW w:w="1838"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tcPr>
          <w:p w14:paraId="12216AFC" w14:textId="77777777" w:rsidR="006E301F" w:rsidRPr="0046642F" w:rsidRDefault="006E301F" w:rsidP="00A27D5F">
            <w:pPr>
              <w:pBdr>
                <w:top w:val="nil"/>
                <w:left w:val="nil"/>
                <w:bottom w:val="nil"/>
                <w:right w:val="nil"/>
                <w:between w:val="nil"/>
              </w:pBdr>
              <w:spacing w:after="0"/>
              <w:jc w:val="center"/>
              <w:rPr>
                <w:color w:val="000000"/>
              </w:rPr>
            </w:pPr>
            <w:r w:rsidRPr="0046642F">
              <w:rPr>
                <w:b/>
                <w:color w:val="000000"/>
              </w:rPr>
              <w:t>TEMA</w:t>
            </w:r>
          </w:p>
        </w:tc>
        <w:tc>
          <w:tcPr>
            <w:tcW w:w="709"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tcPr>
          <w:p w14:paraId="27120F0E" w14:textId="77777777" w:rsidR="006E301F" w:rsidRPr="0046642F" w:rsidRDefault="006E301F" w:rsidP="00A27D5F">
            <w:pPr>
              <w:pBdr>
                <w:top w:val="nil"/>
                <w:left w:val="nil"/>
                <w:bottom w:val="nil"/>
                <w:right w:val="nil"/>
                <w:between w:val="nil"/>
              </w:pBdr>
              <w:spacing w:after="0"/>
              <w:jc w:val="center"/>
              <w:rPr>
                <w:color w:val="000000"/>
              </w:rPr>
            </w:pPr>
            <w:r w:rsidRPr="0046642F">
              <w:rPr>
                <w:b/>
                <w:color w:val="000000"/>
              </w:rPr>
              <w:t>Val.</w:t>
            </w:r>
          </w:p>
        </w:tc>
        <w:tc>
          <w:tcPr>
            <w:tcW w:w="8080" w:type="dxa"/>
            <w:tcBorders>
              <w:top w:val="single" w:sz="4" w:space="0" w:color="000000"/>
              <w:left w:val="single" w:sz="4" w:space="0" w:color="000000"/>
              <w:bottom w:val="single" w:sz="4" w:space="0" w:color="000000"/>
              <w:right w:val="single" w:sz="4" w:space="0" w:color="000000"/>
              <w:tr2bl w:val="single" w:sz="4" w:space="0" w:color="auto"/>
            </w:tcBorders>
            <w:shd w:val="clear" w:color="auto" w:fill="FFFFCC"/>
            <w:tcMar>
              <w:top w:w="0" w:type="dxa"/>
              <w:left w:w="108" w:type="dxa"/>
              <w:bottom w:w="0" w:type="dxa"/>
              <w:right w:w="108" w:type="dxa"/>
            </w:tcMar>
            <w:vAlign w:val="center"/>
          </w:tcPr>
          <w:p w14:paraId="7AD846D4" w14:textId="77777777" w:rsidR="006E301F" w:rsidRDefault="006E301F" w:rsidP="00A27D5F">
            <w:pPr>
              <w:pBdr>
                <w:top w:val="nil"/>
                <w:left w:val="nil"/>
                <w:bottom w:val="nil"/>
                <w:right w:val="nil"/>
                <w:between w:val="nil"/>
              </w:pBdr>
              <w:spacing w:after="0"/>
              <w:rPr>
                <w:b/>
                <w:color w:val="000000"/>
              </w:rPr>
            </w:pPr>
            <w:r w:rsidRPr="0046642F">
              <w:rPr>
                <w:b/>
                <w:color w:val="000000"/>
              </w:rPr>
              <w:t>MOKINIŲ VEIKLOS</w:t>
            </w:r>
          </w:p>
          <w:p w14:paraId="56221C70" w14:textId="77777777" w:rsidR="006E301F" w:rsidRPr="0046642F" w:rsidRDefault="006E301F" w:rsidP="00A27D5F">
            <w:pPr>
              <w:pBdr>
                <w:top w:val="nil"/>
                <w:left w:val="nil"/>
                <w:bottom w:val="nil"/>
                <w:right w:val="nil"/>
                <w:between w:val="nil"/>
              </w:pBdr>
              <w:spacing w:after="0"/>
              <w:rPr>
                <w:color w:val="000000"/>
              </w:rPr>
            </w:pPr>
            <w:r>
              <w:rPr>
                <w:b/>
                <w:color w:val="000000"/>
              </w:rPr>
              <w:t xml:space="preserve">                                                                              </w:t>
            </w:r>
            <w:r w:rsidRPr="0046642F">
              <w:rPr>
                <w:b/>
                <w:color w:val="000000"/>
              </w:rPr>
              <w:t>INFORMACIJOS ŠALTINIAI</w:t>
            </w:r>
          </w:p>
        </w:tc>
        <w:tc>
          <w:tcPr>
            <w:tcW w:w="3935"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tcPr>
          <w:p w14:paraId="75A9E467" w14:textId="77777777" w:rsidR="006E301F" w:rsidRPr="0046642F" w:rsidRDefault="006E301F" w:rsidP="00A27D5F">
            <w:pPr>
              <w:pBdr>
                <w:top w:val="nil"/>
                <w:left w:val="nil"/>
                <w:bottom w:val="nil"/>
                <w:right w:val="nil"/>
                <w:between w:val="nil"/>
              </w:pBdr>
              <w:spacing w:after="0"/>
              <w:jc w:val="center"/>
              <w:rPr>
                <w:color w:val="000000"/>
              </w:rPr>
            </w:pPr>
            <w:r>
              <w:rPr>
                <w:b/>
                <w:color w:val="000000"/>
              </w:rPr>
              <w:t xml:space="preserve">TARPDALYKINĖ </w:t>
            </w:r>
            <w:r w:rsidRPr="0046642F">
              <w:rPr>
                <w:b/>
                <w:color w:val="000000"/>
              </w:rPr>
              <w:t>INTEGRACIJA</w:t>
            </w:r>
          </w:p>
        </w:tc>
      </w:tr>
      <w:tr w:rsidR="006E301F" w:rsidRPr="0046642F" w14:paraId="1C2DF730" w14:textId="77777777" w:rsidTr="00A27D5F">
        <w:trPr>
          <w:trHeight w:val="266"/>
        </w:trPr>
        <w:tc>
          <w:tcPr>
            <w:tcW w:w="14562" w:type="dxa"/>
            <w:gridSpan w:val="4"/>
            <w:tcBorders>
              <w:top w:val="single" w:sz="4" w:space="0" w:color="000000"/>
              <w:left w:val="single" w:sz="4" w:space="0" w:color="000000"/>
              <w:bottom w:val="single" w:sz="4" w:space="0" w:color="000000"/>
              <w:right w:val="single" w:sz="4" w:space="0" w:color="000000"/>
            </w:tcBorders>
            <w:shd w:val="clear" w:color="auto" w:fill="FBE5D5"/>
            <w:tcMar>
              <w:top w:w="0" w:type="dxa"/>
              <w:left w:w="108" w:type="dxa"/>
              <w:bottom w:w="0" w:type="dxa"/>
              <w:right w:w="108" w:type="dxa"/>
            </w:tcMar>
          </w:tcPr>
          <w:p w14:paraId="17AB2819" w14:textId="77777777" w:rsidR="006E301F" w:rsidRPr="0046642F" w:rsidRDefault="006E301F" w:rsidP="00A27D5F">
            <w:pPr>
              <w:pBdr>
                <w:top w:val="nil"/>
                <w:left w:val="nil"/>
                <w:bottom w:val="nil"/>
                <w:right w:val="nil"/>
                <w:between w:val="nil"/>
              </w:pBdr>
              <w:spacing w:after="0"/>
              <w:jc w:val="center"/>
              <w:rPr>
                <w:color w:val="000000"/>
              </w:rPr>
            </w:pPr>
            <w:r w:rsidRPr="0046642F">
              <w:rPr>
                <w:b/>
                <w:color w:val="000000"/>
              </w:rPr>
              <w:t>9 KLASĖ</w:t>
            </w:r>
          </w:p>
        </w:tc>
      </w:tr>
      <w:tr w:rsidR="006E301F" w:rsidRPr="0046642F" w14:paraId="1A262CC1" w14:textId="77777777" w:rsidTr="00A27D5F">
        <w:trPr>
          <w:trHeight w:val="1966"/>
        </w:trPr>
        <w:tc>
          <w:tcPr>
            <w:tcW w:w="18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70B771" w14:textId="77777777" w:rsidR="006E301F" w:rsidRPr="0046642F" w:rsidRDefault="006E301F" w:rsidP="00A27D5F">
            <w:pPr>
              <w:pBdr>
                <w:top w:val="nil"/>
                <w:left w:val="nil"/>
                <w:bottom w:val="nil"/>
                <w:right w:val="nil"/>
                <w:between w:val="nil"/>
              </w:pBdr>
              <w:spacing w:after="0"/>
              <w:rPr>
                <w:color w:val="000000"/>
              </w:rPr>
            </w:pPr>
            <w:r w:rsidRPr="0046642F">
              <w:rPr>
                <w:color w:val="000000"/>
              </w:rPr>
              <w:t xml:space="preserve">Tekstilės programos pristatymas. </w:t>
            </w:r>
            <w:r w:rsidRPr="0046642F">
              <w:rPr>
                <w:color w:val="000000"/>
              </w:rPr>
              <w:br/>
              <w:t>Darbo priemonės/įrankiai/įranga, higiena, sauga.</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3A3D12" w14:textId="77777777" w:rsidR="006E301F" w:rsidRPr="0046642F" w:rsidRDefault="006E301F" w:rsidP="00A27D5F">
            <w:pPr>
              <w:pBdr>
                <w:top w:val="nil"/>
                <w:left w:val="nil"/>
                <w:bottom w:val="nil"/>
                <w:right w:val="nil"/>
                <w:between w:val="nil"/>
              </w:pBdr>
              <w:spacing w:after="0"/>
              <w:jc w:val="center"/>
              <w:rPr>
                <w:color w:val="000000"/>
              </w:rPr>
            </w:pPr>
            <w:r w:rsidRPr="0046642F">
              <w:rPr>
                <w:color w:val="000000"/>
              </w:rPr>
              <w:t>1</w:t>
            </w:r>
          </w:p>
        </w:tc>
        <w:tc>
          <w:tcPr>
            <w:tcW w:w="8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45BF44" w14:textId="77777777" w:rsidR="006E301F" w:rsidRPr="0046642F" w:rsidRDefault="006E301F" w:rsidP="00A27D5F">
            <w:pPr>
              <w:pBdr>
                <w:top w:val="nil"/>
                <w:left w:val="nil"/>
                <w:bottom w:val="nil"/>
                <w:right w:val="nil"/>
                <w:between w:val="nil"/>
              </w:pBdr>
              <w:spacing w:after="0"/>
              <w:rPr>
                <w:color w:val="000000"/>
              </w:rPr>
            </w:pPr>
            <w:r w:rsidRPr="0046642F">
              <w:rPr>
                <w:color w:val="000000"/>
              </w:rPr>
              <w:t>Tekstilės programos pristatymas. Susipažįstama su dar nenaudotų darbo priemonių, įrankių, įrangos ar sistemų (atsižvelgiant į atliekamus technologinius procesus) kilme, charakteristikomis, alternatyvomis, veikimo principais, priežiūra, saugaus darbo taisyklėmis. Prisimenamos saugaus darbo su medžiagomis, darbo įrankiais, priemonėmis, prietaisais ar įranga taisyklės, ergonomiškos, saugios, higieniškos darbo aplinkos organizavimo principai, reikalavimai darbo aprangai/jos detalėms. Atnaujinami tvarkos ir higienos palaikymo susitarimai.</w:t>
            </w:r>
          </w:p>
        </w:tc>
        <w:tc>
          <w:tcPr>
            <w:tcW w:w="39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C78AD6" w14:textId="77777777" w:rsidR="006E301F" w:rsidRPr="0046642F" w:rsidRDefault="006E301F" w:rsidP="00A27D5F">
            <w:pPr>
              <w:spacing w:after="0"/>
            </w:pPr>
          </w:p>
        </w:tc>
      </w:tr>
      <w:tr w:rsidR="006E301F" w:rsidRPr="0046642F" w14:paraId="594E05CB" w14:textId="77777777" w:rsidTr="00A27D5F">
        <w:trPr>
          <w:trHeight w:val="735"/>
        </w:trPr>
        <w:tc>
          <w:tcPr>
            <w:tcW w:w="183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8FA913" w14:textId="77777777" w:rsidR="006E301F" w:rsidRPr="0046642F" w:rsidRDefault="006E301F" w:rsidP="00A27D5F">
            <w:pPr>
              <w:pBdr>
                <w:top w:val="nil"/>
                <w:left w:val="nil"/>
                <w:bottom w:val="nil"/>
                <w:right w:val="nil"/>
                <w:between w:val="nil"/>
              </w:pBdr>
              <w:spacing w:after="0"/>
              <w:rPr>
                <w:color w:val="000000"/>
              </w:rPr>
            </w:pPr>
            <w:r w:rsidRPr="0046642F">
              <w:rPr>
                <w:color w:val="000000"/>
              </w:rPr>
              <w:t>Pramonės/</w:t>
            </w:r>
          </w:p>
          <w:p w14:paraId="33562A40" w14:textId="77777777" w:rsidR="006E301F" w:rsidRPr="0046642F" w:rsidRDefault="006E301F" w:rsidP="00A27D5F">
            <w:pPr>
              <w:pBdr>
                <w:top w:val="nil"/>
                <w:left w:val="nil"/>
                <w:bottom w:val="nil"/>
                <w:right w:val="nil"/>
                <w:between w:val="nil"/>
              </w:pBdr>
              <w:spacing w:after="0"/>
              <w:rPr>
                <w:color w:val="000000"/>
              </w:rPr>
            </w:pPr>
            <w:r w:rsidRPr="0046642F">
              <w:rPr>
                <w:color w:val="000000"/>
              </w:rPr>
              <w:t>paslaugų šakos.</w:t>
            </w:r>
          </w:p>
        </w:tc>
        <w:tc>
          <w:tcPr>
            <w:tcW w:w="70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9FA5C1" w14:textId="77777777" w:rsidR="006E301F" w:rsidRPr="0046642F" w:rsidRDefault="006E301F" w:rsidP="00A27D5F">
            <w:pPr>
              <w:pBdr>
                <w:top w:val="nil"/>
                <w:left w:val="nil"/>
                <w:bottom w:val="nil"/>
                <w:right w:val="nil"/>
                <w:between w:val="nil"/>
              </w:pBdr>
              <w:spacing w:after="0"/>
              <w:jc w:val="center"/>
              <w:rPr>
                <w:color w:val="000000"/>
              </w:rPr>
            </w:pPr>
            <w:r w:rsidRPr="0046642F">
              <w:rPr>
                <w:color w:val="000000"/>
              </w:rPr>
              <w:t>16</w:t>
            </w:r>
          </w:p>
        </w:tc>
        <w:tc>
          <w:tcPr>
            <w:tcW w:w="8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A6A20D" w14:textId="77777777" w:rsidR="006E301F" w:rsidRPr="0046642F" w:rsidRDefault="006E301F" w:rsidP="00A27D5F">
            <w:pPr>
              <w:pBdr>
                <w:top w:val="nil"/>
                <w:left w:val="nil"/>
                <w:bottom w:val="nil"/>
                <w:right w:val="nil"/>
                <w:between w:val="nil"/>
              </w:pBdr>
              <w:spacing w:after="0"/>
            </w:pPr>
            <w:bookmarkStart w:id="3" w:name="_heading=h.32hioqz" w:colFirst="0" w:colLast="0"/>
            <w:bookmarkEnd w:id="3"/>
            <w:r w:rsidRPr="0046642F">
              <w:t>Nagrinėjama lengvosios, chemijos pramonės ir a</w:t>
            </w:r>
            <w:hyperlink r:id="rId18">
              <w:r w:rsidRPr="0046642F">
                <w:rPr>
                  <w:u w:val="single"/>
                </w:rPr>
                <w:t xml:space="preserve">matų </w:t>
              </w:r>
            </w:hyperlink>
            <w:r w:rsidRPr="0046642F">
              <w:t>raida, ją bei tvarią gamybą, socialinį verslą skatinantys veiksniai, dabartinė situacija, tendencijos, inovacijos regione, Lietuvoje, pasaulyje pateikiant pavyzdžius. Įvertinama patikimos informacijos šia tema sklaidos trūkumas ar perteklius, jos įtaka verslų plėtrai, visuomenės vartotojiškumo tendencijų formavimui.</w:t>
            </w:r>
          </w:p>
        </w:tc>
        <w:tc>
          <w:tcPr>
            <w:tcW w:w="39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A38465" w14:textId="77777777" w:rsidR="006E301F" w:rsidRPr="006D23FF" w:rsidRDefault="006E301F" w:rsidP="00A27D5F">
            <w:pPr>
              <w:spacing w:after="0"/>
              <w:rPr>
                <w:b/>
              </w:rPr>
            </w:pPr>
            <w:r w:rsidRPr="006D23FF">
              <w:rPr>
                <w:b/>
              </w:rPr>
              <w:t>ETNIN</w:t>
            </w:r>
            <w:r>
              <w:rPr>
                <w:b/>
              </w:rPr>
              <w:t>Ė</w:t>
            </w:r>
            <w:r w:rsidRPr="006D23FF">
              <w:rPr>
                <w:b/>
              </w:rPr>
              <w:t xml:space="preserve"> KULTŪRA</w:t>
            </w:r>
          </w:p>
          <w:p w14:paraId="391AEEF5" w14:textId="77777777" w:rsidR="006E301F" w:rsidRPr="006D23FF" w:rsidRDefault="006E301F" w:rsidP="00A27D5F">
            <w:pPr>
              <w:widowControl w:val="0"/>
              <w:rPr>
                <w:szCs w:val="24"/>
                <w:lang w:eastAsia="ar-SA"/>
              </w:rPr>
            </w:pPr>
            <w:r w:rsidRPr="006D23FF">
              <w:rPr>
                <w:rFonts w:eastAsia="Times"/>
              </w:rPr>
              <w:t xml:space="preserve">26.3.2. </w:t>
            </w:r>
            <w:r w:rsidRPr="006D23FF">
              <w:rPr>
                <w:szCs w:val="24"/>
                <w:lang w:eastAsia="ar-SA"/>
              </w:rPr>
              <w:t xml:space="preserve">Apibūdina ūkinėje veikloje naudotus tradicinius technikos ir mechaninius </w:t>
            </w:r>
            <w:proofErr w:type="spellStart"/>
            <w:r w:rsidRPr="006D23FF">
              <w:rPr>
                <w:szCs w:val="24"/>
                <w:lang w:eastAsia="ar-SA"/>
              </w:rPr>
              <w:t>įrengimus</w:t>
            </w:r>
            <w:proofErr w:type="spellEnd"/>
            <w:r w:rsidRPr="006D23FF">
              <w:rPr>
                <w:szCs w:val="24"/>
                <w:lang w:eastAsia="ar-SA"/>
              </w:rPr>
              <w:t xml:space="preserve">, susisiekimo priemones. Palygina tradicinių dirbinių </w:t>
            </w:r>
            <w:r w:rsidRPr="006D23FF">
              <w:rPr>
                <w:szCs w:val="24"/>
                <w:lang w:eastAsia="ar-SA"/>
              </w:rPr>
              <w:lastRenderedPageBreak/>
              <w:t>realizavimo būdus praeityje ir dabar. Aptaria tradicinius darbus ir amatus Lietuvos nematerialaus kultūros paveldo sąvade ir UNESCO Reprezentatyvaus žmonijos nematerialaus kultūros paveldo sąraše, tautinio paveldo produktų ir tradicinių amatų meistrų sertifikavimą, analizuoja kitų šalių pavyzdžius.</w:t>
            </w:r>
          </w:p>
        </w:tc>
      </w:tr>
      <w:tr w:rsidR="006E301F" w:rsidRPr="0046642F" w14:paraId="3D16B12D" w14:textId="77777777" w:rsidTr="00A27D5F">
        <w:trPr>
          <w:trHeight w:val="1008"/>
        </w:trPr>
        <w:tc>
          <w:tcPr>
            <w:tcW w:w="18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411FF4" w14:textId="77777777" w:rsidR="006E301F" w:rsidRPr="0046642F" w:rsidRDefault="006E301F" w:rsidP="00A27D5F">
            <w:pPr>
              <w:widowControl w:val="0"/>
              <w:pBdr>
                <w:top w:val="nil"/>
                <w:left w:val="nil"/>
                <w:bottom w:val="nil"/>
                <w:right w:val="nil"/>
                <w:between w:val="nil"/>
              </w:pBdr>
              <w:spacing w:after="0"/>
            </w:pPr>
          </w:p>
        </w:tc>
        <w:tc>
          <w:tcPr>
            <w:tcW w:w="70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7399FF" w14:textId="77777777" w:rsidR="006E301F" w:rsidRPr="0046642F" w:rsidRDefault="006E301F" w:rsidP="00A27D5F">
            <w:pPr>
              <w:widowControl w:val="0"/>
              <w:pBdr>
                <w:top w:val="nil"/>
                <w:left w:val="nil"/>
                <w:bottom w:val="nil"/>
                <w:right w:val="nil"/>
                <w:between w:val="nil"/>
              </w:pBdr>
              <w:spacing w:after="0"/>
            </w:pPr>
          </w:p>
        </w:tc>
        <w:tc>
          <w:tcPr>
            <w:tcW w:w="8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E7BAFC" w14:textId="77777777" w:rsidR="006E301F" w:rsidRPr="0046642F" w:rsidRDefault="006E301F" w:rsidP="00A27D5F">
            <w:pPr>
              <w:spacing w:after="0"/>
            </w:pPr>
            <w:r w:rsidRPr="0046642F">
              <w:t xml:space="preserve">A. Pocevičiūtė V. Augustinavičius, A. </w:t>
            </w:r>
            <w:proofErr w:type="spellStart"/>
            <w:r w:rsidRPr="0046642F">
              <w:t>Buračienė</w:t>
            </w:r>
            <w:proofErr w:type="spellEnd"/>
            <w:r w:rsidRPr="0046642F">
              <w:t xml:space="preserve">, D. </w:t>
            </w:r>
            <w:proofErr w:type="spellStart"/>
            <w:r w:rsidRPr="0046642F">
              <w:t>Krakauskienė</w:t>
            </w:r>
            <w:proofErr w:type="spellEnd"/>
            <w:r w:rsidRPr="0046642F">
              <w:t xml:space="preserve">, D. Kriukas, J. </w:t>
            </w:r>
            <w:proofErr w:type="spellStart"/>
            <w:r w:rsidRPr="0046642F">
              <w:t>Lekarevičius</w:t>
            </w:r>
            <w:proofErr w:type="spellEnd"/>
            <w:r w:rsidRPr="0046642F">
              <w:t xml:space="preserve">, M. Narvilas, B. Sinkutė,  Ž. </w:t>
            </w:r>
            <w:proofErr w:type="spellStart"/>
            <w:r w:rsidRPr="0046642F">
              <w:t>Staškauskienė</w:t>
            </w:r>
            <w:proofErr w:type="spellEnd"/>
            <w:r w:rsidRPr="0046642F">
              <w:t xml:space="preserve">, </w:t>
            </w:r>
            <w:proofErr w:type="spellStart"/>
            <w:r w:rsidRPr="0046642F">
              <w:t>Technologijos.Vadovėlis</w:t>
            </w:r>
            <w:proofErr w:type="spellEnd"/>
            <w:r w:rsidRPr="0046642F">
              <w:t xml:space="preserve"> 11–12 klasei. –Kaunas, 2015</w:t>
            </w:r>
          </w:p>
          <w:p w14:paraId="17FD05E1" w14:textId="77777777" w:rsidR="006E301F" w:rsidRPr="0046642F" w:rsidRDefault="00757069" w:rsidP="00A27D5F">
            <w:pPr>
              <w:spacing w:after="0"/>
            </w:pPr>
            <w:hyperlink r:id="rId19" w:history="1">
              <w:proofErr w:type="spellStart"/>
              <w:r w:rsidR="006E301F" w:rsidRPr="0046642F">
                <w:rPr>
                  <w:rStyle w:val="Hyperlink"/>
                </w:rPr>
                <w:t>http</w:t>
              </w:r>
              <w:proofErr w:type="spellEnd"/>
              <w:r w:rsidR="006E301F" w:rsidRPr="0046642F">
                <w:rPr>
                  <w:rStyle w:val="Hyperlink"/>
                </w:rPr>
                <w:t>://</w:t>
              </w:r>
              <w:proofErr w:type="spellStart"/>
              <w:r w:rsidR="006E301F" w:rsidRPr="0046642F">
                <w:rPr>
                  <w:rStyle w:val="Hyperlink"/>
                </w:rPr>
                <w:t>www.mukis.lt</w:t>
              </w:r>
              <w:proofErr w:type="spellEnd"/>
              <w:r w:rsidR="006E301F" w:rsidRPr="0046642F">
                <w:rPr>
                  <w:rStyle w:val="Hyperlink"/>
                </w:rPr>
                <w:t>/</w:t>
              </w:r>
              <w:proofErr w:type="spellStart"/>
              <w:r w:rsidR="006E301F" w:rsidRPr="0046642F">
                <w:rPr>
                  <w:rStyle w:val="Hyperlink"/>
                </w:rPr>
                <w:t>lt</w:t>
              </w:r>
              <w:proofErr w:type="spellEnd"/>
              <w:r w:rsidR="006E301F" w:rsidRPr="0046642F">
                <w:rPr>
                  <w:rStyle w:val="Hyperlink"/>
                </w:rPr>
                <w:t>/</w:t>
              </w:r>
              <w:proofErr w:type="spellStart"/>
              <w:r w:rsidR="006E301F" w:rsidRPr="0046642F">
                <w:rPr>
                  <w:rStyle w:val="Hyperlink"/>
                </w:rPr>
                <w:t>profesiju_filmai.html</w:t>
              </w:r>
              <w:proofErr w:type="spellEnd"/>
            </w:hyperlink>
            <w:r w:rsidR="006E301F" w:rsidRPr="0046642F">
              <w:rPr>
                <w:color w:val="605E5C"/>
                <w:shd w:val="clear" w:color="auto" w:fill="E1DFDD"/>
              </w:rPr>
              <w:t> </w:t>
            </w:r>
          </w:p>
        </w:tc>
        <w:tc>
          <w:tcPr>
            <w:tcW w:w="393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D74248" w14:textId="77777777" w:rsidR="006E301F" w:rsidRPr="0046642F" w:rsidRDefault="006E301F" w:rsidP="00A27D5F">
            <w:pPr>
              <w:widowControl w:val="0"/>
              <w:pBdr>
                <w:top w:val="nil"/>
                <w:left w:val="nil"/>
                <w:bottom w:val="nil"/>
                <w:right w:val="nil"/>
                <w:between w:val="nil"/>
              </w:pBdr>
              <w:spacing w:after="0"/>
              <w:rPr>
                <w:color w:val="000000"/>
              </w:rPr>
            </w:pPr>
          </w:p>
        </w:tc>
      </w:tr>
      <w:tr w:rsidR="006E301F" w:rsidRPr="0046642F" w14:paraId="0FE86622" w14:textId="77777777" w:rsidTr="00A27D5F">
        <w:trPr>
          <w:trHeight w:val="561"/>
        </w:trPr>
        <w:tc>
          <w:tcPr>
            <w:tcW w:w="183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97F034" w14:textId="77777777" w:rsidR="006E301F" w:rsidRPr="0046642F" w:rsidRDefault="006E301F" w:rsidP="00A27D5F">
            <w:pPr>
              <w:pBdr>
                <w:top w:val="nil"/>
                <w:left w:val="nil"/>
                <w:bottom w:val="nil"/>
                <w:right w:val="nil"/>
                <w:between w:val="nil"/>
              </w:pBdr>
              <w:spacing w:after="0"/>
              <w:rPr>
                <w:color w:val="000000"/>
              </w:rPr>
            </w:pPr>
            <w:r w:rsidRPr="0046642F">
              <w:rPr>
                <w:color w:val="000000"/>
              </w:rPr>
              <w:t>Trikotažas.</w:t>
            </w:r>
          </w:p>
        </w:tc>
        <w:tc>
          <w:tcPr>
            <w:tcW w:w="70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E6C11A" w14:textId="77777777" w:rsidR="006E301F" w:rsidRPr="0046642F" w:rsidRDefault="006E301F" w:rsidP="00A27D5F">
            <w:pPr>
              <w:pBdr>
                <w:top w:val="nil"/>
                <w:left w:val="nil"/>
                <w:bottom w:val="nil"/>
                <w:right w:val="nil"/>
                <w:between w:val="nil"/>
              </w:pBdr>
              <w:spacing w:after="0"/>
              <w:rPr>
                <w:color w:val="000000"/>
              </w:rPr>
            </w:pPr>
            <w:r w:rsidRPr="0046642F">
              <w:rPr>
                <w:color w:val="000000"/>
              </w:rPr>
              <w:t>14</w:t>
            </w:r>
          </w:p>
        </w:tc>
        <w:tc>
          <w:tcPr>
            <w:tcW w:w="8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8ABD7E" w14:textId="77777777" w:rsidR="006E301F" w:rsidRPr="0046642F" w:rsidRDefault="006E301F" w:rsidP="00A27D5F">
            <w:pPr>
              <w:pBdr>
                <w:top w:val="nil"/>
                <w:left w:val="nil"/>
                <w:bottom w:val="nil"/>
                <w:right w:val="nil"/>
                <w:between w:val="nil"/>
              </w:pBdr>
              <w:spacing w:after="0"/>
              <w:rPr>
                <w:color w:val="FF0000"/>
              </w:rPr>
            </w:pPr>
            <w:r w:rsidRPr="0046642F">
              <w:t>Nagrinėjama mezgimo, įrankių ar įrangos, megztų gaminių raida (mezgimas rankomis ar mašina), išskiriamos ir aptariamos kaitai įtaką turėjusios asmenybės, išradimai, kiti veiksniai. Analizuojami žinomiausi tradiciniai megzti gaminiai, įtraukti į tautinio paveldo gaminių sąrašą ir jų kūrėjai, šiuolaikinio trikotažo gaminiai ir gamintojai (asmenys ar firmos) Lietuvoje ir pasaulyje, verslo kūrimo galimybės. Atpažįstamos, „skaitomos“ ar kuriamos schemos (sutartinių ženklų reikšmės) mezgimui. Mezgami pasirinkti gaminiai ar jų detalės.</w:t>
            </w:r>
          </w:p>
        </w:tc>
        <w:tc>
          <w:tcPr>
            <w:tcW w:w="39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944358" w14:textId="77777777" w:rsidR="006E301F" w:rsidRPr="0046642F" w:rsidRDefault="006E301F" w:rsidP="00A27D5F">
            <w:pPr>
              <w:spacing w:after="0"/>
            </w:pPr>
          </w:p>
        </w:tc>
      </w:tr>
      <w:tr w:rsidR="006E301F" w:rsidRPr="0046642F" w14:paraId="2EA42700" w14:textId="77777777" w:rsidTr="00A27D5F">
        <w:trPr>
          <w:trHeight w:val="313"/>
        </w:trPr>
        <w:tc>
          <w:tcPr>
            <w:tcW w:w="18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A2CDB0" w14:textId="77777777" w:rsidR="006E301F" w:rsidRPr="0046642F" w:rsidRDefault="006E301F" w:rsidP="00A27D5F">
            <w:pPr>
              <w:widowControl w:val="0"/>
              <w:pBdr>
                <w:top w:val="nil"/>
                <w:left w:val="nil"/>
                <w:bottom w:val="nil"/>
                <w:right w:val="nil"/>
                <w:between w:val="nil"/>
              </w:pBdr>
              <w:spacing w:after="0"/>
            </w:pPr>
          </w:p>
        </w:tc>
        <w:tc>
          <w:tcPr>
            <w:tcW w:w="70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B9C0A4" w14:textId="77777777" w:rsidR="006E301F" w:rsidRPr="0046642F" w:rsidRDefault="006E301F" w:rsidP="00A27D5F">
            <w:pPr>
              <w:widowControl w:val="0"/>
              <w:pBdr>
                <w:top w:val="nil"/>
                <w:left w:val="nil"/>
                <w:bottom w:val="nil"/>
                <w:right w:val="nil"/>
                <w:between w:val="nil"/>
              </w:pBdr>
              <w:spacing w:after="0"/>
            </w:pPr>
          </w:p>
        </w:tc>
        <w:tc>
          <w:tcPr>
            <w:tcW w:w="8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20160B" w14:textId="77777777" w:rsidR="006E301F" w:rsidRPr="0046642F" w:rsidRDefault="00757069" w:rsidP="00A27D5F">
            <w:pPr>
              <w:spacing w:after="0"/>
              <w:rPr>
                <w:color w:val="000000"/>
              </w:rPr>
            </w:pPr>
            <w:hyperlink r:id="rId20" w:history="1">
              <w:proofErr w:type="spellStart"/>
              <w:r w:rsidR="006E301F" w:rsidRPr="0046642F">
                <w:rPr>
                  <w:rStyle w:val="Hyperlink"/>
                </w:rPr>
                <w:t>https</w:t>
              </w:r>
              <w:proofErr w:type="spellEnd"/>
              <w:r w:rsidR="006E301F" w:rsidRPr="0046642F">
                <w:rPr>
                  <w:rStyle w:val="Hyperlink"/>
                </w:rPr>
                <w:t>://smp2014te.ugdome.lt/</w:t>
              </w:r>
              <w:proofErr w:type="spellStart"/>
              <w:r w:rsidR="006E301F" w:rsidRPr="0046642F">
                <w:rPr>
                  <w:rStyle w:val="Hyperlink"/>
                </w:rPr>
                <w:t>index.php</w:t>
              </w:r>
              <w:proofErr w:type="spellEnd"/>
              <w:r w:rsidR="006E301F" w:rsidRPr="0046642F">
                <w:rPr>
                  <w:rStyle w:val="Hyperlink"/>
                </w:rPr>
                <w:t>/</w:t>
              </w:r>
              <w:proofErr w:type="spellStart"/>
              <w:r w:rsidR="006E301F" w:rsidRPr="0046642F">
                <w:rPr>
                  <w:rStyle w:val="Hyperlink"/>
                </w:rPr>
                <w:t>site</w:t>
              </w:r>
              <w:proofErr w:type="spellEnd"/>
              <w:r w:rsidR="006E301F" w:rsidRPr="0046642F">
                <w:rPr>
                  <w:rStyle w:val="Hyperlink"/>
                </w:rPr>
                <w:t>/</w:t>
              </w:r>
              <w:proofErr w:type="spellStart"/>
              <w:r w:rsidR="006E301F" w:rsidRPr="0046642F">
                <w:rPr>
                  <w:rStyle w:val="Hyperlink"/>
                </w:rPr>
                <w:t>mo</w:t>
              </w:r>
              <w:proofErr w:type="spellEnd"/>
              <w:r w:rsidR="006E301F" w:rsidRPr="0046642F">
                <w:rPr>
                  <w:rStyle w:val="Hyperlink"/>
                </w:rPr>
                <w:t>/</w:t>
              </w:r>
              <w:proofErr w:type="spellStart"/>
              <w:r w:rsidR="006E301F" w:rsidRPr="0046642F">
                <w:rPr>
                  <w:rStyle w:val="Hyperlink"/>
                </w:rPr>
                <w:t>mo_id</w:t>
              </w:r>
              <w:proofErr w:type="spellEnd"/>
              <w:r w:rsidR="006E301F" w:rsidRPr="0046642F">
                <w:rPr>
                  <w:rStyle w:val="Hyperlink"/>
                </w:rPr>
                <w:t>/338</w:t>
              </w:r>
            </w:hyperlink>
            <w:r w:rsidR="006E301F" w:rsidRPr="0046642F">
              <w:rPr>
                <w:color w:val="000000"/>
              </w:rPr>
              <w:t> </w:t>
            </w:r>
          </w:p>
        </w:tc>
        <w:tc>
          <w:tcPr>
            <w:tcW w:w="393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FA5BE4" w14:textId="77777777" w:rsidR="006E301F" w:rsidRPr="0046642F" w:rsidRDefault="006E301F" w:rsidP="00A27D5F">
            <w:pPr>
              <w:widowControl w:val="0"/>
              <w:pBdr>
                <w:top w:val="nil"/>
                <w:left w:val="nil"/>
                <w:bottom w:val="nil"/>
                <w:right w:val="nil"/>
                <w:between w:val="nil"/>
              </w:pBdr>
              <w:spacing w:after="0"/>
              <w:rPr>
                <w:color w:val="000000"/>
              </w:rPr>
            </w:pPr>
          </w:p>
        </w:tc>
      </w:tr>
      <w:tr w:rsidR="006E301F" w:rsidRPr="0046642F" w14:paraId="10976BAB" w14:textId="77777777" w:rsidTr="00A27D5F">
        <w:trPr>
          <w:trHeight w:val="416"/>
        </w:trPr>
        <w:tc>
          <w:tcPr>
            <w:tcW w:w="18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78F76D" w14:textId="77777777" w:rsidR="006E301F" w:rsidRPr="0046642F" w:rsidRDefault="006E301F" w:rsidP="00A27D5F">
            <w:pPr>
              <w:pBdr>
                <w:top w:val="nil"/>
                <w:left w:val="nil"/>
                <w:bottom w:val="nil"/>
                <w:right w:val="nil"/>
                <w:between w:val="nil"/>
              </w:pBdr>
              <w:spacing w:after="0"/>
              <w:rPr>
                <w:color w:val="000000"/>
              </w:rPr>
            </w:pPr>
            <w:proofErr w:type="spellStart"/>
            <w:r w:rsidRPr="0046642F">
              <w:rPr>
                <w:color w:val="000000"/>
              </w:rPr>
              <w:t>Inovatyvūs</w:t>
            </w:r>
            <w:proofErr w:type="spellEnd"/>
            <w:r w:rsidRPr="0046642F">
              <w:rPr>
                <w:color w:val="000000"/>
              </w:rPr>
              <w:t>/</w:t>
            </w:r>
          </w:p>
          <w:p w14:paraId="3DB8F4ED" w14:textId="77777777" w:rsidR="006E301F" w:rsidRPr="0046642F" w:rsidRDefault="006E301F" w:rsidP="00A27D5F">
            <w:pPr>
              <w:pBdr>
                <w:top w:val="nil"/>
                <w:left w:val="nil"/>
                <w:bottom w:val="nil"/>
                <w:right w:val="nil"/>
                <w:between w:val="nil"/>
              </w:pBdr>
              <w:spacing w:after="0"/>
              <w:rPr>
                <w:color w:val="000000"/>
              </w:rPr>
            </w:pPr>
            <w:r w:rsidRPr="0046642F">
              <w:rPr>
                <w:color w:val="000000"/>
              </w:rPr>
              <w:t>išmanūs, mišrūs pluoštai ir jų savybės.</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990A40" w14:textId="77777777" w:rsidR="006E301F" w:rsidRPr="0046642F" w:rsidRDefault="006E301F" w:rsidP="00A27D5F">
            <w:pPr>
              <w:pBdr>
                <w:top w:val="nil"/>
                <w:left w:val="nil"/>
                <w:bottom w:val="nil"/>
                <w:right w:val="nil"/>
                <w:between w:val="nil"/>
              </w:pBdr>
              <w:spacing w:after="0"/>
              <w:rPr>
                <w:color w:val="000000"/>
              </w:rPr>
            </w:pPr>
            <w:r w:rsidRPr="0046642F">
              <w:rPr>
                <w:color w:val="000000"/>
              </w:rPr>
              <w:t>2</w:t>
            </w:r>
          </w:p>
        </w:tc>
        <w:tc>
          <w:tcPr>
            <w:tcW w:w="8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2B3781" w14:textId="77777777" w:rsidR="006E301F" w:rsidRPr="0046642F" w:rsidRDefault="006E301F" w:rsidP="00A27D5F">
            <w:pPr>
              <w:pBdr>
                <w:top w:val="nil"/>
                <w:left w:val="nil"/>
                <w:bottom w:val="nil"/>
                <w:right w:val="nil"/>
                <w:between w:val="nil"/>
              </w:pBdr>
              <w:spacing w:after="0"/>
            </w:pPr>
            <w:bookmarkStart w:id="4" w:name="_heading=h.1hmsyys" w:colFirst="0" w:colLast="0"/>
            <w:bookmarkEnd w:id="4"/>
            <w:r w:rsidRPr="0046642F">
              <w:t xml:space="preserve">Susipažįstama su </w:t>
            </w:r>
            <w:proofErr w:type="spellStart"/>
            <w:r w:rsidRPr="0046642F">
              <w:t>inovatyviais</w:t>
            </w:r>
            <w:proofErr w:type="spellEnd"/>
            <w:r w:rsidRPr="0046642F">
              <w:t xml:space="preserve">, išmaniais, mišriais pluoštais, jų savybėmis bei charakteristikomis, išradimų istorija ir raida, naujausiomis inovacijomis. Išskiriamos ir aptariamos kaitai įtaką turėjusios asmenybės, išradimai, kiti veiksniai. Diskutuojama </w:t>
            </w:r>
            <w:proofErr w:type="spellStart"/>
            <w:r w:rsidRPr="0046642F">
              <w:t>inovatyvios</w:t>
            </w:r>
            <w:proofErr w:type="spellEnd"/>
            <w:r w:rsidRPr="0046642F">
              <w:t xml:space="preserve"> tekstilės kaitos, pritaikomumo perspektyvų, atsakingo bei tikslingo pasirinkimo galimybių, su šiomis inovacijomis susijusių verslų kūrimo tendencijų Lietuvoje ir pasaulyje bei intelektinės nuosavybės apsaugos ir su ją susijusiais klausimais.</w:t>
            </w:r>
          </w:p>
        </w:tc>
        <w:tc>
          <w:tcPr>
            <w:tcW w:w="39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FD2C40" w14:textId="77777777" w:rsidR="006E301F" w:rsidRPr="0046642F" w:rsidRDefault="006E301F" w:rsidP="00A27D5F">
            <w:pPr>
              <w:spacing w:after="0"/>
            </w:pPr>
          </w:p>
        </w:tc>
      </w:tr>
      <w:tr w:rsidR="006E301F" w:rsidRPr="0046642F" w14:paraId="0AB3E014" w14:textId="77777777" w:rsidTr="00A27D5F">
        <w:trPr>
          <w:trHeight w:val="549"/>
        </w:trPr>
        <w:tc>
          <w:tcPr>
            <w:tcW w:w="183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0A3F7D" w14:textId="77777777" w:rsidR="006E301F" w:rsidRPr="0046642F" w:rsidRDefault="006E301F" w:rsidP="00A27D5F">
            <w:pPr>
              <w:pBdr>
                <w:top w:val="nil"/>
                <w:left w:val="nil"/>
                <w:bottom w:val="nil"/>
                <w:right w:val="nil"/>
                <w:between w:val="nil"/>
              </w:pBdr>
              <w:spacing w:after="0"/>
              <w:rPr>
                <w:color w:val="000000"/>
              </w:rPr>
            </w:pPr>
            <w:r w:rsidRPr="0046642F">
              <w:rPr>
                <w:color w:val="000000"/>
              </w:rPr>
              <w:t>Profesionali tekstilės gaminių priežiūra.</w:t>
            </w:r>
          </w:p>
        </w:tc>
        <w:tc>
          <w:tcPr>
            <w:tcW w:w="70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325302" w14:textId="77777777" w:rsidR="006E301F" w:rsidRPr="0046642F" w:rsidRDefault="006E301F" w:rsidP="00A27D5F">
            <w:pPr>
              <w:pBdr>
                <w:top w:val="nil"/>
                <w:left w:val="nil"/>
                <w:bottom w:val="nil"/>
                <w:right w:val="nil"/>
                <w:between w:val="nil"/>
              </w:pBdr>
              <w:spacing w:after="0"/>
              <w:rPr>
                <w:color w:val="000000"/>
              </w:rPr>
            </w:pPr>
            <w:r w:rsidRPr="0046642F">
              <w:rPr>
                <w:color w:val="000000"/>
              </w:rPr>
              <w:t>2</w:t>
            </w:r>
          </w:p>
        </w:tc>
        <w:tc>
          <w:tcPr>
            <w:tcW w:w="8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A76133" w14:textId="77777777" w:rsidR="006E301F" w:rsidRPr="0046642F" w:rsidRDefault="006E301F" w:rsidP="00A27D5F">
            <w:pPr>
              <w:pBdr>
                <w:top w:val="nil"/>
                <w:left w:val="nil"/>
                <w:bottom w:val="nil"/>
                <w:right w:val="nil"/>
                <w:between w:val="nil"/>
              </w:pBdr>
              <w:spacing w:after="0"/>
            </w:pPr>
            <w:r w:rsidRPr="0046642F">
              <w:t xml:space="preserve">Susipažįstama su cheminio valymo kaita, inovacijomis. Aptariama teikiamų paslaugų įvairovė, jų prieinamumas, kainos, informacijos sklaida apie paslaugas. Analizuojami profesionalios tekstilės priežiūros ženklai, simboliai. Įvertinama </w:t>
            </w:r>
            <w:proofErr w:type="spellStart"/>
            <w:r w:rsidRPr="0046642F">
              <w:t>inovatyvios</w:t>
            </w:r>
            <w:proofErr w:type="spellEnd"/>
            <w:r w:rsidRPr="0046642F">
              <w:t>, išmanios tekstilės priežiūra, perdirbimas. Apibendrinama, komentuojama patirtis, teikiamos įžvalgos šių paslaugų vartotojams.</w:t>
            </w:r>
          </w:p>
        </w:tc>
        <w:tc>
          <w:tcPr>
            <w:tcW w:w="39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48A376" w14:textId="77777777" w:rsidR="006E301F" w:rsidRPr="0046642F" w:rsidRDefault="006E301F" w:rsidP="00A27D5F">
            <w:pPr>
              <w:spacing w:after="0"/>
            </w:pPr>
          </w:p>
        </w:tc>
      </w:tr>
      <w:tr w:rsidR="006E301F" w:rsidRPr="0046642F" w14:paraId="1397568E" w14:textId="77777777" w:rsidTr="00A27D5F">
        <w:trPr>
          <w:trHeight w:val="700"/>
        </w:trPr>
        <w:tc>
          <w:tcPr>
            <w:tcW w:w="18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A81CA2" w14:textId="77777777" w:rsidR="006E301F" w:rsidRPr="0046642F" w:rsidRDefault="006E301F" w:rsidP="00A27D5F">
            <w:pPr>
              <w:widowControl w:val="0"/>
              <w:pBdr>
                <w:top w:val="nil"/>
                <w:left w:val="nil"/>
                <w:bottom w:val="nil"/>
                <w:right w:val="nil"/>
                <w:between w:val="nil"/>
              </w:pBdr>
              <w:spacing w:after="0"/>
            </w:pPr>
          </w:p>
        </w:tc>
        <w:tc>
          <w:tcPr>
            <w:tcW w:w="70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5F43A0" w14:textId="77777777" w:rsidR="006E301F" w:rsidRPr="0046642F" w:rsidRDefault="006E301F" w:rsidP="00A27D5F">
            <w:pPr>
              <w:widowControl w:val="0"/>
              <w:pBdr>
                <w:top w:val="nil"/>
                <w:left w:val="nil"/>
                <w:bottom w:val="nil"/>
                <w:right w:val="nil"/>
                <w:between w:val="nil"/>
              </w:pBdr>
              <w:spacing w:after="0"/>
            </w:pPr>
          </w:p>
        </w:tc>
        <w:tc>
          <w:tcPr>
            <w:tcW w:w="8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B2239E" w14:textId="77777777" w:rsidR="006E301F" w:rsidRPr="0046642F" w:rsidRDefault="00757069" w:rsidP="00A27D5F">
            <w:pPr>
              <w:spacing w:after="0"/>
            </w:pPr>
            <w:hyperlink r:id="rId21">
              <w:r w:rsidR="006E301F" w:rsidRPr="0046642F">
                <w:rPr>
                  <w:rStyle w:val="Hyperlink"/>
                </w:rPr>
                <w:t xml:space="preserve">Tekstilės gaminių priežiūros pamoka - </w:t>
              </w:r>
              <w:proofErr w:type="spellStart"/>
              <w:r w:rsidR="006E301F" w:rsidRPr="0046642F">
                <w:rPr>
                  <w:rStyle w:val="Hyperlink"/>
                </w:rPr>
                <w:t>YouTube</w:t>
              </w:r>
              <w:proofErr w:type="spellEnd"/>
            </w:hyperlink>
            <w:r w:rsidR="006E301F" w:rsidRPr="0046642F">
              <w:t xml:space="preserve"> </w:t>
            </w:r>
            <w:r w:rsidR="006E301F" w:rsidRPr="0046642F">
              <w:br/>
              <w:t>Karaliaus Mindaugo profesinio mokymo centras</w:t>
            </w:r>
          </w:p>
          <w:p w14:paraId="2B0D6414" w14:textId="77777777" w:rsidR="006E301F" w:rsidRPr="0046642F" w:rsidRDefault="00757069" w:rsidP="00A27D5F">
            <w:pPr>
              <w:spacing w:after="0"/>
            </w:pPr>
            <w:hyperlink r:id="rId22">
              <w:proofErr w:type="spellStart"/>
              <w:r w:rsidR="006E301F" w:rsidRPr="0046642F">
                <w:rPr>
                  <w:rStyle w:val="Hyperlink"/>
                </w:rPr>
                <w:t>http</w:t>
              </w:r>
              <w:proofErr w:type="spellEnd"/>
              <w:r w:rsidR="006E301F" w:rsidRPr="0046642F">
                <w:rPr>
                  <w:rStyle w:val="Hyperlink"/>
                </w:rPr>
                <w:t>://smp2014te.ugdome.lt/</w:t>
              </w:r>
              <w:proofErr w:type="spellStart"/>
              <w:r w:rsidR="006E301F" w:rsidRPr="0046642F">
                <w:rPr>
                  <w:rStyle w:val="Hyperlink"/>
                </w:rPr>
                <w:t>index.php</w:t>
              </w:r>
              <w:proofErr w:type="spellEnd"/>
              <w:r w:rsidR="006E301F" w:rsidRPr="0046642F">
                <w:rPr>
                  <w:rStyle w:val="Hyperlink"/>
                </w:rPr>
                <w:t>/</w:t>
              </w:r>
              <w:proofErr w:type="spellStart"/>
              <w:r w:rsidR="006E301F" w:rsidRPr="0046642F">
                <w:rPr>
                  <w:rStyle w:val="Hyperlink"/>
                </w:rPr>
                <w:t>site</w:t>
              </w:r>
              <w:proofErr w:type="spellEnd"/>
              <w:r w:rsidR="006E301F" w:rsidRPr="0046642F">
                <w:rPr>
                  <w:rStyle w:val="Hyperlink"/>
                </w:rPr>
                <w:t>/</w:t>
              </w:r>
              <w:proofErr w:type="spellStart"/>
              <w:r w:rsidR="006E301F" w:rsidRPr="0046642F">
                <w:rPr>
                  <w:rStyle w:val="Hyperlink"/>
                </w:rPr>
                <w:t>mo</w:t>
              </w:r>
              <w:proofErr w:type="spellEnd"/>
              <w:r w:rsidR="006E301F" w:rsidRPr="0046642F">
                <w:rPr>
                  <w:rStyle w:val="Hyperlink"/>
                </w:rPr>
                <w:t>/</w:t>
              </w:r>
              <w:proofErr w:type="spellStart"/>
              <w:r w:rsidR="006E301F" w:rsidRPr="0046642F">
                <w:rPr>
                  <w:rStyle w:val="Hyperlink"/>
                </w:rPr>
                <w:t>mo_id</w:t>
              </w:r>
              <w:proofErr w:type="spellEnd"/>
              <w:r w:rsidR="006E301F" w:rsidRPr="0046642F">
                <w:rPr>
                  <w:rStyle w:val="Hyperlink"/>
                </w:rPr>
                <w:t>/334</w:t>
              </w:r>
            </w:hyperlink>
          </w:p>
        </w:tc>
        <w:tc>
          <w:tcPr>
            <w:tcW w:w="393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C51A86" w14:textId="77777777" w:rsidR="006E301F" w:rsidRPr="0046642F" w:rsidRDefault="006E301F" w:rsidP="00A27D5F">
            <w:pPr>
              <w:widowControl w:val="0"/>
              <w:pBdr>
                <w:top w:val="nil"/>
                <w:left w:val="nil"/>
                <w:bottom w:val="nil"/>
                <w:right w:val="nil"/>
                <w:between w:val="nil"/>
              </w:pBdr>
              <w:spacing w:after="0"/>
              <w:rPr>
                <w:color w:val="000000"/>
              </w:rPr>
            </w:pPr>
          </w:p>
        </w:tc>
      </w:tr>
      <w:tr w:rsidR="006E301F" w:rsidRPr="0046642F" w14:paraId="6DA73993" w14:textId="77777777" w:rsidTr="00A27D5F">
        <w:trPr>
          <w:trHeight w:val="870"/>
        </w:trPr>
        <w:tc>
          <w:tcPr>
            <w:tcW w:w="183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E05131" w14:textId="77777777" w:rsidR="006E301F" w:rsidRPr="0046642F" w:rsidRDefault="006E301F" w:rsidP="00A27D5F">
            <w:pPr>
              <w:pBdr>
                <w:top w:val="nil"/>
                <w:left w:val="nil"/>
                <w:bottom w:val="nil"/>
                <w:right w:val="nil"/>
                <w:between w:val="nil"/>
              </w:pBdr>
              <w:spacing w:after="0"/>
              <w:rPr>
                <w:color w:val="000000"/>
              </w:rPr>
            </w:pPr>
            <w:r w:rsidRPr="0046642F">
              <w:rPr>
                <w:color w:val="000000"/>
              </w:rPr>
              <w:lastRenderedPageBreak/>
              <w:t>Audinio dekoravimas /marginimas.</w:t>
            </w:r>
          </w:p>
        </w:tc>
        <w:tc>
          <w:tcPr>
            <w:tcW w:w="70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9782D7" w14:textId="77777777" w:rsidR="006E301F" w:rsidRPr="0046642F" w:rsidRDefault="006E301F" w:rsidP="00A27D5F">
            <w:pPr>
              <w:pBdr>
                <w:top w:val="nil"/>
                <w:left w:val="nil"/>
                <w:bottom w:val="nil"/>
                <w:right w:val="nil"/>
                <w:between w:val="nil"/>
              </w:pBdr>
              <w:spacing w:after="0"/>
              <w:rPr>
                <w:color w:val="000000"/>
              </w:rPr>
            </w:pPr>
            <w:r w:rsidRPr="0046642F">
              <w:rPr>
                <w:color w:val="000000"/>
              </w:rPr>
              <w:t>4</w:t>
            </w:r>
          </w:p>
        </w:tc>
        <w:tc>
          <w:tcPr>
            <w:tcW w:w="8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835B3C" w14:textId="77777777" w:rsidR="006E301F" w:rsidRPr="0046642F" w:rsidRDefault="006E301F" w:rsidP="00A27D5F">
            <w:pPr>
              <w:pBdr>
                <w:top w:val="nil"/>
                <w:left w:val="nil"/>
                <w:bottom w:val="nil"/>
                <w:right w:val="nil"/>
                <w:between w:val="nil"/>
              </w:pBdr>
              <w:spacing w:after="0"/>
              <w:rPr>
                <w:color w:val="000000"/>
              </w:rPr>
            </w:pPr>
            <w:bookmarkStart w:id="5" w:name="_heading=h.41mghml" w:colFirst="0" w:colLast="0"/>
            <w:bookmarkEnd w:id="5"/>
            <w:r w:rsidRPr="0046642F">
              <w:t xml:space="preserve">Audinio ar pusgaminio dekoravimas, marginimas pasirinkta technika (pvz. ėsdinant audinį, tapant, atspaudžiant ant jo, siuvinėjant pasirinktais dekoratyviniais dygsniais (rankomis ar mašina) ir </w:t>
            </w:r>
            <w:proofErr w:type="spellStart"/>
            <w:r w:rsidRPr="0046642F">
              <w:t>t.t</w:t>
            </w:r>
            <w:proofErr w:type="spellEnd"/>
            <w:r w:rsidRPr="0046642F">
              <w:t xml:space="preserve">.). Eksperimentuojama vieną gaminį dekoruojant, kuriant įvairiomis technikomis. Apibendrinama medžiagų (natūralių, cheminių), naudojamų tekstilės dažymui, tekstilės marginimo technologijų raida ir išskiriamos inovacijos, jas siūlantys kūrėjais. Palyginami tradicinių, </w:t>
            </w:r>
            <w:proofErr w:type="spellStart"/>
            <w:r w:rsidRPr="0046642F">
              <w:t>inovatyvių</w:t>
            </w:r>
            <w:proofErr w:type="spellEnd"/>
            <w:r w:rsidRPr="0046642F">
              <w:t xml:space="preserve"> medžiagų, marginimo technikų </w:t>
            </w:r>
            <w:proofErr w:type="spellStart"/>
            <w:r w:rsidRPr="0046642F">
              <w:t>privalumai</w:t>
            </w:r>
            <w:proofErr w:type="spellEnd"/>
            <w:r w:rsidRPr="0046642F">
              <w:t>, trūkumai kainos, pasiekiamumo, tvarumo aspektais.</w:t>
            </w:r>
          </w:p>
        </w:tc>
        <w:tc>
          <w:tcPr>
            <w:tcW w:w="39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4FBA34" w14:textId="77777777" w:rsidR="006E301F" w:rsidRPr="0046642F" w:rsidRDefault="006E301F" w:rsidP="00A27D5F">
            <w:pPr>
              <w:spacing w:after="0"/>
            </w:pPr>
          </w:p>
        </w:tc>
      </w:tr>
      <w:tr w:rsidR="006E301F" w:rsidRPr="0046642F" w14:paraId="55A574B7" w14:textId="77777777" w:rsidTr="00A27D5F">
        <w:trPr>
          <w:trHeight w:val="1396"/>
        </w:trPr>
        <w:tc>
          <w:tcPr>
            <w:tcW w:w="18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58B0B1" w14:textId="77777777" w:rsidR="006E301F" w:rsidRPr="0046642F" w:rsidRDefault="006E301F" w:rsidP="00A27D5F">
            <w:pPr>
              <w:widowControl w:val="0"/>
              <w:pBdr>
                <w:top w:val="nil"/>
                <w:left w:val="nil"/>
                <w:bottom w:val="nil"/>
                <w:right w:val="nil"/>
                <w:between w:val="nil"/>
              </w:pBdr>
              <w:spacing w:after="0"/>
            </w:pPr>
          </w:p>
        </w:tc>
        <w:tc>
          <w:tcPr>
            <w:tcW w:w="70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7F4C8B" w14:textId="77777777" w:rsidR="006E301F" w:rsidRPr="0046642F" w:rsidRDefault="006E301F" w:rsidP="00A27D5F">
            <w:pPr>
              <w:widowControl w:val="0"/>
              <w:pBdr>
                <w:top w:val="nil"/>
                <w:left w:val="nil"/>
                <w:bottom w:val="nil"/>
                <w:right w:val="nil"/>
                <w:between w:val="nil"/>
              </w:pBdr>
              <w:spacing w:after="0"/>
            </w:pPr>
          </w:p>
        </w:tc>
        <w:tc>
          <w:tcPr>
            <w:tcW w:w="8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A84CF4" w14:textId="77777777" w:rsidR="006E301F" w:rsidRPr="0046642F" w:rsidRDefault="006E301F" w:rsidP="00A27D5F">
            <w:pPr>
              <w:pBdr>
                <w:top w:val="nil"/>
                <w:left w:val="nil"/>
                <w:bottom w:val="nil"/>
                <w:right w:val="nil"/>
                <w:between w:val="nil"/>
              </w:pBdr>
              <w:spacing w:after="0"/>
              <w:rPr>
                <w:color w:val="000000"/>
              </w:rPr>
            </w:pPr>
            <w:r w:rsidRPr="0046642F">
              <w:rPr>
                <w:color w:val="000000"/>
              </w:rPr>
              <w:t xml:space="preserve">R. </w:t>
            </w:r>
            <w:proofErr w:type="spellStart"/>
            <w:r w:rsidRPr="0046642F">
              <w:rPr>
                <w:color w:val="000000"/>
              </w:rPr>
              <w:t>Lazdauskienė</w:t>
            </w:r>
            <w:proofErr w:type="spellEnd"/>
            <w:r w:rsidRPr="0046642F">
              <w:rPr>
                <w:color w:val="000000"/>
              </w:rPr>
              <w:t>, Retosios technologijos ir jų taikymas, mokomoji knyga 9–10 klasei, Kaunas, Šviesa, 2002</w:t>
            </w:r>
          </w:p>
          <w:p w14:paraId="259D3264" w14:textId="77777777" w:rsidR="006E301F" w:rsidRPr="0046642F" w:rsidRDefault="00757069" w:rsidP="00A27D5F">
            <w:pPr>
              <w:pBdr>
                <w:top w:val="nil"/>
                <w:left w:val="nil"/>
                <w:bottom w:val="nil"/>
                <w:right w:val="nil"/>
                <w:between w:val="nil"/>
              </w:pBdr>
              <w:spacing w:after="0"/>
              <w:rPr>
                <w:color w:val="000000"/>
              </w:rPr>
            </w:pPr>
            <w:hyperlink r:id="rId23">
              <w:r w:rsidR="006E301F" w:rsidRPr="0046642F">
                <w:rPr>
                  <w:color w:val="000000"/>
                  <w:u w:val="single"/>
                </w:rPr>
                <w:t xml:space="preserve">Dažome marškinėlius - </w:t>
              </w:r>
              <w:proofErr w:type="spellStart"/>
              <w:r w:rsidR="006E301F" w:rsidRPr="0046642F">
                <w:rPr>
                  <w:color w:val="000000"/>
                  <w:u w:val="single"/>
                </w:rPr>
                <w:t>YouTube</w:t>
              </w:r>
              <w:proofErr w:type="spellEnd"/>
            </w:hyperlink>
            <w:r w:rsidR="006E301F" w:rsidRPr="0046642F">
              <w:rPr>
                <w:color w:val="000000"/>
              </w:rPr>
              <w:t xml:space="preserve"> Karaliaus Mindaugo profesinio mokymo centras</w:t>
            </w:r>
          </w:p>
          <w:p w14:paraId="1AA2E2A6" w14:textId="77777777" w:rsidR="006E301F" w:rsidRPr="0046642F" w:rsidRDefault="00757069" w:rsidP="00A27D5F">
            <w:pPr>
              <w:pBdr>
                <w:top w:val="nil"/>
                <w:left w:val="nil"/>
                <w:bottom w:val="nil"/>
                <w:right w:val="nil"/>
                <w:between w:val="nil"/>
              </w:pBdr>
              <w:spacing w:after="0"/>
              <w:ind w:left="360"/>
              <w:rPr>
                <w:color w:val="000000"/>
              </w:rPr>
            </w:pPr>
            <w:hyperlink r:id="rId24" w:history="1">
              <w:proofErr w:type="spellStart"/>
              <w:r w:rsidR="006E301F" w:rsidRPr="0046642F">
                <w:rPr>
                  <w:rStyle w:val="Hyperlink"/>
                </w:rPr>
                <w:t>https</w:t>
              </w:r>
              <w:proofErr w:type="spellEnd"/>
              <w:r w:rsidR="006E301F" w:rsidRPr="0046642F">
                <w:rPr>
                  <w:rStyle w:val="Hyperlink"/>
                </w:rPr>
                <w:t>://</w:t>
              </w:r>
              <w:proofErr w:type="spellStart"/>
              <w:r w:rsidR="006E301F" w:rsidRPr="0046642F">
                <w:rPr>
                  <w:rStyle w:val="Hyperlink"/>
                </w:rPr>
                <w:t>www.youtube.com</w:t>
              </w:r>
              <w:proofErr w:type="spellEnd"/>
              <w:r w:rsidR="006E301F" w:rsidRPr="0046642F">
                <w:rPr>
                  <w:rStyle w:val="Hyperlink"/>
                </w:rPr>
                <w:t>/</w:t>
              </w:r>
              <w:proofErr w:type="spellStart"/>
              <w:r w:rsidR="006E301F" w:rsidRPr="0046642F">
                <w:rPr>
                  <w:rStyle w:val="Hyperlink"/>
                </w:rPr>
                <w:t>watch?v</w:t>
              </w:r>
              <w:proofErr w:type="spellEnd"/>
              <w:r w:rsidR="006E301F" w:rsidRPr="0046642F">
                <w:rPr>
                  <w:rStyle w:val="Hyperlink"/>
                </w:rPr>
                <w:t>=gWPj7289fBA</w:t>
              </w:r>
            </w:hyperlink>
            <w:r w:rsidR="006E301F" w:rsidRPr="0046642F">
              <w:rPr>
                <w:color w:val="000000"/>
              </w:rPr>
              <w:t>,</w:t>
            </w:r>
          </w:p>
        </w:tc>
        <w:tc>
          <w:tcPr>
            <w:tcW w:w="393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DDB63F" w14:textId="77777777" w:rsidR="006E301F" w:rsidRPr="0046642F" w:rsidRDefault="006E301F" w:rsidP="00A27D5F">
            <w:pPr>
              <w:widowControl w:val="0"/>
              <w:pBdr>
                <w:top w:val="nil"/>
                <w:left w:val="nil"/>
                <w:bottom w:val="nil"/>
                <w:right w:val="nil"/>
                <w:between w:val="nil"/>
              </w:pBdr>
              <w:spacing w:after="0"/>
              <w:rPr>
                <w:color w:val="000000"/>
              </w:rPr>
            </w:pPr>
          </w:p>
        </w:tc>
      </w:tr>
      <w:tr w:rsidR="006E301F" w:rsidRPr="0046642F" w14:paraId="4F5D2999" w14:textId="77777777" w:rsidTr="00A27D5F">
        <w:trPr>
          <w:trHeight w:val="285"/>
        </w:trPr>
        <w:tc>
          <w:tcPr>
            <w:tcW w:w="1838" w:type="dxa"/>
            <w:vMerge w:val="restart"/>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tcPr>
          <w:p w14:paraId="477B64A0" w14:textId="77777777" w:rsidR="006E301F" w:rsidRPr="0046642F" w:rsidRDefault="006E301F" w:rsidP="00A27D5F">
            <w:pPr>
              <w:pBdr>
                <w:top w:val="nil"/>
                <w:left w:val="nil"/>
                <w:bottom w:val="nil"/>
                <w:right w:val="nil"/>
                <w:between w:val="nil"/>
              </w:pBdr>
              <w:spacing w:after="0"/>
              <w:rPr>
                <w:color w:val="000000"/>
              </w:rPr>
            </w:pPr>
            <w:r w:rsidRPr="0046642F">
              <w:rPr>
                <w:color w:val="000000"/>
              </w:rPr>
              <w:t>Tekstilės istorija.</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tcPr>
          <w:p w14:paraId="63D0274A" w14:textId="77777777" w:rsidR="006E301F" w:rsidRPr="0046642F" w:rsidRDefault="006E301F" w:rsidP="00A27D5F">
            <w:pPr>
              <w:spacing w:after="0"/>
            </w:pPr>
          </w:p>
        </w:tc>
        <w:tc>
          <w:tcPr>
            <w:tcW w:w="808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tcPr>
          <w:p w14:paraId="43802191" w14:textId="77777777" w:rsidR="006E301F" w:rsidRPr="0046642F" w:rsidRDefault="006E301F" w:rsidP="00A27D5F">
            <w:pPr>
              <w:pBdr>
                <w:top w:val="nil"/>
                <w:left w:val="nil"/>
                <w:bottom w:val="nil"/>
                <w:right w:val="nil"/>
                <w:between w:val="nil"/>
              </w:pBdr>
              <w:spacing w:after="0"/>
              <w:rPr>
                <w:color w:val="000000"/>
              </w:rPr>
            </w:pPr>
            <w:r w:rsidRPr="0046642F">
              <w:rPr>
                <w:color w:val="000000"/>
              </w:rPr>
              <w:t>Plačiau prie PASIRENKAMO TURINIO</w:t>
            </w:r>
            <w:r w:rsidRPr="0046642F">
              <w:rPr>
                <w:b/>
                <w:color w:val="000000"/>
              </w:rPr>
              <w:t>.</w:t>
            </w:r>
          </w:p>
        </w:tc>
        <w:tc>
          <w:tcPr>
            <w:tcW w:w="3935" w:type="dxa"/>
            <w:vMerge w:val="restart"/>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tcPr>
          <w:p w14:paraId="25948FCB" w14:textId="77777777" w:rsidR="006E301F" w:rsidRPr="0046642F" w:rsidRDefault="006E301F" w:rsidP="00A27D5F">
            <w:pPr>
              <w:pBdr>
                <w:top w:val="nil"/>
                <w:left w:val="nil"/>
                <w:bottom w:val="nil"/>
                <w:right w:val="nil"/>
                <w:between w:val="nil"/>
              </w:pBdr>
              <w:spacing w:after="0"/>
              <w:rPr>
                <w:color w:val="000000"/>
              </w:rPr>
            </w:pPr>
          </w:p>
        </w:tc>
      </w:tr>
      <w:tr w:rsidR="006E301F" w:rsidRPr="0046642F" w14:paraId="4DCD0317" w14:textId="77777777" w:rsidTr="00A27D5F">
        <w:trPr>
          <w:trHeight w:val="442"/>
        </w:trPr>
        <w:tc>
          <w:tcPr>
            <w:tcW w:w="1838" w:type="dxa"/>
            <w:vMerge/>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tcPr>
          <w:p w14:paraId="4411BE07" w14:textId="77777777" w:rsidR="006E301F" w:rsidRPr="0046642F" w:rsidRDefault="006E301F" w:rsidP="00A27D5F">
            <w:pPr>
              <w:widowControl w:val="0"/>
              <w:pBdr>
                <w:top w:val="nil"/>
                <w:left w:val="nil"/>
                <w:bottom w:val="nil"/>
                <w:right w:val="nil"/>
                <w:between w:val="nil"/>
              </w:pBdr>
              <w:spacing w:after="0"/>
              <w:rPr>
                <w:color w:val="000000"/>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tcPr>
          <w:p w14:paraId="77B3FE83" w14:textId="77777777" w:rsidR="006E301F" w:rsidRPr="0046642F" w:rsidRDefault="006E301F" w:rsidP="00A27D5F">
            <w:pPr>
              <w:widowControl w:val="0"/>
              <w:pBdr>
                <w:top w:val="nil"/>
                <w:left w:val="nil"/>
                <w:bottom w:val="nil"/>
                <w:right w:val="nil"/>
                <w:between w:val="nil"/>
              </w:pBdr>
              <w:spacing w:after="0"/>
              <w:rPr>
                <w:color w:val="000000"/>
              </w:rPr>
            </w:pPr>
          </w:p>
        </w:tc>
        <w:tc>
          <w:tcPr>
            <w:tcW w:w="8080" w:type="dxa"/>
            <w:vMerge w:val="restart"/>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tcPr>
          <w:p w14:paraId="4F37DDFA" w14:textId="77777777" w:rsidR="006E301F" w:rsidRPr="0046642F" w:rsidRDefault="006E301F" w:rsidP="00A27D5F">
            <w:pPr>
              <w:pBdr>
                <w:top w:val="nil"/>
                <w:left w:val="nil"/>
                <w:bottom w:val="nil"/>
                <w:right w:val="nil"/>
                <w:between w:val="nil"/>
              </w:pBdr>
              <w:spacing w:after="0"/>
              <w:rPr>
                <w:color w:val="000000"/>
              </w:rPr>
            </w:pPr>
            <w:r w:rsidRPr="0046642F">
              <w:rPr>
                <w:color w:val="000000"/>
              </w:rPr>
              <w:t xml:space="preserve">Violeta </w:t>
            </w:r>
            <w:proofErr w:type="spellStart"/>
            <w:r w:rsidRPr="0046642F">
              <w:rPr>
                <w:color w:val="000000"/>
              </w:rPr>
              <w:t>Židonytė</w:t>
            </w:r>
            <w:proofErr w:type="spellEnd"/>
            <w:r w:rsidRPr="0046642F">
              <w:rPr>
                <w:color w:val="000000"/>
              </w:rPr>
              <w:t>. Dizainas II. Projektinis dizainas. Pramoninis dizainas. Interjero dizainas. Drabužių dizainas. Vadovėlis XI- XII klasei. </w:t>
            </w:r>
          </w:p>
          <w:p w14:paraId="2D4B995C" w14:textId="77777777" w:rsidR="006E301F" w:rsidRPr="0046642F" w:rsidRDefault="006E301F" w:rsidP="00A27D5F">
            <w:pPr>
              <w:pBdr>
                <w:top w:val="nil"/>
                <w:left w:val="nil"/>
                <w:bottom w:val="nil"/>
                <w:right w:val="nil"/>
                <w:between w:val="nil"/>
              </w:pBdr>
              <w:spacing w:after="0"/>
              <w:rPr>
                <w:color w:val="000000"/>
              </w:rPr>
            </w:pPr>
            <w:proofErr w:type="spellStart"/>
            <w:r w:rsidRPr="0046642F">
              <w:rPr>
                <w:color w:val="000000"/>
              </w:rPr>
              <w:t>A.Pacevičiūtė</w:t>
            </w:r>
            <w:proofErr w:type="spellEnd"/>
            <w:r w:rsidRPr="0046642F">
              <w:rPr>
                <w:color w:val="000000"/>
              </w:rPr>
              <w:t xml:space="preserve">, L. </w:t>
            </w:r>
            <w:proofErr w:type="spellStart"/>
            <w:r w:rsidRPr="0046642F">
              <w:rPr>
                <w:color w:val="000000"/>
              </w:rPr>
              <w:t>Statauskienė</w:t>
            </w:r>
            <w:proofErr w:type="spellEnd"/>
            <w:r w:rsidRPr="0046642F">
              <w:rPr>
                <w:color w:val="000000"/>
              </w:rPr>
              <w:t xml:space="preserve">, E. </w:t>
            </w:r>
            <w:proofErr w:type="spellStart"/>
            <w:r w:rsidRPr="0046642F">
              <w:rPr>
                <w:color w:val="000000"/>
              </w:rPr>
              <w:t>Gedmantienė</w:t>
            </w:r>
            <w:proofErr w:type="spellEnd"/>
            <w:r w:rsidRPr="0046642F">
              <w:rPr>
                <w:color w:val="000000"/>
              </w:rPr>
              <w:t>. Darbai su audiniu, siūlais, verpalais. Kaunas, 2000</w:t>
            </w:r>
          </w:p>
          <w:p w14:paraId="48473A95" w14:textId="77777777" w:rsidR="006E301F" w:rsidRPr="0046642F" w:rsidRDefault="00757069" w:rsidP="00A27D5F">
            <w:pPr>
              <w:pBdr>
                <w:top w:val="nil"/>
                <w:left w:val="nil"/>
                <w:bottom w:val="nil"/>
                <w:right w:val="nil"/>
                <w:between w:val="nil"/>
              </w:pBdr>
              <w:spacing w:after="0"/>
              <w:rPr>
                <w:color w:val="000000"/>
              </w:rPr>
            </w:pPr>
            <w:hyperlink r:id="rId25" w:history="1">
              <w:proofErr w:type="spellStart"/>
              <w:r w:rsidR="006E301F" w:rsidRPr="0046642F">
                <w:rPr>
                  <w:rStyle w:val="Hyperlink"/>
                </w:rPr>
                <w:t>https</w:t>
              </w:r>
              <w:proofErr w:type="spellEnd"/>
              <w:r w:rsidR="006E301F" w:rsidRPr="0046642F">
                <w:rPr>
                  <w:rStyle w:val="Hyperlink"/>
                </w:rPr>
                <w:t>://smp2014te.ugdome.lt/</w:t>
              </w:r>
              <w:proofErr w:type="spellStart"/>
              <w:r w:rsidR="006E301F" w:rsidRPr="0046642F">
                <w:rPr>
                  <w:rStyle w:val="Hyperlink"/>
                </w:rPr>
                <w:t>index.php</w:t>
              </w:r>
              <w:proofErr w:type="spellEnd"/>
              <w:r w:rsidR="006E301F" w:rsidRPr="0046642F">
                <w:rPr>
                  <w:rStyle w:val="Hyperlink"/>
                </w:rPr>
                <w:t>/</w:t>
              </w:r>
              <w:proofErr w:type="spellStart"/>
              <w:r w:rsidR="006E301F" w:rsidRPr="0046642F">
                <w:rPr>
                  <w:rStyle w:val="Hyperlink"/>
                </w:rPr>
                <w:t>site</w:t>
              </w:r>
              <w:proofErr w:type="spellEnd"/>
              <w:r w:rsidR="006E301F" w:rsidRPr="0046642F">
                <w:rPr>
                  <w:rStyle w:val="Hyperlink"/>
                </w:rPr>
                <w:t>/</w:t>
              </w:r>
              <w:proofErr w:type="spellStart"/>
              <w:r w:rsidR="006E301F" w:rsidRPr="0046642F">
                <w:rPr>
                  <w:rStyle w:val="Hyperlink"/>
                </w:rPr>
                <w:t>mo</w:t>
              </w:r>
              <w:proofErr w:type="spellEnd"/>
              <w:r w:rsidR="006E301F" w:rsidRPr="0046642F">
                <w:rPr>
                  <w:rStyle w:val="Hyperlink"/>
                </w:rPr>
                <w:t>/</w:t>
              </w:r>
              <w:proofErr w:type="spellStart"/>
              <w:r w:rsidR="006E301F" w:rsidRPr="0046642F">
                <w:rPr>
                  <w:rStyle w:val="Hyperlink"/>
                </w:rPr>
                <w:t>mo_id</w:t>
              </w:r>
              <w:proofErr w:type="spellEnd"/>
              <w:r w:rsidR="006E301F" w:rsidRPr="0046642F">
                <w:rPr>
                  <w:rStyle w:val="Hyperlink"/>
                </w:rPr>
                <w:t>/200</w:t>
              </w:r>
            </w:hyperlink>
          </w:p>
        </w:tc>
        <w:tc>
          <w:tcPr>
            <w:tcW w:w="3935" w:type="dxa"/>
            <w:vMerge/>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tcPr>
          <w:p w14:paraId="6F9F5000" w14:textId="77777777" w:rsidR="006E301F" w:rsidRPr="0046642F" w:rsidRDefault="006E301F" w:rsidP="00A27D5F">
            <w:pPr>
              <w:widowControl w:val="0"/>
              <w:pBdr>
                <w:top w:val="nil"/>
                <w:left w:val="nil"/>
                <w:bottom w:val="nil"/>
                <w:right w:val="nil"/>
                <w:between w:val="nil"/>
              </w:pBdr>
              <w:spacing w:after="0"/>
              <w:rPr>
                <w:color w:val="000000"/>
              </w:rPr>
            </w:pPr>
          </w:p>
        </w:tc>
      </w:tr>
      <w:tr w:rsidR="006E301F" w:rsidRPr="0046642F" w14:paraId="358A6885" w14:textId="77777777" w:rsidTr="00A27D5F">
        <w:trPr>
          <w:trHeight w:val="416"/>
        </w:trPr>
        <w:tc>
          <w:tcPr>
            <w:tcW w:w="1838"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tcPr>
          <w:p w14:paraId="4CFC6332" w14:textId="77777777" w:rsidR="006E301F" w:rsidRPr="0046642F" w:rsidRDefault="006E301F" w:rsidP="00A27D5F">
            <w:pPr>
              <w:pBdr>
                <w:top w:val="nil"/>
                <w:left w:val="nil"/>
                <w:bottom w:val="nil"/>
                <w:right w:val="nil"/>
                <w:between w:val="nil"/>
              </w:pBdr>
              <w:spacing w:after="0"/>
              <w:rPr>
                <w:color w:val="000000"/>
              </w:rPr>
            </w:pPr>
            <w:r w:rsidRPr="0046642F">
              <w:rPr>
                <w:color w:val="000000"/>
              </w:rPr>
              <w:t>Produkto dizainas.</w:t>
            </w:r>
          </w:p>
        </w:tc>
        <w:tc>
          <w:tcPr>
            <w:tcW w:w="70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tcPr>
          <w:p w14:paraId="097646D7" w14:textId="77777777" w:rsidR="006E301F" w:rsidRPr="0046642F" w:rsidRDefault="006E301F" w:rsidP="00A27D5F">
            <w:pPr>
              <w:spacing w:after="0"/>
            </w:pPr>
          </w:p>
        </w:tc>
        <w:tc>
          <w:tcPr>
            <w:tcW w:w="8080" w:type="dxa"/>
            <w:vMerge/>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tcPr>
          <w:p w14:paraId="19885922" w14:textId="77777777" w:rsidR="006E301F" w:rsidRPr="0046642F" w:rsidRDefault="006E301F" w:rsidP="00A27D5F">
            <w:pPr>
              <w:widowControl w:val="0"/>
              <w:pBdr>
                <w:top w:val="nil"/>
                <w:left w:val="nil"/>
                <w:bottom w:val="nil"/>
                <w:right w:val="nil"/>
                <w:between w:val="nil"/>
              </w:pBdr>
              <w:spacing w:after="0"/>
            </w:pPr>
          </w:p>
        </w:tc>
        <w:tc>
          <w:tcPr>
            <w:tcW w:w="3935" w:type="dxa"/>
            <w:vMerge/>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tcPr>
          <w:p w14:paraId="1ED03B94" w14:textId="77777777" w:rsidR="006E301F" w:rsidRPr="0046642F" w:rsidRDefault="006E301F" w:rsidP="00A27D5F">
            <w:pPr>
              <w:widowControl w:val="0"/>
              <w:pBdr>
                <w:top w:val="nil"/>
                <w:left w:val="nil"/>
                <w:bottom w:val="nil"/>
                <w:right w:val="nil"/>
                <w:between w:val="nil"/>
              </w:pBdr>
              <w:spacing w:after="0"/>
            </w:pPr>
          </w:p>
        </w:tc>
      </w:tr>
      <w:tr w:rsidR="006E301F" w:rsidRPr="0046642F" w14:paraId="220B5821" w14:textId="77777777" w:rsidTr="00A27D5F">
        <w:trPr>
          <w:trHeight w:val="253"/>
        </w:trPr>
        <w:tc>
          <w:tcPr>
            <w:tcW w:w="14562" w:type="dxa"/>
            <w:gridSpan w:val="4"/>
            <w:tcBorders>
              <w:top w:val="single" w:sz="4" w:space="0" w:color="000000"/>
              <w:left w:val="single" w:sz="4" w:space="0" w:color="000000"/>
              <w:bottom w:val="single" w:sz="4" w:space="0" w:color="000000"/>
              <w:right w:val="single" w:sz="4" w:space="0" w:color="000000"/>
            </w:tcBorders>
            <w:shd w:val="clear" w:color="auto" w:fill="FBE5D5"/>
            <w:tcMar>
              <w:top w:w="0" w:type="dxa"/>
              <w:left w:w="108" w:type="dxa"/>
              <w:bottom w:w="0" w:type="dxa"/>
              <w:right w:w="108" w:type="dxa"/>
            </w:tcMar>
          </w:tcPr>
          <w:p w14:paraId="19D8824C" w14:textId="77777777" w:rsidR="006E301F" w:rsidRPr="0046642F" w:rsidRDefault="006E301F" w:rsidP="00A27D5F">
            <w:pPr>
              <w:pBdr>
                <w:top w:val="nil"/>
                <w:left w:val="nil"/>
                <w:bottom w:val="nil"/>
                <w:right w:val="nil"/>
                <w:between w:val="nil"/>
              </w:pBdr>
              <w:spacing w:after="0"/>
              <w:jc w:val="center"/>
              <w:rPr>
                <w:color w:val="000000"/>
              </w:rPr>
            </w:pPr>
            <w:r w:rsidRPr="0046642F">
              <w:rPr>
                <w:b/>
                <w:color w:val="000000"/>
              </w:rPr>
              <w:t>10 KLASĖ</w:t>
            </w:r>
          </w:p>
        </w:tc>
      </w:tr>
      <w:tr w:rsidR="006E301F" w:rsidRPr="0046642F" w14:paraId="79E2BFA6" w14:textId="77777777" w:rsidTr="00A27D5F">
        <w:trPr>
          <w:trHeight w:val="416"/>
        </w:trPr>
        <w:tc>
          <w:tcPr>
            <w:tcW w:w="18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40BE82" w14:textId="77777777" w:rsidR="006E301F" w:rsidRPr="0046642F" w:rsidRDefault="006E301F" w:rsidP="00A27D5F">
            <w:pPr>
              <w:pBdr>
                <w:top w:val="nil"/>
                <w:left w:val="nil"/>
                <w:bottom w:val="nil"/>
                <w:right w:val="nil"/>
                <w:between w:val="nil"/>
              </w:pBdr>
              <w:spacing w:after="0"/>
              <w:rPr>
                <w:color w:val="000000"/>
              </w:rPr>
            </w:pPr>
            <w:r w:rsidRPr="0046642F">
              <w:rPr>
                <w:color w:val="000000"/>
              </w:rPr>
              <w:t xml:space="preserve">Tekstilės programos pristatymas. </w:t>
            </w:r>
            <w:r w:rsidRPr="0046642F">
              <w:rPr>
                <w:color w:val="000000"/>
              </w:rPr>
              <w:br/>
              <w:t>Darbo priemonės, įrankiai ar įranga, higiena, sauga.</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D956DE" w14:textId="77777777" w:rsidR="006E301F" w:rsidRPr="0046642F" w:rsidRDefault="006E301F" w:rsidP="00A27D5F">
            <w:pPr>
              <w:pBdr>
                <w:top w:val="nil"/>
                <w:left w:val="nil"/>
                <w:bottom w:val="nil"/>
                <w:right w:val="nil"/>
                <w:between w:val="nil"/>
              </w:pBdr>
              <w:spacing w:after="0"/>
              <w:jc w:val="center"/>
              <w:rPr>
                <w:color w:val="000000"/>
              </w:rPr>
            </w:pPr>
            <w:r w:rsidRPr="0046642F">
              <w:rPr>
                <w:color w:val="000000"/>
              </w:rPr>
              <w:t>1</w:t>
            </w:r>
          </w:p>
        </w:tc>
        <w:tc>
          <w:tcPr>
            <w:tcW w:w="8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E67416" w14:textId="77777777" w:rsidR="006E301F" w:rsidRPr="0046642F" w:rsidRDefault="006E301F" w:rsidP="00A27D5F">
            <w:pPr>
              <w:pBdr>
                <w:top w:val="nil"/>
                <w:left w:val="nil"/>
                <w:bottom w:val="nil"/>
                <w:right w:val="nil"/>
                <w:between w:val="nil"/>
              </w:pBdr>
              <w:spacing w:after="0"/>
              <w:rPr>
                <w:color w:val="000000"/>
              </w:rPr>
            </w:pPr>
            <w:r w:rsidRPr="0046642F">
              <w:rPr>
                <w:color w:val="000000"/>
              </w:rPr>
              <w:t>Tekstilės programos pristatymas. Susipažįstama su dar nenaudotų darbo priemonių, įrankių, įrangos ar sistemų (atsižvelgiant į atliekamus technologinius procesus) kilme, charakteristikomis, alternatyvomis, veikimo principais, priežiūra, saugaus darbo taisyklėmis. Prisimenamos saugaus darbo su medžiagomis, darbo įrankiais, priemonėmis, prietaisais ar įranga taisyklės, ergonomiškos, saugios, higieniškos darbo aplinkos organizavimo principai, reikalavimai darbo aprangai</w:t>
            </w:r>
            <w:r>
              <w:rPr>
                <w:color w:val="000000"/>
              </w:rPr>
              <w:t xml:space="preserve">, </w:t>
            </w:r>
            <w:r w:rsidRPr="0046642F">
              <w:rPr>
                <w:color w:val="000000"/>
              </w:rPr>
              <w:t>jos detalėms. Atnaujinami tvarkos ir higienos palaikymo susitarimai.</w:t>
            </w:r>
          </w:p>
        </w:tc>
        <w:tc>
          <w:tcPr>
            <w:tcW w:w="39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007059" w14:textId="77777777" w:rsidR="006E301F" w:rsidRPr="0046642F" w:rsidRDefault="006E301F" w:rsidP="00A27D5F">
            <w:pPr>
              <w:spacing w:after="0"/>
            </w:pPr>
          </w:p>
        </w:tc>
      </w:tr>
      <w:tr w:rsidR="006E301F" w:rsidRPr="0046642F" w14:paraId="1D906059" w14:textId="77777777" w:rsidTr="00A27D5F">
        <w:trPr>
          <w:trHeight w:val="1500"/>
        </w:trPr>
        <w:tc>
          <w:tcPr>
            <w:tcW w:w="183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DF41CA" w14:textId="77777777" w:rsidR="006E301F" w:rsidRPr="0046642F" w:rsidRDefault="006E301F" w:rsidP="00A27D5F">
            <w:pPr>
              <w:pBdr>
                <w:top w:val="nil"/>
                <w:left w:val="nil"/>
                <w:bottom w:val="nil"/>
                <w:right w:val="nil"/>
                <w:between w:val="nil"/>
              </w:pBdr>
              <w:spacing w:after="0"/>
              <w:rPr>
                <w:color w:val="000000"/>
              </w:rPr>
            </w:pPr>
            <w:r w:rsidRPr="0046642F">
              <w:rPr>
                <w:color w:val="000000"/>
              </w:rPr>
              <w:lastRenderedPageBreak/>
              <w:t>Trikotažas.</w:t>
            </w:r>
          </w:p>
        </w:tc>
        <w:tc>
          <w:tcPr>
            <w:tcW w:w="70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EB86E0" w14:textId="77777777" w:rsidR="006E301F" w:rsidRPr="0046642F" w:rsidRDefault="006E301F" w:rsidP="00A27D5F">
            <w:pPr>
              <w:pBdr>
                <w:top w:val="nil"/>
                <w:left w:val="nil"/>
                <w:bottom w:val="nil"/>
                <w:right w:val="nil"/>
                <w:between w:val="nil"/>
              </w:pBdr>
              <w:spacing w:after="0"/>
              <w:jc w:val="center"/>
              <w:rPr>
                <w:color w:val="000000"/>
              </w:rPr>
            </w:pPr>
            <w:r w:rsidRPr="0046642F">
              <w:rPr>
                <w:color w:val="000000"/>
              </w:rPr>
              <w:t>9</w:t>
            </w:r>
          </w:p>
        </w:tc>
        <w:tc>
          <w:tcPr>
            <w:tcW w:w="8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A20476" w14:textId="77777777" w:rsidR="006E301F" w:rsidRPr="0046642F" w:rsidRDefault="006E301F" w:rsidP="00A27D5F">
            <w:pPr>
              <w:pBdr>
                <w:top w:val="nil"/>
                <w:left w:val="nil"/>
                <w:bottom w:val="nil"/>
                <w:right w:val="nil"/>
                <w:between w:val="nil"/>
              </w:pBdr>
              <w:spacing w:after="0"/>
              <w:rPr>
                <w:color w:val="FF0000"/>
              </w:rPr>
            </w:pPr>
            <w:r w:rsidRPr="0046642F">
              <w:t>Nagrinėjama nėrimo įrankių, nertų gaminių raida, išskiriami ir aptariami kaitai įtaką turėję išradimai, asmenybės, kiti veiksniai ar aplinkybės. Susipažįstama su žinomiausiai tradiciniais nertais gaminiais, įtrauktais į tautinio paveldo gaminių sąrašą ir jų kūrėjais, verslo kūrimo galimybėmis. Atpažįstamos, „skaitomos“ ar kuriamos schemos (sutartinių ženklų reikšmės) nėrimui. Neriami pasirinkti gaminiai ar jų detalės.</w:t>
            </w:r>
          </w:p>
        </w:tc>
        <w:tc>
          <w:tcPr>
            <w:tcW w:w="39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91E879" w14:textId="77777777" w:rsidR="006E301F" w:rsidRPr="0046642F" w:rsidRDefault="006E301F" w:rsidP="00A27D5F">
            <w:pPr>
              <w:pBdr>
                <w:top w:val="nil"/>
                <w:left w:val="nil"/>
                <w:bottom w:val="nil"/>
                <w:right w:val="nil"/>
                <w:between w:val="nil"/>
              </w:pBdr>
              <w:spacing w:after="0"/>
              <w:rPr>
                <w:color w:val="000000"/>
              </w:rPr>
            </w:pPr>
          </w:p>
        </w:tc>
      </w:tr>
      <w:tr w:rsidR="006E301F" w:rsidRPr="0046642F" w14:paraId="4E8E1C38" w14:textId="77777777" w:rsidTr="00A27D5F">
        <w:trPr>
          <w:trHeight w:val="345"/>
        </w:trPr>
        <w:tc>
          <w:tcPr>
            <w:tcW w:w="18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CCE982" w14:textId="77777777" w:rsidR="006E301F" w:rsidRPr="0046642F" w:rsidRDefault="006E301F" w:rsidP="00A27D5F">
            <w:pPr>
              <w:widowControl w:val="0"/>
              <w:pBdr>
                <w:top w:val="nil"/>
                <w:left w:val="nil"/>
                <w:bottom w:val="nil"/>
                <w:right w:val="nil"/>
                <w:between w:val="nil"/>
              </w:pBdr>
              <w:spacing w:after="0"/>
              <w:rPr>
                <w:color w:val="000000"/>
              </w:rPr>
            </w:pPr>
          </w:p>
        </w:tc>
        <w:tc>
          <w:tcPr>
            <w:tcW w:w="70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26FC64" w14:textId="77777777" w:rsidR="006E301F" w:rsidRPr="0046642F" w:rsidRDefault="006E301F" w:rsidP="00A27D5F">
            <w:pPr>
              <w:widowControl w:val="0"/>
              <w:pBdr>
                <w:top w:val="nil"/>
                <w:left w:val="nil"/>
                <w:bottom w:val="nil"/>
                <w:right w:val="nil"/>
                <w:between w:val="nil"/>
              </w:pBdr>
              <w:spacing w:after="0"/>
              <w:rPr>
                <w:color w:val="000000"/>
              </w:rPr>
            </w:pPr>
          </w:p>
        </w:tc>
        <w:tc>
          <w:tcPr>
            <w:tcW w:w="8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AD4BD6" w14:textId="77777777" w:rsidR="006E301F" w:rsidRPr="0046642F" w:rsidRDefault="00757069" w:rsidP="00A27D5F">
            <w:pPr>
              <w:pBdr>
                <w:top w:val="nil"/>
                <w:left w:val="nil"/>
                <w:bottom w:val="nil"/>
                <w:right w:val="nil"/>
                <w:between w:val="nil"/>
              </w:pBdr>
              <w:spacing w:after="0"/>
              <w:ind w:left="30"/>
              <w:rPr>
                <w:color w:val="000000"/>
              </w:rPr>
            </w:pPr>
            <w:hyperlink r:id="rId26">
              <w:proofErr w:type="spellStart"/>
              <w:r w:rsidR="006E301F" w:rsidRPr="0046642F">
                <w:rPr>
                  <w:color w:val="000000"/>
                  <w:u w:val="single"/>
                </w:rPr>
                <w:t>https</w:t>
              </w:r>
              <w:proofErr w:type="spellEnd"/>
              <w:r w:rsidR="006E301F" w:rsidRPr="0046642F">
                <w:rPr>
                  <w:color w:val="000000"/>
                  <w:u w:val="single"/>
                </w:rPr>
                <w:t>://smp2014te.ugdome.lt/</w:t>
              </w:r>
              <w:proofErr w:type="spellStart"/>
              <w:r w:rsidR="006E301F" w:rsidRPr="0046642F">
                <w:rPr>
                  <w:color w:val="000000"/>
                  <w:u w:val="single"/>
                </w:rPr>
                <w:t>index.php</w:t>
              </w:r>
              <w:proofErr w:type="spellEnd"/>
              <w:r w:rsidR="006E301F" w:rsidRPr="0046642F">
                <w:rPr>
                  <w:color w:val="000000"/>
                  <w:u w:val="single"/>
                </w:rPr>
                <w:t>/</w:t>
              </w:r>
              <w:proofErr w:type="spellStart"/>
              <w:r w:rsidR="006E301F" w:rsidRPr="0046642F">
                <w:rPr>
                  <w:color w:val="000000"/>
                  <w:u w:val="single"/>
                </w:rPr>
                <w:t>site</w:t>
              </w:r>
              <w:proofErr w:type="spellEnd"/>
              <w:r w:rsidR="006E301F" w:rsidRPr="0046642F">
                <w:rPr>
                  <w:color w:val="000000"/>
                  <w:u w:val="single"/>
                </w:rPr>
                <w:t>/</w:t>
              </w:r>
              <w:proofErr w:type="spellStart"/>
              <w:r w:rsidR="006E301F" w:rsidRPr="0046642F">
                <w:rPr>
                  <w:color w:val="000000"/>
                  <w:u w:val="single"/>
                </w:rPr>
                <w:t>mo</w:t>
              </w:r>
              <w:proofErr w:type="spellEnd"/>
              <w:r w:rsidR="006E301F" w:rsidRPr="0046642F">
                <w:rPr>
                  <w:color w:val="000000"/>
                  <w:u w:val="single"/>
                </w:rPr>
                <w:t>/</w:t>
              </w:r>
              <w:proofErr w:type="spellStart"/>
              <w:r w:rsidR="006E301F" w:rsidRPr="0046642F">
                <w:rPr>
                  <w:color w:val="000000"/>
                  <w:u w:val="single"/>
                </w:rPr>
                <w:t>mo_id</w:t>
              </w:r>
              <w:proofErr w:type="spellEnd"/>
              <w:r w:rsidR="006E301F" w:rsidRPr="0046642F">
                <w:rPr>
                  <w:color w:val="000000"/>
                  <w:u w:val="single"/>
                </w:rPr>
                <w:t>/338</w:t>
              </w:r>
            </w:hyperlink>
          </w:p>
        </w:tc>
        <w:tc>
          <w:tcPr>
            <w:tcW w:w="393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4343D5" w14:textId="77777777" w:rsidR="006E301F" w:rsidRPr="0046642F" w:rsidRDefault="006E301F" w:rsidP="00A27D5F">
            <w:pPr>
              <w:widowControl w:val="0"/>
              <w:pBdr>
                <w:top w:val="nil"/>
                <w:left w:val="nil"/>
                <w:bottom w:val="nil"/>
                <w:right w:val="nil"/>
                <w:between w:val="nil"/>
              </w:pBdr>
              <w:spacing w:after="0"/>
              <w:rPr>
                <w:color w:val="000000"/>
              </w:rPr>
            </w:pPr>
          </w:p>
        </w:tc>
      </w:tr>
      <w:tr w:rsidR="006E301F" w:rsidRPr="0046642F" w14:paraId="42AB5C05" w14:textId="77777777" w:rsidTr="00A27D5F">
        <w:trPr>
          <w:trHeight w:val="555"/>
        </w:trPr>
        <w:tc>
          <w:tcPr>
            <w:tcW w:w="183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DD6204" w14:textId="77777777" w:rsidR="006E301F" w:rsidRPr="0046642F" w:rsidRDefault="006E301F" w:rsidP="00A27D5F">
            <w:pPr>
              <w:pBdr>
                <w:top w:val="nil"/>
                <w:left w:val="nil"/>
                <w:bottom w:val="nil"/>
                <w:right w:val="nil"/>
                <w:between w:val="nil"/>
              </w:pBdr>
              <w:spacing w:after="0"/>
              <w:rPr>
                <w:color w:val="000000"/>
              </w:rPr>
            </w:pPr>
            <w:r w:rsidRPr="0046642F">
              <w:rPr>
                <w:color w:val="000000"/>
              </w:rPr>
              <w:t>Rankdarbiai.</w:t>
            </w:r>
          </w:p>
        </w:tc>
        <w:tc>
          <w:tcPr>
            <w:tcW w:w="70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060CD8" w14:textId="77777777" w:rsidR="006E301F" w:rsidRPr="0046642F" w:rsidRDefault="006E301F" w:rsidP="00A27D5F">
            <w:pPr>
              <w:pBdr>
                <w:top w:val="nil"/>
                <w:left w:val="nil"/>
                <w:bottom w:val="nil"/>
                <w:right w:val="nil"/>
                <w:between w:val="nil"/>
              </w:pBdr>
              <w:spacing w:after="0"/>
              <w:jc w:val="center"/>
              <w:rPr>
                <w:color w:val="000000"/>
              </w:rPr>
            </w:pPr>
            <w:r w:rsidRPr="0046642F">
              <w:rPr>
                <w:color w:val="000000"/>
              </w:rPr>
              <w:t>16</w:t>
            </w:r>
          </w:p>
        </w:tc>
        <w:tc>
          <w:tcPr>
            <w:tcW w:w="8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2788B2" w14:textId="77777777" w:rsidR="006E301F" w:rsidRPr="0046642F" w:rsidRDefault="006E301F" w:rsidP="00A27D5F">
            <w:pPr>
              <w:tabs>
                <w:tab w:val="left" w:pos="851"/>
                <w:tab w:val="left" w:pos="1134"/>
                <w:tab w:val="left" w:pos="1418"/>
              </w:tabs>
              <w:spacing w:after="0"/>
              <w:rPr>
                <w:bCs/>
              </w:rPr>
            </w:pPr>
            <w:r w:rsidRPr="0046642F">
              <w:rPr>
                <w:bCs/>
              </w:rPr>
              <w:t xml:space="preserve">Analizuojama pasirinkta rankdarbių technika, ja atliktų gaminių raida, kūrėjai. Aptariami tradicinėmis rankdarbių technikomis atliktų gaminių </w:t>
            </w:r>
            <w:proofErr w:type="spellStart"/>
            <w:r w:rsidRPr="0046642F">
              <w:rPr>
                <w:bCs/>
              </w:rPr>
              <w:t>panašumai</w:t>
            </w:r>
            <w:proofErr w:type="spellEnd"/>
            <w:r w:rsidRPr="0046642F">
              <w:rPr>
                <w:bCs/>
              </w:rPr>
              <w:t xml:space="preserve"> ir skirtumai įvairiose šalyse, verslo kūrimo galimybės. Aiškinamasi naudotos tekstilės surinkimo ir tvarkymo sistema, ieškoma tvarių sprendimų kūryboje panaudojant antrines tekstilines žaliavas.  Individualios ar grupinės užduoties darbo plano sudarymas pasirinkto produkto įgyvendinimui (siuvant ar audžiant arba pasirenkant kitas technikas ar mišriai jas taikant viename gaminyje).</w:t>
            </w:r>
          </w:p>
          <w:p w14:paraId="52B3E06A" w14:textId="77777777" w:rsidR="006E301F" w:rsidRPr="0046642F" w:rsidRDefault="006E301F" w:rsidP="00A27D5F">
            <w:pPr>
              <w:pBdr>
                <w:top w:val="nil"/>
                <w:left w:val="nil"/>
                <w:bottom w:val="nil"/>
                <w:right w:val="nil"/>
                <w:between w:val="nil"/>
              </w:pBdr>
              <w:spacing w:after="0"/>
            </w:pPr>
            <w:bookmarkStart w:id="6" w:name="_heading=h.2grqrue" w:colFirst="0" w:colLast="0"/>
            <w:bookmarkEnd w:id="6"/>
            <w:r w:rsidRPr="0046642F">
              <w:rPr>
                <w:bCs/>
              </w:rPr>
              <w:t>Įvertina savo ir kitų kurto rankdarbio (taip p</w:t>
            </w:r>
            <w:r w:rsidRPr="0046642F">
              <w:t>at ir skaitmenio jo atvaizdo) viešinimo, autorystės nurodymo galimybes, alternatyvas, numatant informacijos tikslinę auditoriją, sklaidos kanalus, galimus netinkamos sklaidos padarinius.</w:t>
            </w:r>
          </w:p>
        </w:tc>
        <w:tc>
          <w:tcPr>
            <w:tcW w:w="39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B534D9" w14:textId="77777777" w:rsidR="006E301F" w:rsidRPr="006D23FF" w:rsidRDefault="006E301F" w:rsidP="00A27D5F">
            <w:pPr>
              <w:spacing w:after="0"/>
              <w:rPr>
                <w:b/>
              </w:rPr>
            </w:pPr>
            <w:r w:rsidRPr="006D23FF">
              <w:rPr>
                <w:b/>
              </w:rPr>
              <w:t xml:space="preserve">ETNINE KULTŪRA </w:t>
            </w:r>
          </w:p>
          <w:p w14:paraId="17B949B8" w14:textId="77777777" w:rsidR="006E301F" w:rsidRPr="006D23FF" w:rsidRDefault="006E301F" w:rsidP="00A27D5F">
            <w:pPr>
              <w:widowControl w:val="0"/>
              <w:rPr>
                <w:szCs w:val="24"/>
                <w:lang w:eastAsia="ar-SA"/>
              </w:rPr>
            </w:pPr>
            <w:r w:rsidRPr="006D23FF">
              <w:rPr>
                <w:szCs w:val="24"/>
                <w:lang w:eastAsia="ar-SA"/>
              </w:rPr>
              <w:t>26.4.3. Tautodailė. Aplankydami parodas ir remdamiesi kitais šaltiniais, mokiniai gilinasi į šiuolaikinę tautodailę, pagal galimybes kuria tautodailės dirbinius.</w:t>
            </w:r>
          </w:p>
          <w:p w14:paraId="3A4DC600" w14:textId="77777777" w:rsidR="006E301F" w:rsidRPr="005C5B6C" w:rsidRDefault="006E301F" w:rsidP="00A27D5F">
            <w:pPr>
              <w:pBdr>
                <w:top w:val="nil"/>
                <w:left w:val="nil"/>
                <w:bottom w:val="nil"/>
                <w:right w:val="nil"/>
                <w:between w:val="nil"/>
              </w:pBdr>
              <w:spacing w:after="0"/>
              <w:rPr>
                <w:rFonts w:eastAsia="Times"/>
                <w:color w:val="FF0000"/>
              </w:rPr>
            </w:pPr>
          </w:p>
          <w:p w14:paraId="54B1C3A4" w14:textId="77777777" w:rsidR="006E301F" w:rsidRPr="0046642F" w:rsidRDefault="006E301F" w:rsidP="00A27D5F">
            <w:pPr>
              <w:pBdr>
                <w:top w:val="nil"/>
                <w:left w:val="nil"/>
                <w:bottom w:val="nil"/>
                <w:right w:val="nil"/>
                <w:between w:val="nil"/>
              </w:pBdr>
              <w:spacing w:after="0"/>
            </w:pPr>
          </w:p>
        </w:tc>
      </w:tr>
      <w:tr w:rsidR="006E301F" w:rsidRPr="0046642F" w14:paraId="68122195" w14:textId="77777777" w:rsidTr="00A27D5F">
        <w:trPr>
          <w:trHeight w:val="1696"/>
        </w:trPr>
        <w:tc>
          <w:tcPr>
            <w:tcW w:w="18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F605CE" w14:textId="77777777" w:rsidR="006E301F" w:rsidRPr="0046642F" w:rsidRDefault="006E301F" w:rsidP="00A27D5F">
            <w:pPr>
              <w:widowControl w:val="0"/>
              <w:pBdr>
                <w:top w:val="nil"/>
                <w:left w:val="nil"/>
                <w:bottom w:val="nil"/>
                <w:right w:val="nil"/>
                <w:between w:val="nil"/>
              </w:pBdr>
              <w:spacing w:after="0"/>
              <w:rPr>
                <w:color w:val="000000"/>
              </w:rPr>
            </w:pPr>
          </w:p>
        </w:tc>
        <w:tc>
          <w:tcPr>
            <w:tcW w:w="70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498F71" w14:textId="77777777" w:rsidR="006E301F" w:rsidRPr="0046642F" w:rsidRDefault="006E301F" w:rsidP="00A27D5F">
            <w:pPr>
              <w:widowControl w:val="0"/>
              <w:pBdr>
                <w:top w:val="nil"/>
                <w:left w:val="nil"/>
                <w:bottom w:val="nil"/>
                <w:right w:val="nil"/>
                <w:between w:val="nil"/>
              </w:pBdr>
              <w:spacing w:after="0"/>
              <w:rPr>
                <w:color w:val="000000"/>
              </w:rPr>
            </w:pPr>
          </w:p>
        </w:tc>
        <w:tc>
          <w:tcPr>
            <w:tcW w:w="8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10D98F" w14:textId="77777777" w:rsidR="006E301F" w:rsidRPr="0046642F" w:rsidRDefault="006E301F" w:rsidP="00A27D5F">
            <w:pPr>
              <w:pBdr>
                <w:top w:val="nil"/>
                <w:left w:val="nil"/>
                <w:bottom w:val="nil"/>
                <w:right w:val="nil"/>
                <w:between w:val="nil"/>
              </w:pBdr>
              <w:spacing w:after="0"/>
              <w:rPr>
                <w:color w:val="000000"/>
              </w:rPr>
            </w:pPr>
            <w:r w:rsidRPr="0046642F">
              <w:rPr>
                <w:color w:val="000000"/>
              </w:rPr>
              <w:t xml:space="preserve">R. </w:t>
            </w:r>
            <w:proofErr w:type="spellStart"/>
            <w:r w:rsidRPr="0046642F">
              <w:rPr>
                <w:color w:val="000000"/>
              </w:rPr>
              <w:t>Lazdauskienė</w:t>
            </w:r>
            <w:proofErr w:type="spellEnd"/>
            <w:r w:rsidRPr="0046642F">
              <w:rPr>
                <w:color w:val="000000"/>
              </w:rPr>
              <w:t>, Retosios technologijos ir jų taikymas, mokomoji knyga 9–10 klasei, Kaunas, Šviesa, 2002</w:t>
            </w:r>
          </w:p>
          <w:p w14:paraId="6977385C" w14:textId="77777777" w:rsidR="006E301F" w:rsidRPr="0046642F" w:rsidRDefault="006E301F" w:rsidP="00A27D5F">
            <w:pPr>
              <w:pBdr>
                <w:top w:val="nil"/>
                <w:left w:val="nil"/>
                <w:bottom w:val="nil"/>
                <w:right w:val="nil"/>
                <w:between w:val="nil"/>
              </w:pBdr>
              <w:spacing w:after="0"/>
              <w:rPr>
                <w:color w:val="000000"/>
              </w:rPr>
            </w:pPr>
            <w:r w:rsidRPr="0046642F">
              <w:rPr>
                <w:color w:val="000000"/>
              </w:rPr>
              <w:t xml:space="preserve">Z. Morkūnaitė, Rankdarbiai 500 pavyzdžių ir komentarai, Kaunas, </w:t>
            </w:r>
            <w:proofErr w:type="spellStart"/>
            <w:r w:rsidRPr="0046642F">
              <w:rPr>
                <w:color w:val="000000"/>
              </w:rPr>
              <w:t>Rientas</w:t>
            </w:r>
            <w:proofErr w:type="spellEnd"/>
            <w:r w:rsidRPr="0046642F">
              <w:rPr>
                <w:color w:val="000000"/>
              </w:rPr>
              <w:t>, 1996</w:t>
            </w:r>
          </w:p>
          <w:p w14:paraId="1DBA1377" w14:textId="77777777" w:rsidR="006E301F" w:rsidRPr="0046642F" w:rsidRDefault="006E301F" w:rsidP="00A27D5F">
            <w:pPr>
              <w:pBdr>
                <w:top w:val="nil"/>
                <w:left w:val="nil"/>
                <w:bottom w:val="nil"/>
                <w:right w:val="nil"/>
                <w:between w:val="nil"/>
              </w:pBdr>
              <w:spacing w:after="0"/>
              <w:ind w:left="30"/>
              <w:rPr>
                <w:color w:val="000000"/>
              </w:rPr>
            </w:pPr>
            <w:r w:rsidRPr="0046642F">
              <w:rPr>
                <w:color w:val="000000"/>
              </w:rPr>
              <w:t xml:space="preserve">A. </w:t>
            </w:r>
            <w:proofErr w:type="spellStart"/>
            <w:r w:rsidRPr="0046642F">
              <w:rPr>
                <w:color w:val="000000"/>
              </w:rPr>
              <w:t>Buračienė</w:t>
            </w:r>
            <w:proofErr w:type="spellEnd"/>
            <w:r w:rsidRPr="0046642F">
              <w:rPr>
                <w:color w:val="000000"/>
              </w:rPr>
              <w:t>, Tekstilės technologijos. Vadovėlis, 11–12 klasei, Kaunas, 200</w:t>
            </w:r>
          </w:p>
          <w:p w14:paraId="0689813E" w14:textId="77777777" w:rsidR="006E301F" w:rsidRPr="0046642F" w:rsidRDefault="00757069" w:rsidP="00A27D5F">
            <w:pPr>
              <w:pBdr>
                <w:top w:val="nil"/>
                <w:left w:val="nil"/>
                <w:bottom w:val="nil"/>
                <w:right w:val="nil"/>
                <w:between w:val="nil"/>
              </w:pBdr>
              <w:spacing w:after="0"/>
              <w:ind w:left="30"/>
              <w:rPr>
                <w:color w:val="000000"/>
              </w:rPr>
            </w:pPr>
            <w:hyperlink r:id="rId27">
              <w:proofErr w:type="spellStart"/>
              <w:r w:rsidR="006E301F" w:rsidRPr="0046642F">
                <w:rPr>
                  <w:color w:val="000000"/>
                  <w:u w:val="single"/>
                </w:rPr>
                <w:t>http</w:t>
              </w:r>
              <w:proofErr w:type="spellEnd"/>
              <w:r w:rsidR="006E301F" w:rsidRPr="0046642F">
                <w:rPr>
                  <w:color w:val="000000"/>
                  <w:u w:val="single"/>
                </w:rPr>
                <w:t>://</w:t>
              </w:r>
              <w:proofErr w:type="spellStart"/>
              <w:r w:rsidR="006E301F" w:rsidRPr="0046642F">
                <w:rPr>
                  <w:color w:val="000000"/>
                  <w:u w:val="single"/>
                </w:rPr>
                <w:t>svetaines.emokykla.lt</w:t>
              </w:r>
              <w:proofErr w:type="spellEnd"/>
              <w:r w:rsidR="006E301F" w:rsidRPr="0046642F">
                <w:rPr>
                  <w:color w:val="000000"/>
                  <w:u w:val="single"/>
                </w:rPr>
                <w:t>/</w:t>
              </w:r>
              <w:proofErr w:type="spellStart"/>
              <w:r w:rsidR="006E301F" w:rsidRPr="0046642F">
                <w:rPr>
                  <w:color w:val="000000"/>
                  <w:u w:val="single"/>
                </w:rPr>
                <w:t>AudiniuRastai</w:t>
              </w:r>
              <w:proofErr w:type="spellEnd"/>
              <w:r w:rsidR="006E301F" w:rsidRPr="0046642F">
                <w:rPr>
                  <w:color w:val="000000"/>
                  <w:u w:val="single"/>
                </w:rPr>
                <w:t>/</w:t>
              </w:r>
              <w:proofErr w:type="spellStart"/>
              <w:r w:rsidR="006E301F" w:rsidRPr="0046642F">
                <w:rPr>
                  <w:color w:val="000000"/>
                  <w:u w:val="single"/>
                </w:rPr>
                <w:t>pratarme.htm</w:t>
              </w:r>
              <w:proofErr w:type="spellEnd"/>
            </w:hyperlink>
          </w:p>
          <w:p w14:paraId="642FE629" w14:textId="77777777" w:rsidR="006E301F" w:rsidRPr="0046642F" w:rsidRDefault="00757069" w:rsidP="00A27D5F">
            <w:pPr>
              <w:pBdr>
                <w:top w:val="nil"/>
                <w:left w:val="nil"/>
                <w:bottom w:val="nil"/>
                <w:right w:val="nil"/>
                <w:between w:val="nil"/>
              </w:pBdr>
              <w:spacing w:after="0"/>
              <w:ind w:left="30"/>
              <w:rPr>
                <w:color w:val="000000"/>
              </w:rPr>
            </w:pPr>
            <w:hyperlink r:id="rId28" w:history="1">
              <w:proofErr w:type="spellStart"/>
              <w:r w:rsidR="006E301F" w:rsidRPr="0046642F">
                <w:rPr>
                  <w:rStyle w:val="Hyperlink"/>
                </w:rPr>
                <w:t>https</w:t>
              </w:r>
              <w:proofErr w:type="spellEnd"/>
              <w:r w:rsidR="006E301F" w:rsidRPr="0046642F">
                <w:rPr>
                  <w:rStyle w:val="Hyperlink"/>
                </w:rPr>
                <w:t>://smp2014te.ugdome.lt/</w:t>
              </w:r>
              <w:proofErr w:type="spellStart"/>
              <w:r w:rsidR="006E301F" w:rsidRPr="0046642F">
                <w:rPr>
                  <w:rStyle w:val="Hyperlink"/>
                </w:rPr>
                <w:t>index.php</w:t>
              </w:r>
              <w:proofErr w:type="spellEnd"/>
              <w:r w:rsidR="006E301F" w:rsidRPr="0046642F">
                <w:rPr>
                  <w:rStyle w:val="Hyperlink"/>
                </w:rPr>
                <w:t>/</w:t>
              </w:r>
              <w:proofErr w:type="spellStart"/>
              <w:r w:rsidR="006E301F" w:rsidRPr="0046642F">
                <w:rPr>
                  <w:rStyle w:val="Hyperlink"/>
                </w:rPr>
                <w:t>site</w:t>
              </w:r>
              <w:proofErr w:type="spellEnd"/>
              <w:r w:rsidR="006E301F" w:rsidRPr="0046642F">
                <w:rPr>
                  <w:rStyle w:val="Hyperlink"/>
                </w:rPr>
                <w:t>/</w:t>
              </w:r>
              <w:proofErr w:type="spellStart"/>
              <w:r w:rsidR="006E301F" w:rsidRPr="0046642F">
                <w:rPr>
                  <w:rStyle w:val="Hyperlink"/>
                </w:rPr>
                <w:t>mo</w:t>
              </w:r>
              <w:proofErr w:type="spellEnd"/>
              <w:r w:rsidR="006E301F" w:rsidRPr="0046642F">
                <w:rPr>
                  <w:rStyle w:val="Hyperlink"/>
                </w:rPr>
                <w:t>/</w:t>
              </w:r>
              <w:proofErr w:type="spellStart"/>
              <w:r w:rsidR="006E301F" w:rsidRPr="0046642F">
                <w:rPr>
                  <w:rStyle w:val="Hyperlink"/>
                </w:rPr>
                <w:t>mo_id</w:t>
              </w:r>
              <w:proofErr w:type="spellEnd"/>
              <w:r w:rsidR="006E301F" w:rsidRPr="0046642F">
                <w:rPr>
                  <w:rStyle w:val="Hyperlink"/>
                </w:rPr>
                <w:t>/318</w:t>
              </w:r>
            </w:hyperlink>
          </w:p>
        </w:tc>
        <w:tc>
          <w:tcPr>
            <w:tcW w:w="393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9DAD68" w14:textId="77777777" w:rsidR="006E301F" w:rsidRPr="0046642F" w:rsidRDefault="006E301F" w:rsidP="00A27D5F">
            <w:pPr>
              <w:widowControl w:val="0"/>
              <w:pBdr>
                <w:top w:val="nil"/>
                <w:left w:val="nil"/>
                <w:bottom w:val="nil"/>
                <w:right w:val="nil"/>
                <w:between w:val="nil"/>
              </w:pBdr>
              <w:spacing w:after="0"/>
              <w:rPr>
                <w:color w:val="000000"/>
              </w:rPr>
            </w:pPr>
          </w:p>
        </w:tc>
      </w:tr>
      <w:tr w:rsidR="006E301F" w:rsidRPr="0046642F" w14:paraId="682073AD" w14:textId="77777777" w:rsidTr="00A27D5F">
        <w:trPr>
          <w:trHeight w:val="208"/>
        </w:trPr>
        <w:tc>
          <w:tcPr>
            <w:tcW w:w="14562" w:type="dxa"/>
            <w:gridSpan w:val="4"/>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tcPr>
          <w:p w14:paraId="1A9F30D1" w14:textId="77777777" w:rsidR="006E301F" w:rsidRPr="0046642F" w:rsidRDefault="006E301F" w:rsidP="00A27D5F">
            <w:pPr>
              <w:pBdr>
                <w:top w:val="nil"/>
                <w:left w:val="nil"/>
                <w:bottom w:val="nil"/>
                <w:right w:val="nil"/>
                <w:between w:val="nil"/>
              </w:pBdr>
              <w:spacing w:after="0"/>
              <w:rPr>
                <w:color w:val="000000"/>
              </w:rPr>
            </w:pPr>
            <w:r w:rsidRPr="0046642F">
              <w:rPr>
                <w:color w:val="000000"/>
              </w:rPr>
              <w:t>Kūrybinės užduoties atlikimas pasirinkta technika (11 val.). </w:t>
            </w:r>
          </w:p>
        </w:tc>
      </w:tr>
    </w:tbl>
    <w:p w14:paraId="4002A511" w14:textId="77777777" w:rsidR="006E301F" w:rsidRPr="0046642F" w:rsidRDefault="006E301F" w:rsidP="006E301F">
      <w:pPr>
        <w:spacing w:after="0"/>
      </w:pPr>
    </w:p>
    <w:p w14:paraId="6A06F2B4" w14:textId="518CE021" w:rsidR="006E301F" w:rsidRDefault="006E301F" w:rsidP="006E301F">
      <w:pPr>
        <w:spacing w:after="0"/>
      </w:pPr>
      <w:r>
        <w:br w:type="page"/>
      </w:r>
    </w:p>
    <w:p w14:paraId="276F1786" w14:textId="247F2E01" w:rsidR="006E301F" w:rsidRDefault="006E301F" w:rsidP="006E301F">
      <w:pPr>
        <w:spacing w:after="0"/>
        <w:jc w:val="center"/>
        <w:rPr>
          <w:b/>
        </w:rPr>
      </w:pPr>
      <w:r w:rsidRPr="006E301F">
        <w:rPr>
          <w:b/>
        </w:rPr>
        <w:lastRenderedPageBreak/>
        <w:t>KONSTRUKCINĖS MEDŽIAGOS</w:t>
      </w:r>
    </w:p>
    <w:p w14:paraId="092A3190" w14:textId="77777777" w:rsidR="006E301F" w:rsidRPr="00541822" w:rsidRDefault="006E301F" w:rsidP="006E301F">
      <w:pPr>
        <w:pStyle w:val="paragraph"/>
        <w:spacing w:before="0" w:beforeAutospacing="0" w:after="0" w:afterAutospacing="0"/>
        <w:textAlignment w:val="baseline"/>
        <w:rPr>
          <w:rFonts w:ascii="Segoe UI" w:hAnsi="Segoe UI" w:cs="Segoe UI"/>
          <w:sz w:val="18"/>
          <w:szCs w:val="18"/>
        </w:rPr>
      </w:pPr>
      <w:r w:rsidRPr="00541822">
        <w:rPr>
          <w:b/>
          <w:bCs/>
          <w:szCs w:val="24"/>
        </w:rPr>
        <w:t>Bendra informacija:</w:t>
      </w:r>
      <w:r w:rsidRPr="00541822">
        <w:rPr>
          <w:szCs w:val="24"/>
        </w:rPr>
        <w:t> </w:t>
      </w:r>
    </w:p>
    <w:p w14:paraId="32BC1131" w14:textId="77777777" w:rsidR="006E301F" w:rsidRPr="00541822" w:rsidRDefault="006E301F" w:rsidP="006E301F">
      <w:pPr>
        <w:spacing w:after="0"/>
        <w:ind w:firstLine="1290"/>
        <w:jc w:val="left"/>
        <w:textAlignment w:val="baseline"/>
        <w:rPr>
          <w:rFonts w:ascii="Segoe UI" w:hAnsi="Segoe UI" w:cs="Segoe UI"/>
          <w:sz w:val="18"/>
          <w:szCs w:val="18"/>
        </w:rPr>
      </w:pPr>
      <w:r w:rsidRPr="00541822">
        <w:rPr>
          <w:szCs w:val="24"/>
        </w:rPr>
        <w:t>Mokslo metai _______________ </w:t>
      </w:r>
    </w:p>
    <w:p w14:paraId="73EC6142" w14:textId="77777777" w:rsidR="006E301F" w:rsidRPr="00541822" w:rsidRDefault="006E301F" w:rsidP="006E301F">
      <w:pPr>
        <w:spacing w:after="0"/>
        <w:ind w:firstLine="1290"/>
        <w:jc w:val="left"/>
        <w:textAlignment w:val="baseline"/>
        <w:rPr>
          <w:rFonts w:ascii="Segoe UI" w:hAnsi="Segoe UI" w:cs="Segoe UI"/>
          <w:sz w:val="18"/>
          <w:szCs w:val="18"/>
        </w:rPr>
      </w:pPr>
      <w:r w:rsidRPr="00541822">
        <w:rPr>
          <w:szCs w:val="24"/>
        </w:rPr>
        <w:t>Pamokų skaičius per savaitę ____ </w:t>
      </w:r>
    </w:p>
    <w:p w14:paraId="4E5C26B9" w14:textId="77777777" w:rsidR="006E301F" w:rsidRDefault="006E301F" w:rsidP="006E301F">
      <w:pPr>
        <w:spacing w:after="0"/>
        <w:ind w:firstLine="1290"/>
        <w:jc w:val="left"/>
        <w:textAlignment w:val="baseline"/>
        <w:rPr>
          <w:szCs w:val="24"/>
        </w:rPr>
      </w:pPr>
      <w:r>
        <w:rPr>
          <w:szCs w:val="24"/>
        </w:rPr>
        <w:t>Vertinimas:</w:t>
      </w:r>
      <w:r w:rsidRPr="00541822">
        <w:rPr>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Cs w:val="24"/>
        </w:rPr>
        <w:t>_______</w:t>
      </w:r>
    </w:p>
    <w:p w14:paraId="404669E3" w14:textId="77777777" w:rsidR="006E301F" w:rsidRPr="0046642F" w:rsidRDefault="006E301F" w:rsidP="006E301F"/>
    <w:tbl>
      <w:tblPr>
        <w:tblStyle w:val="70"/>
        <w:tblW w:w="145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36"/>
        <w:gridCol w:w="5508"/>
        <w:gridCol w:w="4218"/>
      </w:tblGrid>
      <w:tr w:rsidR="006E301F" w:rsidRPr="0046642F" w14:paraId="5858D4A4" w14:textId="77777777" w:rsidTr="00A27D5F">
        <w:tc>
          <w:tcPr>
            <w:tcW w:w="4836" w:type="dxa"/>
          </w:tcPr>
          <w:p w14:paraId="68590BC5" w14:textId="77777777" w:rsidR="006E301F" w:rsidRPr="0046642F" w:rsidRDefault="006E301F" w:rsidP="00A27D5F">
            <w:pPr>
              <w:spacing w:after="0"/>
              <w:jc w:val="center"/>
              <w:rPr>
                <w:b/>
              </w:rPr>
            </w:pPr>
            <w:r w:rsidRPr="0046642F">
              <w:rPr>
                <w:b/>
              </w:rPr>
              <w:t>TECHNOLOGIJOS</w:t>
            </w:r>
            <w:r w:rsidRPr="0046642F">
              <w:rPr>
                <w:b/>
              </w:rPr>
              <w:br/>
              <w:t>9–10 klasės</w:t>
            </w:r>
          </w:p>
        </w:tc>
        <w:tc>
          <w:tcPr>
            <w:tcW w:w="5508" w:type="dxa"/>
            <w:shd w:val="clear" w:color="auto" w:fill="FFF2CC"/>
          </w:tcPr>
          <w:p w14:paraId="3B256A65" w14:textId="77777777" w:rsidR="006E301F" w:rsidRPr="0046642F" w:rsidRDefault="006E301F" w:rsidP="00A27D5F">
            <w:pPr>
              <w:spacing w:after="0"/>
              <w:jc w:val="center"/>
              <w:rPr>
                <w:b/>
              </w:rPr>
            </w:pPr>
            <w:r w:rsidRPr="0046642F">
              <w:rPr>
                <w:b/>
              </w:rPr>
              <w:t>70 % privalomo turinio</w:t>
            </w:r>
          </w:p>
          <w:p w14:paraId="256F78C3" w14:textId="77777777" w:rsidR="006E301F" w:rsidRPr="0046642F" w:rsidRDefault="006E301F" w:rsidP="00A27D5F">
            <w:pPr>
              <w:spacing w:after="0"/>
              <w:jc w:val="center"/>
              <w:rPr>
                <w:b/>
              </w:rPr>
            </w:pPr>
          </w:p>
        </w:tc>
        <w:tc>
          <w:tcPr>
            <w:tcW w:w="4218" w:type="dxa"/>
            <w:shd w:val="clear" w:color="auto" w:fill="E2EFD9"/>
          </w:tcPr>
          <w:p w14:paraId="4078A309" w14:textId="77777777" w:rsidR="006E301F" w:rsidRPr="0046642F" w:rsidRDefault="006E301F" w:rsidP="00A27D5F">
            <w:pPr>
              <w:spacing w:after="0"/>
              <w:jc w:val="center"/>
              <w:rPr>
                <w:b/>
              </w:rPr>
            </w:pPr>
            <w:r w:rsidRPr="0046642F">
              <w:rPr>
                <w:b/>
              </w:rPr>
              <w:t>30 % pasirenkamo turinio</w:t>
            </w:r>
          </w:p>
          <w:p w14:paraId="6F137412" w14:textId="77777777" w:rsidR="006E301F" w:rsidRPr="0046642F" w:rsidRDefault="006E301F" w:rsidP="00A27D5F">
            <w:pPr>
              <w:spacing w:after="0"/>
              <w:jc w:val="center"/>
              <w:rPr>
                <w:b/>
              </w:rPr>
            </w:pPr>
          </w:p>
        </w:tc>
      </w:tr>
      <w:tr w:rsidR="006E301F" w:rsidRPr="0046642F" w14:paraId="15DC434D" w14:textId="77777777" w:rsidTr="00A27D5F">
        <w:trPr>
          <w:trHeight w:val="144"/>
        </w:trPr>
        <w:tc>
          <w:tcPr>
            <w:tcW w:w="4836" w:type="dxa"/>
          </w:tcPr>
          <w:p w14:paraId="62E28C64" w14:textId="77777777" w:rsidR="006E301F" w:rsidRPr="00AF2118" w:rsidRDefault="006E301F" w:rsidP="00A27D5F">
            <w:pPr>
              <w:spacing w:after="0"/>
              <w:jc w:val="center"/>
            </w:pPr>
            <w:r w:rsidRPr="00AF2118">
              <w:t>1 val. /sav., 37 pamokos per metus</w:t>
            </w:r>
          </w:p>
          <w:p w14:paraId="2830B8FD" w14:textId="77777777" w:rsidR="006E301F" w:rsidRPr="0046642F" w:rsidRDefault="006E301F" w:rsidP="00A27D5F">
            <w:pPr>
              <w:spacing w:after="0"/>
              <w:jc w:val="center"/>
            </w:pPr>
            <w:r w:rsidRPr="00AF2118">
              <w:t>1,5 val. /sav., 55 pamokos per metus</w:t>
            </w:r>
          </w:p>
        </w:tc>
        <w:tc>
          <w:tcPr>
            <w:tcW w:w="5508" w:type="dxa"/>
            <w:shd w:val="clear" w:color="auto" w:fill="FFF2CC"/>
          </w:tcPr>
          <w:p w14:paraId="70358186" w14:textId="77777777" w:rsidR="006E301F" w:rsidRPr="0046642F" w:rsidRDefault="006E301F" w:rsidP="00A27D5F">
            <w:pPr>
              <w:spacing w:after="0"/>
              <w:jc w:val="center"/>
            </w:pPr>
            <w:r w:rsidRPr="0046642F">
              <w:t>po 26 val./</w:t>
            </w:r>
            <w:proofErr w:type="spellStart"/>
            <w:r w:rsidRPr="0046642F">
              <w:t>m.m</w:t>
            </w:r>
            <w:proofErr w:type="spellEnd"/>
            <w:r w:rsidRPr="0046642F">
              <w:t>.</w:t>
            </w:r>
          </w:p>
          <w:p w14:paraId="4FB6D3AF" w14:textId="77777777" w:rsidR="006E301F" w:rsidRPr="0046642F" w:rsidRDefault="006E301F" w:rsidP="00A27D5F">
            <w:pPr>
              <w:spacing w:after="0"/>
              <w:jc w:val="center"/>
            </w:pPr>
            <w:r w:rsidRPr="0046642F">
              <w:t>po 39 val./</w:t>
            </w:r>
            <w:proofErr w:type="spellStart"/>
            <w:r w:rsidRPr="0046642F">
              <w:t>m.m</w:t>
            </w:r>
            <w:proofErr w:type="spellEnd"/>
            <w:r w:rsidRPr="0046642F">
              <w:t>.</w:t>
            </w:r>
          </w:p>
        </w:tc>
        <w:tc>
          <w:tcPr>
            <w:tcW w:w="4218" w:type="dxa"/>
            <w:shd w:val="clear" w:color="auto" w:fill="E2EFD9"/>
          </w:tcPr>
          <w:p w14:paraId="33E3D0E5" w14:textId="77777777" w:rsidR="006E301F" w:rsidRPr="0046642F" w:rsidRDefault="006E301F" w:rsidP="00A27D5F">
            <w:pPr>
              <w:spacing w:after="0"/>
              <w:jc w:val="center"/>
            </w:pPr>
            <w:r w:rsidRPr="0046642F">
              <w:t>po 11 val./</w:t>
            </w:r>
            <w:proofErr w:type="spellStart"/>
            <w:r w:rsidRPr="0046642F">
              <w:t>m.m</w:t>
            </w:r>
            <w:proofErr w:type="spellEnd"/>
            <w:r w:rsidRPr="0046642F">
              <w:t>.</w:t>
            </w:r>
          </w:p>
          <w:p w14:paraId="45D19F62" w14:textId="77777777" w:rsidR="006E301F" w:rsidRPr="0046642F" w:rsidRDefault="006E301F" w:rsidP="00A27D5F">
            <w:pPr>
              <w:spacing w:after="0"/>
              <w:jc w:val="center"/>
            </w:pPr>
            <w:r w:rsidRPr="0046642F">
              <w:t>po 16 val./</w:t>
            </w:r>
            <w:proofErr w:type="spellStart"/>
            <w:r w:rsidRPr="0046642F">
              <w:t>m.m</w:t>
            </w:r>
            <w:proofErr w:type="spellEnd"/>
            <w:r w:rsidRPr="0046642F">
              <w:t>.</w:t>
            </w:r>
          </w:p>
        </w:tc>
      </w:tr>
    </w:tbl>
    <w:p w14:paraId="3E0EAC80" w14:textId="77777777" w:rsidR="006E301F" w:rsidRDefault="006E301F" w:rsidP="006E301F">
      <w:pPr>
        <w:spacing w:after="0"/>
      </w:pPr>
    </w:p>
    <w:p w14:paraId="53FC87EF" w14:textId="77777777" w:rsidR="006E301F" w:rsidRPr="0046642F" w:rsidRDefault="006E301F" w:rsidP="006E301F">
      <w:pPr>
        <w:spacing w:after="0"/>
      </w:pPr>
    </w:p>
    <w:tbl>
      <w:tblPr>
        <w:tblStyle w:val="69"/>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396"/>
        <w:gridCol w:w="853"/>
        <w:gridCol w:w="7511"/>
        <w:gridCol w:w="2802"/>
      </w:tblGrid>
      <w:tr w:rsidR="006E301F" w:rsidRPr="0046642F" w14:paraId="2CA0E90F" w14:textId="77777777" w:rsidTr="00A27D5F">
        <w:trPr>
          <w:trHeight w:val="70"/>
        </w:trPr>
        <w:tc>
          <w:tcPr>
            <w:tcW w:w="1166" w:type="pct"/>
            <w:shd w:val="clear" w:color="auto" w:fill="F2F2F2" w:themeFill="background1" w:themeFillShade="F2"/>
          </w:tcPr>
          <w:p w14:paraId="19F7C913" w14:textId="77777777" w:rsidR="006E301F" w:rsidRPr="00365333" w:rsidRDefault="006E301F" w:rsidP="00A27D5F">
            <w:pPr>
              <w:spacing w:after="0"/>
              <w:rPr>
                <w:b/>
              </w:rPr>
            </w:pPr>
            <w:r w:rsidRPr="00365333">
              <w:rPr>
                <w:b/>
              </w:rPr>
              <w:t>TEMA</w:t>
            </w:r>
          </w:p>
        </w:tc>
        <w:tc>
          <w:tcPr>
            <w:tcW w:w="293" w:type="pct"/>
            <w:shd w:val="clear" w:color="auto" w:fill="F2F2F2" w:themeFill="background1" w:themeFillShade="F2"/>
          </w:tcPr>
          <w:p w14:paraId="51E98AEF" w14:textId="77777777" w:rsidR="006E301F" w:rsidRPr="00365333" w:rsidRDefault="006E301F" w:rsidP="00A27D5F">
            <w:pPr>
              <w:spacing w:after="0"/>
              <w:rPr>
                <w:b/>
              </w:rPr>
            </w:pPr>
            <w:r w:rsidRPr="00365333">
              <w:rPr>
                <w:b/>
              </w:rPr>
              <w:t>Val.</w:t>
            </w:r>
          </w:p>
        </w:tc>
        <w:tc>
          <w:tcPr>
            <w:tcW w:w="2579" w:type="pct"/>
            <w:shd w:val="clear" w:color="auto" w:fill="F2F2F2" w:themeFill="background1" w:themeFillShade="F2"/>
          </w:tcPr>
          <w:p w14:paraId="0783D309" w14:textId="77777777" w:rsidR="006E301F" w:rsidRPr="00365333" w:rsidRDefault="006E301F" w:rsidP="00A27D5F">
            <w:pPr>
              <w:spacing w:after="0"/>
              <w:rPr>
                <w:b/>
              </w:rPr>
            </w:pPr>
            <w:r w:rsidRPr="00365333">
              <w:rPr>
                <w:b/>
              </w:rPr>
              <w:t>MOKINIŲ VEIKLOS / INFORMACIJOS ŠALTINIAI</w:t>
            </w:r>
          </w:p>
        </w:tc>
        <w:tc>
          <w:tcPr>
            <w:tcW w:w="962" w:type="pct"/>
            <w:shd w:val="clear" w:color="auto" w:fill="F2F2F2" w:themeFill="background1" w:themeFillShade="F2"/>
          </w:tcPr>
          <w:p w14:paraId="6743BC6F" w14:textId="77777777" w:rsidR="006E301F" w:rsidRPr="00365333" w:rsidRDefault="006E301F" w:rsidP="00A27D5F">
            <w:pPr>
              <w:spacing w:after="0"/>
              <w:rPr>
                <w:b/>
              </w:rPr>
            </w:pPr>
            <w:r w:rsidRPr="00365333">
              <w:rPr>
                <w:b/>
              </w:rPr>
              <w:t xml:space="preserve">TARPDALYKINĖ INTEGRACIJA </w:t>
            </w:r>
          </w:p>
        </w:tc>
      </w:tr>
      <w:tr w:rsidR="006E301F" w:rsidRPr="0046642F" w14:paraId="3095F7E5" w14:textId="77777777" w:rsidTr="00A27D5F">
        <w:trPr>
          <w:trHeight w:val="339"/>
        </w:trPr>
        <w:tc>
          <w:tcPr>
            <w:tcW w:w="1166" w:type="pct"/>
          </w:tcPr>
          <w:p w14:paraId="3419AC28" w14:textId="77777777" w:rsidR="006E301F" w:rsidRPr="0046642F" w:rsidRDefault="006E301F" w:rsidP="00A27D5F">
            <w:pPr>
              <w:spacing w:after="0"/>
            </w:pPr>
            <w:r w:rsidRPr="0046642F">
              <w:t>Projektavimas ir braižybos pagrindai</w:t>
            </w:r>
          </w:p>
        </w:tc>
        <w:tc>
          <w:tcPr>
            <w:tcW w:w="293" w:type="pct"/>
          </w:tcPr>
          <w:p w14:paraId="57EE4DDA" w14:textId="77777777" w:rsidR="006E301F" w:rsidRPr="0046642F" w:rsidRDefault="006E301F" w:rsidP="00A27D5F">
            <w:pPr>
              <w:spacing w:after="0"/>
            </w:pPr>
            <w:r w:rsidRPr="0046642F">
              <w:t>20</w:t>
            </w:r>
          </w:p>
        </w:tc>
        <w:tc>
          <w:tcPr>
            <w:tcW w:w="2579" w:type="pct"/>
          </w:tcPr>
          <w:p w14:paraId="6C2D7D6F" w14:textId="77777777" w:rsidR="006E301F" w:rsidRPr="0046642F" w:rsidRDefault="006E301F" w:rsidP="00A27D5F">
            <w:pPr>
              <w:spacing w:after="0"/>
            </w:pPr>
            <w:r w:rsidRPr="0046642F">
              <w:t>Pramoninis dizainas. Gaminio paskirties, formos ir medžiagos vienovė. Gaminio pristatymas ir marketingas. Skaitmeninių technologijų panaudojimas gaminio projektavime.</w:t>
            </w:r>
            <w:r>
              <w:t xml:space="preserve"> </w:t>
            </w:r>
            <w:hyperlink r:id="rId29">
              <w:proofErr w:type="spellStart"/>
              <w:r w:rsidRPr="0046642F">
                <w:rPr>
                  <w:color w:val="000000"/>
                  <w:u w:val="single"/>
                </w:rPr>
                <w:t>https</w:t>
              </w:r>
              <w:proofErr w:type="spellEnd"/>
              <w:r w:rsidRPr="0046642F">
                <w:rPr>
                  <w:color w:val="000000"/>
                  <w:u w:val="single"/>
                </w:rPr>
                <w:t>://smp2014te.ugdome.lt/</w:t>
              </w:r>
              <w:proofErr w:type="spellStart"/>
              <w:r w:rsidRPr="0046642F">
                <w:rPr>
                  <w:color w:val="000000"/>
                  <w:u w:val="single"/>
                </w:rPr>
                <w:t>index.php</w:t>
              </w:r>
              <w:proofErr w:type="spellEnd"/>
              <w:r w:rsidRPr="0046642F">
                <w:rPr>
                  <w:color w:val="000000"/>
                  <w:u w:val="single"/>
                </w:rPr>
                <w:t>/</w:t>
              </w:r>
              <w:proofErr w:type="spellStart"/>
              <w:r w:rsidRPr="0046642F">
                <w:rPr>
                  <w:color w:val="000000"/>
                  <w:u w:val="single"/>
                </w:rPr>
                <w:t>site</w:t>
              </w:r>
              <w:proofErr w:type="spellEnd"/>
              <w:r w:rsidRPr="0046642F">
                <w:rPr>
                  <w:color w:val="000000"/>
                  <w:u w:val="single"/>
                </w:rPr>
                <w:t>/</w:t>
              </w:r>
              <w:proofErr w:type="spellStart"/>
              <w:r w:rsidRPr="0046642F">
                <w:rPr>
                  <w:color w:val="000000"/>
                  <w:u w:val="single"/>
                </w:rPr>
                <w:t>mo</w:t>
              </w:r>
              <w:proofErr w:type="spellEnd"/>
              <w:r w:rsidRPr="0046642F">
                <w:rPr>
                  <w:color w:val="000000"/>
                  <w:u w:val="single"/>
                </w:rPr>
                <w:t>/</w:t>
              </w:r>
              <w:proofErr w:type="spellStart"/>
              <w:r w:rsidRPr="0046642F">
                <w:rPr>
                  <w:color w:val="000000"/>
                  <w:u w:val="single"/>
                </w:rPr>
                <w:t>mo_id</w:t>
              </w:r>
              <w:proofErr w:type="spellEnd"/>
              <w:r w:rsidRPr="0046642F">
                <w:rPr>
                  <w:color w:val="000000"/>
                  <w:u w:val="single"/>
                </w:rPr>
                <w:t>/178</w:t>
              </w:r>
            </w:hyperlink>
          </w:p>
        </w:tc>
        <w:tc>
          <w:tcPr>
            <w:tcW w:w="962" w:type="pct"/>
          </w:tcPr>
          <w:p w14:paraId="2831F1FA" w14:textId="77777777" w:rsidR="006E301F" w:rsidRDefault="006E301F" w:rsidP="00A27D5F">
            <w:pPr>
              <w:spacing w:after="0"/>
            </w:pPr>
            <w:r>
              <w:t>Dailė</w:t>
            </w:r>
          </w:p>
          <w:p w14:paraId="1F1CD7F8" w14:textId="77777777" w:rsidR="006E301F" w:rsidRPr="0046642F" w:rsidRDefault="006E301F" w:rsidP="00A27D5F">
            <w:pPr>
              <w:spacing w:after="0"/>
            </w:pPr>
            <w:r>
              <w:t>Matematika</w:t>
            </w:r>
          </w:p>
        </w:tc>
      </w:tr>
      <w:tr w:rsidR="006E301F" w:rsidRPr="0046642F" w14:paraId="6C8E2D30" w14:textId="77777777" w:rsidTr="00A27D5F">
        <w:tc>
          <w:tcPr>
            <w:tcW w:w="1166" w:type="pct"/>
            <w:vMerge w:val="restart"/>
          </w:tcPr>
          <w:p w14:paraId="0453EBE1" w14:textId="77777777" w:rsidR="006E301F" w:rsidRPr="0046642F" w:rsidRDefault="006E301F" w:rsidP="00A27D5F">
            <w:pPr>
              <w:spacing w:after="0"/>
            </w:pPr>
            <w:r w:rsidRPr="0046642F">
              <w:t>Konstrukcinės medžiagos, jų savybės, panaudojimas</w:t>
            </w:r>
          </w:p>
        </w:tc>
        <w:tc>
          <w:tcPr>
            <w:tcW w:w="293" w:type="pct"/>
            <w:vMerge w:val="restart"/>
          </w:tcPr>
          <w:p w14:paraId="228CC87E" w14:textId="77777777" w:rsidR="006E301F" w:rsidRPr="0046642F" w:rsidRDefault="006E301F" w:rsidP="00A27D5F">
            <w:pPr>
              <w:spacing w:after="0"/>
            </w:pPr>
            <w:r w:rsidRPr="0046642F">
              <w:t>10</w:t>
            </w:r>
          </w:p>
        </w:tc>
        <w:tc>
          <w:tcPr>
            <w:tcW w:w="2579" w:type="pct"/>
          </w:tcPr>
          <w:p w14:paraId="0DF454A1" w14:textId="77777777" w:rsidR="006E301F" w:rsidRPr="0046642F" w:rsidRDefault="006E301F" w:rsidP="00A27D5F">
            <w:pPr>
              <w:spacing w:after="0"/>
            </w:pPr>
            <w:r w:rsidRPr="0046642F">
              <w:t xml:space="preserve">Medienos, metalų ir jų lydinių, polimerų, kompozitų ir kt. konstrukcinės medžiagos, jų savybės ir taikymas. </w:t>
            </w:r>
            <w:hyperlink r:id="rId30">
              <w:proofErr w:type="spellStart"/>
              <w:r w:rsidRPr="0046642F">
                <w:rPr>
                  <w:color w:val="000000"/>
                  <w:u w:val="single"/>
                </w:rPr>
                <w:t>https</w:t>
              </w:r>
              <w:proofErr w:type="spellEnd"/>
              <w:r w:rsidRPr="0046642F">
                <w:rPr>
                  <w:color w:val="000000"/>
                  <w:u w:val="single"/>
                </w:rPr>
                <w:t>://smp2014te.ugdome.lt/</w:t>
              </w:r>
              <w:proofErr w:type="spellStart"/>
              <w:r w:rsidRPr="0046642F">
                <w:rPr>
                  <w:color w:val="000000"/>
                  <w:u w:val="single"/>
                </w:rPr>
                <w:t>index.php</w:t>
              </w:r>
              <w:proofErr w:type="spellEnd"/>
              <w:r w:rsidRPr="0046642F">
                <w:rPr>
                  <w:color w:val="000000"/>
                  <w:u w:val="single"/>
                </w:rPr>
                <w:t>/</w:t>
              </w:r>
              <w:proofErr w:type="spellStart"/>
              <w:r w:rsidRPr="0046642F">
                <w:rPr>
                  <w:color w:val="000000"/>
                  <w:u w:val="single"/>
                </w:rPr>
                <w:t>site</w:t>
              </w:r>
              <w:proofErr w:type="spellEnd"/>
              <w:r w:rsidRPr="0046642F">
                <w:rPr>
                  <w:color w:val="000000"/>
                  <w:u w:val="single"/>
                </w:rPr>
                <w:t>/</w:t>
              </w:r>
              <w:proofErr w:type="spellStart"/>
              <w:r w:rsidRPr="0046642F">
                <w:rPr>
                  <w:color w:val="000000"/>
                  <w:u w:val="single"/>
                </w:rPr>
                <w:t>mo</w:t>
              </w:r>
              <w:proofErr w:type="spellEnd"/>
              <w:r w:rsidRPr="0046642F">
                <w:rPr>
                  <w:color w:val="000000"/>
                  <w:u w:val="single"/>
                </w:rPr>
                <w:t>/</w:t>
              </w:r>
              <w:proofErr w:type="spellStart"/>
              <w:r w:rsidRPr="0046642F">
                <w:rPr>
                  <w:color w:val="000000"/>
                  <w:u w:val="single"/>
                </w:rPr>
                <w:t>mo_id</w:t>
              </w:r>
              <w:proofErr w:type="spellEnd"/>
              <w:r w:rsidRPr="0046642F">
                <w:rPr>
                  <w:color w:val="000000"/>
                  <w:u w:val="single"/>
                </w:rPr>
                <w:t>/235 2</w:t>
              </w:r>
            </w:hyperlink>
          </w:p>
          <w:p w14:paraId="715F6992" w14:textId="77777777" w:rsidR="006E301F" w:rsidRPr="0046642F" w:rsidRDefault="006E301F" w:rsidP="00A27D5F">
            <w:pPr>
              <w:spacing w:after="0"/>
            </w:pPr>
            <w:r w:rsidRPr="0046642F">
              <w:t xml:space="preserve">A. </w:t>
            </w:r>
            <w:proofErr w:type="spellStart"/>
            <w:r w:rsidRPr="0046642F">
              <w:t>Pacevičiūtė</w:t>
            </w:r>
            <w:proofErr w:type="spellEnd"/>
            <w:r w:rsidRPr="0046642F">
              <w:t>, V. Augustinavičius ir kt. Konstrukcinės medžiagos. Technologijų vadovėlis VII–X klasei (serija „Šok“). K.: Šviesa, 2011.</w:t>
            </w:r>
          </w:p>
        </w:tc>
        <w:tc>
          <w:tcPr>
            <w:tcW w:w="962" w:type="pct"/>
          </w:tcPr>
          <w:p w14:paraId="7461F202" w14:textId="77777777" w:rsidR="006E301F" w:rsidRPr="0046642F" w:rsidRDefault="006E301F" w:rsidP="00A27D5F">
            <w:pPr>
              <w:spacing w:after="0"/>
            </w:pPr>
          </w:p>
        </w:tc>
      </w:tr>
      <w:tr w:rsidR="006E301F" w:rsidRPr="0046642F" w14:paraId="527B4BAF" w14:textId="77777777" w:rsidTr="00A27D5F">
        <w:trPr>
          <w:trHeight w:val="416"/>
        </w:trPr>
        <w:tc>
          <w:tcPr>
            <w:tcW w:w="1166" w:type="pct"/>
            <w:vMerge/>
          </w:tcPr>
          <w:p w14:paraId="25686B06" w14:textId="77777777" w:rsidR="006E301F" w:rsidRPr="0046642F" w:rsidRDefault="006E301F" w:rsidP="00A27D5F">
            <w:pPr>
              <w:widowControl w:val="0"/>
              <w:pBdr>
                <w:top w:val="nil"/>
                <w:left w:val="nil"/>
                <w:bottom w:val="nil"/>
                <w:right w:val="nil"/>
                <w:between w:val="nil"/>
              </w:pBdr>
              <w:spacing w:after="0"/>
            </w:pPr>
          </w:p>
        </w:tc>
        <w:tc>
          <w:tcPr>
            <w:tcW w:w="293" w:type="pct"/>
            <w:vMerge/>
          </w:tcPr>
          <w:p w14:paraId="31DE7DE7" w14:textId="77777777" w:rsidR="006E301F" w:rsidRPr="0046642F" w:rsidRDefault="006E301F" w:rsidP="00A27D5F">
            <w:pPr>
              <w:widowControl w:val="0"/>
              <w:pBdr>
                <w:top w:val="nil"/>
                <w:left w:val="nil"/>
                <w:bottom w:val="nil"/>
                <w:right w:val="nil"/>
                <w:between w:val="nil"/>
              </w:pBdr>
              <w:spacing w:after="0"/>
            </w:pPr>
          </w:p>
        </w:tc>
        <w:tc>
          <w:tcPr>
            <w:tcW w:w="2579" w:type="pct"/>
          </w:tcPr>
          <w:p w14:paraId="3F90CDA7" w14:textId="77777777" w:rsidR="006E301F" w:rsidRPr="0046642F" w:rsidRDefault="006E301F" w:rsidP="00A27D5F">
            <w:pPr>
              <w:spacing w:after="0"/>
            </w:pPr>
            <w:r w:rsidRPr="0046642F">
              <w:t>Detalių tvirtinimo elementai ir jų taikymo pavyzdžiai.</w:t>
            </w:r>
            <w:r>
              <w:t xml:space="preserve"> </w:t>
            </w:r>
            <w:hyperlink r:id="rId31">
              <w:proofErr w:type="spellStart"/>
              <w:r w:rsidRPr="0046642F">
                <w:rPr>
                  <w:color w:val="000000"/>
                  <w:u w:val="single"/>
                </w:rPr>
                <w:t>https</w:t>
              </w:r>
              <w:proofErr w:type="spellEnd"/>
              <w:r w:rsidRPr="0046642F">
                <w:rPr>
                  <w:color w:val="000000"/>
                  <w:u w:val="single"/>
                </w:rPr>
                <w:t>://smp2014te.ugdome.lt/</w:t>
              </w:r>
              <w:proofErr w:type="spellStart"/>
              <w:r w:rsidRPr="0046642F">
                <w:rPr>
                  <w:color w:val="000000"/>
                  <w:u w:val="single"/>
                </w:rPr>
                <w:t>index.php</w:t>
              </w:r>
              <w:proofErr w:type="spellEnd"/>
              <w:r w:rsidRPr="0046642F">
                <w:rPr>
                  <w:color w:val="000000"/>
                  <w:u w:val="single"/>
                </w:rPr>
                <w:t>/</w:t>
              </w:r>
              <w:proofErr w:type="spellStart"/>
              <w:r w:rsidRPr="0046642F">
                <w:rPr>
                  <w:color w:val="000000"/>
                  <w:u w:val="single"/>
                </w:rPr>
                <w:t>site</w:t>
              </w:r>
              <w:proofErr w:type="spellEnd"/>
              <w:r w:rsidRPr="0046642F">
                <w:rPr>
                  <w:color w:val="000000"/>
                  <w:u w:val="single"/>
                </w:rPr>
                <w:t>/</w:t>
              </w:r>
              <w:proofErr w:type="spellStart"/>
              <w:r w:rsidRPr="0046642F">
                <w:rPr>
                  <w:color w:val="000000"/>
                  <w:u w:val="single"/>
                </w:rPr>
                <w:t>mo</w:t>
              </w:r>
              <w:proofErr w:type="spellEnd"/>
              <w:r w:rsidRPr="0046642F">
                <w:rPr>
                  <w:color w:val="000000"/>
                  <w:u w:val="single"/>
                </w:rPr>
                <w:t>/</w:t>
              </w:r>
              <w:proofErr w:type="spellStart"/>
              <w:r w:rsidRPr="0046642F">
                <w:rPr>
                  <w:color w:val="000000"/>
                  <w:u w:val="single"/>
                </w:rPr>
                <w:t>mo_id</w:t>
              </w:r>
              <w:proofErr w:type="spellEnd"/>
              <w:r w:rsidRPr="0046642F">
                <w:rPr>
                  <w:color w:val="000000"/>
                  <w:u w:val="single"/>
                </w:rPr>
                <w:t>/239</w:t>
              </w:r>
            </w:hyperlink>
            <w:r w:rsidRPr="0046642F">
              <w:t xml:space="preserve"> </w:t>
            </w:r>
          </w:p>
          <w:p w14:paraId="312E4521" w14:textId="77777777" w:rsidR="006E301F" w:rsidRPr="0046642F" w:rsidRDefault="006E301F" w:rsidP="00A27D5F">
            <w:pPr>
              <w:spacing w:after="0"/>
            </w:pPr>
            <w:r w:rsidRPr="0046642F">
              <w:t xml:space="preserve">A. </w:t>
            </w:r>
            <w:proofErr w:type="spellStart"/>
            <w:r w:rsidRPr="0046642F">
              <w:t>Pacevičiūtė</w:t>
            </w:r>
            <w:proofErr w:type="spellEnd"/>
            <w:r w:rsidRPr="0046642F">
              <w:t>, V. Augustinavičius ir kt. Konstrukcinės medžiagos. Technologijų vadovėlis VII–X klasei (serija „Šok“). K.: Šviesa, 2011.</w:t>
            </w:r>
          </w:p>
        </w:tc>
        <w:tc>
          <w:tcPr>
            <w:tcW w:w="962" w:type="pct"/>
          </w:tcPr>
          <w:p w14:paraId="571EC513" w14:textId="77777777" w:rsidR="006E301F" w:rsidRPr="0046642F" w:rsidRDefault="006E301F" w:rsidP="00A27D5F">
            <w:pPr>
              <w:spacing w:after="0"/>
            </w:pPr>
          </w:p>
        </w:tc>
      </w:tr>
      <w:tr w:rsidR="006E301F" w:rsidRPr="0046642F" w14:paraId="7134962C" w14:textId="77777777" w:rsidTr="00A27D5F">
        <w:trPr>
          <w:trHeight w:val="416"/>
        </w:trPr>
        <w:tc>
          <w:tcPr>
            <w:tcW w:w="1166" w:type="pct"/>
            <w:vMerge/>
          </w:tcPr>
          <w:p w14:paraId="5F1353FC" w14:textId="77777777" w:rsidR="006E301F" w:rsidRPr="0046642F" w:rsidRDefault="006E301F" w:rsidP="00A27D5F">
            <w:pPr>
              <w:widowControl w:val="0"/>
              <w:pBdr>
                <w:top w:val="nil"/>
                <w:left w:val="nil"/>
                <w:bottom w:val="nil"/>
                <w:right w:val="nil"/>
                <w:between w:val="nil"/>
              </w:pBdr>
              <w:spacing w:after="0"/>
            </w:pPr>
          </w:p>
        </w:tc>
        <w:tc>
          <w:tcPr>
            <w:tcW w:w="293" w:type="pct"/>
            <w:vMerge/>
          </w:tcPr>
          <w:p w14:paraId="0389DB78" w14:textId="77777777" w:rsidR="006E301F" w:rsidRPr="0046642F" w:rsidRDefault="006E301F" w:rsidP="00A27D5F">
            <w:pPr>
              <w:widowControl w:val="0"/>
              <w:pBdr>
                <w:top w:val="nil"/>
                <w:left w:val="nil"/>
                <w:bottom w:val="nil"/>
                <w:right w:val="nil"/>
                <w:between w:val="nil"/>
              </w:pBdr>
              <w:spacing w:after="0"/>
            </w:pPr>
          </w:p>
        </w:tc>
        <w:tc>
          <w:tcPr>
            <w:tcW w:w="2579" w:type="pct"/>
            <w:shd w:val="clear" w:color="auto" w:fill="auto"/>
          </w:tcPr>
          <w:p w14:paraId="5AB533CE" w14:textId="77777777" w:rsidR="006E301F" w:rsidRPr="0046642F" w:rsidRDefault="006E301F" w:rsidP="00A27D5F">
            <w:pPr>
              <w:spacing w:after="0"/>
            </w:pPr>
            <w:r w:rsidRPr="0046642F">
              <w:t>Gaminių apdaila ir priežiūra.</w:t>
            </w:r>
            <w:r>
              <w:t xml:space="preserve"> </w:t>
            </w:r>
            <w:hyperlink r:id="rId32">
              <w:proofErr w:type="spellStart"/>
              <w:r w:rsidRPr="0046642F">
                <w:rPr>
                  <w:color w:val="000000"/>
                  <w:u w:val="single"/>
                </w:rPr>
                <w:t>https</w:t>
              </w:r>
              <w:proofErr w:type="spellEnd"/>
              <w:r w:rsidRPr="0046642F">
                <w:rPr>
                  <w:color w:val="000000"/>
                  <w:u w:val="single"/>
                </w:rPr>
                <w:t>://smp2014te.ugdome.lt/</w:t>
              </w:r>
              <w:proofErr w:type="spellStart"/>
              <w:r w:rsidRPr="0046642F">
                <w:rPr>
                  <w:color w:val="000000"/>
                  <w:u w:val="single"/>
                </w:rPr>
                <w:t>index.php</w:t>
              </w:r>
              <w:proofErr w:type="spellEnd"/>
              <w:r w:rsidRPr="0046642F">
                <w:rPr>
                  <w:color w:val="000000"/>
                  <w:u w:val="single"/>
                </w:rPr>
                <w:t>/</w:t>
              </w:r>
              <w:proofErr w:type="spellStart"/>
              <w:r w:rsidRPr="0046642F">
                <w:rPr>
                  <w:color w:val="000000"/>
                  <w:u w:val="single"/>
                </w:rPr>
                <w:t>site</w:t>
              </w:r>
              <w:proofErr w:type="spellEnd"/>
              <w:r w:rsidRPr="0046642F">
                <w:rPr>
                  <w:color w:val="000000"/>
                  <w:u w:val="single"/>
                </w:rPr>
                <w:t>/</w:t>
              </w:r>
              <w:proofErr w:type="spellStart"/>
              <w:r w:rsidRPr="0046642F">
                <w:rPr>
                  <w:color w:val="000000"/>
                  <w:u w:val="single"/>
                </w:rPr>
                <w:t>mo</w:t>
              </w:r>
              <w:proofErr w:type="spellEnd"/>
              <w:r w:rsidRPr="0046642F">
                <w:rPr>
                  <w:color w:val="000000"/>
                  <w:u w:val="single"/>
                </w:rPr>
                <w:t>/</w:t>
              </w:r>
              <w:proofErr w:type="spellStart"/>
              <w:r w:rsidRPr="0046642F">
                <w:rPr>
                  <w:color w:val="000000"/>
                  <w:u w:val="single"/>
                </w:rPr>
                <w:t>mo_id</w:t>
              </w:r>
              <w:proofErr w:type="spellEnd"/>
              <w:r w:rsidRPr="0046642F">
                <w:rPr>
                  <w:color w:val="000000"/>
                  <w:u w:val="single"/>
                </w:rPr>
                <w:t>/238</w:t>
              </w:r>
            </w:hyperlink>
            <w:r w:rsidRPr="0046642F">
              <w:t xml:space="preserve"> </w:t>
            </w:r>
          </w:p>
          <w:p w14:paraId="74913BED" w14:textId="77777777" w:rsidR="006E301F" w:rsidRPr="0046642F" w:rsidRDefault="006E301F" w:rsidP="00A27D5F">
            <w:pPr>
              <w:spacing w:after="0"/>
            </w:pPr>
            <w:r w:rsidRPr="0046642F">
              <w:lastRenderedPageBreak/>
              <w:t xml:space="preserve">A. </w:t>
            </w:r>
            <w:proofErr w:type="spellStart"/>
            <w:r w:rsidRPr="0046642F">
              <w:t>Pacevičiūtė</w:t>
            </w:r>
            <w:proofErr w:type="spellEnd"/>
            <w:r w:rsidRPr="0046642F">
              <w:t>, V. Augustinavičius ir kt. Konstrukcinės medžiagos. Technologijų vadovėlis VII–X klasei (serija „Šok“). K.: Šviesa, 2011.</w:t>
            </w:r>
          </w:p>
        </w:tc>
        <w:tc>
          <w:tcPr>
            <w:tcW w:w="962" w:type="pct"/>
            <w:shd w:val="clear" w:color="auto" w:fill="auto"/>
          </w:tcPr>
          <w:p w14:paraId="02B4E7FD" w14:textId="77777777" w:rsidR="006E301F" w:rsidRPr="0046642F" w:rsidRDefault="006E301F" w:rsidP="00A27D5F">
            <w:pPr>
              <w:spacing w:after="0"/>
            </w:pPr>
            <w:r>
              <w:lastRenderedPageBreak/>
              <w:t>Dailė</w:t>
            </w:r>
          </w:p>
        </w:tc>
      </w:tr>
      <w:tr w:rsidR="006E301F" w:rsidRPr="0046642F" w14:paraId="16C181E6" w14:textId="77777777" w:rsidTr="00A27D5F">
        <w:trPr>
          <w:trHeight w:val="416"/>
        </w:trPr>
        <w:tc>
          <w:tcPr>
            <w:tcW w:w="1166" w:type="pct"/>
            <w:vMerge/>
          </w:tcPr>
          <w:p w14:paraId="0971F7D9" w14:textId="77777777" w:rsidR="006E301F" w:rsidRPr="0046642F" w:rsidRDefault="006E301F" w:rsidP="00A27D5F">
            <w:pPr>
              <w:widowControl w:val="0"/>
              <w:pBdr>
                <w:top w:val="nil"/>
                <w:left w:val="nil"/>
                <w:bottom w:val="nil"/>
                <w:right w:val="nil"/>
                <w:between w:val="nil"/>
              </w:pBdr>
              <w:spacing w:after="0"/>
            </w:pPr>
          </w:p>
        </w:tc>
        <w:tc>
          <w:tcPr>
            <w:tcW w:w="293" w:type="pct"/>
            <w:vMerge/>
          </w:tcPr>
          <w:p w14:paraId="743DEC90" w14:textId="77777777" w:rsidR="006E301F" w:rsidRPr="0046642F" w:rsidRDefault="006E301F" w:rsidP="00A27D5F">
            <w:pPr>
              <w:widowControl w:val="0"/>
              <w:pBdr>
                <w:top w:val="nil"/>
                <w:left w:val="nil"/>
                <w:bottom w:val="nil"/>
                <w:right w:val="nil"/>
                <w:between w:val="nil"/>
              </w:pBdr>
              <w:spacing w:after="0"/>
            </w:pPr>
          </w:p>
        </w:tc>
        <w:tc>
          <w:tcPr>
            <w:tcW w:w="2579" w:type="pct"/>
            <w:shd w:val="clear" w:color="auto" w:fill="auto"/>
          </w:tcPr>
          <w:p w14:paraId="06A93B04" w14:textId="77777777" w:rsidR="006E301F" w:rsidRPr="0046642F" w:rsidRDefault="006E301F" w:rsidP="00A27D5F">
            <w:pPr>
              <w:spacing w:after="0"/>
            </w:pPr>
            <w:r w:rsidRPr="0046642F">
              <w:t>Konstrukcinių medžiagų apdirbimo atliekos, jų poveikis gamtai, žmogaus sveikatai ir perdirbimas. Utilizavimas.</w:t>
            </w:r>
          </w:p>
        </w:tc>
        <w:tc>
          <w:tcPr>
            <w:tcW w:w="962" w:type="pct"/>
            <w:shd w:val="clear" w:color="auto" w:fill="auto"/>
          </w:tcPr>
          <w:p w14:paraId="2549AEBE" w14:textId="77777777" w:rsidR="006E301F" w:rsidRPr="0046642F" w:rsidRDefault="006E301F" w:rsidP="00A27D5F">
            <w:pPr>
              <w:spacing w:after="0"/>
            </w:pPr>
            <w:r w:rsidRPr="0046642F">
              <w:t>Socialinis ugdymas</w:t>
            </w:r>
          </w:p>
        </w:tc>
      </w:tr>
      <w:tr w:rsidR="006E301F" w:rsidRPr="0046642F" w14:paraId="127D714D" w14:textId="77777777" w:rsidTr="00A27D5F">
        <w:trPr>
          <w:trHeight w:val="2148"/>
        </w:trPr>
        <w:tc>
          <w:tcPr>
            <w:tcW w:w="1166" w:type="pct"/>
            <w:shd w:val="clear" w:color="auto" w:fill="auto"/>
          </w:tcPr>
          <w:p w14:paraId="18A103FD" w14:textId="77777777" w:rsidR="006E301F" w:rsidRPr="0046642F" w:rsidRDefault="006E301F" w:rsidP="00A27D5F">
            <w:pPr>
              <w:spacing w:after="0"/>
            </w:pPr>
            <w:r w:rsidRPr="0046642F">
              <w:t>Įrankiai/ prietaisai/ įranga. Saugus darbas. Ergonomiška darbo aplinka</w:t>
            </w:r>
          </w:p>
        </w:tc>
        <w:tc>
          <w:tcPr>
            <w:tcW w:w="293" w:type="pct"/>
            <w:shd w:val="clear" w:color="auto" w:fill="auto"/>
          </w:tcPr>
          <w:p w14:paraId="7422B38F" w14:textId="77777777" w:rsidR="006E301F" w:rsidRPr="0046642F" w:rsidRDefault="006E301F" w:rsidP="00A27D5F">
            <w:pPr>
              <w:spacing w:after="0"/>
            </w:pPr>
            <w:r w:rsidRPr="0046642F">
              <w:t>10</w:t>
            </w:r>
          </w:p>
        </w:tc>
        <w:tc>
          <w:tcPr>
            <w:tcW w:w="2579" w:type="pct"/>
            <w:shd w:val="clear" w:color="auto" w:fill="auto"/>
          </w:tcPr>
          <w:p w14:paraId="724F6D0E" w14:textId="77777777" w:rsidR="006E301F" w:rsidRPr="0046642F" w:rsidRDefault="006E301F" w:rsidP="00A27D5F">
            <w:pPr>
              <w:spacing w:after="0"/>
            </w:pPr>
            <w:r w:rsidRPr="0046642F">
              <w:t xml:space="preserve">Konstrukcinių medžiagų apdirbimo įrankiai ir įranga. Darbo su konstrukcinėmis medžiagomis įrankių ir priemonių parinkimas. Saugus jų naudojimas. Įrankių ir įrenginių priežiūra. Ergonomiškos darbo aplinkos organizavimas, tvarka darbo vietoje. </w:t>
            </w:r>
            <w:hyperlink r:id="rId33">
              <w:proofErr w:type="spellStart"/>
              <w:r w:rsidRPr="0046642F">
                <w:rPr>
                  <w:color w:val="000000"/>
                  <w:u w:val="single"/>
                </w:rPr>
                <w:t>https</w:t>
              </w:r>
              <w:proofErr w:type="spellEnd"/>
              <w:r w:rsidRPr="0046642F">
                <w:rPr>
                  <w:color w:val="000000"/>
                  <w:u w:val="single"/>
                </w:rPr>
                <w:t>://smp2014te.ugdome.lt/</w:t>
              </w:r>
              <w:proofErr w:type="spellStart"/>
              <w:r w:rsidRPr="0046642F">
                <w:rPr>
                  <w:color w:val="000000"/>
                  <w:u w:val="single"/>
                </w:rPr>
                <w:t>index.php</w:t>
              </w:r>
              <w:proofErr w:type="spellEnd"/>
              <w:r w:rsidRPr="0046642F">
                <w:rPr>
                  <w:color w:val="000000"/>
                  <w:u w:val="single"/>
                </w:rPr>
                <w:t>/</w:t>
              </w:r>
              <w:proofErr w:type="spellStart"/>
              <w:r w:rsidRPr="0046642F">
                <w:rPr>
                  <w:color w:val="000000"/>
                  <w:u w:val="single"/>
                </w:rPr>
                <w:t>site</w:t>
              </w:r>
              <w:proofErr w:type="spellEnd"/>
              <w:r w:rsidRPr="0046642F">
                <w:rPr>
                  <w:color w:val="000000"/>
                  <w:u w:val="single"/>
                </w:rPr>
                <w:t>/</w:t>
              </w:r>
              <w:proofErr w:type="spellStart"/>
              <w:r w:rsidRPr="0046642F">
                <w:rPr>
                  <w:color w:val="000000"/>
                  <w:u w:val="single"/>
                </w:rPr>
                <w:t>mo</w:t>
              </w:r>
              <w:proofErr w:type="spellEnd"/>
              <w:r w:rsidRPr="0046642F">
                <w:rPr>
                  <w:color w:val="000000"/>
                  <w:u w:val="single"/>
                </w:rPr>
                <w:t>/</w:t>
              </w:r>
              <w:proofErr w:type="spellStart"/>
              <w:r w:rsidRPr="0046642F">
                <w:rPr>
                  <w:color w:val="000000"/>
                  <w:u w:val="single"/>
                </w:rPr>
                <w:t>mo_id</w:t>
              </w:r>
              <w:proofErr w:type="spellEnd"/>
              <w:r w:rsidRPr="0046642F">
                <w:rPr>
                  <w:color w:val="000000"/>
                  <w:u w:val="single"/>
                </w:rPr>
                <w:t>/231 2</w:t>
              </w:r>
            </w:hyperlink>
          </w:p>
          <w:p w14:paraId="6C17B8E1" w14:textId="77777777" w:rsidR="006E301F" w:rsidRPr="0046642F" w:rsidRDefault="006E301F" w:rsidP="00A27D5F">
            <w:pPr>
              <w:spacing w:after="0"/>
            </w:pPr>
            <w:r w:rsidRPr="0046642F">
              <w:t xml:space="preserve">A. </w:t>
            </w:r>
            <w:proofErr w:type="spellStart"/>
            <w:r w:rsidRPr="0046642F">
              <w:t>Pacevičiūtė</w:t>
            </w:r>
            <w:proofErr w:type="spellEnd"/>
            <w:r w:rsidRPr="0046642F">
              <w:t>, V. Augustinavičius ir kt. Konstrukcinės medžiagos. Technologijų vadovėlis VII–X klasei (serija „Šok“). K.: Šviesa, 2011.</w:t>
            </w:r>
          </w:p>
        </w:tc>
        <w:tc>
          <w:tcPr>
            <w:tcW w:w="962" w:type="pct"/>
            <w:shd w:val="clear" w:color="auto" w:fill="auto"/>
          </w:tcPr>
          <w:p w14:paraId="651C873F" w14:textId="77777777" w:rsidR="006E301F" w:rsidRPr="0046642F" w:rsidRDefault="006E301F" w:rsidP="00A27D5F">
            <w:pPr>
              <w:spacing w:after="0"/>
            </w:pPr>
          </w:p>
        </w:tc>
      </w:tr>
      <w:tr w:rsidR="006E301F" w:rsidRPr="0046642F" w14:paraId="060E6189" w14:textId="77777777" w:rsidTr="00A27D5F">
        <w:trPr>
          <w:trHeight w:val="416"/>
        </w:trPr>
        <w:tc>
          <w:tcPr>
            <w:tcW w:w="1166" w:type="pct"/>
            <w:vMerge w:val="restart"/>
            <w:shd w:val="clear" w:color="auto" w:fill="auto"/>
          </w:tcPr>
          <w:p w14:paraId="717062A6" w14:textId="77777777" w:rsidR="006E301F" w:rsidRPr="0046642F" w:rsidRDefault="006E301F" w:rsidP="00A27D5F">
            <w:pPr>
              <w:spacing w:after="0"/>
            </w:pPr>
            <w:r w:rsidRPr="0046642F">
              <w:t>Konstravimo ir gamybos technologijos</w:t>
            </w:r>
          </w:p>
        </w:tc>
        <w:tc>
          <w:tcPr>
            <w:tcW w:w="293" w:type="pct"/>
            <w:vMerge w:val="restart"/>
            <w:shd w:val="clear" w:color="auto" w:fill="auto"/>
          </w:tcPr>
          <w:p w14:paraId="7F8565AC" w14:textId="77777777" w:rsidR="006E301F" w:rsidRPr="0046642F" w:rsidRDefault="006E301F" w:rsidP="00A27D5F">
            <w:pPr>
              <w:spacing w:after="0"/>
            </w:pPr>
            <w:r w:rsidRPr="0046642F">
              <w:t>20</w:t>
            </w:r>
          </w:p>
        </w:tc>
        <w:tc>
          <w:tcPr>
            <w:tcW w:w="2579" w:type="pct"/>
            <w:shd w:val="clear" w:color="auto" w:fill="auto"/>
          </w:tcPr>
          <w:p w14:paraId="3B9A82ED" w14:textId="77777777" w:rsidR="006E301F" w:rsidRPr="0046642F" w:rsidRDefault="006E301F" w:rsidP="00A27D5F">
            <w:pPr>
              <w:spacing w:after="0"/>
            </w:pPr>
            <w:r w:rsidRPr="0046642F">
              <w:t xml:space="preserve">Konstrukcinių medžiagų gaminių konstrukcijos ir jų taikymo pavyzdžiai. Konstrukcinių medžiagų apdirbimo pagrindai. A. </w:t>
            </w:r>
            <w:proofErr w:type="spellStart"/>
            <w:r w:rsidRPr="0046642F">
              <w:t>Pacevičiūtė</w:t>
            </w:r>
            <w:proofErr w:type="spellEnd"/>
            <w:r w:rsidRPr="0046642F">
              <w:t>, V. Augustinavičius ir kt. Konstrukcinės medžiagos. Technologijų vadovėlis VII–X klasei (serija „Šok“). K.: Šviesa, 2011.</w:t>
            </w:r>
          </w:p>
        </w:tc>
        <w:tc>
          <w:tcPr>
            <w:tcW w:w="962" w:type="pct"/>
            <w:shd w:val="clear" w:color="auto" w:fill="auto"/>
          </w:tcPr>
          <w:p w14:paraId="319D9949" w14:textId="77777777" w:rsidR="006E301F" w:rsidRPr="0046642F" w:rsidRDefault="006E301F" w:rsidP="00A27D5F">
            <w:pPr>
              <w:spacing w:after="0"/>
            </w:pPr>
          </w:p>
        </w:tc>
      </w:tr>
      <w:tr w:rsidR="006E301F" w:rsidRPr="0046642F" w14:paraId="435C3565" w14:textId="77777777" w:rsidTr="00A27D5F">
        <w:trPr>
          <w:trHeight w:val="416"/>
        </w:trPr>
        <w:tc>
          <w:tcPr>
            <w:tcW w:w="1166" w:type="pct"/>
            <w:vMerge/>
            <w:shd w:val="clear" w:color="auto" w:fill="auto"/>
          </w:tcPr>
          <w:p w14:paraId="70C07A57" w14:textId="77777777" w:rsidR="006E301F" w:rsidRPr="0046642F" w:rsidRDefault="006E301F" w:rsidP="00A27D5F">
            <w:pPr>
              <w:widowControl w:val="0"/>
              <w:pBdr>
                <w:top w:val="nil"/>
                <w:left w:val="nil"/>
                <w:bottom w:val="nil"/>
                <w:right w:val="nil"/>
                <w:between w:val="nil"/>
              </w:pBdr>
              <w:spacing w:after="0"/>
            </w:pPr>
          </w:p>
        </w:tc>
        <w:tc>
          <w:tcPr>
            <w:tcW w:w="293" w:type="pct"/>
            <w:vMerge/>
            <w:shd w:val="clear" w:color="auto" w:fill="auto"/>
          </w:tcPr>
          <w:p w14:paraId="232256F1" w14:textId="77777777" w:rsidR="006E301F" w:rsidRPr="0046642F" w:rsidRDefault="006E301F" w:rsidP="00A27D5F">
            <w:pPr>
              <w:widowControl w:val="0"/>
              <w:pBdr>
                <w:top w:val="nil"/>
                <w:left w:val="nil"/>
                <w:bottom w:val="nil"/>
                <w:right w:val="nil"/>
                <w:between w:val="nil"/>
              </w:pBdr>
              <w:spacing w:after="0"/>
            </w:pPr>
          </w:p>
        </w:tc>
        <w:tc>
          <w:tcPr>
            <w:tcW w:w="2579" w:type="pct"/>
            <w:shd w:val="clear" w:color="auto" w:fill="auto"/>
          </w:tcPr>
          <w:p w14:paraId="776E0E6D" w14:textId="77777777" w:rsidR="006E301F" w:rsidRPr="0046642F" w:rsidRDefault="006E301F" w:rsidP="00A27D5F">
            <w:pPr>
              <w:spacing w:after="0"/>
            </w:pPr>
            <w:r w:rsidRPr="0046642F">
              <w:t xml:space="preserve">Konstrukciniai gaminio detalių jungimo būdai ir jų elementai: medinių detalių jungimo būdai; metalinių detalių jungimo būdai. </w:t>
            </w:r>
            <w:hyperlink r:id="rId34">
              <w:proofErr w:type="spellStart"/>
              <w:r w:rsidRPr="0046642F">
                <w:rPr>
                  <w:color w:val="000000"/>
                  <w:u w:val="single"/>
                </w:rPr>
                <w:t>https</w:t>
              </w:r>
              <w:proofErr w:type="spellEnd"/>
              <w:r w:rsidRPr="0046642F">
                <w:rPr>
                  <w:color w:val="000000"/>
                  <w:u w:val="single"/>
                </w:rPr>
                <w:t>://smp2014te.ugdome.lt/</w:t>
              </w:r>
              <w:proofErr w:type="spellStart"/>
              <w:r w:rsidRPr="0046642F">
                <w:rPr>
                  <w:color w:val="000000"/>
                  <w:u w:val="single"/>
                </w:rPr>
                <w:t>index.php</w:t>
              </w:r>
              <w:proofErr w:type="spellEnd"/>
              <w:r w:rsidRPr="0046642F">
                <w:rPr>
                  <w:color w:val="000000"/>
                  <w:u w:val="single"/>
                </w:rPr>
                <w:t>/</w:t>
              </w:r>
              <w:proofErr w:type="spellStart"/>
              <w:r w:rsidRPr="0046642F">
                <w:rPr>
                  <w:color w:val="000000"/>
                  <w:u w:val="single"/>
                </w:rPr>
                <w:t>site</w:t>
              </w:r>
              <w:proofErr w:type="spellEnd"/>
              <w:r w:rsidRPr="0046642F">
                <w:rPr>
                  <w:color w:val="000000"/>
                  <w:u w:val="single"/>
                </w:rPr>
                <w:t>/</w:t>
              </w:r>
              <w:proofErr w:type="spellStart"/>
              <w:r w:rsidRPr="0046642F">
                <w:rPr>
                  <w:color w:val="000000"/>
                  <w:u w:val="single"/>
                </w:rPr>
                <w:t>mo</w:t>
              </w:r>
              <w:proofErr w:type="spellEnd"/>
              <w:r w:rsidRPr="0046642F">
                <w:rPr>
                  <w:color w:val="000000"/>
                  <w:u w:val="single"/>
                </w:rPr>
                <w:t>/</w:t>
              </w:r>
              <w:proofErr w:type="spellStart"/>
              <w:r w:rsidRPr="0046642F">
                <w:rPr>
                  <w:color w:val="000000"/>
                  <w:u w:val="single"/>
                </w:rPr>
                <w:t>mo_id</w:t>
              </w:r>
              <w:proofErr w:type="spellEnd"/>
              <w:r w:rsidRPr="0046642F">
                <w:rPr>
                  <w:color w:val="000000"/>
                  <w:u w:val="single"/>
                </w:rPr>
                <w:t>/239</w:t>
              </w:r>
            </w:hyperlink>
          </w:p>
        </w:tc>
        <w:tc>
          <w:tcPr>
            <w:tcW w:w="962" w:type="pct"/>
            <w:shd w:val="clear" w:color="auto" w:fill="auto"/>
          </w:tcPr>
          <w:p w14:paraId="542C5240" w14:textId="77777777" w:rsidR="006E301F" w:rsidRPr="0046642F" w:rsidRDefault="006E301F" w:rsidP="00A27D5F">
            <w:pPr>
              <w:spacing w:after="0"/>
            </w:pPr>
          </w:p>
        </w:tc>
      </w:tr>
      <w:tr w:rsidR="006E301F" w:rsidRPr="0046642F" w14:paraId="7769B068" w14:textId="77777777" w:rsidTr="00A27D5F">
        <w:trPr>
          <w:trHeight w:val="416"/>
        </w:trPr>
        <w:tc>
          <w:tcPr>
            <w:tcW w:w="1166" w:type="pct"/>
            <w:vMerge/>
            <w:shd w:val="clear" w:color="auto" w:fill="auto"/>
          </w:tcPr>
          <w:p w14:paraId="43793CDB" w14:textId="77777777" w:rsidR="006E301F" w:rsidRPr="0046642F" w:rsidRDefault="006E301F" w:rsidP="00A27D5F">
            <w:pPr>
              <w:widowControl w:val="0"/>
              <w:pBdr>
                <w:top w:val="nil"/>
                <w:left w:val="nil"/>
                <w:bottom w:val="nil"/>
                <w:right w:val="nil"/>
                <w:between w:val="nil"/>
              </w:pBdr>
              <w:spacing w:after="0"/>
            </w:pPr>
          </w:p>
        </w:tc>
        <w:tc>
          <w:tcPr>
            <w:tcW w:w="293" w:type="pct"/>
            <w:vMerge/>
            <w:shd w:val="clear" w:color="auto" w:fill="auto"/>
          </w:tcPr>
          <w:p w14:paraId="1D207D3F" w14:textId="77777777" w:rsidR="006E301F" w:rsidRPr="0046642F" w:rsidRDefault="006E301F" w:rsidP="00A27D5F">
            <w:pPr>
              <w:widowControl w:val="0"/>
              <w:pBdr>
                <w:top w:val="nil"/>
                <w:left w:val="nil"/>
                <w:bottom w:val="nil"/>
                <w:right w:val="nil"/>
                <w:between w:val="nil"/>
              </w:pBdr>
              <w:spacing w:after="0"/>
            </w:pPr>
          </w:p>
        </w:tc>
        <w:tc>
          <w:tcPr>
            <w:tcW w:w="2579" w:type="pct"/>
            <w:shd w:val="clear" w:color="auto" w:fill="auto"/>
          </w:tcPr>
          <w:p w14:paraId="02718BA5" w14:textId="77777777" w:rsidR="006E301F" w:rsidRPr="0046642F" w:rsidRDefault="006E301F" w:rsidP="00A27D5F">
            <w:pPr>
              <w:spacing w:after="0"/>
            </w:pPr>
            <w:r w:rsidRPr="0046642F">
              <w:t xml:space="preserve">Mechanizmų rūšys ir jų sandara. Judančios konstrukcijos ir jų elementai.  Paprastų ir sudėtingų mechanizmų veikimo principai ir panaudojimas. </w:t>
            </w:r>
            <w:proofErr w:type="spellStart"/>
            <w:r w:rsidRPr="0046642F">
              <w:t>Pacevičiūtė</w:t>
            </w:r>
            <w:proofErr w:type="spellEnd"/>
            <w:r w:rsidRPr="0046642F">
              <w:t xml:space="preserve">, R. Čiupaila, J. </w:t>
            </w:r>
            <w:proofErr w:type="spellStart"/>
            <w:r w:rsidRPr="0046642F">
              <w:t>Lekarevičius</w:t>
            </w:r>
            <w:proofErr w:type="spellEnd"/>
            <w:r w:rsidRPr="0046642F">
              <w:t>, M. Narvilas. Elektronika VII–X klasei. Kaunas: Šviesa, 2010.</w:t>
            </w:r>
          </w:p>
        </w:tc>
        <w:tc>
          <w:tcPr>
            <w:tcW w:w="962" w:type="pct"/>
            <w:shd w:val="clear" w:color="auto" w:fill="auto"/>
          </w:tcPr>
          <w:p w14:paraId="5906DD6E" w14:textId="77777777" w:rsidR="006E301F" w:rsidRPr="0046642F" w:rsidRDefault="006E301F" w:rsidP="00A27D5F">
            <w:pPr>
              <w:spacing w:after="0"/>
            </w:pPr>
            <w:r w:rsidRPr="0046642F">
              <w:t>Gamt</w:t>
            </w:r>
            <w:r>
              <w:t xml:space="preserve">os mokslai </w:t>
            </w:r>
          </w:p>
        </w:tc>
      </w:tr>
      <w:tr w:rsidR="006E301F" w:rsidRPr="0046642F" w14:paraId="5FDA3629" w14:textId="77777777" w:rsidTr="00A27D5F">
        <w:trPr>
          <w:trHeight w:val="416"/>
        </w:trPr>
        <w:tc>
          <w:tcPr>
            <w:tcW w:w="1166" w:type="pct"/>
            <w:shd w:val="clear" w:color="auto" w:fill="auto"/>
          </w:tcPr>
          <w:p w14:paraId="2CA188C2" w14:textId="77777777" w:rsidR="006E301F" w:rsidRPr="0046642F" w:rsidRDefault="006E301F" w:rsidP="00A27D5F">
            <w:pPr>
              <w:spacing w:after="0"/>
            </w:pPr>
            <w:r w:rsidRPr="0046642F">
              <w:t>Pramonės / ūkio šakos</w:t>
            </w:r>
          </w:p>
        </w:tc>
        <w:tc>
          <w:tcPr>
            <w:tcW w:w="293" w:type="pct"/>
            <w:shd w:val="clear" w:color="auto" w:fill="auto"/>
          </w:tcPr>
          <w:p w14:paraId="4C08416F" w14:textId="77777777" w:rsidR="006E301F" w:rsidRPr="0046642F" w:rsidRDefault="006E301F" w:rsidP="00A27D5F">
            <w:pPr>
              <w:spacing w:after="0"/>
            </w:pPr>
            <w:r w:rsidRPr="0046642F">
              <w:t>5</w:t>
            </w:r>
          </w:p>
        </w:tc>
        <w:tc>
          <w:tcPr>
            <w:tcW w:w="2579" w:type="pct"/>
            <w:shd w:val="clear" w:color="auto" w:fill="auto"/>
          </w:tcPr>
          <w:p w14:paraId="73C319AF" w14:textId="77777777" w:rsidR="006E301F" w:rsidRPr="0046642F" w:rsidRDefault="006E301F" w:rsidP="00A27D5F">
            <w:pPr>
              <w:spacing w:after="0"/>
            </w:pPr>
            <w:r w:rsidRPr="0046642F">
              <w:t xml:space="preserve">Apdirbamosios gamybos, inžinerinės pramonės, baldų, transporto ir logistikos, statybų, prekybos, paslaugų, miškininkystės ir žemės ūkio, atliekų perdirbimo pramonės šakos Lietuvoje ir pasaulyje. Jų raidos, inovacijų pavyzdžiai. A. </w:t>
            </w:r>
            <w:proofErr w:type="spellStart"/>
            <w:r w:rsidRPr="0046642F">
              <w:t>Pacevičiūtė</w:t>
            </w:r>
            <w:proofErr w:type="spellEnd"/>
            <w:r w:rsidRPr="0046642F">
              <w:t>, V. Augustinavičius ir kt. Konstrukcinės medžiagos. Technologijų vadovėlis VII–X klasei (serija „Šok“). K.: Šviesa, 2011.</w:t>
            </w:r>
          </w:p>
        </w:tc>
        <w:tc>
          <w:tcPr>
            <w:tcW w:w="962" w:type="pct"/>
            <w:shd w:val="clear" w:color="auto" w:fill="auto"/>
          </w:tcPr>
          <w:p w14:paraId="1EBD5107" w14:textId="77777777" w:rsidR="006E301F" w:rsidRPr="0046642F" w:rsidRDefault="006E301F" w:rsidP="00A27D5F">
            <w:pPr>
              <w:spacing w:after="0"/>
            </w:pPr>
          </w:p>
        </w:tc>
      </w:tr>
      <w:tr w:rsidR="006E301F" w:rsidRPr="0046642F" w14:paraId="32893138" w14:textId="77777777" w:rsidTr="00A27D5F">
        <w:trPr>
          <w:trHeight w:val="948"/>
        </w:trPr>
        <w:tc>
          <w:tcPr>
            <w:tcW w:w="1166" w:type="pct"/>
            <w:shd w:val="clear" w:color="auto" w:fill="E2EFD9"/>
          </w:tcPr>
          <w:p w14:paraId="515C9AB6" w14:textId="77777777" w:rsidR="006E301F" w:rsidRPr="0046642F" w:rsidRDefault="006E301F" w:rsidP="00A27D5F">
            <w:pPr>
              <w:spacing w:after="0"/>
            </w:pPr>
            <w:r w:rsidRPr="0046642F">
              <w:t>Konstrukcinių medžiagų apdirbimas su skaitmeninės gamybos  įranga</w:t>
            </w:r>
          </w:p>
        </w:tc>
        <w:tc>
          <w:tcPr>
            <w:tcW w:w="293" w:type="pct"/>
            <w:vMerge w:val="restart"/>
            <w:shd w:val="clear" w:color="auto" w:fill="E2EFD9"/>
          </w:tcPr>
          <w:p w14:paraId="68A80D75" w14:textId="77777777" w:rsidR="006E301F" w:rsidRPr="0046642F" w:rsidRDefault="006E301F" w:rsidP="00A27D5F">
            <w:pPr>
              <w:spacing w:after="0"/>
            </w:pPr>
            <w:r>
              <w:t>9</w:t>
            </w:r>
          </w:p>
        </w:tc>
        <w:tc>
          <w:tcPr>
            <w:tcW w:w="2579" w:type="pct"/>
            <w:shd w:val="clear" w:color="auto" w:fill="E2EFD9"/>
          </w:tcPr>
          <w:p w14:paraId="12193D70" w14:textId="77777777" w:rsidR="006E301F" w:rsidRPr="0046642F" w:rsidRDefault="006E301F" w:rsidP="00A27D5F">
            <w:pPr>
              <w:spacing w:after="0"/>
            </w:pPr>
            <w:r w:rsidRPr="0046642F">
              <w:t>Šiuolaikinės skaitmeninės gamybos įranga ir darbas su ja. 3D spausdintuvai,  pjovimas lazeriu, CNC staklės.</w:t>
            </w:r>
          </w:p>
        </w:tc>
        <w:tc>
          <w:tcPr>
            <w:tcW w:w="962" w:type="pct"/>
            <w:shd w:val="clear" w:color="auto" w:fill="E2EFD9"/>
          </w:tcPr>
          <w:p w14:paraId="6D56B5CB" w14:textId="77777777" w:rsidR="006E301F" w:rsidRPr="0046642F" w:rsidRDefault="006E301F" w:rsidP="00A27D5F">
            <w:pPr>
              <w:spacing w:after="0"/>
            </w:pPr>
          </w:p>
        </w:tc>
      </w:tr>
      <w:tr w:rsidR="006E301F" w:rsidRPr="0046642F" w14:paraId="4F78BFE0" w14:textId="77777777" w:rsidTr="00A27D5F">
        <w:trPr>
          <w:trHeight w:val="70"/>
        </w:trPr>
        <w:tc>
          <w:tcPr>
            <w:tcW w:w="1166" w:type="pct"/>
            <w:shd w:val="clear" w:color="auto" w:fill="E2EFD9"/>
          </w:tcPr>
          <w:p w14:paraId="54321094" w14:textId="77777777" w:rsidR="006E301F" w:rsidRPr="0046642F" w:rsidRDefault="006E301F" w:rsidP="00A27D5F">
            <w:pPr>
              <w:spacing w:after="0"/>
            </w:pPr>
            <w:r w:rsidRPr="0046642F">
              <w:lastRenderedPageBreak/>
              <w:t>3D modeliavimas</w:t>
            </w:r>
          </w:p>
        </w:tc>
        <w:tc>
          <w:tcPr>
            <w:tcW w:w="293" w:type="pct"/>
            <w:vMerge/>
            <w:shd w:val="clear" w:color="auto" w:fill="E2EFD9"/>
          </w:tcPr>
          <w:p w14:paraId="1FB2D270" w14:textId="77777777" w:rsidR="006E301F" w:rsidRPr="0046642F" w:rsidRDefault="006E301F" w:rsidP="00A27D5F">
            <w:pPr>
              <w:widowControl w:val="0"/>
              <w:pBdr>
                <w:top w:val="nil"/>
                <w:left w:val="nil"/>
                <w:bottom w:val="nil"/>
                <w:right w:val="nil"/>
                <w:between w:val="nil"/>
              </w:pBdr>
              <w:spacing w:after="0"/>
            </w:pPr>
          </w:p>
        </w:tc>
        <w:tc>
          <w:tcPr>
            <w:tcW w:w="2579" w:type="pct"/>
            <w:shd w:val="clear" w:color="auto" w:fill="E2EFD9"/>
          </w:tcPr>
          <w:p w14:paraId="2A3FCFE8" w14:textId="77777777" w:rsidR="006E301F" w:rsidRPr="0046642F" w:rsidRDefault="006E301F" w:rsidP="00A27D5F">
            <w:pPr>
              <w:spacing w:after="0"/>
            </w:pPr>
            <w:r w:rsidRPr="0046642F">
              <w:t xml:space="preserve">Skaitmeninių technologijų panaudojimas gaminio projektavime (3D modeliavimo projektavimo programos, pvz. </w:t>
            </w:r>
            <w:proofErr w:type="spellStart"/>
            <w:r w:rsidRPr="0046642F">
              <w:t>Tinkercad</w:t>
            </w:r>
            <w:proofErr w:type="spellEnd"/>
            <w:r w:rsidRPr="0046642F">
              <w:t xml:space="preserve">, </w:t>
            </w:r>
            <w:proofErr w:type="spellStart"/>
            <w:r w:rsidRPr="0046642F">
              <w:t>FreeCAD</w:t>
            </w:r>
            <w:proofErr w:type="spellEnd"/>
            <w:r w:rsidRPr="0046642F">
              <w:t xml:space="preserve">, </w:t>
            </w:r>
            <w:proofErr w:type="spellStart"/>
            <w:r w:rsidRPr="0046642F">
              <w:t>LibreCAD</w:t>
            </w:r>
            <w:proofErr w:type="spellEnd"/>
            <w:r w:rsidRPr="0046642F">
              <w:t xml:space="preserve">, </w:t>
            </w:r>
            <w:proofErr w:type="spellStart"/>
            <w:r w:rsidRPr="0046642F">
              <w:t>SketchUp</w:t>
            </w:r>
            <w:proofErr w:type="spellEnd"/>
            <w:r w:rsidRPr="0046642F">
              <w:t xml:space="preserve">, </w:t>
            </w:r>
            <w:proofErr w:type="spellStart"/>
            <w:r w:rsidRPr="0046642F">
              <w:t>Fusion</w:t>
            </w:r>
            <w:proofErr w:type="spellEnd"/>
            <w:r w:rsidRPr="0046642F">
              <w:t xml:space="preserve"> 360, </w:t>
            </w:r>
            <w:proofErr w:type="spellStart"/>
            <w:r w:rsidRPr="0046642F">
              <w:t>SolidWorks</w:t>
            </w:r>
            <w:proofErr w:type="spellEnd"/>
            <w:r w:rsidRPr="0046642F">
              <w:t xml:space="preserve"> ir kt.).</w:t>
            </w:r>
            <w:r>
              <w:t xml:space="preserve"> </w:t>
            </w:r>
            <w:hyperlink r:id="rId35">
              <w:proofErr w:type="spellStart"/>
              <w:r w:rsidRPr="0046642F">
                <w:rPr>
                  <w:color w:val="000000"/>
                  <w:u w:val="single"/>
                </w:rPr>
                <w:t>https</w:t>
              </w:r>
              <w:proofErr w:type="spellEnd"/>
              <w:r w:rsidRPr="0046642F">
                <w:rPr>
                  <w:color w:val="000000"/>
                  <w:u w:val="single"/>
                </w:rPr>
                <w:t>://</w:t>
              </w:r>
              <w:proofErr w:type="spellStart"/>
              <w:r w:rsidRPr="0046642F">
                <w:rPr>
                  <w:color w:val="000000"/>
                  <w:u w:val="single"/>
                </w:rPr>
                <w:t>www.tinkercad.com</w:t>
              </w:r>
              <w:proofErr w:type="spellEnd"/>
              <w:r w:rsidRPr="0046642F">
                <w:rPr>
                  <w:color w:val="000000"/>
                  <w:u w:val="single"/>
                </w:rPr>
                <w:t>/</w:t>
              </w:r>
            </w:hyperlink>
          </w:p>
          <w:p w14:paraId="6D17BA1D" w14:textId="77777777" w:rsidR="006E301F" w:rsidRPr="0046642F" w:rsidRDefault="00757069" w:rsidP="00A27D5F">
            <w:pPr>
              <w:spacing w:after="0"/>
            </w:pPr>
            <w:hyperlink r:id="rId36">
              <w:proofErr w:type="spellStart"/>
              <w:r w:rsidR="006E301F" w:rsidRPr="0046642F">
                <w:rPr>
                  <w:color w:val="000000"/>
                  <w:u w:val="single"/>
                </w:rPr>
                <w:t>https</w:t>
              </w:r>
              <w:proofErr w:type="spellEnd"/>
              <w:r w:rsidR="006E301F" w:rsidRPr="0046642F">
                <w:rPr>
                  <w:color w:val="000000"/>
                  <w:u w:val="single"/>
                </w:rPr>
                <w:t>://</w:t>
              </w:r>
              <w:proofErr w:type="spellStart"/>
              <w:r w:rsidR="006E301F" w:rsidRPr="0046642F">
                <w:rPr>
                  <w:color w:val="000000"/>
                  <w:u w:val="single"/>
                </w:rPr>
                <w:t>librecad.org</w:t>
              </w:r>
              <w:proofErr w:type="spellEnd"/>
              <w:r w:rsidR="006E301F" w:rsidRPr="0046642F">
                <w:rPr>
                  <w:color w:val="000000"/>
                  <w:u w:val="single"/>
                </w:rPr>
                <w:t>/</w:t>
              </w:r>
            </w:hyperlink>
            <w:r w:rsidR="006E301F" w:rsidRPr="0046642F">
              <w:t xml:space="preserve"> </w:t>
            </w:r>
          </w:p>
          <w:p w14:paraId="424BEBA3" w14:textId="77777777" w:rsidR="006E301F" w:rsidRPr="0046642F" w:rsidRDefault="00757069" w:rsidP="00A27D5F">
            <w:pPr>
              <w:spacing w:after="0"/>
            </w:pPr>
            <w:hyperlink r:id="rId37">
              <w:proofErr w:type="spellStart"/>
              <w:r w:rsidR="006E301F" w:rsidRPr="0046642F">
                <w:rPr>
                  <w:color w:val="000000"/>
                  <w:u w:val="single"/>
                </w:rPr>
                <w:t>https</w:t>
              </w:r>
              <w:proofErr w:type="spellEnd"/>
              <w:r w:rsidR="006E301F" w:rsidRPr="0046642F">
                <w:rPr>
                  <w:color w:val="000000"/>
                  <w:u w:val="single"/>
                </w:rPr>
                <w:t>://</w:t>
              </w:r>
              <w:proofErr w:type="spellStart"/>
              <w:r w:rsidR="006E301F" w:rsidRPr="0046642F">
                <w:rPr>
                  <w:color w:val="000000"/>
                  <w:u w:val="single"/>
                </w:rPr>
                <w:t>www.freecadweb.org</w:t>
              </w:r>
              <w:proofErr w:type="spellEnd"/>
              <w:r w:rsidR="006E301F" w:rsidRPr="0046642F">
                <w:rPr>
                  <w:color w:val="000000"/>
                  <w:u w:val="single"/>
                </w:rPr>
                <w:t>/</w:t>
              </w:r>
            </w:hyperlink>
            <w:r w:rsidR="006E301F" w:rsidRPr="0046642F">
              <w:t xml:space="preserve"> </w:t>
            </w:r>
          </w:p>
          <w:p w14:paraId="759BA4DA" w14:textId="77777777" w:rsidR="006E301F" w:rsidRPr="0046642F" w:rsidRDefault="00757069" w:rsidP="00A27D5F">
            <w:pPr>
              <w:spacing w:after="0"/>
            </w:pPr>
            <w:hyperlink r:id="rId38">
              <w:proofErr w:type="spellStart"/>
              <w:r w:rsidR="006E301F" w:rsidRPr="0046642F">
                <w:rPr>
                  <w:color w:val="000000"/>
                  <w:u w:val="single"/>
                </w:rPr>
                <w:t>https</w:t>
              </w:r>
              <w:proofErr w:type="spellEnd"/>
              <w:r w:rsidR="006E301F" w:rsidRPr="0046642F">
                <w:rPr>
                  <w:color w:val="000000"/>
                  <w:u w:val="single"/>
                </w:rPr>
                <w:t>://</w:t>
              </w:r>
              <w:proofErr w:type="spellStart"/>
              <w:r w:rsidR="006E301F" w:rsidRPr="0046642F">
                <w:rPr>
                  <w:color w:val="000000"/>
                  <w:u w:val="single"/>
                </w:rPr>
                <w:t>www.sketchup.com</w:t>
              </w:r>
              <w:proofErr w:type="spellEnd"/>
              <w:r w:rsidR="006E301F" w:rsidRPr="0046642F">
                <w:rPr>
                  <w:color w:val="000000"/>
                  <w:u w:val="single"/>
                </w:rPr>
                <w:t>/</w:t>
              </w:r>
              <w:proofErr w:type="spellStart"/>
              <w:r w:rsidR="006E301F" w:rsidRPr="0046642F">
                <w:rPr>
                  <w:color w:val="000000"/>
                  <w:u w:val="single"/>
                </w:rPr>
                <w:t>plans-and-pricing</w:t>
              </w:r>
              <w:proofErr w:type="spellEnd"/>
              <w:r w:rsidR="006E301F" w:rsidRPr="0046642F">
                <w:rPr>
                  <w:color w:val="000000"/>
                  <w:u w:val="single"/>
                </w:rPr>
                <w:t>/</w:t>
              </w:r>
              <w:proofErr w:type="spellStart"/>
              <w:r w:rsidR="006E301F" w:rsidRPr="0046642F">
                <w:rPr>
                  <w:color w:val="000000"/>
                  <w:u w:val="single"/>
                </w:rPr>
                <w:t>sketchup-free</w:t>
              </w:r>
              <w:proofErr w:type="spellEnd"/>
            </w:hyperlink>
            <w:r w:rsidR="006E301F" w:rsidRPr="0046642F">
              <w:t xml:space="preserve"> </w:t>
            </w:r>
          </w:p>
          <w:p w14:paraId="6F103AD3" w14:textId="77777777" w:rsidR="006E301F" w:rsidRPr="0046642F" w:rsidRDefault="00757069" w:rsidP="00A27D5F">
            <w:pPr>
              <w:spacing w:after="0"/>
            </w:pPr>
            <w:hyperlink r:id="rId39">
              <w:proofErr w:type="spellStart"/>
              <w:r w:rsidR="006E301F" w:rsidRPr="0046642F">
                <w:rPr>
                  <w:color w:val="000000"/>
                  <w:u w:val="single"/>
                </w:rPr>
                <w:t>https</w:t>
              </w:r>
              <w:proofErr w:type="spellEnd"/>
              <w:r w:rsidR="006E301F" w:rsidRPr="0046642F">
                <w:rPr>
                  <w:color w:val="000000"/>
                  <w:u w:val="single"/>
                </w:rPr>
                <w:t>://</w:t>
              </w:r>
              <w:proofErr w:type="spellStart"/>
              <w:r w:rsidR="006E301F" w:rsidRPr="0046642F">
                <w:rPr>
                  <w:color w:val="000000"/>
                  <w:u w:val="single"/>
                </w:rPr>
                <w:t>www.autodesk.com</w:t>
              </w:r>
              <w:proofErr w:type="spellEnd"/>
              <w:r w:rsidR="006E301F" w:rsidRPr="0046642F">
                <w:rPr>
                  <w:color w:val="000000"/>
                  <w:u w:val="single"/>
                </w:rPr>
                <w:t>/</w:t>
              </w:r>
              <w:proofErr w:type="spellStart"/>
              <w:r w:rsidR="006E301F" w:rsidRPr="0046642F">
                <w:rPr>
                  <w:color w:val="000000"/>
                  <w:u w:val="single"/>
                </w:rPr>
                <w:t>products</w:t>
              </w:r>
              <w:proofErr w:type="spellEnd"/>
              <w:r w:rsidR="006E301F" w:rsidRPr="0046642F">
                <w:rPr>
                  <w:color w:val="000000"/>
                  <w:u w:val="single"/>
                </w:rPr>
                <w:t>/fusion-360/</w:t>
              </w:r>
              <w:proofErr w:type="spellStart"/>
              <w:r w:rsidR="006E301F" w:rsidRPr="0046642F">
                <w:rPr>
                  <w:color w:val="000000"/>
                  <w:u w:val="single"/>
                </w:rPr>
                <w:t>personal</w:t>
              </w:r>
              <w:proofErr w:type="spellEnd"/>
            </w:hyperlink>
            <w:r w:rsidR="006E301F" w:rsidRPr="0046642F">
              <w:t xml:space="preserve"> </w:t>
            </w:r>
          </w:p>
          <w:p w14:paraId="5CADA5C4" w14:textId="77777777" w:rsidR="006E301F" w:rsidRPr="0046642F" w:rsidRDefault="00757069" w:rsidP="00A27D5F">
            <w:pPr>
              <w:spacing w:after="0"/>
            </w:pPr>
            <w:hyperlink r:id="rId40">
              <w:proofErr w:type="spellStart"/>
              <w:r w:rsidR="006E301F" w:rsidRPr="0046642F">
                <w:rPr>
                  <w:color w:val="000000"/>
                  <w:u w:val="single"/>
                </w:rPr>
                <w:t>https</w:t>
              </w:r>
              <w:proofErr w:type="spellEnd"/>
              <w:r w:rsidR="006E301F" w:rsidRPr="0046642F">
                <w:rPr>
                  <w:color w:val="000000"/>
                  <w:u w:val="single"/>
                </w:rPr>
                <w:t>://</w:t>
              </w:r>
              <w:proofErr w:type="spellStart"/>
              <w:r w:rsidR="006E301F" w:rsidRPr="0046642F">
                <w:rPr>
                  <w:color w:val="000000"/>
                  <w:u w:val="single"/>
                </w:rPr>
                <w:t>www.solidworks.com</w:t>
              </w:r>
              <w:proofErr w:type="spellEnd"/>
              <w:r w:rsidR="006E301F" w:rsidRPr="0046642F">
                <w:rPr>
                  <w:color w:val="000000"/>
                  <w:u w:val="single"/>
                </w:rPr>
                <w:t>/</w:t>
              </w:r>
            </w:hyperlink>
            <w:r w:rsidR="006E301F" w:rsidRPr="0046642F">
              <w:t xml:space="preserve"> </w:t>
            </w:r>
          </w:p>
        </w:tc>
        <w:tc>
          <w:tcPr>
            <w:tcW w:w="962" w:type="pct"/>
            <w:shd w:val="clear" w:color="auto" w:fill="E2EFD9"/>
          </w:tcPr>
          <w:p w14:paraId="0CBD2673" w14:textId="77777777" w:rsidR="006E301F" w:rsidRPr="0046642F" w:rsidRDefault="006E301F" w:rsidP="00A27D5F">
            <w:pPr>
              <w:spacing w:after="0"/>
            </w:pPr>
          </w:p>
        </w:tc>
      </w:tr>
    </w:tbl>
    <w:p w14:paraId="6665D3C2" w14:textId="77777777" w:rsidR="006E301F" w:rsidRPr="0046642F" w:rsidRDefault="006E301F" w:rsidP="006E301F">
      <w:pPr>
        <w:spacing w:after="0"/>
        <w:rPr>
          <w:b/>
        </w:rPr>
      </w:pPr>
    </w:p>
    <w:p w14:paraId="6B799C14" w14:textId="77777777" w:rsidR="006E301F" w:rsidRDefault="006E301F" w:rsidP="006E301F">
      <w:pPr>
        <w:spacing w:after="0"/>
        <w:ind w:firstLine="1290"/>
        <w:jc w:val="left"/>
        <w:textAlignment w:val="baseline"/>
        <w:rPr>
          <w:szCs w:val="24"/>
        </w:rPr>
      </w:pPr>
    </w:p>
    <w:p w14:paraId="66B9B31B" w14:textId="77777777" w:rsidR="006E301F" w:rsidRDefault="006E301F" w:rsidP="006E301F">
      <w:pPr>
        <w:spacing w:after="0"/>
        <w:jc w:val="center"/>
        <w:rPr>
          <w:b/>
        </w:rPr>
      </w:pPr>
      <w:r>
        <w:rPr>
          <w:b/>
        </w:rPr>
        <w:br w:type="page"/>
      </w:r>
    </w:p>
    <w:p w14:paraId="3E1491F0" w14:textId="041CFA44" w:rsidR="006E301F" w:rsidRDefault="006E301F" w:rsidP="006E301F">
      <w:pPr>
        <w:spacing w:after="0"/>
        <w:jc w:val="center"/>
        <w:rPr>
          <w:b/>
        </w:rPr>
      </w:pPr>
      <w:r>
        <w:rPr>
          <w:b/>
        </w:rPr>
        <w:lastRenderedPageBreak/>
        <w:t>ELEKTRONIKA</w:t>
      </w:r>
    </w:p>
    <w:p w14:paraId="3CC0C59E" w14:textId="77777777" w:rsidR="006E301F" w:rsidRPr="00541822" w:rsidRDefault="006E301F" w:rsidP="006E301F">
      <w:pPr>
        <w:pStyle w:val="paragraph"/>
        <w:spacing w:before="0" w:beforeAutospacing="0" w:after="0" w:afterAutospacing="0"/>
        <w:textAlignment w:val="baseline"/>
        <w:rPr>
          <w:rFonts w:ascii="Segoe UI" w:hAnsi="Segoe UI" w:cs="Segoe UI"/>
          <w:sz w:val="18"/>
          <w:szCs w:val="18"/>
        </w:rPr>
      </w:pPr>
      <w:r w:rsidRPr="00541822">
        <w:rPr>
          <w:b/>
          <w:bCs/>
          <w:szCs w:val="24"/>
        </w:rPr>
        <w:t>Bendra informacija:</w:t>
      </w:r>
      <w:r w:rsidRPr="00541822">
        <w:rPr>
          <w:szCs w:val="24"/>
        </w:rPr>
        <w:t> </w:t>
      </w:r>
    </w:p>
    <w:p w14:paraId="4A6A1B62" w14:textId="77777777" w:rsidR="006E301F" w:rsidRPr="00541822" w:rsidRDefault="006E301F" w:rsidP="006E301F">
      <w:pPr>
        <w:spacing w:after="0"/>
        <w:ind w:firstLine="1290"/>
        <w:jc w:val="left"/>
        <w:textAlignment w:val="baseline"/>
        <w:rPr>
          <w:rFonts w:ascii="Segoe UI" w:hAnsi="Segoe UI" w:cs="Segoe UI"/>
          <w:sz w:val="18"/>
          <w:szCs w:val="18"/>
        </w:rPr>
      </w:pPr>
      <w:r w:rsidRPr="00541822">
        <w:rPr>
          <w:szCs w:val="24"/>
        </w:rPr>
        <w:t>Mokslo metai _______________ </w:t>
      </w:r>
    </w:p>
    <w:p w14:paraId="63A96866" w14:textId="77777777" w:rsidR="006E301F" w:rsidRPr="00541822" w:rsidRDefault="006E301F" w:rsidP="006E301F">
      <w:pPr>
        <w:spacing w:after="0"/>
        <w:ind w:firstLine="1290"/>
        <w:jc w:val="left"/>
        <w:textAlignment w:val="baseline"/>
        <w:rPr>
          <w:rFonts w:ascii="Segoe UI" w:hAnsi="Segoe UI" w:cs="Segoe UI"/>
          <w:sz w:val="18"/>
          <w:szCs w:val="18"/>
        </w:rPr>
      </w:pPr>
      <w:r w:rsidRPr="00541822">
        <w:rPr>
          <w:szCs w:val="24"/>
        </w:rPr>
        <w:t>Pamokų skaičius per savaitę ____ </w:t>
      </w:r>
    </w:p>
    <w:p w14:paraId="7516FD2C" w14:textId="77777777" w:rsidR="006E301F" w:rsidRDefault="006E301F" w:rsidP="006E301F">
      <w:pPr>
        <w:spacing w:after="0"/>
        <w:ind w:firstLine="1290"/>
        <w:jc w:val="left"/>
        <w:textAlignment w:val="baseline"/>
        <w:rPr>
          <w:szCs w:val="24"/>
        </w:rPr>
      </w:pPr>
      <w:r>
        <w:rPr>
          <w:szCs w:val="24"/>
        </w:rPr>
        <w:t>Vertinimas:</w:t>
      </w:r>
      <w:r w:rsidRPr="00541822">
        <w:rPr>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Cs w:val="24"/>
        </w:rPr>
        <w:t>_______</w:t>
      </w:r>
    </w:p>
    <w:p w14:paraId="0DFB8550" w14:textId="77777777" w:rsidR="006E301F" w:rsidRPr="0046642F" w:rsidRDefault="006E301F" w:rsidP="006E301F"/>
    <w:tbl>
      <w:tblPr>
        <w:tblStyle w:val="64"/>
        <w:tblW w:w="145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36"/>
        <w:gridCol w:w="5508"/>
        <w:gridCol w:w="4218"/>
      </w:tblGrid>
      <w:tr w:rsidR="006E301F" w:rsidRPr="0046642F" w14:paraId="6CC9FC96" w14:textId="77777777" w:rsidTr="00A27D5F">
        <w:trPr>
          <w:tblHeader/>
        </w:trPr>
        <w:tc>
          <w:tcPr>
            <w:tcW w:w="4836" w:type="dxa"/>
          </w:tcPr>
          <w:p w14:paraId="0535F926" w14:textId="77777777" w:rsidR="006E301F" w:rsidRPr="0046642F" w:rsidRDefault="006E301F" w:rsidP="00A27D5F">
            <w:pPr>
              <w:spacing w:after="0"/>
              <w:jc w:val="center"/>
              <w:rPr>
                <w:b/>
              </w:rPr>
            </w:pPr>
            <w:r>
              <w:rPr>
                <w:b/>
              </w:rPr>
              <w:t>TECHNOLOGIJOS</w:t>
            </w:r>
          </w:p>
        </w:tc>
        <w:tc>
          <w:tcPr>
            <w:tcW w:w="5508" w:type="dxa"/>
            <w:shd w:val="clear" w:color="auto" w:fill="FFF2CC"/>
          </w:tcPr>
          <w:p w14:paraId="02A3EB4B" w14:textId="77777777" w:rsidR="006E301F" w:rsidRPr="0046642F" w:rsidRDefault="006E301F" w:rsidP="00A27D5F">
            <w:pPr>
              <w:spacing w:after="0"/>
              <w:jc w:val="center"/>
              <w:rPr>
                <w:b/>
              </w:rPr>
            </w:pPr>
            <w:r w:rsidRPr="0046642F">
              <w:rPr>
                <w:b/>
              </w:rPr>
              <w:t>70 % privalomo turinio</w:t>
            </w:r>
          </w:p>
        </w:tc>
        <w:tc>
          <w:tcPr>
            <w:tcW w:w="4218" w:type="dxa"/>
            <w:shd w:val="clear" w:color="auto" w:fill="E2EFD9"/>
          </w:tcPr>
          <w:p w14:paraId="65865078" w14:textId="77777777" w:rsidR="006E301F" w:rsidRPr="0046642F" w:rsidRDefault="006E301F" w:rsidP="00A27D5F">
            <w:pPr>
              <w:spacing w:after="0"/>
              <w:jc w:val="center"/>
              <w:rPr>
                <w:b/>
              </w:rPr>
            </w:pPr>
            <w:r w:rsidRPr="0046642F">
              <w:rPr>
                <w:b/>
              </w:rPr>
              <w:t>30 % pasirenkamo turinio</w:t>
            </w:r>
          </w:p>
        </w:tc>
      </w:tr>
      <w:tr w:rsidR="006E301F" w:rsidRPr="0046642F" w14:paraId="5767EEFB" w14:textId="77777777" w:rsidTr="00A27D5F">
        <w:tc>
          <w:tcPr>
            <w:tcW w:w="4836" w:type="dxa"/>
          </w:tcPr>
          <w:p w14:paraId="1BEBF40A" w14:textId="77777777" w:rsidR="006E301F" w:rsidRPr="0046642F" w:rsidRDefault="006E301F" w:rsidP="00A27D5F">
            <w:pPr>
              <w:spacing w:after="0"/>
              <w:jc w:val="center"/>
              <w:rPr>
                <w:b/>
              </w:rPr>
            </w:pPr>
            <w:r w:rsidRPr="0046642F">
              <w:rPr>
                <w:b/>
              </w:rPr>
              <w:t>1 val. /sav., 37 pamokos per metus</w:t>
            </w:r>
          </w:p>
          <w:p w14:paraId="45FDECB0" w14:textId="77777777" w:rsidR="006E301F" w:rsidRPr="0046642F" w:rsidRDefault="006E301F" w:rsidP="00A27D5F">
            <w:pPr>
              <w:spacing w:after="0"/>
              <w:jc w:val="center"/>
            </w:pPr>
            <w:r w:rsidRPr="0046642F">
              <w:rPr>
                <w:b/>
              </w:rPr>
              <w:t>1,5 val. /sav., 55 pamokos per metus</w:t>
            </w:r>
          </w:p>
        </w:tc>
        <w:tc>
          <w:tcPr>
            <w:tcW w:w="5508" w:type="dxa"/>
            <w:shd w:val="clear" w:color="auto" w:fill="FFF2CC"/>
          </w:tcPr>
          <w:p w14:paraId="396DF999" w14:textId="77777777" w:rsidR="006E301F" w:rsidRPr="0046642F" w:rsidRDefault="006E301F" w:rsidP="00A27D5F">
            <w:pPr>
              <w:spacing w:after="0"/>
              <w:jc w:val="center"/>
            </w:pPr>
            <w:r w:rsidRPr="0046642F">
              <w:t>po 26 val./</w:t>
            </w:r>
            <w:proofErr w:type="spellStart"/>
            <w:r w:rsidRPr="0046642F">
              <w:t>m.m</w:t>
            </w:r>
            <w:proofErr w:type="spellEnd"/>
            <w:r w:rsidRPr="0046642F">
              <w:t>.</w:t>
            </w:r>
          </w:p>
          <w:p w14:paraId="4B0D3E5E" w14:textId="77777777" w:rsidR="006E301F" w:rsidRPr="0046642F" w:rsidRDefault="006E301F" w:rsidP="00A27D5F">
            <w:pPr>
              <w:spacing w:after="0"/>
              <w:jc w:val="center"/>
            </w:pPr>
            <w:r w:rsidRPr="0046642F">
              <w:t>po 39 val./</w:t>
            </w:r>
            <w:proofErr w:type="spellStart"/>
            <w:r w:rsidRPr="0046642F">
              <w:t>m.m</w:t>
            </w:r>
            <w:proofErr w:type="spellEnd"/>
            <w:r w:rsidRPr="0046642F">
              <w:t>.</w:t>
            </w:r>
          </w:p>
        </w:tc>
        <w:tc>
          <w:tcPr>
            <w:tcW w:w="4218" w:type="dxa"/>
            <w:shd w:val="clear" w:color="auto" w:fill="E2EFD9"/>
          </w:tcPr>
          <w:p w14:paraId="561E898B" w14:textId="77777777" w:rsidR="006E301F" w:rsidRPr="0046642F" w:rsidRDefault="006E301F" w:rsidP="00A27D5F">
            <w:pPr>
              <w:spacing w:after="0"/>
              <w:jc w:val="center"/>
            </w:pPr>
            <w:r w:rsidRPr="0046642F">
              <w:t>po 11 val./</w:t>
            </w:r>
            <w:proofErr w:type="spellStart"/>
            <w:r w:rsidRPr="0046642F">
              <w:t>m.m</w:t>
            </w:r>
            <w:proofErr w:type="spellEnd"/>
            <w:r w:rsidRPr="0046642F">
              <w:t>.</w:t>
            </w:r>
          </w:p>
          <w:p w14:paraId="6C8F7AD3" w14:textId="77777777" w:rsidR="006E301F" w:rsidRPr="0046642F" w:rsidRDefault="006E301F" w:rsidP="00A27D5F">
            <w:pPr>
              <w:spacing w:after="0"/>
              <w:jc w:val="center"/>
            </w:pPr>
            <w:r w:rsidRPr="0046642F">
              <w:t>po 16 val./</w:t>
            </w:r>
            <w:proofErr w:type="spellStart"/>
            <w:r w:rsidRPr="0046642F">
              <w:t>m.m</w:t>
            </w:r>
            <w:proofErr w:type="spellEnd"/>
            <w:r w:rsidRPr="0046642F">
              <w:t>.</w:t>
            </w:r>
          </w:p>
        </w:tc>
      </w:tr>
    </w:tbl>
    <w:p w14:paraId="4947F69D" w14:textId="77777777" w:rsidR="006E301F" w:rsidRPr="0046642F" w:rsidRDefault="006E301F" w:rsidP="006E301F">
      <w:pPr>
        <w:spacing w:after="0"/>
      </w:pPr>
    </w:p>
    <w:tbl>
      <w:tblPr>
        <w:tblStyle w:val="63"/>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548"/>
        <w:gridCol w:w="958"/>
        <w:gridCol w:w="6972"/>
        <w:gridCol w:w="3084"/>
      </w:tblGrid>
      <w:tr w:rsidR="006E301F" w:rsidRPr="0046642F" w14:paraId="5A383F95" w14:textId="77777777" w:rsidTr="006E301F">
        <w:trPr>
          <w:trHeight w:val="54"/>
          <w:tblHeader/>
        </w:trPr>
        <w:tc>
          <w:tcPr>
            <w:tcW w:w="1218" w:type="pct"/>
            <w:shd w:val="clear" w:color="auto" w:fill="F2F2F2" w:themeFill="background1" w:themeFillShade="F2"/>
          </w:tcPr>
          <w:p w14:paraId="68CCC04C" w14:textId="77777777" w:rsidR="006E301F" w:rsidRPr="0046642F" w:rsidRDefault="006E301F" w:rsidP="00A27D5F">
            <w:pPr>
              <w:spacing w:after="0"/>
              <w:jc w:val="center"/>
            </w:pPr>
            <w:r w:rsidRPr="0046642F">
              <w:t>TEMA</w:t>
            </w:r>
          </w:p>
        </w:tc>
        <w:tc>
          <w:tcPr>
            <w:tcW w:w="329" w:type="pct"/>
            <w:shd w:val="clear" w:color="auto" w:fill="F2F2F2" w:themeFill="background1" w:themeFillShade="F2"/>
          </w:tcPr>
          <w:p w14:paraId="11FA0698" w14:textId="77777777" w:rsidR="006E301F" w:rsidRPr="0046642F" w:rsidRDefault="006E301F" w:rsidP="00A27D5F">
            <w:pPr>
              <w:spacing w:after="0"/>
              <w:jc w:val="center"/>
            </w:pPr>
            <w:r w:rsidRPr="0046642F">
              <w:t>Val.</w:t>
            </w:r>
          </w:p>
        </w:tc>
        <w:tc>
          <w:tcPr>
            <w:tcW w:w="2394" w:type="pct"/>
            <w:shd w:val="clear" w:color="auto" w:fill="F2F2F2" w:themeFill="background1" w:themeFillShade="F2"/>
          </w:tcPr>
          <w:p w14:paraId="3FDBA6AC" w14:textId="77777777" w:rsidR="006E301F" w:rsidRPr="0046642F" w:rsidRDefault="006E301F" w:rsidP="00A27D5F">
            <w:pPr>
              <w:spacing w:after="0"/>
            </w:pPr>
            <w:r w:rsidRPr="0046642F">
              <w:t>MOKINIŲ VEIKLOS</w:t>
            </w:r>
            <w:r>
              <w:t xml:space="preserve"> / INFORMACIJOS ŠALTINIAI</w:t>
            </w:r>
          </w:p>
        </w:tc>
        <w:tc>
          <w:tcPr>
            <w:tcW w:w="1059" w:type="pct"/>
            <w:shd w:val="clear" w:color="auto" w:fill="F2F2F2" w:themeFill="background1" w:themeFillShade="F2"/>
          </w:tcPr>
          <w:p w14:paraId="6895E9D3" w14:textId="77777777" w:rsidR="006E301F" w:rsidRPr="0046642F" w:rsidRDefault="006E301F" w:rsidP="00A27D5F">
            <w:pPr>
              <w:spacing w:after="0"/>
              <w:jc w:val="center"/>
            </w:pPr>
            <w:r>
              <w:t>TARPDALYKINĖ</w:t>
            </w:r>
            <w:r w:rsidRPr="0046642F">
              <w:t xml:space="preserve"> INTEGRACIJA </w:t>
            </w:r>
          </w:p>
        </w:tc>
      </w:tr>
      <w:tr w:rsidR="006E301F" w:rsidRPr="0046642F" w14:paraId="0F9BCFD5" w14:textId="77777777" w:rsidTr="006E301F">
        <w:trPr>
          <w:trHeight w:val="339"/>
        </w:trPr>
        <w:tc>
          <w:tcPr>
            <w:tcW w:w="1218" w:type="pct"/>
          </w:tcPr>
          <w:p w14:paraId="3AEC219A" w14:textId="77777777" w:rsidR="006E301F" w:rsidRPr="0046642F" w:rsidRDefault="006E301F" w:rsidP="00A27D5F">
            <w:pPr>
              <w:spacing w:after="0"/>
              <w:jc w:val="center"/>
            </w:pPr>
            <w:r>
              <w:rPr>
                <w:szCs w:val="24"/>
                <w:lang w:eastAsia="ar-SA"/>
              </w:rPr>
              <w:t>Elektroniniai prietaisai, jų paskirtis, raida ir inovacijos</w:t>
            </w:r>
          </w:p>
        </w:tc>
        <w:tc>
          <w:tcPr>
            <w:tcW w:w="329" w:type="pct"/>
          </w:tcPr>
          <w:p w14:paraId="0FD1EF0F" w14:textId="77777777" w:rsidR="006E301F" w:rsidRPr="0046642F" w:rsidRDefault="006E301F" w:rsidP="00A27D5F">
            <w:pPr>
              <w:spacing w:after="0"/>
              <w:jc w:val="center"/>
            </w:pPr>
            <w:r w:rsidRPr="0046642F">
              <w:t>4</w:t>
            </w:r>
          </w:p>
        </w:tc>
        <w:tc>
          <w:tcPr>
            <w:tcW w:w="2394" w:type="pct"/>
          </w:tcPr>
          <w:p w14:paraId="03CCCB53" w14:textId="77777777" w:rsidR="006E301F" w:rsidRPr="0046642F" w:rsidRDefault="006E301F" w:rsidP="00A27D5F">
            <w:pPr>
              <w:spacing w:after="0"/>
            </w:pPr>
            <w:r w:rsidRPr="0046642F">
              <w:t xml:space="preserve">Elektronikos technologijų raida ir inovacijomis Lietuvoje, užsienyje </w:t>
            </w:r>
            <w:proofErr w:type="spellStart"/>
            <w:r w:rsidRPr="0046642F">
              <w:t>Pacevičiūtė</w:t>
            </w:r>
            <w:proofErr w:type="spellEnd"/>
            <w:r w:rsidRPr="0046642F">
              <w:t>, R. Čiupaila, J. Elektronika VII–X klasei. Kaunas: Šviesa, 2010.</w:t>
            </w:r>
          </w:p>
          <w:p w14:paraId="62A0DD75" w14:textId="77777777" w:rsidR="006E301F" w:rsidRPr="0046642F" w:rsidRDefault="006E301F" w:rsidP="00A27D5F">
            <w:pPr>
              <w:spacing w:after="0"/>
            </w:pPr>
            <w:proofErr w:type="spellStart"/>
            <w:r w:rsidRPr="0046642F">
              <w:t>Lekarevičius</w:t>
            </w:r>
            <w:proofErr w:type="spellEnd"/>
            <w:r w:rsidRPr="0046642F">
              <w:t>, M. Narvilas.. Išmanaus būsto valdymo elektroninių sistemų pavyzdžiai, jų elementai.</w:t>
            </w:r>
          </w:p>
        </w:tc>
        <w:tc>
          <w:tcPr>
            <w:tcW w:w="1059" w:type="pct"/>
          </w:tcPr>
          <w:p w14:paraId="505CB515" w14:textId="77777777" w:rsidR="006E301F" w:rsidRPr="0046642F" w:rsidRDefault="006E301F" w:rsidP="00A27D5F">
            <w:pPr>
              <w:spacing w:after="0"/>
              <w:rPr>
                <w:i/>
              </w:rPr>
            </w:pPr>
          </w:p>
        </w:tc>
      </w:tr>
      <w:tr w:rsidR="006E301F" w:rsidRPr="0046642F" w14:paraId="7558D7EA" w14:textId="77777777" w:rsidTr="006E301F">
        <w:tc>
          <w:tcPr>
            <w:tcW w:w="1218" w:type="pct"/>
          </w:tcPr>
          <w:p w14:paraId="6780D2C0" w14:textId="77777777" w:rsidR="006E301F" w:rsidRPr="0046642F" w:rsidRDefault="006E301F" w:rsidP="00A27D5F">
            <w:pPr>
              <w:spacing w:after="0"/>
              <w:jc w:val="center"/>
            </w:pPr>
            <w:r>
              <w:rPr>
                <w:szCs w:val="24"/>
                <w:lang w:eastAsia="ar-SA"/>
              </w:rPr>
              <w:t>Elektros grandinių, elektroninių sistemų modeliavimas</w:t>
            </w:r>
          </w:p>
        </w:tc>
        <w:tc>
          <w:tcPr>
            <w:tcW w:w="329" w:type="pct"/>
          </w:tcPr>
          <w:p w14:paraId="54220EAD" w14:textId="77777777" w:rsidR="006E301F" w:rsidRPr="0046642F" w:rsidRDefault="006E301F" w:rsidP="00A27D5F">
            <w:pPr>
              <w:spacing w:after="0"/>
              <w:jc w:val="center"/>
            </w:pPr>
            <w:r w:rsidRPr="0046642F">
              <w:t>6</w:t>
            </w:r>
          </w:p>
        </w:tc>
        <w:tc>
          <w:tcPr>
            <w:tcW w:w="2394" w:type="pct"/>
          </w:tcPr>
          <w:p w14:paraId="3999F783" w14:textId="77777777" w:rsidR="006E301F" w:rsidRPr="0046642F" w:rsidRDefault="006E301F" w:rsidP="00A27D5F">
            <w:pPr>
              <w:spacing w:after="0"/>
            </w:pPr>
            <w:r w:rsidRPr="0046642F">
              <w:t>Elektroninių produktų vertinimas, pasirinkimas ir vartojimo charakteristikos. Elektromagnetinė spinduliuote ir jos poveikis aplinkai, sveikatai.</w:t>
            </w:r>
          </w:p>
        </w:tc>
        <w:tc>
          <w:tcPr>
            <w:tcW w:w="1059" w:type="pct"/>
          </w:tcPr>
          <w:p w14:paraId="62B92F4F" w14:textId="77777777" w:rsidR="006E301F" w:rsidRPr="0046642F" w:rsidRDefault="006E301F" w:rsidP="00A27D5F">
            <w:pPr>
              <w:spacing w:after="0"/>
            </w:pPr>
            <w:r w:rsidRPr="0046642F">
              <w:t>Socialinis ugdymas</w:t>
            </w:r>
          </w:p>
        </w:tc>
      </w:tr>
      <w:tr w:rsidR="006E301F" w:rsidRPr="0046642F" w14:paraId="0374749D" w14:textId="77777777" w:rsidTr="006E301F">
        <w:trPr>
          <w:trHeight w:val="416"/>
        </w:trPr>
        <w:tc>
          <w:tcPr>
            <w:tcW w:w="1218" w:type="pct"/>
            <w:vMerge w:val="restart"/>
          </w:tcPr>
          <w:p w14:paraId="6C6033A0" w14:textId="77777777" w:rsidR="006E301F" w:rsidRPr="0046642F" w:rsidRDefault="006E301F" w:rsidP="00A27D5F">
            <w:pPr>
              <w:spacing w:after="0"/>
              <w:jc w:val="center"/>
            </w:pPr>
            <w:r>
              <w:rPr>
                <w:szCs w:val="24"/>
                <w:lang w:eastAsia="ar-SA"/>
              </w:rPr>
              <w:t xml:space="preserve">Taikomoji </w:t>
            </w:r>
            <w:proofErr w:type="spellStart"/>
            <w:r>
              <w:rPr>
                <w:szCs w:val="24"/>
                <w:lang w:eastAsia="ar-SA"/>
              </w:rPr>
              <w:t>mikrovaldiklių</w:t>
            </w:r>
            <w:proofErr w:type="spellEnd"/>
            <w:r>
              <w:rPr>
                <w:szCs w:val="24"/>
                <w:lang w:eastAsia="ar-SA"/>
              </w:rPr>
              <w:t xml:space="preserve"> elektronika.</w:t>
            </w:r>
          </w:p>
        </w:tc>
        <w:tc>
          <w:tcPr>
            <w:tcW w:w="329" w:type="pct"/>
            <w:vMerge w:val="restart"/>
          </w:tcPr>
          <w:p w14:paraId="41A978A3" w14:textId="77777777" w:rsidR="006E301F" w:rsidRPr="0046642F" w:rsidRDefault="006E301F" w:rsidP="00A27D5F">
            <w:pPr>
              <w:spacing w:after="0"/>
              <w:jc w:val="center"/>
            </w:pPr>
            <w:r w:rsidRPr="0046642F">
              <w:t>23</w:t>
            </w:r>
          </w:p>
        </w:tc>
        <w:tc>
          <w:tcPr>
            <w:tcW w:w="2394" w:type="pct"/>
          </w:tcPr>
          <w:p w14:paraId="1D85D444" w14:textId="77777777" w:rsidR="006E301F" w:rsidRPr="0046642F" w:rsidRDefault="006E301F" w:rsidP="00A27D5F">
            <w:pPr>
              <w:spacing w:after="0"/>
            </w:pPr>
            <w:r w:rsidRPr="0046642F">
              <w:t xml:space="preserve">Elektros grandinės su </w:t>
            </w:r>
            <w:proofErr w:type="spellStart"/>
            <w:r w:rsidRPr="0046642F">
              <w:t>integriniais</w:t>
            </w:r>
            <w:proofErr w:type="spellEnd"/>
            <w:r w:rsidRPr="0046642F">
              <w:t xml:space="preserve"> </w:t>
            </w:r>
            <w:proofErr w:type="spellStart"/>
            <w:r w:rsidRPr="0046642F">
              <w:t>grandynais</w:t>
            </w:r>
            <w:proofErr w:type="spellEnd"/>
            <w:r w:rsidRPr="0046642F">
              <w:t xml:space="preserve"> modeliavimas, jų funkcijų ir charakteristikų analizavimas. </w:t>
            </w:r>
          </w:p>
        </w:tc>
        <w:tc>
          <w:tcPr>
            <w:tcW w:w="1059" w:type="pct"/>
          </w:tcPr>
          <w:p w14:paraId="322D0062" w14:textId="77777777" w:rsidR="006E301F" w:rsidRPr="0046642F" w:rsidRDefault="006E301F" w:rsidP="00A27D5F">
            <w:pPr>
              <w:tabs>
                <w:tab w:val="left" w:pos="4296"/>
              </w:tabs>
              <w:spacing w:after="0"/>
            </w:pPr>
          </w:p>
        </w:tc>
      </w:tr>
      <w:tr w:rsidR="006E301F" w:rsidRPr="0046642F" w14:paraId="21EF86B4" w14:textId="77777777" w:rsidTr="006E301F">
        <w:trPr>
          <w:trHeight w:val="416"/>
        </w:trPr>
        <w:tc>
          <w:tcPr>
            <w:tcW w:w="1218" w:type="pct"/>
            <w:vMerge/>
          </w:tcPr>
          <w:p w14:paraId="25AA69AD" w14:textId="77777777" w:rsidR="006E301F" w:rsidRPr="0046642F" w:rsidRDefault="006E301F" w:rsidP="00A27D5F">
            <w:pPr>
              <w:widowControl w:val="0"/>
              <w:pBdr>
                <w:top w:val="nil"/>
                <w:left w:val="nil"/>
                <w:bottom w:val="nil"/>
                <w:right w:val="nil"/>
                <w:between w:val="nil"/>
              </w:pBdr>
              <w:spacing w:after="0"/>
            </w:pPr>
          </w:p>
        </w:tc>
        <w:tc>
          <w:tcPr>
            <w:tcW w:w="329" w:type="pct"/>
            <w:vMerge/>
          </w:tcPr>
          <w:p w14:paraId="15A4E5FF" w14:textId="77777777" w:rsidR="006E301F" w:rsidRPr="0046642F" w:rsidRDefault="006E301F" w:rsidP="00A27D5F">
            <w:pPr>
              <w:widowControl w:val="0"/>
              <w:pBdr>
                <w:top w:val="nil"/>
                <w:left w:val="nil"/>
                <w:bottom w:val="nil"/>
                <w:right w:val="nil"/>
                <w:between w:val="nil"/>
              </w:pBdr>
              <w:spacing w:after="0"/>
            </w:pPr>
          </w:p>
        </w:tc>
        <w:tc>
          <w:tcPr>
            <w:tcW w:w="2394" w:type="pct"/>
            <w:shd w:val="clear" w:color="auto" w:fill="auto"/>
          </w:tcPr>
          <w:p w14:paraId="72181A6F" w14:textId="77777777" w:rsidR="006E301F" w:rsidRPr="0046642F" w:rsidRDefault="006E301F" w:rsidP="00A27D5F">
            <w:pPr>
              <w:spacing w:after="0"/>
            </w:pPr>
            <w:r w:rsidRPr="0046642F">
              <w:t xml:space="preserve">Elektros dydžių matavimas. Matavimai </w:t>
            </w:r>
            <w:proofErr w:type="spellStart"/>
            <w:r w:rsidRPr="0046642F">
              <w:t>multimetru</w:t>
            </w:r>
            <w:proofErr w:type="spellEnd"/>
            <w:r w:rsidRPr="0046642F">
              <w:t>. Omo dėsnio praktinis taikymas.</w:t>
            </w:r>
          </w:p>
        </w:tc>
        <w:tc>
          <w:tcPr>
            <w:tcW w:w="1059" w:type="pct"/>
            <w:shd w:val="clear" w:color="auto" w:fill="auto"/>
          </w:tcPr>
          <w:p w14:paraId="21BB1A60" w14:textId="77777777" w:rsidR="006E301F" w:rsidRPr="0046642F" w:rsidRDefault="006E301F" w:rsidP="00A27D5F">
            <w:pPr>
              <w:spacing w:after="0"/>
            </w:pPr>
            <w:r w:rsidRPr="0046642F">
              <w:t>Gamtamokslinis ugdymas</w:t>
            </w:r>
          </w:p>
        </w:tc>
      </w:tr>
      <w:tr w:rsidR="006E301F" w:rsidRPr="0046642F" w14:paraId="6CE7F26C" w14:textId="77777777" w:rsidTr="006E301F">
        <w:trPr>
          <w:trHeight w:val="416"/>
        </w:trPr>
        <w:tc>
          <w:tcPr>
            <w:tcW w:w="1218" w:type="pct"/>
            <w:vMerge/>
          </w:tcPr>
          <w:p w14:paraId="7D0F7935" w14:textId="77777777" w:rsidR="006E301F" w:rsidRPr="0046642F" w:rsidRDefault="006E301F" w:rsidP="00A27D5F">
            <w:pPr>
              <w:widowControl w:val="0"/>
              <w:pBdr>
                <w:top w:val="nil"/>
                <w:left w:val="nil"/>
                <w:bottom w:val="nil"/>
                <w:right w:val="nil"/>
                <w:between w:val="nil"/>
              </w:pBdr>
              <w:spacing w:after="0"/>
            </w:pPr>
          </w:p>
        </w:tc>
        <w:tc>
          <w:tcPr>
            <w:tcW w:w="329" w:type="pct"/>
            <w:vMerge/>
          </w:tcPr>
          <w:p w14:paraId="55A9F3F1" w14:textId="77777777" w:rsidR="006E301F" w:rsidRPr="0046642F" w:rsidRDefault="006E301F" w:rsidP="00A27D5F">
            <w:pPr>
              <w:widowControl w:val="0"/>
              <w:pBdr>
                <w:top w:val="nil"/>
                <w:left w:val="nil"/>
                <w:bottom w:val="nil"/>
                <w:right w:val="nil"/>
                <w:between w:val="nil"/>
              </w:pBdr>
              <w:spacing w:after="0"/>
            </w:pPr>
          </w:p>
        </w:tc>
        <w:tc>
          <w:tcPr>
            <w:tcW w:w="2394" w:type="pct"/>
            <w:shd w:val="clear" w:color="auto" w:fill="auto"/>
          </w:tcPr>
          <w:p w14:paraId="740050F8" w14:textId="77777777" w:rsidR="006E301F" w:rsidRPr="0046642F" w:rsidRDefault="006E301F" w:rsidP="00A27D5F">
            <w:pPr>
              <w:spacing w:after="0"/>
            </w:pPr>
            <w:proofErr w:type="spellStart"/>
            <w:r w:rsidRPr="0046642F">
              <w:t>Mikrovaldiklių</w:t>
            </w:r>
            <w:proofErr w:type="spellEnd"/>
            <w:r w:rsidRPr="0046642F">
              <w:t xml:space="preserve"> pritaikymo pavyzdžiai. Fizinių objektų valdymo ir programavimo pagrindai, programos ir algoritmų sekos. Elektroninių sistemų modeliavimas. Elektronikos komponentų/sistemų valdymas naudojant skaitmeninius ir analoginius įėjimus/išėjimus. </w:t>
            </w:r>
          </w:p>
        </w:tc>
        <w:tc>
          <w:tcPr>
            <w:tcW w:w="1059" w:type="pct"/>
            <w:shd w:val="clear" w:color="auto" w:fill="auto"/>
          </w:tcPr>
          <w:p w14:paraId="4B2F33ED" w14:textId="77777777" w:rsidR="006E301F" w:rsidRPr="0046642F" w:rsidRDefault="006E301F" w:rsidP="00A27D5F">
            <w:pPr>
              <w:spacing w:after="0"/>
            </w:pPr>
            <w:r w:rsidRPr="0046642F">
              <w:t>Informatikos ugdymas</w:t>
            </w:r>
          </w:p>
        </w:tc>
      </w:tr>
      <w:tr w:rsidR="006E301F" w:rsidRPr="0046642F" w14:paraId="01042E3A" w14:textId="77777777" w:rsidTr="006E301F">
        <w:trPr>
          <w:trHeight w:val="416"/>
        </w:trPr>
        <w:tc>
          <w:tcPr>
            <w:tcW w:w="1218" w:type="pct"/>
            <w:vMerge w:val="restart"/>
            <w:shd w:val="clear" w:color="auto" w:fill="auto"/>
          </w:tcPr>
          <w:p w14:paraId="194C0595" w14:textId="77777777" w:rsidR="006E301F" w:rsidRPr="0046642F" w:rsidRDefault="006E301F" w:rsidP="00A27D5F">
            <w:pPr>
              <w:spacing w:after="0"/>
              <w:jc w:val="center"/>
            </w:pPr>
            <w:r>
              <w:rPr>
                <w:szCs w:val="24"/>
                <w:lang w:eastAsia="ar-SA"/>
              </w:rPr>
              <w:t xml:space="preserve">Elektroninių gaminių ir (ar) sistemų konstravimas ir </w:t>
            </w:r>
            <w:r>
              <w:rPr>
                <w:szCs w:val="24"/>
                <w:lang w:eastAsia="ar-SA"/>
              </w:rPr>
              <w:lastRenderedPageBreak/>
              <w:t>technologijos, darbo vieta, priemonės ir įrankiai</w:t>
            </w:r>
          </w:p>
        </w:tc>
        <w:tc>
          <w:tcPr>
            <w:tcW w:w="329" w:type="pct"/>
            <w:vMerge w:val="restart"/>
            <w:shd w:val="clear" w:color="auto" w:fill="auto"/>
          </w:tcPr>
          <w:p w14:paraId="147EF1C9" w14:textId="77777777" w:rsidR="006E301F" w:rsidRPr="0046642F" w:rsidRDefault="006E301F" w:rsidP="00A27D5F">
            <w:pPr>
              <w:spacing w:after="0"/>
              <w:jc w:val="center"/>
            </w:pPr>
            <w:r w:rsidRPr="0046642F">
              <w:lastRenderedPageBreak/>
              <w:t>30</w:t>
            </w:r>
          </w:p>
        </w:tc>
        <w:tc>
          <w:tcPr>
            <w:tcW w:w="2394" w:type="pct"/>
            <w:shd w:val="clear" w:color="auto" w:fill="auto"/>
          </w:tcPr>
          <w:p w14:paraId="726708D5" w14:textId="6F4C0582" w:rsidR="006E301F" w:rsidRPr="0046642F" w:rsidRDefault="006E301F" w:rsidP="00A27D5F">
            <w:pPr>
              <w:spacing w:after="0"/>
            </w:pPr>
            <w:r w:rsidRPr="0046642F">
              <w:t xml:space="preserve">Elektroninio prietaiso sandara. Elektroninių gaminių dizaino elementai ir principai. Funkcionalaus elektroninio gaminio projektavimas ir </w:t>
            </w:r>
            <w:r w:rsidRPr="0046642F">
              <w:lastRenderedPageBreak/>
              <w:t xml:space="preserve">konstravimas </w:t>
            </w:r>
            <w:proofErr w:type="spellStart"/>
            <w:r w:rsidRPr="0046642F">
              <w:t>Pacevičiūtė</w:t>
            </w:r>
            <w:proofErr w:type="spellEnd"/>
            <w:r w:rsidRPr="0046642F">
              <w:t xml:space="preserve">, R. Čiupaila, J. </w:t>
            </w:r>
            <w:proofErr w:type="spellStart"/>
            <w:r w:rsidRPr="0046642F">
              <w:t>Lekarevičius</w:t>
            </w:r>
            <w:proofErr w:type="spellEnd"/>
            <w:r w:rsidRPr="0046642F">
              <w:t>, M. Narvilas. Elektronika VII–X klasei. Kaunas: Šviesa, 2010.</w:t>
            </w:r>
          </w:p>
        </w:tc>
        <w:tc>
          <w:tcPr>
            <w:tcW w:w="1059" w:type="pct"/>
            <w:shd w:val="clear" w:color="auto" w:fill="auto"/>
          </w:tcPr>
          <w:p w14:paraId="75CAD2C1" w14:textId="77777777" w:rsidR="006E301F" w:rsidRPr="0046642F" w:rsidRDefault="006E301F" w:rsidP="00A27D5F">
            <w:pPr>
              <w:spacing w:after="0"/>
            </w:pPr>
          </w:p>
        </w:tc>
      </w:tr>
      <w:tr w:rsidR="006E301F" w:rsidRPr="0046642F" w14:paraId="7CEA459D" w14:textId="77777777" w:rsidTr="006E301F">
        <w:trPr>
          <w:trHeight w:val="416"/>
        </w:trPr>
        <w:tc>
          <w:tcPr>
            <w:tcW w:w="1218" w:type="pct"/>
            <w:vMerge/>
            <w:shd w:val="clear" w:color="auto" w:fill="auto"/>
          </w:tcPr>
          <w:p w14:paraId="186E2124" w14:textId="77777777" w:rsidR="006E301F" w:rsidRPr="0046642F" w:rsidRDefault="006E301F" w:rsidP="00A27D5F">
            <w:pPr>
              <w:widowControl w:val="0"/>
              <w:pBdr>
                <w:top w:val="nil"/>
                <w:left w:val="nil"/>
                <w:bottom w:val="nil"/>
                <w:right w:val="nil"/>
                <w:between w:val="nil"/>
              </w:pBdr>
              <w:spacing w:after="0"/>
            </w:pPr>
          </w:p>
        </w:tc>
        <w:tc>
          <w:tcPr>
            <w:tcW w:w="329" w:type="pct"/>
            <w:vMerge/>
            <w:shd w:val="clear" w:color="auto" w:fill="auto"/>
          </w:tcPr>
          <w:p w14:paraId="53FA3327" w14:textId="77777777" w:rsidR="006E301F" w:rsidRPr="0046642F" w:rsidRDefault="006E301F" w:rsidP="00A27D5F">
            <w:pPr>
              <w:widowControl w:val="0"/>
              <w:pBdr>
                <w:top w:val="nil"/>
                <w:left w:val="nil"/>
                <w:bottom w:val="nil"/>
                <w:right w:val="nil"/>
                <w:between w:val="nil"/>
              </w:pBdr>
              <w:spacing w:after="0"/>
            </w:pPr>
          </w:p>
        </w:tc>
        <w:tc>
          <w:tcPr>
            <w:tcW w:w="2394" w:type="pct"/>
            <w:shd w:val="clear" w:color="auto" w:fill="auto"/>
          </w:tcPr>
          <w:p w14:paraId="408932AD" w14:textId="77777777" w:rsidR="006E301F" w:rsidRPr="0046642F" w:rsidRDefault="006E301F" w:rsidP="00A27D5F">
            <w:pPr>
              <w:spacing w:after="0"/>
            </w:pPr>
            <w:r w:rsidRPr="0046642F">
              <w:t>Pagrindinių elektrotechnikos/ elektronikos technologijų, medžiagų, priemonių taikymas. Saugus darbas su elektrotechnikos/elektronikos darbo priemonėmis/įrankiais.</w:t>
            </w:r>
          </w:p>
        </w:tc>
        <w:tc>
          <w:tcPr>
            <w:tcW w:w="1059" w:type="pct"/>
            <w:shd w:val="clear" w:color="auto" w:fill="auto"/>
          </w:tcPr>
          <w:p w14:paraId="6A69EE5D" w14:textId="77777777" w:rsidR="006E301F" w:rsidRPr="0046642F" w:rsidRDefault="006E301F" w:rsidP="00A27D5F">
            <w:pPr>
              <w:spacing w:after="0"/>
            </w:pPr>
          </w:p>
        </w:tc>
      </w:tr>
      <w:tr w:rsidR="006E301F" w:rsidRPr="0046642F" w14:paraId="0E3FE50E" w14:textId="77777777" w:rsidTr="006E301F">
        <w:trPr>
          <w:trHeight w:val="416"/>
        </w:trPr>
        <w:tc>
          <w:tcPr>
            <w:tcW w:w="1218" w:type="pct"/>
            <w:shd w:val="clear" w:color="auto" w:fill="auto"/>
          </w:tcPr>
          <w:p w14:paraId="427DA473" w14:textId="77777777" w:rsidR="006E301F" w:rsidRPr="0046642F" w:rsidRDefault="006E301F" w:rsidP="00A27D5F">
            <w:pPr>
              <w:spacing w:after="0"/>
              <w:jc w:val="center"/>
            </w:pPr>
            <w:r>
              <w:rPr>
                <w:szCs w:val="24"/>
                <w:lang w:eastAsia="ar-SA"/>
              </w:rPr>
              <w:t>Pramonės ir paslaugų šakos</w:t>
            </w:r>
          </w:p>
        </w:tc>
        <w:tc>
          <w:tcPr>
            <w:tcW w:w="329" w:type="pct"/>
            <w:shd w:val="clear" w:color="auto" w:fill="auto"/>
          </w:tcPr>
          <w:p w14:paraId="691AB8E6" w14:textId="77777777" w:rsidR="006E301F" w:rsidRPr="0046642F" w:rsidRDefault="006E301F" w:rsidP="00A27D5F">
            <w:pPr>
              <w:spacing w:after="0"/>
              <w:jc w:val="center"/>
            </w:pPr>
            <w:r w:rsidRPr="0046642F">
              <w:t>2</w:t>
            </w:r>
          </w:p>
        </w:tc>
        <w:tc>
          <w:tcPr>
            <w:tcW w:w="2394" w:type="pct"/>
            <w:shd w:val="clear" w:color="auto" w:fill="auto"/>
          </w:tcPr>
          <w:p w14:paraId="413449B0" w14:textId="77777777" w:rsidR="006E301F" w:rsidRPr="0046642F" w:rsidRDefault="006E301F" w:rsidP="00A27D5F">
            <w:pPr>
              <w:spacing w:after="0"/>
            </w:pPr>
            <w:proofErr w:type="spellStart"/>
            <w:r w:rsidRPr="0046642F">
              <w:t>Inovatyvios</w:t>
            </w:r>
            <w:proofErr w:type="spellEnd"/>
            <w:r w:rsidRPr="0046642F">
              <w:t xml:space="preserve"> energetikos, elektrotechnikos, elektronikos ir telekomunikacijų (EEET) bendrovės Lietuvoje, jų produktai/ paslaugos Lietuvoje ir užsienyje.</w:t>
            </w:r>
          </w:p>
        </w:tc>
        <w:tc>
          <w:tcPr>
            <w:tcW w:w="1059" w:type="pct"/>
            <w:shd w:val="clear" w:color="auto" w:fill="auto"/>
          </w:tcPr>
          <w:p w14:paraId="0DFBC1A1" w14:textId="77777777" w:rsidR="006E301F" w:rsidRPr="0046642F" w:rsidRDefault="006E301F" w:rsidP="00A27D5F">
            <w:pPr>
              <w:spacing w:after="0"/>
            </w:pPr>
          </w:p>
        </w:tc>
      </w:tr>
      <w:tr w:rsidR="006E301F" w:rsidRPr="0046642F" w14:paraId="1649E7D0" w14:textId="77777777" w:rsidTr="006E301F">
        <w:trPr>
          <w:trHeight w:val="416"/>
        </w:trPr>
        <w:tc>
          <w:tcPr>
            <w:tcW w:w="1218" w:type="pct"/>
            <w:shd w:val="clear" w:color="auto" w:fill="E2EFD9"/>
          </w:tcPr>
          <w:p w14:paraId="4442F9F7" w14:textId="77777777" w:rsidR="006E301F" w:rsidRPr="0046642F" w:rsidRDefault="006E301F" w:rsidP="00A27D5F">
            <w:pPr>
              <w:spacing w:after="0"/>
              <w:jc w:val="center"/>
            </w:pPr>
            <w:r w:rsidRPr="0046642F">
              <w:t>Elektroninių gaminių dizainas</w:t>
            </w:r>
          </w:p>
        </w:tc>
        <w:tc>
          <w:tcPr>
            <w:tcW w:w="329" w:type="pct"/>
            <w:vMerge w:val="restart"/>
            <w:shd w:val="clear" w:color="auto" w:fill="E2EFD9"/>
          </w:tcPr>
          <w:p w14:paraId="587C5531" w14:textId="77777777" w:rsidR="006E301F" w:rsidRPr="0046642F" w:rsidRDefault="006E301F" w:rsidP="00A27D5F">
            <w:pPr>
              <w:spacing w:after="0"/>
              <w:jc w:val="center"/>
            </w:pPr>
            <w:r w:rsidRPr="0046642F">
              <w:t>27</w:t>
            </w:r>
          </w:p>
        </w:tc>
        <w:tc>
          <w:tcPr>
            <w:tcW w:w="2394" w:type="pct"/>
            <w:shd w:val="clear" w:color="auto" w:fill="E2EFD9"/>
          </w:tcPr>
          <w:p w14:paraId="20F5A5AF" w14:textId="5ECB6DB3" w:rsidR="006E301F" w:rsidRPr="0046642F" w:rsidRDefault="006E301F" w:rsidP="00A27D5F">
            <w:pPr>
              <w:spacing w:after="0"/>
            </w:pPr>
            <w:r w:rsidRPr="0046642F">
              <w:t xml:space="preserve">Elektroninio prietaiso sandara. Elektroninių gaminių dizaino elementai ir principai. Elektronikos komponentų ir </w:t>
            </w:r>
            <w:proofErr w:type="spellStart"/>
            <w:r w:rsidRPr="0046642F">
              <w:t>integrinių</w:t>
            </w:r>
            <w:proofErr w:type="spellEnd"/>
            <w:r w:rsidRPr="0046642F">
              <w:t xml:space="preserve"> </w:t>
            </w:r>
            <w:proofErr w:type="spellStart"/>
            <w:r w:rsidRPr="0046642F">
              <w:t>grandynų</w:t>
            </w:r>
            <w:proofErr w:type="spellEnd"/>
            <w:r w:rsidRPr="0046642F">
              <w:t xml:space="preserve"> naudojimas elektros grandinėse. Elektroninių sistemų modeliavimas. </w:t>
            </w:r>
            <w:proofErr w:type="spellStart"/>
            <w:r w:rsidRPr="0046642F">
              <w:t>Mikrovaldiklių</w:t>
            </w:r>
            <w:proofErr w:type="spellEnd"/>
            <w:r w:rsidRPr="0046642F">
              <w:t xml:space="preserve"> elektronikos taikymo, sistemų kūrimo pavyzdžiai. Projektinė veikla: funkcionalių elektroninių gaminių projektavimas ir konstravimas, gamybos technologijos. </w:t>
            </w:r>
            <w:proofErr w:type="spellStart"/>
            <w:r w:rsidRPr="0046642F">
              <w:t>Pacevičiūtė</w:t>
            </w:r>
            <w:proofErr w:type="spellEnd"/>
            <w:r w:rsidRPr="0046642F">
              <w:t xml:space="preserve">, R. Čiupaila, J. </w:t>
            </w:r>
            <w:proofErr w:type="spellStart"/>
            <w:r w:rsidRPr="0046642F">
              <w:t>Lekarevičius</w:t>
            </w:r>
            <w:proofErr w:type="spellEnd"/>
            <w:r w:rsidRPr="0046642F">
              <w:t>, M. Narvilas. Elektronika VII–X klasei. Kaunas: Šviesa, 2010.</w:t>
            </w:r>
          </w:p>
        </w:tc>
        <w:tc>
          <w:tcPr>
            <w:tcW w:w="1059" w:type="pct"/>
            <w:shd w:val="clear" w:color="auto" w:fill="E2EFD9"/>
          </w:tcPr>
          <w:p w14:paraId="0AE1DF8D" w14:textId="77777777" w:rsidR="006E301F" w:rsidRPr="0046642F" w:rsidRDefault="006E301F" w:rsidP="00A27D5F">
            <w:pPr>
              <w:spacing w:after="0"/>
            </w:pPr>
          </w:p>
        </w:tc>
      </w:tr>
      <w:tr w:rsidR="006E301F" w:rsidRPr="0046642F" w14:paraId="16AC4A9B" w14:textId="77777777" w:rsidTr="006E301F">
        <w:trPr>
          <w:trHeight w:val="416"/>
        </w:trPr>
        <w:tc>
          <w:tcPr>
            <w:tcW w:w="1218" w:type="pct"/>
            <w:shd w:val="clear" w:color="auto" w:fill="E2EFD9"/>
          </w:tcPr>
          <w:p w14:paraId="2C4EC3E5" w14:textId="77777777" w:rsidR="006E301F" w:rsidRPr="0046642F" w:rsidRDefault="006E301F" w:rsidP="00A27D5F">
            <w:pPr>
              <w:spacing w:after="0"/>
              <w:jc w:val="center"/>
            </w:pPr>
            <w:proofErr w:type="spellStart"/>
            <w:r w:rsidRPr="0046642F">
              <w:t>Robotika</w:t>
            </w:r>
            <w:proofErr w:type="spellEnd"/>
            <w:r w:rsidRPr="0046642F">
              <w:t xml:space="preserve"> ir </w:t>
            </w:r>
            <w:proofErr w:type="spellStart"/>
            <w:r w:rsidRPr="0046642F">
              <w:t>mechatronika</w:t>
            </w:r>
            <w:proofErr w:type="spellEnd"/>
          </w:p>
        </w:tc>
        <w:tc>
          <w:tcPr>
            <w:tcW w:w="329" w:type="pct"/>
            <w:vMerge/>
            <w:shd w:val="clear" w:color="auto" w:fill="E2EFD9"/>
          </w:tcPr>
          <w:p w14:paraId="64BDFDE8" w14:textId="77777777" w:rsidR="006E301F" w:rsidRPr="0046642F" w:rsidRDefault="006E301F" w:rsidP="00A27D5F">
            <w:pPr>
              <w:widowControl w:val="0"/>
              <w:pBdr>
                <w:top w:val="nil"/>
                <w:left w:val="nil"/>
                <w:bottom w:val="nil"/>
                <w:right w:val="nil"/>
                <w:between w:val="nil"/>
              </w:pBdr>
              <w:spacing w:after="0"/>
            </w:pPr>
          </w:p>
        </w:tc>
        <w:tc>
          <w:tcPr>
            <w:tcW w:w="2394" w:type="pct"/>
            <w:shd w:val="clear" w:color="auto" w:fill="E2EFD9"/>
          </w:tcPr>
          <w:p w14:paraId="67C2A5B0" w14:textId="77777777" w:rsidR="006E301F" w:rsidRPr="0046642F" w:rsidRDefault="006E301F" w:rsidP="00A27D5F">
            <w:pPr>
              <w:spacing w:after="0"/>
            </w:pPr>
            <w:r w:rsidRPr="0046642F">
              <w:t xml:space="preserve">Paprasti ir sudėtingi mechanizmai, jų taikymo pavyzdžiai. Pavaros ir varikliai. Servo mechanizmų ir nuolatinės srovės </w:t>
            </w:r>
            <w:proofErr w:type="spellStart"/>
            <w:r w:rsidRPr="0046642F">
              <w:t>Pacevičiūtė</w:t>
            </w:r>
            <w:proofErr w:type="spellEnd"/>
            <w:r w:rsidRPr="0046642F">
              <w:t xml:space="preserve">, R. Čiupaila, J. </w:t>
            </w:r>
            <w:proofErr w:type="spellStart"/>
            <w:r w:rsidRPr="0046642F">
              <w:t>Lekarevičius</w:t>
            </w:r>
            <w:proofErr w:type="spellEnd"/>
            <w:r w:rsidRPr="0046642F">
              <w:t xml:space="preserve">, M. Narvilas. variklių valdymas </w:t>
            </w:r>
            <w:proofErr w:type="spellStart"/>
            <w:r w:rsidRPr="0046642F">
              <w:t>mikrovaldikliu</w:t>
            </w:r>
            <w:proofErr w:type="spellEnd"/>
            <w:r w:rsidRPr="0046642F">
              <w:t xml:space="preserve">. </w:t>
            </w:r>
            <w:proofErr w:type="spellStart"/>
            <w:r w:rsidRPr="0046642F">
              <w:t>Mechatronika</w:t>
            </w:r>
            <w:proofErr w:type="spellEnd"/>
            <w:r w:rsidRPr="0046642F">
              <w:t xml:space="preserve"> ir </w:t>
            </w:r>
            <w:proofErr w:type="spellStart"/>
            <w:r w:rsidRPr="0046642F">
              <w:t>robotika</w:t>
            </w:r>
            <w:proofErr w:type="spellEnd"/>
            <w:r w:rsidRPr="0046642F">
              <w:t xml:space="preserve">. Robotų sandara ir konstravimo pagrindai. Projektinė veikla: funkcionalių </w:t>
            </w:r>
            <w:proofErr w:type="spellStart"/>
            <w:r w:rsidRPr="0046642F">
              <w:t>mechatroninių</w:t>
            </w:r>
            <w:proofErr w:type="spellEnd"/>
            <w:r w:rsidRPr="0046642F">
              <w:t xml:space="preserve"> sistemų projektavimas ir konstravimas, gamybos technologijos.</w:t>
            </w:r>
          </w:p>
        </w:tc>
        <w:tc>
          <w:tcPr>
            <w:tcW w:w="1059" w:type="pct"/>
            <w:shd w:val="clear" w:color="auto" w:fill="E2EFD9"/>
          </w:tcPr>
          <w:p w14:paraId="315B4D2B" w14:textId="77777777" w:rsidR="006E301F" w:rsidRPr="0046642F" w:rsidRDefault="006E301F" w:rsidP="00A27D5F">
            <w:pPr>
              <w:spacing w:after="0"/>
            </w:pPr>
          </w:p>
        </w:tc>
      </w:tr>
      <w:tr w:rsidR="006E301F" w:rsidRPr="0046642F" w14:paraId="6039246F" w14:textId="77777777" w:rsidTr="006E301F">
        <w:trPr>
          <w:trHeight w:val="416"/>
        </w:trPr>
        <w:tc>
          <w:tcPr>
            <w:tcW w:w="1218" w:type="pct"/>
            <w:shd w:val="clear" w:color="auto" w:fill="E2EFD9"/>
          </w:tcPr>
          <w:p w14:paraId="6AB6E9EF" w14:textId="77777777" w:rsidR="006E301F" w:rsidRPr="0046642F" w:rsidRDefault="006E301F" w:rsidP="00A27D5F">
            <w:pPr>
              <w:spacing w:after="0"/>
              <w:jc w:val="center"/>
            </w:pPr>
            <w:r w:rsidRPr="0046642F">
              <w:t xml:space="preserve">Išmanioji aplinka su </w:t>
            </w:r>
            <w:proofErr w:type="spellStart"/>
            <w:r w:rsidRPr="0046642F">
              <w:t>mikrovaldikliais</w:t>
            </w:r>
            <w:proofErr w:type="spellEnd"/>
          </w:p>
        </w:tc>
        <w:tc>
          <w:tcPr>
            <w:tcW w:w="329" w:type="pct"/>
            <w:vMerge/>
            <w:shd w:val="clear" w:color="auto" w:fill="E2EFD9"/>
          </w:tcPr>
          <w:p w14:paraId="0639568F" w14:textId="77777777" w:rsidR="006E301F" w:rsidRPr="0046642F" w:rsidRDefault="006E301F" w:rsidP="00A27D5F">
            <w:pPr>
              <w:widowControl w:val="0"/>
              <w:pBdr>
                <w:top w:val="nil"/>
                <w:left w:val="nil"/>
                <w:bottom w:val="nil"/>
                <w:right w:val="nil"/>
                <w:between w:val="nil"/>
              </w:pBdr>
              <w:spacing w:after="0"/>
            </w:pPr>
          </w:p>
        </w:tc>
        <w:tc>
          <w:tcPr>
            <w:tcW w:w="2394" w:type="pct"/>
            <w:shd w:val="clear" w:color="auto" w:fill="E2EFD9"/>
          </w:tcPr>
          <w:p w14:paraId="6BC8A94A" w14:textId="3A275221" w:rsidR="006E301F" w:rsidRPr="0046642F" w:rsidRDefault="006E301F" w:rsidP="00A27D5F">
            <w:pPr>
              <w:spacing w:after="0"/>
            </w:pPr>
            <w:r w:rsidRPr="0046642F">
              <w:t xml:space="preserve">Išmanus namas ir jo valdymo sistemos: apsaugos, įeigos, apšvietimo, klimato sistemos, užuolaidų valdymas. Valdymo sistemos su </w:t>
            </w:r>
            <w:proofErr w:type="spellStart"/>
            <w:r w:rsidRPr="0046642F">
              <w:t>mikrovaldikliais</w:t>
            </w:r>
            <w:proofErr w:type="spellEnd"/>
            <w:r w:rsidRPr="0046642F">
              <w:t xml:space="preserve"> naudojant jutiklius ir jų programavimo pagrindai. Projektinė veikla: Funkcionalių elektroninių sistemų projektavimas ir konstravimas, gamybos technologijos </w:t>
            </w:r>
            <w:proofErr w:type="spellStart"/>
            <w:r w:rsidRPr="0046642F">
              <w:t>Pacevičiūtė</w:t>
            </w:r>
            <w:proofErr w:type="spellEnd"/>
            <w:r w:rsidRPr="0046642F">
              <w:t xml:space="preserve">, R. Čiupaila, J. </w:t>
            </w:r>
            <w:proofErr w:type="spellStart"/>
            <w:r w:rsidRPr="0046642F">
              <w:t>Lekarevičius</w:t>
            </w:r>
            <w:proofErr w:type="spellEnd"/>
            <w:r w:rsidRPr="0046642F">
              <w:t>, M. Narvilas. Elektronika VII–X klasei. Kaunas: Šviesa, 2010.</w:t>
            </w:r>
          </w:p>
        </w:tc>
        <w:tc>
          <w:tcPr>
            <w:tcW w:w="1059" w:type="pct"/>
            <w:shd w:val="clear" w:color="auto" w:fill="E2EFD9"/>
          </w:tcPr>
          <w:p w14:paraId="0C136C94" w14:textId="77777777" w:rsidR="006E301F" w:rsidRPr="0046642F" w:rsidRDefault="006E301F" w:rsidP="00A27D5F">
            <w:pPr>
              <w:spacing w:after="0"/>
            </w:pPr>
          </w:p>
        </w:tc>
      </w:tr>
    </w:tbl>
    <w:p w14:paraId="738CD822" w14:textId="3D3C5381" w:rsidR="006E301F" w:rsidRDefault="006E301F" w:rsidP="006E301F">
      <w:pPr>
        <w:spacing w:after="0"/>
        <w:jc w:val="center"/>
        <w:rPr>
          <w:b/>
        </w:rPr>
      </w:pPr>
    </w:p>
    <w:p w14:paraId="4E5C4FC8" w14:textId="30953163" w:rsidR="009F310A" w:rsidRDefault="009F310A" w:rsidP="006E301F">
      <w:pPr>
        <w:spacing w:after="0"/>
        <w:jc w:val="center"/>
        <w:rPr>
          <w:b/>
        </w:rPr>
      </w:pPr>
      <w:r>
        <w:rPr>
          <w:b/>
        </w:rPr>
        <w:lastRenderedPageBreak/>
        <w:t>TECHNOLOGIJOS IR DIZAINAS</w:t>
      </w:r>
    </w:p>
    <w:p w14:paraId="66945FE1" w14:textId="652F2E6D" w:rsidR="009F310A" w:rsidRDefault="009F310A" w:rsidP="006E301F">
      <w:pPr>
        <w:spacing w:after="0"/>
        <w:jc w:val="center"/>
        <w:rPr>
          <w:b/>
        </w:rPr>
      </w:pPr>
    </w:p>
    <w:p w14:paraId="621C652A" w14:textId="77777777" w:rsidR="009F310A" w:rsidRPr="00541822" w:rsidRDefault="009F310A" w:rsidP="009F310A">
      <w:pPr>
        <w:pStyle w:val="paragraph"/>
        <w:spacing w:before="0" w:beforeAutospacing="0" w:after="0" w:afterAutospacing="0"/>
        <w:textAlignment w:val="baseline"/>
        <w:rPr>
          <w:rFonts w:ascii="Segoe UI" w:hAnsi="Segoe UI" w:cs="Segoe UI"/>
          <w:sz w:val="18"/>
          <w:szCs w:val="18"/>
        </w:rPr>
      </w:pPr>
      <w:r w:rsidRPr="00541822">
        <w:rPr>
          <w:b/>
          <w:bCs/>
          <w:szCs w:val="24"/>
        </w:rPr>
        <w:t>Bendra informacija:</w:t>
      </w:r>
      <w:r w:rsidRPr="00541822">
        <w:rPr>
          <w:szCs w:val="24"/>
        </w:rPr>
        <w:t> </w:t>
      </w:r>
    </w:p>
    <w:p w14:paraId="7661F0FE" w14:textId="77777777" w:rsidR="009F310A" w:rsidRPr="00541822" w:rsidRDefault="009F310A" w:rsidP="009F310A">
      <w:pPr>
        <w:spacing w:after="0"/>
        <w:ind w:firstLine="1290"/>
        <w:jc w:val="left"/>
        <w:textAlignment w:val="baseline"/>
        <w:rPr>
          <w:rFonts w:ascii="Segoe UI" w:hAnsi="Segoe UI" w:cs="Segoe UI"/>
          <w:sz w:val="18"/>
          <w:szCs w:val="18"/>
        </w:rPr>
      </w:pPr>
      <w:r w:rsidRPr="00541822">
        <w:rPr>
          <w:szCs w:val="24"/>
        </w:rPr>
        <w:t>Mokslo metai _______________ </w:t>
      </w:r>
    </w:p>
    <w:p w14:paraId="26674054" w14:textId="77777777" w:rsidR="009F310A" w:rsidRPr="00541822" w:rsidRDefault="009F310A" w:rsidP="009F310A">
      <w:pPr>
        <w:spacing w:after="0"/>
        <w:ind w:firstLine="1290"/>
        <w:jc w:val="left"/>
        <w:textAlignment w:val="baseline"/>
        <w:rPr>
          <w:rFonts w:ascii="Segoe UI" w:hAnsi="Segoe UI" w:cs="Segoe UI"/>
          <w:sz w:val="18"/>
          <w:szCs w:val="18"/>
        </w:rPr>
      </w:pPr>
      <w:r w:rsidRPr="00541822">
        <w:rPr>
          <w:szCs w:val="24"/>
        </w:rPr>
        <w:t>Pamokų skaičius per savaitę ____ </w:t>
      </w:r>
    </w:p>
    <w:p w14:paraId="621B9A53" w14:textId="77777777" w:rsidR="009F310A" w:rsidRDefault="009F310A" w:rsidP="009F310A">
      <w:pPr>
        <w:spacing w:after="0"/>
        <w:ind w:firstLine="1290"/>
        <w:jc w:val="left"/>
        <w:textAlignment w:val="baseline"/>
        <w:rPr>
          <w:szCs w:val="24"/>
        </w:rPr>
      </w:pPr>
      <w:r>
        <w:rPr>
          <w:szCs w:val="24"/>
        </w:rPr>
        <w:t>Vertinimas:</w:t>
      </w:r>
      <w:r w:rsidRPr="00541822">
        <w:rPr>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Cs w:val="24"/>
        </w:rPr>
        <w:t>_______</w:t>
      </w:r>
    </w:p>
    <w:tbl>
      <w:tblPr>
        <w:tblStyle w:val="62"/>
        <w:tblW w:w="145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36"/>
        <w:gridCol w:w="5508"/>
        <w:gridCol w:w="4218"/>
      </w:tblGrid>
      <w:tr w:rsidR="009F310A" w:rsidRPr="0046642F" w14:paraId="7E212DF0" w14:textId="77777777" w:rsidTr="00A27D5F">
        <w:tc>
          <w:tcPr>
            <w:tcW w:w="4836" w:type="dxa"/>
          </w:tcPr>
          <w:p w14:paraId="04CC9779" w14:textId="2CDD6C33" w:rsidR="009F310A" w:rsidRPr="0046642F" w:rsidRDefault="009F310A" w:rsidP="009F310A">
            <w:pPr>
              <w:spacing w:after="0"/>
              <w:jc w:val="center"/>
              <w:rPr>
                <w:b/>
              </w:rPr>
            </w:pPr>
            <w:r>
              <w:rPr>
                <w:b/>
              </w:rPr>
              <w:t>TECHNOLOGIJOS</w:t>
            </w:r>
          </w:p>
        </w:tc>
        <w:tc>
          <w:tcPr>
            <w:tcW w:w="5508" w:type="dxa"/>
            <w:shd w:val="clear" w:color="auto" w:fill="FFF2CC"/>
          </w:tcPr>
          <w:p w14:paraId="010C8F83" w14:textId="458CAC48" w:rsidR="009F310A" w:rsidRPr="0046642F" w:rsidRDefault="009F310A" w:rsidP="009F310A">
            <w:pPr>
              <w:spacing w:after="0"/>
              <w:jc w:val="center"/>
              <w:rPr>
                <w:b/>
              </w:rPr>
            </w:pPr>
            <w:r w:rsidRPr="0046642F">
              <w:rPr>
                <w:b/>
              </w:rPr>
              <w:t>70 % privalomo turinio</w:t>
            </w:r>
          </w:p>
        </w:tc>
        <w:tc>
          <w:tcPr>
            <w:tcW w:w="4218" w:type="dxa"/>
            <w:shd w:val="clear" w:color="auto" w:fill="E2EFD9"/>
          </w:tcPr>
          <w:p w14:paraId="094383BA" w14:textId="40BA1222" w:rsidR="009F310A" w:rsidRPr="0046642F" w:rsidRDefault="009F310A" w:rsidP="009F310A">
            <w:pPr>
              <w:spacing w:after="0"/>
              <w:jc w:val="center"/>
              <w:rPr>
                <w:b/>
              </w:rPr>
            </w:pPr>
            <w:r w:rsidRPr="0046642F">
              <w:rPr>
                <w:b/>
              </w:rPr>
              <w:t>30 % pasirenkamo turinio</w:t>
            </w:r>
          </w:p>
        </w:tc>
      </w:tr>
      <w:tr w:rsidR="009F310A" w:rsidRPr="0046642F" w14:paraId="309DFA35" w14:textId="77777777" w:rsidTr="00A27D5F">
        <w:tc>
          <w:tcPr>
            <w:tcW w:w="4836" w:type="dxa"/>
          </w:tcPr>
          <w:p w14:paraId="59EC594E" w14:textId="77777777" w:rsidR="009F310A" w:rsidRPr="0046642F" w:rsidRDefault="009F310A" w:rsidP="00A27D5F">
            <w:pPr>
              <w:spacing w:after="0"/>
              <w:jc w:val="center"/>
            </w:pPr>
            <w:r w:rsidRPr="0046642F">
              <w:t>1 val. /sav., 37 pamokos per metus</w:t>
            </w:r>
          </w:p>
          <w:p w14:paraId="5B2AEEC2" w14:textId="77777777" w:rsidR="009F310A" w:rsidRPr="0046642F" w:rsidRDefault="009F310A" w:rsidP="00A27D5F">
            <w:pPr>
              <w:spacing w:after="0"/>
              <w:jc w:val="center"/>
            </w:pPr>
            <w:r w:rsidRPr="0046642F">
              <w:t>1,5 val. /sav., 55 pamokos per metus</w:t>
            </w:r>
          </w:p>
        </w:tc>
        <w:tc>
          <w:tcPr>
            <w:tcW w:w="5508" w:type="dxa"/>
            <w:shd w:val="clear" w:color="auto" w:fill="FFF2CC"/>
          </w:tcPr>
          <w:p w14:paraId="1916781F" w14:textId="77777777" w:rsidR="009F310A" w:rsidRPr="0046642F" w:rsidRDefault="009F310A" w:rsidP="00A27D5F">
            <w:pPr>
              <w:spacing w:after="0"/>
              <w:jc w:val="center"/>
            </w:pPr>
            <w:r w:rsidRPr="0046642F">
              <w:t>po 26 val./</w:t>
            </w:r>
            <w:proofErr w:type="spellStart"/>
            <w:r w:rsidRPr="0046642F">
              <w:t>m.m</w:t>
            </w:r>
            <w:proofErr w:type="spellEnd"/>
            <w:r w:rsidRPr="0046642F">
              <w:t>.</w:t>
            </w:r>
          </w:p>
          <w:p w14:paraId="0E0B0978" w14:textId="77777777" w:rsidR="009F310A" w:rsidRPr="0046642F" w:rsidRDefault="009F310A" w:rsidP="00A27D5F">
            <w:pPr>
              <w:spacing w:after="0"/>
              <w:jc w:val="center"/>
            </w:pPr>
            <w:r w:rsidRPr="0046642F">
              <w:t>po 39 val./</w:t>
            </w:r>
            <w:proofErr w:type="spellStart"/>
            <w:r w:rsidRPr="0046642F">
              <w:t>m.m</w:t>
            </w:r>
            <w:proofErr w:type="spellEnd"/>
            <w:r w:rsidRPr="0046642F">
              <w:t>.</w:t>
            </w:r>
          </w:p>
        </w:tc>
        <w:tc>
          <w:tcPr>
            <w:tcW w:w="4218" w:type="dxa"/>
            <w:shd w:val="clear" w:color="auto" w:fill="E2EFD9"/>
          </w:tcPr>
          <w:p w14:paraId="5876E9A7" w14:textId="77777777" w:rsidR="009F310A" w:rsidRPr="0046642F" w:rsidRDefault="009F310A" w:rsidP="00A27D5F">
            <w:pPr>
              <w:spacing w:after="0"/>
              <w:jc w:val="center"/>
            </w:pPr>
            <w:r w:rsidRPr="0046642F">
              <w:t>po 11 val./</w:t>
            </w:r>
            <w:proofErr w:type="spellStart"/>
            <w:r w:rsidRPr="0046642F">
              <w:t>m.m</w:t>
            </w:r>
            <w:proofErr w:type="spellEnd"/>
            <w:r w:rsidRPr="0046642F">
              <w:t>.</w:t>
            </w:r>
          </w:p>
          <w:p w14:paraId="64EE9A2F" w14:textId="77777777" w:rsidR="009F310A" w:rsidRPr="0046642F" w:rsidRDefault="009F310A" w:rsidP="00A27D5F">
            <w:pPr>
              <w:spacing w:after="0"/>
              <w:jc w:val="center"/>
            </w:pPr>
            <w:r w:rsidRPr="0046642F">
              <w:t>po 16 val./</w:t>
            </w:r>
            <w:proofErr w:type="spellStart"/>
            <w:r w:rsidRPr="0046642F">
              <w:t>m.m</w:t>
            </w:r>
            <w:proofErr w:type="spellEnd"/>
            <w:r w:rsidRPr="0046642F">
              <w:t>.</w:t>
            </w:r>
          </w:p>
        </w:tc>
      </w:tr>
    </w:tbl>
    <w:p w14:paraId="379483C5" w14:textId="77777777" w:rsidR="009F310A" w:rsidRDefault="009F310A" w:rsidP="009F310A">
      <w:pPr>
        <w:spacing w:after="0"/>
      </w:pPr>
    </w:p>
    <w:tbl>
      <w:tblPr>
        <w:tblStyle w:val="61"/>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405"/>
        <w:gridCol w:w="708"/>
        <w:gridCol w:w="7942"/>
        <w:gridCol w:w="3507"/>
      </w:tblGrid>
      <w:tr w:rsidR="009F310A" w:rsidRPr="0046642F" w14:paraId="3C9AADD9" w14:textId="77777777" w:rsidTr="009F310A">
        <w:trPr>
          <w:trHeight w:val="137"/>
          <w:tblHeader/>
        </w:trPr>
        <w:tc>
          <w:tcPr>
            <w:tcW w:w="826" w:type="pct"/>
            <w:shd w:val="clear" w:color="auto" w:fill="F2F2F2" w:themeFill="background1" w:themeFillShade="F2"/>
          </w:tcPr>
          <w:p w14:paraId="578FDF1A" w14:textId="77777777" w:rsidR="009F310A" w:rsidRPr="0046642F" w:rsidRDefault="009F310A" w:rsidP="00A27D5F">
            <w:pPr>
              <w:spacing w:after="0"/>
              <w:jc w:val="center"/>
            </w:pPr>
            <w:r w:rsidRPr="0046642F">
              <w:t>TEMA</w:t>
            </w:r>
          </w:p>
        </w:tc>
        <w:tc>
          <w:tcPr>
            <w:tcW w:w="243" w:type="pct"/>
            <w:shd w:val="clear" w:color="auto" w:fill="F2F2F2" w:themeFill="background1" w:themeFillShade="F2"/>
          </w:tcPr>
          <w:p w14:paraId="456ECDAC" w14:textId="77777777" w:rsidR="009F310A" w:rsidRPr="0046642F" w:rsidRDefault="009F310A" w:rsidP="00A27D5F">
            <w:pPr>
              <w:spacing w:after="0"/>
              <w:jc w:val="center"/>
            </w:pPr>
            <w:r w:rsidRPr="0046642F">
              <w:t>Val.</w:t>
            </w:r>
          </w:p>
        </w:tc>
        <w:tc>
          <w:tcPr>
            <w:tcW w:w="2727" w:type="pct"/>
            <w:shd w:val="clear" w:color="auto" w:fill="F2F2F2" w:themeFill="background1" w:themeFillShade="F2"/>
          </w:tcPr>
          <w:p w14:paraId="46D52889" w14:textId="77777777" w:rsidR="009F310A" w:rsidRPr="0046642F" w:rsidRDefault="009F310A" w:rsidP="00A27D5F">
            <w:pPr>
              <w:spacing w:after="0"/>
            </w:pPr>
            <w:r w:rsidRPr="0046642F">
              <w:t>MOKINIŲ VEIKLOS</w:t>
            </w:r>
            <w:r>
              <w:t xml:space="preserve"> / INFORMACIJOS ŠALTINIAI</w:t>
            </w:r>
          </w:p>
        </w:tc>
        <w:tc>
          <w:tcPr>
            <w:tcW w:w="1204" w:type="pct"/>
            <w:shd w:val="clear" w:color="auto" w:fill="F2F2F2" w:themeFill="background1" w:themeFillShade="F2"/>
          </w:tcPr>
          <w:p w14:paraId="7A80DC91" w14:textId="77777777" w:rsidR="009F310A" w:rsidRPr="0046642F" w:rsidRDefault="009F310A" w:rsidP="00A27D5F">
            <w:pPr>
              <w:spacing w:after="0"/>
              <w:jc w:val="center"/>
            </w:pPr>
            <w:r>
              <w:t>TARPDALYKINĖ</w:t>
            </w:r>
            <w:r w:rsidRPr="0046642F">
              <w:t xml:space="preserve"> INTEGRACIJA </w:t>
            </w:r>
          </w:p>
        </w:tc>
      </w:tr>
      <w:tr w:rsidR="009F310A" w:rsidRPr="0046642F" w14:paraId="6629FD9A" w14:textId="77777777" w:rsidTr="009F310A">
        <w:trPr>
          <w:trHeight w:val="339"/>
        </w:trPr>
        <w:tc>
          <w:tcPr>
            <w:tcW w:w="826" w:type="pct"/>
          </w:tcPr>
          <w:p w14:paraId="150C2B63" w14:textId="77777777" w:rsidR="009F310A" w:rsidRPr="0046642F" w:rsidRDefault="009F310A" w:rsidP="00A27D5F">
            <w:pPr>
              <w:spacing w:after="0"/>
              <w:jc w:val="center"/>
            </w:pPr>
            <w:r w:rsidRPr="0046642F">
              <w:t>Dizaino šakų klasifikacija, raida</w:t>
            </w:r>
          </w:p>
        </w:tc>
        <w:tc>
          <w:tcPr>
            <w:tcW w:w="243" w:type="pct"/>
            <w:vMerge w:val="restart"/>
          </w:tcPr>
          <w:p w14:paraId="0EE9285E" w14:textId="77777777" w:rsidR="009F310A" w:rsidRPr="0046642F" w:rsidRDefault="009F310A" w:rsidP="00A27D5F">
            <w:pPr>
              <w:spacing w:after="0"/>
              <w:jc w:val="center"/>
            </w:pPr>
            <w:r w:rsidRPr="0046642F">
              <w:t>4</w:t>
            </w:r>
          </w:p>
        </w:tc>
        <w:tc>
          <w:tcPr>
            <w:tcW w:w="2727" w:type="pct"/>
          </w:tcPr>
          <w:p w14:paraId="21BE68DB" w14:textId="77777777" w:rsidR="009F310A" w:rsidRPr="0046642F" w:rsidRDefault="009F310A" w:rsidP="00A27D5F">
            <w:pPr>
              <w:spacing w:after="0"/>
            </w:pPr>
            <w:r w:rsidRPr="0046642F">
              <w:t>Dizaino šakų klasifikacija ir raida.</w:t>
            </w:r>
          </w:p>
        </w:tc>
        <w:tc>
          <w:tcPr>
            <w:tcW w:w="1204" w:type="pct"/>
          </w:tcPr>
          <w:p w14:paraId="20C950B5" w14:textId="77777777" w:rsidR="009F310A" w:rsidRPr="0046642F" w:rsidRDefault="009F310A" w:rsidP="00A27D5F">
            <w:pPr>
              <w:spacing w:after="0"/>
              <w:rPr>
                <w:i/>
              </w:rPr>
            </w:pPr>
          </w:p>
        </w:tc>
      </w:tr>
      <w:tr w:rsidR="009F310A" w:rsidRPr="0046642F" w14:paraId="1CFF0F96" w14:textId="77777777" w:rsidTr="009F310A">
        <w:tc>
          <w:tcPr>
            <w:tcW w:w="826" w:type="pct"/>
          </w:tcPr>
          <w:p w14:paraId="73F2F294" w14:textId="77777777" w:rsidR="009F310A" w:rsidRPr="0046642F" w:rsidRDefault="009F310A" w:rsidP="00A27D5F">
            <w:pPr>
              <w:spacing w:after="0"/>
              <w:jc w:val="center"/>
            </w:pPr>
            <w:r w:rsidRPr="0046642F">
              <w:t>Inovacijos ir dizainas</w:t>
            </w:r>
          </w:p>
        </w:tc>
        <w:tc>
          <w:tcPr>
            <w:tcW w:w="243" w:type="pct"/>
            <w:vMerge/>
          </w:tcPr>
          <w:p w14:paraId="4A511EB6" w14:textId="77777777" w:rsidR="009F310A" w:rsidRPr="0046642F" w:rsidRDefault="009F310A" w:rsidP="00A27D5F">
            <w:pPr>
              <w:widowControl w:val="0"/>
              <w:pBdr>
                <w:top w:val="nil"/>
                <w:left w:val="nil"/>
                <w:bottom w:val="nil"/>
                <w:right w:val="nil"/>
                <w:between w:val="nil"/>
              </w:pBdr>
              <w:spacing w:after="0"/>
            </w:pPr>
          </w:p>
        </w:tc>
        <w:tc>
          <w:tcPr>
            <w:tcW w:w="2727" w:type="pct"/>
          </w:tcPr>
          <w:p w14:paraId="25140B34" w14:textId="77777777" w:rsidR="009F310A" w:rsidRPr="0046642F" w:rsidRDefault="009F310A" w:rsidP="00A27D5F">
            <w:pPr>
              <w:spacing w:after="0"/>
            </w:pPr>
            <w:proofErr w:type="spellStart"/>
            <w:r w:rsidRPr="0046642F">
              <w:t>Inovatyvių</w:t>
            </w:r>
            <w:proofErr w:type="spellEnd"/>
            <w:r w:rsidRPr="0046642F">
              <w:t xml:space="preserve"> dizaino autorių/ bendrovių pavyzdžiai, jų produktai/paslaugos Lietuvoje ir pasaulyje.</w:t>
            </w:r>
          </w:p>
        </w:tc>
        <w:tc>
          <w:tcPr>
            <w:tcW w:w="1204" w:type="pct"/>
          </w:tcPr>
          <w:p w14:paraId="0CFE90A0" w14:textId="77777777" w:rsidR="009F310A" w:rsidRPr="0046642F" w:rsidRDefault="009F310A" w:rsidP="00A27D5F">
            <w:pPr>
              <w:spacing w:after="0"/>
            </w:pPr>
          </w:p>
        </w:tc>
      </w:tr>
      <w:tr w:rsidR="009F310A" w:rsidRPr="0046642F" w14:paraId="524B3624" w14:textId="77777777" w:rsidTr="009F310A">
        <w:trPr>
          <w:trHeight w:val="416"/>
        </w:trPr>
        <w:tc>
          <w:tcPr>
            <w:tcW w:w="826" w:type="pct"/>
          </w:tcPr>
          <w:p w14:paraId="0005AF95" w14:textId="77777777" w:rsidR="009F310A" w:rsidRPr="0046642F" w:rsidRDefault="009F310A" w:rsidP="00A27D5F">
            <w:pPr>
              <w:spacing w:after="0"/>
              <w:jc w:val="center"/>
            </w:pPr>
            <w:r w:rsidRPr="0046642F">
              <w:t>Interjero dizainas</w:t>
            </w:r>
          </w:p>
        </w:tc>
        <w:tc>
          <w:tcPr>
            <w:tcW w:w="243" w:type="pct"/>
          </w:tcPr>
          <w:p w14:paraId="752DA28B" w14:textId="77777777" w:rsidR="009F310A" w:rsidRPr="0046642F" w:rsidRDefault="009F310A" w:rsidP="00A27D5F">
            <w:pPr>
              <w:spacing w:after="0"/>
              <w:jc w:val="center"/>
            </w:pPr>
            <w:r w:rsidRPr="0046642F">
              <w:t>16</w:t>
            </w:r>
          </w:p>
        </w:tc>
        <w:tc>
          <w:tcPr>
            <w:tcW w:w="2727" w:type="pct"/>
          </w:tcPr>
          <w:p w14:paraId="72C1B045" w14:textId="77777777" w:rsidR="009F310A" w:rsidRPr="0046642F" w:rsidRDefault="009F310A" w:rsidP="00A27D5F">
            <w:pPr>
              <w:spacing w:after="0"/>
            </w:pPr>
            <w:r w:rsidRPr="0046642F">
              <w:t>Funkcinis erdvės išplanavimas, dizaino stilistikos, baldai interjero detalės/aksesuarai.</w:t>
            </w:r>
            <w:r>
              <w:t xml:space="preserve"> </w:t>
            </w:r>
            <w:hyperlink r:id="rId41">
              <w:proofErr w:type="spellStart"/>
              <w:r w:rsidRPr="0046642F">
                <w:rPr>
                  <w:color w:val="000000"/>
                  <w:u w:val="single"/>
                </w:rPr>
                <w:t>https</w:t>
              </w:r>
              <w:proofErr w:type="spellEnd"/>
              <w:r w:rsidRPr="0046642F">
                <w:rPr>
                  <w:color w:val="000000"/>
                  <w:u w:val="single"/>
                </w:rPr>
                <w:t>://smp2014te.ugdome.lt/</w:t>
              </w:r>
              <w:proofErr w:type="spellStart"/>
              <w:r w:rsidRPr="0046642F">
                <w:rPr>
                  <w:color w:val="000000"/>
                  <w:u w:val="single"/>
                </w:rPr>
                <w:t>index.php</w:t>
              </w:r>
              <w:proofErr w:type="spellEnd"/>
              <w:r w:rsidRPr="0046642F">
                <w:rPr>
                  <w:color w:val="000000"/>
                  <w:u w:val="single"/>
                </w:rPr>
                <w:t>/</w:t>
              </w:r>
              <w:proofErr w:type="spellStart"/>
              <w:r w:rsidRPr="0046642F">
                <w:rPr>
                  <w:color w:val="000000"/>
                  <w:u w:val="single"/>
                </w:rPr>
                <w:t>site</w:t>
              </w:r>
              <w:proofErr w:type="spellEnd"/>
              <w:r w:rsidRPr="0046642F">
                <w:rPr>
                  <w:color w:val="000000"/>
                  <w:u w:val="single"/>
                </w:rPr>
                <w:t>/</w:t>
              </w:r>
              <w:proofErr w:type="spellStart"/>
              <w:r w:rsidRPr="0046642F">
                <w:rPr>
                  <w:color w:val="000000"/>
                  <w:u w:val="single"/>
                </w:rPr>
                <w:t>mo</w:t>
              </w:r>
              <w:proofErr w:type="spellEnd"/>
              <w:r w:rsidRPr="0046642F">
                <w:rPr>
                  <w:color w:val="000000"/>
                  <w:u w:val="single"/>
                </w:rPr>
                <w:t>/</w:t>
              </w:r>
              <w:proofErr w:type="spellStart"/>
              <w:r w:rsidRPr="0046642F">
                <w:rPr>
                  <w:color w:val="000000"/>
                  <w:u w:val="single"/>
                </w:rPr>
                <w:t>mo_id</w:t>
              </w:r>
              <w:proofErr w:type="spellEnd"/>
              <w:r w:rsidRPr="0046642F">
                <w:rPr>
                  <w:color w:val="000000"/>
                  <w:u w:val="single"/>
                </w:rPr>
                <w:t>/196</w:t>
              </w:r>
            </w:hyperlink>
          </w:p>
        </w:tc>
        <w:tc>
          <w:tcPr>
            <w:tcW w:w="1204" w:type="pct"/>
          </w:tcPr>
          <w:p w14:paraId="0B9445EC" w14:textId="77777777" w:rsidR="009F310A" w:rsidRPr="0046642F" w:rsidRDefault="009F310A" w:rsidP="00A27D5F">
            <w:pPr>
              <w:tabs>
                <w:tab w:val="left" w:pos="4296"/>
              </w:tabs>
              <w:spacing w:after="0"/>
            </w:pPr>
            <w:r w:rsidRPr="0046642F">
              <w:t>Meninis ugdymas</w:t>
            </w:r>
          </w:p>
        </w:tc>
      </w:tr>
      <w:tr w:rsidR="009F310A" w:rsidRPr="0046642F" w14:paraId="6AFFCE1C" w14:textId="77777777" w:rsidTr="009F310A">
        <w:trPr>
          <w:trHeight w:val="416"/>
        </w:trPr>
        <w:tc>
          <w:tcPr>
            <w:tcW w:w="826" w:type="pct"/>
            <w:shd w:val="clear" w:color="auto" w:fill="auto"/>
          </w:tcPr>
          <w:p w14:paraId="2A68E0E4" w14:textId="77777777" w:rsidR="009F310A" w:rsidRPr="0046642F" w:rsidRDefault="009F310A" w:rsidP="00A27D5F">
            <w:pPr>
              <w:spacing w:after="0"/>
              <w:jc w:val="center"/>
            </w:pPr>
            <w:proofErr w:type="spellStart"/>
            <w:r w:rsidRPr="0046642F">
              <w:t>Fitodizainas</w:t>
            </w:r>
            <w:proofErr w:type="spellEnd"/>
            <w:r w:rsidRPr="0046642F">
              <w:t xml:space="preserve"> interjere ir eksterjere</w:t>
            </w:r>
          </w:p>
        </w:tc>
        <w:tc>
          <w:tcPr>
            <w:tcW w:w="243" w:type="pct"/>
            <w:shd w:val="clear" w:color="auto" w:fill="auto"/>
          </w:tcPr>
          <w:p w14:paraId="14884E31" w14:textId="77777777" w:rsidR="009F310A" w:rsidRPr="0046642F" w:rsidRDefault="009F310A" w:rsidP="00A27D5F">
            <w:pPr>
              <w:spacing w:after="0"/>
              <w:jc w:val="center"/>
            </w:pPr>
            <w:r w:rsidRPr="0046642F">
              <w:t>4</w:t>
            </w:r>
          </w:p>
        </w:tc>
        <w:tc>
          <w:tcPr>
            <w:tcW w:w="2727" w:type="pct"/>
            <w:shd w:val="clear" w:color="auto" w:fill="auto"/>
          </w:tcPr>
          <w:p w14:paraId="4C2C6C97" w14:textId="77777777" w:rsidR="009F310A" w:rsidRPr="0046642F" w:rsidRDefault="009F310A" w:rsidP="00A27D5F">
            <w:pPr>
              <w:spacing w:after="0"/>
              <w:rPr>
                <w:b/>
                <w:i/>
              </w:rPr>
            </w:pPr>
            <w:r w:rsidRPr="0046642F">
              <w:t xml:space="preserve">Kambarinės gėlės, sodo išplanavimas, daržo dizainas ir pan. </w:t>
            </w:r>
          </w:p>
        </w:tc>
        <w:tc>
          <w:tcPr>
            <w:tcW w:w="1204" w:type="pct"/>
            <w:shd w:val="clear" w:color="auto" w:fill="auto"/>
          </w:tcPr>
          <w:p w14:paraId="5F4EBEEF" w14:textId="77777777" w:rsidR="009F310A" w:rsidRPr="0046642F" w:rsidRDefault="009F310A" w:rsidP="00A27D5F">
            <w:pPr>
              <w:spacing w:after="0"/>
              <w:rPr>
                <w:b/>
              </w:rPr>
            </w:pPr>
          </w:p>
        </w:tc>
      </w:tr>
      <w:tr w:rsidR="009F310A" w:rsidRPr="0046642F" w14:paraId="05EACAB7" w14:textId="77777777" w:rsidTr="009F310A">
        <w:trPr>
          <w:trHeight w:val="416"/>
        </w:trPr>
        <w:tc>
          <w:tcPr>
            <w:tcW w:w="826" w:type="pct"/>
            <w:shd w:val="clear" w:color="auto" w:fill="auto"/>
          </w:tcPr>
          <w:p w14:paraId="7292E89A" w14:textId="77777777" w:rsidR="009F310A" w:rsidRPr="0046642F" w:rsidRDefault="009F310A" w:rsidP="00A27D5F">
            <w:pPr>
              <w:spacing w:after="0"/>
              <w:jc w:val="center"/>
            </w:pPr>
            <w:r w:rsidRPr="0046642F">
              <w:t>Prekinis ženklas</w:t>
            </w:r>
          </w:p>
        </w:tc>
        <w:tc>
          <w:tcPr>
            <w:tcW w:w="243" w:type="pct"/>
            <w:shd w:val="clear" w:color="auto" w:fill="auto"/>
          </w:tcPr>
          <w:p w14:paraId="08F25376" w14:textId="77777777" w:rsidR="009F310A" w:rsidRPr="0046642F" w:rsidRDefault="009F310A" w:rsidP="00A27D5F">
            <w:pPr>
              <w:spacing w:after="0"/>
              <w:jc w:val="center"/>
            </w:pPr>
            <w:r w:rsidRPr="0046642F">
              <w:t>10</w:t>
            </w:r>
          </w:p>
        </w:tc>
        <w:tc>
          <w:tcPr>
            <w:tcW w:w="2727" w:type="pct"/>
            <w:shd w:val="clear" w:color="auto" w:fill="auto"/>
          </w:tcPr>
          <w:p w14:paraId="53787E8D" w14:textId="77777777" w:rsidR="009F310A" w:rsidRPr="0046642F" w:rsidRDefault="009F310A" w:rsidP="00A27D5F">
            <w:pPr>
              <w:spacing w:after="0"/>
            </w:pPr>
            <w:r w:rsidRPr="0046642F">
              <w:t>Prekinio ženklo sukūrimas – logotipas, vizualinis identitetas, pakuotė.</w:t>
            </w:r>
          </w:p>
        </w:tc>
        <w:tc>
          <w:tcPr>
            <w:tcW w:w="1204" w:type="pct"/>
            <w:shd w:val="clear" w:color="auto" w:fill="auto"/>
          </w:tcPr>
          <w:p w14:paraId="509BD943" w14:textId="77777777" w:rsidR="009F310A" w:rsidRPr="0046642F" w:rsidRDefault="009F310A" w:rsidP="00A27D5F">
            <w:pPr>
              <w:spacing w:after="0"/>
              <w:rPr>
                <w:b/>
              </w:rPr>
            </w:pPr>
            <w:r w:rsidRPr="0046642F">
              <w:t>Meninis ugdymas</w:t>
            </w:r>
          </w:p>
        </w:tc>
      </w:tr>
      <w:tr w:rsidR="009F310A" w:rsidRPr="0046642F" w14:paraId="706454B2" w14:textId="77777777" w:rsidTr="009F310A">
        <w:trPr>
          <w:trHeight w:val="416"/>
        </w:trPr>
        <w:tc>
          <w:tcPr>
            <w:tcW w:w="826" w:type="pct"/>
            <w:shd w:val="clear" w:color="auto" w:fill="auto"/>
          </w:tcPr>
          <w:p w14:paraId="1B6F8D20" w14:textId="77777777" w:rsidR="009F310A" w:rsidRPr="0046642F" w:rsidRDefault="009F310A" w:rsidP="00A27D5F">
            <w:pPr>
              <w:spacing w:after="0"/>
              <w:jc w:val="center"/>
            </w:pPr>
            <w:r w:rsidRPr="0046642F">
              <w:t>Gaminio ir (ar)  produkto dizainas</w:t>
            </w:r>
          </w:p>
        </w:tc>
        <w:tc>
          <w:tcPr>
            <w:tcW w:w="243" w:type="pct"/>
            <w:shd w:val="clear" w:color="auto" w:fill="auto"/>
          </w:tcPr>
          <w:p w14:paraId="2185B269" w14:textId="77777777" w:rsidR="009F310A" w:rsidRPr="0046642F" w:rsidRDefault="009F310A" w:rsidP="00A27D5F">
            <w:pPr>
              <w:spacing w:after="0"/>
              <w:jc w:val="center"/>
            </w:pPr>
            <w:r w:rsidRPr="0046642F">
              <w:t>14</w:t>
            </w:r>
          </w:p>
        </w:tc>
        <w:tc>
          <w:tcPr>
            <w:tcW w:w="2727" w:type="pct"/>
            <w:shd w:val="clear" w:color="auto" w:fill="auto"/>
          </w:tcPr>
          <w:p w14:paraId="211A18F3" w14:textId="77777777" w:rsidR="009F310A" w:rsidRPr="0046642F" w:rsidRDefault="009F310A" w:rsidP="00A27D5F">
            <w:pPr>
              <w:spacing w:after="0"/>
            </w:pPr>
            <w:r w:rsidRPr="0046642F">
              <w:t>Funkcionalaus gaminio dizaino kūrimas. Baldai, buities gaminiai.</w:t>
            </w:r>
            <w:r w:rsidRPr="0046642F">
              <w:rPr>
                <w:color w:val="000000"/>
              </w:rPr>
              <w:t xml:space="preserve"> </w:t>
            </w:r>
            <w:proofErr w:type="spellStart"/>
            <w:r w:rsidRPr="0046642F">
              <w:rPr>
                <w:color w:val="000000"/>
              </w:rPr>
              <w:t>Pacevičiūtė</w:t>
            </w:r>
            <w:proofErr w:type="spellEnd"/>
            <w:r w:rsidRPr="0046642F">
              <w:rPr>
                <w:color w:val="000000"/>
              </w:rPr>
              <w:t>, V. Augustinavičius ir kt. Konstrukcinės medžiagos. Technologijų vadovėlis VII–X klasei (serija „Šok“). K.: Šviesa, 2011.</w:t>
            </w:r>
          </w:p>
        </w:tc>
        <w:tc>
          <w:tcPr>
            <w:tcW w:w="1204" w:type="pct"/>
            <w:shd w:val="clear" w:color="auto" w:fill="auto"/>
          </w:tcPr>
          <w:p w14:paraId="013BDB9A" w14:textId="77777777" w:rsidR="009F310A" w:rsidRPr="0046642F" w:rsidRDefault="009F310A" w:rsidP="00A27D5F">
            <w:pPr>
              <w:spacing w:after="0"/>
              <w:rPr>
                <w:b/>
              </w:rPr>
            </w:pPr>
            <w:r w:rsidRPr="0046642F">
              <w:t>Meninis ugdymas</w:t>
            </w:r>
          </w:p>
        </w:tc>
      </w:tr>
      <w:tr w:rsidR="009F310A" w:rsidRPr="0046642F" w14:paraId="4123D3A5" w14:textId="77777777" w:rsidTr="009F310A">
        <w:trPr>
          <w:trHeight w:val="416"/>
        </w:trPr>
        <w:tc>
          <w:tcPr>
            <w:tcW w:w="826" w:type="pct"/>
            <w:shd w:val="clear" w:color="auto" w:fill="auto"/>
          </w:tcPr>
          <w:p w14:paraId="541221E2" w14:textId="77777777" w:rsidR="009F310A" w:rsidRPr="0046642F" w:rsidRDefault="009F310A" w:rsidP="00A27D5F">
            <w:pPr>
              <w:spacing w:after="0"/>
              <w:jc w:val="center"/>
            </w:pPr>
            <w:r w:rsidRPr="0046642F">
              <w:t>Grafinis dizainas</w:t>
            </w:r>
          </w:p>
        </w:tc>
        <w:tc>
          <w:tcPr>
            <w:tcW w:w="243" w:type="pct"/>
            <w:shd w:val="clear" w:color="auto" w:fill="auto"/>
          </w:tcPr>
          <w:p w14:paraId="56AAABCC" w14:textId="77777777" w:rsidR="009F310A" w:rsidRPr="0046642F" w:rsidRDefault="009F310A" w:rsidP="00A27D5F">
            <w:pPr>
              <w:spacing w:after="0"/>
              <w:jc w:val="center"/>
            </w:pPr>
            <w:r w:rsidRPr="0046642F">
              <w:t>8</w:t>
            </w:r>
          </w:p>
        </w:tc>
        <w:tc>
          <w:tcPr>
            <w:tcW w:w="2727" w:type="pct"/>
            <w:shd w:val="clear" w:color="auto" w:fill="auto"/>
          </w:tcPr>
          <w:p w14:paraId="6C8DA2FF" w14:textId="77777777" w:rsidR="009F310A" w:rsidRPr="0046642F" w:rsidRDefault="009F310A" w:rsidP="00A27D5F">
            <w:pPr>
              <w:spacing w:after="0"/>
            </w:pPr>
            <w:r w:rsidRPr="0046642F">
              <w:t>Logotipas, spalvos, vizualinis identitetas, prekės ženklo grafinės priemonės. Pakuotė, meniu, brošiūra, naudojimosi instrukcija pasirinktam gaminiui.</w:t>
            </w:r>
          </w:p>
        </w:tc>
        <w:tc>
          <w:tcPr>
            <w:tcW w:w="1204" w:type="pct"/>
            <w:shd w:val="clear" w:color="auto" w:fill="auto"/>
          </w:tcPr>
          <w:p w14:paraId="10B31470" w14:textId="77777777" w:rsidR="009F310A" w:rsidRPr="0046642F" w:rsidRDefault="009F310A" w:rsidP="00A27D5F">
            <w:pPr>
              <w:spacing w:after="0"/>
              <w:rPr>
                <w:b/>
              </w:rPr>
            </w:pPr>
            <w:r w:rsidRPr="0046642F">
              <w:t>Meninis ugdymas</w:t>
            </w:r>
          </w:p>
        </w:tc>
      </w:tr>
      <w:tr w:rsidR="009F310A" w:rsidRPr="0046642F" w14:paraId="3AFBA790" w14:textId="77777777" w:rsidTr="009F310A">
        <w:trPr>
          <w:trHeight w:val="416"/>
        </w:trPr>
        <w:tc>
          <w:tcPr>
            <w:tcW w:w="826" w:type="pct"/>
            <w:shd w:val="clear" w:color="auto" w:fill="auto"/>
          </w:tcPr>
          <w:p w14:paraId="167B3B4F" w14:textId="77777777" w:rsidR="009F310A" w:rsidRPr="0046642F" w:rsidRDefault="009F310A" w:rsidP="00A27D5F">
            <w:pPr>
              <w:spacing w:after="0"/>
              <w:jc w:val="center"/>
            </w:pPr>
            <w:r w:rsidRPr="0046642F">
              <w:t>Įvaizdžio dizainas</w:t>
            </w:r>
          </w:p>
        </w:tc>
        <w:tc>
          <w:tcPr>
            <w:tcW w:w="243" w:type="pct"/>
            <w:shd w:val="clear" w:color="auto" w:fill="auto"/>
          </w:tcPr>
          <w:p w14:paraId="109EFB6D" w14:textId="77777777" w:rsidR="009F310A" w:rsidRPr="0046642F" w:rsidRDefault="009F310A" w:rsidP="00A27D5F">
            <w:pPr>
              <w:spacing w:after="0"/>
              <w:jc w:val="center"/>
            </w:pPr>
            <w:r w:rsidRPr="0046642F">
              <w:t>9</w:t>
            </w:r>
          </w:p>
        </w:tc>
        <w:tc>
          <w:tcPr>
            <w:tcW w:w="2727" w:type="pct"/>
            <w:shd w:val="clear" w:color="auto" w:fill="auto"/>
          </w:tcPr>
          <w:p w14:paraId="3E204124" w14:textId="77777777" w:rsidR="009F310A" w:rsidRPr="0046642F" w:rsidRDefault="009F310A" w:rsidP="00A27D5F">
            <w:pPr>
              <w:spacing w:after="0"/>
            </w:pPr>
            <w:r w:rsidRPr="0046642F">
              <w:t>Asmeninio stiliaus formavimas, mados tendencijos, spintos kapsulė.</w:t>
            </w:r>
            <w:r>
              <w:t xml:space="preserve"> </w:t>
            </w:r>
            <w:hyperlink r:id="rId42">
              <w:proofErr w:type="spellStart"/>
              <w:r w:rsidRPr="0046642F">
                <w:rPr>
                  <w:color w:val="000000"/>
                  <w:u w:val="single"/>
                </w:rPr>
                <w:t>https</w:t>
              </w:r>
              <w:proofErr w:type="spellEnd"/>
              <w:r w:rsidRPr="0046642F">
                <w:rPr>
                  <w:color w:val="000000"/>
                  <w:u w:val="single"/>
                </w:rPr>
                <w:t>://smp2014te.ugdome.lt/</w:t>
              </w:r>
              <w:proofErr w:type="spellStart"/>
              <w:r w:rsidRPr="0046642F">
                <w:rPr>
                  <w:color w:val="000000"/>
                  <w:u w:val="single"/>
                </w:rPr>
                <w:t>index.php</w:t>
              </w:r>
              <w:proofErr w:type="spellEnd"/>
              <w:r w:rsidRPr="0046642F">
                <w:rPr>
                  <w:color w:val="000000"/>
                  <w:u w:val="single"/>
                </w:rPr>
                <w:t>/</w:t>
              </w:r>
              <w:proofErr w:type="spellStart"/>
              <w:r w:rsidRPr="0046642F">
                <w:rPr>
                  <w:color w:val="000000"/>
                  <w:u w:val="single"/>
                </w:rPr>
                <w:t>site</w:t>
              </w:r>
              <w:proofErr w:type="spellEnd"/>
              <w:r w:rsidRPr="0046642F">
                <w:rPr>
                  <w:color w:val="000000"/>
                  <w:u w:val="single"/>
                </w:rPr>
                <w:t>/</w:t>
              </w:r>
              <w:proofErr w:type="spellStart"/>
              <w:r w:rsidRPr="0046642F">
                <w:rPr>
                  <w:color w:val="000000"/>
                  <w:u w:val="single"/>
                </w:rPr>
                <w:t>mo</w:t>
              </w:r>
              <w:proofErr w:type="spellEnd"/>
              <w:r w:rsidRPr="0046642F">
                <w:rPr>
                  <w:color w:val="000000"/>
                  <w:u w:val="single"/>
                </w:rPr>
                <w:t>/</w:t>
              </w:r>
              <w:proofErr w:type="spellStart"/>
              <w:r w:rsidRPr="0046642F">
                <w:rPr>
                  <w:color w:val="000000"/>
                  <w:u w:val="single"/>
                </w:rPr>
                <w:t>mo_id</w:t>
              </w:r>
              <w:proofErr w:type="spellEnd"/>
              <w:r w:rsidRPr="0046642F">
                <w:rPr>
                  <w:color w:val="000000"/>
                  <w:u w:val="single"/>
                </w:rPr>
                <w:t>/200</w:t>
              </w:r>
            </w:hyperlink>
          </w:p>
        </w:tc>
        <w:tc>
          <w:tcPr>
            <w:tcW w:w="1204" w:type="pct"/>
            <w:shd w:val="clear" w:color="auto" w:fill="auto"/>
          </w:tcPr>
          <w:p w14:paraId="766FD2EC" w14:textId="77777777" w:rsidR="009F310A" w:rsidRPr="0046642F" w:rsidRDefault="009F310A" w:rsidP="00A27D5F">
            <w:pPr>
              <w:spacing w:after="0"/>
              <w:rPr>
                <w:b/>
              </w:rPr>
            </w:pPr>
          </w:p>
        </w:tc>
      </w:tr>
      <w:tr w:rsidR="009F310A" w:rsidRPr="0046642F" w14:paraId="000D0E67" w14:textId="77777777" w:rsidTr="009F310A">
        <w:trPr>
          <w:trHeight w:val="58"/>
        </w:trPr>
        <w:tc>
          <w:tcPr>
            <w:tcW w:w="826" w:type="pct"/>
            <w:shd w:val="clear" w:color="auto" w:fill="E2EFD9"/>
          </w:tcPr>
          <w:p w14:paraId="635814A7" w14:textId="77777777" w:rsidR="009F310A" w:rsidRPr="0046642F" w:rsidRDefault="009F310A" w:rsidP="00A27D5F">
            <w:pPr>
              <w:spacing w:after="0"/>
              <w:jc w:val="center"/>
            </w:pPr>
            <w:r w:rsidRPr="0046642F">
              <w:t>Kūrybiniai projektai</w:t>
            </w:r>
          </w:p>
        </w:tc>
        <w:tc>
          <w:tcPr>
            <w:tcW w:w="243" w:type="pct"/>
            <w:shd w:val="clear" w:color="auto" w:fill="E2EFD9"/>
          </w:tcPr>
          <w:p w14:paraId="451D4699" w14:textId="77777777" w:rsidR="009F310A" w:rsidRPr="0046642F" w:rsidRDefault="009F310A" w:rsidP="00A27D5F">
            <w:pPr>
              <w:spacing w:after="0"/>
              <w:jc w:val="center"/>
            </w:pPr>
            <w:r w:rsidRPr="0046642F">
              <w:t>27</w:t>
            </w:r>
          </w:p>
        </w:tc>
        <w:tc>
          <w:tcPr>
            <w:tcW w:w="2727" w:type="pct"/>
            <w:shd w:val="clear" w:color="auto" w:fill="E2EFD9"/>
          </w:tcPr>
          <w:p w14:paraId="0F2A460F" w14:textId="77777777" w:rsidR="009F310A" w:rsidRPr="0046642F" w:rsidRDefault="009F310A" w:rsidP="00A27D5F">
            <w:pPr>
              <w:spacing w:after="0"/>
            </w:pPr>
            <w:r w:rsidRPr="0046642F">
              <w:t>Gaminio kūrimas, projektavimas ir gamyba.</w:t>
            </w:r>
          </w:p>
        </w:tc>
        <w:tc>
          <w:tcPr>
            <w:tcW w:w="1204" w:type="pct"/>
            <w:shd w:val="clear" w:color="auto" w:fill="E2EFD9"/>
          </w:tcPr>
          <w:p w14:paraId="63CE6532" w14:textId="77777777" w:rsidR="009F310A" w:rsidRPr="0046642F" w:rsidRDefault="009F310A" w:rsidP="00A27D5F">
            <w:pPr>
              <w:spacing w:after="0"/>
            </w:pPr>
            <w:r w:rsidRPr="0046642F">
              <w:t>Meninis ugdymas</w:t>
            </w:r>
          </w:p>
        </w:tc>
      </w:tr>
    </w:tbl>
    <w:p w14:paraId="404323CA" w14:textId="77777777" w:rsidR="009F310A" w:rsidRDefault="009F310A" w:rsidP="009F310A">
      <w:pPr>
        <w:spacing w:after="0"/>
      </w:pPr>
    </w:p>
    <w:p w14:paraId="5E14F6D2" w14:textId="77777777" w:rsidR="009F310A" w:rsidRPr="006E301F" w:rsidRDefault="009F310A" w:rsidP="006E301F">
      <w:pPr>
        <w:spacing w:after="0"/>
        <w:jc w:val="center"/>
        <w:rPr>
          <w:b/>
        </w:rPr>
      </w:pPr>
    </w:p>
    <w:sectPr w:rsidR="009F310A" w:rsidRPr="006E301F" w:rsidSect="00D5465B">
      <w:type w:val="continuous"/>
      <w:pgSz w:w="16840" w:h="11900" w:orient="landscape"/>
      <w:pgMar w:top="1701" w:right="567" w:bottom="1134" w:left="1701" w:header="709" w:footer="709"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5444CF" w14:textId="77777777" w:rsidR="00757069" w:rsidRDefault="00757069">
      <w:r>
        <w:separator/>
      </w:r>
    </w:p>
  </w:endnote>
  <w:endnote w:type="continuationSeparator" w:id="0">
    <w:p w14:paraId="5F7D7E5D" w14:textId="77777777" w:rsidR="00757069" w:rsidRDefault="00757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Noto Sans Symbols">
    <w:altName w:val="Times New Roman"/>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Segoe UI">
    <w:altName w:val="Calibri"/>
    <w:panose1 w:val="020B0604020202020204"/>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F1913D" w14:textId="77777777" w:rsidR="00757069" w:rsidRDefault="00757069">
      <w:r>
        <w:separator/>
      </w:r>
    </w:p>
  </w:footnote>
  <w:footnote w:type="continuationSeparator" w:id="0">
    <w:p w14:paraId="16B27978" w14:textId="77777777" w:rsidR="00757069" w:rsidRDefault="007570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C4297"/>
    <w:multiLevelType w:val="multilevel"/>
    <w:tmpl w:val="93F6C90C"/>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05055222"/>
    <w:multiLevelType w:val="multilevel"/>
    <w:tmpl w:val="44E0C600"/>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B601436"/>
    <w:multiLevelType w:val="multilevel"/>
    <w:tmpl w:val="091606CE"/>
    <w:lvl w:ilvl="0">
      <w:start w:val="9"/>
      <w:numFmt w:val="decimal"/>
      <w:lvlText w:val="%1"/>
      <w:lvlJc w:val="left"/>
      <w:pPr>
        <w:ind w:left="444" w:hanging="444"/>
      </w:pPr>
    </w:lvl>
    <w:lvl w:ilvl="1">
      <w:start w:val="10"/>
      <w:numFmt w:val="decimal"/>
      <w:lvlText w:val="%1-%2"/>
      <w:lvlJc w:val="left"/>
      <w:pPr>
        <w:ind w:left="444" w:hanging="444"/>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14AD5612"/>
    <w:multiLevelType w:val="hybridMultilevel"/>
    <w:tmpl w:val="67DE4EF0"/>
    <w:lvl w:ilvl="0" w:tplc="61264DBA">
      <w:start w:val="1"/>
      <w:numFmt w:val="bullet"/>
      <w:lvlText w:val="•"/>
      <w:lvlJc w:val="left"/>
      <w:pPr>
        <w:ind w:left="720" w:hanging="360"/>
      </w:pPr>
      <w:rPr>
        <w:rFonts w:ascii="Times New Roman" w:hAnsi="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17B05E04"/>
    <w:multiLevelType w:val="multilevel"/>
    <w:tmpl w:val="0EC4B898"/>
    <w:lvl w:ilvl="0">
      <w:start w:val="5"/>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9342444"/>
    <w:multiLevelType w:val="multilevel"/>
    <w:tmpl w:val="EA4AC9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9BE48FB"/>
    <w:multiLevelType w:val="multilevel"/>
    <w:tmpl w:val="05DC11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C4701EC"/>
    <w:multiLevelType w:val="multilevel"/>
    <w:tmpl w:val="EF5AFB60"/>
    <w:lvl w:ilvl="0">
      <w:start w:val="1"/>
      <w:numFmt w:val="bullet"/>
      <w:lvlText w:val="•"/>
      <w:lvlJc w:val="left"/>
      <w:pPr>
        <w:ind w:left="1287" w:hanging="360"/>
      </w:pPr>
      <w:rPr>
        <w:rFonts w:ascii="Times New Roman" w:hAnsi="Times New Roman" w:hint="default"/>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8" w15:restartNumberingAfterBreak="0">
    <w:nsid w:val="2579441F"/>
    <w:multiLevelType w:val="multilevel"/>
    <w:tmpl w:val="4E8E0098"/>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9" w15:restartNumberingAfterBreak="0">
    <w:nsid w:val="267765A2"/>
    <w:multiLevelType w:val="hybridMultilevel"/>
    <w:tmpl w:val="5CE4ED12"/>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2C3E02F3"/>
    <w:multiLevelType w:val="multilevel"/>
    <w:tmpl w:val="A530C9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DE8677D"/>
    <w:multiLevelType w:val="multilevel"/>
    <w:tmpl w:val="C3B0AB98"/>
    <w:lvl w:ilvl="0">
      <w:start w:val="1"/>
      <w:numFmt w:val="bullet"/>
      <w:lvlText w:val="●"/>
      <w:lvlJc w:val="left"/>
      <w:pPr>
        <w:ind w:left="786" w:hanging="360"/>
      </w:pPr>
      <w:rPr>
        <w:rFonts w:ascii="Noto Sans Symbols" w:eastAsia="Noto Sans Symbols" w:hAnsi="Noto Sans Symbols" w:cs="Noto Sans Symbols"/>
        <w:color w:val="000000"/>
      </w:rPr>
    </w:lvl>
    <w:lvl w:ilvl="1">
      <w:start w:val="1"/>
      <w:numFmt w:val="bullet"/>
      <w:lvlText w:val="o"/>
      <w:lvlJc w:val="left"/>
      <w:pPr>
        <w:ind w:left="1506" w:hanging="360"/>
      </w:pPr>
      <w:rPr>
        <w:rFonts w:ascii="Courier New" w:eastAsia="Courier New" w:hAnsi="Courier New" w:cs="Courier New"/>
      </w:rPr>
    </w:lvl>
    <w:lvl w:ilvl="2">
      <w:start w:val="1"/>
      <w:numFmt w:val="bullet"/>
      <w:lvlText w:val="▪"/>
      <w:lvlJc w:val="left"/>
      <w:pPr>
        <w:ind w:left="2226" w:hanging="360"/>
      </w:pPr>
      <w:rPr>
        <w:rFonts w:ascii="Noto Sans Symbols" w:eastAsia="Noto Sans Symbols" w:hAnsi="Noto Sans Symbols" w:cs="Noto Sans Symbols"/>
      </w:rPr>
    </w:lvl>
    <w:lvl w:ilvl="3">
      <w:start w:val="1"/>
      <w:numFmt w:val="bullet"/>
      <w:lvlText w:val="●"/>
      <w:lvlJc w:val="left"/>
      <w:pPr>
        <w:ind w:left="2946" w:hanging="360"/>
      </w:pPr>
      <w:rPr>
        <w:rFonts w:ascii="Noto Sans Symbols" w:eastAsia="Noto Sans Symbols" w:hAnsi="Noto Sans Symbols" w:cs="Noto Sans Symbols"/>
      </w:rPr>
    </w:lvl>
    <w:lvl w:ilvl="4">
      <w:start w:val="1"/>
      <w:numFmt w:val="bullet"/>
      <w:lvlText w:val="o"/>
      <w:lvlJc w:val="left"/>
      <w:pPr>
        <w:ind w:left="3666" w:hanging="360"/>
      </w:pPr>
      <w:rPr>
        <w:rFonts w:ascii="Courier New" w:eastAsia="Courier New" w:hAnsi="Courier New" w:cs="Courier New"/>
      </w:rPr>
    </w:lvl>
    <w:lvl w:ilvl="5">
      <w:start w:val="1"/>
      <w:numFmt w:val="bullet"/>
      <w:lvlText w:val="▪"/>
      <w:lvlJc w:val="left"/>
      <w:pPr>
        <w:ind w:left="4386" w:hanging="360"/>
      </w:pPr>
      <w:rPr>
        <w:rFonts w:ascii="Noto Sans Symbols" w:eastAsia="Noto Sans Symbols" w:hAnsi="Noto Sans Symbols" w:cs="Noto Sans Symbols"/>
      </w:rPr>
    </w:lvl>
    <w:lvl w:ilvl="6">
      <w:start w:val="1"/>
      <w:numFmt w:val="bullet"/>
      <w:lvlText w:val="●"/>
      <w:lvlJc w:val="left"/>
      <w:pPr>
        <w:ind w:left="5106" w:hanging="360"/>
      </w:pPr>
      <w:rPr>
        <w:rFonts w:ascii="Noto Sans Symbols" w:eastAsia="Noto Sans Symbols" w:hAnsi="Noto Sans Symbols" w:cs="Noto Sans Symbols"/>
      </w:rPr>
    </w:lvl>
    <w:lvl w:ilvl="7">
      <w:start w:val="1"/>
      <w:numFmt w:val="bullet"/>
      <w:lvlText w:val="o"/>
      <w:lvlJc w:val="left"/>
      <w:pPr>
        <w:ind w:left="5826" w:hanging="360"/>
      </w:pPr>
      <w:rPr>
        <w:rFonts w:ascii="Courier New" w:eastAsia="Courier New" w:hAnsi="Courier New" w:cs="Courier New"/>
      </w:rPr>
    </w:lvl>
    <w:lvl w:ilvl="8">
      <w:start w:val="1"/>
      <w:numFmt w:val="bullet"/>
      <w:lvlText w:val="▪"/>
      <w:lvlJc w:val="left"/>
      <w:pPr>
        <w:ind w:left="6546" w:hanging="360"/>
      </w:pPr>
      <w:rPr>
        <w:rFonts w:ascii="Noto Sans Symbols" w:eastAsia="Noto Sans Symbols" w:hAnsi="Noto Sans Symbols" w:cs="Noto Sans Symbols"/>
      </w:rPr>
    </w:lvl>
  </w:abstractNum>
  <w:abstractNum w:abstractNumId="12" w15:restartNumberingAfterBreak="0">
    <w:nsid w:val="2E757FC8"/>
    <w:multiLevelType w:val="multilevel"/>
    <w:tmpl w:val="C79C246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3" w15:restartNumberingAfterBreak="0">
    <w:nsid w:val="32C163A1"/>
    <w:multiLevelType w:val="multilevel"/>
    <w:tmpl w:val="C722FB26"/>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4" w15:restartNumberingAfterBreak="0">
    <w:nsid w:val="35D60A2D"/>
    <w:multiLevelType w:val="multilevel"/>
    <w:tmpl w:val="02B63734"/>
    <w:lvl w:ilvl="0">
      <w:start w:val="1"/>
      <w:numFmt w:val="bullet"/>
      <w:lvlText w:val="•"/>
      <w:lvlJc w:val="left"/>
      <w:pPr>
        <w:ind w:left="720" w:hanging="360"/>
      </w:pPr>
      <w:rPr>
        <w:rFonts w:ascii="Times New Roman" w:eastAsia="Times New Roman" w:hAnsi="Times New Roman" w:cs="Times New Roman"/>
      </w:rPr>
    </w:lvl>
    <w:lvl w:ilvl="1">
      <w:start w:val="1"/>
      <w:numFmt w:val="bullet"/>
      <w:lvlText w:val="•"/>
      <w:lvlJc w:val="left"/>
      <w:pPr>
        <w:ind w:left="1440" w:hanging="360"/>
      </w:pPr>
      <w:rPr>
        <w:rFonts w:ascii="Times New Roman" w:eastAsia="Times New Roman" w:hAnsi="Times New Roman" w:cs="Times New Roman"/>
      </w:rPr>
    </w:lvl>
    <w:lvl w:ilvl="2">
      <w:start w:val="1"/>
      <w:numFmt w:val="bullet"/>
      <w:lvlText w:val="•"/>
      <w:lvlJc w:val="left"/>
      <w:pPr>
        <w:ind w:left="2160" w:hanging="360"/>
      </w:pPr>
      <w:rPr>
        <w:rFonts w:ascii="Times New Roman" w:eastAsia="Times New Roman" w:hAnsi="Times New Roman" w:cs="Times New Roman"/>
      </w:rPr>
    </w:lvl>
    <w:lvl w:ilvl="3">
      <w:start w:val="1"/>
      <w:numFmt w:val="bullet"/>
      <w:lvlText w:val="•"/>
      <w:lvlJc w:val="left"/>
      <w:pPr>
        <w:ind w:left="2880" w:hanging="360"/>
      </w:pPr>
      <w:rPr>
        <w:rFonts w:ascii="Times New Roman" w:eastAsia="Times New Roman" w:hAnsi="Times New Roman" w:cs="Times New Roman"/>
      </w:rPr>
    </w:lvl>
    <w:lvl w:ilvl="4">
      <w:start w:val="1"/>
      <w:numFmt w:val="bullet"/>
      <w:lvlText w:val="•"/>
      <w:lvlJc w:val="left"/>
      <w:pPr>
        <w:ind w:left="3600" w:hanging="360"/>
      </w:pPr>
      <w:rPr>
        <w:rFonts w:ascii="Times New Roman" w:eastAsia="Times New Roman" w:hAnsi="Times New Roman" w:cs="Times New Roman"/>
      </w:rPr>
    </w:lvl>
    <w:lvl w:ilvl="5">
      <w:start w:val="1"/>
      <w:numFmt w:val="bullet"/>
      <w:lvlText w:val="•"/>
      <w:lvlJc w:val="left"/>
      <w:pPr>
        <w:ind w:left="4320" w:hanging="360"/>
      </w:pPr>
      <w:rPr>
        <w:rFonts w:ascii="Times New Roman" w:eastAsia="Times New Roman" w:hAnsi="Times New Roman" w:cs="Times New Roman"/>
      </w:rPr>
    </w:lvl>
    <w:lvl w:ilvl="6">
      <w:start w:val="1"/>
      <w:numFmt w:val="bullet"/>
      <w:lvlText w:val="•"/>
      <w:lvlJc w:val="left"/>
      <w:pPr>
        <w:ind w:left="5040" w:hanging="360"/>
      </w:pPr>
      <w:rPr>
        <w:rFonts w:ascii="Times New Roman" w:eastAsia="Times New Roman" w:hAnsi="Times New Roman" w:cs="Times New Roman"/>
      </w:rPr>
    </w:lvl>
    <w:lvl w:ilvl="7">
      <w:start w:val="1"/>
      <w:numFmt w:val="bullet"/>
      <w:lvlText w:val="•"/>
      <w:lvlJc w:val="left"/>
      <w:pPr>
        <w:ind w:left="5760" w:hanging="360"/>
      </w:pPr>
      <w:rPr>
        <w:rFonts w:ascii="Times New Roman" w:eastAsia="Times New Roman" w:hAnsi="Times New Roman" w:cs="Times New Roman"/>
      </w:rPr>
    </w:lvl>
    <w:lvl w:ilvl="8">
      <w:start w:val="1"/>
      <w:numFmt w:val="bullet"/>
      <w:lvlText w:val="•"/>
      <w:lvlJc w:val="left"/>
      <w:pPr>
        <w:ind w:left="6480" w:hanging="360"/>
      </w:pPr>
      <w:rPr>
        <w:rFonts w:ascii="Times New Roman" w:eastAsia="Times New Roman" w:hAnsi="Times New Roman" w:cs="Times New Roman"/>
      </w:rPr>
    </w:lvl>
  </w:abstractNum>
  <w:abstractNum w:abstractNumId="15" w15:restartNumberingAfterBreak="0">
    <w:nsid w:val="37B44180"/>
    <w:multiLevelType w:val="multilevel"/>
    <w:tmpl w:val="F5AC8938"/>
    <w:lvl w:ilvl="0">
      <w:numFmt w:val="bullet"/>
      <w:lvlText w:val="●"/>
      <w:lvlJc w:val="left"/>
      <w:pPr>
        <w:ind w:left="720" w:hanging="360"/>
      </w:pPr>
      <w:rPr>
        <w:rFonts w:ascii="Noto Sans Symbols" w:eastAsia="Noto Sans Symbols" w:hAnsi="Noto Sans Symbols" w:cs="Noto Sans Symbols"/>
        <w:color w:val="000000"/>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CD923C7"/>
    <w:multiLevelType w:val="multilevel"/>
    <w:tmpl w:val="705E4EF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7" w15:restartNumberingAfterBreak="0">
    <w:nsid w:val="3D134347"/>
    <w:multiLevelType w:val="multilevel"/>
    <w:tmpl w:val="955083DA"/>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3F346A57"/>
    <w:multiLevelType w:val="multilevel"/>
    <w:tmpl w:val="A3FC62C0"/>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402F08A1"/>
    <w:multiLevelType w:val="multilevel"/>
    <w:tmpl w:val="965023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41BD2558"/>
    <w:multiLevelType w:val="multilevel"/>
    <w:tmpl w:val="B34E490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41F211AE"/>
    <w:multiLevelType w:val="multilevel"/>
    <w:tmpl w:val="0A0CB1F4"/>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35E31EB"/>
    <w:multiLevelType w:val="multilevel"/>
    <w:tmpl w:val="A7B0841C"/>
    <w:lvl w:ilvl="0">
      <w:start w:val="9"/>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4365366A"/>
    <w:multiLevelType w:val="multilevel"/>
    <w:tmpl w:val="8946B6AC"/>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24" w15:restartNumberingAfterBreak="0">
    <w:nsid w:val="46C07B94"/>
    <w:multiLevelType w:val="multilevel"/>
    <w:tmpl w:val="47D069A4"/>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5" w15:restartNumberingAfterBreak="0">
    <w:nsid w:val="48C72B82"/>
    <w:multiLevelType w:val="multilevel"/>
    <w:tmpl w:val="CD5616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494A70C7"/>
    <w:multiLevelType w:val="multilevel"/>
    <w:tmpl w:val="8DD4A3A6"/>
    <w:lvl w:ilvl="0">
      <w:start w:val="5"/>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7" w15:restartNumberingAfterBreak="0">
    <w:nsid w:val="4C9A7EA1"/>
    <w:multiLevelType w:val="multilevel"/>
    <w:tmpl w:val="5352C1DC"/>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4D050A31"/>
    <w:multiLevelType w:val="hybridMultilevel"/>
    <w:tmpl w:val="0EE2728C"/>
    <w:lvl w:ilvl="0" w:tplc="B520314E">
      <w:start w:val="30"/>
      <w:numFmt w:val="bullet"/>
      <w:lvlText w:val="–"/>
      <w:lvlJc w:val="left"/>
      <w:pPr>
        <w:ind w:left="540" w:hanging="360"/>
      </w:pPr>
      <w:rPr>
        <w:rFonts w:ascii="Times New Roman" w:eastAsia="Times New Roman" w:hAnsi="Times New Roman" w:cs="Times New Roman" w:hint="default"/>
      </w:rPr>
    </w:lvl>
    <w:lvl w:ilvl="1" w:tplc="04270003" w:tentative="1">
      <w:start w:val="1"/>
      <w:numFmt w:val="bullet"/>
      <w:lvlText w:val="o"/>
      <w:lvlJc w:val="left"/>
      <w:pPr>
        <w:ind w:left="1260" w:hanging="360"/>
      </w:pPr>
      <w:rPr>
        <w:rFonts w:ascii="Courier New" w:hAnsi="Courier New" w:cs="Courier New" w:hint="default"/>
      </w:rPr>
    </w:lvl>
    <w:lvl w:ilvl="2" w:tplc="04270005" w:tentative="1">
      <w:start w:val="1"/>
      <w:numFmt w:val="bullet"/>
      <w:lvlText w:val=""/>
      <w:lvlJc w:val="left"/>
      <w:pPr>
        <w:ind w:left="1980" w:hanging="360"/>
      </w:pPr>
      <w:rPr>
        <w:rFonts w:ascii="Wingdings" w:hAnsi="Wingdings" w:hint="default"/>
      </w:rPr>
    </w:lvl>
    <w:lvl w:ilvl="3" w:tplc="04270001" w:tentative="1">
      <w:start w:val="1"/>
      <w:numFmt w:val="bullet"/>
      <w:lvlText w:val=""/>
      <w:lvlJc w:val="left"/>
      <w:pPr>
        <w:ind w:left="2700" w:hanging="360"/>
      </w:pPr>
      <w:rPr>
        <w:rFonts w:ascii="Symbol" w:hAnsi="Symbol" w:hint="default"/>
      </w:rPr>
    </w:lvl>
    <w:lvl w:ilvl="4" w:tplc="04270003" w:tentative="1">
      <w:start w:val="1"/>
      <w:numFmt w:val="bullet"/>
      <w:lvlText w:val="o"/>
      <w:lvlJc w:val="left"/>
      <w:pPr>
        <w:ind w:left="3420" w:hanging="360"/>
      </w:pPr>
      <w:rPr>
        <w:rFonts w:ascii="Courier New" w:hAnsi="Courier New" w:cs="Courier New" w:hint="default"/>
      </w:rPr>
    </w:lvl>
    <w:lvl w:ilvl="5" w:tplc="04270005" w:tentative="1">
      <w:start w:val="1"/>
      <w:numFmt w:val="bullet"/>
      <w:lvlText w:val=""/>
      <w:lvlJc w:val="left"/>
      <w:pPr>
        <w:ind w:left="4140" w:hanging="360"/>
      </w:pPr>
      <w:rPr>
        <w:rFonts w:ascii="Wingdings" w:hAnsi="Wingdings" w:hint="default"/>
      </w:rPr>
    </w:lvl>
    <w:lvl w:ilvl="6" w:tplc="04270001" w:tentative="1">
      <w:start w:val="1"/>
      <w:numFmt w:val="bullet"/>
      <w:lvlText w:val=""/>
      <w:lvlJc w:val="left"/>
      <w:pPr>
        <w:ind w:left="4860" w:hanging="360"/>
      </w:pPr>
      <w:rPr>
        <w:rFonts w:ascii="Symbol" w:hAnsi="Symbol" w:hint="default"/>
      </w:rPr>
    </w:lvl>
    <w:lvl w:ilvl="7" w:tplc="04270003" w:tentative="1">
      <w:start w:val="1"/>
      <w:numFmt w:val="bullet"/>
      <w:lvlText w:val="o"/>
      <w:lvlJc w:val="left"/>
      <w:pPr>
        <w:ind w:left="5580" w:hanging="360"/>
      </w:pPr>
      <w:rPr>
        <w:rFonts w:ascii="Courier New" w:hAnsi="Courier New" w:cs="Courier New" w:hint="default"/>
      </w:rPr>
    </w:lvl>
    <w:lvl w:ilvl="8" w:tplc="04270005" w:tentative="1">
      <w:start w:val="1"/>
      <w:numFmt w:val="bullet"/>
      <w:lvlText w:val=""/>
      <w:lvlJc w:val="left"/>
      <w:pPr>
        <w:ind w:left="6300" w:hanging="360"/>
      </w:pPr>
      <w:rPr>
        <w:rFonts w:ascii="Wingdings" w:hAnsi="Wingdings" w:hint="default"/>
      </w:rPr>
    </w:lvl>
  </w:abstractNum>
  <w:abstractNum w:abstractNumId="29" w15:restartNumberingAfterBreak="0">
    <w:nsid w:val="4ECF1BD1"/>
    <w:multiLevelType w:val="multilevel"/>
    <w:tmpl w:val="9BB2A7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5C806215"/>
    <w:multiLevelType w:val="multilevel"/>
    <w:tmpl w:val="1DB4FEF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5E326E19"/>
    <w:multiLevelType w:val="multilevel"/>
    <w:tmpl w:val="FAE0071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5E9950CC"/>
    <w:multiLevelType w:val="multilevel"/>
    <w:tmpl w:val="CB1C99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620D48DF"/>
    <w:multiLevelType w:val="multilevel"/>
    <w:tmpl w:val="EC307E16"/>
    <w:lvl w:ilvl="0">
      <w:start w:val="1"/>
      <w:numFmt w:val="bullet"/>
      <w:lvlText w:val="●"/>
      <w:lvlJc w:val="left"/>
      <w:pPr>
        <w:ind w:left="720"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62552743"/>
    <w:multiLevelType w:val="multilevel"/>
    <w:tmpl w:val="C7B64B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64C93D9D"/>
    <w:multiLevelType w:val="multilevel"/>
    <w:tmpl w:val="E43EAC46"/>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36" w15:restartNumberingAfterBreak="0">
    <w:nsid w:val="6BAC6F78"/>
    <w:multiLevelType w:val="multilevel"/>
    <w:tmpl w:val="24CAD80E"/>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37" w15:restartNumberingAfterBreak="0">
    <w:nsid w:val="6D103EE4"/>
    <w:multiLevelType w:val="multilevel"/>
    <w:tmpl w:val="E3782B22"/>
    <w:lvl w:ilvl="0">
      <w:start w:val="1"/>
      <w:numFmt w:val="bullet"/>
      <w:lvlText w:val="●"/>
      <w:lvlJc w:val="left"/>
      <w:pPr>
        <w:ind w:left="851" w:firstLine="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6F9C728E"/>
    <w:multiLevelType w:val="hybridMultilevel"/>
    <w:tmpl w:val="CEDEDB5A"/>
    <w:lvl w:ilvl="0" w:tplc="90242BD0">
      <w:start w:val="1"/>
      <w:numFmt w:val="decimal"/>
      <w:lvlText w:val="%1."/>
      <w:lvlJc w:val="left"/>
      <w:pPr>
        <w:tabs>
          <w:tab w:val="num" w:pos="360"/>
        </w:tabs>
        <w:ind w:left="360" w:hanging="360"/>
      </w:pPr>
      <w:rPr>
        <w:rFonts w:hint="default"/>
        <w:b w:val="0"/>
      </w:rPr>
    </w:lvl>
    <w:lvl w:ilvl="1" w:tplc="23F26DD4">
      <w:start w:val="1"/>
      <w:numFmt w:val="upperLetter"/>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38806AB"/>
    <w:multiLevelType w:val="hybridMultilevel"/>
    <w:tmpl w:val="CEDEDB5A"/>
    <w:lvl w:ilvl="0" w:tplc="90242BD0">
      <w:start w:val="1"/>
      <w:numFmt w:val="decimal"/>
      <w:lvlText w:val="%1."/>
      <w:lvlJc w:val="left"/>
      <w:pPr>
        <w:tabs>
          <w:tab w:val="num" w:pos="360"/>
        </w:tabs>
        <w:ind w:left="360" w:hanging="360"/>
      </w:pPr>
      <w:rPr>
        <w:rFonts w:hint="default"/>
        <w:b w:val="0"/>
      </w:rPr>
    </w:lvl>
    <w:lvl w:ilvl="1" w:tplc="23F26DD4">
      <w:start w:val="1"/>
      <w:numFmt w:val="upperLetter"/>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81A5BFA"/>
    <w:multiLevelType w:val="multilevel"/>
    <w:tmpl w:val="B70A9C8A"/>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41" w15:restartNumberingAfterBreak="0">
    <w:nsid w:val="797F4D4F"/>
    <w:multiLevelType w:val="multilevel"/>
    <w:tmpl w:val="3F8C5A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7A571FEA"/>
    <w:multiLevelType w:val="multilevel"/>
    <w:tmpl w:val="20E07C82"/>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2"/>
  </w:num>
  <w:num w:numId="2">
    <w:abstractNumId w:val="5"/>
  </w:num>
  <w:num w:numId="3">
    <w:abstractNumId w:val="21"/>
  </w:num>
  <w:num w:numId="4">
    <w:abstractNumId w:val="2"/>
  </w:num>
  <w:num w:numId="5">
    <w:abstractNumId w:val="27"/>
  </w:num>
  <w:num w:numId="6">
    <w:abstractNumId w:val="40"/>
  </w:num>
  <w:num w:numId="7">
    <w:abstractNumId w:val="41"/>
  </w:num>
  <w:num w:numId="8">
    <w:abstractNumId w:val="17"/>
  </w:num>
  <w:num w:numId="9">
    <w:abstractNumId w:val="0"/>
  </w:num>
  <w:num w:numId="10">
    <w:abstractNumId w:val="31"/>
  </w:num>
  <w:num w:numId="11">
    <w:abstractNumId w:val="13"/>
  </w:num>
  <w:num w:numId="12">
    <w:abstractNumId w:val="24"/>
  </w:num>
  <w:num w:numId="13">
    <w:abstractNumId w:val="37"/>
  </w:num>
  <w:num w:numId="14">
    <w:abstractNumId w:val="36"/>
  </w:num>
  <w:num w:numId="15">
    <w:abstractNumId w:val="18"/>
  </w:num>
  <w:num w:numId="16">
    <w:abstractNumId w:val="1"/>
  </w:num>
  <w:num w:numId="17">
    <w:abstractNumId w:val="25"/>
  </w:num>
  <w:num w:numId="18">
    <w:abstractNumId w:val="11"/>
  </w:num>
  <w:num w:numId="19">
    <w:abstractNumId w:val="20"/>
  </w:num>
  <w:num w:numId="20">
    <w:abstractNumId w:val="23"/>
  </w:num>
  <w:num w:numId="21">
    <w:abstractNumId w:val="35"/>
  </w:num>
  <w:num w:numId="22">
    <w:abstractNumId w:val="33"/>
  </w:num>
  <w:num w:numId="23">
    <w:abstractNumId w:val="6"/>
  </w:num>
  <w:num w:numId="24">
    <w:abstractNumId w:val="29"/>
  </w:num>
  <w:num w:numId="25">
    <w:abstractNumId w:val="34"/>
  </w:num>
  <w:num w:numId="26">
    <w:abstractNumId w:val="10"/>
  </w:num>
  <w:num w:numId="27">
    <w:abstractNumId w:val="30"/>
  </w:num>
  <w:num w:numId="28">
    <w:abstractNumId w:val="32"/>
  </w:num>
  <w:num w:numId="29">
    <w:abstractNumId w:val="14"/>
  </w:num>
  <w:num w:numId="30">
    <w:abstractNumId w:val="15"/>
  </w:num>
  <w:num w:numId="31">
    <w:abstractNumId w:val="19"/>
  </w:num>
  <w:num w:numId="32">
    <w:abstractNumId w:val="16"/>
  </w:num>
  <w:num w:numId="33">
    <w:abstractNumId w:val="12"/>
  </w:num>
  <w:num w:numId="34">
    <w:abstractNumId w:val="3"/>
  </w:num>
  <w:num w:numId="35">
    <w:abstractNumId w:val="7"/>
  </w:num>
  <w:num w:numId="36">
    <w:abstractNumId w:val="4"/>
  </w:num>
  <w:num w:numId="37">
    <w:abstractNumId w:val="28"/>
  </w:num>
  <w:num w:numId="38">
    <w:abstractNumId w:val="22"/>
  </w:num>
  <w:num w:numId="39">
    <w:abstractNumId w:val="9"/>
  </w:num>
  <w:num w:numId="40">
    <w:abstractNumId w:val="39"/>
  </w:num>
  <w:num w:numId="41">
    <w:abstractNumId w:val="38"/>
  </w:num>
  <w:num w:numId="42">
    <w:abstractNumId w:val="8"/>
  </w:num>
  <w:num w:numId="43">
    <w:abstractNumId w:val="2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hideGrammaticalErrors/>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DDA"/>
    <w:rsid w:val="000007EB"/>
    <w:rsid w:val="00004F5D"/>
    <w:rsid w:val="00011844"/>
    <w:rsid w:val="0001271F"/>
    <w:rsid w:val="000127E7"/>
    <w:rsid w:val="000136C8"/>
    <w:rsid w:val="00014DEA"/>
    <w:rsid w:val="000161E2"/>
    <w:rsid w:val="00016DB6"/>
    <w:rsid w:val="00022D07"/>
    <w:rsid w:val="00024F18"/>
    <w:rsid w:val="00032B1C"/>
    <w:rsid w:val="00035C78"/>
    <w:rsid w:val="0003614D"/>
    <w:rsid w:val="00036EFD"/>
    <w:rsid w:val="00041665"/>
    <w:rsid w:val="00046BD9"/>
    <w:rsid w:val="0005587F"/>
    <w:rsid w:val="0006185E"/>
    <w:rsid w:val="00070053"/>
    <w:rsid w:val="00070D89"/>
    <w:rsid w:val="00070DFD"/>
    <w:rsid w:val="000732EF"/>
    <w:rsid w:val="0007781D"/>
    <w:rsid w:val="00086CAE"/>
    <w:rsid w:val="00086DD3"/>
    <w:rsid w:val="0009308D"/>
    <w:rsid w:val="00093441"/>
    <w:rsid w:val="00096FEB"/>
    <w:rsid w:val="000976E5"/>
    <w:rsid w:val="000A1230"/>
    <w:rsid w:val="000A38ED"/>
    <w:rsid w:val="000A66E5"/>
    <w:rsid w:val="000B2155"/>
    <w:rsid w:val="000C1814"/>
    <w:rsid w:val="000D2C19"/>
    <w:rsid w:val="000D3833"/>
    <w:rsid w:val="000D4CF4"/>
    <w:rsid w:val="000D6CCA"/>
    <w:rsid w:val="000E01D0"/>
    <w:rsid w:val="000E0F8B"/>
    <w:rsid w:val="000E2C0D"/>
    <w:rsid w:val="000F3CB6"/>
    <w:rsid w:val="000F4066"/>
    <w:rsid w:val="000F6D2F"/>
    <w:rsid w:val="000F7D6A"/>
    <w:rsid w:val="001004BB"/>
    <w:rsid w:val="00100725"/>
    <w:rsid w:val="001020EA"/>
    <w:rsid w:val="00102FCD"/>
    <w:rsid w:val="001042D8"/>
    <w:rsid w:val="00104DC8"/>
    <w:rsid w:val="0010570D"/>
    <w:rsid w:val="001079DF"/>
    <w:rsid w:val="00111302"/>
    <w:rsid w:val="00122903"/>
    <w:rsid w:val="00124190"/>
    <w:rsid w:val="001245E9"/>
    <w:rsid w:val="001267C7"/>
    <w:rsid w:val="00130B92"/>
    <w:rsid w:val="0013173B"/>
    <w:rsid w:val="00137796"/>
    <w:rsid w:val="001517E1"/>
    <w:rsid w:val="00153B03"/>
    <w:rsid w:val="00153FB8"/>
    <w:rsid w:val="0015799F"/>
    <w:rsid w:val="001619C5"/>
    <w:rsid w:val="001630D7"/>
    <w:rsid w:val="00164971"/>
    <w:rsid w:val="00165D17"/>
    <w:rsid w:val="00167B7E"/>
    <w:rsid w:val="00171572"/>
    <w:rsid w:val="00171E07"/>
    <w:rsid w:val="00172098"/>
    <w:rsid w:val="001749C4"/>
    <w:rsid w:val="001768A1"/>
    <w:rsid w:val="001810F2"/>
    <w:rsid w:val="00182325"/>
    <w:rsid w:val="00186BF8"/>
    <w:rsid w:val="00187A7B"/>
    <w:rsid w:val="00190A5D"/>
    <w:rsid w:val="001938E9"/>
    <w:rsid w:val="0019402D"/>
    <w:rsid w:val="001952EB"/>
    <w:rsid w:val="00197649"/>
    <w:rsid w:val="00197744"/>
    <w:rsid w:val="001B08E6"/>
    <w:rsid w:val="001C0622"/>
    <w:rsid w:val="001D19FA"/>
    <w:rsid w:val="001D339F"/>
    <w:rsid w:val="001D3458"/>
    <w:rsid w:val="001D55D2"/>
    <w:rsid w:val="001D7B44"/>
    <w:rsid w:val="001E18B1"/>
    <w:rsid w:val="001E293F"/>
    <w:rsid w:val="001E7B88"/>
    <w:rsid w:val="001F3CAF"/>
    <w:rsid w:val="002055FC"/>
    <w:rsid w:val="00205AC5"/>
    <w:rsid w:val="00205ACB"/>
    <w:rsid w:val="0020653B"/>
    <w:rsid w:val="0020746C"/>
    <w:rsid w:val="002115B5"/>
    <w:rsid w:val="00211607"/>
    <w:rsid w:val="002141CD"/>
    <w:rsid w:val="002157B6"/>
    <w:rsid w:val="002357C9"/>
    <w:rsid w:val="00235F6C"/>
    <w:rsid w:val="002406D8"/>
    <w:rsid w:val="00254D76"/>
    <w:rsid w:val="00254E18"/>
    <w:rsid w:val="00255806"/>
    <w:rsid w:val="00255AD7"/>
    <w:rsid w:val="0026109F"/>
    <w:rsid w:val="00262545"/>
    <w:rsid w:val="00265683"/>
    <w:rsid w:val="00271D72"/>
    <w:rsid w:val="00281980"/>
    <w:rsid w:val="00282BC2"/>
    <w:rsid w:val="002930FC"/>
    <w:rsid w:val="002A0709"/>
    <w:rsid w:val="002A16D2"/>
    <w:rsid w:val="002A2981"/>
    <w:rsid w:val="002A5326"/>
    <w:rsid w:val="002A551B"/>
    <w:rsid w:val="002A5679"/>
    <w:rsid w:val="002B3893"/>
    <w:rsid w:val="002B3B07"/>
    <w:rsid w:val="002B5425"/>
    <w:rsid w:val="002B562D"/>
    <w:rsid w:val="002B7B51"/>
    <w:rsid w:val="002B7DDA"/>
    <w:rsid w:val="002C0174"/>
    <w:rsid w:val="002C4A61"/>
    <w:rsid w:val="002C5773"/>
    <w:rsid w:val="002C5C52"/>
    <w:rsid w:val="002C5D45"/>
    <w:rsid w:val="002D3E48"/>
    <w:rsid w:val="002E26B8"/>
    <w:rsid w:val="002E2ECA"/>
    <w:rsid w:val="002E4AD8"/>
    <w:rsid w:val="002E5194"/>
    <w:rsid w:val="002E5EBA"/>
    <w:rsid w:val="002E6D48"/>
    <w:rsid w:val="002F0727"/>
    <w:rsid w:val="002F1A54"/>
    <w:rsid w:val="002F3D38"/>
    <w:rsid w:val="002F4DE0"/>
    <w:rsid w:val="002F7763"/>
    <w:rsid w:val="002F7D63"/>
    <w:rsid w:val="003021EF"/>
    <w:rsid w:val="003021FA"/>
    <w:rsid w:val="0031259A"/>
    <w:rsid w:val="00322085"/>
    <w:rsid w:val="003346D6"/>
    <w:rsid w:val="00334BCC"/>
    <w:rsid w:val="003352D2"/>
    <w:rsid w:val="00336C22"/>
    <w:rsid w:val="00337181"/>
    <w:rsid w:val="00341E7B"/>
    <w:rsid w:val="003430ED"/>
    <w:rsid w:val="0035198C"/>
    <w:rsid w:val="00355FC8"/>
    <w:rsid w:val="0035667B"/>
    <w:rsid w:val="00365263"/>
    <w:rsid w:val="00365333"/>
    <w:rsid w:val="00366845"/>
    <w:rsid w:val="00371343"/>
    <w:rsid w:val="003737CC"/>
    <w:rsid w:val="003832EC"/>
    <w:rsid w:val="00383634"/>
    <w:rsid w:val="00387428"/>
    <w:rsid w:val="00387FB1"/>
    <w:rsid w:val="003934CB"/>
    <w:rsid w:val="0039363C"/>
    <w:rsid w:val="003943E9"/>
    <w:rsid w:val="003945D4"/>
    <w:rsid w:val="00396B7C"/>
    <w:rsid w:val="00396D27"/>
    <w:rsid w:val="003A1900"/>
    <w:rsid w:val="003A31AB"/>
    <w:rsid w:val="003A3FC6"/>
    <w:rsid w:val="003A571D"/>
    <w:rsid w:val="003A69FB"/>
    <w:rsid w:val="003B2E2F"/>
    <w:rsid w:val="003D109E"/>
    <w:rsid w:val="003D40DB"/>
    <w:rsid w:val="003E01AB"/>
    <w:rsid w:val="003E0F4F"/>
    <w:rsid w:val="003E29F8"/>
    <w:rsid w:val="003E3944"/>
    <w:rsid w:val="003F5637"/>
    <w:rsid w:val="004009FF"/>
    <w:rsid w:val="0040692A"/>
    <w:rsid w:val="00413CB0"/>
    <w:rsid w:val="00414FC5"/>
    <w:rsid w:val="004202CE"/>
    <w:rsid w:val="00420D4F"/>
    <w:rsid w:val="004211D1"/>
    <w:rsid w:val="0043323D"/>
    <w:rsid w:val="00434ABD"/>
    <w:rsid w:val="00434D07"/>
    <w:rsid w:val="00435B88"/>
    <w:rsid w:val="004412FA"/>
    <w:rsid w:val="00446DA4"/>
    <w:rsid w:val="004505BE"/>
    <w:rsid w:val="0045140A"/>
    <w:rsid w:val="00453E19"/>
    <w:rsid w:val="00455967"/>
    <w:rsid w:val="00461C73"/>
    <w:rsid w:val="004625A7"/>
    <w:rsid w:val="0046642F"/>
    <w:rsid w:val="00467CFE"/>
    <w:rsid w:val="00472BD0"/>
    <w:rsid w:val="00473E52"/>
    <w:rsid w:val="0048320E"/>
    <w:rsid w:val="00485062"/>
    <w:rsid w:val="00490725"/>
    <w:rsid w:val="00494287"/>
    <w:rsid w:val="004A7890"/>
    <w:rsid w:val="004B2D7D"/>
    <w:rsid w:val="004B3DDB"/>
    <w:rsid w:val="004B757A"/>
    <w:rsid w:val="004B7C48"/>
    <w:rsid w:val="004C68F9"/>
    <w:rsid w:val="004C7445"/>
    <w:rsid w:val="004C753F"/>
    <w:rsid w:val="004D24D5"/>
    <w:rsid w:val="004D2C16"/>
    <w:rsid w:val="004E3526"/>
    <w:rsid w:val="004E5457"/>
    <w:rsid w:val="004F679A"/>
    <w:rsid w:val="00503214"/>
    <w:rsid w:val="00513B64"/>
    <w:rsid w:val="00520EE5"/>
    <w:rsid w:val="0052732B"/>
    <w:rsid w:val="00530D5E"/>
    <w:rsid w:val="00534A0E"/>
    <w:rsid w:val="005354BB"/>
    <w:rsid w:val="0053611C"/>
    <w:rsid w:val="00536AC9"/>
    <w:rsid w:val="00541119"/>
    <w:rsid w:val="00546676"/>
    <w:rsid w:val="00552C39"/>
    <w:rsid w:val="0055412C"/>
    <w:rsid w:val="0055709D"/>
    <w:rsid w:val="0056574F"/>
    <w:rsid w:val="00582705"/>
    <w:rsid w:val="005837BA"/>
    <w:rsid w:val="00594581"/>
    <w:rsid w:val="00596161"/>
    <w:rsid w:val="005A3A8C"/>
    <w:rsid w:val="005C5B6C"/>
    <w:rsid w:val="005D050F"/>
    <w:rsid w:val="005D08FF"/>
    <w:rsid w:val="005D26BE"/>
    <w:rsid w:val="005E1301"/>
    <w:rsid w:val="005E22BE"/>
    <w:rsid w:val="005E48A4"/>
    <w:rsid w:val="005E5565"/>
    <w:rsid w:val="005E6709"/>
    <w:rsid w:val="005F147C"/>
    <w:rsid w:val="005F29AD"/>
    <w:rsid w:val="005F6E3C"/>
    <w:rsid w:val="005F7533"/>
    <w:rsid w:val="006012B2"/>
    <w:rsid w:val="006020A0"/>
    <w:rsid w:val="00602F44"/>
    <w:rsid w:val="00602FE6"/>
    <w:rsid w:val="00610254"/>
    <w:rsid w:val="00621261"/>
    <w:rsid w:val="00621923"/>
    <w:rsid w:val="0063119C"/>
    <w:rsid w:val="006320D8"/>
    <w:rsid w:val="00633469"/>
    <w:rsid w:val="00636A53"/>
    <w:rsid w:val="006402C8"/>
    <w:rsid w:val="00641FD0"/>
    <w:rsid w:val="00643AC1"/>
    <w:rsid w:val="00645DAF"/>
    <w:rsid w:val="00653B1D"/>
    <w:rsid w:val="006563DD"/>
    <w:rsid w:val="00660E8A"/>
    <w:rsid w:val="00662461"/>
    <w:rsid w:val="00665607"/>
    <w:rsid w:val="00674213"/>
    <w:rsid w:val="006742E3"/>
    <w:rsid w:val="00675296"/>
    <w:rsid w:val="00675D6D"/>
    <w:rsid w:val="00681D80"/>
    <w:rsid w:val="00685B7D"/>
    <w:rsid w:val="00687ED0"/>
    <w:rsid w:val="006915A1"/>
    <w:rsid w:val="00695267"/>
    <w:rsid w:val="006962A2"/>
    <w:rsid w:val="006A0463"/>
    <w:rsid w:val="006A0E49"/>
    <w:rsid w:val="006A1650"/>
    <w:rsid w:val="006A17C0"/>
    <w:rsid w:val="006A230A"/>
    <w:rsid w:val="006A7C99"/>
    <w:rsid w:val="006B1A65"/>
    <w:rsid w:val="006B6FA3"/>
    <w:rsid w:val="006B73A7"/>
    <w:rsid w:val="006B7A0F"/>
    <w:rsid w:val="006D1306"/>
    <w:rsid w:val="006D23FF"/>
    <w:rsid w:val="006D5130"/>
    <w:rsid w:val="006D5483"/>
    <w:rsid w:val="006E0644"/>
    <w:rsid w:val="006E12D0"/>
    <w:rsid w:val="006E301F"/>
    <w:rsid w:val="006E3A53"/>
    <w:rsid w:val="006E3EDA"/>
    <w:rsid w:val="006E6198"/>
    <w:rsid w:val="006E7E81"/>
    <w:rsid w:val="006F19B4"/>
    <w:rsid w:val="006F6D2F"/>
    <w:rsid w:val="006F74D0"/>
    <w:rsid w:val="006F797F"/>
    <w:rsid w:val="00701D34"/>
    <w:rsid w:val="00711435"/>
    <w:rsid w:val="00712155"/>
    <w:rsid w:val="007141A4"/>
    <w:rsid w:val="00715B84"/>
    <w:rsid w:val="00717980"/>
    <w:rsid w:val="00727A5B"/>
    <w:rsid w:val="007316E8"/>
    <w:rsid w:val="00732C65"/>
    <w:rsid w:val="00741118"/>
    <w:rsid w:val="0074220B"/>
    <w:rsid w:val="00744A6F"/>
    <w:rsid w:val="007458E2"/>
    <w:rsid w:val="00746003"/>
    <w:rsid w:val="0075251D"/>
    <w:rsid w:val="00757069"/>
    <w:rsid w:val="00762421"/>
    <w:rsid w:val="007637A6"/>
    <w:rsid w:val="00764445"/>
    <w:rsid w:val="00772F80"/>
    <w:rsid w:val="00774D02"/>
    <w:rsid w:val="007762CB"/>
    <w:rsid w:val="007848A5"/>
    <w:rsid w:val="007931EE"/>
    <w:rsid w:val="00797B90"/>
    <w:rsid w:val="007B0F03"/>
    <w:rsid w:val="007B218D"/>
    <w:rsid w:val="007B516F"/>
    <w:rsid w:val="007C1009"/>
    <w:rsid w:val="007C1E69"/>
    <w:rsid w:val="007C3750"/>
    <w:rsid w:val="007D094A"/>
    <w:rsid w:val="007D2887"/>
    <w:rsid w:val="007D6780"/>
    <w:rsid w:val="007E1383"/>
    <w:rsid w:val="007E1C99"/>
    <w:rsid w:val="007E27E2"/>
    <w:rsid w:val="007E32DB"/>
    <w:rsid w:val="007E76A3"/>
    <w:rsid w:val="007F00AA"/>
    <w:rsid w:val="007F1DC8"/>
    <w:rsid w:val="00800281"/>
    <w:rsid w:val="00800529"/>
    <w:rsid w:val="0080136D"/>
    <w:rsid w:val="008016C1"/>
    <w:rsid w:val="0080407F"/>
    <w:rsid w:val="008053DA"/>
    <w:rsid w:val="00807F0E"/>
    <w:rsid w:val="0081024A"/>
    <w:rsid w:val="00812785"/>
    <w:rsid w:val="008141B0"/>
    <w:rsid w:val="008210B5"/>
    <w:rsid w:val="00821745"/>
    <w:rsid w:val="00834B32"/>
    <w:rsid w:val="00836375"/>
    <w:rsid w:val="00836C2C"/>
    <w:rsid w:val="0084015A"/>
    <w:rsid w:val="00842E77"/>
    <w:rsid w:val="00843AC0"/>
    <w:rsid w:val="00847480"/>
    <w:rsid w:val="00851414"/>
    <w:rsid w:val="008515F6"/>
    <w:rsid w:val="00851DEC"/>
    <w:rsid w:val="00860253"/>
    <w:rsid w:val="00861EFA"/>
    <w:rsid w:val="00865A27"/>
    <w:rsid w:val="00865DA2"/>
    <w:rsid w:val="008707A8"/>
    <w:rsid w:val="00880E48"/>
    <w:rsid w:val="00881C7B"/>
    <w:rsid w:val="00884B2C"/>
    <w:rsid w:val="0088695A"/>
    <w:rsid w:val="0089318E"/>
    <w:rsid w:val="00893A69"/>
    <w:rsid w:val="008945FC"/>
    <w:rsid w:val="008A156D"/>
    <w:rsid w:val="008A3B4B"/>
    <w:rsid w:val="008A3B80"/>
    <w:rsid w:val="008A6884"/>
    <w:rsid w:val="008B171A"/>
    <w:rsid w:val="008B1C01"/>
    <w:rsid w:val="008B2179"/>
    <w:rsid w:val="008B3070"/>
    <w:rsid w:val="008B5B9A"/>
    <w:rsid w:val="008C5DC9"/>
    <w:rsid w:val="008C6C2D"/>
    <w:rsid w:val="008D54AB"/>
    <w:rsid w:val="008E3862"/>
    <w:rsid w:val="008E4F30"/>
    <w:rsid w:val="008E55AC"/>
    <w:rsid w:val="008F0E84"/>
    <w:rsid w:val="008F2322"/>
    <w:rsid w:val="008F3BDC"/>
    <w:rsid w:val="008F3FA7"/>
    <w:rsid w:val="008F5AB9"/>
    <w:rsid w:val="0090200A"/>
    <w:rsid w:val="00910DCB"/>
    <w:rsid w:val="00911D29"/>
    <w:rsid w:val="009145F6"/>
    <w:rsid w:val="00916C57"/>
    <w:rsid w:val="00916DB2"/>
    <w:rsid w:val="00917290"/>
    <w:rsid w:val="00923C6B"/>
    <w:rsid w:val="00924577"/>
    <w:rsid w:val="009370AC"/>
    <w:rsid w:val="00950D40"/>
    <w:rsid w:val="00952953"/>
    <w:rsid w:val="009540EC"/>
    <w:rsid w:val="00954C6D"/>
    <w:rsid w:val="00960D0F"/>
    <w:rsid w:val="00960D29"/>
    <w:rsid w:val="009633A0"/>
    <w:rsid w:val="009712E7"/>
    <w:rsid w:val="00971E3F"/>
    <w:rsid w:val="00975094"/>
    <w:rsid w:val="009750A5"/>
    <w:rsid w:val="00980F9F"/>
    <w:rsid w:val="00982E3E"/>
    <w:rsid w:val="00985E35"/>
    <w:rsid w:val="009979B0"/>
    <w:rsid w:val="009A024D"/>
    <w:rsid w:val="009A4749"/>
    <w:rsid w:val="009A6F2F"/>
    <w:rsid w:val="009B2345"/>
    <w:rsid w:val="009B3CCB"/>
    <w:rsid w:val="009B5CBF"/>
    <w:rsid w:val="009B7293"/>
    <w:rsid w:val="009C15F1"/>
    <w:rsid w:val="009C1CC2"/>
    <w:rsid w:val="009C2D6C"/>
    <w:rsid w:val="009C4D41"/>
    <w:rsid w:val="009C5ED6"/>
    <w:rsid w:val="009D354A"/>
    <w:rsid w:val="009D396F"/>
    <w:rsid w:val="009D4F6D"/>
    <w:rsid w:val="009E334D"/>
    <w:rsid w:val="009E62B1"/>
    <w:rsid w:val="009E69D5"/>
    <w:rsid w:val="009E77F0"/>
    <w:rsid w:val="009F310A"/>
    <w:rsid w:val="009F63B9"/>
    <w:rsid w:val="009F660E"/>
    <w:rsid w:val="009F6999"/>
    <w:rsid w:val="00A00D4E"/>
    <w:rsid w:val="00A013BF"/>
    <w:rsid w:val="00A03718"/>
    <w:rsid w:val="00A07A84"/>
    <w:rsid w:val="00A12040"/>
    <w:rsid w:val="00A204E3"/>
    <w:rsid w:val="00A21ECE"/>
    <w:rsid w:val="00A23522"/>
    <w:rsid w:val="00A40B72"/>
    <w:rsid w:val="00A41EE9"/>
    <w:rsid w:val="00A44151"/>
    <w:rsid w:val="00A44BB7"/>
    <w:rsid w:val="00A45553"/>
    <w:rsid w:val="00A619D5"/>
    <w:rsid w:val="00A638C6"/>
    <w:rsid w:val="00A65036"/>
    <w:rsid w:val="00A652D7"/>
    <w:rsid w:val="00A655EB"/>
    <w:rsid w:val="00A65ABF"/>
    <w:rsid w:val="00A665BF"/>
    <w:rsid w:val="00A740F1"/>
    <w:rsid w:val="00A7643B"/>
    <w:rsid w:val="00A80816"/>
    <w:rsid w:val="00A81A92"/>
    <w:rsid w:val="00A8341F"/>
    <w:rsid w:val="00A86647"/>
    <w:rsid w:val="00AA3FF4"/>
    <w:rsid w:val="00AA4796"/>
    <w:rsid w:val="00AA4870"/>
    <w:rsid w:val="00AA599E"/>
    <w:rsid w:val="00AA7873"/>
    <w:rsid w:val="00AB4F2E"/>
    <w:rsid w:val="00AB5149"/>
    <w:rsid w:val="00AC4D20"/>
    <w:rsid w:val="00AD55F0"/>
    <w:rsid w:val="00AD6C8D"/>
    <w:rsid w:val="00AE70B7"/>
    <w:rsid w:val="00AF1133"/>
    <w:rsid w:val="00AF2118"/>
    <w:rsid w:val="00B03FDE"/>
    <w:rsid w:val="00B047B4"/>
    <w:rsid w:val="00B06C05"/>
    <w:rsid w:val="00B1103A"/>
    <w:rsid w:val="00B16959"/>
    <w:rsid w:val="00B27B6B"/>
    <w:rsid w:val="00B40C0E"/>
    <w:rsid w:val="00B45E69"/>
    <w:rsid w:val="00B60189"/>
    <w:rsid w:val="00B675BE"/>
    <w:rsid w:val="00B71B29"/>
    <w:rsid w:val="00B77004"/>
    <w:rsid w:val="00B77518"/>
    <w:rsid w:val="00B8218D"/>
    <w:rsid w:val="00B9452E"/>
    <w:rsid w:val="00B94A9A"/>
    <w:rsid w:val="00B9660E"/>
    <w:rsid w:val="00B9795D"/>
    <w:rsid w:val="00BA0DE0"/>
    <w:rsid w:val="00BA1098"/>
    <w:rsid w:val="00BA55E6"/>
    <w:rsid w:val="00BB52BF"/>
    <w:rsid w:val="00BB5D31"/>
    <w:rsid w:val="00BB65AC"/>
    <w:rsid w:val="00BC0536"/>
    <w:rsid w:val="00BC51E5"/>
    <w:rsid w:val="00BC794B"/>
    <w:rsid w:val="00BD0439"/>
    <w:rsid w:val="00BD1723"/>
    <w:rsid w:val="00BD592D"/>
    <w:rsid w:val="00BE31A3"/>
    <w:rsid w:val="00BF0231"/>
    <w:rsid w:val="00BF0BD9"/>
    <w:rsid w:val="00BF405E"/>
    <w:rsid w:val="00BF7B8A"/>
    <w:rsid w:val="00C0487B"/>
    <w:rsid w:val="00C062B3"/>
    <w:rsid w:val="00C06FFE"/>
    <w:rsid w:val="00C07D9E"/>
    <w:rsid w:val="00C11074"/>
    <w:rsid w:val="00C20815"/>
    <w:rsid w:val="00C20D0B"/>
    <w:rsid w:val="00C2347A"/>
    <w:rsid w:val="00C2355B"/>
    <w:rsid w:val="00C267D6"/>
    <w:rsid w:val="00C26EAB"/>
    <w:rsid w:val="00C27B6D"/>
    <w:rsid w:val="00C30568"/>
    <w:rsid w:val="00C30B97"/>
    <w:rsid w:val="00C416CE"/>
    <w:rsid w:val="00C47372"/>
    <w:rsid w:val="00C504F1"/>
    <w:rsid w:val="00C5080E"/>
    <w:rsid w:val="00C5198D"/>
    <w:rsid w:val="00C54E2B"/>
    <w:rsid w:val="00C555E4"/>
    <w:rsid w:val="00C61189"/>
    <w:rsid w:val="00C66D82"/>
    <w:rsid w:val="00C66FD0"/>
    <w:rsid w:val="00C67CF9"/>
    <w:rsid w:val="00C70458"/>
    <w:rsid w:val="00C71297"/>
    <w:rsid w:val="00C720FE"/>
    <w:rsid w:val="00C72E67"/>
    <w:rsid w:val="00C84436"/>
    <w:rsid w:val="00C84CDB"/>
    <w:rsid w:val="00C8500A"/>
    <w:rsid w:val="00C90058"/>
    <w:rsid w:val="00C90571"/>
    <w:rsid w:val="00C906D5"/>
    <w:rsid w:val="00C91501"/>
    <w:rsid w:val="00C92545"/>
    <w:rsid w:val="00C9290D"/>
    <w:rsid w:val="00CA02C8"/>
    <w:rsid w:val="00CA4DED"/>
    <w:rsid w:val="00CA5FFE"/>
    <w:rsid w:val="00CA7012"/>
    <w:rsid w:val="00CB398B"/>
    <w:rsid w:val="00CB3D33"/>
    <w:rsid w:val="00CB4342"/>
    <w:rsid w:val="00CB7D60"/>
    <w:rsid w:val="00CC3C4F"/>
    <w:rsid w:val="00CC434A"/>
    <w:rsid w:val="00CC5818"/>
    <w:rsid w:val="00CD34FB"/>
    <w:rsid w:val="00CD53DD"/>
    <w:rsid w:val="00CE0F50"/>
    <w:rsid w:val="00CE19E6"/>
    <w:rsid w:val="00CE2A4E"/>
    <w:rsid w:val="00CE2C4A"/>
    <w:rsid w:val="00CE568A"/>
    <w:rsid w:val="00CE6A60"/>
    <w:rsid w:val="00CF40A6"/>
    <w:rsid w:val="00CF51D9"/>
    <w:rsid w:val="00CF5454"/>
    <w:rsid w:val="00CF7C83"/>
    <w:rsid w:val="00D0162A"/>
    <w:rsid w:val="00D02E59"/>
    <w:rsid w:val="00D0448D"/>
    <w:rsid w:val="00D06153"/>
    <w:rsid w:val="00D10046"/>
    <w:rsid w:val="00D11192"/>
    <w:rsid w:val="00D12540"/>
    <w:rsid w:val="00D1421F"/>
    <w:rsid w:val="00D14CC8"/>
    <w:rsid w:val="00D16491"/>
    <w:rsid w:val="00D1766E"/>
    <w:rsid w:val="00D2124B"/>
    <w:rsid w:val="00D22820"/>
    <w:rsid w:val="00D242DD"/>
    <w:rsid w:val="00D25ED3"/>
    <w:rsid w:val="00D262D1"/>
    <w:rsid w:val="00D2780A"/>
    <w:rsid w:val="00D54454"/>
    <w:rsid w:val="00D5465B"/>
    <w:rsid w:val="00D57E31"/>
    <w:rsid w:val="00D6352A"/>
    <w:rsid w:val="00D66F93"/>
    <w:rsid w:val="00D748B2"/>
    <w:rsid w:val="00D74C44"/>
    <w:rsid w:val="00D76296"/>
    <w:rsid w:val="00D76E8D"/>
    <w:rsid w:val="00D770FA"/>
    <w:rsid w:val="00D93C2F"/>
    <w:rsid w:val="00D95DCC"/>
    <w:rsid w:val="00D95EE0"/>
    <w:rsid w:val="00D9610B"/>
    <w:rsid w:val="00D9666F"/>
    <w:rsid w:val="00D979ED"/>
    <w:rsid w:val="00DA0549"/>
    <w:rsid w:val="00DA7D0C"/>
    <w:rsid w:val="00DB6F5F"/>
    <w:rsid w:val="00DC33DE"/>
    <w:rsid w:val="00DC453C"/>
    <w:rsid w:val="00DD0F2A"/>
    <w:rsid w:val="00DD5F82"/>
    <w:rsid w:val="00DD7DB5"/>
    <w:rsid w:val="00DF11D9"/>
    <w:rsid w:val="00DF386A"/>
    <w:rsid w:val="00DF3ECC"/>
    <w:rsid w:val="00E02C25"/>
    <w:rsid w:val="00E105A1"/>
    <w:rsid w:val="00E135E3"/>
    <w:rsid w:val="00E1520C"/>
    <w:rsid w:val="00E20ACF"/>
    <w:rsid w:val="00E24DF5"/>
    <w:rsid w:val="00E27B25"/>
    <w:rsid w:val="00E30004"/>
    <w:rsid w:val="00E3011D"/>
    <w:rsid w:val="00E31ED2"/>
    <w:rsid w:val="00E3423B"/>
    <w:rsid w:val="00E36016"/>
    <w:rsid w:val="00E36731"/>
    <w:rsid w:val="00E5139A"/>
    <w:rsid w:val="00E53B27"/>
    <w:rsid w:val="00E54966"/>
    <w:rsid w:val="00E577B1"/>
    <w:rsid w:val="00E65BAC"/>
    <w:rsid w:val="00E65C22"/>
    <w:rsid w:val="00E674E8"/>
    <w:rsid w:val="00E70381"/>
    <w:rsid w:val="00E71977"/>
    <w:rsid w:val="00E77774"/>
    <w:rsid w:val="00E8325C"/>
    <w:rsid w:val="00E84EC7"/>
    <w:rsid w:val="00E85A52"/>
    <w:rsid w:val="00EA16E0"/>
    <w:rsid w:val="00EA3E31"/>
    <w:rsid w:val="00EA497D"/>
    <w:rsid w:val="00EA7B14"/>
    <w:rsid w:val="00EB0362"/>
    <w:rsid w:val="00EB20F4"/>
    <w:rsid w:val="00EB3B1D"/>
    <w:rsid w:val="00EB75AA"/>
    <w:rsid w:val="00EC00E6"/>
    <w:rsid w:val="00EC1C4C"/>
    <w:rsid w:val="00EC331C"/>
    <w:rsid w:val="00EC567D"/>
    <w:rsid w:val="00EC6210"/>
    <w:rsid w:val="00ED7AA8"/>
    <w:rsid w:val="00EE1CFE"/>
    <w:rsid w:val="00EE2A1A"/>
    <w:rsid w:val="00EF0A6A"/>
    <w:rsid w:val="00EF45F6"/>
    <w:rsid w:val="00EF7A8B"/>
    <w:rsid w:val="00F057A3"/>
    <w:rsid w:val="00F0649A"/>
    <w:rsid w:val="00F15905"/>
    <w:rsid w:val="00F21679"/>
    <w:rsid w:val="00F21809"/>
    <w:rsid w:val="00F26079"/>
    <w:rsid w:val="00F26169"/>
    <w:rsid w:val="00F275D2"/>
    <w:rsid w:val="00F27DB8"/>
    <w:rsid w:val="00F345AE"/>
    <w:rsid w:val="00F36704"/>
    <w:rsid w:val="00F444C0"/>
    <w:rsid w:val="00F456B7"/>
    <w:rsid w:val="00F4696B"/>
    <w:rsid w:val="00F54F0D"/>
    <w:rsid w:val="00F60459"/>
    <w:rsid w:val="00F60575"/>
    <w:rsid w:val="00F6118C"/>
    <w:rsid w:val="00F629E6"/>
    <w:rsid w:val="00F67B02"/>
    <w:rsid w:val="00F71545"/>
    <w:rsid w:val="00F71884"/>
    <w:rsid w:val="00F72FB0"/>
    <w:rsid w:val="00F75476"/>
    <w:rsid w:val="00F77B10"/>
    <w:rsid w:val="00F808FD"/>
    <w:rsid w:val="00F819B6"/>
    <w:rsid w:val="00F83123"/>
    <w:rsid w:val="00F86945"/>
    <w:rsid w:val="00F87A32"/>
    <w:rsid w:val="00F93E4C"/>
    <w:rsid w:val="00F9604C"/>
    <w:rsid w:val="00F960BC"/>
    <w:rsid w:val="00FA0183"/>
    <w:rsid w:val="00FA5B27"/>
    <w:rsid w:val="00FA5D2D"/>
    <w:rsid w:val="00FB1355"/>
    <w:rsid w:val="00FB3A1A"/>
    <w:rsid w:val="00FB42FA"/>
    <w:rsid w:val="00FB7D96"/>
    <w:rsid w:val="00FC17F0"/>
    <w:rsid w:val="00FC20A1"/>
    <w:rsid w:val="00FC22DC"/>
    <w:rsid w:val="00FC3D95"/>
    <w:rsid w:val="00FC49A1"/>
    <w:rsid w:val="00FC6B16"/>
    <w:rsid w:val="00FD4EA9"/>
    <w:rsid w:val="00FE4618"/>
    <w:rsid w:val="00FF08B4"/>
    <w:rsid w:val="00FF3806"/>
    <w:rsid w:val="00FF4277"/>
    <w:rsid w:val="0A7BA23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621B1"/>
  <w15:docId w15:val="{4A7CD4E4-37CA-49ED-B653-408C75DF6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2"/>
        <w:lang w:val="lt-LT" w:eastAsia="lt-LT" w:bidi="ar-SA"/>
      </w:rPr>
    </w:rPrDefault>
    <w:pPrDefault>
      <w:pPr>
        <w:spacing w:after="8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67F2"/>
  </w:style>
  <w:style w:type="paragraph" w:styleId="Heading1">
    <w:name w:val="heading 1"/>
    <w:basedOn w:val="Normal"/>
    <w:next w:val="Normal"/>
    <w:link w:val="Heading1Char"/>
    <w:uiPriority w:val="9"/>
    <w:qFormat/>
    <w:rsid w:val="003B5700"/>
    <w:pPr>
      <w:keepNext/>
      <w:keepLines/>
      <w:spacing w:before="24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CA5291"/>
    <w:pPr>
      <w:keepNext/>
      <w:keepLines/>
      <w:spacing w:before="4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BC18C5"/>
    <w:pPr>
      <w:keepNext/>
      <w:keepLines/>
      <w:spacing w:before="40"/>
      <w:outlineLvl w:val="2"/>
    </w:pPr>
    <w:rPr>
      <w:rFonts w:eastAsiaTheme="majorEastAsia" w:cstheme="majorBidi"/>
      <w:b/>
    </w:rPr>
  </w:style>
  <w:style w:type="paragraph" w:styleId="Heading4">
    <w:name w:val="heading 4"/>
    <w:basedOn w:val="Normal"/>
    <w:next w:val="Normal"/>
    <w:link w:val="Heading4Char"/>
    <w:uiPriority w:val="9"/>
    <w:semiHidden/>
    <w:unhideWhenUsed/>
    <w:qFormat/>
    <w:rsid w:val="00761C93"/>
    <w:pPr>
      <w:keepNext/>
      <w:keepLines/>
      <w:spacing w:before="40" w:line="259" w:lineRule="auto"/>
      <w:outlineLvl w:val="3"/>
    </w:pPr>
    <w:rPr>
      <w:rFonts w:asciiTheme="majorHAnsi" w:eastAsiaTheme="majorEastAsia" w:hAnsiTheme="majorHAnsi" w:cstheme="majorBidi"/>
      <w:i/>
      <w:iCs/>
      <w:color w:val="2F5496" w:themeColor="accent1" w:themeShade="BF"/>
      <w:sz w:val="22"/>
    </w:rPr>
  </w:style>
  <w:style w:type="paragraph" w:styleId="Heading5">
    <w:name w:val="heading 5"/>
    <w:basedOn w:val="Normal"/>
    <w:next w:val="Normal"/>
    <w:uiPriority w:val="9"/>
    <w:semiHidden/>
    <w:unhideWhenUsed/>
    <w:qFormat/>
    <w:pPr>
      <w:keepNext/>
      <w:keepLines/>
      <w:spacing w:before="220" w:after="40"/>
      <w:outlineLvl w:val="4"/>
    </w:pPr>
    <w:rPr>
      <w:b/>
      <w:sz w:val="22"/>
    </w:rPr>
  </w:style>
  <w:style w:type="paragraph" w:styleId="Heading6">
    <w:name w:val="heading 6"/>
    <w:basedOn w:val="Normal"/>
    <w:next w:val="Normal"/>
    <w:uiPriority w:val="9"/>
    <w:semiHidden/>
    <w:unhideWhenUsed/>
    <w:qFormat/>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link w:val="TitleChar"/>
    <w:uiPriority w:val="10"/>
    <w:qFormat/>
    <w:rsid w:val="00151684"/>
    <w:pPr>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B5700"/>
    <w:rPr>
      <w:rFonts w:eastAsiaTheme="majorEastAsia" w:cstheme="majorBidi"/>
      <w:b/>
      <w:szCs w:val="32"/>
      <w:lang w:val="lt-LT"/>
    </w:rPr>
  </w:style>
  <w:style w:type="character" w:customStyle="1" w:styleId="Heading2Char">
    <w:name w:val="Heading 2 Char"/>
    <w:basedOn w:val="DefaultParagraphFont"/>
    <w:link w:val="Heading2"/>
    <w:uiPriority w:val="9"/>
    <w:rsid w:val="00CA5291"/>
    <w:rPr>
      <w:rFonts w:eastAsiaTheme="majorEastAsia" w:cstheme="majorBidi"/>
      <w:b/>
      <w:szCs w:val="26"/>
      <w:lang w:val="lt-LT"/>
    </w:rPr>
  </w:style>
  <w:style w:type="character" w:customStyle="1" w:styleId="Heading3Char">
    <w:name w:val="Heading 3 Char"/>
    <w:basedOn w:val="DefaultParagraphFont"/>
    <w:link w:val="Heading3"/>
    <w:uiPriority w:val="9"/>
    <w:rsid w:val="00BC18C5"/>
    <w:rPr>
      <w:rFonts w:eastAsiaTheme="majorEastAsia" w:cstheme="majorBidi"/>
      <w:b/>
      <w:lang w:val="lt-LT"/>
    </w:rPr>
  </w:style>
  <w:style w:type="character" w:customStyle="1" w:styleId="Heading4Char">
    <w:name w:val="Heading 4 Char"/>
    <w:basedOn w:val="DefaultParagraphFont"/>
    <w:link w:val="Heading4"/>
    <w:uiPriority w:val="9"/>
    <w:rsid w:val="00761C93"/>
    <w:rPr>
      <w:rFonts w:asciiTheme="majorHAnsi" w:eastAsiaTheme="majorEastAsia" w:hAnsiTheme="majorHAnsi" w:cstheme="majorBidi"/>
      <w:i/>
      <w:iCs/>
      <w:color w:val="2F5496" w:themeColor="accent1" w:themeShade="BF"/>
      <w:sz w:val="22"/>
      <w:szCs w:val="22"/>
      <w:lang w:val="lt-LT"/>
    </w:rPr>
  </w:style>
  <w:style w:type="paragraph" w:styleId="ListParagraph">
    <w:name w:val="List Paragraph"/>
    <w:basedOn w:val="Normal"/>
    <w:uiPriority w:val="34"/>
    <w:qFormat/>
    <w:rsid w:val="002B67F2"/>
    <w:pPr>
      <w:ind w:left="720"/>
      <w:contextualSpacing/>
    </w:pPr>
  </w:style>
  <w:style w:type="paragraph" w:styleId="Header">
    <w:name w:val="header"/>
    <w:basedOn w:val="Normal"/>
    <w:link w:val="HeaderChar"/>
    <w:uiPriority w:val="99"/>
    <w:unhideWhenUsed/>
    <w:rsid w:val="005A49B1"/>
    <w:pPr>
      <w:tabs>
        <w:tab w:val="center" w:pos="4680"/>
        <w:tab w:val="right" w:pos="9360"/>
      </w:tabs>
    </w:pPr>
  </w:style>
  <w:style w:type="character" w:customStyle="1" w:styleId="HeaderChar">
    <w:name w:val="Header Char"/>
    <w:basedOn w:val="DefaultParagraphFont"/>
    <w:link w:val="Header"/>
    <w:uiPriority w:val="99"/>
    <w:rsid w:val="005A49B1"/>
    <w:rPr>
      <w:rFonts w:eastAsia="Times New Roman" w:cs="Times New Roman"/>
      <w:szCs w:val="20"/>
      <w:lang w:val="lt-LT"/>
    </w:rPr>
  </w:style>
  <w:style w:type="paragraph" w:styleId="Footer">
    <w:name w:val="footer"/>
    <w:basedOn w:val="Normal"/>
    <w:link w:val="FooterChar"/>
    <w:uiPriority w:val="99"/>
    <w:unhideWhenUsed/>
    <w:rsid w:val="005A49B1"/>
    <w:pPr>
      <w:tabs>
        <w:tab w:val="center" w:pos="4680"/>
        <w:tab w:val="right" w:pos="9360"/>
      </w:tabs>
    </w:pPr>
  </w:style>
  <w:style w:type="character" w:customStyle="1" w:styleId="FooterChar">
    <w:name w:val="Footer Char"/>
    <w:basedOn w:val="DefaultParagraphFont"/>
    <w:link w:val="Footer"/>
    <w:uiPriority w:val="99"/>
    <w:rsid w:val="005A49B1"/>
    <w:rPr>
      <w:rFonts w:eastAsia="Times New Roman" w:cs="Times New Roman"/>
      <w:szCs w:val="20"/>
      <w:lang w:val="lt-LT"/>
    </w:rPr>
  </w:style>
  <w:style w:type="paragraph" w:styleId="BalloonText">
    <w:name w:val="Balloon Text"/>
    <w:basedOn w:val="Normal"/>
    <w:link w:val="BalloonTextChar"/>
    <w:uiPriority w:val="99"/>
    <w:semiHidden/>
    <w:unhideWhenUsed/>
    <w:rsid w:val="000410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06F"/>
    <w:rPr>
      <w:rFonts w:ascii="Segoe UI" w:eastAsia="Times New Roman" w:hAnsi="Segoe UI" w:cs="Segoe UI"/>
      <w:sz w:val="18"/>
      <w:szCs w:val="18"/>
      <w:lang w:val="lt-LT"/>
    </w:rPr>
  </w:style>
  <w:style w:type="character" w:styleId="CommentReference">
    <w:name w:val="annotation reference"/>
    <w:basedOn w:val="DefaultParagraphFont"/>
    <w:uiPriority w:val="99"/>
    <w:semiHidden/>
    <w:unhideWhenUsed/>
    <w:rsid w:val="006F67C4"/>
    <w:rPr>
      <w:sz w:val="16"/>
      <w:szCs w:val="16"/>
    </w:rPr>
  </w:style>
  <w:style w:type="paragraph" w:styleId="CommentText">
    <w:name w:val="annotation text"/>
    <w:basedOn w:val="Normal"/>
    <w:link w:val="CommentTextChar"/>
    <w:uiPriority w:val="99"/>
    <w:unhideWhenUsed/>
    <w:rsid w:val="006F67C4"/>
    <w:rPr>
      <w:sz w:val="20"/>
    </w:rPr>
  </w:style>
  <w:style w:type="character" w:customStyle="1" w:styleId="CommentTextChar">
    <w:name w:val="Comment Text Char"/>
    <w:basedOn w:val="DefaultParagraphFont"/>
    <w:link w:val="CommentText"/>
    <w:uiPriority w:val="99"/>
    <w:rsid w:val="006F67C4"/>
    <w:rPr>
      <w:rFonts w:eastAsia="Times New Roman" w:cs="Times New Roman"/>
      <w:sz w:val="20"/>
      <w:szCs w:val="20"/>
      <w:lang w:val="lt-LT"/>
    </w:rPr>
  </w:style>
  <w:style w:type="paragraph" w:styleId="CommentSubject">
    <w:name w:val="annotation subject"/>
    <w:basedOn w:val="CommentText"/>
    <w:next w:val="CommentText"/>
    <w:link w:val="CommentSubjectChar"/>
    <w:uiPriority w:val="99"/>
    <w:semiHidden/>
    <w:unhideWhenUsed/>
    <w:rsid w:val="006F67C4"/>
    <w:rPr>
      <w:b/>
      <w:bCs/>
    </w:rPr>
  </w:style>
  <w:style w:type="character" w:customStyle="1" w:styleId="CommentSubjectChar">
    <w:name w:val="Comment Subject Char"/>
    <w:basedOn w:val="CommentTextChar"/>
    <w:link w:val="CommentSubject"/>
    <w:uiPriority w:val="99"/>
    <w:semiHidden/>
    <w:rsid w:val="006F67C4"/>
    <w:rPr>
      <w:rFonts w:eastAsia="Times New Roman" w:cs="Times New Roman"/>
      <w:b/>
      <w:bCs/>
      <w:sz w:val="20"/>
      <w:szCs w:val="20"/>
      <w:lang w:val="lt-LT"/>
    </w:rPr>
  </w:style>
  <w:style w:type="table" w:styleId="TableGrid">
    <w:name w:val="Table Grid"/>
    <w:basedOn w:val="TableNormal"/>
    <w:uiPriority w:val="39"/>
    <w:rsid w:val="00AB37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73DB0"/>
    <w:pPr>
      <w:spacing w:before="100" w:beforeAutospacing="1" w:after="100" w:afterAutospacing="1"/>
    </w:pPr>
    <w:rPr>
      <w:lang w:val="en-US"/>
    </w:rPr>
  </w:style>
  <w:style w:type="paragraph" w:styleId="Revision">
    <w:name w:val="Revision"/>
    <w:hidden/>
    <w:uiPriority w:val="99"/>
    <w:semiHidden/>
    <w:rsid w:val="002F4442"/>
    <w:rPr>
      <w:szCs w:val="20"/>
    </w:rPr>
  </w:style>
  <w:style w:type="paragraph" w:customStyle="1" w:styleId="paragraph">
    <w:name w:val="paragraph"/>
    <w:basedOn w:val="Normal"/>
    <w:rsid w:val="00310DC2"/>
    <w:pPr>
      <w:spacing w:before="100" w:beforeAutospacing="1" w:after="100" w:afterAutospacing="1"/>
    </w:pPr>
  </w:style>
  <w:style w:type="character" w:customStyle="1" w:styleId="normaltextrun">
    <w:name w:val="normaltextrun"/>
    <w:basedOn w:val="DefaultParagraphFont"/>
    <w:rsid w:val="00310DC2"/>
  </w:style>
  <w:style w:type="character" w:customStyle="1" w:styleId="eop">
    <w:name w:val="eop"/>
    <w:basedOn w:val="DefaultParagraphFont"/>
    <w:rsid w:val="00310DC2"/>
  </w:style>
  <w:style w:type="character" w:customStyle="1" w:styleId="spellingerror">
    <w:name w:val="spellingerror"/>
    <w:basedOn w:val="DefaultParagraphFont"/>
    <w:rsid w:val="003B5700"/>
  </w:style>
  <w:style w:type="character" w:styleId="Hyperlink">
    <w:name w:val="Hyperlink"/>
    <w:basedOn w:val="DefaultParagraphFont"/>
    <w:uiPriority w:val="99"/>
    <w:unhideWhenUsed/>
    <w:rsid w:val="007B409C"/>
    <w:rPr>
      <w:color w:val="0563C1" w:themeColor="hyperlink"/>
      <w:u w:val="single"/>
    </w:rPr>
  </w:style>
  <w:style w:type="character" w:customStyle="1" w:styleId="UnresolvedMention1">
    <w:name w:val="Unresolved Mention1"/>
    <w:basedOn w:val="DefaultParagraphFont"/>
    <w:uiPriority w:val="99"/>
    <w:semiHidden/>
    <w:unhideWhenUsed/>
    <w:rsid w:val="007B409C"/>
    <w:rPr>
      <w:color w:val="605E5C"/>
      <w:shd w:val="clear" w:color="auto" w:fill="E1DFDD"/>
    </w:rPr>
  </w:style>
  <w:style w:type="paragraph" w:styleId="FootnoteText">
    <w:name w:val="footnote text"/>
    <w:basedOn w:val="Normal"/>
    <w:link w:val="FootnoteTextChar"/>
    <w:uiPriority w:val="99"/>
    <w:semiHidden/>
    <w:rsid w:val="001E072F"/>
    <w:rPr>
      <w:sz w:val="20"/>
    </w:rPr>
  </w:style>
  <w:style w:type="character" w:customStyle="1" w:styleId="FootnoteTextChar">
    <w:name w:val="Footnote Text Char"/>
    <w:basedOn w:val="DefaultParagraphFont"/>
    <w:link w:val="FootnoteText"/>
    <w:uiPriority w:val="99"/>
    <w:semiHidden/>
    <w:rsid w:val="001E072F"/>
    <w:rPr>
      <w:rFonts w:eastAsia="Times New Roman" w:cs="Calibri"/>
      <w:sz w:val="20"/>
      <w:szCs w:val="20"/>
      <w:lang w:val="lt-LT" w:eastAsia="lt-LT"/>
    </w:rPr>
  </w:style>
  <w:style w:type="character" w:styleId="FootnoteReference">
    <w:name w:val="footnote reference"/>
    <w:basedOn w:val="DefaultParagraphFont"/>
    <w:uiPriority w:val="99"/>
    <w:semiHidden/>
    <w:rsid w:val="001E072F"/>
    <w:rPr>
      <w:vertAlign w:val="superscript"/>
    </w:rPr>
  </w:style>
  <w:style w:type="paragraph" w:styleId="TOCHeading">
    <w:name w:val="TOC Heading"/>
    <w:basedOn w:val="Heading1"/>
    <w:next w:val="Normal"/>
    <w:uiPriority w:val="39"/>
    <w:unhideWhenUsed/>
    <w:qFormat/>
    <w:rsid w:val="00382D68"/>
    <w:pPr>
      <w:spacing w:line="259" w:lineRule="auto"/>
      <w:outlineLvl w:val="9"/>
    </w:pPr>
    <w:rPr>
      <w:rFonts w:asciiTheme="majorHAnsi" w:hAnsiTheme="majorHAnsi"/>
      <w:b w:val="0"/>
      <w:color w:val="2F5496" w:themeColor="accent1" w:themeShade="BF"/>
      <w:sz w:val="32"/>
      <w:lang w:val="en-US"/>
    </w:rPr>
  </w:style>
  <w:style w:type="paragraph" w:styleId="TOC1">
    <w:name w:val="toc 1"/>
    <w:basedOn w:val="Normal"/>
    <w:next w:val="Normal"/>
    <w:autoRedefine/>
    <w:uiPriority w:val="39"/>
    <w:unhideWhenUsed/>
    <w:rsid w:val="004D2C16"/>
    <w:pPr>
      <w:tabs>
        <w:tab w:val="left" w:pos="480"/>
        <w:tab w:val="right" w:leader="dot" w:pos="9622"/>
      </w:tabs>
      <w:spacing w:after="0"/>
    </w:pPr>
  </w:style>
  <w:style w:type="character" w:styleId="Strong">
    <w:name w:val="Strong"/>
    <w:basedOn w:val="DefaultParagraphFont"/>
    <w:uiPriority w:val="22"/>
    <w:qFormat/>
    <w:rsid w:val="000710FF"/>
    <w:rPr>
      <w:b/>
      <w:bCs/>
    </w:rPr>
  </w:style>
  <w:style w:type="paragraph" w:styleId="TOC2">
    <w:name w:val="toc 2"/>
    <w:basedOn w:val="Normal"/>
    <w:next w:val="Normal"/>
    <w:autoRedefine/>
    <w:uiPriority w:val="39"/>
    <w:unhideWhenUsed/>
    <w:rsid w:val="000710FF"/>
    <w:pPr>
      <w:spacing w:after="100"/>
      <w:ind w:left="240"/>
    </w:pPr>
  </w:style>
  <w:style w:type="table" w:customStyle="1" w:styleId="Lentelstinklelis1">
    <w:name w:val="Lentelės tinklelis1"/>
    <w:basedOn w:val="TableNormal"/>
    <w:next w:val="TableGrid"/>
    <w:uiPriority w:val="39"/>
    <w:rsid w:val="00CA5291"/>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44EA8"/>
    <w:rPr>
      <w:color w:val="954F72" w:themeColor="followedHyperlink"/>
      <w:u w:val="single"/>
    </w:rPr>
  </w:style>
  <w:style w:type="character" w:customStyle="1" w:styleId="author">
    <w:name w:val="author"/>
    <w:basedOn w:val="DefaultParagraphFont"/>
    <w:rsid w:val="00A00E86"/>
  </w:style>
  <w:style w:type="character" w:customStyle="1" w:styleId="TitleChar">
    <w:name w:val="Title Char"/>
    <w:basedOn w:val="DefaultParagraphFont"/>
    <w:link w:val="Title"/>
    <w:uiPriority w:val="10"/>
    <w:rsid w:val="00151684"/>
    <w:rPr>
      <w:rFonts w:asciiTheme="majorHAnsi" w:eastAsiaTheme="majorEastAsia" w:hAnsiTheme="majorHAnsi" w:cstheme="majorBidi"/>
      <w:spacing w:val="-10"/>
      <w:kern w:val="28"/>
      <w:sz w:val="56"/>
      <w:szCs w:val="56"/>
      <w:lang w:val="lt-LT"/>
    </w:rPr>
  </w:style>
  <w:style w:type="paragraph" w:styleId="TOC3">
    <w:name w:val="toc 3"/>
    <w:basedOn w:val="Normal"/>
    <w:next w:val="Normal"/>
    <w:autoRedefine/>
    <w:uiPriority w:val="39"/>
    <w:unhideWhenUsed/>
    <w:rsid w:val="00BC18C5"/>
    <w:pPr>
      <w:spacing w:after="100"/>
      <w:ind w:left="480"/>
    </w:pPr>
  </w:style>
  <w:style w:type="paragraph" w:customStyle="1" w:styleId="prastasis1">
    <w:name w:val="Įprastasis1"/>
    <w:rsid w:val="00D00C59"/>
    <w:pPr>
      <w:suppressAutoHyphens/>
      <w:autoSpaceDN w:val="0"/>
    </w:pPr>
    <w:rPr>
      <w:szCs w:val="20"/>
    </w:rPr>
  </w:style>
  <w:style w:type="character" w:customStyle="1" w:styleId="Numatytasispastraiposriftas1">
    <w:name w:val="Numatytasis pastraipos šriftas1"/>
    <w:rsid w:val="00D00C59"/>
  </w:style>
  <w:style w:type="character" w:customStyle="1" w:styleId="Hipersaitas1">
    <w:name w:val="Hipersaitas1"/>
    <w:basedOn w:val="Numatytasispastraiposriftas1"/>
    <w:rsid w:val="00D00C59"/>
    <w:rPr>
      <w:color w:val="0563C1"/>
      <w:u w:val="single"/>
    </w:rPr>
  </w:style>
  <w:style w:type="paragraph" w:customStyle="1" w:styleId="Sraopastraipa1">
    <w:name w:val="Sąrašo pastraipa1"/>
    <w:basedOn w:val="prastasis1"/>
    <w:rsid w:val="00D00C59"/>
    <w:pPr>
      <w:ind w:left="720"/>
    </w:pPr>
  </w:style>
  <w:style w:type="paragraph" w:customStyle="1" w:styleId="Default">
    <w:name w:val="Default"/>
    <w:rsid w:val="00D00C59"/>
    <w:pPr>
      <w:suppressAutoHyphens/>
      <w:autoSpaceDE w:val="0"/>
      <w:autoSpaceDN w:val="0"/>
    </w:pPr>
    <w:rPr>
      <w:rFonts w:eastAsia="Calibri"/>
      <w:color w:val="000000"/>
    </w:rPr>
  </w:style>
  <w:style w:type="character" w:customStyle="1" w:styleId="style-scope">
    <w:name w:val="style-scope"/>
    <w:basedOn w:val="DefaultParagraphFont"/>
    <w:rsid w:val="00761C93"/>
  </w:style>
  <w:style w:type="character" w:customStyle="1" w:styleId="Neapdorotaspaminjimas1">
    <w:name w:val="Neapdorotas paminėjimas1"/>
    <w:basedOn w:val="DefaultParagraphFont"/>
    <w:uiPriority w:val="99"/>
    <w:semiHidden/>
    <w:unhideWhenUsed/>
    <w:rsid w:val="00E847B2"/>
    <w:rPr>
      <w:color w:val="605E5C"/>
      <w:shd w:val="clear" w:color="auto" w:fill="E1DFDD"/>
    </w:rPr>
  </w:style>
  <w:style w:type="paragraph" w:styleId="Subtitle">
    <w:name w:val="Subtitle"/>
    <w:basedOn w:val="Normal"/>
    <w:next w:val="Normal"/>
    <w:uiPriority w:val="11"/>
    <w:qFormat/>
    <w:pPr>
      <w:keepNext/>
      <w:keepLines/>
      <w:spacing w:before="360"/>
    </w:pPr>
    <w:rPr>
      <w:rFonts w:ascii="Georgia" w:eastAsia="Georgia" w:hAnsi="Georgia" w:cs="Georgia"/>
      <w:i/>
      <w:color w:val="666666"/>
      <w:sz w:val="48"/>
      <w:szCs w:val="48"/>
    </w:rPr>
  </w:style>
  <w:style w:type="table" w:customStyle="1" w:styleId="86">
    <w:name w:val="86"/>
    <w:basedOn w:val="TableNormal1"/>
    <w:rPr>
      <w:rFonts w:ascii="Calibri" w:eastAsia="Calibri" w:hAnsi="Calibri"/>
      <w:sz w:val="22"/>
    </w:rPr>
    <w:tblPr>
      <w:tblStyleRowBandSize w:val="1"/>
      <w:tblStyleColBandSize w:val="1"/>
      <w:tblCellMar>
        <w:left w:w="108" w:type="dxa"/>
        <w:right w:w="108" w:type="dxa"/>
      </w:tblCellMar>
    </w:tblPr>
  </w:style>
  <w:style w:type="table" w:customStyle="1" w:styleId="85">
    <w:name w:val="85"/>
    <w:basedOn w:val="TableNormal1"/>
    <w:tblPr>
      <w:tblStyleRowBandSize w:val="1"/>
      <w:tblStyleColBandSize w:val="1"/>
    </w:tblPr>
  </w:style>
  <w:style w:type="table" w:customStyle="1" w:styleId="84">
    <w:name w:val="84"/>
    <w:basedOn w:val="TableNormal1"/>
    <w:rPr>
      <w:rFonts w:ascii="Calibri" w:eastAsia="Calibri" w:hAnsi="Calibri"/>
      <w:sz w:val="22"/>
    </w:rPr>
    <w:tblPr>
      <w:tblStyleRowBandSize w:val="1"/>
      <w:tblStyleColBandSize w:val="1"/>
      <w:tblCellMar>
        <w:left w:w="108" w:type="dxa"/>
        <w:right w:w="108" w:type="dxa"/>
      </w:tblCellMar>
    </w:tblPr>
  </w:style>
  <w:style w:type="table" w:customStyle="1" w:styleId="83">
    <w:name w:val="83"/>
    <w:basedOn w:val="TableNormal1"/>
    <w:rPr>
      <w:rFonts w:ascii="Calibri" w:eastAsia="Calibri" w:hAnsi="Calibri"/>
      <w:sz w:val="22"/>
    </w:rPr>
    <w:tblPr>
      <w:tblStyleRowBandSize w:val="1"/>
      <w:tblStyleColBandSize w:val="1"/>
      <w:tblCellMar>
        <w:left w:w="108" w:type="dxa"/>
        <w:right w:w="108" w:type="dxa"/>
      </w:tblCellMar>
    </w:tblPr>
  </w:style>
  <w:style w:type="table" w:customStyle="1" w:styleId="82">
    <w:name w:val="82"/>
    <w:basedOn w:val="TableNormal1"/>
    <w:rPr>
      <w:rFonts w:ascii="Calibri" w:eastAsia="Calibri" w:hAnsi="Calibri"/>
      <w:sz w:val="22"/>
    </w:rPr>
    <w:tblPr>
      <w:tblStyleRowBandSize w:val="1"/>
      <w:tblStyleColBandSize w:val="1"/>
      <w:tblCellMar>
        <w:left w:w="108" w:type="dxa"/>
        <w:right w:w="108" w:type="dxa"/>
      </w:tblCellMar>
    </w:tblPr>
  </w:style>
  <w:style w:type="table" w:customStyle="1" w:styleId="81">
    <w:name w:val="81"/>
    <w:basedOn w:val="TableNormal1"/>
    <w:tblPr>
      <w:tblStyleRowBandSize w:val="1"/>
      <w:tblStyleColBandSize w:val="1"/>
      <w:tblCellMar>
        <w:left w:w="115" w:type="dxa"/>
        <w:right w:w="115" w:type="dxa"/>
      </w:tblCellMar>
    </w:tblPr>
  </w:style>
  <w:style w:type="table" w:customStyle="1" w:styleId="80">
    <w:name w:val="80"/>
    <w:basedOn w:val="TableNormal1"/>
    <w:tblPr>
      <w:tblStyleRowBandSize w:val="1"/>
      <w:tblStyleColBandSize w:val="1"/>
      <w:tblCellMar>
        <w:top w:w="15" w:type="dxa"/>
        <w:left w:w="15" w:type="dxa"/>
        <w:bottom w:w="15" w:type="dxa"/>
        <w:right w:w="15" w:type="dxa"/>
      </w:tblCellMar>
    </w:tblPr>
  </w:style>
  <w:style w:type="table" w:customStyle="1" w:styleId="79">
    <w:name w:val="79"/>
    <w:basedOn w:val="TableNormal1"/>
    <w:tblPr>
      <w:tblStyleRowBandSize w:val="1"/>
      <w:tblStyleColBandSize w:val="1"/>
      <w:tblCellMar>
        <w:top w:w="15" w:type="dxa"/>
        <w:left w:w="15" w:type="dxa"/>
        <w:bottom w:w="15" w:type="dxa"/>
        <w:right w:w="15" w:type="dxa"/>
      </w:tblCellMar>
    </w:tblPr>
  </w:style>
  <w:style w:type="table" w:customStyle="1" w:styleId="78">
    <w:name w:val="78"/>
    <w:basedOn w:val="TableNormal1"/>
    <w:tblPr>
      <w:tblStyleRowBandSize w:val="1"/>
      <w:tblStyleColBandSize w:val="1"/>
      <w:tblCellMar>
        <w:top w:w="15" w:type="dxa"/>
        <w:left w:w="15" w:type="dxa"/>
        <w:bottom w:w="15" w:type="dxa"/>
        <w:right w:w="15" w:type="dxa"/>
      </w:tblCellMar>
    </w:tblPr>
  </w:style>
  <w:style w:type="table" w:customStyle="1" w:styleId="77">
    <w:name w:val="77"/>
    <w:basedOn w:val="TableNormal1"/>
    <w:tblPr>
      <w:tblStyleRowBandSize w:val="1"/>
      <w:tblStyleColBandSize w:val="1"/>
      <w:tblCellMar>
        <w:top w:w="15" w:type="dxa"/>
        <w:left w:w="15" w:type="dxa"/>
        <w:bottom w:w="15" w:type="dxa"/>
        <w:right w:w="15" w:type="dxa"/>
      </w:tblCellMar>
    </w:tblPr>
  </w:style>
  <w:style w:type="table" w:customStyle="1" w:styleId="76">
    <w:name w:val="76"/>
    <w:basedOn w:val="TableNormal1"/>
    <w:tblPr>
      <w:tblStyleRowBandSize w:val="1"/>
      <w:tblStyleColBandSize w:val="1"/>
      <w:tblCellMar>
        <w:top w:w="15" w:type="dxa"/>
        <w:left w:w="15" w:type="dxa"/>
        <w:bottom w:w="15" w:type="dxa"/>
        <w:right w:w="15" w:type="dxa"/>
      </w:tblCellMar>
    </w:tblPr>
  </w:style>
  <w:style w:type="table" w:customStyle="1" w:styleId="75">
    <w:name w:val="75"/>
    <w:basedOn w:val="TableNormal1"/>
    <w:tblPr>
      <w:tblStyleRowBandSize w:val="1"/>
      <w:tblStyleColBandSize w:val="1"/>
      <w:tblCellMar>
        <w:top w:w="15" w:type="dxa"/>
        <w:left w:w="15" w:type="dxa"/>
        <w:bottom w:w="15" w:type="dxa"/>
        <w:right w:w="15" w:type="dxa"/>
      </w:tblCellMar>
    </w:tblPr>
  </w:style>
  <w:style w:type="table" w:customStyle="1" w:styleId="74">
    <w:name w:val="74"/>
    <w:basedOn w:val="TableNormal1"/>
    <w:tblPr>
      <w:tblStyleRowBandSize w:val="1"/>
      <w:tblStyleColBandSize w:val="1"/>
      <w:tblCellMar>
        <w:left w:w="115" w:type="dxa"/>
        <w:right w:w="115" w:type="dxa"/>
      </w:tblCellMar>
    </w:tblPr>
  </w:style>
  <w:style w:type="table" w:customStyle="1" w:styleId="73">
    <w:name w:val="73"/>
    <w:basedOn w:val="TableNormal1"/>
    <w:tblPr>
      <w:tblStyleRowBandSize w:val="1"/>
      <w:tblStyleColBandSize w:val="1"/>
      <w:tblCellMar>
        <w:left w:w="115" w:type="dxa"/>
        <w:right w:w="115" w:type="dxa"/>
      </w:tblCellMar>
    </w:tblPr>
  </w:style>
  <w:style w:type="table" w:customStyle="1" w:styleId="72">
    <w:name w:val="72"/>
    <w:basedOn w:val="TableNormal1"/>
    <w:tblPr>
      <w:tblStyleRowBandSize w:val="1"/>
      <w:tblStyleColBandSize w:val="1"/>
      <w:tblCellMar>
        <w:left w:w="115" w:type="dxa"/>
        <w:right w:w="115" w:type="dxa"/>
      </w:tblCellMar>
    </w:tblPr>
  </w:style>
  <w:style w:type="table" w:customStyle="1" w:styleId="71">
    <w:name w:val="71"/>
    <w:basedOn w:val="TableNormal1"/>
    <w:tblPr>
      <w:tblStyleRowBandSize w:val="1"/>
      <w:tblStyleColBandSize w:val="1"/>
      <w:tblCellMar>
        <w:left w:w="115" w:type="dxa"/>
        <w:right w:w="115" w:type="dxa"/>
      </w:tblCellMar>
    </w:tblPr>
  </w:style>
  <w:style w:type="table" w:customStyle="1" w:styleId="70">
    <w:name w:val="70"/>
    <w:basedOn w:val="TableNormal1"/>
    <w:tblPr>
      <w:tblStyleRowBandSize w:val="1"/>
      <w:tblStyleColBandSize w:val="1"/>
      <w:tblCellMar>
        <w:left w:w="115" w:type="dxa"/>
        <w:right w:w="115" w:type="dxa"/>
      </w:tblCellMar>
    </w:tblPr>
  </w:style>
  <w:style w:type="table" w:customStyle="1" w:styleId="69">
    <w:name w:val="69"/>
    <w:basedOn w:val="TableNormal1"/>
    <w:tblPr>
      <w:tblStyleRowBandSize w:val="1"/>
      <w:tblStyleColBandSize w:val="1"/>
      <w:tblCellMar>
        <w:left w:w="115" w:type="dxa"/>
        <w:right w:w="115" w:type="dxa"/>
      </w:tblCellMar>
    </w:tblPr>
  </w:style>
  <w:style w:type="table" w:customStyle="1" w:styleId="68">
    <w:name w:val="68"/>
    <w:basedOn w:val="TableNormal1"/>
    <w:tblPr>
      <w:tblStyleRowBandSize w:val="1"/>
      <w:tblStyleColBandSize w:val="1"/>
      <w:tblCellMar>
        <w:left w:w="115" w:type="dxa"/>
        <w:right w:w="115" w:type="dxa"/>
      </w:tblCellMar>
    </w:tblPr>
  </w:style>
  <w:style w:type="table" w:customStyle="1" w:styleId="67">
    <w:name w:val="67"/>
    <w:basedOn w:val="TableNormal1"/>
    <w:tblPr>
      <w:tblStyleRowBandSize w:val="1"/>
      <w:tblStyleColBandSize w:val="1"/>
      <w:tblCellMar>
        <w:left w:w="115" w:type="dxa"/>
        <w:right w:w="115" w:type="dxa"/>
      </w:tblCellMar>
    </w:tblPr>
  </w:style>
  <w:style w:type="table" w:customStyle="1" w:styleId="66">
    <w:name w:val="66"/>
    <w:basedOn w:val="TableNormal1"/>
    <w:tblPr>
      <w:tblStyleRowBandSize w:val="1"/>
      <w:tblStyleColBandSize w:val="1"/>
      <w:tblCellMar>
        <w:left w:w="115" w:type="dxa"/>
        <w:right w:w="115" w:type="dxa"/>
      </w:tblCellMar>
    </w:tblPr>
  </w:style>
  <w:style w:type="table" w:customStyle="1" w:styleId="65">
    <w:name w:val="65"/>
    <w:basedOn w:val="TableNormal1"/>
    <w:tblPr>
      <w:tblStyleRowBandSize w:val="1"/>
      <w:tblStyleColBandSize w:val="1"/>
      <w:tblCellMar>
        <w:left w:w="115" w:type="dxa"/>
        <w:right w:w="115" w:type="dxa"/>
      </w:tblCellMar>
    </w:tblPr>
  </w:style>
  <w:style w:type="table" w:customStyle="1" w:styleId="64">
    <w:name w:val="64"/>
    <w:basedOn w:val="TableNormal1"/>
    <w:tblPr>
      <w:tblStyleRowBandSize w:val="1"/>
      <w:tblStyleColBandSize w:val="1"/>
      <w:tblCellMar>
        <w:left w:w="115" w:type="dxa"/>
        <w:right w:w="115" w:type="dxa"/>
      </w:tblCellMar>
    </w:tblPr>
  </w:style>
  <w:style w:type="table" w:customStyle="1" w:styleId="63">
    <w:name w:val="63"/>
    <w:basedOn w:val="TableNormal1"/>
    <w:tblPr>
      <w:tblStyleRowBandSize w:val="1"/>
      <w:tblStyleColBandSize w:val="1"/>
      <w:tblCellMar>
        <w:left w:w="115" w:type="dxa"/>
        <w:right w:w="115" w:type="dxa"/>
      </w:tblCellMar>
    </w:tblPr>
  </w:style>
  <w:style w:type="table" w:customStyle="1" w:styleId="62">
    <w:name w:val="62"/>
    <w:basedOn w:val="TableNormal1"/>
    <w:tblPr>
      <w:tblStyleRowBandSize w:val="1"/>
      <w:tblStyleColBandSize w:val="1"/>
      <w:tblCellMar>
        <w:left w:w="115" w:type="dxa"/>
        <w:right w:w="115" w:type="dxa"/>
      </w:tblCellMar>
    </w:tblPr>
  </w:style>
  <w:style w:type="table" w:customStyle="1" w:styleId="61">
    <w:name w:val="61"/>
    <w:basedOn w:val="TableNormal1"/>
    <w:tblPr>
      <w:tblStyleRowBandSize w:val="1"/>
      <w:tblStyleColBandSize w:val="1"/>
      <w:tblCellMar>
        <w:left w:w="115" w:type="dxa"/>
        <w:right w:w="115" w:type="dxa"/>
      </w:tblCellMar>
    </w:tblPr>
  </w:style>
  <w:style w:type="table" w:customStyle="1" w:styleId="60">
    <w:name w:val="60"/>
    <w:basedOn w:val="TableNormal1"/>
    <w:tblPr>
      <w:tblStyleRowBandSize w:val="1"/>
      <w:tblStyleColBandSize w:val="1"/>
      <w:tblCellMar>
        <w:left w:w="115" w:type="dxa"/>
        <w:right w:w="115" w:type="dxa"/>
      </w:tblCellMar>
    </w:tblPr>
  </w:style>
  <w:style w:type="table" w:customStyle="1" w:styleId="59">
    <w:name w:val="59"/>
    <w:basedOn w:val="TableNormal1"/>
    <w:tblPr>
      <w:tblStyleRowBandSize w:val="1"/>
      <w:tblStyleColBandSize w:val="1"/>
      <w:tblCellMar>
        <w:left w:w="115" w:type="dxa"/>
        <w:right w:w="115" w:type="dxa"/>
      </w:tblCellMar>
    </w:tblPr>
  </w:style>
  <w:style w:type="table" w:customStyle="1" w:styleId="58">
    <w:name w:val="58"/>
    <w:basedOn w:val="TableNormal1"/>
    <w:tblPr>
      <w:tblStyleRowBandSize w:val="1"/>
      <w:tblStyleColBandSize w:val="1"/>
      <w:tblCellMar>
        <w:left w:w="115" w:type="dxa"/>
        <w:right w:w="115" w:type="dxa"/>
      </w:tblCellMar>
    </w:tblPr>
  </w:style>
  <w:style w:type="table" w:customStyle="1" w:styleId="57">
    <w:name w:val="57"/>
    <w:basedOn w:val="TableNormal1"/>
    <w:tblPr>
      <w:tblStyleRowBandSize w:val="1"/>
      <w:tblStyleColBandSize w:val="1"/>
      <w:tblCellMar>
        <w:left w:w="115" w:type="dxa"/>
        <w:right w:w="115" w:type="dxa"/>
      </w:tblCellMar>
    </w:tblPr>
  </w:style>
  <w:style w:type="table" w:customStyle="1" w:styleId="56">
    <w:name w:val="56"/>
    <w:basedOn w:val="TableNormal1"/>
    <w:rPr>
      <w:rFonts w:ascii="Calibri" w:eastAsia="Calibri" w:hAnsi="Calibri"/>
      <w:sz w:val="22"/>
    </w:rPr>
    <w:tblPr>
      <w:tblStyleRowBandSize w:val="1"/>
      <w:tblStyleColBandSize w:val="1"/>
      <w:tblCellMar>
        <w:left w:w="108" w:type="dxa"/>
        <w:right w:w="108" w:type="dxa"/>
      </w:tblCellMar>
    </w:tblPr>
  </w:style>
  <w:style w:type="table" w:customStyle="1" w:styleId="55">
    <w:name w:val="55"/>
    <w:basedOn w:val="TableNormal1"/>
    <w:rPr>
      <w:rFonts w:ascii="Calibri" w:eastAsia="Calibri" w:hAnsi="Calibri"/>
      <w:sz w:val="22"/>
    </w:rPr>
    <w:tblPr>
      <w:tblStyleRowBandSize w:val="1"/>
      <w:tblStyleColBandSize w:val="1"/>
      <w:tblCellMar>
        <w:left w:w="108" w:type="dxa"/>
        <w:right w:w="108" w:type="dxa"/>
      </w:tblCellMar>
    </w:tblPr>
  </w:style>
  <w:style w:type="table" w:customStyle="1" w:styleId="54">
    <w:name w:val="54"/>
    <w:basedOn w:val="TableNormal1"/>
    <w:rPr>
      <w:rFonts w:ascii="Calibri" w:eastAsia="Calibri" w:hAnsi="Calibri"/>
      <w:sz w:val="22"/>
    </w:rPr>
    <w:tblPr>
      <w:tblStyleRowBandSize w:val="1"/>
      <w:tblStyleColBandSize w:val="1"/>
      <w:tblCellMar>
        <w:left w:w="108" w:type="dxa"/>
        <w:right w:w="108" w:type="dxa"/>
      </w:tblCellMar>
    </w:tblPr>
  </w:style>
  <w:style w:type="table" w:customStyle="1" w:styleId="53">
    <w:name w:val="53"/>
    <w:basedOn w:val="TableNormal1"/>
    <w:rPr>
      <w:rFonts w:ascii="Calibri" w:eastAsia="Calibri" w:hAnsi="Calibri"/>
      <w:sz w:val="22"/>
    </w:rPr>
    <w:tblPr>
      <w:tblStyleRowBandSize w:val="1"/>
      <w:tblStyleColBandSize w:val="1"/>
      <w:tblCellMar>
        <w:left w:w="108" w:type="dxa"/>
        <w:right w:w="108" w:type="dxa"/>
      </w:tblCellMar>
    </w:tblPr>
  </w:style>
  <w:style w:type="table" w:customStyle="1" w:styleId="52">
    <w:name w:val="52"/>
    <w:basedOn w:val="TableNormal1"/>
    <w:rPr>
      <w:rFonts w:ascii="Calibri" w:eastAsia="Calibri" w:hAnsi="Calibri"/>
      <w:sz w:val="22"/>
    </w:rPr>
    <w:tblPr>
      <w:tblStyleRowBandSize w:val="1"/>
      <w:tblStyleColBandSize w:val="1"/>
      <w:tblCellMar>
        <w:left w:w="108" w:type="dxa"/>
        <w:right w:w="108" w:type="dxa"/>
      </w:tblCellMar>
    </w:tblPr>
  </w:style>
  <w:style w:type="table" w:customStyle="1" w:styleId="51">
    <w:name w:val="51"/>
    <w:basedOn w:val="TableNormal1"/>
    <w:rPr>
      <w:rFonts w:ascii="Calibri" w:eastAsia="Calibri" w:hAnsi="Calibri"/>
      <w:sz w:val="22"/>
    </w:rPr>
    <w:tblPr>
      <w:tblStyleRowBandSize w:val="1"/>
      <w:tblStyleColBandSize w:val="1"/>
      <w:tblCellMar>
        <w:left w:w="108" w:type="dxa"/>
        <w:right w:w="108" w:type="dxa"/>
      </w:tblCellMar>
    </w:tblPr>
  </w:style>
  <w:style w:type="table" w:customStyle="1" w:styleId="50">
    <w:name w:val="50"/>
    <w:basedOn w:val="TableNormal1"/>
    <w:rPr>
      <w:rFonts w:ascii="Calibri" w:eastAsia="Calibri" w:hAnsi="Calibri"/>
      <w:sz w:val="22"/>
    </w:rPr>
    <w:tblPr>
      <w:tblStyleRowBandSize w:val="1"/>
      <w:tblStyleColBandSize w:val="1"/>
      <w:tblCellMar>
        <w:left w:w="108" w:type="dxa"/>
        <w:right w:w="108" w:type="dxa"/>
      </w:tblCellMar>
    </w:tblPr>
  </w:style>
  <w:style w:type="table" w:customStyle="1" w:styleId="49">
    <w:name w:val="49"/>
    <w:basedOn w:val="TableNormal1"/>
    <w:rPr>
      <w:rFonts w:ascii="Calibri" w:eastAsia="Calibri" w:hAnsi="Calibri"/>
      <w:sz w:val="22"/>
    </w:rPr>
    <w:tblPr>
      <w:tblStyleRowBandSize w:val="1"/>
      <w:tblStyleColBandSize w:val="1"/>
      <w:tblCellMar>
        <w:left w:w="108" w:type="dxa"/>
        <w:right w:w="108" w:type="dxa"/>
      </w:tblCellMar>
    </w:tblPr>
  </w:style>
  <w:style w:type="table" w:customStyle="1" w:styleId="48">
    <w:name w:val="48"/>
    <w:basedOn w:val="TableNormal1"/>
    <w:rPr>
      <w:rFonts w:ascii="Calibri" w:eastAsia="Calibri" w:hAnsi="Calibri"/>
      <w:sz w:val="22"/>
    </w:rPr>
    <w:tblPr>
      <w:tblStyleRowBandSize w:val="1"/>
      <w:tblStyleColBandSize w:val="1"/>
      <w:tblCellMar>
        <w:left w:w="108" w:type="dxa"/>
        <w:right w:w="108" w:type="dxa"/>
      </w:tblCellMar>
    </w:tblPr>
  </w:style>
  <w:style w:type="table" w:customStyle="1" w:styleId="47">
    <w:name w:val="47"/>
    <w:basedOn w:val="TableNormal1"/>
    <w:rPr>
      <w:rFonts w:ascii="Calibri" w:eastAsia="Calibri" w:hAnsi="Calibri"/>
      <w:sz w:val="22"/>
    </w:rPr>
    <w:tblPr>
      <w:tblStyleRowBandSize w:val="1"/>
      <w:tblStyleColBandSize w:val="1"/>
      <w:tblCellMar>
        <w:left w:w="108" w:type="dxa"/>
        <w:right w:w="108" w:type="dxa"/>
      </w:tblCellMar>
    </w:tblPr>
  </w:style>
  <w:style w:type="table" w:customStyle="1" w:styleId="46">
    <w:name w:val="46"/>
    <w:basedOn w:val="TableNormal1"/>
    <w:rPr>
      <w:rFonts w:ascii="Calibri" w:eastAsia="Calibri" w:hAnsi="Calibri"/>
      <w:sz w:val="22"/>
    </w:rPr>
    <w:tblPr>
      <w:tblStyleRowBandSize w:val="1"/>
      <w:tblStyleColBandSize w:val="1"/>
      <w:tblCellMar>
        <w:left w:w="108" w:type="dxa"/>
        <w:right w:w="108" w:type="dxa"/>
      </w:tblCellMar>
    </w:tblPr>
  </w:style>
  <w:style w:type="table" w:customStyle="1" w:styleId="45">
    <w:name w:val="45"/>
    <w:basedOn w:val="TableNormal1"/>
    <w:rPr>
      <w:rFonts w:ascii="Calibri" w:eastAsia="Calibri" w:hAnsi="Calibri"/>
      <w:sz w:val="22"/>
    </w:rPr>
    <w:tblPr>
      <w:tblStyleRowBandSize w:val="1"/>
      <w:tblStyleColBandSize w:val="1"/>
      <w:tblCellMar>
        <w:left w:w="108" w:type="dxa"/>
        <w:right w:w="108" w:type="dxa"/>
      </w:tblCellMar>
    </w:tblPr>
  </w:style>
  <w:style w:type="table" w:customStyle="1" w:styleId="44">
    <w:name w:val="44"/>
    <w:basedOn w:val="TableNormal1"/>
    <w:rPr>
      <w:rFonts w:ascii="Calibri" w:eastAsia="Calibri" w:hAnsi="Calibri"/>
      <w:sz w:val="22"/>
    </w:rPr>
    <w:tblPr>
      <w:tblStyleRowBandSize w:val="1"/>
      <w:tblStyleColBandSize w:val="1"/>
      <w:tblCellMar>
        <w:left w:w="108" w:type="dxa"/>
        <w:right w:w="108" w:type="dxa"/>
      </w:tblCellMar>
    </w:tblPr>
  </w:style>
  <w:style w:type="table" w:customStyle="1" w:styleId="43">
    <w:name w:val="43"/>
    <w:basedOn w:val="TableNormal1"/>
    <w:rPr>
      <w:rFonts w:ascii="Calibri" w:eastAsia="Calibri" w:hAnsi="Calibri"/>
      <w:sz w:val="22"/>
    </w:rPr>
    <w:tblPr>
      <w:tblStyleRowBandSize w:val="1"/>
      <w:tblStyleColBandSize w:val="1"/>
      <w:tblCellMar>
        <w:left w:w="108" w:type="dxa"/>
        <w:right w:w="108" w:type="dxa"/>
      </w:tblCellMar>
    </w:tblPr>
  </w:style>
  <w:style w:type="table" w:customStyle="1" w:styleId="42">
    <w:name w:val="42"/>
    <w:basedOn w:val="TableNormal1"/>
    <w:rPr>
      <w:rFonts w:ascii="Calibri" w:eastAsia="Calibri" w:hAnsi="Calibri"/>
      <w:sz w:val="22"/>
    </w:rPr>
    <w:tblPr>
      <w:tblStyleRowBandSize w:val="1"/>
      <w:tblStyleColBandSize w:val="1"/>
      <w:tblCellMar>
        <w:left w:w="108" w:type="dxa"/>
        <w:right w:w="108" w:type="dxa"/>
      </w:tblCellMar>
    </w:tblPr>
  </w:style>
  <w:style w:type="table" w:customStyle="1" w:styleId="41">
    <w:name w:val="41"/>
    <w:basedOn w:val="TableNormal1"/>
    <w:rPr>
      <w:rFonts w:ascii="Calibri" w:eastAsia="Calibri" w:hAnsi="Calibri"/>
      <w:sz w:val="22"/>
    </w:rPr>
    <w:tblPr>
      <w:tblStyleRowBandSize w:val="1"/>
      <w:tblStyleColBandSize w:val="1"/>
      <w:tblCellMar>
        <w:left w:w="108" w:type="dxa"/>
        <w:right w:w="108" w:type="dxa"/>
      </w:tblCellMar>
    </w:tblPr>
  </w:style>
  <w:style w:type="table" w:customStyle="1" w:styleId="40">
    <w:name w:val="40"/>
    <w:basedOn w:val="TableNormal1"/>
    <w:rPr>
      <w:rFonts w:ascii="Calibri" w:eastAsia="Calibri" w:hAnsi="Calibri"/>
      <w:sz w:val="22"/>
    </w:rPr>
    <w:tblPr>
      <w:tblStyleRowBandSize w:val="1"/>
      <w:tblStyleColBandSize w:val="1"/>
      <w:tblCellMar>
        <w:left w:w="108" w:type="dxa"/>
        <w:right w:w="108" w:type="dxa"/>
      </w:tblCellMar>
    </w:tblPr>
  </w:style>
  <w:style w:type="table" w:customStyle="1" w:styleId="39">
    <w:name w:val="39"/>
    <w:basedOn w:val="TableNormal1"/>
    <w:rPr>
      <w:rFonts w:ascii="Calibri" w:eastAsia="Calibri" w:hAnsi="Calibri"/>
      <w:sz w:val="22"/>
    </w:rPr>
    <w:tblPr>
      <w:tblStyleRowBandSize w:val="1"/>
      <w:tblStyleColBandSize w:val="1"/>
      <w:tblCellMar>
        <w:left w:w="108" w:type="dxa"/>
        <w:right w:w="108" w:type="dxa"/>
      </w:tblCellMar>
    </w:tblPr>
  </w:style>
  <w:style w:type="table" w:customStyle="1" w:styleId="38">
    <w:name w:val="38"/>
    <w:basedOn w:val="TableNormal1"/>
    <w:rPr>
      <w:rFonts w:ascii="Calibri" w:eastAsia="Calibri" w:hAnsi="Calibri"/>
      <w:sz w:val="22"/>
    </w:rPr>
    <w:tblPr>
      <w:tblStyleRowBandSize w:val="1"/>
      <w:tblStyleColBandSize w:val="1"/>
      <w:tblCellMar>
        <w:left w:w="108" w:type="dxa"/>
        <w:right w:w="108" w:type="dxa"/>
      </w:tblCellMar>
    </w:tblPr>
  </w:style>
  <w:style w:type="table" w:customStyle="1" w:styleId="37">
    <w:name w:val="37"/>
    <w:basedOn w:val="TableNormal1"/>
    <w:rPr>
      <w:rFonts w:ascii="Calibri" w:eastAsia="Calibri" w:hAnsi="Calibri"/>
      <w:sz w:val="22"/>
    </w:rPr>
    <w:tblPr>
      <w:tblStyleRowBandSize w:val="1"/>
      <w:tblStyleColBandSize w:val="1"/>
      <w:tblCellMar>
        <w:left w:w="108" w:type="dxa"/>
        <w:right w:w="108" w:type="dxa"/>
      </w:tblCellMar>
    </w:tblPr>
  </w:style>
  <w:style w:type="table" w:customStyle="1" w:styleId="36">
    <w:name w:val="36"/>
    <w:basedOn w:val="TableNormal1"/>
    <w:rPr>
      <w:rFonts w:ascii="Calibri" w:eastAsia="Calibri" w:hAnsi="Calibri"/>
      <w:sz w:val="22"/>
    </w:rPr>
    <w:tblPr>
      <w:tblStyleRowBandSize w:val="1"/>
      <w:tblStyleColBandSize w:val="1"/>
      <w:tblCellMar>
        <w:left w:w="108" w:type="dxa"/>
        <w:right w:w="108" w:type="dxa"/>
      </w:tblCellMar>
    </w:tblPr>
  </w:style>
  <w:style w:type="table" w:customStyle="1" w:styleId="35">
    <w:name w:val="35"/>
    <w:basedOn w:val="TableNormal1"/>
    <w:rPr>
      <w:rFonts w:ascii="Calibri" w:eastAsia="Calibri" w:hAnsi="Calibri"/>
      <w:sz w:val="22"/>
    </w:rPr>
    <w:tblPr>
      <w:tblStyleRowBandSize w:val="1"/>
      <w:tblStyleColBandSize w:val="1"/>
      <w:tblCellMar>
        <w:left w:w="108" w:type="dxa"/>
        <w:right w:w="108" w:type="dxa"/>
      </w:tblCellMar>
    </w:tblPr>
  </w:style>
  <w:style w:type="table" w:customStyle="1" w:styleId="34">
    <w:name w:val="34"/>
    <w:basedOn w:val="TableNormal1"/>
    <w:rPr>
      <w:rFonts w:ascii="Calibri" w:eastAsia="Calibri" w:hAnsi="Calibri"/>
      <w:sz w:val="22"/>
    </w:rPr>
    <w:tblPr>
      <w:tblStyleRowBandSize w:val="1"/>
      <w:tblStyleColBandSize w:val="1"/>
      <w:tblCellMar>
        <w:left w:w="108" w:type="dxa"/>
        <w:right w:w="108" w:type="dxa"/>
      </w:tblCellMar>
    </w:tblPr>
  </w:style>
  <w:style w:type="table" w:customStyle="1" w:styleId="33">
    <w:name w:val="33"/>
    <w:basedOn w:val="TableNormal1"/>
    <w:tblPr>
      <w:tblStyleRowBandSize w:val="1"/>
      <w:tblStyleColBandSize w:val="1"/>
      <w:tblCellMar>
        <w:left w:w="115" w:type="dxa"/>
        <w:right w:w="115" w:type="dxa"/>
      </w:tblCellMar>
    </w:tblPr>
  </w:style>
  <w:style w:type="table" w:customStyle="1" w:styleId="32">
    <w:name w:val="32"/>
    <w:basedOn w:val="TableNormal1"/>
    <w:tblPr>
      <w:tblStyleRowBandSize w:val="1"/>
      <w:tblStyleColBandSize w:val="1"/>
      <w:tblCellMar>
        <w:left w:w="115" w:type="dxa"/>
        <w:right w:w="115" w:type="dxa"/>
      </w:tblCellMar>
    </w:tblPr>
  </w:style>
  <w:style w:type="table" w:customStyle="1" w:styleId="31">
    <w:name w:val="31"/>
    <w:basedOn w:val="TableNormal1"/>
    <w:tblPr>
      <w:tblStyleRowBandSize w:val="1"/>
      <w:tblStyleColBandSize w:val="1"/>
      <w:tblCellMar>
        <w:left w:w="115" w:type="dxa"/>
        <w:right w:w="115" w:type="dxa"/>
      </w:tblCellMar>
    </w:tblPr>
  </w:style>
  <w:style w:type="table" w:customStyle="1" w:styleId="30">
    <w:name w:val="30"/>
    <w:basedOn w:val="TableNormal1"/>
    <w:tblPr>
      <w:tblStyleRowBandSize w:val="1"/>
      <w:tblStyleColBandSize w:val="1"/>
      <w:tblCellMar>
        <w:left w:w="115" w:type="dxa"/>
        <w:right w:w="115" w:type="dxa"/>
      </w:tblCellMar>
    </w:tblPr>
  </w:style>
  <w:style w:type="table" w:customStyle="1" w:styleId="29">
    <w:name w:val="29"/>
    <w:basedOn w:val="TableNormal1"/>
    <w:tblPr>
      <w:tblStyleRowBandSize w:val="1"/>
      <w:tblStyleColBandSize w:val="1"/>
      <w:tblCellMar>
        <w:left w:w="115" w:type="dxa"/>
        <w:right w:w="115" w:type="dxa"/>
      </w:tblCellMar>
    </w:tblPr>
  </w:style>
  <w:style w:type="table" w:customStyle="1" w:styleId="28">
    <w:name w:val="28"/>
    <w:basedOn w:val="TableNormal1"/>
    <w:tblPr>
      <w:tblStyleRowBandSize w:val="1"/>
      <w:tblStyleColBandSize w:val="1"/>
      <w:tblCellMar>
        <w:left w:w="115" w:type="dxa"/>
        <w:right w:w="115" w:type="dxa"/>
      </w:tblCellMar>
    </w:tblPr>
  </w:style>
  <w:style w:type="table" w:customStyle="1" w:styleId="27">
    <w:name w:val="27"/>
    <w:basedOn w:val="TableNormal1"/>
    <w:tblPr>
      <w:tblStyleRowBandSize w:val="1"/>
      <w:tblStyleColBandSize w:val="1"/>
      <w:tblCellMar>
        <w:left w:w="115" w:type="dxa"/>
        <w:right w:w="115" w:type="dxa"/>
      </w:tblCellMar>
    </w:tblPr>
  </w:style>
  <w:style w:type="table" w:customStyle="1" w:styleId="26">
    <w:name w:val="26"/>
    <w:basedOn w:val="TableNormal1"/>
    <w:tblPr>
      <w:tblStyleRowBandSize w:val="1"/>
      <w:tblStyleColBandSize w:val="1"/>
      <w:tblCellMar>
        <w:left w:w="115" w:type="dxa"/>
        <w:right w:w="115" w:type="dxa"/>
      </w:tblCellMar>
    </w:tblPr>
  </w:style>
  <w:style w:type="table" w:customStyle="1" w:styleId="25">
    <w:name w:val="25"/>
    <w:basedOn w:val="TableNormal1"/>
    <w:tblPr>
      <w:tblStyleRowBandSize w:val="1"/>
      <w:tblStyleColBandSize w:val="1"/>
      <w:tblCellMar>
        <w:left w:w="115" w:type="dxa"/>
        <w:right w:w="115" w:type="dxa"/>
      </w:tblCellMar>
    </w:tblPr>
  </w:style>
  <w:style w:type="table" w:customStyle="1" w:styleId="24">
    <w:name w:val="24"/>
    <w:basedOn w:val="TableNormal1"/>
    <w:tblPr>
      <w:tblStyleRowBandSize w:val="1"/>
      <w:tblStyleColBandSize w:val="1"/>
      <w:tblCellMar>
        <w:left w:w="115" w:type="dxa"/>
        <w:right w:w="115" w:type="dxa"/>
      </w:tblCellMar>
    </w:tblPr>
  </w:style>
  <w:style w:type="table" w:customStyle="1" w:styleId="23">
    <w:name w:val="23"/>
    <w:basedOn w:val="TableNormal1"/>
    <w:tblPr>
      <w:tblStyleRowBandSize w:val="1"/>
      <w:tblStyleColBandSize w:val="1"/>
      <w:tblCellMar>
        <w:left w:w="115" w:type="dxa"/>
        <w:right w:w="115" w:type="dxa"/>
      </w:tblCellMar>
    </w:tblPr>
  </w:style>
  <w:style w:type="table" w:customStyle="1" w:styleId="22">
    <w:name w:val="22"/>
    <w:basedOn w:val="TableNormal1"/>
    <w:tblPr>
      <w:tblStyleRowBandSize w:val="1"/>
      <w:tblStyleColBandSize w:val="1"/>
      <w:tblCellMar>
        <w:left w:w="115" w:type="dxa"/>
        <w:right w:w="115" w:type="dxa"/>
      </w:tblCellMar>
    </w:tblPr>
  </w:style>
  <w:style w:type="table" w:customStyle="1" w:styleId="21">
    <w:name w:val="21"/>
    <w:basedOn w:val="TableNormal1"/>
    <w:tblPr>
      <w:tblStyleRowBandSize w:val="1"/>
      <w:tblStyleColBandSize w:val="1"/>
      <w:tblCellMar>
        <w:left w:w="115" w:type="dxa"/>
        <w:right w:w="115" w:type="dxa"/>
      </w:tblCellMar>
    </w:tblPr>
  </w:style>
  <w:style w:type="table" w:customStyle="1" w:styleId="20">
    <w:name w:val="20"/>
    <w:basedOn w:val="TableNormal1"/>
    <w:tblPr>
      <w:tblStyleRowBandSize w:val="1"/>
      <w:tblStyleColBandSize w:val="1"/>
      <w:tblCellMar>
        <w:left w:w="115" w:type="dxa"/>
        <w:right w:w="115" w:type="dxa"/>
      </w:tblCellMar>
    </w:tblPr>
  </w:style>
  <w:style w:type="table" w:customStyle="1" w:styleId="19">
    <w:name w:val="19"/>
    <w:basedOn w:val="TableNormal1"/>
    <w:tblPr>
      <w:tblStyleRowBandSize w:val="1"/>
      <w:tblStyleColBandSize w:val="1"/>
      <w:tblCellMar>
        <w:left w:w="115" w:type="dxa"/>
        <w:right w:w="115" w:type="dxa"/>
      </w:tblCellMar>
    </w:tblPr>
  </w:style>
  <w:style w:type="table" w:customStyle="1" w:styleId="18">
    <w:name w:val="18"/>
    <w:basedOn w:val="TableNormal1"/>
    <w:tblPr>
      <w:tblStyleRowBandSize w:val="1"/>
      <w:tblStyleColBandSize w:val="1"/>
      <w:tblCellMar>
        <w:left w:w="115" w:type="dxa"/>
        <w:right w:w="115" w:type="dxa"/>
      </w:tblCellMar>
    </w:tblPr>
  </w:style>
  <w:style w:type="table" w:customStyle="1" w:styleId="17">
    <w:name w:val="17"/>
    <w:basedOn w:val="TableNormal1"/>
    <w:tblPr>
      <w:tblStyleRowBandSize w:val="1"/>
      <w:tblStyleColBandSize w:val="1"/>
      <w:tblCellMar>
        <w:left w:w="115" w:type="dxa"/>
        <w:right w:w="115" w:type="dxa"/>
      </w:tblCellMar>
    </w:tblPr>
  </w:style>
  <w:style w:type="table" w:customStyle="1" w:styleId="16">
    <w:name w:val="16"/>
    <w:basedOn w:val="TableNormal1"/>
    <w:tblPr>
      <w:tblStyleRowBandSize w:val="1"/>
      <w:tblStyleColBandSize w:val="1"/>
      <w:tblCellMar>
        <w:left w:w="115" w:type="dxa"/>
        <w:right w:w="115" w:type="dxa"/>
      </w:tblCellMar>
    </w:tblPr>
  </w:style>
  <w:style w:type="table" w:customStyle="1" w:styleId="15">
    <w:name w:val="15"/>
    <w:basedOn w:val="TableNormal1"/>
    <w:tblPr>
      <w:tblStyleRowBandSize w:val="1"/>
      <w:tblStyleColBandSize w:val="1"/>
      <w:tblCellMar>
        <w:left w:w="115" w:type="dxa"/>
        <w:right w:w="115" w:type="dxa"/>
      </w:tblCellMar>
    </w:tblPr>
  </w:style>
  <w:style w:type="table" w:customStyle="1" w:styleId="14">
    <w:name w:val="14"/>
    <w:basedOn w:val="TableNormal1"/>
    <w:tblPr>
      <w:tblStyleRowBandSize w:val="1"/>
      <w:tblStyleColBandSize w:val="1"/>
      <w:tblCellMar>
        <w:left w:w="115" w:type="dxa"/>
        <w:right w:w="115" w:type="dxa"/>
      </w:tblCellMar>
    </w:tblPr>
  </w:style>
  <w:style w:type="table" w:customStyle="1" w:styleId="13">
    <w:name w:val="13"/>
    <w:basedOn w:val="TableNormal1"/>
    <w:tblPr>
      <w:tblStyleRowBandSize w:val="1"/>
      <w:tblStyleColBandSize w:val="1"/>
      <w:tblCellMar>
        <w:left w:w="115" w:type="dxa"/>
        <w:right w:w="115" w:type="dxa"/>
      </w:tblCellMar>
    </w:tblPr>
  </w:style>
  <w:style w:type="table" w:customStyle="1" w:styleId="12">
    <w:name w:val="12"/>
    <w:basedOn w:val="TableNormal1"/>
    <w:tblPr>
      <w:tblStyleRowBandSize w:val="1"/>
      <w:tblStyleColBandSize w:val="1"/>
      <w:tblCellMar>
        <w:left w:w="115" w:type="dxa"/>
        <w:right w:w="115" w:type="dxa"/>
      </w:tblCellMar>
    </w:tblPr>
  </w:style>
  <w:style w:type="table" w:customStyle="1" w:styleId="11">
    <w:name w:val="11"/>
    <w:basedOn w:val="TableNormal1"/>
    <w:tblPr>
      <w:tblStyleRowBandSize w:val="1"/>
      <w:tblStyleColBandSize w:val="1"/>
      <w:tblCellMar>
        <w:left w:w="115" w:type="dxa"/>
        <w:right w:w="115" w:type="dxa"/>
      </w:tblCellMar>
    </w:tblPr>
  </w:style>
  <w:style w:type="table" w:customStyle="1" w:styleId="10">
    <w:name w:val="10"/>
    <w:basedOn w:val="TableNormal1"/>
    <w:tblPr>
      <w:tblStyleRowBandSize w:val="1"/>
      <w:tblStyleColBandSize w:val="1"/>
      <w:tblCellMar>
        <w:left w:w="115" w:type="dxa"/>
        <w:right w:w="115" w:type="dxa"/>
      </w:tblCellMar>
    </w:tblPr>
  </w:style>
  <w:style w:type="table" w:customStyle="1" w:styleId="9">
    <w:name w:val="9"/>
    <w:basedOn w:val="TableNormal1"/>
    <w:tblPr>
      <w:tblStyleRowBandSize w:val="1"/>
      <w:tblStyleColBandSize w:val="1"/>
      <w:tblCellMar>
        <w:left w:w="115" w:type="dxa"/>
        <w:right w:w="115" w:type="dxa"/>
      </w:tblCellMar>
    </w:tblPr>
  </w:style>
  <w:style w:type="table" w:customStyle="1" w:styleId="8">
    <w:name w:val="8"/>
    <w:basedOn w:val="TableNormal1"/>
    <w:tblPr>
      <w:tblStyleRowBandSize w:val="1"/>
      <w:tblStyleColBandSize w:val="1"/>
      <w:tblCellMar>
        <w:left w:w="115" w:type="dxa"/>
        <w:right w:w="115" w:type="dxa"/>
      </w:tblCellMar>
    </w:tblPr>
  </w:style>
  <w:style w:type="table" w:customStyle="1" w:styleId="7">
    <w:name w:val="7"/>
    <w:basedOn w:val="TableNormal1"/>
    <w:tblPr>
      <w:tblStyleRowBandSize w:val="1"/>
      <w:tblStyleColBandSize w:val="1"/>
      <w:tblCellMar>
        <w:left w:w="10" w:type="dxa"/>
        <w:right w:w="10" w:type="dxa"/>
      </w:tblCellMar>
    </w:tblPr>
  </w:style>
  <w:style w:type="table" w:customStyle="1" w:styleId="6">
    <w:name w:val="6"/>
    <w:basedOn w:val="TableNormal1"/>
    <w:tblPr>
      <w:tblStyleRowBandSize w:val="1"/>
      <w:tblStyleColBandSize w:val="1"/>
      <w:tblCellMar>
        <w:left w:w="10" w:type="dxa"/>
        <w:right w:w="10" w:type="dxa"/>
      </w:tblCellMar>
    </w:tblPr>
  </w:style>
  <w:style w:type="table" w:customStyle="1" w:styleId="5">
    <w:name w:val="5"/>
    <w:basedOn w:val="TableNormal1"/>
    <w:tblPr>
      <w:tblStyleRowBandSize w:val="1"/>
      <w:tblStyleColBandSize w:val="1"/>
      <w:tblCellMar>
        <w:left w:w="10" w:type="dxa"/>
        <w:right w:w="10" w:type="dxa"/>
      </w:tblCellMar>
    </w:tblPr>
  </w:style>
  <w:style w:type="table" w:customStyle="1" w:styleId="4">
    <w:name w:val="4"/>
    <w:basedOn w:val="TableNormal1"/>
    <w:tblPr>
      <w:tblStyleRowBandSize w:val="1"/>
      <w:tblStyleColBandSize w:val="1"/>
      <w:tblCellMar>
        <w:left w:w="10" w:type="dxa"/>
        <w:right w:w="10" w:type="dxa"/>
      </w:tblCellMar>
    </w:tblPr>
  </w:style>
  <w:style w:type="table" w:customStyle="1" w:styleId="3">
    <w:name w:val="3"/>
    <w:basedOn w:val="TableNormal1"/>
    <w:tblPr>
      <w:tblStyleRowBandSize w:val="1"/>
      <w:tblStyleColBandSize w:val="1"/>
      <w:tblCellMar>
        <w:left w:w="10" w:type="dxa"/>
        <w:right w:w="10" w:type="dxa"/>
      </w:tblCellMar>
    </w:tblPr>
  </w:style>
  <w:style w:type="table" w:customStyle="1" w:styleId="2">
    <w:name w:val="2"/>
    <w:basedOn w:val="TableNormal1"/>
    <w:tblPr>
      <w:tblStyleRowBandSize w:val="1"/>
      <w:tblStyleColBandSize w:val="1"/>
      <w:tblCellMar>
        <w:left w:w="10" w:type="dxa"/>
        <w:right w:w="10" w:type="dxa"/>
      </w:tblCellMar>
    </w:tblPr>
  </w:style>
  <w:style w:type="table" w:customStyle="1" w:styleId="1">
    <w:name w:val="1"/>
    <w:basedOn w:val="TableNormal1"/>
    <w:tblPr>
      <w:tblStyleRowBandSize w:val="1"/>
      <w:tblStyleColBandSize w:val="1"/>
      <w:tblCellMar>
        <w:left w:w="10" w:type="dxa"/>
        <w:right w:w="10" w:type="dxa"/>
      </w:tblCellMar>
    </w:tblPr>
  </w:style>
  <w:style w:type="table" w:customStyle="1" w:styleId="Lentelstinklelis2">
    <w:name w:val="Lentelės tinklelis2"/>
    <w:basedOn w:val="TableNormal"/>
    <w:next w:val="TableGrid"/>
    <w:uiPriority w:val="39"/>
    <w:rsid w:val="00C062B3"/>
    <w:rPr>
      <w:rFonts w:ascii="Calibri" w:eastAsia="Calibri" w:hAnsi="Calibri"/>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3">
    <w:name w:val="Lentelės tinklelis3"/>
    <w:basedOn w:val="TableNormal"/>
    <w:next w:val="TableGrid"/>
    <w:uiPriority w:val="39"/>
    <w:rsid w:val="00636A53"/>
    <w:pPr>
      <w:spacing w:after="0"/>
    </w:pPr>
    <w:rPr>
      <w:rFonts w:ascii="Calibri" w:eastAsia="Calibri" w:hAnsi="Calibri"/>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E7E81"/>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717198">
      <w:bodyDiv w:val="1"/>
      <w:marLeft w:val="0"/>
      <w:marRight w:val="0"/>
      <w:marTop w:val="0"/>
      <w:marBottom w:val="0"/>
      <w:divBdr>
        <w:top w:val="none" w:sz="0" w:space="0" w:color="auto"/>
        <w:left w:val="none" w:sz="0" w:space="0" w:color="auto"/>
        <w:bottom w:val="none" w:sz="0" w:space="0" w:color="auto"/>
        <w:right w:val="none" w:sz="0" w:space="0" w:color="auto"/>
      </w:divBdr>
    </w:div>
    <w:div w:id="367265106">
      <w:bodyDiv w:val="1"/>
      <w:marLeft w:val="0"/>
      <w:marRight w:val="0"/>
      <w:marTop w:val="0"/>
      <w:marBottom w:val="0"/>
      <w:divBdr>
        <w:top w:val="none" w:sz="0" w:space="0" w:color="auto"/>
        <w:left w:val="none" w:sz="0" w:space="0" w:color="auto"/>
        <w:bottom w:val="none" w:sz="0" w:space="0" w:color="auto"/>
        <w:right w:val="none" w:sz="0" w:space="0" w:color="auto"/>
      </w:divBdr>
      <w:divsChild>
        <w:div w:id="1738015685">
          <w:marLeft w:val="547"/>
          <w:marRight w:val="0"/>
          <w:marTop w:val="0"/>
          <w:marBottom w:val="0"/>
          <w:divBdr>
            <w:top w:val="none" w:sz="0" w:space="0" w:color="auto"/>
            <w:left w:val="none" w:sz="0" w:space="0" w:color="auto"/>
            <w:bottom w:val="none" w:sz="0" w:space="0" w:color="auto"/>
            <w:right w:val="none" w:sz="0" w:space="0" w:color="auto"/>
          </w:divBdr>
        </w:div>
      </w:divsChild>
    </w:div>
    <w:div w:id="535972508">
      <w:bodyDiv w:val="1"/>
      <w:marLeft w:val="0"/>
      <w:marRight w:val="0"/>
      <w:marTop w:val="0"/>
      <w:marBottom w:val="0"/>
      <w:divBdr>
        <w:top w:val="none" w:sz="0" w:space="0" w:color="auto"/>
        <w:left w:val="none" w:sz="0" w:space="0" w:color="auto"/>
        <w:bottom w:val="none" w:sz="0" w:space="0" w:color="auto"/>
        <w:right w:val="none" w:sz="0" w:space="0" w:color="auto"/>
      </w:divBdr>
      <w:divsChild>
        <w:div w:id="1100102194">
          <w:marLeft w:val="547"/>
          <w:marRight w:val="0"/>
          <w:marTop w:val="0"/>
          <w:marBottom w:val="0"/>
          <w:divBdr>
            <w:top w:val="none" w:sz="0" w:space="0" w:color="auto"/>
            <w:left w:val="none" w:sz="0" w:space="0" w:color="auto"/>
            <w:bottom w:val="none" w:sz="0" w:space="0" w:color="auto"/>
            <w:right w:val="none" w:sz="0" w:space="0" w:color="auto"/>
          </w:divBdr>
        </w:div>
      </w:divsChild>
    </w:div>
    <w:div w:id="586572868">
      <w:bodyDiv w:val="1"/>
      <w:marLeft w:val="0"/>
      <w:marRight w:val="0"/>
      <w:marTop w:val="0"/>
      <w:marBottom w:val="0"/>
      <w:divBdr>
        <w:top w:val="none" w:sz="0" w:space="0" w:color="auto"/>
        <w:left w:val="none" w:sz="0" w:space="0" w:color="auto"/>
        <w:bottom w:val="none" w:sz="0" w:space="0" w:color="auto"/>
        <w:right w:val="none" w:sz="0" w:space="0" w:color="auto"/>
      </w:divBdr>
    </w:div>
    <w:div w:id="784541891">
      <w:bodyDiv w:val="1"/>
      <w:marLeft w:val="0"/>
      <w:marRight w:val="0"/>
      <w:marTop w:val="0"/>
      <w:marBottom w:val="0"/>
      <w:divBdr>
        <w:top w:val="none" w:sz="0" w:space="0" w:color="auto"/>
        <w:left w:val="none" w:sz="0" w:space="0" w:color="auto"/>
        <w:bottom w:val="none" w:sz="0" w:space="0" w:color="auto"/>
        <w:right w:val="none" w:sz="0" w:space="0" w:color="auto"/>
      </w:divBdr>
    </w:div>
    <w:div w:id="807671330">
      <w:bodyDiv w:val="1"/>
      <w:marLeft w:val="0"/>
      <w:marRight w:val="0"/>
      <w:marTop w:val="0"/>
      <w:marBottom w:val="0"/>
      <w:divBdr>
        <w:top w:val="none" w:sz="0" w:space="0" w:color="auto"/>
        <w:left w:val="none" w:sz="0" w:space="0" w:color="auto"/>
        <w:bottom w:val="none" w:sz="0" w:space="0" w:color="auto"/>
        <w:right w:val="none" w:sz="0" w:space="0" w:color="auto"/>
      </w:divBdr>
    </w:div>
    <w:div w:id="889682800">
      <w:bodyDiv w:val="1"/>
      <w:marLeft w:val="0"/>
      <w:marRight w:val="0"/>
      <w:marTop w:val="0"/>
      <w:marBottom w:val="0"/>
      <w:divBdr>
        <w:top w:val="none" w:sz="0" w:space="0" w:color="auto"/>
        <w:left w:val="none" w:sz="0" w:space="0" w:color="auto"/>
        <w:bottom w:val="none" w:sz="0" w:space="0" w:color="auto"/>
        <w:right w:val="none" w:sz="0" w:space="0" w:color="auto"/>
      </w:divBdr>
    </w:div>
    <w:div w:id="911699404">
      <w:bodyDiv w:val="1"/>
      <w:marLeft w:val="0"/>
      <w:marRight w:val="0"/>
      <w:marTop w:val="0"/>
      <w:marBottom w:val="0"/>
      <w:divBdr>
        <w:top w:val="none" w:sz="0" w:space="0" w:color="auto"/>
        <w:left w:val="none" w:sz="0" w:space="0" w:color="auto"/>
        <w:bottom w:val="none" w:sz="0" w:space="0" w:color="auto"/>
        <w:right w:val="none" w:sz="0" w:space="0" w:color="auto"/>
      </w:divBdr>
    </w:div>
    <w:div w:id="1053117962">
      <w:bodyDiv w:val="1"/>
      <w:marLeft w:val="0"/>
      <w:marRight w:val="0"/>
      <w:marTop w:val="0"/>
      <w:marBottom w:val="0"/>
      <w:divBdr>
        <w:top w:val="none" w:sz="0" w:space="0" w:color="auto"/>
        <w:left w:val="none" w:sz="0" w:space="0" w:color="auto"/>
        <w:bottom w:val="none" w:sz="0" w:space="0" w:color="auto"/>
        <w:right w:val="none" w:sz="0" w:space="0" w:color="auto"/>
      </w:divBdr>
    </w:div>
    <w:div w:id="1084491012">
      <w:bodyDiv w:val="1"/>
      <w:marLeft w:val="0"/>
      <w:marRight w:val="0"/>
      <w:marTop w:val="0"/>
      <w:marBottom w:val="0"/>
      <w:divBdr>
        <w:top w:val="none" w:sz="0" w:space="0" w:color="auto"/>
        <w:left w:val="none" w:sz="0" w:space="0" w:color="auto"/>
        <w:bottom w:val="none" w:sz="0" w:space="0" w:color="auto"/>
        <w:right w:val="none" w:sz="0" w:space="0" w:color="auto"/>
      </w:divBdr>
    </w:div>
    <w:div w:id="1190995177">
      <w:bodyDiv w:val="1"/>
      <w:marLeft w:val="0"/>
      <w:marRight w:val="0"/>
      <w:marTop w:val="0"/>
      <w:marBottom w:val="0"/>
      <w:divBdr>
        <w:top w:val="none" w:sz="0" w:space="0" w:color="auto"/>
        <w:left w:val="none" w:sz="0" w:space="0" w:color="auto"/>
        <w:bottom w:val="none" w:sz="0" w:space="0" w:color="auto"/>
        <w:right w:val="none" w:sz="0" w:space="0" w:color="auto"/>
      </w:divBdr>
    </w:div>
    <w:div w:id="1432319410">
      <w:bodyDiv w:val="1"/>
      <w:marLeft w:val="0"/>
      <w:marRight w:val="0"/>
      <w:marTop w:val="0"/>
      <w:marBottom w:val="0"/>
      <w:divBdr>
        <w:top w:val="none" w:sz="0" w:space="0" w:color="auto"/>
        <w:left w:val="none" w:sz="0" w:space="0" w:color="auto"/>
        <w:bottom w:val="none" w:sz="0" w:space="0" w:color="auto"/>
        <w:right w:val="none" w:sz="0" w:space="0" w:color="auto"/>
      </w:divBdr>
    </w:div>
    <w:div w:id="1655841290">
      <w:bodyDiv w:val="1"/>
      <w:marLeft w:val="0"/>
      <w:marRight w:val="0"/>
      <w:marTop w:val="0"/>
      <w:marBottom w:val="0"/>
      <w:divBdr>
        <w:top w:val="none" w:sz="0" w:space="0" w:color="auto"/>
        <w:left w:val="none" w:sz="0" w:space="0" w:color="auto"/>
        <w:bottom w:val="none" w:sz="0" w:space="0" w:color="auto"/>
        <w:right w:val="none" w:sz="0" w:space="0" w:color="auto"/>
      </w:divBdr>
      <w:divsChild>
        <w:div w:id="785004050">
          <w:marLeft w:val="547"/>
          <w:marRight w:val="0"/>
          <w:marTop w:val="0"/>
          <w:marBottom w:val="0"/>
          <w:divBdr>
            <w:top w:val="none" w:sz="0" w:space="0" w:color="auto"/>
            <w:left w:val="none" w:sz="0" w:space="0" w:color="auto"/>
            <w:bottom w:val="none" w:sz="0" w:space="0" w:color="auto"/>
            <w:right w:val="none" w:sz="0" w:space="0" w:color="auto"/>
          </w:divBdr>
        </w:div>
      </w:divsChild>
    </w:div>
    <w:div w:id="2001999116">
      <w:bodyDiv w:val="1"/>
      <w:marLeft w:val="0"/>
      <w:marRight w:val="0"/>
      <w:marTop w:val="0"/>
      <w:marBottom w:val="0"/>
      <w:divBdr>
        <w:top w:val="none" w:sz="0" w:space="0" w:color="auto"/>
        <w:left w:val="none" w:sz="0" w:space="0" w:color="auto"/>
        <w:bottom w:val="none" w:sz="0" w:space="0" w:color="auto"/>
        <w:right w:val="none" w:sz="0" w:space="0" w:color="auto"/>
      </w:divBdr>
    </w:div>
    <w:div w:id="21071896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emokykla.lt/bendrosios-programos/visos-bendrosios-programos/40?tab=0" TargetMode="External"/><Relationship Id="rId18" Type="http://schemas.openxmlformats.org/officeDocument/2006/relationships/hyperlink" Target="https://lt.wikipedia.org/wiki/Kategorija:Amatai_Lietuvoje" TargetMode="External"/><Relationship Id="rId26" Type="http://schemas.openxmlformats.org/officeDocument/2006/relationships/hyperlink" Target="https://smp2014te.ugdome.lt/index.php/site/mo/mo_id/338" TargetMode="External"/><Relationship Id="rId39" Type="http://schemas.openxmlformats.org/officeDocument/2006/relationships/hyperlink" Target="https://www.autodesk.com/products/fusion-360/personal" TargetMode="External"/><Relationship Id="rId21" Type="http://schemas.openxmlformats.org/officeDocument/2006/relationships/hyperlink" Target="https://www.youtube.com/watch?v=jJvyg1n1vdo&amp;t=296s" TargetMode="External"/><Relationship Id="rId34" Type="http://schemas.openxmlformats.org/officeDocument/2006/relationships/hyperlink" Target="https://smp2014te.ugdome.lt/index.php/site/mo/mo_id/239" TargetMode="External"/><Relationship Id="rId42" Type="http://schemas.openxmlformats.org/officeDocument/2006/relationships/hyperlink" Target="https://smp2014te.ugdome.lt/index.php/site/mo/mo_id/200"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smp2014te.ugdome.lt/index.php/site/mo/mo_id/294" TargetMode="External"/><Relationship Id="rId20" Type="http://schemas.openxmlformats.org/officeDocument/2006/relationships/hyperlink" Target="https://smp2014te.ugdome.lt/index.php/site/mo/mo_id/338" TargetMode="External"/><Relationship Id="rId29" Type="http://schemas.openxmlformats.org/officeDocument/2006/relationships/hyperlink" Target="https://smp2014te.ugdome.lt/index.php/site/mo/mo_id/178" TargetMode="External"/><Relationship Id="rId41" Type="http://schemas.openxmlformats.org/officeDocument/2006/relationships/hyperlink" Target="https://smp2014te.ugdome.lt/index.php/site/mo/mo_id/196"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youtube.com/watch?v=gWPj7289fBA" TargetMode="External"/><Relationship Id="rId32" Type="http://schemas.openxmlformats.org/officeDocument/2006/relationships/hyperlink" Target="https://smp2014te.ugdome.lt/index.php/site/mo/mo_id/238" TargetMode="External"/><Relationship Id="rId37" Type="http://schemas.openxmlformats.org/officeDocument/2006/relationships/hyperlink" Target="https://www.freecadweb.org/" TargetMode="External"/><Relationship Id="rId40" Type="http://schemas.openxmlformats.org/officeDocument/2006/relationships/hyperlink" Target="https://www.solidworks.com/" TargetMode="External"/><Relationship Id="rId5" Type="http://schemas.openxmlformats.org/officeDocument/2006/relationships/customXml" Target="../customXml/item5.xml"/><Relationship Id="rId15" Type="http://schemas.openxmlformats.org/officeDocument/2006/relationships/hyperlink" Target="https://smp2014te.ugdome.lt/index.php/site/mo/mo_id/284" TargetMode="External"/><Relationship Id="rId23" Type="http://schemas.openxmlformats.org/officeDocument/2006/relationships/hyperlink" Target="https://www.youtube.com/watch?v=oJirz-jWqaY" TargetMode="External"/><Relationship Id="rId28" Type="http://schemas.openxmlformats.org/officeDocument/2006/relationships/hyperlink" Target="https://smp2014te.ugdome.lt/index.php/site/mo/mo_id/318" TargetMode="External"/><Relationship Id="rId36" Type="http://schemas.openxmlformats.org/officeDocument/2006/relationships/hyperlink" Target="https://librecad.org/" TargetMode="External"/><Relationship Id="rId10" Type="http://schemas.openxmlformats.org/officeDocument/2006/relationships/footnotes" Target="footnotes.xml"/><Relationship Id="rId19" Type="http://schemas.openxmlformats.org/officeDocument/2006/relationships/hyperlink" Target="http://www.mukis.lt/lt/profesiju_filmai.html" TargetMode="External"/><Relationship Id="rId31" Type="http://schemas.openxmlformats.org/officeDocument/2006/relationships/hyperlink" Target="https://smp2014te.ugdome.lt/index.php/site/mo/mo_id/239"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nsasmm-my.sharepoint.com/personal/svietimo_portalas_nsa_smm_lt/_layouts/15/Doc.aspx?sourcedoc=%7b2755fe3a-03ed-4f3f-bb04-5679ee954a8a%7d&amp;action=view&amp;wd=target%281.%20Naujo%20turinio%20mokymo%20rekomendacijos.one%7C7f8a23a2-2026-4b24-9503-4880a742dfdc%2FDalyko%20naujo%20turinio%20mokymo%20rekomendacijos%7Cbbacc1b8-03ca-4116-bf4d-0bcb236a756c%2F%29&amp;wdorigin=NavigationUrl" TargetMode="External"/><Relationship Id="rId22" Type="http://schemas.openxmlformats.org/officeDocument/2006/relationships/hyperlink" Target="http://smp2014te.ugdome.lt/index.php/site/mo/mo_id/334" TargetMode="External"/><Relationship Id="rId27" Type="http://schemas.openxmlformats.org/officeDocument/2006/relationships/hyperlink" Target="http://svetaines.emokykla.lt/AudiniuRastai/pratarme.htm" TargetMode="External"/><Relationship Id="rId30" Type="http://schemas.openxmlformats.org/officeDocument/2006/relationships/hyperlink" Target="https://smp2014te.ugdome.lt/index.php/site/mo/mo_id/235%202" TargetMode="External"/><Relationship Id="rId35" Type="http://schemas.openxmlformats.org/officeDocument/2006/relationships/hyperlink" Target="https://www.tinkercad.com/" TargetMode="External"/><Relationship Id="rId43" Type="http://schemas.openxmlformats.org/officeDocument/2006/relationships/fontTable" Target="fontTable.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https://emokykla.lt/" TargetMode="External"/><Relationship Id="rId17" Type="http://schemas.openxmlformats.org/officeDocument/2006/relationships/hyperlink" Target="https://smp2014te.ugdome.lt/index.php/site/mo/mo_id/294" TargetMode="External"/><Relationship Id="rId25" Type="http://schemas.openxmlformats.org/officeDocument/2006/relationships/hyperlink" Target="https://smp2014te.ugdome.lt/index.php/site/mo/mo_id/200" TargetMode="External"/><Relationship Id="rId33" Type="http://schemas.openxmlformats.org/officeDocument/2006/relationships/hyperlink" Target="https://smp2014te.ugdome.lt/index.php/site/mo/mo_id/231%202" TargetMode="External"/><Relationship Id="rId38" Type="http://schemas.openxmlformats.org/officeDocument/2006/relationships/hyperlink" Target="https://www.sketchup.com/plans-and-pricing/sketchup-fr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D360A5AE058E48B608F8E82876A3B4" ma:contentTypeVersion="16" ma:contentTypeDescription="Create a new document." ma:contentTypeScope="" ma:versionID="7c27bfb7a41c257efa67fbeae94ff061">
  <xsd:schema xmlns:xsd="http://www.w3.org/2001/XMLSchema" xmlns:xs="http://www.w3.org/2001/XMLSchema" xmlns:p="http://schemas.microsoft.com/office/2006/metadata/properties" xmlns:ns2="395fa40d-cb69-404e-8f04-41199545fccc" xmlns:ns3="13393c10-a869-462d-8718-85d3f21a3c08" targetNamespace="http://schemas.microsoft.com/office/2006/metadata/properties" ma:root="true" ma:fieldsID="b0e210daa0e2a3cd6895592dd061236a" ns2:_="" ns3:_="">
    <xsd:import namespace="395fa40d-cb69-404e-8f04-41199545fccc"/>
    <xsd:import namespace="13393c10-a869-462d-8718-85d3f21a3c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fa40d-cb69-404e-8f04-41199545f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ee11391-bdff-4962-ac8c-5d8544a2ed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393c10-a869-462d-8718-85d3f21a3c0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7809e08-a476-480e-839f-f8c568a8ccae}" ma:internalName="TaxCatchAll" ma:showField="CatchAllData" ma:web="13393c10-a869-462d-8718-85d3f21a3c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95fa40d-cb69-404e-8f04-41199545fccc">
      <Terms xmlns="http://schemas.microsoft.com/office/infopath/2007/PartnerControls"/>
    </lcf76f155ced4ddcb4097134ff3c332f>
    <TaxCatchAll xmlns="13393c10-a869-462d-8718-85d3f21a3c0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go:gDocsCustomXmlDataStorage xmlns:go="http://customooxmlschemas.google.com/" xmlns:r="http://schemas.openxmlformats.org/officeDocument/2006/relationships">
  <go:docsCustomData xmlns:go="http://customooxmlschemas.google.com/" roundtripDataSignature="AMtx7mg4X1HqJXacrYCUZKoprt2NDuu8AQ==">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</go:docsCustomData>
</go:gDocsCustomXmlDataStorag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845835-ECAD-414D-9BF0-44A1413133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5fa40d-cb69-404e-8f04-41199545fccc"/>
    <ds:schemaRef ds:uri="13393c10-a869-462d-8718-85d3f21a3c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4EBF73-BE37-4BAB-BF7F-E5A8107DE85C}">
  <ds:schemaRefs>
    <ds:schemaRef ds:uri="http://schemas.microsoft.com/office/2006/metadata/properties"/>
    <ds:schemaRef ds:uri="http://schemas.microsoft.com/office/infopath/2007/PartnerControls"/>
    <ds:schemaRef ds:uri="395fa40d-cb69-404e-8f04-41199545fccc"/>
    <ds:schemaRef ds:uri="13393c10-a869-462d-8718-85d3f21a3c08"/>
  </ds:schemaRefs>
</ds:datastoreItem>
</file>

<file path=customXml/itemProps3.xml><?xml version="1.0" encoding="utf-8"?>
<ds:datastoreItem xmlns:ds="http://schemas.openxmlformats.org/officeDocument/2006/customXml" ds:itemID="{4ED73778-4582-4EA4-B230-84E93500FC2E}">
  <ds:schemaRefs>
    <ds:schemaRef ds:uri="http://schemas.microsoft.com/sharepoint/v3/contenttype/forms"/>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8609513F-E0AE-DB4D-9B78-CB60C5538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4468</Words>
  <Characters>25474</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2022-12-19T16:32:00Z</cp:lastPrinted>
  <dcterms:created xsi:type="dcterms:W3CDTF">2023-05-25T20:19:00Z</dcterms:created>
  <dcterms:modified xsi:type="dcterms:W3CDTF">2023-05-26T07:10:00Z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0x0101007DD360A5AE058E48B608F8E82876A3B4</vt:lpwstr>
  </property>
  <property fmtid="{D5CDD505-2E9C-101B-9397-08002B2CF9AE}" pid="3" name="MediaServiceImageTags">
    <vt:lpwstr/>
  </property>
</Properties>
</file>