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1ACA" w14:textId="77777777" w:rsidR="006625C3" w:rsidRDefault="006625C3" w:rsidP="006625C3">
      <w:pPr>
        <w:spacing w:after="120"/>
        <w:jc w:val="center"/>
        <w:rPr>
          <w:b/>
          <w:bCs/>
          <w:szCs w:val="24"/>
        </w:rPr>
      </w:pPr>
      <w:r>
        <w:rPr>
          <w:b/>
          <w:bCs/>
          <w:szCs w:val="24"/>
        </w:rPr>
        <w:t>GYVENIMO ĮGŪDŽIŲ</w:t>
      </w:r>
      <w:r w:rsidRPr="6DD6821D">
        <w:rPr>
          <w:b/>
          <w:bCs/>
          <w:szCs w:val="24"/>
        </w:rPr>
        <w:t xml:space="preserve"> ILGALAIKIO PLANO RENGIMAS</w:t>
      </w:r>
    </w:p>
    <w:p w14:paraId="6A2DA0F4" w14:textId="77777777" w:rsidR="006625C3" w:rsidRDefault="006625C3" w:rsidP="006625C3">
      <w:pPr>
        <w:pStyle w:val="paragraph"/>
        <w:spacing w:before="0" w:beforeAutospacing="0" w:after="0" w:afterAutospacing="0"/>
        <w:jc w:val="both"/>
        <w:textAlignment w:val="baseline"/>
        <w:rPr>
          <w:rStyle w:val="normaltextrun"/>
          <w:b/>
          <w:bCs/>
        </w:rPr>
      </w:pPr>
    </w:p>
    <w:p w14:paraId="7384AE4B" w14:textId="77777777" w:rsidR="006625C3" w:rsidRDefault="006625C3" w:rsidP="006625C3">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441F648A" w14:textId="77777777" w:rsidR="006625C3" w:rsidRPr="00CE0BF6" w:rsidRDefault="006625C3" w:rsidP="006625C3">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w:t>
      </w:r>
      <w:r>
        <w:rPr>
          <w:i/>
          <w:szCs w:val="24"/>
        </w:rPr>
        <w:t xml:space="preserve">sritis </w:t>
      </w:r>
      <w:r w:rsidRPr="00CE0BF6">
        <w:rPr>
          <w:szCs w:val="24"/>
        </w:rPr>
        <w:t xml:space="preserve">yra pateikiamos </w:t>
      </w:r>
      <w:r>
        <w:rPr>
          <w:szCs w:val="24"/>
        </w:rPr>
        <w:t>Gyvenimo įgūdžių</w:t>
      </w:r>
      <w:r w:rsidRPr="00CE0BF6">
        <w:rPr>
          <w:szCs w:val="24"/>
        </w:rPr>
        <w:t xml:space="preserve"> bendrosios programos (toliau – BP) </w:t>
      </w:r>
      <w:r>
        <w:rPr>
          <w:szCs w:val="24"/>
        </w:rPr>
        <w:t>sritys</w:t>
      </w:r>
      <w:r w:rsidRPr="00CE0BF6">
        <w:rPr>
          <w:szCs w:val="24"/>
        </w:rPr>
        <w:t>;</w:t>
      </w:r>
    </w:p>
    <w:p w14:paraId="0360CE30" w14:textId="77777777" w:rsidR="006625C3" w:rsidRPr="00CE0BF6" w:rsidRDefault="006625C3" w:rsidP="006625C3">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tema </w:t>
      </w:r>
      <w:r w:rsidRPr="00CE0BF6">
        <w:rPr>
          <w:szCs w:val="24"/>
        </w:rPr>
        <w:t xml:space="preserve">yra pateikiamos </w:t>
      </w:r>
      <w:r>
        <w:rPr>
          <w:szCs w:val="24"/>
        </w:rPr>
        <w:t>Gyvenimo įgūdžių</w:t>
      </w:r>
      <w:r w:rsidRPr="00CE0BF6">
        <w:rPr>
          <w:szCs w:val="24"/>
        </w:rPr>
        <w:t xml:space="preserve"> </w:t>
      </w:r>
      <w:r>
        <w:rPr>
          <w:szCs w:val="24"/>
        </w:rPr>
        <w:t>BP</w:t>
      </w:r>
      <w:r w:rsidRPr="00CE0BF6">
        <w:rPr>
          <w:szCs w:val="24"/>
        </w:rPr>
        <w:t xml:space="preserve"> temos;</w:t>
      </w:r>
    </w:p>
    <w:p w14:paraId="33D2C8ED" w14:textId="77777777" w:rsidR="006625C3" w:rsidRPr="00CE0BF6" w:rsidRDefault="006625C3" w:rsidP="006625C3">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3872FC7F" w14:textId="77777777" w:rsidR="006625C3" w:rsidRDefault="006625C3" w:rsidP="006625C3">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2E4D6A28" w14:textId="77777777" w:rsidR="006625C3" w:rsidRPr="00CE0BF6" w:rsidRDefault="006625C3" w:rsidP="006625C3">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Pr>
          <w:szCs w:val="24"/>
        </w:rPr>
        <w:t>Gyvenimo įgūdžių</w:t>
      </w:r>
      <w:r w:rsidRPr="00CE0BF6">
        <w:rPr>
          <w:szCs w:val="24"/>
        </w:rPr>
        <w:t xml:space="preserve"> </w:t>
      </w:r>
      <w:r>
        <w:rPr>
          <w:szCs w:val="24"/>
        </w:rPr>
        <w:t>pamokoje ugdomi pasiekimai, remiantis Gyvenimo įgūdžių</w:t>
      </w:r>
      <w:r w:rsidRPr="00CE0BF6">
        <w:rPr>
          <w:szCs w:val="24"/>
        </w:rPr>
        <w:t xml:space="preserve"> </w:t>
      </w:r>
      <w:r>
        <w:rPr>
          <w:szCs w:val="24"/>
        </w:rPr>
        <w:t>BP</w:t>
      </w:r>
      <w:r w:rsidRPr="00CE0BF6">
        <w:rPr>
          <w:szCs w:val="24"/>
        </w:rPr>
        <w:t>;</w:t>
      </w:r>
    </w:p>
    <w:p w14:paraId="6AEE4816" w14:textId="77777777" w:rsidR="006625C3" w:rsidRPr="00CE0BF6" w:rsidRDefault="006625C3" w:rsidP="006625C3">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Pr>
          <w:szCs w:val="24"/>
        </w:rPr>
        <w:t>Gyvenimo įgūdžių</w:t>
      </w:r>
      <w:r w:rsidRPr="00CE0BF6">
        <w:rPr>
          <w:szCs w:val="24"/>
        </w:rPr>
        <w:t xml:space="preserve"> </w:t>
      </w:r>
      <w:r>
        <w:rPr>
          <w:szCs w:val="24"/>
        </w:rPr>
        <w:t>pamokoje ugdomos kompetencijos, remiantis Gyvenimo įgūdžių</w:t>
      </w:r>
      <w:r w:rsidRPr="00CE0BF6">
        <w:rPr>
          <w:szCs w:val="24"/>
        </w:rPr>
        <w:t xml:space="preserve"> </w:t>
      </w:r>
      <w:r>
        <w:rPr>
          <w:szCs w:val="24"/>
        </w:rPr>
        <w:t>BP</w:t>
      </w:r>
      <w:r w:rsidRPr="00CE0BF6">
        <w:rPr>
          <w:szCs w:val="24"/>
        </w:rPr>
        <w:t>;</w:t>
      </w:r>
    </w:p>
    <w:p w14:paraId="52505FBD" w14:textId="77777777" w:rsidR="006625C3" w:rsidRPr="00CE0BF6" w:rsidRDefault="006625C3" w:rsidP="006625C3">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7075B74A" w14:textId="77777777" w:rsidR="006625C3" w:rsidRPr="00CE0BF6" w:rsidRDefault="006625C3" w:rsidP="006625C3">
      <w:pPr>
        <w:spacing w:after="120" w:line="276" w:lineRule="auto"/>
        <w:ind w:left="720"/>
        <w:contextualSpacing/>
        <w:jc w:val="both"/>
        <w:textAlignment w:val="baseline"/>
        <w:rPr>
          <w:szCs w:val="24"/>
        </w:rPr>
      </w:pPr>
    </w:p>
    <w:p w14:paraId="6F0585B8" w14:textId="77777777" w:rsidR="006625C3" w:rsidRDefault="006625C3" w:rsidP="006625C3">
      <w:pPr>
        <w:spacing w:after="120"/>
        <w:jc w:val="both"/>
        <w:textAlignment w:val="baseline"/>
        <w:rPr>
          <w:szCs w:val="24"/>
        </w:rPr>
      </w:pPr>
      <w:r w:rsidRPr="00CE0BF6">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w:t>
      </w:r>
      <w:r>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mokymo(si) turinio, pasiekimų, kompetencijų ir tarpdalykinių temų nurodytomis sąsajomis.</w:t>
      </w:r>
    </w:p>
    <w:p w14:paraId="0C463470" w14:textId="77777777" w:rsidR="006625C3" w:rsidRDefault="006625C3" w:rsidP="00CE0BF6">
      <w:pPr>
        <w:spacing w:after="120"/>
        <w:jc w:val="both"/>
        <w:textAlignment w:val="baseline"/>
        <w:rPr>
          <w:szCs w:val="24"/>
        </w:rPr>
        <w:sectPr w:rsidR="006625C3" w:rsidSect="006625C3">
          <w:type w:val="continuous"/>
          <w:pgSz w:w="11906" w:h="16838"/>
          <w:pgMar w:top="567" w:right="567" w:bottom="567" w:left="1134" w:header="567" w:footer="567" w:gutter="0"/>
          <w:cols w:space="1296"/>
          <w:docGrid w:linePitch="326"/>
        </w:sectPr>
      </w:pPr>
    </w:p>
    <w:p w14:paraId="11EBE9CD" w14:textId="175A68EA" w:rsidR="00CE0BF6" w:rsidRDefault="000E1572" w:rsidP="00522ACB">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00522ACB" w:rsidRPr="00522ACB">
        <w:rPr>
          <w:rStyle w:val="normaltextrun"/>
          <w:b/>
          <w:bCs/>
        </w:rPr>
        <w:t>Ilgalaikio plano</w:t>
      </w:r>
      <w:r w:rsidR="00C71039">
        <w:rPr>
          <w:rStyle w:val="normaltextrun"/>
          <w:b/>
          <w:bCs/>
        </w:rPr>
        <w:t xml:space="preserve"> </w:t>
      </w:r>
      <w:r w:rsidR="007F076A">
        <w:rPr>
          <w:rStyle w:val="normaltextrun"/>
          <w:b/>
          <w:bCs/>
        </w:rPr>
        <w:t>7</w:t>
      </w:r>
      <w:r w:rsidR="00C71039">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3F388403"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7F076A">
        <w:rPr>
          <w:rStyle w:val="normaltextrun"/>
        </w:rPr>
        <w:t>7</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4CE2A5FB"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523612" w:rsidRPr="00523612">
        <w:rPr>
          <w:rStyle w:val="normaltextrun"/>
        </w:rPr>
        <w:t>1</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Lentelstinklelis"/>
        <w:tblW w:w="0" w:type="auto"/>
        <w:tblLook w:val="04A0" w:firstRow="1" w:lastRow="0" w:firstColumn="1" w:lastColumn="0" w:noHBand="0" w:noVBand="1"/>
      </w:tblPr>
      <w:tblGrid>
        <w:gridCol w:w="703"/>
        <w:gridCol w:w="2525"/>
        <w:gridCol w:w="2306"/>
        <w:gridCol w:w="1403"/>
        <w:gridCol w:w="903"/>
        <w:gridCol w:w="3212"/>
        <w:gridCol w:w="2835"/>
        <w:gridCol w:w="1807"/>
      </w:tblGrid>
      <w:tr w:rsidR="00545C33" w:rsidRPr="00C71039" w14:paraId="0092E1AA" w14:textId="77777777" w:rsidTr="007A4AB1">
        <w:trPr>
          <w:trHeight w:val="843"/>
        </w:trPr>
        <w:tc>
          <w:tcPr>
            <w:tcW w:w="703" w:type="dxa"/>
          </w:tcPr>
          <w:p w14:paraId="034A0D07" w14:textId="52337430"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EIL. NR.</w:t>
            </w:r>
          </w:p>
        </w:tc>
        <w:tc>
          <w:tcPr>
            <w:tcW w:w="2525" w:type="dxa"/>
          </w:tcPr>
          <w:p w14:paraId="4AE26C5B" w14:textId="2F08636F"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MOKYMO(SI) TURINIO SRITIS</w:t>
            </w:r>
          </w:p>
        </w:tc>
        <w:tc>
          <w:tcPr>
            <w:tcW w:w="2306" w:type="dxa"/>
          </w:tcPr>
          <w:p w14:paraId="6B63BC58" w14:textId="2879A16D"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MOKYMO(SI) TURINIO TEMA</w:t>
            </w:r>
          </w:p>
        </w:tc>
        <w:tc>
          <w:tcPr>
            <w:tcW w:w="1403" w:type="dxa"/>
          </w:tcPr>
          <w:p w14:paraId="6C3D7247" w14:textId="2B271F5E"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VALANDŲ SKAIČIUS</w:t>
            </w:r>
          </w:p>
        </w:tc>
        <w:tc>
          <w:tcPr>
            <w:tcW w:w="903" w:type="dxa"/>
          </w:tcPr>
          <w:p w14:paraId="0C5606CE" w14:textId="2A90CDFF"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30 PROC.</w:t>
            </w:r>
          </w:p>
        </w:tc>
        <w:tc>
          <w:tcPr>
            <w:tcW w:w="3212" w:type="dxa"/>
          </w:tcPr>
          <w:p w14:paraId="5B4FCDCC" w14:textId="7096BB52"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Pr>
          <w:p w14:paraId="1F96F775" w14:textId="5AAF617D"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Pr>
          <w:p w14:paraId="7DA01001" w14:textId="64B962B3"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INTEGRACIJA</w:t>
            </w:r>
          </w:p>
        </w:tc>
      </w:tr>
      <w:tr w:rsidR="00ED3CFE" w:rsidRPr="00C71039" w14:paraId="3F6725C8" w14:textId="77777777" w:rsidTr="007A4AB1">
        <w:trPr>
          <w:trHeight w:val="1395"/>
        </w:trPr>
        <w:tc>
          <w:tcPr>
            <w:tcW w:w="703" w:type="dxa"/>
          </w:tcPr>
          <w:p w14:paraId="1DE7EE6F" w14:textId="1AA30250" w:rsidR="00ED3CFE" w:rsidRPr="00C71039" w:rsidRDefault="00ED3CFE" w:rsidP="00ED3CFE">
            <w:pPr>
              <w:pStyle w:val="paragraph"/>
              <w:spacing w:before="0" w:beforeAutospacing="0" w:after="0" w:afterAutospacing="0"/>
              <w:textAlignment w:val="baseline"/>
              <w:rPr>
                <w:rStyle w:val="normaltextrun"/>
              </w:rPr>
            </w:pPr>
            <w:r w:rsidRPr="00C71039">
              <w:rPr>
                <w:rStyle w:val="normaltextrun"/>
              </w:rPr>
              <w:t>1.</w:t>
            </w:r>
          </w:p>
        </w:tc>
        <w:tc>
          <w:tcPr>
            <w:tcW w:w="2525" w:type="dxa"/>
          </w:tcPr>
          <w:p w14:paraId="65B2CA3A" w14:textId="4663DF42" w:rsidR="00ED3CFE" w:rsidRPr="00C71039" w:rsidRDefault="00ED3CFE" w:rsidP="00ED3CFE">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1704F75D" w14:textId="1CE9D20E" w:rsidR="00ED3CFE" w:rsidRPr="00C71039" w:rsidRDefault="00ED3CFE" w:rsidP="00ED3CFE">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34927650" w14:textId="1B234205" w:rsidR="00ED3CFE" w:rsidRPr="00C71039" w:rsidRDefault="00ED3CFE" w:rsidP="00ED3CFE">
            <w:pPr>
              <w:pStyle w:val="paragraph"/>
              <w:spacing w:before="0" w:beforeAutospacing="0" w:after="0" w:afterAutospacing="0"/>
              <w:textAlignment w:val="baseline"/>
              <w:rPr>
                <w:rStyle w:val="normaltextrun"/>
              </w:rPr>
            </w:pPr>
            <w:r w:rsidRPr="00C303D4">
              <w:t>1–3</w:t>
            </w:r>
          </w:p>
        </w:tc>
        <w:tc>
          <w:tcPr>
            <w:tcW w:w="903" w:type="dxa"/>
          </w:tcPr>
          <w:p w14:paraId="71D1B87F" w14:textId="77777777" w:rsidR="00ED3CFE" w:rsidRPr="00C71039" w:rsidRDefault="00ED3CFE" w:rsidP="00ED3CFE">
            <w:pPr>
              <w:pStyle w:val="paragraph"/>
              <w:spacing w:before="0" w:beforeAutospacing="0" w:after="0" w:afterAutospacing="0"/>
              <w:textAlignment w:val="baseline"/>
              <w:rPr>
                <w:rStyle w:val="normaltextrun"/>
              </w:rPr>
            </w:pPr>
          </w:p>
        </w:tc>
        <w:tc>
          <w:tcPr>
            <w:tcW w:w="3212" w:type="dxa"/>
          </w:tcPr>
          <w:p w14:paraId="159FCD63" w14:textId="1EFD8272" w:rsidR="00ED3CFE" w:rsidRPr="00C71039" w:rsidRDefault="00ED3CFE" w:rsidP="00ED3CFE">
            <w:pPr>
              <w:pStyle w:val="paragraph"/>
              <w:textAlignment w:val="baseline"/>
              <w:rPr>
                <w:rStyle w:val="normaltextrun"/>
              </w:rPr>
            </w:pPr>
            <w:r w:rsidRPr="001D53F0">
              <w:rPr>
                <w:rStyle w:val="normaltextrun"/>
              </w:rPr>
              <w:t>Paaiškina, kokiose situacijose neįmanoma pakeisti emocijų, todėl svarbu koncentruotis į kitus dalykus, analizuoja pykčio priežastis ir taiko pykčio valdymo būdus. Parodo, kaip nukreipti savo mintis, veiksmus ir emocijas teigiama linkme, paaiškina, kur galima kreiptis nepavykus suvaldyti nerimo, streso ar kitas rūpesčius keliančias emocijas (A1.3)</w:t>
            </w:r>
          </w:p>
        </w:tc>
        <w:tc>
          <w:tcPr>
            <w:tcW w:w="2835" w:type="dxa"/>
          </w:tcPr>
          <w:p w14:paraId="2E96FC26" w14:textId="4E8C79F5" w:rsidR="00ED3CFE" w:rsidRPr="00C71039" w:rsidRDefault="00EB48FE" w:rsidP="00ED3CFE">
            <w:pPr>
              <w:pStyle w:val="paragraph"/>
              <w:spacing w:before="0" w:beforeAutospacing="0" w:after="0" w:afterAutospacing="0"/>
              <w:textAlignment w:val="baseline"/>
              <w:rPr>
                <w:rStyle w:val="normaltextrun"/>
              </w:rPr>
            </w:pPr>
            <w:r w:rsidRPr="00EB48FE">
              <w:rPr>
                <w:rStyle w:val="normaltextrun"/>
              </w:rPr>
              <w:t>Komunikavimo</w:t>
            </w:r>
            <w:r>
              <w:rPr>
                <w:rStyle w:val="normaltextrun"/>
              </w:rPr>
              <w:t>;</w:t>
            </w:r>
            <w:r>
              <w:t xml:space="preserve"> </w:t>
            </w:r>
            <w:r w:rsidRPr="00EB48FE">
              <w:rPr>
                <w:rStyle w:val="normaltextrun"/>
              </w:rPr>
              <w:t>Socialinė, emocinė ir sveikos gyvensenos</w:t>
            </w:r>
          </w:p>
        </w:tc>
        <w:tc>
          <w:tcPr>
            <w:tcW w:w="1807" w:type="dxa"/>
          </w:tcPr>
          <w:p w14:paraId="71540595" w14:textId="77777777" w:rsidR="00ED3CFE" w:rsidRPr="00C71039" w:rsidRDefault="00ED3CFE" w:rsidP="00ED3CFE">
            <w:pPr>
              <w:pStyle w:val="paragraph"/>
              <w:spacing w:before="0" w:beforeAutospacing="0" w:after="0" w:afterAutospacing="0"/>
              <w:textAlignment w:val="baseline"/>
              <w:rPr>
                <w:rStyle w:val="normaltextrun"/>
              </w:rPr>
            </w:pPr>
          </w:p>
        </w:tc>
      </w:tr>
      <w:tr w:rsidR="00ED3CFE" w:rsidRPr="00C71039" w14:paraId="0AB73C8F" w14:textId="77777777" w:rsidTr="007A4AB1">
        <w:trPr>
          <w:trHeight w:val="1395"/>
        </w:trPr>
        <w:tc>
          <w:tcPr>
            <w:tcW w:w="703" w:type="dxa"/>
          </w:tcPr>
          <w:p w14:paraId="285A2781" w14:textId="5EA176F1" w:rsidR="00ED3CFE" w:rsidRPr="00C71039" w:rsidRDefault="00ED3CFE" w:rsidP="00ED3CFE">
            <w:pPr>
              <w:pStyle w:val="paragraph"/>
              <w:spacing w:before="0" w:beforeAutospacing="0" w:after="0" w:afterAutospacing="0"/>
              <w:textAlignment w:val="baseline"/>
              <w:rPr>
                <w:rStyle w:val="normaltextrun"/>
              </w:rPr>
            </w:pPr>
            <w:r w:rsidRPr="00C71039">
              <w:rPr>
                <w:rStyle w:val="normaltextrun"/>
              </w:rPr>
              <w:t>2.</w:t>
            </w:r>
          </w:p>
        </w:tc>
        <w:tc>
          <w:tcPr>
            <w:tcW w:w="2525" w:type="dxa"/>
          </w:tcPr>
          <w:p w14:paraId="25AA5283" w14:textId="5B920C6F" w:rsidR="00ED3CFE" w:rsidRPr="00C71039" w:rsidRDefault="00ED3CFE" w:rsidP="00ED3CFE">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122C2C7B" w14:textId="0CF3E02F" w:rsidR="00ED3CFE" w:rsidRPr="00C71039" w:rsidRDefault="00ED3CFE" w:rsidP="00ED3CFE">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43B329B3" w14:textId="32A878C2" w:rsidR="00ED3CFE" w:rsidRPr="00C71039" w:rsidRDefault="00ED3CFE" w:rsidP="00ED3CFE">
            <w:pPr>
              <w:pStyle w:val="paragraph"/>
              <w:spacing w:before="0" w:beforeAutospacing="0" w:after="0" w:afterAutospacing="0"/>
              <w:textAlignment w:val="baseline"/>
              <w:rPr>
                <w:rStyle w:val="normaltextrun"/>
              </w:rPr>
            </w:pPr>
            <w:r w:rsidRPr="00C303D4">
              <w:t>1–3</w:t>
            </w:r>
          </w:p>
        </w:tc>
        <w:tc>
          <w:tcPr>
            <w:tcW w:w="903" w:type="dxa"/>
          </w:tcPr>
          <w:p w14:paraId="4B5388A6" w14:textId="0F45D042" w:rsidR="00ED3CFE" w:rsidRPr="00C71039" w:rsidRDefault="00ED3CFE" w:rsidP="00ED3CFE">
            <w:pPr>
              <w:pStyle w:val="paragraph"/>
              <w:spacing w:before="0" w:beforeAutospacing="0" w:after="0" w:afterAutospacing="0"/>
              <w:textAlignment w:val="baseline"/>
              <w:rPr>
                <w:rStyle w:val="normaltextrun"/>
              </w:rPr>
            </w:pPr>
          </w:p>
        </w:tc>
        <w:tc>
          <w:tcPr>
            <w:tcW w:w="3212" w:type="dxa"/>
          </w:tcPr>
          <w:p w14:paraId="5EAE333A" w14:textId="55FAF29F" w:rsidR="00ED3CFE" w:rsidRPr="00C71039" w:rsidRDefault="00ED3CFE" w:rsidP="00ED3CFE">
            <w:pPr>
              <w:pStyle w:val="paragraph"/>
              <w:spacing w:before="0" w:beforeAutospacing="0" w:after="0" w:afterAutospacing="0"/>
              <w:textAlignment w:val="baseline"/>
              <w:rPr>
                <w:rStyle w:val="normaltextrun"/>
              </w:rPr>
            </w:pPr>
            <w:r w:rsidRPr="001D53F0">
              <w:rPr>
                <w:rStyle w:val="normaltextrun"/>
              </w:rPr>
              <w:t>Remdamasis savo įgūdžiais, pomėgiais ir asmeninėmis savybėmis numato savo karjeros ir (ar) savanorystės galimybes ir imasi veiksmų jas įgyvendinti (A2.3)</w:t>
            </w:r>
          </w:p>
        </w:tc>
        <w:tc>
          <w:tcPr>
            <w:tcW w:w="2835" w:type="dxa"/>
          </w:tcPr>
          <w:p w14:paraId="5BF019A0" w14:textId="2C7534F4" w:rsidR="00ED3CFE" w:rsidRPr="00C71039" w:rsidRDefault="00EB48FE" w:rsidP="00ED3CFE">
            <w:pPr>
              <w:pStyle w:val="paragraph"/>
              <w:spacing w:before="0" w:beforeAutospacing="0" w:after="0" w:afterAutospacing="0"/>
              <w:textAlignment w:val="baseline"/>
              <w:rPr>
                <w:rStyle w:val="normaltextrun"/>
              </w:rPr>
            </w:pPr>
            <w:r w:rsidRPr="00EB48FE">
              <w:rPr>
                <w:rStyle w:val="normaltextrun"/>
              </w:rPr>
              <w:t>Pilietiškumo</w:t>
            </w:r>
            <w:r>
              <w:rPr>
                <w:rStyle w:val="normaltextrun"/>
              </w:rPr>
              <w:t>;</w:t>
            </w:r>
            <w:r>
              <w:t xml:space="preserve"> </w:t>
            </w:r>
            <w:r w:rsidRPr="00EB48FE">
              <w:rPr>
                <w:rStyle w:val="normaltextrun"/>
              </w:rPr>
              <w:t>Socialinė, emocinė ir sveikos gyvensenos</w:t>
            </w:r>
          </w:p>
        </w:tc>
        <w:tc>
          <w:tcPr>
            <w:tcW w:w="1807" w:type="dxa"/>
          </w:tcPr>
          <w:p w14:paraId="2513FBFF" w14:textId="04B5E379" w:rsidR="00ED3CFE" w:rsidRPr="00C71039" w:rsidRDefault="00ED3CFE" w:rsidP="00ED3CFE">
            <w:pPr>
              <w:pStyle w:val="paragraph"/>
              <w:spacing w:before="0" w:beforeAutospacing="0" w:after="0" w:afterAutospacing="0"/>
              <w:textAlignment w:val="baseline"/>
              <w:rPr>
                <w:rStyle w:val="normaltextrun"/>
              </w:rPr>
            </w:pPr>
          </w:p>
        </w:tc>
      </w:tr>
      <w:tr w:rsidR="00ED3CFE" w:rsidRPr="00C71039" w14:paraId="42621A38" w14:textId="77777777" w:rsidTr="00ED3CFE">
        <w:trPr>
          <w:trHeight w:val="558"/>
        </w:trPr>
        <w:tc>
          <w:tcPr>
            <w:tcW w:w="703" w:type="dxa"/>
          </w:tcPr>
          <w:p w14:paraId="73213ED9" w14:textId="4B453112" w:rsidR="00ED3CFE" w:rsidRPr="00C71039" w:rsidRDefault="00ED3CFE" w:rsidP="00ED3CFE">
            <w:pPr>
              <w:pStyle w:val="paragraph"/>
              <w:spacing w:before="0" w:beforeAutospacing="0" w:after="0" w:afterAutospacing="0"/>
              <w:textAlignment w:val="baseline"/>
              <w:rPr>
                <w:rStyle w:val="normaltextrun"/>
              </w:rPr>
            </w:pPr>
            <w:r w:rsidRPr="00C71039">
              <w:rPr>
                <w:rStyle w:val="normaltextrun"/>
              </w:rPr>
              <w:t>3.</w:t>
            </w:r>
          </w:p>
        </w:tc>
        <w:tc>
          <w:tcPr>
            <w:tcW w:w="2525" w:type="dxa"/>
          </w:tcPr>
          <w:p w14:paraId="5D74F8D3" w14:textId="02EC2719" w:rsidR="00ED3CFE" w:rsidRPr="00C71039" w:rsidRDefault="00ED3CFE" w:rsidP="00ED3CFE">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6B7AA95D" w14:textId="38A48A27" w:rsidR="00ED3CFE" w:rsidRPr="00C71039" w:rsidRDefault="00ED3CFE" w:rsidP="00ED3CFE">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5BC05882" w14:textId="042D7423" w:rsidR="00ED3CFE" w:rsidRPr="00C71039" w:rsidRDefault="00ED3CFE" w:rsidP="00ED3CFE">
            <w:pPr>
              <w:pStyle w:val="paragraph"/>
              <w:spacing w:before="0" w:beforeAutospacing="0" w:after="0" w:afterAutospacing="0"/>
              <w:textAlignment w:val="baseline"/>
              <w:rPr>
                <w:rStyle w:val="normaltextrun"/>
              </w:rPr>
            </w:pPr>
            <w:r w:rsidRPr="00C303D4">
              <w:t>1–3</w:t>
            </w:r>
          </w:p>
        </w:tc>
        <w:tc>
          <w:tcPr>
            <w:tcW w:w="903" w:type="dxa"/>
          </w:tcPr>
          <w:p w14:paraId="7D1059A6" w14:textId="77777777" w:rsidR="00ED3CFE" w:rsidRPr="00C71039" w:rsidRDefault="00ED3CFE" w:rsidP="00ED3CFE">
            <w:pPr>
              <w:pStyle w:val="paragraph"/>
              <w:spacing w:before="0" w:beforeAutospacing="0" w:after="0" w:afterAutospacing="0"/>
              <w:textAlignment w:val="baseline"/>
              <w:rPr>
                <w:rStyle w:val="normaltextrun"/>
              </w:rPr>
            </w:pPr>
          </w:p>
        </w:tc>
        <w:tc>
          <w:tcPr>
            <w:tcW w:w="3212" w:type="dxa"/>
          </w:tcPr>
          <w:p w14:paraId="774C411E" w14:textId="76540D4A" w:rsidR="00ED3CFE" w:rsidRPr="00C71039" w:rsidRDefault="00ED3CFE" w:rsidP="00ED3CFE">
            <w:pPr>
              <w:pStyle w:val="paragraph"/>
              <w:spacing w:before="0" w:beforeAutospacing="0" w:after="0" w:afterAutospacing="0"/>
              <w:textAlignment w:val="baseline"/>
              <w:rPr>
                <w:rStyle w:val="normaltextrun"/>
              </w:rPr>
            </w:pPr>
            <w:r w:rsidRPr="001D53F0">
              <w:rPr>
                <w:rStyle w:val="normaltextrun"/>
              </w:rPr>
              <w:t xml:space="preserve">Ilgalaikius mokymosi tikslus derina su karjeros tikslais, susikuria sėkmės kriterijus tikslo įgyvendinimo žingsniams vertinti, paaiškina, </w:t>
            </w:r>
            <w:r w:rsidRPr="001D53F0">
              <w:rPr>
                <w:rStyle w:val="normaltextrun"/>
              </w:rPr>
              <w:lastRenderedPageBreak/>
              <w:t>kaip save motyvuoti susidūrus su nesėkme ar kliūtimi (A3.3)</w:t>
            </w:r>
          </w:p>
        </w:tc>
        <w:tc>
          <w:tcPr>
            <w:tcW w:w="2835" w:type="dxa"/>
          </w:tcPr>
          <w:p w14:paraId="436B1A01" w14:textId="7407156B" w:rsidR="00ED3CFE" w:rsidRPr="00C71039" w:rsidRDefault="00EB48FE" w:rsidP="00ED3CFE">
            <w:pPr>
              <w:pStyle w:val="paragraph"/>
              <w:spacing w:before="0" w:beforeAutospacing="0" w:after="0" w:afterAutospacing="0"/>
              <w:textAlignment w:val="baseline"/>
              <w:rPr>
                <w:rStyle w:val="normaltextrun"/>
              </w:rPr>
            </w:pPr>
            <w:r w:rsidRPr="00EB48FE">
              <w:rPr>
                <w:rStyle w:val="normaltextrun"/>
              </w:rPr>
              <w:lastRenderedPageBreak/>
              <w:t>Kūrybiškumo</w:t>
            </w:r>
            <w:r>
              <w:rPr>
                <w:rStyle w:val="normaltextrun"/>
              </w:rPr>
              <w:t>;</w:t>
            </w:r>
            <w:r>
              <w:t xml:space="preserve"> </w:t>
            </w:r>
            <w:r w:rsidRPr="00EB48FE">
              <w:rPr>
                <w:rStyle w:val="normaltextrun"/>
              </w:rPr>
              <w:t>Pažinimo</w:t>
            </w:r>
            <w:r>
              <w:rPr>
                <w:rStyle w:val="normaltextrun"/>
              </w:rPr>
              <w:t>;</w:t>
            </w:r>
            <w:r>
              <w:t xml:space="preserve"> </w:t>
            </w:r>
            <w:r w:rsidRPr="00EB48FE">
              <w:rPr>
                <w:rStyle w:val="normaltextrun"/>
              </w:rPr>
              <w:t>Socialinė, emocinė ir sveikos gyvensenos</w:t>
            </w:r>
          </w:p>
        </w:tc>
        <w:tc>
          <w:tcPr>
            <w:tcW w:w="1807" w:type="dxa"/>
          </w:tcPr>
          <w:p w14:paraId="7ED166CF" w14:textId="77777777" w:rsidR="00ED3CFE" w:rsidRPr="00C71039" w:rsidRDefault="00ED3CFE" w:rsidP="00ED3CFE">
            <w:pPr>
              <w:pStyle w:val="paragraph"/>
              <w:spacing w:before="0" w:beforeAutospacing="0" w:after="0" w:afterAutospacing="0"/>
              <w:textAlignment w:val="baseline"/>
              <w:rPr>
                <w:rStyle w:val="normaltextrun"/>
              </w:rPr>
            </w:pPr>
          </w:p>
        </w:tc>
      </w:tr>
      <w:tr w:rsidR="00ED3CFE" w:rsidRPr="00C71039" w14:paraId="590F3DCA" w14:textId="77777777" w:rsidTr="005608B4">
        <w:trPr>
          <w:trHeight w:val="276"/>
        </w:trPr>
        <w:tc>
          <w:tcPr>
            <w:tcW w:w="703" w:type="dxa"/>
          </w:tcPr>
          <w:p w14:paraId="47484337" w14:textId="1EBCEBA4" w:rsidR="00ED3CFE" w:rsidRPr="00C71039" w:rsidRDefault="00ED3CFE" w:rsidP="00ED3CFE">
            <w:pPr>
              <w:pStyle w:val="paragraph"/>
              <w:spacing w:before="0" w:beforeAutospacing="0" w:after="0" w:afterAutospacing="0"/>
              <w:textAlignment w:val="baseline"/>
              <w:rPr>
                <w:rStyle w:val="normaltextrun"/>
              </w:rPr>
            </w:pPr>
            <w:r>
              <w:rPr>
                <w:rStyle w:val="normaltextrun"/>
              </w:rPr>
              <w:t>4</w:t>
            </w:r>
            <w:r w:rsidRPr="00C71039">
              <w:rPr>
                <w:rStyle w:val="normaltextrun"/>
              </w:rPr>
              <w:t>.</w:t>
            </w:r>
          </w:p>
        </w:tc>
        <w:tc>
          <w:tcPr>
            <w:tcW w:w="2525" w:type="dxa"/>
          </w:tcPr>
          <w:p w14:paraId="3A478141" w14:textId="109CF45A" w:rsidR="00ED3CFE" w:rsidRPr="00C71039" w:rsidRDefault="00ED3CFE" w:rsidP="00ED3CFE">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64366025" w14:textId="7056E6D3" w:rsidR="00ED3CFE" w:rsidRPr="00C71039" w:rsidRDefault="00ED3CFE" w:rsidP="00ED3CFE">
            <w:pPr>
              <w:pStyle w:val="paragraph"/>
              <w:spacing w:before="0" w:beforeAutospacing="0" w:after="0" w:afterAutospacing="0"/>
              <w:textAlignment w:val="baseline"/>
            </w:pPr>
            <w:r w:rsidRPr="00432A2C">
              <w:t>Santykiai ir bendradarbiavimas</w:t>
            </w:r>
          </w:p>
        </w:tc>
        <w:tc>
          <w:tcPr>
            <w:tcW w:w="1403" w:type="dxa"/>
          </w:tcPr>
          <w:p w14:paraId="15135ADD" w14:textId="5ECD0508" w:rsidR="00ED3CFE" w:rsidRPr="00C71039" w:rsidRDefault="00ED3CFE" w:rsidP="00ED3CFE">
            <w:pPr>
              <w:pStyle w:val="paragraph"/>
              <w:spacing w:before="0" w:beforeAutospacing="0" w:after="0" w:afterAutospacing="0"/>
              <w:textAlignment w:val="baseline"/>
              <w:rPr>
                <w:rStyle w:val="normaltextrun"/>
              </w:rPr>
            </w:pPr>
            <w:r w:rsidRPr="00C303D4">
              <w:t>1–3</w:t>
            </w:r>
          </w:p>
        </w:tc>
        <w:tc>
          <w:tcPr>
            <w:tcW w:w="903" w:type="dxa"/>
          </w:tcPr>
          <w:p w14:paraId="22918796" w14:textId="77777777" w:rsidR="00ED3CFE" w:rsidRPr="00C71039" w:rsidRDefault="00ED3CFE" w:rsidP="00ED3CFE">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440B3AEB" w14:textId="485A0212" w:rsidR="00ED3CFE" w:rsidRPr="00C71039" w:rsidRDefault="00ED3CFE" w:rsidP="00ED3CFE">
            <w:pPr>
              <w:pStyle w:val="paragraph"/>
              <w:spacing w:before="0" w:beforeAutospacing="0" w:after="0" w:afterAutospacing="0"/>
              <w:textAlignment w:val="baseline"/>
              <w:rPr>
                <w:rStyle w:val="normaltextrun"/>
              </w:rPr>
            </w:pPr>
            <w:r w:rsidRPr="00D84F31">
              <w:t>Paaiškina, kaip supranta žodžius „priimti kito emocijas“, pademonstruoja, kaip paaiškinti „ketinimas – poveikis“, ir bendraudamas rodo abipusę pagarbą (B1.3)</w:t>
            </w:r>
          </w:p>
        </w:tc>
        <w:tc>
          <w:tcPr>
            <w:tcW w:w="2835" w:type="dxa"/>
          </w:tcPr>
          <w:p w14:paraId="7DE01066" w14:textId="7FCA2454" w:rsidR="00ED3CFE" w:rsidRPr="00C71039" w:rsidRDefault="00EB48FE" w:rsidP="00ED3CFE">
            <w:pPr>
              <w:pStyle w:val="paragraph"/>
              <w:spacing w:before="0" w:beforeAutospacing="0" w:after="0" w:afterAutospacing="0"/>
              <w:textAlignment w:val="baseline"/>
              <w:rPr>
                <w:rStyle w:val="normaltextrun"/>
              </w:rPr>
            </w:pPr>
            <w:r w:rsidRPr="00EB48FE">
              <w:rPr>
                <w:rStyle w:val="normaltextrun"/>
              </w:rPr>
              <w:t>Komunikavimo</w:t>
            </w:r>
            <w:r>
              <w:rPr>
                <w:rStyle w:val="normaltextrun"/>
              </w:rPr>
              <w:t>;</w:t>
            </w:r>
            <w:r>
              <w:t xml:space="preserve"> </w:t>
            </w:r>
            <w:r w:rsidRPr="00EB48FE">
              <w:rPr>
                <w:rStyle w:val="normaltextrun"/>
              </w:rPr>
              <w:t>Socialinė, emocinė ir sveikos gyvensenos</w:t>
            </w:r>
          </w:p>
        </w:tc>
        <w:tc>
          <w:tcPr>
            <w:tcW w:w="1807" w:type="dxa"/>
          </w:tcPr>
          <w:p w14:paraId="17E220C1" w14:textId="77777777" w:rsidR="00ED3CFE" w:rsidRPr="00C71039" w:rsidRDefault="00ED3CFE" w:rsidP="00ED3CFE">
            <w:pPr>
              <w:pStyle w:val="paragraph"/>
              <w:spacing w:before="0" w:beforeAutospacing="0" w:after="0" w:afterAutospacing="0"/>
              <w:textAlignment w:val="baseline"/>
              <w:rPr>
                <w:rStyle w:val="normaltextrun"/>
              </w:rPr>
            </w:pPr>
          </w:p>
        </w:tc>
      </w:tr>
      <w:tr w:rsidR="00ED3CFE" w:rsidRPr="00C71039" w14:paraId="6077E146" w14:textId="77777777" w:rsidTr="00557E1E">
        <w:trPr>
          <w:trHeight w:val="276"/>
        </w:trPr>
        <w:tc>
          <w:tcPr>
            <w:tcW w:w="703" w:type="dxa"/>
          </w:tcPr>
          <w:p w14:paraId="512202F1" w14:textId="7216ABD3" w:rsidR="00ED3CFE" w:rsidRPr="00C71039" w:rsidRDefault="00ED3CFE" w:rsidP="00ED3CFE">
            <w:pPr>
              <w:pStyle w:val="paragraph"/>
              <w:spacing w:before="0" w:beforeAutospacing="0" w:after="0" w:afterAutospacing="0"/>
              <w:textAlignment w:val="baseline"/>
              <w:rPr>
                <w:rStyle w:val="normaltextrun"/>
              </w:rPr>
            </w:pPr>
            <w:r>
              <w:rPr>
                <w:rStyle w:val="normaltextrun"/>
              </w:rPr>
              <w:t>5</w:t>
            </w:r>
            <w:r w:rsidRPr="00C71039">
              <w:rPr>
                <w:rStyle w:val="normaltextrun"/>
              </w:rPr>
              <w:t>.</w:t>
            </w:r>
          </w:p>
        </w:tc>
        <w:tc>
          <w:tcPr>
            <w:tcW w:w="2525" w:type="dxa"/>
          </w:tcPr>
          <w:p w14:paraId="20D7B9B6" w14:textId="17DDABC4" w:rsidR="00ED3CFE" w:rsidRPr="00C71039" w:rsidRDefault="00ED3CFE" w:rsidP="00ED3CFE">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0EFC2CA6" w14:textId="2E132EFC" w:rsidR="00ED3CFE" w:rsidRPr="00C71039" w:rsidRDefault="00ED3CFE" w:rsidP="00ED3CFE">
            <w:pPr>
              <w:pStyle w:val="paragraph"/>
              <w:spacing w:before="0" w:beforeAutospacing="0" w:after="0" w:afterAutospacing="0"/>
              <w:textAlignment w:val="baseline"/>
            </w:pPr>
            <w:r w:rsidRPr="00432A2C">
              <w:t>Santykiai ir bendradarbiavimas</w:t>
            </w:r>
          </w:p>
        </w:tc>
        <w:tc>
          <w:tcPr>
            <w:tcW w:w="1403" w:type="dxa"/>
          </w:tcPr>
          <w:p w14:paraId="7B499240" w14:textId="7A46E516" w:rsidR="00ED3CFE" w:rsidRPr="00C71039" w:rsidRDefault="00ED3CFE" w:rsidP="00ED3CFE">
            <w:pPr>
              <w:pStyle w:val="paragraph"/>
              <w:spacing w:before="0" w:beforeAutospacing="0" w:after="0" w:afterAutospacing="0"/>
              <w:textAlignment w:val="baseline"/>
              <w:rPr>
                <w:rStyle w:val="normaltextrun"/>
              </w:rPr>
            </w:pPr>
            <w:r w:rsidRPr="00C303D4">
              <w:t>1–3</w:t>
            </w:r>
          </w:p>
        </w:tc>
        <w:tc>
          <w:tcPr>
            <w:tcW w:w="903" w:type="dxa"/>
          </w:tcPr>
          <w:p w14:paraId="507C990F" w14:textId="77777777" w:rsidR="00ED3CFE" w:rsidRPr="00C71039" w:rsidRDefault="00ED3CFE" w:rsidP="00ED3CFE">
            <w:pPr>
              <w:pStyle w:val="paragraph"/>
              <w:spacing w:before="0" w:beforeAutospacing="0" w:after="0" w:afterAutospacing="0"/>
              <w:textAlignment w:val="baseline"/>
              <w:rPr>
                <w:rStyle w:val="normaltextrun"/>
              </w:rPr>
            </w:pPr>
          </w:p>
        </w:tc>
        <w:tc>
          <w:tcPr>
            <w:tcW w:w="3212" w:type="dxa"/>
            <w:tcBorders>
              <w:top w:val="nil"/>
              <w:left w:val="single" w:sz="4" w:space="0" w:color="auto"/>
              <w:bottom w:val="single" w:sz="4" w:space="0" w:color="auto"/>
              <w:right w:val="single" w:sz="4" w:space="0" w:color="auto"/>
            </w:tcBorders>
            <w:shd w:val="clear" w:color="auto" w:fill="auto"/>
          </w:tcPr>
          <w:p w14:paraId="5708BF5F" w14:textId="400E4C99" w:rsidR="00ED3CFE" w:rsidRPr="00C71039" w:rsidRDefault="00ED3CFE" w:rsidP="00ED3CFE">
            <w:pPr>
              <w:pStyle w:val="paragraph"/>
              <w:spacing w:before="0" w:beforeAutospacing="0" w:after="0" w:afterAutospacing="0"/>
              <w:textAlignment w:val="baseline"/>
              <w:rPr>
                <w:rStyle w:val="normaltextrun"/>
              </w:rPr>
            </w:pPr>
            <w:r w:rsidRPr="00D84F31">
              <w:t>Paaiškina, kaip galios pasiskirstymas veikia bendravimą grupėje ar komandoje, dirbdamas grupėje išklauso ir vertina siūlomas idėjas, o ne pateikusius idėjas asmenis (B2.3)</w:t>
            </w:r>
          </w:p>
        </w:tc>
        <w:tc>
          <w:tcPr>
            <w:tcW w:w="2835" w:type="dxa"/>
          </w:tcPr>
          <w:p w14:paraId="05A28112" w14:textId="5DD387F3" w:rsidR="00ED3CFE" w:rsidRPr="00C71039" w:rsidRDefault="00EB48FE" w:rsidP="00ED3CFE">
            <w:pPr>
              <w:pStyle w:val="paragraph"/>
              <w:spacing w:before="0" w:beforeAutospacing="0" w:after="0" w:afterAutospacing="0"/>
              <w:textAlignment w:val="baseline"/>
              <w:rPr>
                <w:rStyle w:val="normaltextrun"/>
              </w:rPr>
            </w:pPr>
            <w:r w:rsidRPr="00EB48FE">
              <w:rPr>
                <w:rStyle w:val="normaltextrun"/>
              </w:rPr>
              <w:t>Komunikavimo</w:t>
            </w:r>
            <w:r>
              <w:rPr>
                <w:rStyle w:val="normaltextrun"/>
              </w:rPr>
              <w:t>;</w:t>
            </w:r>
            <w:r>
              <w:t xml:space="preserve"> </w:t>
            </w:r>
            <w:r w:rsidRPr="00EB48FE">
              <w:rPr>
                <w:rStyle w:val="normaltextrun"/>
              </w:rPr>
              <w:t>Kūrybiškumo</w:t>
            </w:r>
            <w:r>
              <w:rPr>
                <w:rStyle w:val="normaltextrun"/>
              </w:rPr>
              <w:t>;</w:t>
            </w:r>
            <w:r w:rsidRPr="00EB48FE">
              <w:rPr>
                <w:rStyle w:val="normaltextrun"/>
              </w:rPr>
              <w:t xml:space="preserve"> </w:t>
            </w:r>
            <w:r w:rsidRPr="00EB48FE">
              <w:rPr>
                <w:rStyle w:val="normaltextrun"/>
              </w:rPr>
              <w:t>Pažinimo</w:t>
            </w:r>
            <w:r>
              <w:rPr>
                <w:rStyle w:val="normaltextrun"/>
              </w:rPr>
              <w:t>;</w:t>
            </w:r>
            <w:r>
              <w:t xml:space="preserve"> </w:t>
            </w:r>
            <w:r w:rsidRPr="00EB48FE">
              <w:rPr>
                <w:rStyle w:val="normaltextrun"/>
              </w:rPr>
              <w:t>Pilietiškumo</w:t>
            </w:r>
            <w:r>
              <w:rPr>
                <w:rStyle w:val="normaltextrun"/>
              </w:rPr>
              <w:t>;</w:t>
            </w:r>
          </w:p>
        </w:tc>
        <w:tc>
          <w:tcPr>
            <w:tcW w:w="1807" w:type="dxa"/>
          </w:tcPr>
          <w:p w14:paraId="463E560C" w14:textId="77777777" w:rsidR="00ED3CFE" w:rsidRPr="00C71039" w:rsidRDefault="00ED3CFE" w:rsidP="00ED3CFE">
            <w:pPr>
              <w:pStyle w:val="paragraph"/>
              <w:spacing w:before="0" w:beforeAutospacing="0" w:after="0" w:afterAutospacing="0"/>
              <w:textAlignment w:val="baseline"/>
              <w:rPr>
                <w:rStyle w:val="normaltextrun"/>
              </w:rPr>
            </w:pPr>
          </w:p>
        </w:tc>
      </w:tr>
      <w:tr w:rsidR="00ED3CFE" w:rsidRPr="00C71039" w14:paraId="494300C6" w14:textId="77777777" w:rsidTr="00557E1E">
        <w:trPr>
          <w:trHeight w:val="276"/>
        </w:trPr>
        <w:tc>
          <w:tcPr>
            <w:tcW w:w="703" w:type="dxa"/>
          </w:tcPr>
          <w:p w14:paraId="39CFA1F9" w14:textId="7A8CBE39" w:rsidR="00ED3CFE" w:rsidRPr="00C71039" w:rsidRDefault="00ED3CFE" w:rsidP="00ED3CFE">
            <w:pPr>
              <w:pStyle w:val="paragraph"/>
              <w:spacing w:before="0" w:beforeAutospacing="0" w:after="0" w:afterAutospacing="0"/>
              <w:textAlignment w:val="baseline"/>
              <w:rPr>
                <w:rStyle w:val="normaltextrun"/>
              </w:rPr>
            </w:pPr>
            <w:r>
              <w:rPr>
                <w:rStyle w:val="normaltextrun"/>
              </w:rPr>
              <w:t>6</w:t>
            </w:r>
            <w:r w:rsidRPr="00C71039">
              <w:rPr>
                <w:rStyle w:val="normaltextrun"/>
              </w:rPr>
              <w:t>.</w:t>
            </w:r>
          </w:p>
        </w:tc>
        <w:tc>
          <w:tcPr>
            <w:tcW w:w="2525" w:type="dxa"/>
          </w:tcPr>
          <w:p w14:paraId="6D85AD10" w14:textId="30FE368A" w:rsidR="00ED3CFE" w:rsidRPr="00C71039" w:rsidRDefault="00ED3CFE" w:rsidP="00ED3CFE">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3C4D3653" w14:textId="237F206E" w:rsidR="00ED3CFE" w:rsidRPr="00C71039" w:rsidRDefault="00ED3CFE" w:rsidP="00ED3CFE">
            <w:pPr>
              <w:pStyle w:val="paragraph"/>
              <w:spacing w:before="0" w:beforeAutospacing="0" w:after="0" w:afterAutospacing="0"/>
              <w:textAlignment w:val="baseline"/>
            </w:pPr>
            <w:r w:rsidRPr="00432A2C">
              <w:t>Santykiai ir bendradarbiavimas</w:t>
            </w:r>
          </w:p>
        </w:tc>
        <w:tc>
          <w:tcPr>
            <w:tcW w:w="1403" w:type="dxa"/>
          </w:tcPr>
          <w:p w14:paraId="7929DD33" w14:textId="0CCF6D63" w:rsidR="00ED3CFE" w:rsidRPr="00C71039" w:rsidRDefault="00ED3CFE" w:rsidP="00ED3CFE">
            <w:pPr>
              <w:pStyle w:val="paragraph"/>
              <w:spacing w:before="0" w:beforeAutospacing="0" w:after="0" w:afterAutospacing="0"/>
              <w:textAlignment w:val="baseline"/>
              <w:rPr>
                <w:rStyle w:val="normaltextrun"/>
              </w:rPr>
            </w:pPr>
            <w:r w:rsidRPr="00C303D4">
              <w:t>1–3</w:t>
            </w:r>
          </w:p>
        </w:tc>
        <w:tc>
          <w:tcPr>
            <w:tcW w:w="903" w:type="dxa"/>
          </w:tcPr>
          <w:p w14:paraId="5617DF91" w14:textId="77777777" w:rsidR="00ED3CFE" w:rsidRPr="00C71039" w:rsidRDefault="00ED3CFE" w:rsidP="00ED3CFE">
            <w:pPr>
              <w:pStyle w:val="paragraph"/>
              <w:spacing w:before="0" w:beforeAutospacing="0" w:after="0" w:afterAutospacing="0"/>
              <w:textAlignment w:val="baseline"/>
              <w:rPr>
                <w:rStyle w:val="normaltextrun"/>
              </w:rPr>
            </w:pPr>
          </w:p>
        </w:tc>
        <w:tc>
          <w:tcPr>
            <w:tcW w:w="3212" w:type="dxa"/>
            <w:tcBorders>
              <w:top w:val="nil"/>
              <w:left w:val="single" w:sz="4" w:space="0" w:color="auto"/>
              <w:bottom w:val="single" w:sz="4" w:space="0" w:color="auto"/>
              <w:right w:val="single" w:sz="4" w:space="0" w:color="auto"/>
            </w:tcBorders>
            <w:shd w:val="clear" w:color="auto" w:fill="auto"/>
          </w:tcPr>
          <w:p w14:paraId="6CE8A932" w14:textId="7F9D5E2C" w:rsidR="00ED3CFE" w:rsidRPr="00C71039" w:rsidRDefault="00ED3CFE" w:rsidP="00ED3CFE">
            <w:pPr>
              <w:pStyle w:val="paragraph"/>
              <w:spacing w:before="0" w:beforeAutospacing="0" w:after="0" w:afterAutospacing="0"/>
              <w:textAlignment w:val="baseline"/>
              <w:rPr>
                <w:rStyle w:val="normaltextrun"/>
              </w:rPr>
            </w:pPr>
            <w:r w:rsidRPr="00D84F31">
              <w:t>Paaiškina, kaip kultūrų įvairovė daro įtaką sveikatą tausojančiam elgesiui ir kaip asmeniniai tikslai, vertybės ir įgūdžiai padės suvaldyti konfliktines situacijas (B3.3)</w:t>
            </w:r>
          </w:p>
        </w:tc>
        <w:tc>
          <w:tcPr>
            <w:tcW w:w="2835" w:type="dxa"/>
          </w:tcPr>
          <w:p w14:paraId="34AFD61B" w14:textId="5A7739A7" w:rsidR="00ED3CFE" w:rsidRPr="00C71039" w:rsidRDefault="00EB48FE" w:rsidP="00ED3CFE">
            <w:pPr>
              <w:pStyle w:val="paragraph"/>
              <w:spacing w:before="0" w:beforeAutospacing="0" w:after="0" w:afterAutospacing="0"/>
              <w:textAlignment w:val="baseline"/>
              <w:rPr>
                <w:rStyle w:val="normaltextrun"/>
              </w:rPr>
            </w:pPr>
            <w:r w:rsidRPr="00EB48FE">
              <w:rPr>
                <w:rStyle w:val="normaltextrun"/>
              </w:rPr>
              <w:t>Kultūrinė</w:t>
            </w:r>
            <w:r>
              <w:rPr>
                <w:rStyle w:val="normaltextrun"/>
              </w:rPr>
              <w:t>;</w:t>
            </w:r>
            <w:r w:rsidRPr="00EB48FE">
              <w:rPr>
                <w:rStyle w:val="normaltextrun"/>
              </w:rPr>
              <w:t xml:space="preserve"> </w:t>
            </w:r>
            <w:r w:rsidRPr="00EB48FE">
              <w:rPr>
                <w:rStyle w:val="normaltextrun"/>
              </w:rPr>
              <w:t>Pažinimo</w:t>
            </w:r>
            <w:r>
              <w:rPr>
                <w:rStyle w:val="normaltextrun"/>
              </w:rPr>
              <w:t>;</w:t>
            </w:r>
            <w:r>
              <w:t xml:space="preserve"> </w:t>
            </w:r>
            <w:r w:rsidRPr="00EB48FE">
              <w:rPr>
                <w:rStyle w:val="normaltextrun"/>
              </w:rPr>
              <w:t>Socialinė, emocinė ir sveikos gyvensenos</w:t>
            </w:r>
          </w:p>
        </w:tc>
        <w:tc>
          <w:tcPr>
            <w:tcW w:w="1807" w:type="dxa"/>
          </w:tcPr>
          <w:p w14:paraId="58B595DC" w14:textId="77777777" w:rsidR="00ED3CFE" w:rsidRPr="00C71039" w:rsidRDefault="00ED3CFE" w:rsidP="00ED3CFE">
            <w:pPr>
              <w:pStyle w:val="paragraph"/>
              <w:spacing w:before="0" w:beforeAutospacing="0" w:after="0" w:afterAutospacing="0"/>
              <w:textAlignment w:val="baseline"/>
              <w:rPr>
                <w:rStyle w:val="normaltextrun"/>
              </w:rPr>
            </w:pPr>
          </w:p>
        </w:tc>
      </w:tr>
      <w:tr w:rsidR="00ED3CFE" w:rsidRPr="00C71039" w14:paraId="41C3180B" w14:textId="77777777" w:rsidTr="00111657">
        <w:trPr>
          <w:trHeight w:val="1441"/>
        </w:trPr>
        <w:tc>
          <w:tcPr>
            <w:tcW w:w="703" w:type="dxa"/>
          </w:tcPr>
          <w:p w14:paraId="1BE47814" w14:textId="062D4907" w:rsidR="00ED3CFE" w:rsidRPr="00C71039" w:rsidRDefault="00ED3CFE" w:rsidP="00ED3CFE">
            <w:pPr>
              <w:pStyle w:val="paragraph"/>
              <w:spacing w:before="0" w:beforeAutospacing="0" w:after="0" w:afterAutospacing="0"/>
              <w:textAlignment w:val="baseline"/>
              <w:rPr>
                <w:rStyle w:val="normaltextrun"/>
              </w:rPr>
            </w:pPr>
            <w:r>
              <w:rPr>
                <w:rStyle w:val="normaltextrun"/>
              </w:rPr>
              <w:t>7</w:t>
            </w:r>
            <w:r w:rsidRPr="00C71039">
              <w:rPr>
                <w:rStyle w:val="normaltextrun"/>
              </w:rPr>
              <w:t>.</w:t>
            </w:r>
          </w:p>
        </w:tc>
        <w:tc>
          <w:tcPr>
            <w:tcW w:w="2525" w:type="dxa"/>
          </w:tcPr>
          <w:p w14:paraId="26DF54B5" w14:textId="5F0BDCB3" w:rsidR="00ED3CFE" w:rsidRPr="00C71039" w:rsidRDefault="00ED3CFE" w:rsidP="00ED3CFE">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60C17B7E" w14:textId="651E9677" w:rsidR="00ED3CFE" w:rsidRPr="00C71039" w:rsidRDefault="00ED3CFE" w:rsidP="00ED3CFE">
            <w:pPr>
              <w:pStyle w:val="paragraph"/>
              <w:spacing w:before="0" w:beforeAutospacing="0" w:after="0" w:afterAutospacing="0"/>
              <w:textAlignment w:val="baseline"/>
            </w:pPr>
            <w:r w:rsidRPr="00432A2C">
              <w:t>Santykiai ir bendradarbiavimas</w:t>
            </w:r>
          </w:p>
        </w:tc>
        <w:tc>
          <w:tcPr>
            <w:tcW w:w="1403" w:type="dxa"/>
          </w:tcPr>
          <w:p w14:paraId="79AB8582" w14:textId="0CA43421" w:rsidR="00ED3CFE" w:rsidRPr="00C71039" w:rsidRDefault="00ED3CFE" w:rsidP="00ED3CFE">
            <w:pPr>
              <w:pStyle w:val="paragraph"/>
              <w:spacing w:before="0" w:beforeAutospacing="0" w:after="0" w:afterAutospacing="0"/>
              <w:textAlignment w:val="baseline"/>
              <w:rPr>
                <w:rStyle w:val="normaltextrun"/>
              </w:rPr>
            </w:pPr>
            <w:r w:rsidRPr="00C303D4">
              <w:t>1–3</w:t>
            </w:r>
          </w:p>
        </w:tc>
        <w:tc>
          <w:tcPr>
            <w:tcW w:w="903" w:type="dxa"/>
          </w:tcPr>
          <w:p w14:paraId="442DCC47" w14:textId="77777777" w:rsidR="00ED3CFE" w:rsidRPr="00C71039" w:rsidRDefault="00ED3CFE" w:rsidP="00ED3CFE">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2C02A9F8" w14:textId="4B23C83F" w:rsidR="00ED3CFE" w:rsidRPr="00C71039" w:rsidRDefault="00ED3CFE" w:rsidP="00ED3CFE">
            <w:pPr>
              <w:pStyle w:val="paragraph"/>
              <w:textAlignment w:val="baseline"/>
              <w:rPr>
                <w:rStyle w:val="normaltextrun"/>
              </w:rPr>
            </w:pPr>
            <w:r w:rsidRPr="00D84F31">
              <w:t xml:space="preserve">Paaiškina, kaip stereotipai daro įtaką santykiams, konflikto atsiradimui, atpažįsta ir įvardija pavojingas žmonių, draugų savybes, jų elgesį. </w:t>
            </w:r>
            <w:r w:rsidRPr="00111657">
              <w:t>Paaiškina ir argumentuoja skirtingų konflikto sprendimo technikų veiksmingumą, taiko abipusio konflikto sprendimo įgūdžius (B4.3)</w:t>
            </w:r>
          </w:p>
        </w:tc>
        <w:tc>
          <w:tcPr>
            <w:tcW w:w="2835" w:type="dxa"/>
          </w:tcPr>
          <w:p w14:paraId="7D3F5154" w14:textId="101C3E7F" w:rsidR="00ED3CFE" w:rsidRPr="00C71039" w:rsidRDefault="00EB48FE" w:rsidP="00ED3CFE">
            <w:pPr>
              <w:pStyle w:val="paragraph"/>
              <w:spacing w:before="0" w:beforeAutospacing="0" w:after="0" w:afterAutospacing="0"/>
              <w:textAlignment w:val="baseline"/>
              <w:rPr>
                <w:rStyle w:val="normaltextrun"/>
              </w:rPr>
            </w:pPr>
            <w:r w:rsidRPr="00EB48FE">
              <w:rPr>
                <w:rStyle w:val="normaltextrun"/>
              </w:rPr>
              <w:t>Komunikavimo</w:t>
            </w:r>
            <w:r>
              <w:rPr>
                <w:rStyle w:val="normaltextrun"/>
              </w:rPr>
              <w:t>;</w:t>
            </w:r>
            <w:r w:rsidRPr="00EB48FE">
              <w:rPr>
                <w:rStyle w:val="normaltextrun"/>
              </w:rPr>
              <w:t xml:space="preserve"> </w:t>
            </w:r>
            <w:r w:rsidRPr="00EB48FE">
              <w:rPr>
                <w:rStyle w:val="normaltextrun"/>
              </w:rPr>
              <w:t>Pažinimo</w:t>
            </w:r>
            <w:r>
              <w:rPr>
                <w:rStyle w:val="normaltextrun"/>
              </w:rPr>
              <w:t>;</w:t>
            </w:r>
            <w:r>
              <w:t xml:space="preserve"> </w:t>
            </w:r>
            <w:r w:rsidRPr="00EB48FE">
              <w:rPr>
                <w:rStyle w:val="normaltextrun"/>
              </w:rPr>
              <w:t>Socialinė, emocinė ir sveikos gyvensenos</w:t>
            </w:r>
          </w:p>
        </w:tc>
        <w:tc>
          <w:tcPr>
            <w:tcW w:w="1807" w:type="dxa"/>
          </w:tcPr>
          <w:p w14:paraId="011FF33D" w14:textId="77777777" w:rsidR="00ED3CFE" w:rsidRPr="00C71039" w:rsidRDefault="00ED3CFE" w:rsidP="00ED3CFE">
            <w:pPr>
              <w:pStyle w:val="paragraph"/>
              <w:spacing w:before="0" w:beforeAutospacing="0" w:after="0" w:afterAutospacing="0"/>
              <w:textAlignment w:val="baseline"/>
              <w:rPr>
                <w:rStyle w:val="normaltextrun"/>
              </w:rPr>
            </w:pPr>
          </w:p>
        </w:tc>
      </w:tr>
      <w:tr w:rsidR="00ED3CFE" w:rsidRPr="00C71039" w14:paraId="29CB1B6C" w14:textId="77777777" w:rsidTr="00ED3CFE">
        <w:trPr>
          <w:trHeight w:val="276"/>
        </w:trPr>
        <w:tc>
          <w:tcPr>
            <w:tcW w:w="703" w:type="dxa"/>
          </w:tcPr>
          <w:p w14:paraId="72A54E5F" w14:textId="4A21737B" w:rsidR="00ED3CFE" w:rsidRPr="00C71039" w:rsidRDefault="00ED3CFE" w:rsidP="00ED3CFE">
            <w:pPr>
              <w:pStyle w:val="paragraph"/>
              <w:spacing w:before="0" w:beforeAutospacing="0" w:after="0" w:afterAutospacing="0"/>
              <w:textAlignment w:val="baseline"/>
              <w:rPr>
                <w:rStyle w:val="normaltextrun"/>
              </w:rPr>
            </w:pPr>
            <w:r>
              <w:rPr>
                <w:rStyle w:val="normaltextrun"/>
              </w:rPr>
              <w:t>8</w:t>
            </w:r>
            <w:r w:rsidRPr="00C71039">
              <w:rPr>
                <w:rStyle w:val="normaltextrun"/>
              </w:rPr>
              <w:t>.</w:t>
            </w:r>
          </w:p>
        </w:tc>
        <w:tc>
          <w:tcPr>
            <w:tcW w:w="2525" w:type="dxa"/>
          </w:tcPr>
          <w:p w14:paraId="4ABC920A" w14:textId="1E4C9F7E" w:rsidR="00ED3CFE" w:rsidRPr="00C71039" w:rsidRDefault="00ED3CFE" w:rsidP="00ED3CFE">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306" w:type="dxa"/>
          </w:tcPr>
          <w:p w14:paraId="3F3B6977" w14:textId="7C8F73E5" w:rsidR="00ED3CFE" w:rsidRPr="00C71039" w:rsidRDefault="00ED3CFE" w:rsidP="00ED3CFE">
            <w:pPr>
              <w:pStyle w:val="paragraph"/>
              <w:spacing w:before="0" w:beforeAutospacing="0" w:after="0" w:afterAutospacing="0"/>
              <w:textAlignment w:val="baseline"/>
            </w:pPr>
            <w:r w:rsidRPr="00432A2C">
              <w:t>Atsakingi sprendimai ir elgesys</w:t>
            </w:r>
          </w:p>
        </w:tc>
        <w:tc>
          <w:tcPr>
            <w:tcW w:w="1403" w:type="dxa"/>
          </w:tcPr>
          <w:p w14:paraId="6549E048" w14:textId="12707C34" w:rsidR="00ED3CFE" w:rsidRPr="00C71039" w:rsidRDefault="00ED3CFE" w:rsidP="00ED3CFE">
            <w:pPr>
              <w:pStyle w:val="paragraph"/>
              <w:spacing w:before="0" w:beforeAutospacing="0" w:after="0" w:afterAutospacing="0"/>
              <w:textAlignment w:val="baseline"/>
              <w:rPr>
                <w:rStyle w:val="normaltextrun"/>
              </w:rPr>
            </w:pPr>
            <w:r w:rsidRPr="00C303D4">
              <w:t>1–3</w:t>
            </w:r>
          </w:p>
        </w:tc>
        <w:tc>
          <w:tcPr>
            <w:tcW w:w="903" w:type="dxa"/>
          </w:tcPr>
          <w:p w14:paraId="5E2E1321" w14:textId="77777777" w:rsidR="00ED3CFE" w:rsidRPr="00C71039" w:rsidRDefault="00ED3CFE" w:rsidP="00ED3CFE">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28A0C530" w14:textId="1CB77899" w:rsidR="00ED3CFE" w:rsidRPr="00C71039" w:rsidRDefault="00ED3CFE" w:rsidP="00ED3CFE">
            <w:pPr>
              <w:pStyle w:val="paragraph"/>
              <w:spacing w:before="0" w:beforeAutospacing="0" w:after="0" w:afterAutospacing="0"/>
              <w:textAlignment w:val="baseline"/>
              <w:rPr>
                <w:rStyle w:val="normaltextrun"/>
              </w:rPr>
            </w:pPr>
            <w:r w:rsidRPr="005C35DF">
              <w:t>Paaiškina, kas yra socialinės normos, kaip asmens teisės siejasi su atsakomybėmis ir kaip nustatyti teisių ir atsakomybių ribas (C1.3)</w:t>
            </w:r>
          </w:p>
        </w:tc>
        <w:tc>
          <w:tcPr>
            <w:tcW w:w="2835" w:type="dxa"/>
          </w:tcPr>
          <w:p w14:paraId="3AB98101" w14:textId="311DF73A" w:rsidR="00ED3CFE" w:rsidRPr="00C71039" w:rsidRDefault="00EB48FE" w:rsidP="00ED3CFE">
            <w:pPr>
              <w:pStyle w:val="paragraph"/>
              <w:spacing w:before="0" w:beforeAutospacing="0" w:after="0" w:afterAutospacing="0"/>
              <w:textAlignment w:val="baseline"/>
              <w:rPr>
                <w:rStyle w:val="normaltextrun"/>
              </w:rPr>
            </w:pPr>
            <w:r w:rsidRPr="00EB48FE">
              <w:rPr>
                <w:rStyle w:val="normaltextrun"/>
              </w:rPr>
              <w:t>Pilietiškumo</w:t>
            </w:r>
            <w:r>
              <w:rPr>
                <w:rStyle w:val="normaltextrun"/>
              </w:rPr>
              <w:t>;</w:t>
            </w:r>
            <w:r>
              <w:t xml:space="preserve"> </w:t>
            </w:r>
            <w:r w:rsidRPr="00EB48FE">
              <w:rPr>
                <w:rStyle w:val="normaltextrun"/>
              </w:rPr>
              <w:t>Socialinė, emocinė ir sveikos gyvensenos</w:t>
            </w:r>
          </w:p>
        </w:tc>
        <w:tc>
          <w:tcPr>
            <w:tcW w:w="1807" w:type="dxa"/>
          </w:tcPr>
          <w:p w14:paraId="7996D089" w14:textId="77777777" w:rsidR="00ED3CFE" w:rsidRPr="00C71039" w:rsidRDefault="00ED3CFE" w:rsidP="00ED3CFE">
            <w:pPr>
              <w:pStyle w:val="paragraph"/>
              <w:spacing w:before="0" w:beforeAutospacing="0" w:after="0" w:afterAutospacing="0"/>
              <w:textAlignment w:val="baseline"/>
              <w:rPr>
                <w:rStyle w:val="normaltextrun"/>
              </w:rPr>
            </w:pPr>
          </w:p>
        </w:tc>
      </w:tr>
      <w:tr w:rsidR="00ED3CFE" w:rsidRPr="00C71039" w14:paraId="3ED497A6" w14:textId="77777777" w:rsidTr="00ED3CFE">
        <w:trPr>
          <w:trHeight w:val="276"/>
        </w:trPr>
        <w:tc>
          <w:tcPr>
            <w:tcW w:w="703" w:type="dxa"/>
          </w:tcPr>
          <w:p w14:paraId="538AD360" w14:textId="4EE6357D" w:rsidR="00ED3CFE" w:rsidRPr="00C71039" w:rsidRDefault="00ED3CFE" w:rsidP="00ED3CFE">
            <w:pPr>
              <w:pStyle w:val="paragraph"/>
              <w:spacing w:before="0" w:beforeAutospacing="0" w:after="0" w:afterAutospacing="0"/>
              <w:textAlignment w:val="baseline"/>
              <w:rPr>
                <w:rStyle w:val="normaltextrun"/>
              </w:rPr>
            </w:pPr>
            <w:r>
              <w:rPr>
                <w:rStyle w:val="normaltextrun"/>
              </w:rPr>
              <w:lastRenderedPageBreak/>
              <w:t>9</w:t>
            </w:r>
            <w:r w:rsidRPr="00C71039">
              <w:rPr>
                <w:rStyle w:val="normaltextrun"/>
              </w:rPr>
              <w:t>.</w:t>
            </w:r>
          </w:p>
        </w:tc>
        <w:tc>
          <w:tcPr>
            <w:tcW w:w="2525" w:type="dxa"/>
          </w:tcPr>
          <w:p w14:paraId="0FDBF148" w14:textId="636339DC" w:rsidR="00ED3CFE" w:rsidRPr="00C71039" w:rsidRDefault="00ED3CFE" w:rsidP="00ED3CFE">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306" w:type="dxa"/>
          </w:tcPr>
          <w:p w14:paraId="03C3FDC0" w14:textId="70AF97B1" w:rsidR="00ED3CFE" w:rsidRPr="00C71039" w:rsidRDefault="00ED3CFE" w:rsidP="00ED3CFE">
            <w:pPr>
              <w:pStyle w:val="paragraph"/>
              <w:spacing w:before="0" w:beforeAutospacing="0" w:after="0" w:afterAutospacing="0"/>
              <w:textAlignment w:val="baseline"/>
              <w:rPr>
                <w:rStyle w:val="normaltextrun"/>
              </w:rPr>
            </w:pPr>
            <w:r w:rsidRPr="00432A2C">
              <w:t>Atsakingi sprendimai ir elgesys</w:t>
            </w:r>
          </w:p>
        </w:tc>
        <w:tc>
          <w:tcPr>
            <w:tcW w:w="1403" w:type="dxa"/>
          </w:tcPr>
          <w:p w14:paraId="10EA50C5" w14:textId="0059A2CC" w:rsidR="00ED3CFE" w:rsidRPr="00C71039" w:rsidRDefault="00ED3CFE" w:rsidP="00ED3CFE">
            <w:pPr>
              <w:pStyle w:val="paragraph"/>
              <w:spacing w:before="0" w:beforeAutospacing="0" w:after="0" w:afterAutospacing="0"/>
              <w:textAlignment w:val="baseline"/>
              <w:rPr>
                <w:rStyle w:val="normaltextrun"/>
              </w:rPr>
            </w:pPr>
            <w:r w:rsidRPr="00C303D4">
              <w:t>1–3</w:t>
            </w:r>
          </w:p>
        </w:tc>
        <w:tc>
          <w:tcPr>
            <w:tcW w:w="903" w:type="dxa"/>
          </w:tcPr>
          <w:p w14:paraId="08295AE1" w14:textId="77777777" w:rsidR="00ED3CFE" w:rsidRPr="00C71039" w:rsidRDefault="00ED3CFE" w:rsidP="00ED3CFE">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35901DE4" w14:textId="459A4A5E" w:rsidR="00ED3CFE" w:rsidRPr="00C71039" w:rsidRDefault="00ED3CFE" w:rsidP="00ED3CFE">
            <w:pPr>
              <w:pStyle w:val="paragraph"/>
              <w:spacing w:before="0" w:beforeAutospacing="0" w:after="0" w:afterAutospacing="0"/>
              <w:textAlignment w:val="baseline"/>
              <w:rPr>
                <w:rStyle w:val="normaltextrun"/>
              </w:rPr>
            </w:pPr>
            <w:r w:rsidRPr="005C35DF">
              <w:t>Paaiškina, kaip priima tinkamus sprendimus patirdamas bendraamžių spaudimą, pateikia pavyzdžių, kaip bendraamžiai gali padėti priimti tinkamus sprendimus (C2.3)</w:t>
            </w:r>
          </w:p>
        </w:tc>
        <w:tc>
          <w:tcPr>
            <w:tcW w:w="2835" w:type="dxa"/>
          </w:tcPr>
          <w:p w14:paraId="74D7777C" w14:textId="023BEB8A" w:rsidR="00ED3CFE" w:rsidRPr="00C71039" w:rsidRDefault="00ED3CFE" w:rsidP="00ED3CFE">
            <w:pPr>
              <w:pStyle w:val="paragraph"/>
              <w:spacing w:before="0" w:beforeAutospacing="0" w:after="0" w:afterAutospacing="0"/>
              <w:textAlignment w:val="baseline"/>
              <w:rPr>
                <w:rStyle w:val="normaltextrun"/>
              </w:rPr>
            </w:pPr>
          </w:p>
        </w:tc>
        <w:tc>
          <w:tcPr>
            <w:tcW w:w="1807" w:type="dxa"/>
          </w:tcPr>
          <w:p w14:paraId="090FD114" w14:textId="77777777" w:rsidR="00ED3CFE" w:rsidRPr="00C71039" w:rsidRDefault="00ED3CFE" w:rsidP="00ED3CFE">
            <w:pPr>
              <w:pStyle w:val="paragraph"/>
              <w:spacing w:before="0" w:beforeAutospacing="0" w:after="0" w:afterAutospacing="0"/>
              <w:textAlignment w:val="baseline"/>
              <w:rPr>
                <w:rStyle w:val="normaltextrun"/>
              </w:rPr>
            </w:pPr>
          </w:p>
        </w:tc>
      </w:tr>
      <w:tr w:rsidR="00ED3CFE" w:rsidRPr="00C71039" w14:paraId="6ECDA142" w14:textId="77777777" w:rsidTr="00F02809">
        <w:trPr>
          <w:trHeight w:val="260"/>
        </w:trPr>
        <w:tc>
          <w:tcPr>
            <w:tcW w:w="703" w:type="dxa"/>
          </w:tcPr>
          <w:p w14:paraId="7CCA9BA9" w14:textId="17F2EDE9" w:rsidR="00ED3CFE" w:rsidRPr="00C71039" w:rsidRDefault="00ED3CFE" w:rsidP="00ED3CFE">
            <w:pPr>
              <w:pStyle w:val="paragraph"/>
              <w:spacing w:before="0" w:beforeAutospacing="0" w:after="0" w:afterAutospacing="0"/>
              <w:textAlignment w:val="baseline"/>
              <w:rPr>
                <w:rStyle w:val="normaltextrun"/>
              </w:rPr>
            </w:pPr>
            <w:r w:rsidRPr="00C71039">
              <w:rPr>
                <w:rStyle w:val="normaltextrun"/>
              </w:rPr>
              <w:t>1</w:t>
            </w:r>
            <w:r>
              <w:rPr>
                <w:rStyle w:val="normaltextrun"/>
              </w:rPr>
              <w:t>0</w:t>
            </w:r>
            <w:r w:rsidRPr="00C71039">
              <w:rPr>
                <w:rStyle w:val="normaltextrun"/>
              </w:rPr>
              <w:t>.</w:t>
            </w:r>
          </w:p>
        </w:tc>
        <w:tc>
          <w:tcPr>
            <w:tcW w:w="2525" w:type="dxa"/>
          </w:tcPr>
          <w:p w14:paraId="03C292DE" w14:textId="03463B2F" w:rsidR="00ED3CFE" w:rsidRPr="00C71039" w:rsidRDefault="00ED3CFE" w:rsidP="00ED3CFE">
            <w:pPr>
              <w:pStyle w:val="paragraph"/>
              <w:spacing w:before="0" w:beforeAutospacing="0" w:after="0" w:afterAutospacing="0"/>
              <w:textAlignment w:val="baseline"/>
              <w:rPr>
                <w:rStyle w:val="normaltextrun"/>
              </w:rPr>
            </w:pPr>
            <w:r w:rsidRPr="00432A2C">
              <w:rPr>
                <w:rStyle w:val="normaltextrun"/>
              </w:rPr>
              <w:t>Saugus ir sveikas asmuo ir bendruomenė</w:t>
            </w:r>
          </w:p>
        </w:tc>
        <w:tc>
          <w:tcPr>
            <w:tcW w:w="2306" w:type="dxa"/>
          </w:tcPr>
          <w:p w14:paraId="5A88F47C" w14:textId="385939EA" w:rsidR="00ED3CFE" w:rsidRPr="00C71039" w:rsidRDefault="00ED3CFE" w:rsidP="00ED3CFE">
            <w:pPr>
              <w:pStyle w:val="paragraph"/>
              <w:spacing w:before="0" w:beforeAutospacing="0" w:after="0" w:afterAutospacing="0"/>
              <w:textAlignment w:val="baseline"/>
              <w:rPr>
                <w:rStyle w:val="normaltextrun"/>
              </w:rPr>
            </w:pPr>
            <w:r w:rsidRPr="00432A2C">
              <w:t>Saugus ir sveikas asmuo ir bendruomenė</w:t>
            </w:r>
          </w:p>
        </w:tc>
        <w:tc>
          <w:tcPr>
            <w:tcW w:w="1403" w:type="dxa"/>
          </w:tcPr>
          <w:p w14:paraId="53182ED5" w14:textId="09C71FAA" w:rsidR="00ED3CFE" w:rsidRPr="00C71039" w:rsidRDefault="00ED3CFE" w:rsidP="00ED3CFE">
            <w:pPr>
              <w:pStyle w:val="paragraph"/>
              <w:spacing w:before="0" w:beforeAutospacing="0" w:after="0" w:afterAutospacing="0"/>
              <w:textAlignment w:val="baseline"/>
              <w:rPr>
                <w:rStyle w:val="normaltextrun"/>
              </w:rPr>
            </w:pPr>
            <w:r w:rsidRPr="00C303D4">
              <w:t>2–4</w:t>
            </w:r>
          </w:p>
        </w:tc>
        <w:tc>
          <w:tcPr>
            <w:tcW w:w="903" w:type="dxa"/>
          </w:tcPr>
          <w:p w14:paraId="61C98FE5" w14:textId="77777777" w:rsidR="00ED3CFE" w:rsidRPr="00C71039" w:rsidRDefault="00ED3CFE" w:rsidP="00ED3CFE">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0CA24153" w14:textId="23973F82" w:rsidR="00ED3CFE" w:rsidRPr="00C71039" w:rsidRDefault="00ED3CFE" w:rsidP="00ED3CFE">
            <w:pPr>
              <w:pStyle w:val="paragraph"/>
              <w:textAlignment w:val="baseline"/>
              <w:rPr>
                <w:rStyle w:val="normaltextrun"/>
              </w:rPr>
            </w:pPr>
            <w:r w:rsidRPr="00111657">
              <w:rPr>
                <w:color w:val="000000"/>
              </w:rPr>
              <w:t>Argumentuoja, kaip asmeninės atsakomybės už sveikatą prisiėmimas prisideda prie šeimos, bendruomenės narių ir Lietuvos gyvenimo gerinimo.</w:t>
            </w:r>
            <w:r>
              <w:rPr>
                <w:color w:val="000000"/>
              </w:rPr>
              <w:t xml:space="preserve"> </w:t>
            </w:r>
            <w:r w:rsidRPr="00111657">
              <w:rPr>
                <w:color w:val="000000"/>
              </w:rPr>
              <w:t>Paaiškina, kas yra aktyvus ir pasyvus saugumas eismo aplinkoje, darbo aplinkoje, panaudoja žinias mokydamas saugaus ir sveikatą tausojančio elgesio jaunesnius mokinius. Įvardija apsaugos būdus radioaktyviojo, biologinio ir cheminio užterštumo atvejais (šeimos saugumo planas, išvykimo krepšys, evakavimas(is), skydliaukės blokavimas jodu, asmeninės ir kolektyvinės apsaugos priemonės). Paaiškina, ką daryti, išgirdus perspėjimo sireną, parodo, kaip nusistatyti mobilųjį telefoną perspėjimo pranešimui gauti.</w:t>
            </w:r>
            <w:r>
              <w:rPr>
                <w:color w:val="000000"/>
              </w:rPr>
              <w:t xml:space="preserve"> </w:t>
            </w:r>
            <w:r w:rsidRPr="00111657">
              <w:rPr>
                <w:color w:val="000000"/>
              </w:rPr>
              <w:t xml:space="preserve">Apibūdina prekybos žmonėmis formas ir išvardija prevencijos būdus, kurie apsaugo nuo prekybos žmonėmis, paaiškina, kaip atpažinti, kad asmuo atsidūrė </w:t>
            </w:r>
            <w:r w:rsidRPr="00111657">
              <w:rPr>
                <w:color w:val="000000"/>
              </w:rPr>
              <w:lastRenderedPageBreak/>
              <w:t>nusikalsti linkusių asmenų akiratyje (D1.3)</w:t>
            </w:r>
          </w:p>
        </w:tc>
        <w:tc>
          <w:tcPr>
            <w:tcW w:w="2835" w:type="dxa"/>
          </w:tcPr>
          <w:p w14:paraId="47B0CDAA" w14:textId="4C359B7E" w:rsidR="00ED3CFE" w:rsidRPr="00C71039" w:rsidRDefault="00EB48FE" w:rsidP="00ED3CFE">
            <w:pPr>
              <w:pStyle w:val="paragraph"/>
              <w:spacing w:before="0" w:beforeAutospacing="0" w:after="0" w:afterAutospacing="0"/>
              <w:textAlignment w:val="baseline"/>
              <w:rPr>
                <w:rStyle w:val="normaltextrun"/>
              </w:rPr>
            </w:pPr>
            <w:r w:rsidRPr="00EB48FE">
              <w:rPr>
                <w:rStyle w:val="normaltextrun"/>
              </w:rPr>
              <w:lastRenderedPageBreak/>
              <w:t>Pilietiškumo</w:t>
            </w:r>
            <w:r>
              <w:rPr>
                <w:rStyle w:val="normaltextrun"/>
              </w:rPr>
              <w:t>;</w:t>
            </w:r>
            <w:r>
              <w:t xml:space="preserve"> </w:t>
            </w:r>
            <w:r w:rsidRPr="00EB48FE">
              <w:rPr>
                <w:rStyle w:val="normaltextrun"/>
              </w:rPr>
              <w:t>Skaitmeninė</w:t>
            </w:r>
            <w:r>
              <w:rPr>
                <w:rStyle w:val="normaltextrun"/>
              </w:rPr>
              <w:t>;</w:t>
            </w:r>
            <w:r>
              <w:t xml:space="preserve"> </w:t>
            </w:r>
            <w:r w:rsidRPr="00EB48FE">
              <w:rPr>
                <w:rStyle w:val="normaltextrun"/>
              </w:rPr>
              <w:t>Socialinė, emocinė ir sveikos gyvensenos</w:t>
            </w:r>
          </w:p>
        </w:tc>
        <w:tc>
          <w:tcPr>
            <w:tcW w:w="1807" w:type="dxa"/>
          </w:tcPr>
          <w:p w14:paraId="64CEDBA8" w14:textId="77777777" w:rsidR="00ED3CFE" w:rsidRPr="00C71039" w:rsidRDefault="00ED3CFE" w:rsidP="00ED3CFE">
            <w:pPr>
              <w:pStyle w:val="paragraph"/>
              <w:spacing w:before="0" w:beforeAutospacing="0" w:after="0" w:afterAutospacing="0"/>
              <w:textAlignment w:val="baseline"/>
              <w:rPr>
                <w:rStyle w:val="normaltextrun"/>
              </w:rPr>
            </w:pPr>
          </w:p>
        </w:tc>
      </w:tr>
      <w:tr w:rsidR="00ED3CFE" w:rsidRPr="00C71039" w14:paraId="21288B53" w14:textId="77777777" w:rsidTr="003A1AE5">
        <w:trPr>
          <w:trHeight w:val="260"/>
        </w:trPr>
        <w:tc>
          <w:tcPr>
            <w:tcW w:w="703" w:type="dxa"/>
          </w:tcPr>
          <w:p w14:paraId="23844F7F" w14:textId="7C478B05" w:rsidR="00ED3CFE" w:rsidRPr="00C71039" w:rsidRDefault="00ED3CFE" w:rsidP="00ED3CFE">
            <w:pPr>
              <w:pStyle w:val="paragraph"/>
              <w:spacing w:before="0" w:beforeAutospacing="0" w:after="0" w:afterAutospacing="0"/>
              <w:textAlignment w:val="baseline"/>
              <w:rPr>
                <w:rStyle w:val="normaltextrun"/>
              </w:rPr>
            </w:pPr>
            <w:r>
              <w:rPr>
                <w:rStyle w:val="normaltextrun"/>
              </w:rPr>
              <w:t>11.</w:t>
            </w:r>
          </w:p>
        </w:tc>
        <w:tc>
          <w:tcPr>
            <w:tcW w:w="2525" w:type="dxa"/>
          </w:tcPr>
          <w:p w14:paraId="25EA77C2" w14:textId="7318BFAB" w:rsidR="00ED3CFE" w:rsidRPr="00C71039" w:rsidRDefault="00ED3CFE" w:rsidP="00ED3CFE">
            <w:pPr>
              <w:pStyle w:val="paragraph"/>
              <w:spacing w:before="0" w:beforeAutospacing="0" w:after="0" w:afterAutospacing="0"/>
              <w:textAlignment w:val="baseline"/>
            </w:pPr>
            <w:r w:rsidRPr="00432A2C">
              <w:rPr>
                <w:rStyle w:val="normaltextrun"/>
              </w:rPr>
              <w:t>Saugus ir sveikas asmuo ir bendruomenė</w:t>
            </w:r>
          </w:p>
        </w:tc>
        <w:tc>
          <w:tcPr>
            <w:tcW w:w="2306" w:type="dxa"/>
          </w:tcPr>
          <w:p w14:paraId="2F0115EF" w14:textId="177DF52A" w:rsidR="00ED3CFE" w:rsidRPr="00C71039" w:rsidRDefault="00ED3CFE" w:rsidP="00ED3CFE">
            <w:pPr>
              <w:pStyle w:val="paragraph"/>
              <w:spacing w:before="0" w:beforeAutospacing="0" w:after="0" w:afterAutospacing="0"/>
              <w:textAlignment w:val="baseline"/>
              <w:rPr>
                <w:color w:val="000000"/>
              </w:rPr>
            </w:pPr>
            <w:r w:rsidRPr="00432A2C">
              <w:t>Saugus ir sveikas asmuo ir bendruomenė</w:t>
            </w:r>
          </w:p>
        </w:tc>
        <w:tc>
          <w:tcPr>
            <w:tcW w:w="1403" w:type="dxa"/>
          </w:tcPr>
          <w:p w14:paraId="57B33E1A" w14:textId="37166F09" w:rsidR="00ED3CFE" w:rsidRDefault="00ED3CFE" w:rsidP="00ED3CFE">
            <w:pPr>
              <w:pStyle w:val="paragraph"/>
              <w:spacing w:before="0" w:beforeAutospacing="0" w:after="0" w:afterAutospacing="0"/>
              <w:textAlignment w:val="baseline"/>
              <w:rPr>
                <w:rStyle w:val="normaltextrun"/>
              </w:rPr>
            </w:pPr>
            <w:r w:rsidRPr="00C303D4">
              <w:t>2–4</w:t>
            </w:r>
          </w:p>
        </w:tc>
        <w:tc>
          <w:tcPr>
            <w:tcW w:w="903" w:type="dxa"/>
          </w:tcPr>
          <w:p w14:paraId="126241D7" w14:textId="77777777" w:rsidR="00ED3CFE" w:rsidRPr="00C71039" w:rsidRDefault="00ED3CFE" w:rsidP="00ED3CFE">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E849924" w14:textId="7FEE2AEE" w:rsidR="00ED3CFE" w:rsidRPr="00C71039" w:rsidRDefault="00ED3CFE" w:rsidP="00ED3CFE">
            <w:pPr>
              <w:pStyle w:val="paragraph"/>
              <w:textAlignment w:val="baseline"/>
              <w:rPr>
                <w:color w:val="000000"/>
              </w:rPr>
            </w:pPr>
            <w:r w:rsidRPr="00111657">
              <w:rPr>
                <w:color w:val="000000"/>
              </w:rPr>
              <w:t>Paaiškina, kaip užtikrinti lytinę ir reprodukcinę sveikatą, paaiškina, kas yra nėštumas, jo planavimas, kokie yra fiziniai, socialiniai ir emociniai planuoto ir neplanuoto nėštumo aspektai, kokios nutrūkusio nėštumo pasekmės. Skaito ir „išpakuoja“ reklamuojamų produktų, reklaminių strategijų siunčiamas žinutes, argumentuoja, kodėl svarbu išmokti suprasti cheminės saugos ženklus ir gebėti įvertinti medžiagų palankumą arba pavojų sveikatai. Išvardija ir apibūdina bendruomenės paslaugas, organizacijas, tarnybas, kurios gali suteikti informaciją ar pagalbą sprendžiant psichoaktyviųjų medžiagų vartojimo problemą, demonstruoja, kaip padėti pažįstamam asmeniui kreiptis ir ieškoti pagalbos (D2.3)</w:t>
            </w:r>
          </w:p>
        </w:tc>
        <w:tc>
          <w:tcPr>
            <w:tcW w:w="2835" w:type="dxa"/>
          </w:tcPr>
          <w:p w14:paraId="1FF3D139" w14:textId="74A873E0" w:rsidR="00ED3CFE" w:rsidRPr="00C71039" w:rsidRDefault="00EB48FE" w:rsidP="00ED3CFE">
            <w:pPr>
              <w:pStyle w:val="paragraph"/>
              <w:spacing w:before="0" w:beforeAutospacing="0" w:after="0" w:afterAutospacing="0"/>
              <w:textAlignment w:val="baseline"/>
              <w:rPr>
                <w:rStyle w:val="normaltextrun"/>
              </w:rPr>
            </w:pPr>
            <w:r w:rsidRPr="00EB48FE">
              <w:rPr>
                <w:rStyle w:val="normaltextrun"/>
              </w:rPr>
              <w:t>Socialinė, emocinė ir sveikos gyvensenos</w:t>
            </w:r>
          </w:p>
        </w:tc>
        <w:tc>
          <w:tcPr>
            <w:tcW w:w="1807" w:type="dxa"/>
          </w:tcPr>
          <w:p w14:paraId="67AE34B2" w14:textId="77777777" w:rsidR="00ED3CFE" w:rsidRPr="00C71039" w:rsidRDefault="00ED3CFE" w:rsidP="00ED3CFE">
            <w:pPr>
              <w:pStyle w:val="paragraph"/>
              <w:spacing w:before="0" w:beforeAutospacing="0" w:after="0" w:afterAutospacing="0"/>
              <w:textAlignment w:val="baseline"/>
              <w:rPr>
                <w:rStyle w:val="normaltextrun"/>
              </w:rPr>
            </w:pPr>
          </w:p>
        </w:tc>
      </w:tr>
    </w:tbl>
    <w:p w14:paraId="02821026" w14:textId="77777777" w:rsidR="00CE0BF6" w:rsidRDefault="00CE0BF6" w:rsidP="005B3DA7">
      <w:pPr>
        <w:pStyle w:val="paragraph"/>
        <w:spacing w:before="0" w:beforeAutospacing="0" w:after="0" w:afterAutospacing="0"/>
        <w:jc w:val="both"/>
        <w:textAlignment w:val="baseline"/>
        <w:rPr>
          <w:rStyle w:val="normaltextrun"/>
        </w:rPr>
      </w:pPr>
    </w:p>
    <w:p w14:paraId="3829D903" w14:textId="53706E03" w:rsidR="003F3D80" w:rsidRDefault="003F3D80"/>
    <w:p w14:paraId="08B56708" w14:textId="5BE35996" w:rsidR="003F3D80" w:rsidRDefault="003F3D80"/>
    <w:sectPr w:rsidR="003F3D80" w:rsidSect="006625C3">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334F5"/>
    <w:rsid w:val="00053C0C"/>
    <w:rsid w:val="00053D0A"/>
    <w:rsid w:val="000545C6"/>
    <w:rsid w:val="0005579D"/>
    <w:rsid w:val="000A2687"/>
    <w:rsid w:val="000D0839"/>
    <w:rsid w:val="000E1572"/>
    <w:rsid w:val="000F3A22"/>
    <w:rsid w:val="00101502"/>
    <w:rsid w:val="00111657"/>
    <w:rsid w:val="00124DEE"/>
    <w:rsid w:val="001343FA"/>
    <w:rsid w:val="0017339F"/>
    <w:rsid w:val="00192DCB"/>
    <w:rsid w:val="001B3BB0"/>
    <w:rsid w:val="001C07A7"/>
    <w:rsid w:val="001C7A19"/>
    <w:rsid w:val="001D53F0"/>
    <w:rsid w:val="002104F7"/>
    <w:rsid w:val="002146DC"/>
    <w:rsid w:val="00221E55"/>
    <w:rsid w:val="0025462B"/>
    <w:rsid w:val="0027026D"/>
    <w:rsid w:val="00270A06"/>
    <w:rsid w:val="00270FF6"/>
    <w:rsid w:val="002837C5"/>
    <w:rsid w:val="002B4C05"/>
    <w:rsid w:val="002C7F49"/>
    <w:rsid w:val="00312C91"/>
    <w:rsid w:val="003169E2"/>
    <w:rsid w:val="003371CA"/>
    <w:rsid w:val="00337F02"/>
    <w:rsid w:val="003623C5"/>
    <w:rsid w:val="00393905"/>
    <w:rsid w:val="003A7164"/>
    <w:rsid w:val="003C5151"/>
    <w:rsid w:val="003E0C68"/>
    <w:rsid w:val="003F3D80"/>
    <w:rsid w:val="00413880"/>
    <w:rsid w:val="0042418E"/>
    <w:rsid w:val="00432A2C"/>
    <w:rsid w:val="004363A3"/>
    <w:rsid w:val="00437BD4"/>
    <w:rsid w:val="00451871"/>
    <w:rsid w:val="00453E32"/>
    <w:rsid w:val="004A7A0C"/>
    <w:rsid w:val="005001D4"/>
    <w:rsid w:val="00515056"/>
    <w:rsid w:val="00522ACB"/>
    <w:rsid w:val="00523612"/>
    <w:rsid w:val="00545C33"/>
    <w:rsid w:val="00546379"/>
    <w:rsid w:val="0058407E"/>
    <w:rsid w:val="00597F0D"/>
    <w:rsid w:val="005B3DA7"/>
    <w:rsid w:val="005B519E"/>
    <w:rsid w:val="005D24FD"/>
    <w:rsid w:val="005E6A03"/>
    <w:rsid w:val="005E70E8"/>
    <w:rsid w:val="006123CF"/>
    <w:rsid w:val="00620950"/>
    <w:rsid w:val="0063287F"/>
    <w:rsid w:val="006371E7"/>
    <w:rsid w:val="00645E07"/>
    <w:rsid w:val="006625C3"/>
    <w:rsid w:val="006A18D2"/>
    <w:rsid w:val="006D42F2"/>
    <w:rsid w:val="006F5AAC"/>
    <w:rsid w:val="006F61B6"/>
    <w:rsid w:val="00711040"/>
    <w:rsid w:val="00715191"/>
    <w:rsid w:val="007621A9"/>
    <w:rsid w:val="00781456"/>
    <w:rsid w:val="007A4AB1"/>
    <w:rsid w:val="007A7ACF"/>
    <w:rsid w:val="007B65CB"/>
    <w:rsid w:val="007F076A"/>
    <w:rsid w:val="00805047"/>
    <w:rsid w:val="0083634D"/>
    <w:rsid w:val="00866101"/>
    <w:rsid w:val="0087492E"/>
    <w:rsid w:val="008E46F4"/>
    <w:rsid w:val="008F5765"/>
    <w:rsid w:val="00946010"/>
    <w:rsid w:val="009A1018"/>
    <w:rsid w:val="009D0222"/>
    <w:rsid w:val="00A01895"/>
    <w:rsid w:val="00A21EDE"/>
    <w:rsid w:val="00A81C2E"/>
    <w:rsid w:val="00A940F3"/>
    <w:rsid w:val="00A958AD"/>
    <w:rsid w:val="00AB017F"/>
    <w:rsid w:val="00AE3B90"/>
    <w:rsid w:val="00AE5C64"/>
    <w:rsid w:val="00B13B77"/>
    <w:rsid w:val="00B17711"/>
    <w:rsid w:val="00B31669"/>
    <w:rsid w:val="00B40CDB"/>
    <w:rsid w:val="00B46D1B"/>
    <w:rsid w:val="00B66F35"/>
    <w:rsid w:val="00B772E5"/>
    <w:rsid w:val="00BC4390"/>
    <w:rsid w:val="00BE0AB9"/>
    <w:rsid w:val="00BE260A"/>
    <w:rsid w:val="00C036A8"/>
    <w:rsid w:val="00C10A2C"/>
    <w:rsid w:val="00C36FD5"/>
    <w:rsid w:val="00C42BC4"/>
    <w:rsid w:val="00C65C39"/>
    <w:rsid w:val="00C65F5C"/>
    <w:rsid w:val="00C71039"/>
    <w:rsid w:val="00C90024"/>
    <w:rsid w:val="00C94A84"/>
    <w:rsid w:val="00CA179D"/>
    <w:rsid w:val="00CB562E"/>
    <w:rsid w:val="00CE0BF6"/>
    <w:rsid w:val="00D20C2C"/>
    <w:rsid w:val="00D367DA"/>
    <w:rsid w:val="00D5070E"/>
    <w:rsid w:val="00D6163E"/>
    <w:rsid w:val="00D622C6"/>
    <w:rsid w:val="00D82D45"/>
    <w:rsid w:val="00DB2520"/>
    <w:rsid w:val="00DC7CCF"/>
    <w:rsid w:val="00DD1E5B"/>
    <w:rsid w:val="00E32ABD"/>
    <w:rsid w:val="00E356C9"/>
    <w:rsid w:val="00E55687"/>
    <w:rsid w:val="00E56641"/>
    <w:rsid w:val="00E61334"/>
    <w:rsid w:val="00E6353F"/>
    <w:rsid w:val="00E75666"/>
    <w:rsid w:val="00E76D50"/>
    <w:rsid w:val="00E804FC"/>
    <w:rsid w:val="00EA1321"/>
    <w:rsid w:val="00EB26D8"/>
    <w:rsid w:val="00EB48FE"/>
    <w:rsid w:val="00ED0775"/>
    <w:rsid w:val="00ED3CFE"/>
    <w:rsid w:val="00EE1312"/>
    <w:rsid w:val="00EF6AFA"/>
    <w:rsid w:val="00EF7F90"/>
    <w:rsid w:val="00F02809"/>
    <w:rsid w:val="00F3015C"/>
    <w:rsid w:val="00F4012D"/>
    <w:rsid w:val="00F57C45"/>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562E"/>
    <w:pPr>
      <w:ind w:firstLine="0"/>
      <w:jc w:val="left"/>
    </w:pPr>
    <w:rPr>
      <w:rFonts w:eastAsia="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B562E"/>
    <w:pPr>
      <w:spacing w:before="100" w:beforeAutospacing="1" w:after="100" w:afterAutospacing="1"/>
    </w:pPr>
    <w:rPr>
      <w:szCs w:val="24"/>
    </w:rPr>
  </w:style>
  <w:style w:type="character" w:customStyle="1" w:styleId="normaltextrun">
    <w:name w:val="normaltextrun"/>
    <w:basedOn w:val="Numatytasispastraiposriftas"/>
    <w:rsid w:val="00CB562E"/>
  </w:style>
  <w:style w:type="character" w:customStyle="1" w:styleId="eop">
    <w:name w:val="eop"/>
    <w:basedOn w:val="Numatytasispastraiposriftas"/>
    <w:rsid w:val="00CB562E"/>
  </w:style>
  <w:style w:type="character" w:customStyle="1" w:styleId="pagebreaktextspan">
    <w:name w:val="pagebreaktextspan"/>
    <w:basedOn w:val="Numatytasispastraiposriftas"/>
    <w:rsid w:val="00A21EDE"/>
  </w:style>
  <w:style w:type="table" w:styleId="Lentelstinklelis">
    <w:name w:val="Table Grid"/>
    <w:basedOn w:val="prastojilente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kykla.lt/bendrosios-programos/visos-bendrosios-programos/4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C1AB7786-FD46-400E-B395-5A1AB52613E8}"/>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4684</Words>
  <Characters>2670</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9</cp:revision>
  <dcterms:created xsi:type="dcterms:W3CDTF">2023-05-25T17:45:00Z</dcterms:created>
  <dcterms:modified xsi:type="dcterms:W3CDTF">2023-06-01T18:22:00Z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