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C06E" w14:textId="77777777" w:rsidR="00B73163" w:rsidRDefault="00664A2B" w:rsidP="00B7316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w:t>
      </w:r>
      <w:r w:rsidR="00B73163">
        <w:rPr>
          <w:rStyle w:val="normaltextrun"/>
          <w:b/>
          <w:bCs/>
          <w:color w:val="000000"/>
        </w:rPr>
        <w:t xml:space="preserve"> TIKYBOS  ILGALAIKIO PLANO RENGIMAS</w:t>
      </w:r>
      <w:r w:rsidR="00B73163">
        <w:rPr>
          <w:rStyle w:val="eop"/>
          <w:color w:val="000000"/>
        </w:rPr>
        <w:t> </w:t>
      </w:r>
    </w:p>
    <w:p w14:paraId="56CA3C76"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eop"/>
        </w:rPr>
        <w:t> </w:t>
      </w:r>
    </w:p>
    <w:p w14:paraId="277E687D" w14:textId="7FA93A31" w:rsidR="00B73163" w:rsidRDefault="00B73163" w:rsidP="00B73163">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w:t>
      </w:r>
      <w:r w:rsidR="00664A2B">
        <w:rPr>
          <w:rStyle w:val="normaltextrun"/>
          <w:color w:val="000000"/>
          <w:shd w:val="clear" w:color="auto" w:fill="FFFFFF"/>
        </w:rPr>
        <w:t>alima rasti Judėjų</w:t>
      </w:r>
      <w:r>
        <w:rPr>
          <w:rStyle w:val="normaltextrun"/>
          <w:color w:val="000000"/>
          <w:shd w:val="clear" w:color="auto" w:fill="FFFFFF"/>
        </w:rPr>
        <w:t xml:space="preserve"> tikybos bendrosios programos (toliau – BP) įgyvendinimo rekomendacijų dalyje </w:t>
      </w:r>
      <w:hyperlink r:id="rId10"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11" w:tgtFrame="_blank" w:history="1">
        <w:r w:rsidRPr="00664A2B">
          <w:rPr>
            <w:rStyle w:val="Hyperlink"/>
            <w:shd w:val="clear" w:color="auto" w:fill="FFFFFF"/>
          </w:rPr>
          <w:t>Švietimo portale</w:t>
        </w:r>
      </w:hyperlink>
      <w:r>
        <w:rPr>
          <w:rStyle w:val="normaltextrun"/>
          <w:color w:val="000000"/>
          <w:shd w:val="clear" w:color="auto" w:fill="FFFFFF"/>
        </w:rPr>
        <w:t xml:space="preserve"> pateiktos BP </w:t>
      </w:r>
      <w:hyperlink r:id="rId12"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377B5349" w14:textId="77777777" w:rsidR="00B73163" w:rsidRDefault="00B73163" w:rsidP="00B73163">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1136E320" w14:textId="77777777" w:rsidR="001B750D" w:rsidRDefault="001B750D" w:rsidP="00B73163">
      <w:pPr>
        <w:pStyle w:val="paragraph"/>
        <w:spacing w:before="0" w:beforeAutospacing="0" w:after="0" w:afterAutospacing="0"/>
        <w:ind w:firstLine="555"/>
        <w:jc w:val="both"/>
        <w:textAlignment w:val="baseline"/>
      </w:pPr>
    </w:p>
    <w:p w14:paraId="01B400AB" w14:textId="77777777" w:rsidR="001B750D" w:rsidRDefault="001B750D" w:rsidP="00B73163">
      <w:pPr>
        <w:pStyle w:val="paragraph"/>
        <w:spacing w:before="0" w:beforeAutospacing="0" w:after="0" w:afterAutospacing="0"/>
        <w:ind w:firstLine="555"/>
        <w:jc w:val="both"/>
        <w:textAlignment w:val="baseline"/>
      </w:pPr>
      <w:r>
        <w:rPr>
          <w:noProof/>
        </w:rPr>
        <w:drawing>
          <wp:inline distT="0" distB="0" distL="0" distR="0" wp14:anchorId="7F1E3324" wp14:editId="449CEA42">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9510" cy="1838972"/>
                    </a:xfrm>
                    <a:prstGeom prst="rect">
                      <a:avLst/>
                    </a:prstGeom>
                  </pic:spPr>
                </pic:pic>
              </a:graphicData>
            </a:graphic>
          </wp:inline>
        </w:drawing>
      </w:r>
    </w:p>
    <w:p w14:paraId="718A62E1" w14:textId="77777777" w:rsidR="001B750D" w:rsidRDefault="001B750D" w:rsidP="00B73163">
      <w:pPr>
        <w:pStyle w:val="paragraph"/>
        <w:spacing w:before="0" w:beforeAutospacing="0" w:after="0" w:afterAutospacing="0"/>
        <w:ind w:firstLine="555"/>
        <w:jc w:val="both"/>
        <w:textAlignment w:val="baseline"/>
        <w:rPr>
          <w:rFonts w:ascii="Segoe UI" w:hAnsi="Segoe UI" w:cs="Segoe UI"/>
          <w:sz w:val="18"/>
          <w:szCs w:val="18"/>
        </w:rPr>
      </w:pPr>
    </w:p>
    <w:p w14:paraId="65004BDF" w14:textId="77777777" w:rsidR="001B750D" w:rsidRDefault="00B73163" w:rsidP="00B73163">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76B9DC6" w14:textId="77777777" w:rsidR="001B750D" w:rsidRDefault="001B750D" w:rsidP="00B73163">
      <w:pPr>
        <w:pStyle w:val="paragraph"/>
        <w:spacing w:before="0" w:beforeAutospacing="0" w:after="0" w:afterAutospacing="0"/>
        <w:ind w:firstLine="555"/>
        <w:jc w:val="both"/>
        <w:textAlignment w:val="baseline"/>
        <w:rPr>
          <w:rStyle w:val="eop"/>
          <w:color w:val="000000"/>
        </w:rPr>
      </w:pPr>
    </w:p>
    <w:p w14:paraId="5690A71F" w14:textId="77777777" w:rsidR="001B750D" w:rsidRDefault="001B750D" w:rsidP="00B73163">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52D3BB52" wp14:editId="1FC60E5C">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9383" cy="1844525"/>
                    </a:xfrm>
                    <a:prstGeom prst="rect">
                      <a:avLst/>
                    </a:prstGeom>
                  </pic:spPr>
                </pic:pic>
              </a:graphicData>
            </a:graphic>
          </wp:inline>
        </w:drawing>
      </w:r>
    </w:p>
    <w:p w14:paraId="06682336" w14:textId="77777777" w:rsidR="001B750D" w:rsidRDefault="00B73163" w:rsidP="001B750D">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641B8503"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0ECABF5A" w14:textId="77777777" w:rsidR="001B750D" w:rsidRDefault="001B750D" w:rsidP="001B750D">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C21A389" wp14:editId="018B7685">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2195" cy="1682994"/>
                    </a:xfrm>
                    <a:prstGeom prst="rect">
                      <a:avLst/>
                    </a:prstGeom>
                  </pic:spPr>
                </pic:pic>
              </a:graphicData>
            </a:graphic>
          </wp:inline>
        </w:drawing>
      </w:r>
    </w:p>
    <w:p w14:paraId="131B8B75"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22C1BDFB"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7DA1FBAE" w14:textId="77777777" w:rsidR="00B73163" w:rsidRDefault="00B73163" w:rsidP="001B750D">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A413693" w14:textId="208E2189" w:rsidR="00B73163" w:rsidRDefault="00B73163" w:rsidP="00B73163">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w:t>
      </w:r>
      <w:r w:rsidR="007D7FEF">
        <w:rPr>
          <w:rStyle w:val="normaltextrun"/>
          <w:color w:val="000000"/>
          <w:shd w:val="clear" w:color="auto" w:fill="FFFFFF"/>
        </w:rPr>
        <w:t>mas</w:t>
      </w:r>
      <w:r>
        <w:rPr>
          <w:rStyle w:val="normaltextrun"/>
          <w:color w:val="000000"/>
          <w:shd w:val="clear" w:color="auto" w:fill="FFFFFF"/>
        </w:rPr>
        <w:t xml:space="preserve"> Bendruosiuose ugdymo planuose dalykui numatyto valandų skaičiaus paskirstymas: </w:t>
      </w:r>
      <w:r>
        <w:rPr>
          <w:rStyle w:val="normaltextrun"/>
        </w:rPr>
        <w:t>: </w:t>
      </w:r>
      <w:r>
        <w:rPr>
          <w:rStyle w:val="eop"/>
        </w:rPr>
        <w:t> </w:t>
      </w:r>
    </w:p>
    <w:p w14:paraId="42D782B0" w14:textId="37CC9663" w:rsidR="00B73163" w:rsidRDefault="00B73163" w:rsidP="00B73163">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 xml:space="preserve">yra pateikiamos </w:t>
      </w:r>
      <w:r w:rsidR="00CE3A4B">
        <w:rPr>
          <w:rStyle w:val="normaltextrun"/>
        </w:rPr>
        <w:t>Judėjų</w:t>
      </w:r>
      <w:r>
        <w:rPr>
          <w:rStyle w:val="normaltextrun"/>
        </w:rPr>
        <w:t xml:space="preserve"> tikybos bendrosios programos (toliau – BP)  mokymosi turinio sritis ir tema, kurią mokytojas gali pasipildyti/pasikeisti savo nuožiūra; </w:t>
      </w:r>
      <w:r>
        <w:rPr>
          <w:rStyle w:val="eop"/>
        </w:rPr>
        <w:t> </w:t>
      </w:r>
    </w:p>
    <w:p w14:paraId="60BD793F" w14:textId="77777777" w:rsidR="00B73163" w:rsidRDefault="00B73163" w:rsidP="00B73163">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6586D929" w14:textId="77777777" w:rsidR="00CF43A1" w:rsidRDefault="00CF43A1" w:rsidP="00CF43A1">
      <w:pPr>
        <w:pStyle w:val="paragraph"/>
        <w:spacing w:before="0" w:beforeAutospacing="0" w:after="0" w:afterAutospacing="0"/>
        <w:ind w:left="360"/>
        <w:jc w:val="center"/>
        <w:textAlignment w:val="baseline"/>
        <w:rPr>
          <w:rStyle w:val="eop"/>
        </w:rPr>
      </w:pPr>
    </w:p>
    <w:p w14:paraId="6E1BD549" w14:textId="351EFF93" w:rsidR="00B73163" w:rsidRDefault="00B73163" w:rsidP="00CF43A1">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 xml:space="preserve"> </w:t>
      </w:r>
      <w:r w:rsidR="0081634E">
        <w:rPr>
          <w:rStyle w:val="normaltextrun"/>
          <w:b/>
          <w:bCs/>
        </w:rPr>
        <w:t>JUDĖJŲ</w:t>
      </w:r>
      <w:r>
        <w:rPr>
          <w:rStyle w:val="normaltextrun"/>
          <w:b/>
          <w:bCs/>
        </w:rPr>
        <w:t xml:space="preserve"> TIKYBOS  ILGALAIKIS  PLANAS </w:t>
      </w:r>
      <w:r w:rsidR="00F469B1">
        <w:rPr>
          <w:rStyle w:val="normaltextrun"/>
          <w:b/>
          <w:bCs/>
        </w:rPr>
        <w:t>IV</w:t>
      </w:r>
      <w:r w:rsidR="004A2855">
        <w:rPr>
          <w:rStyle w:val="normaltextrun"/>
          <w:b/>
          <w:bCs/>
        </w:rPr>
        <w:t xml:space="preserve"> GIMNAZIJOS</w:t>
      </w:r>
      <w:r>
        <w:rPr>
          <w:rStyle w:val="normaltextrun"/>
          <w:b/>
          <w:bCs/>
        </w:rPr>
        <w:t xml:space="preserve"> KLASEI</w:t>
      </w:r>
      <w:r>
        <w:rPr>
          <w:rStyle w:val="eop"/>
        </w:rPr>
        <w:t> </w:t>
      </w:r>
    </w:p>
    <w:p w14:paraId="3CD24F1A"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eop"/>
        </w:rPr>
        <w:t> </w:t>
      </w:r>
    </w:p>
    <w:p w14:paraId="6B315C67" w14:textId="77777777" w:rsidR="00B73163" w:rsidRDefault="00B73163" w:rsidP="00B7316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5FB2D1F4"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6A2D6544" w14:textId="4FDE0290"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622D7F">
        <w:rPr>
          <w:rStyle w:val="normaltextrun"/>
          <w:u w:val="single"/>
        </w:rPr>
        <w:t xml:space="preserve"> pamoka per savaitę , iš viso 35</w:t>
      </w:r>
      <w:r>
        <w:rPr>
          <w:rStyle w:val="normaltextrun"/>
          <w:u w:val="single"/>
        </w:rPr>
        <w:t xml:space="preserve"> pamokos</w:t>
      </w:r>
      <w:r>
        <w:rPr>
          <w:rStyle w:val="normaltextrun"/>
        </w:rPr>
        <w:t> </w:t>
      </w:r>
      <w:r>
        <w:rPr>
          <w:rStyle w:val="eop"/>
        </w:rPr>
        <w:t> </w:t>
      </w:r>
    </w:p>
    <w:p w14:paraId="4595AAD4" w14:textId="77777777" w:rsidR="005945CE" w:rsidRDefault="00B73163" w:rsidP="00B73163">
      <w:pPr>
        <w:pStyle w:val="paragraph"/>
        <w:spacing w:before="0" w:beforeAutospacing="0" w:after="0" w:afterAutospacing="0"/>
        <w:textAlignment w:val="baseline"/>
        <w:rPr>
          <w:rStyle w:val="normaltextrun"/>
        </w:rPr>
      </w:pPr>
      <w:r>
        <w:rPr>
          <w:rStyle w:val="normaltextrun"/>
        </w:rPr>
        <w:t>Vertinimas: _____________________________________</w:t>
      </w:r>
    </w:p>
    <w:p w14:paraId="12A2AE51" w14:textId="6DE9A78F" w:rsidR="00B73163" w:rsidRDefault="00B73163" w:rsidP="00B73163">
      <w:pPr>
        <w:pStyle w:val="paragraph"/>
        <w:spacing w:before="0" w:beforeAutospacing="0" w:after="0" w:afterAutospacing="0"/>
        <w:textAlignment w:val="baseline"/>
        <w:rPr>
          <w:rStyle w:val="eop"/>
        </w:rPr>
      </w:pPr>
      <w:r>
        <w:rPr>
          <w:rStyle w:val="normaltextrun"/>
        </w:rPr>
        <w:t>_______________________________________________________________________________________</w:t>
      </w:r>
      <w:r>
        <w:rPr>
          <w:rStyle w:val="eop"/>
        </w:rPr>
        <w:t> </w:t>
      </w:r>
    </w:p>
    <w:tbl>
      <w:tblPr>
        <w:tblpPr w:leftFromText="180" w:rightFromText="180" w:vertAnchor="text" w:tblpY="1"/>
        <w:tblOverlap w:val="never"/>
        <w:tblW w:w="7933" w:type="dxa"/>
        <w:tblLook w:val="0400" w:firstRow="0" w:lastRow="0" w:firstColumn="0" w:lastColumn="0" w:noHBand="0" w:noVBand="1"/>
      </w:tblPr>
      <w:tblGrid>
        <w:gridCol w:w="823"/>
        <w:gridCol w:w="5254"/>
        <w:gridCol w:w="1856"/>
      </w:tblGrid>
      <w:tr w:rsidR="00A327CF" w14:paraId="4848B501" w14:textId="4FAF95E9" w:rsidTr="00A327CF">
        <w:tc>
          <w:tcPr>
            <w:tcW w:w="823" w:type="dxa"/>
            <w:tcBorders>
              <w:top w:val="single" w:sz="4" w:space="0" w:color="000000"/>
              <w:left w:val="single" w:sz="4" w:space="0" w:color="000000"/>
              <w:bottom w:val="single" w:sz="4" w:space="0" w:color="000000"/>
              <w:right w:val="single" w:sz="4" w:space="0" w:color="000000"/>
            </w:tcBorders>
          </w:tcPr>
          <w:p w14:paraId="003707A8" w14:textId="10E91FA3" w:rsidR="00A327CF" w:rsidRDefault="00A327CF" w:rsidP="004A2855">
            <w:pPr>
              <w:jc w:val="both"/>
            </w:pPr>
            <w:r>
              <w:rPr>
                <w:b/>
              </w:rPr>
              <w:t>EIL. NR.</w:t>
            </w:r>
          </w:p>
        </w:tc>
        <w:tc>
          <w:tcPr>
            <w:tcW w:w="5254" w:type="dxa"/>
            <w:tcBorders>
              <w:top w:val="single" w:sz="4" w:space="0" w:color="000000"/>
              <w:left w:val="single" w:sz="4" w:space="0" w:color="000000"/>
              <w:bottom w:val="single" w:sz="4" w:space="0" w:color="000000"/>
              <w:right w:val="single" w:sz="4" w:space="0" w:color="000000"/>
            </w:tcBorders>
          </w:tcPr>
          <w:p w14:paraId="5A2D7087" w14:textId="137D3065" w:rsidR="00A327CF" w:rsidRDefault="00A327CF" w:rsidP="004A2855">
            <w:pPr>
              <w:jc w:val="center"/>
            </w:pPr>
            <w:r>
              <w:rPr>
                <w:b/>
              </w:rPr>
              <w:t>MOKYMOSI TURINIO SRITIS, TEMA</w:t>
            </w:r>
          </w:p>
        </w:tc>
        <w:tc>
          <w:tcPr>
            <w:tcW w:w="1856" w:type="dxa"/>
            <w:tcBorders>
              <w:top w:val="single" w:sz="4" w:space="0" w:color="000000"/>
              <w:left w:val="single" w:sz="4" w:space="0" w:color="000000"/>
              <w:bottom w:val="single" w:sz="4" w:space="0" w:color="000000"/>
              <w:right w:val="single" w:sz="4" w:space="0" w:color="000000"/>
            </w:tcBorders>
          </w:tcPr>
          <w:p w14:paraId="1C42C33D" w14:textId="5B762F5A" w:rsidR="00A327CF" w:rsidRDefault="00A327CF" w:rsidP="004A2855">
            <w:pPr>
              <w:jc w:val="center"/>
            </w:pPr>
            <w:r>
              <w:rPr>
                <w:b/>
                <w:lang w:eastAsia="en-US"/>
              </w:rPr>
              <w:t>35 val.</w:t>
            </w:r>
          </w:p>
        </w:tc>
      </w:tr>
      <w:tr w:rsidR="006665E7" w14:paraId="0335F924" w14:textId="715D0179" w:rsidTr="00A327CF">
        <w:tc>
          <w:tcPr>
            <w:tcW w:w="823" w:type="dxa"/>
            <w:tcBorders>
              <w:top w:val="single" w:sz="4" w:space="0" w:color="000000"/>
              <w:left w:val="single" w:sz="4" w:space="0" w:color="000000"/>
              <w:bottom w:val="single" w:sz="4" w:space="0" w:color="000000"/>
              <w:right w:val="single" w:sz="4" w:space="0" w:color="000000"/>
            </w:tcBorders>
          </w:tcPr>
          <w:p w14:paraId="2854C9E5" w14:textId="2E95D1E1" w:rsidR="006665E7" w:rsidRDefault="006665E7" w:rsidP="006665E7">
            <w:pPr>
              <w:tabs>
                <w:tab w:val="left" w:pos="180"/>
                <w:tab w:val="center" w:pos="303"/>
              </w:tabs>
            </w:pPr>
            <w:r>
              <w:t>1.</w:t>
            </w:r>
          </w:p>
        </w:tc>
        <w:tc>
          <w:tcPr>
            <w:tcW w:w="5254" w:type="dxa"/>
            <w:tcBorders>
              <w:top w:val="single" w:sz="4" w:space="0" w:color="000000"/>
              <w:left w:val="single" w:sz="4" w:space="0" w:color="000000"/>
              <w:bottom w:val="single" w:sz="4" w:space="0" w:color="000000"/>
              <w:right w:val="single" w:sz="4" w:space="0" w:color="000000"/>
            </w:tcBorders>
          </w:tcPr>
          <w:p w14:paraId="2015342E" w14:textId="77777777" w:rsidR="006665E7" w:rsidRDefault="006665E7" w:rsidP="006665E7">
            <w:pPr>
              <w:rPr>
                <w:bCs/>
              </w:rPr>
            </w:pPr>
            <w:r>
              <w:rPr>
                <w:bCs/>
              </w:rPr>
              <w:t xml:space="preserve">Ko mokysimės šiais metais? </w:t>
            </w:r>
          </w:p>
          <w:p w14:paraId="57D22A8F" w14:textId="3C45C7C8" w:rsidR="006665E7" w:rsidRDefault="006665E7" w:rsidP="006665E7">
            <w:pPr>
              <w:rPr>
                <w:color w:val="000000"/>
              </w:rPr>
            </w:pPr>
            <w:r>
              <w:rPr>
                <w:bCs/>
              </w:rPr>
              <w:t>Supažindinimas</w:t>
            </w:r>
            <w:r w:rsidR="00F469B1">
              <w:rPr>
                <w:bCs/>
              </w:rPr>
              <w:t xml:space="preserve"> su judėjų tikybos programa, IV</w:t>
            </w:r>
            <w:r>
              <w:rPr>
                <w:bCs/>
              </w:rPr>
              <w:t xml:space="preserve"> gimnazijos klasės mokymosi turiniu, pasiekimų vertinimo ir įsivertinimo kriterijais.</w:t>
            </w:r>
          </w:p>
        </w:tc>
        <w:tc>
          <w:tcPr>
            <w:tcW w:w="1856" w:type="dxa"/>
            <w:tcBorders>
              <w:top w:val="single" w:sz="4" w:space="0" w:color="000000"/>
              <w:left w:val="single" w:sz="4" w:space="0" w:color="000000"/>
              <w:bottom w:val="single" w:sz="4" w:space="0" w:color="000000"/>
              <w:right w:val="single" w:sz="4" w:space="0" w:color="000000"/>
            </w:tcBorders>
          </w:tcPr>
          <w:p w14:paraId="34B79E05" w14:textId="77777777" w:rsidR="006665E7" w:rsidRDefault="006665E7" w:rsidP="006665E7">
            <w:pPr>
              <w:jc w:val="center"/>
            </w:pPr>
            <w:r>
              <w:t>1</w:t>
            </w:r>
          </w:p>
        </w:tc>
      </w:tr>
      <w:tr w:rsidR="006665E7" w14:paraId="73D18028" w14:textId="7C6279F8" w:rsidTr="00A327CF">
        <w:tc>
          <w:tcPr>
            <w:tcW w:w="823" w:type="dxa"/>
            <w:tcBorders>
              <w:top w:val="single" w:sz="4" w:space="0" w:color="000000"/>
              <w:left w:val="single" w:sz="4" w:space="0" w:color="000000"/>
              <w:bottom w:val="single" w:sz="4" w:space="0" w:color="000000"/>
              <w:right w:val="single" w:sz="4" w:space="0" w:color="000000"/>
            </w:tcBorders>
          </w:tcPr>
          <w:p w14:paraId="48A38CF4" w14:textId="5C51DEEA" w:rsidR="006665E7" w:rsidRDefault="006665E7" w:rsidP="006665E7">
            <w:pPr>
              <w:jc w:val="center"/>
            </w:pPr>
            <w:r>
              <w:t>2.</w:t>
            </w:r>
          </w:p>
        </w:tc>
        <w:tc>
          <w:tcPr>
            <w:tcW w:w="5254" w:type="dxa"/>
            <w:tcBorders>
              <w:top w:val="single" w:sz="4" w:space="0" w:color="000000"/>
              <w:left w:val="single" w:sz="4" w:space="0" w:color="000000"/>
              <w:bottom w:val="single" w:sz="4" w:space="0" w:color="000000"/>
              <w:right w:val="single" w:sz="4" w:space="0" w:color="000000"/>
            </w:tcBorders>
          </w:tcPr>
          <w:p w14:paraId="7A318A1A" w14:textId="24745CC0" w:rsidR="006665E7" w:rsidRDefault="00F469B1" w:rsidP="006665E7">
            <w:pPr>
              <w:pStyle w:val="ListParagraph"/>
              <w:ind w:left="0" w:firstLine="30"/>
              <w:rPr>
                <w:color w:val="000000"/>
              </w:rPr>
            </w:pPr>
            <w:r>
              <w:rPr>
                <w:color w:val="000000"/>
              </w:rPr>
              <w:t>35</w:t>
            </w:r>
            <w:r w:rsidR="006665E7">
              <w:rPr>
                <w:color w:val="000000"/>
              </w:rPr>
              <w:t>.1.</w:t>
            </w:r>
            <w:r w:rsidR="00C307BC">
              <w:rPr>
                <w:bCs/>
                <w:szCs w:val="24"/>
                <w:lang w:bidi="he-IL"/>
              </w:rPr>
              <w:t xml:space="preserve"> Šventojo Rašto pažinimas kaip asmeninės ūgties prielaida.</w:t>
            </w:r>
          </w:p>
          <w:p w14:paraId="1B64AE07" w14:textId="77777777" w:rsidR="00F469B1" w:rsidRDefault="00F469B1" w:rsidP="006665E7">
            <w:pPr>
              <w:pStyle w:val="ListParagraph"/>
              <w:ind w:left="0" w:firstLine="30"/>
              <w:rPr>
                <w:bCs/>
                <w:szCs w:val="24"/>
                <w:lang w:bidi="he-IL"/>
              </w:rPr>
            </w:pPr>
            <w:r>
              <w:rPr>
                <w:bCs/>
                <w:szCs w:val="24"/>
                <w:lang w:bidi="he-IL"/>
              </w:rPr>
              <w:t xml:space="preserve">35.1.1. Toros aktualumas šiandien. </w:t>
            </w:r>
          </w:p>
          <w:p w14:paraId="1DC99068" w14:textId="77777777" w:rsidR="00F469B1" w:rsidRDefault="00F469B1" w:rsidP="006665E7">
            <w:pPr>
              <w:rPr>
                <w:bCs/>
                <w:szCs w:val="24"/>
                <w:lang w:bidi="he-IL"/>
              </w:rPr>
            </w:pPr>
            <w:r>
              <w:rPr>
                <w:bCs/>
                <w:szCs w:val="24"/>
                <w:lang w:bidi="he-IL"/>
              </w:rPr>
              <w:t xml:space="preserve">35.1.2. Apreiškimo paveldėtojai. </w:t>
            </w:r>
          </w:p>
          <w:p w14:paraId="0DF9431D" w14:textId="1D3BAB5E" w:rsidR="006665E7" w:rsidRDefault="00F469B1" w:rsidP="006665E7">
            <w:pPr>
              <w:rPr>
                <w:color w:val="000000"/>
              </w:rPr>
            </w:pPr>
            <w:r>
              <w:rPr>
                <w:bCs/>
                <w:szCs w:val="24"/>
                <w:lang w:bidi="he-IL"/>
              </w:rPr>
              <w:t xml:space="preserve">35.1.3. Pakrikęs žmogus. </w:t>
            </w:r>
          </w:p>
        </w:tc>
        <w:tc>
          <w:tcPr>
            <w:tcW w:w="1856" w:type="dxa"/>
            <w:tcBorders>
              <w:top w:val="single" w:sz="4" w:space="0" w:color="000000"/>
              <w:left w:val="single" w:sz="4" w:space="0" w:color="000000"/>
              <w:bottom w:val="single" w:sz="4" w:space="0" w:color="000000"/>
              <w:right w:val="single" w:sz="4" w:space="0" w:color="000000"/>
            </w:tcBorders>
          </w:tcPr>
          <w:p w14:paraId="2E906077" w14:textId="31F29C57" w:rsidR="006665E7" w:rsidRDefault="006665E7" w:rsidP="006665E7">
            <w:pPr>
              <w:jc w:val="center"/>
            </w:pPr>
            <w:r>
              <w:t>6</w:t>
            </w:r>
          </w:p>
        </w:tc>
      </w:tr>
      <w:tr w:rsidR="006665E7" w14:paraId="5F7E4F17" w14:textId="1258D69A" w:rsidTr="00A327CF">
        <w:tc>
          <w:tcPr>
            <w:tcW w:w="823" w:type="dxa"/>
            <w:tcBorders>
              <w:top w:val="single" w:sz="4" w:space="0" w:color="000000"/>
              <w:left w:val="single" w:sz="4" w:space="0" w:color="000000"/>
              <w:bottom w:val="single" w:sz="4" w:space="0" w:color="000000"/>
              <w:right w:val="single" w:sz="4" w:space="0" w:color="000000"/>
            </w:tcBorders>
          </w:tcPr>
          <w:p w14:paraId="472E70F2" w14:textId="1E3EE1FA" w:rsidR="006665E7" w:rsidRDefault="006665E7" w:rsidP="006665E7">
            <w:pPr>
              <w:jc w:val="center"/>
            </w:pPr>
            <w:r>
              <w:t>3.</w:t>
            </w:r>
          </w:p>
        </w:tc>
        <w:tc>
          <w:tcPr>
            <w:tcW w:w="5254" w:type="dxa"/>
            <w:tcBorders>
              <w:top w:val="single" w:sz="4" w:space="0" w:color="000000"/>
              <w:left w:val="single" w:sz="4" w:space="0" w:color="000000"/>
              <w:bottom w:val="single" w:sz="4" w:space="0" w:color="000000"/>
              <w:right w:val="single" w:sz="4" w:space="0" w:color="000000"/>
            </w:tcBorders>
          </w:tcPr>
          <w:p w14:paraId="0030996C" w14:textId="77A89A64" w:rsidR="006665E7" w:rsidRDefault="00F469B1" w:rsidP="006665E7">
            <w:pPr>
              <w:pStyle w:val="ListParagraph"/>
              <w:ind w:left="30" w:firstLine="30"/>
              <w:rPr>
                <w:color w:val="000000"/>
              </w:rPr>
            </w:pPr>
            <w:r>
              <w:rPr>
                <w:color w:val="000000"/>
              </w:rPr>
              <w:t>35</w:t>
            </w:r>
            <w:r w:rsidR="006665E7">
              <w:rPr>
                <w:color w:val="000000"/>
              </w:rPr>
              <w:t>.2. Tikėjimo turinio pažinimas: ryšys su Kūr</w:t>
            </w:r>
            <w:r w:rsidR="00C307BC">
              <w:rPr>
                <w:color w:val="000000"/>
              </w:rPr>
              <w:t>ėju ir santykis su kitu žmogumi.</w:t>
            </w:r>
          </w:p>
          <w:p w14:paraId="637A7D54" w14:textId="074A2FDA" w:rsidR="006665E7" w:rsidRDefault="00F469B1" w:rsidP="006665E7">
            <w:pPr>
              <w:pStyle w:val="ListParagraph"/>
              <w:ind w:left="30" w:firstLine="30"/>
              <w:rPr>
                <w:color w:val="000000"/>
              </w:rPr>
            </w:pPr>
            <w:r>
              <w:rPr>
                <w:bCs/>
                <w:szCs w:val="24"/>
                <w:lang w:bidi="he-IL"/>
              </w:rPr>
              <w:t xml:space="preserve">35.2.1. D–as ir žmogus. </w:t>
            </w:r>
            <w:r w:rsidR="006665E7">
              <w:rPr>
                <w:color w:val="000000"/>
              </w:rPr>
              <w:t xml:space="preserve">. </w:t>
            </w:r>
          </w:p>
          <w:p w14:paraId="02839823" w14:textId="77777777" w:rsidR="00F469B1" w:rsidRDefault="00F469B1" w:rsidP="006665E7">
            <w:pPr>
              <w:pStyle w:val="ListParagraph"/>
              <w:ind w:left="30" w:firstLine="30"/>
              <w:rPr>
                <w:bCs/>
                <w:szCs w:val="24"/>
                <w:lang w:bidi="he-IL"/>
              </w:rPr>
            </w:pPr>
            <w:r>
              <w:rPr>
                <w:bCs/>
                <w:szCs w:val="24"/>
                <w:lang w:bidi="he-IL"/>
              </w:rPr>
              <w:t xml:space="preserve">35.2.2. Žmogaus pokalbis su Kūrėju. </w:t>
            </w:r>
          </w:p>
          <w:p w14:paraId="0778EE7E" w14:textId="28A99E7D" w:rsidR="006665E7" w:rsidRDefault="00F469B1" w:rsidP="006665E7">
            <w:pPr>
              <w:pStyle w:val="ListParagraph"/>
              <w:ind w:left="30" w:firstLine="30"/>
              <w:rPr>
                <w:color w:val="000000"/>
              </w:rPr>
            </w:pPr>
            <w:r>
              <w:rPr>
                <w:bCs/>
                <w:szCs w:val="24"/>
                <w:lang w:bidi="he-IL"/>
              </w:rPr>
              <w:t xml:space="preserve">35.2.3. Pasaulio taisymas: tarpreliginis dialogas. </w:t>
            </w:r>
          </w:p>
        </w:tc>
        <w:tc>
          <w:tcPr>
            <w:tcW w:w="1856" w:type="dxa"/>
            <w:tcBorders>
              <w:top w:val="single" w:sz="4" w:space="0" w:color="000000"/>
              <w:left w:val="single" w:sz="4" w:space="0" w:color="000000"/>
              <w:bottom w:val="single" w:sz="4" w:space="0" w:color="000000"/>
              <w:right w:val="single" w:sz="4" w:space="0" w:color="000000"/>
            </w:tcBorders>
          </w:tcPr>
          <w:p w14:paraId="456219A3" w14:textId="43649224" w:rsidR="006665E7" w:rsidRDefault="006665E7" w:rsidP="006665E7">
            <w:pPr>
              <w:jc w:val="center"/>
            </w:pPr>
            <w:r>
              <w:t>6</w:t>
            </w:r>
          </w:p>
        </w:tc>
      </w:tr>
      <w:tr w:rsidR="006665E7" w14:paraId="391E30DC" w14:textId="71CB4AB8" w:rsidTr="00A327CF">
        <w:tc>
          <w:tcPr>
            <w:tcW w:w="823" w:type="dxa"/>
            <w:tcBorders>
              <w:top w:val="single" w:sz="4" w:space="0" w:color="000000"/>
              <w:left w:val="single" w:sz="4" w:space="0" w:color="000000"/>
              <w:bottom w:val="single" w:sz="4" w:space="0" w:color="000000"/>
              <w:right w:val="single" w:sz="4" w:space="0" w:color="000000"/>
            </w:tcBorders>
          </w:tcPr>
          <w:p w14:paraId="0BAD0D22" w14:textId="017259A3" w:rsidR="006665E7" w:rsidRDefault="006665E7" w:rsidP="006665E7">
            <w:pPr>
              <w:jc w:val="center"/>
            </w:pPr>
            <w:r>
              <w:t>4.</w:t>
            </w:r>
          </w:p>
        </w:tc>
        <w:tc>
          <w:tcPr>
            <w:tcW w:w="5254" w:type="dxa"/>
            <w:tcBorders>
              <w:top w:val="single" w:sz="4" w:space="0" w:color="000000"/>
              <w:left w:val="single" w:sz="4" w:space="0" w:color="000000"/>
              <w:bottom w:val="single" w:sz="4" w:space="0" w:color="000000"/>
              <w:right w:val="single" w:sz="4" w:space="0" w:color="000000"/>
            </w:tcBorders>
          </w:tcPr>
          <w:p w14:paraId="2528C7F8" w14:textId="00442CE2" w:rsidR="006665E7" w:rsidRDefault="00F469B1" w:rsidP="006665E7">
            <w:pPr>
              <w:pStyle w:val="ListParagraph"/>
              <w:ind w:left="30" w:firstLine="30"/>
              <w:rPr>
                <w:color w:val="000000"/>
              </w:rPr>
            </w:pPr>
            <w:r>
              <w:rPr>
                <w:color w:val="000000"/>
              </w:rPr>
              <w:t>35</w:t>
            </w:r>
            <w:r w:rsidR="006665E7">
              <w:rPr>
                <w:color w:val="000000"/>
              </w:rPr>
              <w:t xml:space="preserve">.3. </w:t>
            </w:r>
            <w:r w:rsidR="00C307BC">
              <w:rPr>
                <w:color w:val="000000"/>
                <w:szCs w:val="24"/>
              </w:rPr>
              <w:t>Šventės, tradicijos, ritualai, bendruomenės gyvenimas</w:t>
            </w:r>
            <w:r w:rsidR="00C307BC">
              <w:rPr>
                <w:bCs/>
                <w:szCs w:val="24"/>
                <w:lang w:bidi="he-IL"/>
              </w:rPr>
              <w:t>.</w:t>
            </w:r>
          </w:p>
          <w:p w14:paraId="7A7A7819" w14:textId="77777777" w:rsidR="00F469B1" w:rsidRDefault="00F469B1" w:rsidP="006665E7">
            <w:pPr>
              <w:pStyle w:val="ListParagraph"/>
              <w:ind w:left="30" w:firstLine="30"/>
              <w:rPr>
                <w:bCs/>
                <w:szCs w:val="24"/>
                <w:lang w:bidi="he-IL"/>
              </w:rPr>
            </w:pPr>
            <w:r>
              <w:rPr>
                <w:bCs/>
                <w:szCs w:val="24"/>
                <w:lang w:bidi="he-IL"/>
              </w:rPr>
              <w:t xml:space="preserve">35.3.1. Žydų kalendoriaus išmanymas. </w:t>
            </w:r>
          </w:p>
          <w:p w14:paraId="1D02D192" w14:textId="62BCD5BA" w:rsidR="006665E7" w:rsidRDefault="00F469B1" w:rsidP="006665E7">
            <w:pPr>
              <w:pStyle w:val="ListParagraph"/>
              <w:ind w:left="30" w:firstLine="30"/>
              <w:rPr>
                <w:color w:val="000000"/>
              </w:rPr>
            </w:pPr>
            <w:r>
              <w:rPr>
                <w:color w:val="000000"/>
              </w:rPr>
              <w:t>35</w:t>
            </w:r>
            <w:r w:rsidR="006665E7">
              <w:rPr>
                <w:color w:val="000000"/>
              </w:rPr>
              <w:t xml:space="preserve">.3.2. Minėjimai šiandieną. </w:t>
            </w:r>
          </w:p>
          <w:p w14:paraId="435A3F27" w14:textId="7217C93A" w:rsidR="006665E7" w:rsidRDefault="00F469B1" w:rsidP="006665E7">
            <w:pPr>
              <w:pStyle w:val="ListParagraph"/>
              <w:ind w:left="30" w:firstLine="30"/>
            </w:pPr>
            <w:r>
              <w:rPr>
                <w:color w:val="000000"/>
              </w:rPr>
              <w:t>35</w:t>
            </w:r>
            <w:r w:rsidR="006665E7">
              <w:rPr>
                <w:color w:val="000000"/>
              </w:rPr>
              <w:t xml:space="preserve">.3.3. Įvairių kultūrų švenčių tradicijos. </w:t>
            </w:r>
          </w:p>
        </w:tc>
        <w:tc>
          <w:tcPr>
            <w:tcW w:w="1856" w:type="dxa"/>
            <w:tcBorders>
              <w:top w:val="single" w:sz="4" w:space="0" w:color="000000"/>
              <w:left w:val="single" w:sz="4" w:space="0" w:color="000000"/>
              <w:bottom w:val="single" w:sz="4" w:space="0" w:color="000000"/>
              <w:right w:val="single" w:sz="4" w:space="0" w:color="000000"/>
            </w:tcBorders>
          </w:tcPr>
          <w:p w14:paraId="78358AE3" w14:textId="1FC910C2" w:rsidR="006665E7" w:rsidRDefault="006665E7" w:rsidP="006665E7">
            <w:pPr>
              <w:jc w:val="center"/>
            </w:pPr>
            <w:r>
              <w:t>6</w:t>
            </w:r>
          </w:p>
        </w:tc>
      </w:tr>
      <w:tr w:rsidR="006665E7" w14:paraId="457316DB" w14:textId="1FA70418" w:rsidTr="00A327CF">
        <w:tc>
          <w:tcPr>
            <w:tcW w:w="823" w:type="dxa"/>
            <w:tcBorders>
              <w:top w:val="single" w:sz="4" w:space="0" w:color="000000"/>
              <w:left w:val="single" w:sz="4" w:space="0" w:color="000000"/>
              <w:bottom w:val="single" w:sz="4" w:space="0" w:color="000000"/>
              <w:right w:val="single" w:sz="4" w:space="0" w:color="000000"/>
            </w:tcBorders>
          </w:tcPr>
          <w:p w14:paraId="56452E47" w14:textId="16AAD278" w:rsidR="006665E7" w:rsidRDefault="006665E7" w:rsidP="006665E7">
            <w:pPr>
              <w:jc w:val="center"/>
            </w:pPr>
            <w:r>
              <w:lastRenderedPageBreak/>
              <w:t>5.</w:t>
            </w:r>
          </w:p>
        </w:tc>
        <w:tc>
          <w:tcPr>
            <w:tcW w:w="5254" w:type="dxa"/>
            <w:tcBorders>
              <w:top w:val="single" w:sz="4" w:space="0" w:color="000000"/>
              <w:left w:val="single" w:sz="4" w:space="0" w:color="000000"/>
              <w:bottom w:val="single" w:sz="4" w:space="0" w:color="000000"/>
              <w:right w:val="single" w:sz="4" w:space="0" w:color="000000"/>
            </w:tcBorders>
          </w:tcPr>
          <w:p w14:paraId="3877716F" w14:textId="1D104D34" w:rsidR="006665E7" w:rsidRDefault="00F469B1" w:rsidP="006665E7">
            <w:pPr>
              <w:pStyle w:val="ListParagraph"/>
              <w:ind w:left="0" w:firstLine="30"/>
              <w:rPr>
                <w:color w:val="000000"/>
              </w:rPr>
            </w:pPr>
            <w:r>
              <w:rPr>
                <w:color w:val="000000"/>
              </w:rPr>
              <w:t>35</w:t>
            </w:r>
            <w:r w:rsidR="006665E7">
              <w:rPr>
                <w:color w:val="000000"/>
              </w:rPr>
              <w:t>.4. Sa</w:t>
            </w:r>
            <w:r w:rsidR="00C307BC">
              <w:rPr>
                <w:color w:val="000000"/>
              </w:rPr>
              <w:t>ntykis su visuomene.</w:t>
            </w:r>
          </w:p>
          <w:p w14:paraId="59479334" w14:textId="56B9813C" w:rsidR="006665E7" w:rsidRDefault="00F469B1" w:rsidP="006665E7">
            <w:pPr>
              <w:pStyle w:val="ListParagraph"/>
              <w:ind w:left="0" w:firstLine="30"/>
              <w:rPr>
                <w:color w:val="000000"/>
              </w:rPr>
            </w:pPr>
            <w:r>
              <w:rPr>
                <w:color w:val="000000"/>
              </w:rPr>
              <w:t>35</w:t>
            </w:r>
            <w:r w:rsidR="006665E7">
              <w:rPr>
                <w:color w:val="000000"/>
              </w:rPr>
              <w:t xml:space="preserve">.4.1. Judaizmas kasdieną. </w:t>
            </w:r>
          </w:p>
          <w:p w14:paraId="29E7109A" w14:textId="0DD652B7" w:rsidR="006665E7" w:rsidRDefault="00F469B1" w:rsidP="006665E7">
            <w:pPr>
              <w:pStyle w:val="ListParagraph"/>
              <w:ind w:left="0" w:firstLine="30"/>
              <w:rPr>
                <w:color w:val="000000"/>
              </w:rPr>
            </w:pPr>
            <w:r>
              <w:rPr>
                <w:color w:val="000000"/>
              </w:rPr>
              <w:t>35</w:t>
            </w:r>
            <w:r w:rsidR="006665E7">
              <w:rPr>
                <w:color w:val="000000"/>
              </w:rPr>
              <w:t xml:space="preserve">.4.2. Nuo ortodoksų iki šiuolaikinio judaizmo. </w:t>
            </w:r>
          </w:p>
          <w:p w14:paraId="1F1F67B1" w14:textId="3FE1609A" w:rsidR="006665E7" w:rsidRDefault="00F469B1" w:rsidP="006665E7">
            <w:pPr>
              <w:rPr>
                <w:color w:val="000000"/>
              </w:rPr>
            </w:pPr>
            <w:r>
              <w:rPr>
                <w:color w:val="000000"/>
              </w:rPr>
              <w:t>35</w:t>
            </w:r>
            <w:r w:rsidR="006665E7">
              <w:rPr>
                <w:color w:val="000000"/>
              </w:rPr>
              <w:t xml:space="preserve">.4.3. Alegorezė Tanacho ir Talmudo literatūroje. </w:t>
            </w:r>
          </w:p>
        </w:tc>
        <w:tc>
          <w:tcPr>
            <w:tcW w:w="1856" w:type="dxa"/>
            <w:tcBorders>
              <w:top w:val="single" w:sz="4" w:space="0" w:color="000000"/>
              <w:left w:val="single" w:sz="4" w:space="0" w:color="000000"/>
              <w:bottom w:val="single" w:sz="4" w:space="0" w:color="000000"/>
              <w:right w:val="single" w:sz="4" w:space="0" w:color="000000"/>
            </w:tcBorders>
          </w:tcPr>
          <w:p w14:paraId="12D9B7F6" w14:textId="339F6E3C" w:rsidR="006665E7" w:rsidRDefault="006665E7" w:rsidP="006665E7">
            <w:pPr>
              <w:jc w:val="center"/>
            </w:pPr>
            <w:r>
              <w:t>6</w:t>
            </w:r>
          </w:p>
        </w:tc>
      </w:tr>
      <w:tr w:rsidR="006665E7" w14:paraId="79D1C707" w14:textId="047FB4BD" w:rsidTr="00A327CF">
        <w:tc>
          <w:tcPr>
            <w:tcW w:w="823" w:type="dxa"/>
            <w:tcBorders>
              <w:top w:val="single" w:sz="4" w:space="0" w:color="000000"/>
              <w:left w:val="single" w:sz="4" w:space="0" w:color="000000"/>
              <w:bottom w:val="single" w:sz="4" w:space="0" w:color="000000"/>
              <w:right w:val="single" w:sz="4" w:space="0" w:color="000000"/>
            </w:tcBorders>
          </w:tcPr>
          <w:p w14:paraId="6B40BC21" w14:textId="16419B71" w:rsidR="006665E7" w:rsidRDefault="006665E7" w:rsidP="006665E7">
            <w:pPr>
              <w:jc w:val="center"/>
            </w:pPr>
            <w:r>
              <w:t>6.</w:t>
            </w:r>
          </w:p>
        </w:tc>
        <w:tc>
          <w:tcPr>
            <w:tcW w:w="5254" w:type="dxa"/>
            <w:tcBorders>
              <w:top w:val="single" w:sz="4" w:space="0" w:color="000000"/>
              <w:left w:val="single" w:sz="4" w:space="0" w:color="000000"/>
              <w:bottom w:val="single" w:sz="4" w:space="0" w:color="000000"/>
              <w:right w:val="single" w:sz="4" w:space="0" w:color="000000"/>
            </w:tcBorders>
          </w:tcPr>
          <w:p w14:paraId="6E5BEB6E" w14:textId="6CECDE40" w:rsidR="006665E7" w:rsidRDefault="00735381" w:rsidP="006665E7">
            <w:pPr>
              <w:pStyle w:val="ListParagraph"/>
              <w:ind w:left="0" w:firstLine="18"/>
              <w:rPr>
                <w:color w:val="000000"/>
              </w:rPr>
            </w:pPr>
            <w:r>
              <w:rPr>
                <w:color w:val="000000"/>
              </w:rPr>
              <w:t>35</w:t>
            </w:r>
            <w:r w:rsidR="006665E7">
              <w:rPr>
                <w:color w:val="000000"/>
              </w:rPr>
              <w:t xml:space="preserve">.5. </w:t>
            </w:r>
            <w:r w:rsidR="00C307BC">
              <w:rPr>
                <w:color w:val="000000"/>
                <w:szCs w:val="24"/>
                <w:lang w:bidi="he-IL"/>
              </w:rPr>
              <w:t>Judaizmo sąsajos su žydų tautos istorija</w:t>
            </w:r>
            <w:r w:rsidR="00C307BC">
              <w:rPr>
                <w:bCs/>
                <w:szCs w:val="24"/>
                <w:lang w:bidi="he-IL"/>
              </w:rPr>
              <w:t>.</w:t>
            </w:r>
          </w:p>
          <w:p w14:paraId="5763CE59" w14:textId="24C600B4" w:rsidR="006665E7" w:rsidRDefault="00735381" w:rsidP="006665E7">
            <w:pPr>
              <w:pStyle w:val="ListParagraph"/>
              <w:ind w:left="0" w:firstLine="18"/>
              <w:rPr>
                <w:color w:val="000000"/>
              </w:rPr>
            </w:pPr>
            <w:r>
              <w:rPr>
                <w:color w:val="000000"/>
              </w:rPr>
              <w:t>35</w:t>
            </w:r>
            <w:r w:rsidR="006665E7">
              <w:rPr>
                <w:color w:val="000000"/>
              </w:rPr>
              <w:t xml:space="preserve">.5.1. Religinių patirčių ir praktikų įvairovė. </w:t>
            </w:r>
          </w:p>
          <w:p w14:paraId="6E7E2F93" w14:textId="6D905481" w:rsidR="006665E7" w:rsidRDefault="00735381" w:rsidP="006665E7">
            <w:pPr>
              <w:pStyle w:val="ListParagraph"/>
              <w:ind w:left="0" w:firstLine="18"/>
              <w:rPr>
                <w:color w:val="000000"/>
              </w:rPr>
            </w:pPr>
            <w:r>
              <w:rPr>
                <w:color w:val="000000"/>
              </w:rPr>
              <w:t>35</w:t>
            </w:r>
            <w:r w:rsidR="006665E7">
              <w:rPr>
                <w:color w:val="000000"/>
              </w:rPr>
              <w:t xml:space="preserve">.5.2. Judaizmas ir menas. </w:t>
            </w:r>
          </w:p>
          <w:p w14:paraId="2B0819D3" w14:textId="24CBC6B7" w:rsidR="006665E7" w:rsidRDefault="00735381" w:rsidP="006665E7">
            <w:pPr>
              <w:pStyle w:val="ListParagraph"/>
              <w:ind w:left="0" w:firstLine="18"/>
            </w:pPr>
            <w:r>
              <w:rPr>
                <w:color w:val="000000"/>
              </w:rPr>
              <w:t>35</w:t>
            </w:r>
            <w:r w:rsidR="006665E7">
              <w:rPr>
                <w:color w:val="000000"/>
              </w:rPr>
              <w:t xml:space="preserve">.5.3. Antisemitizmo raida. </w:t>
            </w:r>
          </w:p>
        </w:tc>
        <w:tc>
          <w:tcPr>
            <w:tcW w:w="1856" w:type="dxa"/>
            <w:tcBorders>
              <w:top w:val="single" w:sz="4" w:space="0" w:color="000000"/>
              <w:left w:val="single" w:sz="4" w:space="0" w:color="000000"/>
              <w:bottom w:val="single" w:sz="4" w:space="0" w:color="000000"/>
              <w:right w:val="single" w:sz="4" w:space="0" w:color="000000"/>
            </w:tcBorders>
          </w:tcPr>
          <w:p w14:paraId="70D36B8C" w14:textId="49ED5908" w:rsidR="006665E7" w:rsidRDefault="006665E7" w:rsidP="006665E7">
            <w:pPr>
              <w:jc w:val="center"/>
            </w:pPr>
            <w:r>
              <w:t>6</w:t>
            </w:r>
          </w:p>
        </w:tc>
      </w:tr>
      <w:tr w:rsidR="006665E7" w14:paraId="2B63B001" w14:textId="2B6D393E" w:rsidTr="00A327CF">
        <w:tc>
          <w:tcPr>
            <w:tcW w:w="823" w:type="dxa"/>
            <w:tcBorders>
              <w:top w:val="single" w:sz="4" w:space="0" w:color="000000"/>
              <w:left w:val="single" w:sz="4" w:space="0" w:color="000000"/>
              <w:bottom w:val="single" w:sz="4" w:space="0" w:color="000000"/>
              <w:right w:val="single" w:sz="4" w:space="0" w:color="000000"/>
            </w:tcBorders>
          </w:tcPr>
          <w:p w14:paraId="7FCD4A68" w14:textId="5ABEDB88" w:rsidR="006665E7" w:rsidRDefault="006665E7" w:rsidP="006665E7">
            <w:pPr>
              <w:jc w:val="center"/>
            </w:pPr>
            <w:r>
              <w:t>7.</w:t>
            </w:r>
          </w:p>
        </w:tc>
        <w:tc>
          <w:tcPr>
            <w:tcW w:w="5254" w:type="dxa"/>
            <w:tcBorders>
              <w:top w:val="single" w:sz="4" w:space="0" w:color="000000"/>
              <w:left w:val="single" w:sz="4" w:space="0" w:color="000000"/>
              <w:bottom w:val="single" w:sz="4" w:space="0" w:color="000000"/>
              <w:right w:val="single" w:sz="4" w:space="0" w:color="000000"/>
            </w:tcBorders>
          </w:tcPr>
          <w:p w14:paraId="01AC6328" w14:textId="22D845E4" w:rsidR="006665E7" w:rsidRDefault="006665E7" w:rsidP="006665E7">
            <w:pPr>
              <w:pStyle w:val="ListParagraph"/>
              <w:ind w:left="0"/>
            </w:pPr>
            <w:r>
              <w:t>Ko išmokau per šiuos metus? Refleksija ir įsivertinimas</w:t>
            </w:r>
          </w:p>
        </w:tc>
        <w:tc>
          <w:tcPr>
            <w:tcW w:w="1856" w:type="dxa"/>
            <w:tcBorders>
              <w:top w:val="single" w:sz="4" w:space="0" w:color="000000"/>
              <w:left w:val="single" w:sz="4" w:space="0" w:color="000000"/>
              <w:bottom w:val="single" w:sz="4" w:space="0" w:color="000000"/>
              <w:right w:val="single" w:sz="4" w:space="0" w:color="000000"/>
            </w:tcBorders>
          </w:tcPr>
          <w:p w14:paraId="4D64B43F" w14:textId="3E02EA73" w:rsidR="006665E7" w:rsidRDefault="006665E7" w:rsidP="006665E7">
            <w:pPr>
              <w:jc w:val="center"/>
            </w:pPr>
            <w:r>
              <w:t>1</w:t>
            </w:r>
          </w:p>
        </w:tc>
      </w:tr>
      <w:tr w:rsidR="00A327CF" w14:paraId="3A53DAF0" w14:textId="77777777" w:rsidTr="00A327CF">
        <w:tc>
          <w:tcPr>
            <w:tcW w:w="823" w:type="dxa"/>
            <w:tcBorders>
              <w:top w:val="single" w:sz="4" w:space="0" w:color="000000"/>
              <w:left w:val="single" w:sz="4" w:space="0" w:color="000000"/>
              <w:bottom w:val="single" w:sz="4" w:space="0" w:color="000000"/>
              <w:right w:val="single" w:sz="4" w:space="0" w:color="000000"/>
            </w:tcBorders>
          </w:tcPr>
          <w:p w14:paraId="4387740E" w14:textId="77777777" w:rsidR="00A327CF" w:rsidRDefault="00A327CF" w:rsidP="004A2855">
            <w:pPr>
              <w:jc w:val="center"/>
            </w:pPr>
          </w:p>
        </w:tc>
        <w:tc>
          <w:tcPr>
            <w:tcW w:w="5254" w:type="dxa"/>
            <w:tcBorders>
              <w:top w:val="single" w:sz="4" w:space="0" w:color="000000"/>
              <w:left w:val="single" w:sz="4" w:space="0" w:color="000000"/>
              <w:bottom w:val="single" w:sz="4" w:space="0" w:color="000000"/>
              <w:right w:val="single" w:sz="4" w:space="0" w:color="000000"/>
            </w:tcBorders>
          </w:tcPr>
          <w:p w14:paraId="3E7C0CA9" w14:textId="2D834613" w:rsidR="00A327CF" w:rsidRDefault="00A327CF" w:rsidP="004A2855">
            <w:pPr>
              <w:pStyle w:val="ListParagraph"/>
              <w:ind w:left="0"/>
            </w:pPr>
            <w:r>
              <w:t>REZERVINIS LAIKAS</w:t>
            </w:r>
            <w:r w:rsidR="00735381">
              <w:t xml:space="preserve"> (Atsiskaitymas)</w:t>
            </w:r>
          </w:p>
        </w:tc>
        <w:tc>
          <w:tcPr>
            <w:tcW w:w="1856" w:type="dxa"/>
            <w:tcBorders>
              <w:top w:val="single" w:sz="4" w:space="0" w:color="000000"/>
              <w:left w:val="single" w:sz="4" w:space="0" w:color="000000"/>
              <w:bottom w:val="single" w:sz="4" w:space="0" w:color="000000"/>
              <w:right w:val="single" w:sz="4" w:space="0" w:color="000000"/>
            </w:tcBorders>
          </w:tcPr>
          <w:p w14:paraId="37FE857D" w14:textId="3CE44EBE" w:rsidR="00A327CF" w:rsidRDefault="00A327CF" w:rsidP="00A327CF">
            <w:pPr>
              <w:tabs>
                <w:tab w:val="left" w:pos="720"/>
                <w:tab w:val="center" w:pos="820"/>
              </w:tabs>
            </w:pPr>
            <w:r>
              <w:tab/>
              <w:t>3</w:t>
            </w:r>
            <w:r>
              <w:tab/>
            </w:r>
          </w:p>
        </w:tc>
      </w:tr>
    </w:tbl>
    <w:p w14:paraId="15921BEE" w14:textId="6430B648" w:rsidR="009675B2" w:rsidRDefault="009675B2" w:rsidP="00B73163">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p w14:paraId="47E6BB95" w14:textId="78898470" w:rsidR="00B73163" w:rsidRDefault="009B3BFE" w:rsidP="009B3BFE">
      <w:pPr>
        <w:tabs>
          <w:tab w:val="left" w:pos="7390"/>
        </w:tabs>
      </w:pPr>
      <w:r>
        <w:tab/>
      </w:r>
    </w:p>
    <w:p w14:paraId="49AFFA32" w14:textId="77777777" w:rsidR="00B73163" w:rsidRDefault="00B73163"/>
    <w:sectPr w:rsidR="00B73163" w:rsidSect="008F5765">
      <w:type w:val="continuous"/>
      <w:pgSz w:w="11906" w:h="16838"/>
      <w:pgMar w:top="1701"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AD94D" w14:textId="77777777" w:rsidR="00664A2B" w:rsidRDefault="00664A2B" w:rsidP="00664A2B">
      <w:r>
        <w:separator/>
      </w:r>
    </w:p>
  </w:endnote>
  <w:endnote w:type="continuationSeparator" w:id="0">
    <w:p w14:paraId="0BA6756C" w14:textId="77777777" w:rsidR="00664A2B" w:rsidRDefault="00664A2B" w:rsidP="0066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E9C8" w14:textId="77777777" w:rsidR="00664A2B" w:rsidRDefault="00664A2B" w:rsidP="00664A2B">
      <w:r>
        <w:separator/>
      </w:r>
    </w:p>
  </w:footnote>
  <w:footnote w:type="continuationSeparator" w:id="0">
    <w:p w14:paraId="7303B354" w14:textId="77777777" w:rsidR="00664A2B" w:rsidRDefault="00664A2B" w:rsidP="00664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63"/>
    <w:rsid w:val="00000139"/>
    <w:rsid w:val="000D0839"/>
    <w:rsid w:val="001343FA"/>
    <w:rsid w:val="001A51AD"/>
    <w:rsid w:val="001B750D"/>
    <w:rsid w:val="002146DC"/>
    <w:rsid w:val="00236C8B"/>
    <w:rsid w:val="00490DCA"/>
    <w:rsid w:val="004A2855"/>
    <w:rsid w:val="00546379"/>
    <w:rsid w:val="005945CE"/>
    <w:rsid w:val="005C7AEF"/>
    <w:rsid w:val="005F1905"/>
    <w:rsid w:val="00615015"/>
    <w:rsid w:val="00622D7F"/>
    <w:rsid w:val="00664A2B"/>
    <w:rsid w:val="006665E7"/>
    <w:rsid w:val="00735381"/>
    <w:rsid w:val="007D7FEF"/>
    <w:rsid w:val="007E296A"/>
    <w:rsid w:val="0081634E"/>
    <w:rsid w:val="00817EAF"/>
    <w:rsid w:val="008A5A22"/>
    <w:rsid w:val="008F5765"/>
    <w:rsid w:val="009675B2"/>
    <w:rsid w:val="009B3BFE"/>
    <w:rsid w:val="00A327CF"/>
    <w:rsid w:val="00A42C4F"/>
    <w:rsid w:val="00A50B1D"/>
    <w:rsid w:val="00B73163"/>
    <w:rsid w:val="00C307BC"/>
    <w:rsid w:val="00CE3A4B"/>
    <w:rsid w:val="00CF43A1"/>
    <w:rsid w:val="00CF787F"/>
    <w:rsid w:val="00E3069A"/>
    <w:rsid w:val="00F469B1"/>
    <w:rsid w:val="00FF7F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988E"/>
  <w15:chartTrackingRefBased/>
  <w15:docId w15:val="{F0E8DE73-FAF0-43F9-9AC9-45198EA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63"/>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63"/>
    <w:pPr>
      <w:ind w:left="720"/>
      <w:contextualSpacing/>
    </w:pPr>
  </w:style>
  <w:style w:type="paragraph" w:customStyle="1" w:styleId="paragraph">
    <w:name w:val="paragraph"/>
    <w:basedOn w:val="Normal"/>
    <w:rsid w:val="00B73163"/>
    <w:pPr>
      <w:suppressAutoHyphens w:val="0"/>
      <w:spacing w:before="100" w:beforeAutospacing="1" w:after="100" w:afterAutospacing="1"/>
    </w:pPr>
    <w:rPr>
      <w:szCs w:val="24"/>
    </w:rPr>
  </w:style>
  <w:style w:type="character" w:customStyle="1" w:styleId="normaltextrun">
    <w:name w:val="normaltextrun"/>
    <w:basedOn w:val="DefaultParagraphFont"/>
    <w:rsid w:val="00B73163"/>
  </w:style>
  <w:style w:type="character" w:customStyle="1" w:styleId="eop">
    <w:name w:val="eop"/>
    <w:basedOn w:val="DefaultParagraphFont"/>
    <w:rsid w:val="00B73163"/>
  </w:style>
  <w:style w:type="paragraph" w:styleId="Header">
    <w:name w:val="header"/>
    <w:basedOn w:val="Normal"/>
    <w:link w:val="HeaderChar"/>
    <w:uiPriority w:val="99"/>
    <w:unhideWhenUsed/>
    <w:rsid w:val="00664A2B"/>
    <w:pPr>
      <w:tabs>
        <w:tab w:val="center" w:pos="4819"/>
        <w:tab w:val="right" w:pos="9638"/>
      </w:tabs>
    </w:pPr>
  </w:style>
  <w:style w:type="character" w:customStyle="1" w:styleId="HeaderChar">
    <w:name w:val="Header Char"/>
    <w:basedOn w:val="DefaultParagraphFont"/>
    <w:link w:val="Header"/>
    <w:uiPriority w:val="99"/>
    <w:rsid w:val="00664A2B"/>
    <w:rPr>
      <w:rFonts w:eastAsia="Times New Roman" w:cs="Times New Roman"/>
      <w:szCs w:val="20"/>
      <w:lang w:eastAsia="lt-LT"/>
    </w:rPr>
  </w:style>
  <w:style w:type="paragraph" w:styleId="Footer">
    <w:name w:val="footer"/>
    <w:basedOn w:val="Normal"/>
    <w:link w:val="FooterChar"/>
    <w:uiPriority w:val="99"/>
    <w:unhideWhenUsed/>
    <w:rsid w:val="00664A2B"/>
    <w:pPr>
      <w:tabs>
        <w:tab w:val="center" w:pos="4819"/>
        <w:tab w:val="right" w:pos="9638"/>
      </w:tabs>
    </w:pPr>
  </w:style>
  <w:style w:type="character" w:customStyle="1" w:styleId="FooterChar">
    <w:name w:val="Footer Char"/>
    <w:basedOn w:val="DefaultParagraphFont"/>
    <w:link w:val="Footer"/>
    <w:uiPriority w:val="99"/>
    <w:rsid w:val="00664A2B"/>
    <w:rPr>
      <w:rFonts w:eastAsia="Times New Roman" w:cs="Times New Roman"/>
      <w:szCs w:val="20"/>
      <w:lang w:eastAsia="lt-LT"/>
    </w:rPr>
  </w:style>
  <w:style w:type="character" w:styleId="Hyperlink">
    <w:name w:val="Hyperlink"/>
    <w:basedOn w:val="DefaultParagraphFont"/>
    <w:uiPriority w:val="99"/>
    <w:unhideWhenUsed/>
    <w:rsid w:val="00664A2B"/>
    <w:rPr>
      <w:color w:val="0563C1" w:themeColor="hyperlink"/>
      <w:u w:val="single"/>
    </w:rPr>
  </w:style>
  <w:style w:type="character" w:customStyle="1" w:styleId="CommentTextChar">
    <w:name w:val="Comment Text Char"/>
    <w:basedOn w:val="DefaultParagraphFont"/>
    <w:link w:val="CommentText"/>
    <w:uiPriority w:val="99"/>
    <w:qFormat/>
    <w:rsid w:val="00A42C4F"/>
    <w:rPr>
      <w:rFonts w:eastAsia="Times New Roman" w:cs="Times New Roman"/>
      <w:sz w:val="20"/>
      <w:szCs w:val="20"/>
    </w:rPr>
  </w:style>
  <w:style w:type="paragraph" w:styleId="CommentText">
    <w:name w:val="annotation text"/>
    <w:basedOn w:val="Normal"/>
    <w:link w:val="CommentTextChar"/>
    <w:uiPriority w:val="99"/>
    <w:unhideWhenUsed/>
    <w:qFormat/>
    <w:rsid w:val="00A42C4F"/>
    <w:rPr>
      <w:sz w:val="20"/>
      <w:lang w:eastAsia="en-US"/>
    </w:rPr>
  </w:style>
  <w:style w:type="character" w:customStyle="1" w:styleId="CommentTextChar1">
    <w:name w:val="Comment Text Char1"/>
    <w:basedOn w:val="DefaultParagraphFont"/>
    <w:uiPriority w:val="99"/>
    <w:semiHidden/>
    <w:rsid w:val="00A42C4F"/>
    <w:rPr>
      <w:rFonts w:eastAsia="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140808">
      <w:bodyDiv w:val="1"/>
      <w:marLeft w:val="0"/>
      <w:marRight w:val="0"/>
      <w:marTop w:val="0"/>
      <w:marBottom w:val="0"/>
      <w:divBdr>
        <w:top w:val="none" w:sz="0" w:space="0" w:color="auto"/>
        <w:left w:val="none" w:sz="0" w:space="0" w:color="auto"/>
        <w:bottom w:val="none" w:sz="0" w:space="0" w:color="auto"/>
        <w:right w:val="none" w:sz="0" w:space="0" w:color="auto"/>
      </w:divBdr>
    </w:div>
    <w:div w:id="1119495548">
      <w:bodyDiv w:val="1"/>
      <w:marLeft w:val="0"/>
      <w:marRight w:val="0"/>
      <w:marTop w:val="0"/>
      <w:marBottom w:val="0"/>
      <w:divBdr>
        <w:top w:val="none" w:sz="0" w:space="0" w:color="auto"/>
        <w:left w:val="none" w:sz="0" w:space="0" w:color="auto"/>
        <w:bottom w:val="none" w:sz="0" w:space="0" w:color="auto"/>
        <w:right w:val="none" w:sz="0" w:space="0" w:color="auto"/>
      </w:divBdr>
    </w:div>
    <w:div w:id="1748335998">
      <w:bodyDiv w:val="1"/>
      <w:marLeft w:val="0"/>
      <w:marRight w:val="0"/>
      <w:marTop w:val="0"/>
      <w:marBottom w:val="0"/>
      <w:divBdr>
        <w:top w:val="none" w:sz="0" w:space="0" w:color="auto"/>
        <w:left w:val="none" w:sz="0" w:space="0" w:color="auto"/>
        <w:bottom w:val="none" w:sz="0" w:space="0" w:color="auto"/>
        <w:right w:val="none" w:sz="0" w:space="0" w:color="auto"/>
      </w:divBdr>
    </w:div>
    <w:div w:id="1788812023">
      <w:bodyDiv w:val="1"/>
      <w:marLeft w:val="0"/>
      <w:marRight w:val="0"/>
      <w:marTop w:val="0"/>
      <w:marBottom w:val="0"/>
      <w:divBdr>
        <w:top w:val="none" w:sz="0" w:space="0" w:color="auto"/>
        <w:left w:val="none" w:sz="0" w:space="0" w:color="auto"/>
        <w:bottom w:val="none" w:sz="0" w:space="0" w:color="auto"/>
        <w:right w:val="none" w:sz="0" w:space="0" w:color="auto"/>
      </w:divBdr>
      <w:divsChild>
        <w:div w:id="1311859088">
          <w:marLeft w:val="0"/>
          <w:marRight w:val="0"/>
          <w:marTop w:val="0"/>
          <w:marBottom w:val="0"/>
          <w:divBdr>
            <w:top w:val="none" w:sz="0" w:space="0" w:color="auto"/>
            <w:left w:val="none" w:sz="0" w:space="0" w:color="auto"/>
            <w:bottom w:val="none" w:sz="0" w:space="0" w:color="auto"/>
            <w:right w:val="none" w:sz="0" w:space="0" w:color="auto"/>
          </w:divBdr>
        </w:div>
        <w:div w:id="1825853112">
          <w:marLeft w:val="0"/>
          <w:marRight w:val="0"/>
          <w:marTop w:val="0"/>
          <w:marBottom w:val="0"/>
          <w:divBdr>
            <w:top w:val="none" w:sz="0" w:space="0" w:color="auto"/>
            <w:left w:val="none" w:sz="0" w:space="0" w:color="auto"/>
            <w:bottom w:val="none" w:sz="0" w:space="0" w:color="auto"/>
            <w:right w:val="none" w:sz="0" w:space="0" w:color="auto"/>
          </w:divBdr>
        </w:div>
        <w:div w:id="348801710">
          <w:marLeft w:val="0"/>
          <w:marRight w:val="0"/>
          <w:marTop w:val="0"/>
          <w:marBottom w:val="0"/>
          <w:divBdr>
            <w:top w:val="none" w:sz="0" w:space="0" w:color="auto"/>
            <w:left w:val="none" w:sz="0" w:space="0" w:color="auto"/>
            <w:bottom w:val="none" w:sz="0" w:space="0" w:color="auto"/>
            <w:right w:val="none" w:sz="0" w:space="0" w:color="auto"/>
          </w:divBdr>
        </w:div>
        <w:div w:id="248589442">
          <w:marLeft w:val="0"/>
          <w:marRight w:val="0"/>
          <w:marTop w:val="0"/>
          <w:marBottom w:val="0"/>
          <w:divBdr>
            <w:top w:val="none" w:sz="0" w:space="0" w:color="auto"/>
            <w:left w:val="none" w:sz="0" w:space="0" w:color="auto"/>
            <w:bottom w:val="none" w:sz="0" w:space="0" w:color="auto"/>
            <w:right w:val="none" w:sz="0" w:space="0" w:color="auto"/>
          </w:divBdr>
        </w:div>
        <w:div w:id="379062034">
          <w:marLeft w:val="0"/>
          <w:marRight w:val="0"/>
          <w:marTop w:val="0"/>
          <w:marBottom w:val="0"/>
          <w:divBdr>
            <w:top w:val="none" w:sz="0" w:space="0" w:color="auto"/>
            <w:left w:val="none" w:sz="0" w:space="0" w:color="auto"/>
            <w:bottom w:val="none" w:sz="0" w:space="0" w:color="auto"/>
            <w:right w:val="none" w:sz="0" w:space="0" w:color="auto"/>
          </w:divBdr>
        </w:div>
        <w:div w:id="1458601041">
          <w:marLeft w:val="0"/>
          <w:marRight w:val="0"/>
          <w:marTop w:val="0"/>
          <w:marBottom w:val="0"/>
          <w:divBdr>
            <w:top w:val="none" w:sz="0" w:space="0" w:color="auto"/>
            <w:left w:val="none" w:sz="0" w:space="0" w:color="auto"/>
            <w:bottom w:val="none" w:sz="0" w:space="0" w:color="auto"/>
            <w:right w:val="none" w:sz="0" w:space="0" w:color="auto"/>
          </w:divBdr>
          <w:divsChild>
            <w:div w:id="934362912">
              <w:marLeft w:val="0"/>
              <w:marRight w:val="0"/>
              <w:marTop w:val="0"/>
              <w:marBottom w:val="0"/>
              <w:divBdr>
                <w:top w:val="none" w:sz="0" w:space="0" w:color="auto"/>
                <w:left w:val="none" w:sz="0" w:space="0" w:color="auto"/>
                <w:bottom w:val="none" w:sz="0" w:space="0" w:color="auto"/>
                <w:right w:val="none" w:sz="0" w:space="0" w:color="auto"/>
              </w:divBdr>
            </w:div>
            <w:div w:id="998507631">
              <w:marLeft w:val="0"/>
              <w:marRight w:val="0"/>
              <w:marTop w:val="0"/>
              <w:marBottom w:val="0"/>
              <w:divBdr>
                <w:top w:val="none" w:sz="0" w:space="0" w:color="auto"/>
                <w:left w:val="none" w:sz="0" w:space="0" w:color="auto"/>
                <w:bottom w:val="none" w:sz="0" w:space="0" w:color="auto"/>
                <w:right w:val="none" w:sz="0" w:space="0" w:color="auto"/>
              </w:divBdr>
            </w:div>
            <w:div w:id="234433888">
              <w:marLeft w:val="0"/>
              <w:marRight w:val="0"/>
              <w:marTop w:val="0"/>
              <w:marBottom w:val="0"/>
              <w:divBdr>
                <w:top w:val="none" w:sz="0" w:space="0" w:color="auto"/>
                <w:left w:val="none" w:sz="0" w:space="0" w:color="auto"/>
                <w:bottom w:val="none" w:sz="0" w:space="0" w:color="auto"/>
                <w:right w:val="none" w:sz="0" w:space="0" w:color="auto"/>
              </w:divBdr>
            </w:div>
            <w:div w:id="1748913390">
              <w:marLeft w:val="0"/>
              <w:marRight w:val="0"/>
              <w:marTop w:val="0"/>
              <w:marBottom w:val="0"/>
              <w:divBdr>
                <w:top w:val="none" w:sz="0" w:space="0" w:color="auto"/>
                <w:left w:val="none" w:sz="0" w:space="0" w:color="auto"/>
                <w:bottom w:val="none" w:sz="0" w:space="0" w:color="auto"/>
                <w:right w:val="none" w:sz="0" w:space="0" w:color="auto"/>
              </w:divBdr>
            </w:div>
          </w:divsChild>
        </w:div>
        <w:div w:id="336538387">
          <w:marLeft w:val="0"/>
          <w:marRight w:val="0"/>
          <w:marTop w:val="0"/>
          <w:marBottom w:val="0"/>
          <w:divBdr>
            <w:top w:val="none" w:sz="0" w:space="0" w:color="auto"/>
            <w:left w:val="none" w:sz="0" w:space="0" w:color="auto"/>
            <w:bottom w:val="none" w:sz="0" w:space="0" w:color="auto"/>
            <w:right w:val="none" w:sz="0" w:space="0" w:color="auto"/>
          </w:divBdr>
          <w:divsChild>
            <w:div w:id="1221672004">
              <w:marLeft w:val="0"/>
              <w:marRight w:val="0"/>
              <w:marTop w:val="0"/>
              <w:marBottom w:val="0"/>
              <w:divBdr>
                <w:top w:val="none" w:sz="0" w:space="0" w:color="auto"/>
                <w:left w:val="none" w:sz="0" w:space="0" w:color="auto"/>
                <w:bottom w:val="none" w:sz="0" w:space="0" w:color="auto"/>
                <w:right w:val="none" w:sz="0" w:space="0" w:color="auto"/>
              </w:divBdr>
            </w:div>
            <w:div w:id="323557644">
              <w:marLeft w:val="0"/>
              <w:marRight w:val="0"/>
              <w:marTop w:val="0"/>
              <w:marBottom w:val="0"/>
              <w:divBdr>
                <w:top w:val="none" w:sz="0" w:space="0" w:color="auto"/>
                <w:left w:val="none" w:sz="0" w:space="0" w:color="auto"/>
                <w:bottom w:val="none" w:sz="0" w:space="0" w:color="auto"/>
                <w:right w:val="none" w:sz="0" w:space="0" w:color="auto"/>
              </w:divBdr>
            </w:div>
            <w:div w:id="1633822049">
              <w:marLeft w:val="0"/>
              <w:marRight w:val="0"/>
              <w:marTop w:val="0"/>
              <w:marBottom w:val="0"/>
              <w:divBdr>
                <w:top w:val="none" w:sz="0" w:space="0" w:color="auto"/>
                <w:left w:val="none" w:sz="0" w:space="0" w:color="auto"/>
                <w:bottom w:val="none" w:sz="0" w:space="0" w:color="auto"/>
                <w:right w:val="none" w:sz="0" w:space="0" w:color="auto"/>
              </w:divBdr>
            </w:div>
            <w:div w:id="397092537">
              <w:marLeft w:val="0"/>
              <w:marRight w:val="0"/>
              <w:marTop w:val="0"/>
              <w:marBottom w:val="0"/>
              <w:divBdr>
                <w:top w:val="none" w:sz="0" w:space="0" w:color="auto"/>
                <w:left w:val="none" w:sz="0" w:space="0" w:color="auto"/>
                <w:bottom w:val="none" w:sz="0" w:space="0" w:color="auto"/>
                <w:right w:val="none" w:sz="0" w:space="0" w:color="auto"/>
              </w:divBdr>
            </w:div>
            <w:div w:id="646861386">
              <w:marLeft w:val="0"/>
              <w:marRight w:val="0"/>
              <w:marTop w:val="0"/>
              <w:marBottom w:val="0"/>
              <w:divBdr>
                <w:top w:val="none" w:sz="0" w:space="0" w:color="auto"/>
                <w:left w:val="none" w:sz="0" w:space="0" w:color="auto"/>
                <w:bottom w:val="none" w:sz="0" w:space="0" w:color="auto"/>
                <w:right w:val="none" w:sz="0" w:space="0" w:color="auto"/>
              </w:divBdr>
            </w:div>
          </w:divsChild>
        </w:div>
        <w:div w:id="430660838">
          <w:marLeft w:val="0"/>
          <w:marRight w:val="0"/>
          <w:marTop w:val="0"/>
          <w:marBottom w:val="0"/>
          <w:divBdr>
            <w:top w:val="none" w:sz="0" w:space="0" w:color="auto"/>
            <w:left w:val="none" w:sz="0" w:space="0" w:color="auto"/>
            <w:bottom w:val="none" w:sz="0" w:space="0" w:color="auto"/>
            <w:right w:val="none" w:sz="0" w:space="0" w:color="auto"/>
          </w:divBdr>
        </w:div>
        <w:div w:id="413747427">
          <w:marLeft w:val="0"/>
          <w:marRight w:val="0"/>
          <w:marTop w:val="0"/>
          <w:marBottom w:val="0"/>
          <w:divBdr>
            <w:top w:val="none" w:sz="0" w:space="0" w:color="auto"/>
            <w:left w:val="none" w:sz="0" w:space="0" w:color="auto"/>
            <w:bottom w:val="none" w:sz="0" w:space="0" w:color="auto"/>
            <w:right w:val="none" w:sz="0" w:space="0" w:color="auto"/>
          </w:divBdr>
        </w:div>
        <w:div w:id="1231693340">
          <w:marLeft w:val="0"/>
          <w:marRight w:val="0"/>
          <w:marTop w:val="0"/>
          <w:marBottom w:val="0"/>
          <w:divBdr>
            <w:top w:val="none" w:sz="0" w:space="0" w:color="auto"/>
            <w:left w:val="none" w:sz="0" w:space="0" w:color="auto"/>
            <w:bottom w:val="none" w:sz="0" w:space="0" w:color="auto"/>
            <w:right w:val="none" w:sz="0" w:space="0" w:color="auto"/>
          </w:divBdr>
        </w:div>
        <w:div w:id="9263660">
          <w:marLeft w:val="0"/>
          <w:marRight w:val="0"/>
          <w:marTop w:val="0"/>
          <w:marBottom w:val="0"/>
          <w:divBdr>
            <w:top w:val="none" w:sz="0" w:space="0" w:color="auto"/>
            <w:left w:val="none" w:sz="0" w:space="0" w:color="auto"/>
            <w:bottom w:val="none" w:sz="0" w:space="0" w:color="auto"/>
            <w:right w:val="none" w:sz="0" w:space="0" w:color="auto"/>
          </w:divBdr>
        </w:div>
        <w:div w:id="184867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okykla.lt/bendrosios-programos/vidurinis-ugdymas/20?types=5%2C6&amp;clases=3650%2C3663&amp;ach-1=1&amp;st=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nsasmm-my.sharepoint.com/personal/svietimo_portalas_nsa_smm_lt/_layouts/15/Doc.aspx?sourcedoc=%7b04eeea37-68e6-49de-9bc0-a999427dd74a%7d&amp;action=view&amp;wd=target%281.Naujas%20mokymosi%20turinys.one%7Cf300aaa0-fb32-418c-b43b-739082c3ae49%2F1.Naujas%20mokymosi%20turinys%7C96610229-bdc8-43b7-8fb7-f270c1e10cd7%2F%29&amp;wdorigin=NavigationUr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44B52-E917-4425-A8BD-FA558591E9E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77568190-DEB5-49AF-AA80-CB3CA118C4DA}">
  <ds:schemaRefs>
    <ds:schemaRef ds:uri="http://schemas.microsoft.com/sharepoint/v3/contenttype/forms"/>
  </ds:schemaRefs>
</ds:datastoreItem>
</file>

<file path=customXml/itemProps3.xml><?xml version="1.0" encoding="utf-8"?>
<ds:datastoreItem xmlns:ds="http://schemas.openxmlformats.org/officeDocument/2006/customXml" ds:itemID="{0CAEA21A-39D8-4BF8-B75B-7DE7B74B3CF5}"/>
</file>

<file path=docProps/app.xml><?xml version="1.0" encoding="utf-8"?>
<Properties xmlns="http://schemas.openxmlformats.org/officeDocument/2006/extended-properties" xmlns:vt="http://schemas.openxmlformats.org/officeDocument/2006/docPropsVTypes">
  <Template>Normal</Template>
  <TotalTime>2</TotalTime>
  <Pages>3</Pages>
  <Words>2667</Words>
  <Characters>1521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2023-06-09T08:46:00Z</dcterms:created>
  <dcterms:modified xsi:type="dcterms:W3CDTF">2023-06-09T08:51:00Z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