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255A802E" w:rsidR="00330F44" w:rsidRPr="00722B41" w:rsidRDefault="002F1084">
      <w:pPr>
        <w:spacing w:after="0" w:line="240" w:lineRule="auto"/>
        <w:jc w:val="center"/>
        <w:rPr>
          <w:rFonts w:ascii="Times New Roman" w:eastAsia="Times New Roman" w:hAnsi="Times New Roman" w:cs="Times New Roman"/>
          <w:color w:val="286A52"/>
        </w:rPr>
      </w:pPr>
      <w:r w:rsidRPr="00722B41">
        <w:rPr>
          <w:rFonts w:ascii="Times New Roman" w:eastAsia="Times New Roman" w:hAnsi="Times New Roman" w:cs="Times New Roman"/>
          <w:color w:val="286A52"/>
        </w:rPr>
        <w:t xml:space="preserve"> </w:t>
      </w:r>
      <w:r w:rsidR="000D15F7" w:rsidRPr="00722B41">
        <w:rPr>
          <w:rFonts w:ascii="Times New Roman" w:eastAsia="Times New Roman" w:hAnsi="Times New Roman" w:cs="Times New Roman"/>
          <w:color w:val="286A52"/>
        </w:rPr>
        <w:t>Europos Sąjungos struktūrinių fondų lėšų bendrai finansuojamas projektas Nr. 09.2.1-ESFA-V-726-03-0001</w:t>
      </w:r>
    </w:p>
    <w:p w14:paraId="00000002" w14:textId="77777777" w:rsidR="00330F44" w:rsidRDefault="000D15F7">
      <w:pPr>
        <w:spacing w:after="240" w:line="240" w:lineRule="auto"/>
        <w:jc w:val="center"/>
        <w:rPr>
          <w:rFonts w:ascii="Times New Roman" w:eastAsia="Times New Roman" w:hAnsi="Times New Roman" w:cs="Times New Roman"/>
          <w:color w:val="286A52"/>
          <w:sz w:val="24"/>
          <w:szCs w:val="24"/>
        </w:rPr>
      </w:pPr>
      <w:r>
        <w:rPr>
          <w:rFonts w:ascii="Times New Roman" w:eastAsia="Times New Roman" w:hAnsi="Times New Roman" w:cs="Times New Roman"/>
          <w:color w:val="286A52"/>
          <w:sz w:val="24"/>
          <w:szCs w:val="24"/>
        </w:rPr>
        <w:t>„Skaitmeninio ugdymo turinio kūrimas ir diegimas“</w:t>
      </w:r>
      <w:bookmarkStart w:id="0" w:name="_GoBack"/>
      <w:bookmarkEnd w:id="0"/>
    </w:p>
    <w:p w14:paraId="00000003" w14:textId="77777777" w:rsidR="00330F44" w:rsidRDefault="000D15F7">
      <w:pPr>
        <w:spacing w:after="120" w:line="240" w:lineRule="auto"/>
        <w:jc w:val="center"/>
        <w:rPr>
          <w:rFonts w:ascii="Times New Roman" w:eastAsia="Times New Roman" w:hAnsi="Times New Roman" w:cs="Times New Roman"/>
          <w:b/>
          <w:color w:val="286A52"/>
          <w:sz w:val="24"/>
          <w:szCs w:val="24"/>
        </w:rPr>
      </w:pPr>
      <w:r>
        <w:rPr>
          <w:rFonts w:ascii="Times New Roman" w:eastAsia="Times New Roman" w:hAnsi="Times New Roman" w:cs="Times New Roman"/>
          <w:b/>
          <w:color w:val="286A52"/>
          <w:sz w:val="24"/>
          <w:szCs w:val="24"/>
        </w:rPr>
        <w:t xml:space="preserve">CHEMIJOS BENDROSIOS PROGRAMOS </w:t>
      </w:r>
    </w:p>
    <w:p w14:paraId="00000004" w14:textId="77777777" w:rsidR="00330F44" w:rsidRDefault="000D15F7">
      <w:pPr>
        <w:spacing w:after="360" w:line="240" w:lineRule="auto"/>
        <w:ind w:left="357"/>
        <w:jc w:val="center"/>
        <w:rPr>
          <w:rFonts w:ascii="Times New Roman" w:eastAsia="Times New Roman" w:hAnsi="Times New Roman" w:cs="Times New Roman"/>
          <w:b/>
          <w:color w:val="286A52"/>
          <w:sz w:val="24"/>
          <w:szCs w:val="24"/>
        </w:rPr>
      </w:pPr>
      <w:r>
        <w:rPr>
          <w:rFonts w:ascii="Times New Roman" w:eastAsia="Times New Roman" w:hAnsi="Times New Roman" w:cs="Times New Roman"/>
          <w:b/>
          <w:color w:val="286A52"/>
          <w:sz w:val="24"/>
          <w:szCs w:val="24"/>
        </w:rPr>
        <w:t>ĮGYVENDINIMO REKOMENDACIJOS. III-IV GIMNAZIJOS KLASĖS</w:t>
      </w:r>
    </w:p>
    <w:p w14:paraId="00000005" w14:textId="77777777" w:rsidR="00330F44" w:rsidRDefault="000D15F7">
      <w:pPr>
        <w:spacing w:after="0" w:line="240" w:lineRule="auto"/>
        <w:jc w:val="both"/>
        <w:rPr>
          <w:rFonts w:ascii="Times New Roman" w:eastAsia="Times New Roman" w:hAnsi="Times New Roman" w:cs="Times New Roman"/>
          <w:b/>
          <w:color w:val="286A52"/>
          <w:sz w:val="24"/>
          <w:szCs w:val="24"/>
        </w:rPr>
      </w:pPr>
      <w:r>
        <w:rPr>
          <w:rFonts w:ascii="Times New Roman" w:eastAsia="Times New Roman" w:hAnsi="Times New Roman" w:cs="Times New Roman"/>
          <w:b/>
          <w:sz w:val="24"/>
          <w:szCs w:val="24"/>
        </w:rPr>
        <w:t>Įgyvendinimo rekomendacijas parengė:</w:t>
      </w:r>
    </w:p>
    <w:p w14:paraId="00000006" w14:textId="7BF549AE" w:rsidR="00330F44" w:rsidRDefault="000D15F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Irma Čerškienė,</w:t>
      </w:r>
      <w:r>
        <w:rPr>
          <w:sz w:val="24"/>
          <w:szCs w:val="24"/>
        </w:rPr>
        <w:t xml:space="preserve"> </w:t>
      </w:r>
      <w:r>
        <w:rPr>
          <w:rFonts w:ascii="Times New Roman" w:eastAsia="Times New Roman" w:hAnsi="Times New Roman" w:cs="Times New Roman"/>
          <w:sz w:val="24"/>
          <w:szCs w:val="24"/>
        </w:rPr>
        <w:t>Rimvyda Dagienė,</w:t>
      </w:r>
      <w:r>
        <w:rPr>
          <w:sz w:val="24"/>
          <w:szCs w:val="24"/>
        </w:rPr>
        <w:t xml:space="preserve"> </w:t>
      </w:r>
      <w:r>
        <w:rPr>
          <w:rFonts w:ascii="Times New Roman" w:eastAsia="Times New Roman" w:hAnsi="Times New Roman" w:cs="Times New Roman"/>
          <w:sz w:val="24"/>
          <w:szCs w:val="24"/>
        </w:rPr>
        <w:t>Violeta Dzenienė</w:t>
      </w:r>
      <w:r>
        <w:rPr>
          <w:sz w:val="24"/>
          <w:szCs w:val="24"/>
        </w:rPr>
        <w:t xml:space="preserve">, </w:t>
      </w:r>
      <w:r w:rsidR="0071103E" w:rsidRPr="0071103E">
        <w:rPr>
          <w:rFonts w:ascii="Times New Roman" w:eastAsia="Times New Roman" w:hAnsi="Times New Roman" w:cs="Times New Roman"/>
          <w:sz w:val="24"/>
          <w:szCs w:val="24"/>
        </w:rPr>
        <w:t>Regina Kaušienė,</w:t>
      </w:r>
      <w:r w:rsidR="0071103E">
        <w:rPr>
          <w:sz w:val="24"/>
          <w:szCs w:val="24"/>
        </w:rPr>
        <w:t xml:space="preserve"> </w:t>
      </w:r>
      <w:r>
        <w:rPr>
          <w:rFonts w:ascii="Times New Roman" w:eastAsia="Times New Roman" w:hAnsi="Times New Roman" w:cs="Times New Roman"/>
          <w:sz w:val="24"/>
          <w:szCs w:val="24"/>
        </w:rPr>
        <w:t>Miglė Parachnevičienė, Jelizaveta Tumlovskaja</w:t>
      </w:r>
      <w:r w:rsidR="0071103E">
        <w:rPr>
          <w:rFonts w:ascii="Times New Roman" w:eastAsia="Times New Roman" w:hAnsi="Times New Roman" w:cs="Times New Roman"/>
          <w:sz w:val="24"/>
          <w:szCs w:val="24"/>
        </w:rPr>
        <w:t>, Rasa Žemaitaitienė</w:t>
      </w:r>
      <w:r>
        <w:rPr>
          <w:rFonts w:ascii="Times New Roman" w:eastAsia="Times New Roman" w:hAnsi="Times New Roman" w:cs="Times New Roman"/>
          <w:sz w:val="24"/>
          <w:szCs w:val="24"/>
        </w:rPr>
        <w:t>.</w:t>
      </w:r>
    </w:p>
    <w:p w14:paraId="00000007" w14:textId="77777777" w:rsidR="00330F44" w:rsidRDefault="000D15F7">
      <w:pPr>
        <w:keepNext/>
        <w:keepLine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Turinys</w:t>
      </w:r>
    </w:p>
    <w:sdt>
      <w:sdtPr>
        <w:id w:val="1796103007"/>
        <w:docPartObj>
          <w:docPartGallery w:val="Table of Contents"/>
          <w:docPartUnique/>
        </w:docPartObj>
      </w:sdtPr>
      <w:sdtContent>
        <w:p w14:paraId="10348B3E" w14:textId="2EDAD6C6" w:rsidR="00487A53" w:rsidRPr="00487A53" w:rsidRDefault="000D15F7">
          <w:pPr>
            <w:pStyle w:val="TOC1"/>
            <w:rPr>
              <w:rFonts w:ascii="Times New Roman" w:eastAsiaTheme="minorEastAsia" w:hAnsi="Times New Roman" w:cs="Times New Roman"/>
              <w:noProof/>
              <w:sz w:val="24"/>
              <w:szCs w:val="24"/>
            </w:rPr>
          </w:pPr>
          <w:r>
            <w:fldChar w:fldCharType="begin"/>
          </w:r>
          <w:r>
            <w:instrText xml:space="preserve"> TOC \h \u \z </w:instrText>
          </w:r>
          <w:r>
            <w:fldChar w:fldCharType="separate"/>
          </w:r>
          <w:hyperlink w:anchor="_Toc112500684" w:history="1">
            <w:r w:rsidR="00487A53" w:rsidRPr="00487A53">
              <w:rPr>
                <w:rStyle w:val="Hyperlink"/>
                <w:rFonts w:ascii="Times New Roman" w:eastAsia="Times New Roman" w:hAnsi="Times New Roman" w:cs="Times New Roman"/>
                <w:noProof/>
                <w:sz w:val="24"/>
                <w:szCs w:val="24"/>
              </w:rPr>
              <w:t xml:space="preserve">1. Naujojo turinio </w:t>
            </w:r>
            <w:r w:rsidR="00487A53" w:rsidRPr="00487A53">
              <w:rPr>
                <w:rStyle w:val="Hyperlink"/>
                <w:rFonts w:ascii="Times New Roman" w:hAnsi="Times New Roman" w:cs="Times New Roman"/>
                <w:noProof/>
                <w:sz w:val="24"/>
                <w:szCs w:val="24"/>
              </w:rPr>
              <w:t>mokymo</w:t>
            </w:r>
            <w:r w:rsidR="00487A53" w:rsidRPr="00487A53">
              <w:rPr>
                <w:rStyle w:val="Hyperlink"/>
                <w:rFonts w:ascii="Times New Roman" w:eastAsia="Times New Roman" w:hAnsi="Times New Roman" w:cs="Times New Roman"/>
                <w:noProof/>
                <w:sz w:val="24"/>
                <w:szCs w:val="24"/>
              </w:rPr>
              <w:t xml:space="preserve"> rekomendacijos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_Toc112500684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2</w:t>
            </w:r>
            <w:r w:rsidR="00487A53" w:rsidRPr="00487A53">
              <w:rPr>
                <w:rFonts w:ascii="Times New Roman" w:hAnsi="Times New Roman" w:cs="Times New Roman"/>
                <w:noProof/>
                <w:webHidden/>
                <w:sz w:val="24"/>
                <w:szCs w:val="24"/>
              </w:rPr>
              <w:fldChar w:fldCharType="end"/>
            </w:r>
          </w:hyperlink>
        </w:p>
        <w:p w14:paraId="4ACE79DA" w14:textId="35572A2F" w:rsidR="00487A53" w:rsidRPr="00487A53" w:rsidRDefault="00731284">
          <w:pPr>
            <w:pStyle w:val="TOC2"/>
            <w:rPr>
              <w:rFonts w:eastAsiaTheme="minorEastAsia"/>
              <w:sz w:val="24"/>
              <w:szCs w:val="24"/>
            </w:rPr>
          </w:pPr>
          <w:hyperlink w:anchor="_Toc112500685" w:history="1">
            <w:r w:rsidR="00487A53" w:rsidRPr="00487A53">
              <w:rPr>
                <w:rStyle w:val="Hyperlink"/>
                <w:sz w:val="24"/>
                <w:szCs w:val="24"/>
              </w:rPr>
              <w:t>1.11 (III) klasė</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_Toc112500685 \h </w:instrText>
            </w:r>
            <w:r w:rsidR="00487A53" w:rsidRPr="00487A53">
              <w:rPr>
                <w:webHidden/>
                <w:sz w:val="24"/>
                <w:szCs w:val="24"/>
              </w:rPr>
            </w:r>
            <w:r w:rsidR="00487A53" w:rsidRPr="00487A53">
              <w:rPr>
                <w:webHidden/>
                <w:sz w:val="24"/>
                <w:szCs w:val="24"/>
              </w:rPr>
              <w:fldChar w:fldCharType="separate"/>
            </w:r>
            <w:r w:rsidR="000072F5">
              <w:rPr>
                <w:webHidden/>
                <w:sz w:val="24"/>
                <w:szCs w:val="24"/>
              </w:rPr>
              <w:t>2</w:t>
            </w:r>
            <w:r w:rsidR="00487A53" w:rsidRPr="00487A53">
              <w:rPr>
                <w:webHidden/>
                <w:sz w:val="24"/>
                <w:szCs w:val="24"/>
              </w:rPr>
              <w:fldChar w:fldCharType="end"/>
            </w:r>
          </w:hyperlink>
        </w:p>
        <w:p w14:paraId="6E25801A" w14:textId="7799A655" w:rsidR="00487A53" w:rsidRPr="00487A53" w:rsidRDefault="00731284">
          <w:pPr>
            <w:pStyle w:val="TOC2"/>
            <w:rPr>
              <w:rFonts w:eastAsiaTheme="minorEastAsia"/>
              <w:sz w:val="24"/>
              <w:szCs w:val="24"/>
            </w:rPr>
          </w:pPr>
          <w:hyperlink w:anchor="_Toc112500686" w:history="1">
            <w:r w:rsidR="00487A53" w:rsidRPr="00487A53">
              <w:rPr>
                <w:rStyle w:val="Hyperlink"/>
                <w:sz w:val="24"/>
                <w:szCs w:val="24"/>
              </w:rPr>
              <w:t>1.12 (IV) klasė</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_Toc112500686 \h </w:instrText>
            </w:r>
            <w:r w:rsidR="00487A53" w:rsidRPr="00487A53">
              <w:rPr>
                <w:webHidden/>
                <w:sz w:val="24"/>
                <w:szCs w:val="24"/>
              </w:rPr>
            </w:r>
            <w:r w:rsidR="00487A53" w:rsidRPr="00487A53">
              <w:rPr>
                <w:webHidden/>
                <w:sz w:val="24"/>
                <w:szCs w:val="24"/>
              </w:rPr>
              <w:fldChar w:fldCharType="separate"/>
            </w:r>
            <w:r w:rsidR="000072F5">
              <w:rPr>
                <w:webHidden/>
                <w:sz w:val="24"/>
                <w:szCs w:val="24"/>
              </w:rPr>
              <w:t>7</w:t>
            </w:r>
            <w:r w:rsidR="00487A53" w:rsidRPr="00487A53">
              <w:rPr>
                <w:webHidden/>
                <w:sz w:val="24"/>
                <w:szCs w:val="24"/>
              </w:rPr>
              <w:fldChar w:fldCharType="end"/>
            </w:r>
          </w:hyperlink>
        </w:p>
        <w:p w14:paraId="2FB05278" w14:textId="73339E35" w:rsidR="00487A53" w:rsidRPr="00487A53" w:rsidRDefault="00731284">
          <w:pPr>
            <w:pStyle w:val="TOC1"/>
            <w:rPr>
              <w:rFonts w:ascii="Times New Roman" w:eastAsiaTheme="minorEastAsia" w:hAnsi="Times New Roman" w:cs="Times New Roman"/>
              <w:noProof/>
              <w:sz w:val="24"/>
              <w:szCs w:val="24"/>
            </w:rPr>
          </w:pPr>
          <w:hyperlink w:anchor="_Toc112500687" w:history="1">
            <w:r w:rsidR="00487A53" w:rsidRPr="00487A53">
              <w:rPr>
                <w:rStyle w:val="Hyperlink"/>
                <w:rFonts w:ascii="Times New Roman" w:eastAsia="Times New Roman" w:hAnsi="Times New Roman" w:cs="Times New Roman"/>
                <w:noProof/>
                <w:sz w:val="24"/>
                <w:szCs w:val="24"/>
              </w:rPr>
              <w:t>2. Veiklų planavimo pavyzdžiai</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_Toc112500687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13</w:t>
            </w:r>
            <w:r w:rsidR="00487A53" w:rsidRPr="00487A53">
              <w:rPr>
                <w:rFonts w:ascii="Times New Roman" w:hAnsi="Times New Roman" w:cs="Times New Roman"/>
                <w:noProof/>
                <w:webHidden/>
                <w:sz w:val="24"/>
                <w:szCs w:val="24"/>
              </w:rPr>
              <w:fldChar w:fldCharType="end"/>
            </w:r>
          </w:hyperlink>
        </w:p>
        <w:p w14:paraId="1A588429" w14:textId="7A65C698" w:rsidR="00487A53" w:rsidRPr="00487A53" w:rsidRDefault="00731284">
          <w:pPr>
            <w:pStyle w:val="TOC2"/>
            <w:rPr>
              <w:rFonts w:eastAsiaTheme="minorEastAsia"/>
              <w:sz w:val="24"/>
              <w:szCs w:val="24"/>
            </w:rPr>
          </w:pPr>
          <w:hyperlink w:anchor="_Toc112500688" w:history="1">
            <w:r w:rsidR="00487A53" w:rsidRPr="00487A53">
              <w:rPr>
                <w:rStyle w:val="Hyperlink"/>
                <w:sz w:val="24"/>
                <w:szCs w:val="24"/>
              </w:rPr>
              <w:t>2.1. Ilgalaikis planas 11 (</w:t>
            </w:r>
            <w:r w:rsidR="00487A53" w:rsidRPr="00487A53">
              <w:rPr>
                <w:rStyle w:val="Hyperlink"/>
                <w:rFonts w:eastAsia="Times New Roman"/>
                <w:sz w:val="24"/>
                <w:szCs w:val="24"/>
              </w:rPr>
              <w:t>III)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_Toc112500688 \h </w:instrText>
            </w:r>
            <w:r w:rsidR="00487A53" w:rsidRPr="00487A53">
              <w:rPr>
                <w:webHidden/>
                <w:sz w:val="24"/>
                <w:szCs w:val="24"/>
              </w:rPr>
            </w:r>
            <w:r w:rsidR="00487A53" w:rsidRPr="00487A53">
              <w:rPr>
                <w:webHidden/>
                <w:sz w:val="24"/>
                <w:szCs w:val="24"/>
              </w:rPr>
              <w:fldChar w:fldCharType="separate"/>
            </w:r>
            <w:r w:rsidR="000072F5">
              <w:rPr>
                <w:webHidden/>
                <w:sz w:val="24"/>
                <w:szCs w:val="24"/>
              </w:rPr>
              <w:t>13</w:t>
            </w:r>
            <w:r w:rsidR="00487A53" w:rsidRPr="00487A53">
              <w:rPr>
                <w:webHidden/>
                <w:sz w:val="24"/>
                <w:szCs w:val="24"/>
              </w:rPr>
              <w:fldChar w:fldCharType="end"/>
            </w:r>
          </w:hyperlink>
        </w:p>
        <w:p w14:paraId="50D2E612" w14:textId="3F57CF90" w:rsidR="00487A53" w:rsidRPr="00487A53" w:rsidRDefault="00731284">
          <w:pPr>
            <w:pStyle w:val="TOC2"/>
            <w:rPr>
              <w:rFonts w:eastAsiaTheme="minorEastAsia"/>
              <w:sz w:val="24"/>
              <w:szCs w:val="24"/>
            </w:rPr>
          </w:pPr>
          <w:hyperlink w:anchor="_Toc112500689" w:history="1">
            <w:r w:rsidR="00487A53" w:rsidRPr="00487A53">
              <w:rPr>
                <w:rStyle w:val="Hyperlink"/>
                <w:rFonts w:eastAsia="Times New Roman"/>
                <w:sz w:val="24"/>
                <w:szCs w:val="24"/>
              </w:rPr>
              <w:t>2.2. Veiklų planavimo pavyzdžiai 11 (III)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_Toc112500689 \h </w:instrText>
            </w:r>
            <w:r w:rsidR="00487A53" w:rsidRPr="00487A53">
              <w:rPr>
                <w:webHidden/>
                <w:sz w:val="24"/>
                <w:szCs w:val="24"/>
              </w:rPr>
            </w:r>
            <w:r w:rsidR="00487A53" w:rsidRPr="00487A53">
              <w:rPr>
                <w:webHidden/>
                <w:sz w:val="24"/>
                <w:szCs w:val="24"/>
              </w:rPr>
              <w:fldChar w:fldCharType="separate"/>
            </w:r>
            <w:r w:rsidR="000072F5">
              <w:rPr>
                <w:webHidden/>
                <w:sz w:val="24"/>
                <w:szCs w:val="24"/>
              </w:rPr>
              <w:t>26</w:t>
            </w:r>
            <w:r w:rsidR="00487A53" w:rsidRPr="00487A53">
              <w:rPr>
                <w:webHidden/>
                <w:sz w:val="24"/>
                <w:szCs w:val="24"/>
              </w:rPr>
              <w:fldChar w:fldCharType="end"/>
            </w:r>
          </w:hyperlink>
        </w:p>
        <w:p w14:paraId="45D11DD3" w14:textId="139EC77D" w:rsidR="00487A53" w:rsidRPr="00487A53" w:rsidRDefault="00731284">
          <w:pPr>
            <w:pStyle w:val="TOC2"/>
            <w:rPr>
              <w:rFonts w:eastAsiaTheme="minorEastAsia"/>
              <w:sz w:val="24"/>
              <w:szCs w:val="24"/>
            </w:rPr>
          </w:pPr>
          <w:hyperlink w:anchor="_Toc112500690" w:history="1">
            <w:r w:rsidR="00487A53" w:rsidRPr="00487A53">
              <w:rPr>
                <w:rStyle w:val="Hyperlink"/>
                <w:sz w:val="24"/>
                <w:szCs w:val="24"/>
              </w:rPr>
              <w:t>2.3. Ilgalaikis planas 12 (</w:t>
            </w:r>
            <w:r w:rsidR="00487A53" w:rsidRPr="00487A53">
              <w:rPr>
                <w:rStyle w:val="Hyperlink"/>
                <w:rFonts w:eastAsia="Times New Roman"/>
                <w:sz w:val="24"/>
                <w:szCs w:val="24"/>
              </w:rPr>
              <w:t>IV)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_Toc112500690 \h </w:instrText>
            </w:r>
            <w:r w:rsidR="00487A53" w:rsidRPr="00487A53">
              <w:rPr>
                <w:webHidden/>
                <w:sz w:val="24"/>
                <w:szCs w:val="24"/>
              </w:rPr>
            </w:r>
            <w:r w:rsidR="00487A53" w:rsidRPr="00487A53">
              <w:rPr>
                <w:webHidden/>
                <w:sz w:val="24"/>
                <w:szCs w:val="24"/>
              </w:rPr>
              <w:fldChar w:fldCharType="separate"/>
            </w:r>
            <w:r w:rsidR="000072F5">
              <w:rPr>
                <w:webHidden/>
                <w:sz w:val="24"/>
                <w:szCs w:val="24"/>
              </w:rPr>
              <w:t>37</w:t>
            </w:r>
            <w:r w:rsidR="00487A53" w:rsidRPr="00487A53">
              <w:rPr>
                <w:webHidden/>
                <w:sz w:val="24"/>
                <w:szCs w:val="24"/>
              </w:rPr>
              <w:fldChar w:fldCharType="end"/>
            </w:r>
          </w:hyperlink>
        </w:p>
        <w:p w14:paraId="027206F7" w14:textId="3C884859" w:rsidR="00487A53" w:rsidRPr="00487A53" w:rsidRDefault="00731284">
          <w:pPr>
            <w:pStyle w:val="TOC2"/>
            <w:rPr>
              <w:rFonts w:eastAsiaTheme="minorEastAsia"/>
              <w:sz w:val="24"/>
              <w:szCs w:val="24"/>
            </w:rPr>
          </w:pPr>
          <w:hyperlink w:anchor="_Toc112500691" w:history="1">
            <w:r w:rsidR="00487A53" w:rsidRPr="00487A53">
              <w:rPr>
                <w:rStyle w:val="Hyperlink"/>
                <w:rFonts w:eastAsia="Times New Roman"/>
                <w:sz w:val="24"/>
                <w:szCs w:val="24"/>
              </w:rPr>
              <w:t>2.4. Veiklų planavimo pavyzdžiai 12 (IV)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_Toc112500691 \h </w:instrText>
            </w:r>
            <w:r w:rsidR="00487A53" w:rsidRPr="00487A53">
              <w:rPr>
                <w:webHidden/>
                <w:sz w:val="24"/>
                <w:szCs w:val="24"/>
              </w:rPr>
            </w:r>
            <w:r w:rsidR="00487A53" w:rsidRPr="00487A53">
              <w:rPr>
                <w:webHidden/>
                <w:sz w:val="24"/>
                <w:szCs w:val="24"/>
              </w:rPr>
              <w:fldChar w:fldCharType="separate"/>
            </w:r>
            <w:r w:rsidR="000072F5">
              <w:rPr>
                <w:webHidden/>
                <w:sz w:val="24"/>
                <w:szCs w:val="24"/>
              </w:rPr>
              <w:t>52</w:t>
            </w:r>
            <w:r w:rsidR="00487A53" w:rsidRPr="00487A53">
              <w:rPr>
                <w:webHidden/>
                <w:sz w:val="24"/>
                <w:szCs w:val="24"/>
              </w:rPr>
              <w:fldChar w:fldCharType="end"/>
            </w:r>
          </w:hyperlink>
        </w:p>
        <w:p w14:paraId="6B81E701" w14:textId="33667B94" w:rsidR="00487A53" w:rsidRPr="00487A53" w:rsidRDefault="00731284">
          <w:pPr>
            <w:pStyle w:val="TOC1"/>
            <w:rPr>
              <w:rFonts w:ascii="Times New Roman" w:eastAsiaTheme="minorEastAsia" w:hAnsi="Times New Roman" w:cs="Times New Roman"/>
              <w:noProof/>
              <w:sz w:val="24"/>
              <w:szCs w:val="24"/>
            </w:rPr>
          </w:pPr>
          <w:hyperlink w:anchor="_Toc112500692" w:history="1">
            <w:r w:rsidR="00487A53" w:rsidRPr="00487A53">
              <w:rPr>
                <w:rStyle w:val="Hyperlink"/>
                <w:rFonts w:ascii="Times New Roman" w:eastAsia="Times New Roman" w:hAnsi="Times New Roman" w:cs="Times New Roman"/>
                <w:noProof/>
                <w:sz w:val="24"/>
                <w:szCs w:val="24"/>
              </w:rPr>
              <w:t>3. Skaitmeninės mokymo priemonės 11–12 (III–IV) klasėms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_Toc112500692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67</w:t>
            </w:r>
            <w:r w:rsidR="00487A53" w:rsidRPr="00487A53">
              <w:rPr>
                <w:rFonts w:ascii="Times New Roman" w:hAnsi="Times New Roman" w:cs="Times New Roman"/>
                <w:noProof/>
                <w:webHidden/>
                <w:sz w:val="24"/>
                <w:szCs w:val="24"/>
              </w:rPr>
              <w:fldChar w:fldCharType="end"/>
            </w:r>
          </w:hyperlink>
        </w:p>
        <w:p w14:paraId="7187F0D2" w14:textId="72D40DFD" w:rsidR="00487A53" w:rsidRPr="00487A53" w:rsidRDefault="00731284">
          <w:pPr>
            <w:pStyle w:val="TOC1"/>
            <w:rPr>
              <w:rFonts w:ascii="Times New Roman" w:eastAsiaTheme="minorEastAsia" w:hAnsi="Times New Roman" w:cs="Times New Roman"/>
              <w:noProof/>
              <w:sz w:val="24"/>
              <w:szCs w:val="24"/>
            </w:rPr>
          </w:pPr>
          <w:hyperlink w:anchor="_Toc112500693" w:history="1">
            <w:r w:rsidR="00487A53" w:rsidRPr="00487A53">
              <w:rPr>
                <w:rStyle w:val="Hyperlink"/>
                <w:rFonts w:ascii="Times New Roman" w:hAnsi="Times New Roman" w:cs="Times New Roman"/>
                <w:noProof/>
                <w:sz w:val="24"/>
                <w:szCs w:val="24"/>
              </w:rPr>
              <w:t>4. Literatūros</w:t>
            </w:r>
            <w:r w:rsidR="00487A53" w:rsidRPr="00487A53">
              <w:rPr>
                <w:rStyle w:val="Hyperlink"/>
                <w:rFonts w:ascii="Times New Roman" w:eastAsia="Times New Roman" w:hAnsi="Times New Roman" w:cs="Times New Roman"/>
                <w:noProof/>
                <w:sz w:val="24"/>
                <w:szCs w:val="24"/>
              </w:rPr>
              <w:t xml:space="preserve"> ir šaltinių sąrašas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_Toc112500693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70</w:t>
            </w:r>
            <w:r w:rsidR="00487A53" w:rsidRPr="00487A53">
              <w:rPr>
                <w:rFonts w:ascii="Times New Roman" w:hAnsi="Times New Roman" w:cs="Times New Roman"/>
                <w:noProof/>
                <w:webHidden/>
                <w:sz w:val="24"/>
                <w:szCs w:val="24"/>
              </w:rPr>
              <w:fldChar w:fldCharType="end"/>
            </w:r>
          </w:hyperlink>
        </w:p>
        <w:p w14:paraId="072EA8F2" w14:textId="707B0E49" w:rsidR="00487A53" w:rsidRPr="00487A53" w:rsidRDefault="00731284">
          <w:pPr>
            <w:pStyle w:val="TOC1"/>
            <w:rPr>
              <w:rFonts w:ascii="Times New Roman" w:eastAsiaTheme="minorEastAsia" w:hAnsi="Times New Roman" w:cs="Times New Roman"/>
              <w:noProof/>
              <w:sz w:val="24"/>
              <w:szCs w:val="24"/>
            </w:rPr>
          </w:pPr>
          <w:hyperlink w:anchor="_Toc112500694" w:history="1">
            <w:r w:rsidR="00487A53" w:rsidRPr="00487A53">
              <w:rPr>
                <w:rStyle w:val="Hyperlink"/>
                <w:rFonts w:ascii="Times New Roman" w:hAnsi="Times New Roman" w:cs="Times New Roman"/>
                <w:noProof/>
                <w:sz w:val="24"/>
                <w:szCs w:val="24"/>
              </w:rPr>
              <w:t>5. Užduočių kompetencijoms ugdyti pavyzdžiai</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_Toc112500694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76</w:t>
            </w:r>
            <w:r w:rsidR="00487A53" w:rsidRPr="00487A53">
              <w:rPr>
                <w:rFonts w:ascii="Times New Roman" w:hAnsi="Times New Roman" w:cs="Times New Roman"/>
                <w:noProof/>
                <w:webHidden/>
                <w:sz w:val="24"/>
                <w:szCs w:val="24"/>
              </w:rPr>
              <w:fldChar w:fldCharType="end"/>
            </w:r>
          </w:hyperlink>
        </w:p>
        <w:p w14:paraId="2413FABF" w14:textId="19DC76A6" w:rsidR="00487A53" w:rsidRPr="00487A53" w:rsidRDefault="00731284">
          <w:pPr>
            <w:pStyle w:val="TOC2"/>
            <w:rPr>
              <w:rFonts w:eastAsiaTheme="minorEastAsia"/>
              <w:sz w:val="24"/>
              <w:szCs w:val="24"/>
            </w:rPr>
          </w:pPr>
          <w:hyperlink w:anchor="_Toc112500695" w:history="1">
            <w:r w:rsidR="00487A53" w:rsidRPr="00487A53">
              <w:rPr>
                <w:rStyle w:val="Hyperlink"/>
                <w:rFonts w:eastAsia="Times New Roman"/>
                <w:sz w:val="24"/>
                <w:szCs w:val="24"/>
              </w:rPr>
              <w:t xml:space="preserve">5.1. Užduočių kompetencijoms ugdyti </w:t>
            </w:r>
            <w:r w:rsidR="00487A53" w:rsidRPr="00487A53">
              <w:rPr>
                <w:rStyle w:val="Hyperlink"/>
                <w:sz w:val="24"/>
                <w:szCs w:val="24"/>
              </w:rPr>
              <w:t>pavyzdžiai</w:t>
            </w:r>
            <w:r w:rsidR="00487A53" w:rsidRPr="00487A53">
              <w:rPr>
                <w:rStyle w:val="Hyperlink"/>
                <w:rFonts w:eastAsia="Times New Roman"/>
                <w:sz w:val="24"/>
                <w:szCs w:val="24"/>
              </w:rPr>
              <w:t xml:space="preserve"> 11 (III) gimnazijos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_Toc112500695 \h </w:instrText>
            </w:r>
            <w:r w:rsidR="00487A53" w:rsidRPr="00487A53">
              <w:rPr>
                <w:webHidden/>
                <w:sz w:val="24"/>
                <w:szCs w:val="24"/>
              </w:rPr>
            </w:r>
            <w:r w:rsidR="00487A53" w:rsidRPr="00487A53">
              <w:rPr>
                <w:webHidden/>
                <w:sz w:val="24"/>
                <w:szCs w:val="24"/>
              </w:rPr>
              <w:fldChar w:fldCharType="separate"/>
            </w:r>
            <w:r w:rsidR="000072F5">
              <w:rPr>
                <w:webHidden/>
                <w:sz w:val="24"/>
                <w:szCs w:val="24"/>
              </w:rPr>
              <w:t>76</w:t>
            </w:r>
            <w:r w:rsidR="00487A53" w:rsidRPr="00487A53">
              <w:rPr>
                <w:webHidden/>
                <w:sz w:val="24"/>
                <w:szCs w:val="24"/>
              </w:rPr>
              <w:fldChar w:fldCharType="end"/>
            </w:r>
          </w:hyperlink>
        </w:p>
        <w:p w14:paraId="2D873905" w14:textId="2691FA90" w:rsidR="00487A53" w:rsidRPr="00487A53" w:rsidRDefault="00731284">
          <w:pPr>
            <w:pStyle w:val="TOC3"/>
            <w:rPr>
              <w:rFonts w:ascii="Times New Roman" w:eastAsiaTheme="minorEastAsia" w:hAnsi="Times New Roman" w:cs="Times New Roman"/>
              <w:noProof/>
              <w:sz w:val="24"/>
              <w:szCs w:val="24"/>
            </w:rPr>
          </w:pPr>
          <w:hyperlink w:anchor="_Toc112500696" w:history="1">
            <w:r w:rsidR="00487A53" w:rsidRPr="00487A53">
              <w:rPr>
                <w:rStyle w:val="Hyperlink"/>
                <w:rFonts w:ascii="Times New Roman" w:hAnsi="Times New Roman" w:cs="Times New Roman"/>
                <w:noProof/>
                <w:sz w:val="24"/>
                <w:szCs w:val="24"/>
              </w:rPr>
              <w:t>5.1.1.A. Gamtos mokslų prigimties ir raidos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_Toc112500696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76</w:t>
            </w:r>
            <w:r w:rsidR="00487A53" w:rsidRPr="00487A53">
              <w:rPr>
                <w:rFonts w:ascii="Times New Roman" w:hAnsi="Times New Roman" w:cs="Times New Roman"/>
                <w:noProof/>
                <w:webHidden/>
                <w:sz w:val="24"/>
                <w:szCs w:val="24"/>
              </w:rPr>
              <w:fldChar w:fldCharType="end"/>
            </w:r>
          </w:hyperlink>
        </w:p>
        <w:p w14:paraId="37A3412B" w14:textId="2537DF70" w:rsidR="00487A53" w:rsidRPr="00487A53" w:rsidRDefault="00731284">
          <w:pPr>
            <w:pStyle w:val="TOC3"/>
            <w:rPr>
              <w:rFonts w:ascii="Times New Roman" w:eastAsiaTheme="minorEastAsia" w:hAnsi="Times New Roman" w:cs="Times New Roman"/>
              <w:noProof/>
              <w:sz w:val="24"/>
              <w:szCs w:val="24"/>
            </w:rPr>
          </w:pPr>
          <w:hyperlink w:anchor="_Toc112500697" w:history="1">
            <w:r w:rsidR="00487A53" w:rsidRPr="00487A53">
              <w:rPr>
                <w:rStyle w:val="Hyperlink"/>
                <w:rFonts w:ascii="Times New Roman" w:eastAsia="Times New Roman" w:hAnsi="Times New Roman" w:cs="Times New Roman"/>
                <w:noProof/>
                <w:sz w:val="24"/>
                <w:szCs w:val="24"/>
              </w:rPr>
              <w:t>5.1.2. B. Gamtamokslinis komunikavimas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_Toc112500697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77</w:t>
            </w:r>
            <w:r w:rsidR="00487A53" w:rsidRPr="00487A53">
              <w:rPr>
                <w:rFonts w:ascii="Times New Roman" w:hAnsi="Times New Roman" w:cs="Times New Roman"/>
                <w:noProof/>
                <w:webHidden/>
                <w:sz w:val="24"/>
                <w:szCs w:val="24"/>
              </w:rPr>
              <w:fldChar w:fldCharType="end"/>
            </w:r>
          </w:hyperlink>
        </w:p>
        <w:p w14:paraId="0D07EBFC" w14:textId="3407A280" w:rsidR="00487A53" w:rsidRPr="00487A53" w:rsidRDefault="00731284">
          <w:pPr>
            <w:pStyle w:val="TOC3"/>
            <w:rPr>
              <w:rFonts w:ascii="Times New Roman" w:eastAsiaTheme="minorEastAsia" w:hAnsi="Times New Roman" w:cs="Times New Roman"/>
              <w:noProof/>
              <w:sz w:val="24"/>
              <w:szCs w:val="24"/>
            </w:rPr>
          </w:pPr>
          <w:hyperlink w:anchor="_Toc112500698" w:history="1">
            <w:r w:rsidR="00487A53" w:rsidRPr="00487A53">
              <w:rPr>
                <w:rStyle w:val="Hyperlink"/>
                <w:rFonts w:ascii="Times New Roman" w:eastAsia="Times New Roman" w:hAnsi="Times New Roman" w:cs="Times New Roman"/>
                <w:noProof/>
                <w:sz w:val="24"/>
                <w:szCs w:val="24"/>
              </w:rPr>
              <w:t>5.1.3. C. Gamtamokslinis tyrinėjimas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_Toc112500698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79</w:t>
            </w:r>
            <w:r w:rsidR="00487A53" w:rsidRPr="00487A53">
              <w:rPr>
                <w:rFonts w:ascii="Times New Roman" w:hAnsi="Times New Roman" w:cs="Times New Roman"/>
                <w:noProof/>
                <w:webHidden/>
                <w:sz w:val="24"/>
                <w:szCs w:val="24"/>
              </w:rPr>
              <w:fldChar w:fldCharType="end"/>
            </w:r>
          </w:hyperlink>
        </w:p>
        <w:p w14:paraId="03F4E277" w14:textId="1151379C" w:rsidR="00487A53" w:rsidRPr="00487A53" w:rsidRDefault="00731284">
          <w:pPr>
            <w:pStyle w:val="TOC3"/>
            <w:rPr>
              <w:rFonts w:ascii="Times New Roman" w:eastAsiaTheme="minorEastAsia" w:hAnsi="Times New Roman" w:cs="Times New Roman"/>
              <w:noProof/>
              <w:sz w:val="24"/>
              <w:szCs w:val="24"/>
            </w:rPr>
          </w:pPr>
          <w:hyperlink w:anchor="_Toc112500699" w:history="1">
            <w:r w:rsidR="00487A53" w:rsidRPr="00487A53">
              <w:rPr>
                <w:rStyle w:val="Hyperlink"/>
                <w:rFonts w:ascii="Times New Roman" w:eastAsia="Times New Roman" w:hAnsi="Times New Roman" w:cs="Times New Roman"/>
                <w:noProof/>
                <w:sz w:val="24"/>
                <w:szCs w:val="24"/>
              </w:rPr>
              <w:t>5.1.4. D. Gamtos objektų ir reiškinių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_Toc112500699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80</w:t>
            </w:r>
            <w:r w:rsidR="00487A53" w:rsidRPr="00487A53">
              <w:rPr>
                <w:rFonts w:ascii="Times New Roman" w:hAnsi="Times New Roman" w:cs="Times New Roman"/>
                <w:noProof/>
                <w:webHidden/>
                <w:sz w:val="24"/>
                <w:szCs w:val="24"/>
              </w:rPr>
              <w:fldChar w:fldCharType="end"/>
            </w:r>
          </w:hyperlink>
        </w:p>
        <w:p w14:paraId="64A0A062" w14:textId="6911FBA6" w:rsidR="00487A53" w:rsidRPr="00487A53" w:rsidRDefault="00731284">
          <w:pPr>
            <w:pStyle w:val="TOC3"/>
            <w:rPr>
              <w:rFonts w:ascii="Times New Roman" w:eastAsiaTheme="minorEastAsia" w:hAnsi="Times New Roman" w:cs="Times New Roman"/>
              <w:noProof/>
              <w:sz w:val="24"/>
              <w:szCs w:val="24"/>
            </w:rPr>
          </w:pPr>
          <w:hyperlink w:anchor="_Toc112500700" w:history="1">
            <w:r w:rsidR="00487A53" w:rsidRPr="00487A53">
              <w:rPr>
                <w:rStyle w:val="Hyperlink"/>
                <w:rFonts w:ascii="Times New Roman" w:hAnsi="Times New Roman" w:cs="Times New Roman"/>
                <w:noProof/>
                <w:sz w:val="24"/>
                <w:szCs w:val="24"/>
              </w:rPr>
              <w:t>5.1.5. E. Problemų sprendimas ir refleksija</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_Toc112500700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84</w:t>
            </w:r>
            <w:r w:rsidR="00487A53" w:rsidRPr="00487A53">
              <w:rPr>
                <w:rFonts w:ascii="Times New Roman" w:hAnsi="Times New Roman" w:cs="Times New Roman"/>
                <w:noProof/>
                <w:webHidden/>
                <w:sz w:val="24"/>
                <w:szCs w:val="24"/>
              </w:rPr>
              <w:fldChar w:fldCharType="end"/>
            </w:r>
          </w:hyperlink>
        </w:p>
        <w:p w14:paraId="0135AF70" w14:textId="1D796EFA" w:rsidR="00487A53" w:rsidRPr="00487A53" w:rsidRDefault="00731284">
          <w:pPr>
            <w:pStyle w:val="TOC3"/>
            <w:rPr>
              <w:rFonts w:ascii="Times New Roman" w:eastAsiaTheme="minorEastAsia" w:hAnsi="Times New Roman" w:cs="Times New Roman"/>
              <w:noProof/>
              <w:sz w:val="24"/>
              <w:szCs w:val="24"/>
            </w:rPr>
          </w:pPr>
          <w:hyperlink w:anchor="_Toc112500701" w:history="1">
            <w:r w:rsidR="00487A53" w:rsidRPr="00487A53">
              <w:rPr>
                <w:rStyle w:val="Hyperlink"/>
                <w:rFonts w:ascii="Times New Roman" w:hAnsi="Times New Roman" w:cs="Times New Roman"/>
                <w:noProof/>
                <w:sz w:val="24"/>
                <w:szCs w:val="24"/>
              </w:rPr>
              <w:t>5.1.6. F. Žmogaus ir gamtos dermės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_Toc112500701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85</w:t>
            </w:r>
            <w:r w:rsidR="00487A53" w:rsidRPr="00487A53">
              <w:rPr>
                <w:rFonts w:ascii="Times New Roman" w:hAnsi="Times New Roman" w:cs="Times New Roman"/>
                <w:noProof/>
                <w:webHidden/>
                <w:sz w:val="24"/>
                <w:szCs w:val="24"/>
              </w:rPr>
              <w:fldChar w:fldCharType="end"/>
            </w:r>
          </w:hyperlink>
        </w:p>
        <w:p w14:paraId="03981B61" w14:textId="4BA4CF13" w:rsidR="00487A53" w:rsidRPr="00487A53" w:rsidRDefault="00731284">
          <w:pPr>
            <w:pStyle w:val="TOC2"/>
            <w:rPr>
              <w:rFonts w:eastAsiaTheme="minorEastAsia"/>
              <w:sz w:val="24"/>
              <w:szCs w:val="24"/>
            </w:rPr>
          </w:pPr>
          <w:hyperlink w:anchor="_Toc112500702" w:history="1">
            <w:r w:rsidR="00487A53" w:rsidRPr="00487A53">
              <w:rPr>
                <w:rStyle w:val="Hyperlink"/>
                <w:rFonts w:eastAsia="Times New Roman"/>
                <w:sz w:val="24"/>
                <w:szCs w:val="24"/>
              </w:rPr>
              <w:t xml:space="preserve">5.2. Užduočių kompetencijoms ugdyti </w:t>
            </w:r>
            <w:r w:rsidR="00487A53" w:rsidRPr="00487A53">
              <w:rPr>
                <w:rStyle w:val="Hyperlink"/>
                <w:sz w:val="24"/>
                <w:szCs w:val="24"/>
              </w:rPr>
              <w:t>pavyzdžiai</w:t>
            </w:r>
            <w:r w:rsidR="00487A53" w:rsidRPr="00487A53">
              <w:rPr>
                <w:rStyle w:val="Hyperlink"/>
                <w:rFonts w:eastAsia="Times New Roman"/>
                <w:sz w:val="24"/>
                <w:szCs w:val="24"/>
              </w:rPr>
              <w:t xml:space="preserve"> 12 (IV) gimnazijos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_Toc112500702 \h </w:instrText>
            </w:r>
            <w:r w:rsidR="00487A53" w:rsidRPr="00487A53">
              <w:rPr>
                <w:webHidden/>
                <w:sz w:val="24"/>
                <w:szCs w:val="24"/>
              </w:rPr>
            </w:r>
            <w:r w:rsidR="00487A53" w:rsidRPr="00487A53">
              <w:rPr>
                <w:webHidden/>
                <w:sz w:val="24"/>
                <w:szCs w:val="24"/>
              </w:rPr>
              <w:fldChar w:fldCharType="separate"/>
            </w:r>
            <w:r w:rsidR="000072F5">
              <w:rPr>
                <w:webHidden/>
                <w:sz w:val="24"/>
                <w:szCs w:val="24"/>
              </w:rPr>
              <w:t>86</w:t>
            </w:r>
            <w:r w:rsidR="00487A53" w:rsidRPr="00487A53">
              <w:rPr>
                <w:webHidden/>
                <w:sz w:val="24"/>
                <w:szCs w:val="24"/>
              </w:rPr>
              <w:fldChar w:fldCharType="end"/>
            </w:r>
          </w:hyperlink>
        </w:p>
        <w:p w14:paraId="7D5F1AD9" w14:textId="458B46D1" w:rsidR="00487A53" w:rsidRPr="00487A53" w:rsidRDefault="00731284">
          <w:pPr>
            <w:pStyle w:val="TOC3"/>
            <w:rPr>
              <w:rFonts w:ascii="Times New Roman" w:eastAsiaTheme="minorEastAsia" w:hAnsi="Times New Roman" w:cs="Times New Roman"/>
              <w:noProof/>
              <w:sz w:val="24"/>
              <w:szCs w:val="24"/>
            </w:rPr>
          </w:pPr>
          <w:hyperlink w:anchor="_Toc112500703" w:history="1">
            <w:r w:rsidR="00487A53" w:rsidRPr="00487A53">
              <w:rPr>
                <w:rStyle w:val="Hyperlink"/>
                <w:rFonts w:ascii="Times New Roman" w:hAnsi="Times New Roman" w:cs="Times New Roman"/>
                <w:noProof/>
                <w:sz w:val="24"/>
                <w:szCs w:val="24"/>
              </w:rPr>
              <w:t xml:space="preserve">5.2.1. </w:t>
            </w:r>
            <w:r w:rsidR="00487A53" w:rsidRPr="00487A53">
              <w:rPr>
                <w:rStyle w:val="Hyperlink"/>
                <w:rFonts w:ascii="Times New Roman" w:eastAsia="Times New Roman" w:hAnsi="Times New Roman" w:cs="Times New Roman"/>
                <w:noProof/>
                <w:sz w:val="24"/>
                <w:szCs w:val="24"/>
              </w:rPr>
              <w:t>A. Gamtos mokslų prigimties ir raidos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_Toc112500703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86</w:t>
            </w:r>
            <w:r w:rsidR="00487A53" w:rsidRPr="00487A53">
              <w:rPr>
                <w:rFonts w:ascii="Times New Roman" w:hAnsi="Times New Roman" w:cs="Times New Roman"/>
                <w:noProof/>
                <w:webHidden/>
                <w:sz w:val="24"/>
                <w:szCs w:val="24"/>
              </w:rPr>
              <w:fldChar w:fldCharType="end"/>
            </w:r>
          </w:hyperlink>
        </w:p>
        <w:p w14:paraId="4495EE86" w14:textId="30ED36E0" w:rsidR="00487A53" w:rsidRPr="00487A53" w:rsidRDefault="00731284">
          <w:pPr>
            <w:pStyle w:val="TOC3"/>
            <w:rPr>
              <w:rFonts w:ascii="Times New Roman" w:eastAsiaTheme="minorEastAsia" w:hAnsi="Times New Roman" w:cs="Times New Roman"/>
              <w:noProof/>
              <w:sz w:val="24"/>
              <w:szCs w:val="24"/>
            </w:rPr>
          </w:pPr>
          <w:hyperlink w:anchor="_Toc112500704" w:history="1">
            <w:r w:rsidR="00487A53" w:rsidRPr="00487A53">
              <w:rPr>
                <w:rStyle w:val="Hyperlink"/>
                <w:rFonts w:ascii="Times New Roman" w:eastAsia="Times New Roman" w:hAnsi="Times New Roman" w:cs="Times New Roman"/>
                <w:noProof/>
                <w:sz w:val="24"/>
                <w:szCs w:val="24"/>
              </w:rPr>
              <w:t>5.2.2. B. Gamtamokslinis komunikavimas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_Toc112500704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87</w:t>
            </w:r>
            <w:r w:rsidR="00487A53" w:rsidRPr="00487A53">
              <w:rPr>
                <w:rFonts w:ascii="Times New Roman" w:hAnsi="Times New Roman" w:cs="Times New Roman"/>
                <w:noProof/>
                <w:webHidden/>
                <w:sz w:val="24"/>
                <w:szCs w:val="24"/>
              </w:rPr>
              <w:fldChar w:fldCharType="end"/>
            </w:r>
          </w:hyperlink>
        </w:p>
        <w:p w14:paraId="46EC76A7" w14:textId="3139B3F3" w:rsidR="00487A53" w:rsidRPr="00487A53" w:rsidRDefault="00731284">
          <w:pPr>
            <w:pStyle w:val="TOC3"/>
            <w:rPr>
              <w:rFonts w:ascii="Times New Roman" w:eastAsiaTheme="minorEastAsia" w:hAnsi="Times New Roman" w:cs="Times New Roman"/>
              <w:noProof/>
              <w:sz w:val="24"/>
              <w:szCs w:val="24"/>
            </w:rPr>
          </w:pPr>
          <w:hyperlink w:anchor="_Toc112500705" w:history="1">
            <w:r w:rsidR="00487A53" w:rsidRPr="00487A53">
              <w:rPr>
                <w:rStyle w:val="Hyperlink"/>
                <w:rFonts w:ascii="Times New Roman" w:eastAsia="Times New Roman" w:hAnsi="Times New Roman" w:cs="Times New Roman"/>
                <w:noProof/>
                <w:sz w:val="24"/>
                <w:szCs w:val="24"/>
              </w:rPr>
              <w:t>5.2.3. C. Gamtamokslinis tyrinėjimas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_Toc112500705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89</w:t>
            </w:r>
            <w:r w:rsidR="00487A53" w:rsidRPr="00487A53">
              <w:rPr>
                <w:rFonts w:ascii="Times New Roman" w:hAnsi="Times New Roman" w:cs="Times New Roman"/>
                <w:noProof/>
                <w:webHidden/>
                <w:sz w:val="24"/>
                <w:szCs w:val="24"/>
              </w:rPr>
              <w:fldChar w:fldCharType="end"/>
            </w:r>
          </w:hyperlink>
        </w:p>
        <w:p w14:paraId="7890B4B0" w14:textId="186C909C" w:rsidR="00487A53" w:rsidRPr="00487A53" w:rsidRDefault="00731284">
          <w:pPr>
            <w:pStyle w:val="TOC3"/>
            <w:rPr>
              <w:rFonts w:ascii="Times New Roman" w:eastAsiaTheme="minorEastAsia" w:hAnsi="Times New Roman" w:cs="Times New Roman"/>
              <w:noProof/>
              <w:sz w:val="24"/>
              <w:szCs w:val="24"/>
            </w:rPr>
          </w:pPr>
          <w:hyperlink w:anchor="_Toc112500706" w:history="1">
            <w:r w:rsidR="00487A53" w:rsidRPr="00487A53">
              <w:rPr>
                <w:rStyle w:val="Hyperlink"/>
                <w:rFonts w:ascii="Times New Roman" w:hAnsi="Times New Roman" w:cs="Times New Roman"/>
                <w:noProof/>
                <w:sz w:val="24"/>
                <w:szCs w:val="24"/>
              </w:rPr>
              <w:t xml:space="preserve">5.2.4. </w:t>
            </w:r>
            <w:r w:rsidR="00487A53" w:rsidRPr="00487A53">
              <w:rPr>
                <w:rStyle w:val="Hyperlink"/>
                <w:rFonts w:ascii="Times New Roman" w:eastAsia="Times New Roman" w:hAnsi="Times New Roman" w:cs="Times New Roman"/>
                <w:noProof/>
                <w:sz w:val="24"/>
                <w:szCs w:val="24"/>
              </w:rPr>
              <w:t>D. Gamtos objektų ir reiškinių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_Toc112500706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91</w:t>
            </w:r>
            <w:r w:rsidR="00487A53" w:rsidRPr="00487A53">
              <w:rPr>
                <w:rFonts w:ascii="Times New Roman" w:hAnsi="Times New Roman" w:cs="Times New Roman"/>
                <w:noProof/>
                <w:webHidden/>
                <w:sz w:val="24"/>
                <w:szCs w:val="24"/>
              </w:rPr>
              <w:fldChar w:fldCharType="end"/>
            </w:r>
          </w:hyperlink>
        </w:p>
        <w:p w14:paraId="6270C3D7" w14:textId="14D2A191" w:rsidR="00487A53" w:rsidRPr="00487A53" w:rsidRDefault="00731284">
          <w:pPr>
            <w:pStyle w:val="TOC3"/>
            <w:rPr>
              <w:rFonts w:ascii="Times New Roman" w:eastAsiaTheme="minorEastAsia" w:hAnsi="Times New Roman" w:cs="Times New Roman"/>
              <w:noProof/>
              <w:sz w:val="24"/>
              <w:szCs w:val="24"/>
            </w:rPr>
          </w:pPr>
          <w:hyperlink w:anchor="_Toc112500707" w:history="1">
            <w:r w:rsidR="00487A53" w:rsidRPr="00487A53">
              <w:rPr>
                <w:rStyle w:val="Hyperlink"/>
                <w:rFonts w:ascii="Times New Roman" w:eastAsia="Times New Roman" w:hAnsi="Times New Roman" w:cs="Times New Roman"/>
                <w:noProof/>
                <w:sz w:val="24"/>
                <w:szCs w:val="24"/>
              </w:rPr>
              <w:t>5.2.5. E. Problemų sprendimas ir refleksija</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_Toc112500707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92</w:t>
            </w:r>
            <w:r w:rsidR="00487A53" w:rsidRPr="00487A53">
              <w:rPr>
                <w:rFonts w:ascii="Times New Roman" w:hAnsi="Times New Roman" w:cs="Times New Roman"/>
                <w:noProof/>
                <w:webHidden/>
                <w:sz w:val="24"/>
                <w:szCs w:val="24"/>
              </w:rPr>
              <w:fldChar w:fldCharType="end"/>
            </w:r>
          </w:hyperlink>
        </w:p>
        <w:p w14:paraId="1B15EB58" w14:textId="0E427088" w:rsidR="00487A53" w:rsidRDefault="00731284">
          <w:pPr>
            <w:pStyle w:val="TOC3"/>
            <w:rPr>
              <w:rFonts w:asciiTheme="minorHAnsi" w:eastAsiaTheme="minorEastAsia" w:hAnsiTheme="minorHAnsi" w:cstheme="minorBidi"/>
              <w:noProof/>
            </w:rPr>
          </w:pPr>
          <w:hyperlink w:anchor="_Toc112500708" w:history="1">
            <w:r w:rsidR="00487A53" w:rsidRPr="00487A53">
              <w:rPr>
                <w:rStyle w:val="Hyperlink"/>
                <w:rFonts w:ascii="Times New Roman" w:hAnsi="Times New Roman" w:cs="Times New Roman"/>
                <w:noProof/>
                <w:sz w:val="24"/>
                <w:szCs w:val="24"/>
              </w:rPr>
              <w:t xml:space="preserve">5.2.6. </w:t>
            </w:r>
            <w:r w:rsidR="00487A53" w:rsidRPr="00487A53">
              <w:rPr>
                <w:rStyle w:val="Hyperlink"/>
                <w:rFonts w:ascii="Times New Roman" w:eastAsia="Times New Roman" w:hAnsi="Times New Roman" w:cs="Times New Roman"/>
                <w:noProof/>
                <w:sz w:val="24"/>
                <w:szCs w:val="24"/>
              </w:rPr>
              <w:t>F. Žmogaus ir gamtos dermės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_Toc112500708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0072F5">
              <w:rPr>
                <w:rFonts w:ascii="Times New Roman" w:hAnsi="Times New Roman" w:cs="Times New Roman"/>
                <w:noProof/>
                <w:webHidden/>
                <w:sz w:val="24"/>
                <w:szCs w:val="24"/>
              </w:rPr>
              <w:t>93</w:t>
            </w:r>
            <w:r w:rsidR="00487A53" w:rsidRPr="00487A53">
              <w:rPr>
                <w:rFonts w:ascii="Times New Roman" w:hAnsi="Times New Roman" w:cs="Times New Roman"/>
                <w:noProof/>
                <w:webHidden/>
                <w:sz w:val="24"/>
                <w:szCs w:val="24"/>
              </w:rPr>
              <w:fldChar w:fldCharType="end"/>
            </w:r>
          </w:hyperlink>
        </w:p>
        <w:p w14:paraId="00000016" w14:textId="32F25973" w:rsidR="00330F44" w:rsidRPr="00280133" w:rsidRDefault="000D15F7" w:rsidP="00280133">
          <w:r>
            <w:fldChar w:fldCharType="end"/>
          </w:r>
        </w:p>
      </w:sdtContent>
    </w:sdt>
    <w:p w14:paraId="00000017" w14:textId="77777777" w:rsidR="00330F44" w:rsidRDefault="000D15F7">
      <w:pPr>
        <w:pStyle w:val="Heading1"/>
        <w:spacing w:line="240" w:lineRule="auto"/>
        <w:rPr>
          <w:rFonts w:eastAsia="Times New Roman" w:cs="Times New Roman"/>
          <w:color w:val="000000"/>
          <w:sz w:val="24"/>
          <w:szCs w:val="24"/>
        </w:rPr>
      </w:pPr>
      <w:r>
        <w:br w:type="page"/>
      </w:r>
    </w:p>
    <w:p w14:paraId="00000018" w14:textId="63F86B2E" w:rsidR="00330F44" w:rsidRDefault="00454342" w:rsidP="00454342">
      <w:pPr>
        <w:pStyle w:val="Heading1"/>
        <w:rPr>
          <w:rFonts w:eastAsia="Times New Roman"/>
        </w:rPr>
      </w:pPr>
      <w:bookmarkStart w:id="1" w:name="_Toc112500684"/>
      <w:r>
        <w:rPr>
          <w:rFonts w:eastAsia="Times New Roman"/>
        </w:rPr>
        <w:lastRenderedPageBreak/>
        <w:t xml:space="preserve">1. </w:t>
      </w:r>
      <w:r w:rsidR="000D15F7">
        <w:rPr>
          <w:rFonts w:eastAsia="Times New Roman"/>
        </w:rPr>
        <w:t xml:space="preserve">Naujojo turinio </w:t>
      </w:r>
      <w:r w:rsidR="000D15F7" w:rsidRPr="00454342">
        <w:t>mokymo</w:t>
      </w:r>
      <w:r w:rsidR="000D15F7">
        <w:rPr>
          <w:rFonts w:eastAsia="Times New Roman"/>
        </w:rPr>
        <w:t xml:space="preserve"> rekomendacijos</w:t>
      </w:r>
      <w:bookmarkEnd w:id="1"/>
    </w:p>
    <w:p w14:paraId="00000019" w14:textId="0E33FE31" w:rsidR="00330F44" w:rsidRPr="00E17631" w:rsidRDefault="354A969F" w:rsidP="00E17631">
      <w:pPr>
        <w:pStyle w:val="Heading2"/>
      </w:pPr>
      <w:bookmarkStart w:id="2" w:name="_Toc112500685"/>
      <w:r>
        <w:t>3</w:t>
      </w:r>
      <w:r w:rsidR="00E17631">
        <w:t>1.</w:t>
      </w:r>
      <w:r w:rsidR="00454342">
        <w:t xml:space="preserve"> (</w:t>
      </w:r>
      <w:r w:rsidR="000D15F7">
        <w:t>III</w:t>
      </w:r>
      <w:r w:rsidR="00454342">
        <w:t>)</w:t>
      </w:r>
      <w:r w:rsidR="000D15F7">
        <w:t xml:space="preserve"> klasė</w:t>
      </w:r>
      <w:bookmarkEnd w:id="2"/>
    </w:p>
    <w:p w14:paraId="0000001A" w14:textId="6D2BA105" w:rsidR="00330F44" w:rsidRDefault="4D16C978"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1.1. Bendrieji organinės chemijos pagrindai</w:t>
      </w:r>
    </w:p>
    <w:p w14:paraId="0000001B" w14:textId="714CD230" w:rsidR="00330F44" w:rsidRDefault="000D15F7" w:rsidP="005F1660">
      <w:pPr>
        <w:spacing w:after="0"/>
        <w:ind w:firstLine="72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 xml:space="preserve">Tai įvadas į organinių junginių sandarą, </w:t>
      </w:r>
      <w:r>
        <w:rPr>
          <w:rFonts w:ascii="Times New Roman" w:eastAsia="Times New Roman" w:hAnsi="Times New Roman" w:cs="Times New Roman"/>
          <w:sz w:val="24"/>
          <w:szCs w:val="24"/>
        </w:rPr>
        <w:t xml:space="preserve">cheminius ryšius organiniuose junginiuose, nešakotos sandaros angliavandenilių pavadinimų sudarymą pagal IUPAC nomenklatūrą. Nagrinėjant šį skyrių toliau plėtojamos organinės chemijos žinios įgytos 10 klasėje, </w:t>
      </w:r>
      <w:r>
        <w:rPr>
          <w:rFonts w:ascii="Times New Roman" w:eastAsia="Times New Roman" w:hAnsi="Times New Roman" w:cs="Times New Roman"/>
          <w:sz w:val="24"/>
          <w:szCs w:val="24"/>
          <w:highlight w:val="white"/>
        </w:rPr>
        <w:t>kurioms reikalingas gebėjimas</w:t>
      </w:r>
      <w:r>
        <w:rPr>
          <w:rFonts w:ascii="Times New Roman" w:eastAsia="Times New Roman" w:hAnsi="Times New Roman" w:cs="Times New Roman"/>
          <w:sz w:val="24"/>
          <w:szCs w:val="24"/>
        </w:rPr>
        <w:t xml:space="preserve"> tinkamai taikyti organinės chemijos sąvokas bei dėsnius.</w:t>
      </w:r>
      <w:r w:rsidR="002F1084">
        <w:rPr>
          <w:rFonts w:ascii="Times New Roman" w:eastAsia="Times New Roman" w:hAnsi="Times New Roman" w:cs="Times New Roman"/>
          <w:sz w:val="24"/>
          <w:szCs w:val="24"/>
        </w:rPr>
        <w:t xml:space="preserve"> </w:t>
      </w:r>
    </w:p>
    <w:p w14:paraId="0000001C" w14:textId="5FB290DF" w:rsidR="00330F44" w:rsidRDefault="000D15F7" w:rsidP="005F1660">
      <w:pPr>
        <w:spacing w:after="0"/>
        <w:ind w:left="3"/>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Nagrinėjant anglies atomo sandarą, cheminius ryšius, izomeriją, siūlomi vizualizavimo ir modeliavimo metodai.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Vizualizavimą rekomenduojama taikyti tiek aiškinimo, tiek savarankiško mokymosi etapuose, nes jis padeda geriau suprasti ir įsivaizduoti, kaip vyksta elementų atomų elektroninių orbitalių hibridizacija, persidengimas, konjugacija molekulėse.</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Modeliavimo metodas, mokantis medžiagų sudėties ir sandaros, cheminio ryšio susidarymo gali būti taikomas, tiek individualiam darbui, tiek ir darbui mažose (dviejų asmenų) ir didesnėse grupėse. Naudojant kompiuterines vizualizacijas </w:t>
      </w:r>
      <w:r w:rsidR="0071103E">
        <w:rPr>
          <w:rFonts w:ascii="Times New Roman" w:eastAsia="Times New Roman" w:hAnsi="Times New Roman" w:cs="Times New Roman"/>
          <w:sz w:val="24"/>
          <w:szCs w:val="24"/>
        </w:rPr>
        <w:t xml:space="preserve">ir </w:t>
      </w:r>
      <w:r w:rsidR="00454342">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4543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molekulių modelius mokomasi atpažinti, sudaryti ir užrašyti įvairių organinių junginių molekulines, sutrumpintąsias ir nesutrumpintąsias struktūrines ir skeletines formules.</w:t>
      </w:r>
      <w:r w:rsidR="002F1084">
        <w:rPr>
          <w:rFonts w:ascii="Times New Roman" w:eastAsia="Times New Roman" w:hAnsi="Times New Roman" w:cs="Times New Roman"/>
          <w:sz w:val="24"/>
          <w:szCs w:val="24"/>
        </w:rPr>
        <w:t xml:space="preserve"> </w:t>
      </w:r>
    </w:p>
    <w:p w14:paraId="129739B4" w14:textId="77777777" w:rsidR="00C15431"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gali dirbti individualiai arba grupėmis, mokydamiesi grupuoti informaciją, sudaryti lenteles, schemas, kurios padėtų mokiniams greitai įtvirtinti jau žinomas sąvokas bei pasitikrinti savo gebėjimus. </w:t>
      </w:r>
    </w:p>
    <w:p w14:paraId="0000001D" w14:textId="28C46D06"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E" w14:textId="533EC48B" w:rsidR="00330F44" w:rsidRDefault="40AED3C9"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 xml:space="preserve">1.2. Gamtiniai angliavandenilių šaltiniai </w:t>
      </w:r>
    </w:p>
    <w:p w14:paraId="0000001F" w14:textId="4E8D5C8C"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w:t>
      </w:r>
      <w:r>
        <w:rPr>
          <w:rFonts w:ascii="Times New Roman" w:eastAsia="Times New Roman" w:hAnsi="Times New Roman" w:cs="Times New Roman"/>
          <w:sz w:val="24"/>
          <w:szCs w:val="24"/>
          <w:shd w:val="clear" w:color="auto" w:fill="FAFAFA"/>
        </w:rPr>
        <w:t>apie naftą</w:t>
      </w:r>
      <w:r>
        <w:rPr>
          <w:rFonts w:ascii="Times New Roman" w:eastAsia="Times New Roman" w:hAnsi="Times New Roman" w:cs="Times New Roman"/>
          <w:sz w:val="24"/>
          <w:szCs w:val="24"/>
        </w:rPr>
        <w:t xml:space="preserve">. Aptariamos ir kitos iškastinio kuro rūšys – taip pat ir esančios Lietuvoje: gamtinės dujos, durpės, skalūnų dujos. Nagrinėjant naftos distiliaciją, kitus naftos perdirbimo būdus tinka naudoti modeliavimo metodą. Aiškinantis iškastinio kuro naudojimo perspektyvas ir su tuo susijusias ekologines ir ekonomines problemas, siūloma inicijuoti diskusiją ir šią temą susieti su anglies dioksido emisija, šiltnamio efektu, sutrikdytu anglies ir deguonies balansu, šalių neturinčių angliavandenilių išteklių ekonominiu nestabilumu. Mokantis apie pagrindinius neatsinaujinančius ir atsinaujinančius gamtinius angliavandenilių šaltinius rekomenduojama parengti pranešimus. Taip pat ieškoti informacijos apie naujų medžiagų kūrimą bei jų pritaikymą pramonėje ir kasdieniame gyvenime. Mokantis užrašyti angliavandenilių degimo bendrąsias lygtis, atkreipiamas dėmesys, nuo ko priklauso susidarantys produktai. Nagrinėjant termochemines lygtis, galima vertinti reakcijas pagal išsiskiriančios šilumos kiekį ir lyginti įvairias kuro rūšis. Mokantis spręsti uždavinius pagal termochemines lygtis </w:t>
      </w:r>
      <w:r>
        <w:rPr>
          <w:rFonts w:ascii="Times New Roman" w:eastAsia="Times New Roman" w:hAnsi="Times New Roman" w:cs="Times New Roman"/>
          <w:sz w:val="24"/>
          <w:szCs w:val="24"/>
          <w:highlight w:val="white"/>
        </w:rPr>
        <w:t xml:space="preserve">rekomenduojame cheminius skaičiavimus pateikti nuosekliai, nagrinėjant tipiškus pavyzdžius, plėtojant matematikos pamokų metu įgytus skaičiavimo, skaičių apvalinimo, duomenų vaizdavimo grafikais, </w:t>
      </w:r>
      <w:r>
        <w:rPr>
          <w:rFonts w:ascii="Times New Roman" w:eastAsia="Times New Roman" w:hAnsi="Times New Roman" w:cs="Times New Roman"/>
          <w:sz w:val="24"/>
          <w:szCs w:val="24"/>
        </w:rPr>
        <w:t xml:space="preserve">reikšminių skaitmenų nustatymo taisyklėmis. </w:t>
      </w:r>
    </w:p>
    <w:p w14:paraId="20243C81" w14:textId="77777777" w:rsidR="00C15431" w:rsidRDefault="00C15431" w:rsidP="005F1660">
      <w:pPr>
        <w:spacing w:after="0"/>
        <w:ind w:firstLine="720"/>
        <w:jc w:val="both"/>
        <w:rPr>
          <w:rFonts w:ascii="Quattrocento Sans" w:eastAsia="Quattrocento Sans" w:hAnsi="Quattrocento Sans" w:cs="Quattrocento Sans"/>
          <w:sz w:val="18"/>
          <w:szCs w:val="18"/>
        </w:rPr>
      </w:pPr>
    </w:p>
    <w:p w14:paraId="00000020" w14:textId="01C1FB6B" w:rsidR="00330F44" w:rsidRDefault="000D15F7">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sz w:val="24"/>
          <w:szCs w:val="24"/>
        </w:rPr>
        <w:t xml:space="preserve"> </w:t>
      </w:r>
      <w:r w:rsidR="4670C4B3" w:rsidRPr="659AE3D0">
        <w:rPr>
          <w:rFonts w:ascii="Times New Roman" w:eastAsia="Times New Roman" w:hAnsi="Times New Roman" w:cs="Times New Roman"/>
          <w:b/>
          <w:bCs/>
          <w:sz w:val="24"/>
          <w:szCs w:val="24"/>
        </w:rPr>
        <w:t>3</w:t>
      </w:r>
      <w:r w:rsidRPr="659AE3D0">
        <w:rPr>
          <w:rFonts w:ascii="Times New Roman" w:eastAsia="Times New Roman" w:hAnsi="Times New Roman" w:cs="Times New Roman"/>
          <w:b/>
          <w:bCs/>
          <w:sz w:val="24"/>
          <w:szCs w:val="24"/>
        </w:rPr>
        <w:t xml:space="preserve">1.3. Funkcinės grupės ir organinių junginių klasės </w:t>
      </w:r>
    </w:p>
    <w:p w14:paraId="00000021" w14:textId="3B27D62A"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Toliau nagrinėjama organinių junginių įvairovė, nurodant, kad atomų grupė (funkcinė grupė) lemia junginių bendras savybes. Daug dėmesio skiriama įvairių organinių junginių klasių narių molekulinių, sutrumpintųjų ir nesutrumpintųjų struktūrinių bei skeletinių formulių užrašymui. Tam tinka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analizės</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lyginimo</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analogijų</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minčių žemėlapio</w:t>
      </w:r>
      <w:r w:rsidR="003B5259" w:rsidRPr="003B5259">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metodai. Silpnesniems mokiniams padėtų </w:t>
      </w:r>
      <w:r w:rsidR="003B5259" w:rsidRPr="003B5259">
        <w:rPr>
          <w:rFonts w:ascii="Times New Roman" w:eastAsia="Times New Roman" w:hAnsi="Times New Roman" w:cs="Times New Roman"/>
          <w:sz w:val="24"/>
          <w:szCs w:val="24"/>
        </w:rPr>
        <w:lastRenderedPageBreak/>
        <w:t>„</w:t>
      </w:r>
      <w:r w:rsidRPr="003B5259">
        <w:rPr>
          <w:rFonts w:ascii="Times New Roman" w:eastAsia="Times New Roman" w:hAnsi="Times New Roman" w:cs="Times New Roman"/>
          <w:sz w:val="24"/>
          <w:szCs w:val="24"/>
        </w:rPr>
        <w:t>dėlionės</w:t>
      </w:r>
      <w:r w:rsidR="003B5259" w:rsidRPr="003B5259">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metodas, aiškinamasi, kaip sudaromos junginių molekulės įvardinant organinių junginių klasę, atsižvelgiant į cheminių elementų valentingumą. Naudojant internetinius šaltinius,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modeliavimo</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dėlionės</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metodus, dirbant grupėse ir individualiai</w:t>
      </w:r>
      <w:r>
        <w:rPr>
          <w:rFonts w:ascii="Times New Roman" w:eastAsia="Times New Roman" w:hAnsi="Times New Roman" w:cs="Times New Roman"/>
          <w:sz w:val="24"/>
          <w:szCs w:val="24"/>
        </w:rPr>
        <w:t xml:space="preserve"> nagrinėjamos angliavandenilių struktūrinės, skeletinės formulės, mokomasi tinkamai pavadinti pagal IUPAC nomenklatūrą. </w:t>
      </w:r>
    </w:p>
    <w:p w14:paraId="024FD3BE" w14:textId="77777777" w:rsidR="00C15431" w:rsidRDefault="00C15431" w:rsidP="005F1660">
      <w:pPr>
        <w:spacing w:after="0"/>
        <w:ind w:firstLine="720"/>
        <w:jc w:val="both"/>
        <w:rPr>
          <w:rFonts w:ascii="Times New Roman" w:eastAsia="Times New Roman" w:hAnsi="Times New Roman" w:cs="Times New Roman"/>
          <w:sz w:val="24"/>
          <w:szCs w:val="24"/>
        </w:rPr>
      </w:pPr>
    </w:p>
    <w:p w14:paraId="00000022" w14:textId="7CC70A69" w:rsidR="00330F44" w:rsidRDefault="7C9C03F7"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1.4. Homologija ir izomerija</w:t>
      </w:r>
    </w:p>
    <w:p w14:paraId="0705A522" w14:textId="4B7AC244" w:rsidR="000F19FC"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kas yra homologai ir homologinės eilės, naudojantis bendrąją formule rašomos įvairių organinių medžiagų klasių molekulinės ir struktūrinės formulės. Nagrinėjamos struktūrinės ir erdvinė izomerijos rūšys. Naudojant internetinius šaltinius, modeliavimo, dėlionės metodus, dirbant grupėse ir individualiai kuriamos įvairios struktūrinės, skeletinės izomerų formulės. Mokomasi tinkamai pavadinti sudarytų izomerų formules pagal IUPAC nomenklatūrą. Aptariami tarpklasiniai izomerai: aldehidai ir ketonai, karboksirūgštys ir esteriai. Mokomasi atpažinti, kurie anglies atomai junginiuose yra pirminiai, antriniai, tretiniai, ketvirtiniai. Plėtojami organinių junginių empirinių ir molekulinių formulių nustatymo gebėjimai, kai žinomos elementų masių dalys arba degimo reakcijų produktų masė, kiekis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dujų tūris (standartinėmis sąlygomis), taikomos. Remdamiesi dujų molinių masių santykiu, mokomasi apskaičiuoti nežinomo junginio molinę masę. Mokytis spręsti uždavinius rekomenduojama nuo tipinių pavyzdžių. </w:t>
      </w:r>
    </w:p>
    <w:p w14:paraId="3F7B84EB" w14:textId="77777777" w:rsidR="00C15431" w:rsidRDefault="00C15431" w:rsidP="000F19FC">
      <w:pPr>
        <w:spacing w:after="0"/>
        <w:ind w:firstLine="720"/>
        <w:jc w:val="both"/>
        <w:rPr>
          <w:rFonts w:ascii="Quattrocento Sans" w:eastAsia="Quattrocento Sans" w:hAnsi="Quattrocento Sans" w:cs="Quattrocento Sans"/>
          <w:sz w:val="18"/>
          <w:szCs w:val="18"/>
        </w:rPr>
      </w:pPr>
    </w:p>
    <w:p w14:paraId="00000024" w14:textId="5965CEFD" w:rsidR="00330F44" w:rsidRPr="000F19FC" w:rsidRDefault="15810717" w:rsidP="000F19FC">
      <w:pPr>
        <w:spacing w:after="0"/>
        <w:jc w:val="both"/>
        <w:rPr>
          <w:rFonts w:ascii="Quattrocento Sans" w:eastAsia="Quattrocento Sans" w:hAnsi="Quattrocento Sans" w:cs="Quattrocento Sans"/>
          <w:sz w:val="18"/>
          <w:szCs w:val="18"/>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 xml:space="preserve">1.5. Praktinis organinių junginių gavimas, fizikinės savybės ir kokybinės atpažinimo reakcijos </w:t>
      </w:r>
    </w:p>
    <w:p w14:paraId="7F49FC25" w14:textId="4403F96C" w:rsidR="000F19FC"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Angliavandenilių fizikinės savybes (lydymosi ir virimo temperatūra, tankis) siejamos su grandinės ilgius ir atsišakojimų buvimu. Analizuojamos alkoholių, karbonilinių junginių, karboksirūgščių, esterių, aminų ir aminorūgščių fizikinės savybės (lydymosi ir virimo temperatūra, tirpumas vandenyje), pateiktos lentelėse, diagramose, ir siejamos su anglies atomų grandinės ilgiu ir funkcinių grupių gebėjimu sudaryti vandenilinius ryšius. Mokomasi pavaizduoti vandenilinį ryšį struktūrinėmis formulėmis ir modeliais tarp organinių medžiagų molekulių ir vandens bei tarp organinių medžiagų tarpusavyje. Organinių junginių tirpumas įvairiuose tirpikliuose siejamas su molekulių poliškumu ir tirpiklio hidrofobinėmis ar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hidrofilinėmis savybėmis. Mokantis apie organinių junginių panaudojimą pravartu braižyti Venn’o diagramas ar minčių žemėlapius. Aptariant konkrečius organinius junginius atkreipiamas dėmesys į jų ženklinimą pavojingumo ženklais. Didelis dėmesys skiriamas praktinei mokinių veiklai – eteno sintezei iš etanolio, etino iš kalcio karbido, esterių sintezei iš turimų alkoholių ir karboksirūgščių. Atlikus sintezę aiškinamasi, kaip suprasti, kad reikiamas junginys susidarė. Mokomasi praktiškai atpažinti glicerolį – vario(II) hidroksidu, aldehidus – vario(II) hidroksidu arba sidabro(I) oksido amoniakiniu tirpalu, užrašyti ir išlyginti atpažinimo reakcijų bendrąsias lygtis ir nurodyti jų požymius. Organiniuose junginiuose (pavyzdžiui, parafine) kokybiškai nustatoma anglis ir vandenilis pagal degimo reakcijos produktus. </w:t>
      </w:r>
    </w:p>
    <w:p w14:paraId="2431C6C3" w14:textId="77777777" w:rsidR="00C15431" w:rsidRDefault="00C15431" w:rsidP="000F19FC">
      <w:pPr>
        <w:spacing w:after="0"/>
        <w:ind w:firstLine="720"/>
        <w:jc w:val="both"/>
        <w:rPr>
          <w:rFonts w:ascii="Times New Roman" w:eastAsia="Times New Roman" w:hAnsi="Times New Roman" w:cs="Times New Roman"/>
          <w:sz w:val="24"/>
          <w:szCs w:val="24"/>
        </w:rPr>
      </w:pPr>
    </w:p>
    <w:p w14:paraId="00000026" w14:textId="0994747E" w:rsidR="00330F44" w:rsidRPr="000F19FC" w:rsidRDefault="06EC1514"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1.6. Organinių junginių tyrimo metodai</w:t>
      </w:r>
    </w:p>
    <w:p w14:paraId="1B07DFC7" w14:textId="623001B3" w:rsidR="00C15431" w:rsidRDefault="000D15F7" w:rsidP="000F19F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Tai tema, kurią nagrinėjant apibendrinamos žinios apie šiuolaikinius tyrimo metodus, jų pritaikymo galimybes, </w:t>
      </w:r>
      <w:r>
        <w:rPr>
          <w:rFonts w:ascii="Times New Roman" w:eastAsia="Times New Roman" w:hAnsi="Times New Roman" w:cs="Times New Roman"/>
          <w:sz w:val="24"/>
          <w:szCs w:val="24"/>
        </w:rPr>
        <w:t xml:space="preserve">organinių junginių gryninimo metodus. Mokomasi praktiškai taikyti organinių junginių gryninimo ir analizės metodus: distiliavimą, kolorimetriją, ekstrahavimą, plonasluoksnę chromatografiją ir supažindinama su sublimacija, distiliavimu vandens garais, skysčių ar dujų chromatografija. Spalvotų </w:t>
      </w:r>
      <w:r>
        <w:rPr>
          <w:rFonts w:ascii="Times New Roman" w:eastAsia="Times New Roman" w:hAnsi="Times New Roman" w:cs="Times New Roman"/>
          <w:sz w:val="24"/>
          <w:szCs w:val="24"/>
        </w:rPr>
        <w:lastRenderedPageBreak/>
        <w:t>tirpalų koncentracijos nustatymui galima pasitelkti ir išmaniųjų telefonų aplikacijas. Informacijos apie tyrimo metodus ir medžiagas moksleiviai gali ieškoti įvairiuose naujausiuose patikimuose šaltiniuose, ruošti įvairius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kūrybinius, projektinius</w:t>
      </w:r>
      <w:r w:rsidR="005F166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tiriamuosius darbas, juos pristatyti. Susipažįstant su šiuolaikiniais medžiagų tyrimo metodais: infraraudonąja (IR) spektroskopija, branduolių magnetiniu rezonansu (1H BMR), masių spektrometrija (MS) nagrinėjami konkrečių spektrų pavyzdžiai. Čia galėtų atsiskleisti mokinių kūrybiškumas, gebėjimas diskutuoti, kritiškai vertinti tyrimų naudą bei žmogaus veiklos poveikį gamtai. Su sudėtingesniais tyrimo metodais galima būtų susipažinti kitų įstaigų laboratorijose, tuo pačiu praplėsti mokinių žinias apie studijų šakas, kurioms reikia chemijos žinių. </w:t>
      </w:r>
    </w:p>
    <w:p w14:paraId="340D6516" w14:textId="77777777" w:rsidR="00C15431" w:rsidRDefault="00C15431" w:rsidP="000F19FC">
      <w:pPr>
        <w:spacing w:after="0"/>
        <w:jc w:val="both"/>
        <w:rPr>
          <w:rFonts w:ascii="Times New Roman" w:eastAsia="Times New Roman" w:hAnsi="Times New Roman" w:cs="Times New Roman"/>
          <w:sz w:val="24"/>
          <w:szCs w:val="24"/>
        </w:rPr>
      </w:pPr>
    </w:p>
    <w:p w14:paraId="00000028" w14:textId="69E72758" w:rsidR="00330F44" w:rsidRDefault="3FCDE815" w:rsidP="000F19FC">
      <w:pPr>
        <w:spacing w:after="0"/>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1.7. Organinės chemijos reakcijų mechanizmai</w:t>
      </w:r>
      <w:r w:rsidR="000D15F7" w:rsidRPr="659AE3D0">
        <w:rPr>
          <w:rFonts w:ascii="Times New Roman" w:eastAsia="Times New Roman" w:hAnsi="Times New Roman" w:cs="Times New Roman"/>
          <w:sz w:val="24"/>
          <w:szCs w:val="24"/>
        </w:rPr>
        <w:t xml:space="preserve"> </w:t>
      </w:r>
    </w:p>
    <w:p w14:paraId="00000029" w14:textId="00EBD8F9"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Organinių medžiagų cheminių savybių nagrinėjimas pradedamas nuo reakcijų mechanizmų išsiaiškinimo. Reakcijos eigos modeliavimas, naudojant molekulių modelius, gali palengvinti mechanizmo suvokimą. Išsiaiškinama, kas yra </w:t>
      </w:r>
      <w:r>
        <w:rPr>
          <w:rFonts w:ascii="Times New Roman" w:eastAsia="Times New Roman" w:hAnsi="Times New Roman" w:cs="Times New Roman"/>
          <w:sz w:val="24"/>
          <w:szCs w:val="24"/>
        </w:rPr>
        <w:t>laisvasis radikalas, elektrofilas ir nukleofilas, karbokatijonas, kaip prognozuoti reakcijos produktus atsižvelgiant į reakcijų sąlygas, karbokatijono stabilumą. Struktūrinėmis arba Luiso formulėmis mokomasi užrašyti cheminių reakcijų lygtis ir mechanizmus: radikalinį pakaitų S</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(alkanų halogeninimas), elektrofilinį jungimosi A</w:t>
      </w:r>
      <w:r>
        <w:rPr>
          <w:rFonts w:ascii="Times New Roman" w:eastAsia="Times New Roman" w:hAnsi="Times New Roman" w:cs="Times New Roman"/>
          <w:sz w:val="24"/>
          <w:szCs w:val="24"/>
          <w:vertAlign w:val="subscript"/>
        </w:rPr>
        <w:t>E</w:t>
      </w:r>
      <w:r>
        <w:rPr>
          <w:rFonts w:ascii="Times New Roman" w:eastAsia="Times New Roman" w:hAnsi="Times New Roman" w:cs="Times New Roman"/>
          <w:sz w:val="24"/>
          <w:szCs w:val="24"/>
        </w:rPr>
        <w:t xml:space="preserve"> (alkenų reakcijos su halogenais, vandenilio halogenidais, vandeniu), pakaitų nukleofilinį S</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(pirminių halogenalkanų reakcijos su šarmų vandeniniais tirpalais), nukleofilinio jungimosi A</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(aldehidų reakcijos su pirminiu alkoholiu, vandenilio cianidu). Aiškinimuisi galima pasitelkti ne tik modelius, bet ir interneto šaltinius. Mechanizmų aiškinimuisi reikia skirti pakankamai dėmesio, nes vėliau bus lengviau suprasti organinių junginių chemines savybes.</w:t>
      </w:r>
    </w:p>
    <w:p w14:paraId="72EF675D" w14:textId="77777777" w:rsidR="00C15431" w:rsidRDefault="00C15431" w:rsidP="005F1660">
      <w:pPr>
        <w:spacing w:after="0"/>
        <w:ind w:firstLine="720"/>
        <w:jc w:val="both"/>
        <w:rPr>
          <w:rFonts w:ascii="Times New Roman" w:eastAsia="Times New Roman" w:hAnsi="Times New Roman" w:cs="Times New Roman"/>
          <w:b/>
          <w:sz w:val="24"/>
          <w:szCs w:val="24"/>
        </w:rPr>
      </w:pPr>
    </w:p>
    <w:p w14:paraId="0000002A" w14:textId="24194ADF" w:rsidR="00330F44" w:rsidRDefault="1DC81289"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1.8. Pagrindinės organinės chemijos reakcijos</w:t>
      </w:r>
    </w:p>
    <w:p w14:paraId="0000002B" w14:textId="77777777"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Aiškinantis organinių junginių susidarymą ir chemines savybes, rekomenduojama pasitelkti žinias apie reakcijų mechanizmus. Aptariant organinių junginių oksidaciją ir redukciją galima naudotis schema, kuri padeda suprasti vienų junginių virtimą kitais. Rekomenduojama organinių junginių cheminių reakcijų lygtis rašyti ne tik molekulinėmis, sutrumpintosiomis ir nesutrumpintosiomis struktūrinėmis, bet ir skeletinėmis formulėmis. Nagrinėjant karboksirūgščių chemines savybes išsiaiškinama, kaip naudotis rūgščių jonizacijos konstantų vertėmis karboksirūgščių stiprumui palyginti. Mokantis apie aminų bazines savybes aiškinamasi, kaip bazinių savybių stiprumą galima lyginti, pasinaudojant bazių jonizacijos konstantų vertėmis, todėl svarbu išsiaiškinti, ką šios konstantos reiškia. Aiškinantis organinių junginių savybes, pritaikymo sritis, svarbą gamtoje siūlomi keli metodai: aiškinimo, analizės, lyginimo, analogijų, minčių žemėlapio metodai. Nagrinėjant medžiagų chemines savybes, ypač kai reikia nustatyti, kas ir su kuo reaguoja, mokymuisi gali padėti Venn’o diagramos. Šis metodas padeda nustatyti loginius ryšius tarp skirtingų grupių, priskiriamas grafiniams mokomosios informacijos tvarkymo ir mokymosi metodams, kurie papildo mokinių užrašus. Rekomenduojama sudaryti minčių žemėlapius, schemas, kuriose reakcijas galima grupuoti pagal sąveika su vieninėmis medžiagomis, sąveika su cheminiais junginiais, atpažinimo reakcijas, gavimo reakcijas. Schemos padeda besimokančiajam išryškinti, atrinkti, palyginti informaciją. Rekomenduojama organinių junginių savybių aiškinimąsi pradėti nuo praktinio tyrimo dirbant poromis ar grupėmis. Siekiant ugdyti kritinį </w:t>
      </w:r>
      <w:r>
        <w:rPr>
          <w:rFonts w:ascii="Times New Roman" w:eastAsia="Times New Roman" w:hAnsi="Times New Roman" w:cs="Times New Roman"/>
          <w:sz w:val="24"/>
          <w:szCs w:val="24"/>
        </w:rPr>
        <w:lastRenderedPageBreak/>
        <w:t xml:space="preserve">mąstymą, siūloma mokiniams sudaryti virsmų seką (grandinėlę), kurios pagalba, optimaliausiomis sąlygomis, iš angliavandenilių gautume junginius su funkcinėmis grupėmis. </w:t>
      </w:r>
    </w:p>
    <w:p w14:paraId="4B170254" w14:textId="37EA0D9D" w:rsidR="000F19FC" w:rsidRDefault="000D15F7" w:rsidP="00C15431">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nagrinėdami organinių junginių pritaikymą ir jų įtaką žmogaus sveikatai gali rengti pranešimus. Diskutuojama apie socialines, ekonomines ir kultūrines problemas, kurias sukelia neatsakingas alkoholio vartojimas, kritiškai vertinamos šių problemų pasekmės. Nagrinėjant halogenintų angliavandenilių, polimerų ir kaučiukų susidarymą, siūloma inicijuoti diskusiją, rengti pranešimą apie šių junginių naudojimo privalumus ir trūkumus, daromą įtaką žmogaus sveikatai ir aplinkai. Apibendrinant skyrių svarbu įsivertinti. </w:t>
      </w:r>
    </w:p>
    <w:p w14:paraId="2919154E" w14:textId="77777777" w:rsidR="00C15431" w:rsidRDefault="00C15431" w:rsidP="00C15431">
      <w:pPr>
        <w:spacing w:after="0"/>
        <w:ind w:firstLine="720"/>
        <w:jc w:val="both"/>
        <w:rPr>
          <w:rFonts w:ascii="Times New Roman" w:eastAsia="Times New Roman" w:hAnsi="Times New Roman" w:cs="Times New Roman"/>
          <w:b/>
          <w:sz w:val="24"/>
          <w:szCs w:val="24"/>
        </w:rPr>
      </w:pPr>
    </w:p>
    <w:p w14:paraId="0000002D" w14:textId="1490F0D3" w:rsidR="00330F44" w:rsidRDefault="213B70CA"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 Gyvybės chemija</w:t>
      </w:r>
    </w:p>
    <w:p w14:paraId="0000002E" w14:textId="1B62CEF0" w:rsidR="00330F44" w:rsidRDefault="7A5EAB3F"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1.9.1. Riebalai</w:t>
      </w:r>
    </w:p>
    <w:p w14:paraId="0000002F" w14:textId="42531FF0" w:rsidR="00330F44"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Integruojant su biologija, toliau plėtojamos žinios apie angliavandenių, riebalų, amino rūgščių, baltymų ir nukleorūgščių sandarą, savybes, gavimą, biologinę įvairovę ir reikšmę. Nagrinėjimui galima pasitelkti durstinio, modeliavimo, aiškinimo, analizės, lyginimo, analogijų, minčių žemėlapio metodus.</w:t>
      </w:r>
      <w:r>
        <w:rPr>
          <w:rFonts w:ascii="Quattrocento Sans" w:eastAsia="Quattrocento Sans" w:hAnsi="Quattrocento Sans" w:cs="Quattrocento Sans"/>
          <w:sz w:val="18"/>
          <w:szCs w:val="18"/>
        </w:rPr>
        <w:t xml:space="preserve"> </w:t>
      </w:r>
      <w:r>
        <w:rPr>
          <w:rFonts w:ascii="Times New Roman" w:eastAsia="Times New Roman" w:hAnsi="Times New Roman" w:cs="Times New Roman"/>
          <w:sz w:val="24"/>
          <w:szCs w:val="24"/>
        </w:rPr>
        <w:t>Nagrinėjant organinių medžiagų molekulių formules mokomasi atpažinti ir apibūdinti riebalus (trigliceridus) kaip esterius, sudarytus iš glicerolio ir riebalų rūgščių liekanų. Naudojantis sočiųjų karboksirūgščių bendrąja formule, mokomasi apskaičiuoti dvigubųjų ryšių tarp anglies atomų skaičių riebalų rūgščių liekanoje. Remiantis riebalų rūgščių (sočiųjų ir nesočiųjų) liekanų sandaros skirtumais, analizuojamas ryšys tarp riebalų lydymosi temperatūros ir agregatinės būsenos. Atkreipiamas dėmesys į tai, kad žuvų riebalai kambario temperatūroje yra skysti, nors jie yra gyvūninės prigimties. Nagrinėjant riebalų rūgščių erdvinę sandarą patartina atkreipti dėmesį į tai, kad riebalų rūgščių cis izomerų lydymosi temperatūros yra žemos. Nesočiųjų riebalų peresterifikavimo reakcijos svarbios gaminant biodyzeliną, todėl joms būtina skirti dėmesio. Praktiškai gaunant muilą iš riebalų galima rinktis kietuosius riebalus ir aliejus. Aptariamas riebalų nesotumo laipsnis, mokomasi jį praktiškai nustatyti. Tikslinga organizuoti diskusiją apie riebalų reikšmę ir perteklinį riebalų vartojimą.</w:t>
      </w:r>
    </w:p>
    <w:p w14:paraId="09FD026C" w14:textId="77777777" w:rsidR="00C15431" w:rsidRDefault="00C15431" w:rsidP="000F19FC">
      <w:pPr>
        <w:spacing w:after="0"/>
        <w:ind w:firstLine="720"/>
        <w:jc w:val="both"/>
        <w:rPr>
          <w:rFonts w:ascii="Times New Roman" w:eastAsia="Times New Roman" w:hAnsi="Times New Roman" w:cs="Times New Roman"/>
          <w:sz w:val="24"/>
          <w:szCs w:val="24"/>
        </w:rPr>
      </w:pPr>
    </w:p>
    <w:p w14:paraId="00000030" w14:textId="78DB998E" w:rsidR="00330F44" w:rsidRDefault="679EE33A" w:rsidP="000F19FC">
      <w:pPr>
        <w:spacing w:after="0" w:line="240" w:lineRule="auto"/>
        <w:jc w:val="both"/>
        <w:rPr>
          <w:rFonts w:ascii="Times New Roman" w:eastAsia="Times New Roman" w:hAnsi="Times New Roman" w:cs="Times New Roman"/>
          <w:sz w:val="24"/>
          <w:szCs w:val="24"/>
          <w:highlight w:val="white"/>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1.9.2. Sacharidai</w:t>
      </w:r>
    </w:p>
    <w:p w14:paraId="00000031" w14:textId="2733914B" w:rsidR="00330F44"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kaip angliavandeniams taikoma bendroji formulė, išsiaiškinama kaip klasifikuoti angliavandenius pagal struktūrą. Nagrinėjama monosacharidų sandara, analizuojama, kaip užrašomos neciklinės gliukozės ir fruktozės sutrumpintosios struktūrinės formulės, įvardinamos kokios funkcinės grupės yra šiose molekulėse. Pateiktose struktūrinėse ciklinėse formulėse mokomasi atpažinti gliukozę, fruktozę, sacharozę, krakmolą, celiuliozę. Sacharidų fizikinės savybės (agregatinė būsena, tirpumas vandenyje) siejamos su molekulių sandara. Aptariamos fotosintezės ir kvėpavimo reakcijų biologinė reikšmė, vaidmuo anglies ir deguonies apytakoje. Mokantis rašyti angliavandenių hidrolizės reakcijų schemas verta pasitelkti kompiuterines modeliavimo programas. Planuojami ir atliekami tiriamieji darbai, kuriuose mokomasi atskirti vienus nuo kitų angliavandenius, išsiaiškinti gliukozės ir daugiahidroksilių alkoholių sąveikos su šviežiai pagamintu vario(II) hidroksidu požymius. Praktiškai atlikus krakmolo hidrolizę rekomenduojama gautuose produktuose atlikti gliukozės kokybines reakcijas. Mokinio kūrybiškumas atsiskleis formuluojant darbo temą, pasirenkant priemones, medžiagas, sudarant darbo eigą, pateikiant rezultatus ir pristatant darbą. Mokiniams naudinga organizuoti diskusiją apie </w:t>
      </w:r>
      <w:r>
        <w:rPr>
          <w:rFonts w:ascii="Times New Roman" w:eastAsia="Times New Roman" w:hAnsi="Times New Roman" w:cs="Times New Roman"/>
          <w:sz w:val="24"/>
          <w:szCs w:val="24"/>
        </w:rPr>
        <w:lastRenderedPageBreak/>
        <w:t>angliavandenių reikšmę žmogaus organizmui.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Kūrybiniai, projektiniai-tiriamieji darbai palankūs ugdyti visas aukščiau įvardintas kompetencijas.</w:t>
      </w:r>
    </w:p>
    <w:p w14:paraId="2C14F0AF" w14:textId="77777777" w:rsidR="009A4FF9" w:rsidRDefault="009A4FF9" w:rsidP="000F19FC">
      <w:pPr>
        <w:spacing w:after="0"/>
        <w:ind w:firstLine="720"/>
        <w:jc w:val="both"/>
        <w:rPr>
          <w:rFonts w:ascii="Times New Roman" w:eastAsia="Times New Roman" w:hAnsi="Times New Roman" w:cs="Times New Roman"/>
          <w:sz w:val="24"/>
          <w:szCs w:val="24"/>
        </w:rPr>
      </w:pPr>
    </w:p>
    <w:p w14:paraId="00000032" w14:textId="670A203A" w:rsidR="00330F44" w:rsidRDefault="1C508A4C"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1.9.3. Baltymai. Nukleorūgštys</w:t>
      </w:r>
    </w:p>
    <w:p w14:paraId="00000033" w14:textId="0974AED7" w:rsidR="00330F44"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Pradedant nagrinėti skyrių apie baltymus verta prisiminti, ką mokiniai sužinojo apie baltymus per biologijos pamokas. Reikia priminti, kad tai polimerinės medžiagos. Mokytis aminorūgščių jungimosi į dipeptidus, o vėliau į tripeptidus verta pradėti nuo paprasčiausių amino rūgščių formulių nagrinėjimo. Galima pasitelkti molekulių modelius, kompiuterinę vizualizaciją. Polipeptidų (baltymų) susidarymas susiejamas su pirmine baltymų struktūra. Nagrinėdami polipeptido sandarą mokiniai turėtų nurodyti atomų grupes, kurios gali susidaryti vandenilius ryšius. Mokiniai, žinodami tarp kurių atomų grupių susidaro vandeniliniai ryšiai i galėtų patys nurodyti antrinės baltymo struktūros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susidarymo priežastį, ir paaiškinti kaip polipeptidas susisuka į spiralę arba susideda į klostes. Nagrinėjant polipeptidus verta atkreipti mokinių dėmesį į šonines funkcines grupes ir pasiūlyti prognozuoti, su kokiais junginiais šios funkcinės grupės gali sureaguoti. Praktiškam baltymų tyrimui tinka kiaušinio baltymo vandeninis tirpalas. Aptariamos ir pagal galimybę praktiškai išbandomos baltymų grįžtamojo ir negrįžtamojo denatūravimo reakcijos ir susiejamos su galinčiais organizme vykti pokyčiais. Praktiškai atliekamas peptidinio ryšio baltymuose nustatymas. Nukleorūgščių (DNR ir RNR) sandaros aiškinimuisi naudojamos supaprastintos schemos, kompiuterinis vizualizavimą. Nagrinėdami nukleotido sandarą mokiniai turėtų atpažinti ribozės ar deoksiribozės fragmentą bei ortofosforo rūgšties liekaną. Mokomasi pavaizduoti susidarančius vandenilinius ryšius tarp pateiktų azotinių bazių porų (adenino-timino, guanino-citozino) struktūrinių formulių. Apie J. Sniadeckio ir V. Šikšnio indėlį į mokslą mokiniai gali parengti trumpus pranešimus. </w:t>
      </w:r>
    </w:p>
    <w:p w14:paraId="00000034" w14:textId="77777777" w:rsidR="00330F44" w:rsidRDefault="00330F44">
      <w:pPr>
        <w:spacing w:after="0" w:line="240" w:lineRule="auto"/>
        <w:ind w:left="360"/>
        <w:rPr>
          <w:rFonts w:ascii="Times New Roman" w:eastAsia="Times New Roman" w:hAnsi="Times New Roman" w:cs="Times New Roman"/>
          <w:sz w:val="24"/>
          <w:szCs w:val="24"/>
        </w:rPr>
      </w:pPr>
    </w:p>
    <w:p w14:paraId="00000035" w14:textId="0A1D94D8" w:rsidR="00330F44" w:rsidRDefault="4D620D9B" w:rsidP="659AE3D0">
      <w:pP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1.10. Rekomenduojami praktikos darbai</w:t>
      </w:r>
    </w:p>
    <w:p w14:paraId="00000036"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gaunami - etenas iš etanolio ir etinas iš kalcio karbido. Pagaminti junginiai atpažįstami pagal vandeninio kalio permanganato tirpalo arba jodo tirpalo spalvos pokytį. </w:t>
      </w:r>
    </w:p>
    <w:p w14:paraId="00000037"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atpažįstami glicerolis – vario(II) hidroksidu, aldehidai – vario(II) hidroksidu arba sidabro(I) oksido amoniakiniu tirpalu ir nurodomi kokybinių reakcijų požymiai.</w:t>
      </w:r>
    </w:p>
    <w:p w14:paraId="00000038"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pagaminamas pasirinktas esteris, nurodomos reakcijos sąlygos ir požymis (kvapas).</w:t>
      </w:r>
    </w:p>
    <w:p w14:paraId="00000039"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Tyrinėjant organiniuose junginiuose kokybiškai nustatoma anglis ir vandenilis pagal degimo reakcijos produktus.</w:t>
      </w:r>
    </w:p>
    <w:p w14:paraId="0000003A"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tiriamos etano rūgšties reakcijos su metalais, metalų oksidais, hidroksidais, druskomis ir alkoholiais.</w:t>
      </w:r>
    </w:p>
    <w:p w14:paraId="0000003B"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gaunamas muilas iš riebalų ir šarmo.</w:t>
      </w:r>
    </w:p>
    <w:p w14:paraId="0000003C"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Tyrinėjamos gliukozės aldehidinei grupei būdingos reakcijos („sidabrinio veidrodžio“ ir su vario(II) hidroksidu), nurodomos reakcijų sąlygos ir požymiai.</w:t>
      </w:r>
    </w:p>
    <w:p w14:paraId="0000003D"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Tyrinėjama polihidroksiliams junginiams būdinga gliukozės reakcija (su vario(II) hidroksidu), nurodomos reakcijos sąlygos ir požymis.</w:t>
      </w:r>
    </w:p>
    <w:p w14:paraId="0000003E"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Tyrinėjama krakmolo sąveika su jodo tirpalu (krakmolo atpažinimo reakcija) ir krakmolo hidrolizė rūgštinėje terpėje, atliekamas kokybinis krakmolo nustatymas maisto produktuose.</w:t>
      </w:r>
    </w:p>
    <w:p w14:paraId="0000003F"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Praktiškai atpažįstamas peptidinis ryšys baltymuose, atliekant Biureto reakciją ir nurodant jos požymį.</w:t>
      </w:r>
    </w:p>
    <w:p w14:paraId="00000041" w14:textId="6AD12477" w:rsidR="00330F44" w:rsidRPr="009A4FF9" w:rsidRDefault="7D1A8521" w:rsidP="009A4FF9">
      <w:pPr>
        <w:pStyle w:val="Heading2"/>
      </w:pPr>
      <w:bookmarkStart w:id="3" w:name="_Toc112500686"/>
      <w:r>
        <w:t>3</w:t>
      </w:r>
      <w:r w:rsidR="00C15431">
        <w:t>2 (</w:t>
      </w:r>
      <w:r w:rsidR="000D15F7">
        <w:t>IV</w:t>
      </w:r>
      <w:r w:rsidR="00C15431">
        <w:t>)</w:t>
      </w:r>
      <w:r w:rsidR="000D15F7">
        <w:t xml:space="preserve"> klasė</w:t>
      </w:r>
      <w:bookmarkEnd w:id="3"/>
    </w:p>
    <w:p w14:paraId="514D9DA6" w14:textId="3839AE16" w:rsidR="005F1660" w:rsidRPr="009A4FF9" w:rsidRDefault="63BE51C7" w:rsidP="659AE3D0">
      <w:pP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2.1. Chemijos pagrindai ir skaičiavimo uždaviniai</w:t>
      </w:r>
      <w:r w:rsidR="005F1660" w:rsidRPr="659AE3D0">
        <w:rPr>
          <w:rFonts w:ascii="Times New Roman" w:eastAsia="Times New Roman" w:hAnsi="Times New Roman" w:cs="Times New Roman"/>
          <w:b/>
          <w:bCs/>
          <w:sz w:val="24"/>
          <w:szCs w:val="24"/>
        </w:rPr>
        <w:t>.</w:t>
      </w:r>
    </w:p>
    <w:p w14:paraId="00000042" w14:textId="26892D00" w:rsidR="00330F44" w:rsidRDefault="000D15F7" w:rsidP="00475057">
      <w:pP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Tai įvadas į skaičiavimus pagal formules ir reakcijų lygtis, kuriems reikalingas gebėjimas </w:t>
      </w:r>
      <w:r>
        <w:rPr>
          <w:rFonts w:ascii="Times New Roman" w:eastAsia="Times New Roman" w:hAnsi="Times New Roman" w:cs="Times New Roman"/>
          <w:color w:val="000000"/>
          <w:sz w:val="24"/>
          <w:szCs w:val="24"/>
        </w:rPr>
        <w:t xml:space="preserve">tinkamai taikyti pagrindines sąvokas, matavimo vienetus bei pagrindinius dėsnius. Rekomenduojama grupuoti sąvokas, jų apibūdinimus, vienetus, </w:t>
      </w:r>
      <w:r>
        <w:rPr>
          <w:rFonts w:ascii="Times New Roman" w:eastAsia="Times New Roman" w:hAnsi="Times New Roman" w:cs="Times New Roman"/>
          <w:sz w:val="24"/>
          <w:szCs w:val="24"/>
        </w:rPr>
        <w:t>sudaryti</w:t>
      </w:r>
      <w:r>
        <w:rPr>
          <w:rFonts w:ascii="Times New Roman" w:eastAsia="Times New Roman" w:hAnsi="Times New Roman" w:cs="Times New Roman"/>
          <w:color w:val="000000"/>
          <w:sz w:val="24"/>
          <w:szCs w:val="24"/>
        </w:rPr>
        <w:t xml:space="preserve"> lenteles, schemas, kurios leistų mokiniams greitai įtvirtinti jau žinomas sąvokas bei pasitikrinti savo žinias ir gebėjimus. Rekomenduojamas savarankiško užduočių atlikimo metodas dirbant individualiai ar grupėmis. </w:t>
      </w:r>
      <w:r>
        <w:rPr>
          <w:rFonts w:ascii="Times New Roman" w:eastAsia="Times New Roman" w:hAnsi="Times New Roman" w:cs="Times New Roman"/>
          <w:color w:val="000000"/>
          <w:sz w:val="24"/>
          <w:szCs w:val="24"/>
          <w:highlight w:val="white"/>
        </w:rPr>
        <w:t>Šioje temoje mokini</w:t>
      </w:r>
      <w:r>
        <w:rPr>
          <w:rFonts w:ascii="Times New Roman" w:eastAsia="Times New Roman" w:hAnsi="Times New Roman" w:cs="Times New Roman"/>
          <w:sz w:val="24"/>
          <w:szCs w:val="24"/>
          <w:highlight w:val="white"/>
        </w:rPr>
        <w:t xml:space="preserve">ai susiduria su sunkumais, kuriuos lemia nepakankamos mokyklinės matematikos žinios bei gebėjimai, pavyzdžiui, neteisingai atliekami skaičiavimai ar netinkamai apdorojami tyrimų metu surinkti duomenys. </w:t>
      </w:r>
      <w:r>
        <w:rPr>
          <w:rFonts w:ascii="Times New Roman" w:eastAsia="Times New Roman" w:hAnsi="Times New Roman" w:cs="Times New Roman"/>
          <w:color w:val="000000"/>
          <w:sz w:val="24"/>
          <w:szCs w:val="24"/>
          <w:highlight w:val="white"/>
        </w:rPr>
        <w:t>Rekomenduojame cheminius skaičiavimus pateikti nuosekliai, nagrinėjant tipinius pavyzdžius, plėtojant ir plačiai taikant matematikos pamokų metu įgytus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skaičiavimo </w:t>
      </w:r>
      <w:r>
        <w:rPr>
          <w:rFonts w:ascii="Times New Roman" w:eastAsia="Times New Roman" w:hAnsi="Times New Roman" w:cs="Times New Roman"/>
          <w:sz w:val="24"/>
          <w:szCs w:val="24"/>
          <w:highlight w:val="white"/>
        </w:rPr>
        <w:t>ir</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 xml:space="preserve">reikšminių skaitmenų nustatymo taisykles, pakartojama kaip užrašyti skaičiaus standartinę išraišką, </w:t>
      </w:r>
      <w:r>
        <w:rPr>
          <w:rFonts w:ascii="Times New Roman" w:eastAsia="Times New Roman" w:hAnsi="Times New Roman" w:cs="Times New Roman"/>
          <w:color w:val="000000"/>
          <w:sz w:val="24"/>
          <w:szCs w:val="24"/>
          <w:highlight w:val="white"/>
        </w:rPr>
        <w:t>skaičių apvalinimo, reiškinių</w:t>
      </w:r>
      <w:r w:rsidR="0054647E">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palyginimo, prastinimo,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procentų, vidurkių, santykių, paklaidų</w:t>
      </w:r>
      <w:r>
        <w:rPr>
          <w:rFonts w:ascii="Times New Roman" w:eastAsia="Times New Roman" w:hAnsi="Times New Roman" w:cs="Times New Roman"/>
          <w:sz w:val="24"/>
          <w:szCs w:val="24"/>
        </w:rPr>
        <w:t xml:space="preserve"> (absoliučiųjų ir santykinių)</w:t>
      </w:r>
      <w:r>
        <w:rPr>
          <w:rFonts w:ascii="Times New Roman" w:eastAsia="Times New Roman" w:hAnsi="Times New Roman" w:cs="Times New Roman"/>
          <w:color w:val="000000"/>
          <w:sz w:val="24"/>
          <w:szCs w:val="24"/>
          <w:highlight w:val="white"/>
        </w:rPr>
        <w:t xml:space="preserve"> nustatymo taisykles, gautų tyrimo duomenų pateikimo lentelėmis, diagramomis bei grafikais, jų analizės ir vertinimo gebėjimus. Rekomenduojama pateikiant uždavini</w:t>
      </w:r>
      <w:r>
        <w:rPr>
          <w:rFonts w:ascii="Times New Roman" w:eastAsia="Times New Roman" w:hAnsi="Times New Roman" w:cs="Times New Roman"/>
          <w:sz w:val="24"/>
          <w:szCs w:val="24"/>
          <w:highlight w:val="white"/>
        </w:rPr>
        <w:t>ų sąlygas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nurodyti</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chemines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formules ar reakcijų lygtis.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Skaičiavimams atlikti renkamasi vienas iš būdų – ar taikant formules, ar taikant proporcijas. </w:t>
      </w:r>
      <w:r>
        <w:rPr>
          <w:rFonts w:ascii="Times New Roman" w:eastAsia="Times New Roman" w:hAnsi="Times New Roman" w:cs="Times New Roman"/>
          <w:sz w:val="24"/>
          <w:szCs w:val="24"/>
          <w:highlight w:val="white"/>
        </w:rPr>
        <w:t>M</w:t>
      </w:r>
      <w:r>
        <w:rPr>
          <w:rFonts w:ascii="Times New Roman" w:eastAsia="Times New Roman" w:hAnsi="Times New Roman" w:cs="Times New Roman"/>
          <w:color w:val="000000"/>
          <w:sz w:val="24"/>
          <w:szCs w:val="24"/>
          <w:highlight w:val="white"/>
        </w:rPr>
        <w:t>okiniai, išnagrinėj</w:t>
      </w:r>
      <w:r>
        <w:rPr>
          <w:rFonts w:ascii="Times New Roman" w:eastAsia="Times New Roman" w:hAnsi="Times New Roman" w:cs="Times New Roman"/>
          <w:sz w:val="24"/>
          <w:szCs w:val="24"/>
          <w:highlight w:val="white"/>
        </w:rPr>
        <w:t>ę</w:t>
      </w:r>
      <w:r>
        <w:rPr>
          <w:rFonts w:ascii="Times New Roman" w:eastAsia="Times New Roman" w:hAnsi="Times New Roman" w:cs="Times New Roman"/>
          <w:color w:val="000000"/>
          <w:sz w:val="24"/>
          <w:szCs w:val="24"/>
          <w:highlight w:val="white"/>
        </w:rPr>
        <w:t xml:space="preserve"> įvairius sprendimo būdus, tur</w:t>
      </w:r>
      <w:r>
        <w:rPr>
          <w:rFonts w:ascii="Times New Roman" w:eastAsia="Times New Roman" w:hAnsi="Times New Roman" w:cs="Times New Roman"/>
          <w:sz w:val="24"/>
          <w:szCs w:val="24"/>
          <w:highlight w:val="white"/>
        </w:rPr>
        <w:t>ėtų</w:t>
      </w:r>
      <w:r>
        <w:rPr>
          <w:rFonts w:ascii="Times New Roman" w:eastAsia="Times New Roman" w:hAnsi="Times New Roman" w:cs="Times New Roman"/>
          <w:color w:val="000000"/>
          <w:sz w:val="24"/>
          <w:szCs w:val="24"/>
          <w:highlight w:val="white"/>
        </w:rPr>
        <w:t xml:space="preserve"> pasirinkti</w:t>
      </w:r>
      <w:r>
        <w:rPr>
          <w:rFonts w:ascii="Times New Roman" w:eastAsia="Times New Roman" w:hAnsi="Times New Roman" w:cs="Times New Roman"/>
          <w:sz w:val="24"/>
          <w:szCs w:val="24"/>
          <w:highlight w:val="white"/>
        </w:rPr>
        <w:t xml:space="preserve"> sau tinkamą.</w:t>
      </w:r>
      <w:r>
        <w:rPr>
          <w:rFonts w:ascii="Times New Roman" w:eastAsia="Times New Roman" w:hAnsi="Times New Roman" w:cs="Times New Roman"/>
          <w:color w:val="000000"/>
          <w:sz w:val="24"/>
          <w:szCs w:val="24"/>
          <w:highlight w:val="white"/>
        </w:rPr>
        <w:t xml:space="preserve"> Rekomenduojama padiskutuoti, kaip spręsti probleminius uždavinius ir </w:t>
      </w:r>
      <w:r>
        <w:rPr>
          <w:rFonts w:ascii="Times New Roman" w:eastAsia="Times New Roman" w:hAnsi="Times New Roman" w:cs="Times New Roman"/>
          <w:sz w:val="24"/>
          <w:szCs w:val="24"/>
          <w:highlight w:val="white"/>
        </w:rPr>
        <w:t>parinkti</w:t>
      </w:r>
      <w:r>
        <w:rPr>
          <w:rFonts w:ascii="Times New Roman" w:eastAsia="Times New Roman" w:hAnsi="Times New Roman" w:cs="Times New Roman"/>
          <w:color w:val="000000"/>
          <w:sz w:val="24"/>
          <w:szCs w:val="24"/>
          <w:highlight w:val="white"/>
        </w:rPr>
        <w:t xml:space="preserve"> racionalų sprendimo būdą. Įtvirtinant sprendimo gebėjimus rekomenduojami skaičiavimai</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pildant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lenteles,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algoritmus,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skaičiuojant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pagal</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sudarytas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procesų</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schemas,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vertinant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nagrinėjant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mokinių</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pateiktus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originalius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sprendimus.</w:t>
      </w:r>
    </w:p>
    <w:p w14:paraId="77901850" w14:textId="77777777" w:rsidR="0054647E" w:rsidRDefault="0054647E" w:rsidP="00475057">
      <w:pPr>
        <w:spacing w:after="0"/>
        <w:ind w:firstLine="720"/>
        <w:jc w:val="both"/>
        <w:rPr>
          <w:rFonts w:ascii="Times New Roman" w:eastAsia="Times New Roman" w:hAnsi="Times New Roman" w:cs="Times New Roman"/>
          <w:sz w:val="24"/>
          <w:szCs w:val="24"/>
          <w:highlight w:val="white"/>
        </w:rPr>
      </w:pPr>
    </w:p>
    <w:p w14:paraId="00000043" w14:textId="32C5BB0D" w:rsidR="00330F44" w:rsidRDefault="562CA559"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.2</w:t>
      </w:r>
      <w:r w:rsidR="000D15F7"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sz w:val="24"/>
          <w:szCs w:val="24"/>
        </w:rPr>
        <w:t>Medžiagos sandara ir sudėtis.</w:t>
      </w:r>
      <w:r w:rsidR="000D15F7" w:rsidRPr="659AE3D0">
        <w:rPr>
          <w:rFonts w:ascii="Times New Roman" w:eastAsia="Times New Roman" w:hAnsi="Times New Roman" w:cs="Times New Roman"/>
          <w:sz w:val="24"/>
          <w:szCs w:val="24"/>
        </w:rPr>
        <w:t xml:space="preserve"> </w:t>
      </w:r>
    </w:p>
    <w:p w14:paraId="00000044" w14:textId="7ADF7964" w:rsidR="00330F44" w:rsidRDefault="1E9BB686" w:rsidP="659AE3D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2.2.1. Atomo sandara ir periodinis dėsnis.</w:t>
      </w:r>
      <w:r w:rsidR="000D15F7" w:rsidRPr="659AE3D0">
        <w:rPr>
          <w:rFonts w:ascii="Times New Roman" w:eastAsia="Times New Roman" w:hAnsi="Times New Roman" w:cs="Times New Roman"/>
          <w:sz w:val="24"/>
          <w:szCs w:val="24"/>
        </w:rPr>
        <w:t xml:space="preserve"> </w:t>
      </w:r>
    </w:p>
    <w:p w14:paraId="00000045" w14:textId="601DE5F4" w:rsidR="00330F4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okiniai plėtoja žinias apie atom</w:t>
      </w:r>
      <w:r>
        <w:rPr>
          <w:rFonts w:ascii="Times New Roman" w:eastAsia="Times New Roman" w:hAnsi="Times New Roman" w:cs="Times New Roman"/>
          <w:sz w:val="24"/>
          <w:szCs w:val="24"/>
        </w:rPr>
        <w:t>o sandarą</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Iš ankstesnių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mokymosi metų mokiniai</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geba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nustatyti</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protonų,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neutronų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skaičių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branduolyje</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skaičių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elektroniniame apvalkale, paaiškinti</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išsidėstymą</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energijos</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lygmenimis.</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Rekomenduojama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mokytis rašyti</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nagrinėti</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 ir jonų elektronų</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konfigūracijas, elektronų išsidėstymą pavaizduoti orbitalėse (kvantiniuose langeliuose), išsiaiškinti, kaip taikomi Mažiausios energijos ir Paulio (draudimo) principai bei Hundo taisyklė. Taip mokiniams išaiškėja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elektroninio apvalkalo užpildymo elektronais ir elemento vietos periodinėje lentelėje ryšys, išorinio sluoksnio užpildymo elektronais</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periodinis</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pasikartojimas. </w:t>
      </w:r>
      <w:r>
        <w:rPr>
          <w:rFonts w:ascii="Times New Roman" w:eastAsia="Times New Roman" w:hAnsi="Times New Roman" w:cs="Times New Roman"/>
          <w:color w:val="000000"/>
          <w:sz w:val="24"/>
          <w:szCs w:val="24"/>
        </w:rPr>
        <w:t>Jie geb</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naudodamiesi periodine </w:t>
      </w:r>
      <w:r>
        <w:rPr>
          <w:rFonts w:ascii="Times New Roman" w:eastAsia="Times New Roman" w:hAnsi="Times New Roman" w:cs="Times New Roman"/>
          <w:sz w:val="24"/>
          <w:szCs w:val="24"/>
        </w:rPr>
        <w:t>sistema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apibūdinti</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palyginti</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cheminių elementų savybes: atomų sandarą</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elektroninę konfigūraciją, </w:t>
      </w:r>
      <w:r>
        <w:rPr>
          <w:rFonts w:ascii="Times New Roman" w:eastAsia="Times New Roman" w:hAnsi="Times New Roman" w:cs="Times New Roman"/>
          <w:sz w:val="24"/>
          <w:szCs w:val="24"/>
        </w:rPr>
        <w:t>atomų spindulius, elektrinius neigiamumus,</w:t>
      </w:r>
      <w:r>
        <w:rPr>
          <w:rFonts w:ascii="Times New Roman" w:eastAsia="Times New Roman" w:hAnsi="Times New Roman" w:cs="Times New Roman"/>
          <w:color w:val="000000"/>
          <w:sz w:val="24"/>
          <w:szCs w:val="24"/>
        </w:rPr>
        <w:t xml:space="preserve"> galimus oksidacijos laipsnius</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junginiuose,</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vieninių ir</w:t>
      </w:r>
      <w:r>
        <w:rPr>
          <w:rFonts w:ascii="Times New Roman" w:eastAsia="Times New Roman" w:hAnsi="Times New Roman" w:cs="Times New Roman"/>
          <w:sz w:val="24"/>
          <w:szCs w:val="24"/>
        </w:rPr>
        <w:t xml:space="preserve"> sudėtinių medžiagų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fizikines ir chemines savybes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Rekomenduojama savarankiškai išnagrinėti vienos grupės / periodo elementų ir jų junginių savybes, pasitelkiant</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žinynų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duomenis,</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sudarant</w:t>
      </w:r>
      <w:r w:rsidR="0054647E">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grafikus,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diagramas.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yginant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elementų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junginių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savybes,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nustatomas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dėsningumo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valentinio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sluoksnio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užpildymo elektronais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ryšys. Tokiu būdu</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okiniai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nagrinėdami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elementų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savybes</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kitimą,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neatkartoja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mintinai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išmoktų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krypčių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grupėse</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perioduose,</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supranta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geba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paaiškinti,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kodėl</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taip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yra.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Rekomenduojama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siūlyti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mokiniams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aprašyti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elementus, kurių savybių nežino 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pagal išsiaiškintus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dėsningumus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prognozuoti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savybes.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w:t>
      </w:r>
      <w:r>
        <w:rPr>
          <w:rFonts w:ascii="Times New Roman" w:eastAsia="Times New Roman" w:hAnsi="Times New Roman" w:cs="Times New Roman"/>
          <w:color w:val="000000"/>
          <w:sz w:val="24"/>
          <w:szCs w:val="24"/>
        </w:rPr>
        <w:t>ntegruojant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chemiją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biologija,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fizika,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sveikos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gyvensenos ir aplinkosaugos temomis, rekomenduojama susieti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highlight w:val="white"/>
        </w:rPr>
        <w:t>adioaktyvumo esmę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izotopų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branduolio sandara ir jo savybėmis.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radioaktyviųjų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izotopų taikymo galimybes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medicinoje 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moksliniuose tyrimuose</w:t>
      </w:r>
      <w:r>
        <w:rPr>
          <w:rFonts w:ascii="Times New Roman" w:eastAsia="Times New Roman" w:hAnsi="Times New Roman" w:cs="Times New Roman"/>
          <w:color w:val="000000"/>
          <w:sz w:val="24"/>
          <w:szCs w:val="24"/>
        </w:rPr>
        <w:t xml:space="preserve"> rekomenduojama taikyti grupinio darbo metodus, ruošti pranešimus ir juos pristatyti.</w:t>
      </w:r>
    </w:p>
    <w:p w14:paraId="760BB960" w14:textId="208F23CB" w:rsidR="005469B4" w:rsidRDefault="005469B4">
      <w:pPr>
        <w:rPr>
          <w:rFonts w:ascii="Times New Roman" w:eastAsia="Times New Roman" w:hAnsi="Times New Roman" w:cs="Times New Roman"/>
          <w:color w:val="000000"/>
          <w:sz w:val="24"/>
          <w:szCs w:val="24"/>
        </w:rPr>
      </w:pPr>
    </w:p>
    <w:p w14:paraId="00000046" w14:textId="0838C776" w:rsidR="00330F44" w:rsidRDefault="26D6A570"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2.2.2. Cheminis ryšys.</w:t>
      </w:r>
      <w:r w:rsidR="002F1084" w:rsidRPr="659AE3D0">
        <w:rPr>
          <w:rFonts w:ascii="Times New Roman" w:eastAsia="Times New Roman" w:hAnsi="Times New Roman" w:cs="Times New Roman"/>
          <w:b/>
          <w:bCs/>
          <w:sz w:val="24"/>
          <w:szCs w:val="24"/>
        </w:rPr>
        <w:t xml:space="preserve"> </w:t>
      </w:r>
    </w:p>
    <w:p w14:paraId="0CF4FB97" w14:textId="77777777" w:rsidR="005469B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Nagrinėjant Luiso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cheminio ryšio teoriją ir 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kovalentinio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polinio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nepolinio)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būdus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svarbu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atomų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jungimąsi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sieti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elektroninės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sandaros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pokyčiais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siekiant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įgauti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stabilią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elektronų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konfigūraciją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pilnai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užpildytą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išorinį</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elektronų sluoksnį.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cheminio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ryšio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susidarymo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mechanizmą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užrašant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Luiso</w:t>
      </w:r>
      <w:r>
        <w:rPr>
          <w:rFonts w:ascii="Times New Roman" w:eastAsia="Times New Roman" w:hAnsi="Times New Roman" w:cs="Times New Roman"/>
          <w:sz w:val="24"/>
          <w:szCs w:val="24"/>
        </w:rPr>
        <w:t xml:space="preserve"> ir</w:t>
      </w:r>
      <w:r>
        <w:rPr>
          <w:rFonts w:ascii="Times New Roman" w:eastAsia="Times New Roman" w:hAnsi="Times New Roman" w:cs="Times New Roman"/>
          <w:color w:val="000000"/>
          <w:sz w:val="24"/>
          <w:szCs w:val="24"/>
          <w:highlight w:val="white"/>
        </w:rPr>
        <w:t xml:space="preserve"> struktūrinėmis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formulėmis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elektroninės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pokyčius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siūloma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taikyti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vizualizavimo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modeliavimo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metodus,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pamokoje naudotis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internetini</w:t>
      </w:r>
      <w:r>
        <w:rPr>
          <w:rFonts w:ascii="Times New Roman" w:eastAsia="Times New Roman" w:hAnsi="Times New Roman" w:cs="Times New Roman"/>
          <w:sz w:val="24"/>
          <w:szCs w:val="24"/>
        </w:rPr>
        <w:t>ai</w:t>
      </w:r>
      <w:r>
        <w:rPr>
          <w:rFonts w:ascii="Times New Roman" w:eastAsia="Times New Roman" w:hAnsi="Times New Roman" w:cs="Times New Roman"/>
          <w:color w:val="000000"/>
          <w:sz w:val="24"/>
          <w:szCs w:val="24"/>
        </w:rPr>
        <w:t>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ištekli</w:t>
      </w:r>
      <w:r>
        <w:rPr>
          <w:rFonts w:ascii="Times New Roman" w:eastAsia="Times New Roman" w:hAnsi="Times New Roman" w:cs="Times New Roman"/>
          <w:sz w:val="24"/>
          <w:szCs w:val="24"/>
        </w:rPr>
        <w:t>ai</w:t>
      </w:r>
      <w:r>
        <w:rPr>
          <w:rFonts w:ascii="Times New Roman" w:eastAsia="Times New Roman" w:hAnsi="Times New Roman" w:cs="Times New Roman"/>
          <w:color w:val="000000"/>
          <w:sz w:val="24"/>
          <w:szCs w:val="24"/>
        </w:rPr>
        <w:t>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Cheminio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susieti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besijungiančių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elementų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neigiamumo skirtumu. Aiškinantis, kaip</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sandara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susijusi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lenteles,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schemas,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padedančias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surasti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panašumus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skirtumus.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Užduotys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turėtų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būti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tik</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aprašomojo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pobūdžio,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prognozuojamos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pagal</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atvirkščiai: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prognozuoti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koordinacinio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mechanizmą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esmę,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koordinacinio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kompleksiniuose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junginiuose.</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vandenilinį ryšį mokomasi jį </w:t>
      </w:r>
      <w:r>
        <w:rPr>
          <w:rFonts w:ascii="Times New Roman" w:eastAsia="Times New Roman" w:hAnsi="Times New Roman" w:cs="Times New Roman"/>
          <w:sz w:val="24"/>
          <w:szCs w:val="24"/>
        </w:rPr>
        <w:t xml:space="preserve">pavaizduoti (trys taškai tarp atomų) tarp dviejų neorganinių ar organinių junginių molekulių arba tarp vienos neorganinio ar organinio junginio molekulės ir vienos vandens molekulės bei vidumolekulinis vandenilinis ryšys pateiktoje antrinėje baltymo fragmento struktūroje. </w:t>
      </w:r>
      <w:r>
        <w:rPr>
          <w:rFonts w:ascii="Times New Roman" w:eastAsia="Times New Roman" w:hAnsi="Times New Roman" w:cs="Times New Roman"/>
          <w:sz w:val="24"/>
          <w:szCs w:val="24"/>
          <w:highlight w:val="white"/>
        </w:rPr>
        <w:t>B</w:t>
      </w:r>
      <w:r>
        <w:rPr>
          <w:rFonts w:ascii="Times New Roman" w:eastAsia="Times New Roman" w:hAnsi="Times New Roman" w:cs="Times New Roman"/>
          <w:color w:val="000000"/>
          <w:sz w:val="24"/>
          <w:szCs w:val="24"/>
          <w:highlight w:val="white"/>
        </w:rPr>
        <w:t>ūtina pabrėžti, kad tai tarpmolekulinis ryš</w:t>
      </w:r>
      <w:r>
        <w:rPr>
          <w:rFonts w:ascii="Times New Roman" w:eastAsia="Times New Roman" w:hAnsi="Times New Roman" w:cs="Times New Roman"/>
          <w:sz w:val="24"/>
          <w:szCs w:val="24"/>
          <w:highlight w:val="white"/>
        </w:rPr>
        <w:t>y</w:t>
      </w:r>
      <w:r>
        <w:rPr>
          <w:rFonts w:ascii="Times New Roman" w:eastAsia="Times New Roman" w:hAnsi="Times New Roman" w:cs="Times New Roman"/>
          <w:color w:val="000000"/>
          <w:sz w:val="24"/>
          <w:szCs w:val="24"/>
          <w:highlight w:val="white"/>
        </w:rPr>
        <w:t>s,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w:t>
      </w:r>
      <w:r>
        <w:rPr>
          <w:rFonts w:ascii="Times New Roman" w:eastAsia="Times New Roman" w:hAnsi="Times New Roman" w:cs="Times New Roman"/>
          <w:sz w:val="24"/>
          <w:szCs w:val="24"/>
          <w:highlight w:val="white"/>
        </w:rPr>
        <w:t>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įtaką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fizikinėms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savybėms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reikšmę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gyvajai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gamtai.</w:t>
      </w:r>
    </w:p>
    <w:p w14:paraId="00000048" w14:textId="2CB2E618" w:rsidR="00330F44" w:rsidRPr="005469B4" w:rsidRDefault="000D15F7" w:rsidP="659AE3D0">
      <w:pPr>
        <w:pBdr>
          <w:top w:val="nil"/>
          <w:left w:val="nil"/>
          <w:bottom w:val="nil"/>
          <w:right w:val="nil"/>
          <w:between w:val="nil"/>
        </w:pBdr>
        <w:spacing w:after="0" w:line="240" w:lineRule="auto"/>
        <w:ind w:firstLine="720"/>
        <w:jc w:val="both"/>
        <w:rPr>
          <w:rFonts w:ascii="Quattrocento Sans" w:eastAsia="Quattrocento Sans" w:hAnsi="Quattrocento Sans" w:cs="Quattrocento Sans"/>
          <w:color w:val="000000"/>
          <w:sz w:val="18"/>
          <w:szCs w:val="18"/>
        </w:rPr>
      </w:pPr>
      <w:r>
        <w:br/>
      </w:r>
      <w:r w:rsidR="007A6A1D" w:rsidRPr="659AE3D0">
        <w:rPr>
          <w:rFonts w:ascii="Times New Roman" w:eastAsia="Times New Roman" w:hAnsi="Times New Roman" w:cs="Times New Roman"/>
          <w:b/>
          <w:bCs/>
          <w:sz w:val="24"/>
          <w:szCs w:val="24"/>
          <w:highlight w:val="white"/>
        </w:rPr>
        <w:t>3</w:t>
      </w:r>
      <w:r w:rsidRPr="659AE3D0">
        <w:rPr>
          <w:rFonts w:ascii="Times New Roman" w:eastAsia="Times New Roman" w:hAnsi="Times New Roman" w:cs="Times New Roman"/>
          <w:b/>
          <w:bCs/>
          <w:sz w:val="24"/>
          <w:szCs w:val="24"/>
          <w:highlight w:val="white"/>
        </w:rPr>
        <w:t xml:space="preserve">2.3. </w:t>
      </w:r>
      <w:r w:rsidRPr="659AE3D0">
        <w:rPr>
          <w:rFonts w:ascii="Times New Roman" w:eastAsia="Times New Roman" w:hAnsi="Times New Roman" w:cs="Times New Roman"/>
          <w:b/>
          <w:bCs/>
          <w:sz w:val="24"/>
          <w:szCs w:val="24"/>
        </w:rPr>
        <w:t>Cheminės reakcijos</w:t>
      </w:r>
      <w:r w:rsidR="002F1084" w:rsidRPr="659AE3D0">
        <w:rPr>
          <w:rFonts w:ascii="Times New Roman" w:eastAsia="Times New Roman" w:hAnsi="Times New Roman" w:cs="Times New Roman"/>
          <w:sz w:val="24"/>
          <w:szCs w:val="24"/>
        </w:rPr>
        <w:t xml:space="preserve"> </w:t>
      </w:r>
    </w:p>
    <w:p w14:paraId="00000049" w14:textId="53630E5E" w:rsidR="00330F44" w:rsidRDefault="3A1FD481" w:rsidP="659AE3D0">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2.3.1. Cheminių reakcijų klasifikavimas</w:t>
      </w:r>
    </w:p>
    <w:p w14:paraId="0000004A" w14:textId="509C5AA1" w:rsidR="00330F4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Plėtojamos žinios apie cheminių reakcijų klasifikavimą pagal reagentų ir produktų sudėtį ir skaičių, oksidacijos laipsnio kitimą, šiluminį efektą, grįžtamumą, reagentų agregatines būsenas. Siūlomos </w:t>
      </w:r>
      <w:r>
        <w:rPr>
          <w:rFonts w:ascii="Times New Roman" w:eastAsia="Times New Roman" w:hAnsi="Times New Roman" w:cs="Times New Roman"/>
          <w:sz w:val="24"/>
          <w:szCs w:val="24"/>
        </w:rPr>
        <w:t>įvairių reakcijų sekos pagal sudarytą formulių grandinėlę apjungiant oksidus, bazes, rūgštis ir druskas</w:t>
      </w:r>
      <w:r>
        <w:rPr>
          <w:rFonts w:ascii="Times New Roman" w:eastAsia="Times New Roman" w:hAnsi="Times New Roman" w:cs="Times New Roman"/>
          <w:sz w:val="24"/>
          <w:szCs w:val="24"/>
          <w:highlight w:val="white"/>
        </w:rPr>
        <w:t>, minčių žemėlapiai. Prisimenama apie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skirstymą</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vienines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sudėtines.</w:t>
      </w:r>
    </w:p>
    <w:p w14:paraId="194DAAFB" w14:textId="77777777" w:rsidR="005469B4" w:rsidRDefault="005469B4" w:rsidP="005469B4">
      <w:pPr>
        <w:pBdr>
          <w:top w:val="nil"/>
          <w:left w:val="nil"/>
          <w:bottom w:val="nil"/>
          <w:right w:val="nil"/>
          <w:between w:val="nil"/>
        </w:pBdr>
        <w:spacing w:after="0"/>
        <w:ind w:firstLine="720"/>
        <w:rPr>
          <w:rFonts w:ascii="Times New Roman" w:eastAsia="Times New Roman" w:hAnsi="Times New Roman" w:cs="Times New Roman"/>
          <w:sz w:val="24"/>
          <w:szCs w:val="24"/>
          <w:highlight w:val="white"/>
        </w:rPr>
      </w:pPr>
    </w:p>
    <w:p w14:paraId="0000004B" w14:textId="1FB44B75" w:rsidR="00330F44" w:rsidRDefault="0DDF4D56"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 xml:space="preserve">2.3.2. </w:t>
      </w:r>
      <w:r w:rsidR="000D15F7" w:rsidRPr="659AE3D0">
        <w:rPr>
          <w:rFonts w:ascii="Times New Roman" w:eastAsia="Times New Roman" w:hAnsi="Times New Roman" w:cs="Times New Roman"/>
          <w:b/>
          <w:bCs/>
          <w:color w:val="000000" w:themeColor="text1"/>
          <w:sz w:val="24"/>
          <w:szCs w:val="24"/>
          <w:highlight w:val="white"/>
        </w:rPr>
        <w:t>Cheminių</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reakcijų</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energija</w:t>
      </w:r>
    </w:p>
    <w:p w14:paraId="0B2CCD3F" w14:textId="77777777" w:rsidR="005469B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Plėtojant žinias apie egzotermines ir endotermines reakcijas, rekomenduojama nagrinėti reaguojančios sistemos energijos (entalpijos) pokyt</w:t>
      </w:r>
      <w:r>
        <w:rPr>
          <w:rFonts w:ascii="Times New Roman" w:eastAsia="Times New Roman" w:hAnsi="Times New Roman" w:cs="Times New Roman"/>
          <w:sz w:val="24"/>
          <w:szCs w:val="24"/>
          <w:highlight w:val="white"/>
        </w:rPr>
        <w:t>į</w:t>
      </w:r>
      <w:r>
        <w:rPr>
          <w:rFonts w:ascii="Times New Roman" w:eastAsia="Times New Roman" w:hAnsi="Times New Roman" w:cs="Times New Roman"/>
          <w:color w:val="000000"/>
          <w:sz w:val="24"/>
          <w:szCs w:val="24"/>
          <w:highlight w:val="white"/>
        </w:rPr>
        <w:t>, egzoterminių ir endoterminių reakcijų</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entalpijų</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diagramas,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energijos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tvermės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Heso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dėsnius, analizuoti fotosintezės ir kvėpavimo reakcijų šiluminius efektus,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spręsti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uždavinius,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apskaičiuojamas reakcijos entalpijos pokytis.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eksperimentiškai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šilumos pokyčius </w:t>
      </w:r>
      <w:r>
        <w:rPr>
          <w:rFonts w:ascii="Times New Roman" w:eastAsia="Times New Roman" w:hAnsi="Times New Roman" w:cs="Times New Roman"/>
          <w:sz w:val="24"/>
          <w:szCs w:val="24"/>
          <w:highlight w:val="white"/>
        </w:rPr>
        <w:t xml:space="preserve">vykstant </w:t>
      </w:r>
      <w:r>
        <w:rPr>
          <w:rFonts w:ascii="Times New Roman" w:eastAsia="Times New Roman" w:hAnsi="Times New Roman" w:cs="Times New Roman"/>
          <w:color w:val="000000"/>
          <w:sz w:val="24"/>
          <w:szCs w:val="24"/>
          <w:highlight w:val="white"/>
        </w:rPr>
        <w:t>reakcijo</w:t>
      </w:r>
      <w:r>
        <w:rPr>
          <w:rFonts w:ascii="Times New Roman" w:eastAsia="Times New Roman" w:hAnsi="Times New Roman" w:cs="Times New Roman"/>
          <w:sz w:val="24"/>
          <w:szCs w:val="24"/>
          <w:highlight w:val="white"/>
        </w:rPr>
        <w:t>ms</w:t>
      </w:r>
      <w:r>
        <w:rPr>
          <w:rFonts w:ascii="Times New Roman" w:eastAsia="Times New Roman" w:hAnsi="Times New Roman" w:cs="Times New Roman"/>
          <w:color w:val="000000"/>
          <w:sz w:val="24"/>
          <w:szCs w:val="24"/>
          <w:highlight w:val="white"/>
        </w:rPr>
        <w:t xml:space="preserve">. Termocheminę reakcijos lygtį taikyti šilumos kiekiui apskaičiuoti bei medžiagos kiekiui apskaičiuoti. Dirbant porose arba didesnėse grupėse, </w:t>
      </w:r>
      <w:r>
        <w:rPr>
          <w:rFonts w:ascii="Times New Roman" w:eastAsia="Times New Roman" w:hAnsi="Times New Roman" w:cs="Times New Roman"/>
          <w:color w:val="000000"/>
          <w:sz w:val="24"/>
          <w:szCs w:val="24"/>
          <w:highlight w:val="white"/>
        </w:rPr>
        <w:lastRenderedPageBreak/>
        <w:t>rekomenduojama analizuoti maisto produktų energinę vertę,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paros energijos (maisto)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poreikį,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apskaičiuoti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energijos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kiekį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gaunamą iš maisto produktų,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kūno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masės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indeksą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(KMI).</w:t>
      </w:r>
    </w:p>
    <w:p w14:paraId="0000004C" w14:textId="51E5F294" w:rsidR="00330F44" w:rsidRDefault="002F1084" w:rsidP="659AE3D0">
      <w:pPr>
        <w:pBdr>
          <w:top w:val="nil"/>
          <w:left w:val="nil"/>
          <w:bottom w:val="nil"/>
          <w:right w:val="nil"/>
          <w:between w:val="nil"/>
        </w:pBdr>
        <w:spacing w:after="0"/>
        <w:ind w:firstLine="720"/>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color w:val="000000" w:themeColor="text1"/>
          <w:sz w:val="24"/>
          <w:szCs w:val="24"/>
          <w:highlight w:val="white"/>
        </w:rPr>
        <w:t xml:space="preserve"> </w:t>
      </w:r>
      <w:r>
        <w:br/>
      </w:r>
      <w:r w:rsidR="1897EC54"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 xml:space="preserve">2.3.3. </w:t>
      </w:r>
      <w:r w:rsidR="000D15F7" w:rsidRPr="659AE3D0">
        <w:rPr>
          <w:rFonts w:ascii="Times New Roman" w:eastAsia="Times New Roman" w:hAnsi="Times New Roman" w:cs="Times New Roman"/>
          <w:b/>
          <w:bCs/>
          <w:color w:val="000000" w:themeColor="text1"/>
          <w:sz w:val="24"/>
          <w:szCs w:val="24"/>
          <w:highlight w:val="white"/>
        </w:rPr>
        <w:t>Reakcijų</w:t>
      </w:r>
      <w:r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greitis</w:t>
      </w:r>
      <w:r w:rsidRPr="659AE3D0">
        <w:rPr>
          <w:rFonts w:ascii="Times New Roman" w:eastAsia="Times New Roman" w:hAnsi="Times New Roman" w:cs="Times New Roman"/>
          <w:b/>
          <w:bCs/>
          <w:color w:val="000000" w:themeColor="text1"/>
          <w:sz w:val="24"/>
          <w:szCs w:val="24"/>
          <w:highlight w:val="white"/>
        </w:rPr>
        <w:t xml:space="preserve"> </w:t>
      </w:r>
    </w:p>
    <w:p w14:paraId="0000004D" w14:textId="3401AA92" w:rsidR="00330F4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greitį,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lėtų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greitų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pavyzdžių,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braižyti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grafikus, 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 greičio kitimą pagal išsiskiriančių dujų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tūrį, keičiamą koncentracij</w:t>
      </w:r>
      <w:r>
        <w:rPr>
          <w:rFonts w:ascii="Times New Roman" w:eastAsia="Times New Roman" w:hAnsi="Times New Roman" w:cs="Times New Roman"/>
          <w:sz w:val="24"/>
          <w:szCs w:val="24"/>
          <w:highlight w:val="white"/>
        </w:rPr>
        <w:t>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temperatūr</w:t>
      </w:r>
      <w:r>
        <w:rPr>
          <w:rFonts w:ascii="Times New Roman" w:eastAsia="Times New Roman" w:hAnsi="Times New Roman" w:cs="Times New Roman"/>
          <w:sz w:val="24"/>
          <w:szCs w:val="24"/>
          <w:highlight w:val="white"/>
        </w:rPr>
        <w:t>ą</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Akcentuojama, kad </w:t>
      </w:r>
      <w:r>
        <w:rPr>
          <w:rFonts w:ascii="Times New Roman" w:eastAsia="Times New Roman" w:hAnsi="Times New Roman" w:cs="Times New Roman"/>
          <w:sz w:val="24"/>
          <w:szCs w:val="24"/>
          <w:highlight w:val="white"/>
        </w:rPr>
        <w:t>reakcijos greitis priklauso nuo reaguojančių dalelių susidūrimo dažnio ir to, kokia yra dalelių energija, t. y. kokia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reakcijos aktyvacijos energija. </w:t>
      </w:r>
      <w:r>
        <w:rPr>
          <w:rFonts w:ascii="Times New Roman" w:eastAsia="Times New Roman" w:hAnsi="Times New Roman" w:cs="Times New Roman"/>
          <w:color w:val="000000"/>
          <w:sz w:val="24"/>
          <w:szCs w:val="24"/>
          <w:highlight w:val="white"/>
        </w:rPr>
        <w:t>Rekomenduojama spręsti ir 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uždavinius, kuriuose reikia apskaičiuoti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 galutinę arba pradinę koncentracijas ir vidutinį reakcijos greitį, užrašant reakcijų kinetines lygtis, palyginti, kaip pasikeis reakcijos greitis pakeitus, pavyzdžiui, reagent</w:t>
      </w:r>
      <w:r>
        <w:rPr>
          <w:rFonts w:ascii="Times New Roman" w:eastAsia="Times New Roman" w:hAnsi="Times New Roman" w:cs="Times New Roman"/>
          <w:sz w:val="24"/>
          <w:szCs w:val="24"/>
          <w:highlight w:val="white"/>
        </w:rPr>
        <w:t>ų</w:t>
      </w:r>
      <w:r>
        <w:rPr>
          <w:rFonts w:ascii="Times New Roman" w:eastAsia="Times New Roman" w:hAnsi="Times New Roman" w:cs="Times New Roman"/>
          <w:color w:val="000000"/>
          <w:sz w:val="24"/>
          <w:szCs w:val="24"/>
          <w:highlight w:val="white"/>
        </w:rPr>
        <w:t xml:space="preserve"> koncentraciją. 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reakcijos greičio priklausomybę nuo temperatūros, rekomenduojama </w:t>
      </w:r>
      <w:r>
        <w:rPr>
          <w:rFonts w:ascii="Times New Roman" w:eastAsia="Times New Roman" w:hAnsi="Times New Roman" w:cs="Times New Roman"/>
          <w:sz w:val="24"/>
          <w:szCs w:val="24"/>
          <w:highlight w:val="white"/>
        </w:rPr>
        <w:t xml:space="preserve">mokytis </w:t>
      </w:r>
      <w:r>
        <w:rPr>
          <w:rFonts w:ascii="Times New Roman" w:eastAsia="Times New Roman" w:hAnsi="Times New Roman" w:cs="Times New Roman"/>
          <w:color w:val="000000"/>
          <w:sz w:val="24"/>
          <w:szCs w:val="24"/>
          <w:highlight w:val="white"/>
        </w:rPr>
        <w:t>skaičiavimuose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taikyti temperatūrinį reakcijos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greičio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koeficientą, skaičiuoti vidutinį reakcijos greitį. Apibūdinant katalizatorių, fermentų,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inhibitorių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veikimą,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įtaką reakcijos greičiui,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pavyzdžius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kasdieniame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gyvenime,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reikšmę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žmogui. R</w:t>
      </w:r>
      <w:r>
        <w:rPr>
          <w:rFonts w:ascii="Times New Roman" w:eastAsia="Times New Roman" w:hAnsi="Times New Roman" w:cs="Times New Roman"/>
          <w:sz w:val="24"/>
          <w:szCs w:val="24"/>
          <w:highlight w:val="white"/>
        </w:rPr>
        <w:t>e</w:t>
      </w:r>
      <w:r>
        <w:rPr>
          <w:rFonts w:ascii="Times New Roman" w:eastAsia="Times New Roman" w:hAnsi="Times New Roman" w:cs="Times New Roman"/>
          <w:color w:val="000000"/>
          <w:sz w:val="24"/>
          <w:szCs w:val="24"/>
          <w:highlight w:val="white"/>
        </w:rPr>
        <w:t xml:space="preserve">komenduojama organizuoti diskusiją apie </w:t>
      </w:r>
      <w:r>
        <w:rPr>
          <w:rFonts w:ascii="Times New Roman" w:eastAsia="Times New Roman" w:hAnsi="Times New Roman" w:cs="Times New Roman"/>
          <w:sz w:val="24"/>
          <w:szCs w:val="24"/>
          <w:highlight w:val="white"/>
        </w:rPr>
        <w:t>automobilių katalizatorių reikšmę.</w:t>
      </w:r>
      <w:r w:rsidR="002F1084">
        <w:rPr>
          <w:rFonts w:ascii="Times New Roman" w:eastAsia="Times New Roman" w:hAnsi="Times New Roman" w:cs="Times New Roman"/>
          <w:color w:val="000000"/>
          <w:sz w:val="24"/>
          <w:szCs w:val="24"/>
          <w:highlight w:val="white"/>
        </w:rPr>
        <w:t xml:space="preserve"> </w:t>
      </w:r>
    </w:p>
    <w:p w14:paraId="0000004E" w14:textId="2698DC2F" w:rsidR="00330F44" w:rsidRDefault="20FC08EC" w:rsidP="659AE3D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2.3.4. Cheminė pusiausvyra</w:t>
      </w:r>
      <w:r w:rsidR="002F1084" w:rsidRPr="659AE3D0">
        <w:rPr>
          <w:rFonts w:ascii="Times New Roman" w:eastAsia="Times New Roman" w:hAnsi="Times New Roman" w:cs="Times New Roman"/>
          <w:sz w:val="24"/>
          <w:szCs w:val="24"/>
        </w:rPr>
        <w:t xml:space="preserve"> </w:t>
      </w:r>
    </w:p>
    <w:p w14:paraId="49A0FA38" w14:textId="02C1C823" w:rsidR="005469B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išsiaiškinti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grįžtamosios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sąvoką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pavyzdžių,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tiesioginės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atvirkštinės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w:t>
      </w:r>
      <w:r>
        <w:rPr>
          <w:rFonts w:ascii="Times New Roman" w:eastAsia="Times New Roman" w:hAnsi="Times New Roman" w:cs="Times New Roman"/>
          <w:sz w:val="24"/>
          <w:szCs w:val="24"/>
          <w:highlight w:val="white"/>
        </w:rPr>
        <w: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greiči</w:t>
      </w:r>
      <w:r>
        <w:rPr>
          <w:rFonts w:ascii="Times New Roman" w:eastAsia="Times New Roman" w:hAnsi="Times New Roman" w:cs="Times New Roman"/>
          <w:sz w:val="24"/>
          <w:szCs w:val="24"/>
          <w:highlight w:val="white"/>
        </w:rPr>
        <w: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kitimą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vykstant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kitimui</w:t>
      </w:r>
      <w:r>
        <w:rPr>
          <w:rFonts w:ascii="Times New Roman" w:eastAsia="Times New Roman" w:hAnsi="Times New Roman" w:cs="Times New Roman"/>
          <w:color w:val="000000"/>
          <w:sz w:val="24"/>
          <w:szCs w:val="24"/>
          <w:highlight w:val="white"/>
        </w:rPr>
        <w: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braižant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grafikus.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w:t>
      </w:r>
      <w:r>
        <w:rPr>
          <w:rFonts w:ascii="Times New Roman" w:eastAsia="Times New Roman" w:hAnsi="Times New Roman" w:cs="Times New Roman"/>
          <w:sz w:val="24"/>
          <w:szCs w:val="24"/>
          <w:highlight w:val="white"/>
        </w:rPr>
        <w:t>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kaip</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dinamin</w:t>
      </w:r>
      <w:r>
        <w:rPr>
          <w:rFonts w:ascii="Times New Roman" w:eastAsia="Times New Roman" w:hAnsi="Times New Roman" w:cs="Times New Roman"/>
          <w:sz w:val="24"/>
          <w:szCs w:val="24"/>
          <w:highlight w:val="white"/>
        </w:rPr>
        <w:t>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būsen</w:t>
      </w:r>
      <w:r>
        <w:rPr>
          <w:rFonts w:ascii="Times New Roman" w:eastAsia="Times New Roman" w:hAnsi="Times New Roman" w:cs="Times New Roman"/>
          <w:sz w:val="24"/>
          <w:szCs w:val="24"/>
          <w:highlight w:val="white"/>
        </w:rPr>
        <w:t>ą</w:t>
      </w:r>
      <w:r>
        <w:rPr>
          <w:rFonts w:ascii="Times New Roman" w:eastAsia="Times New Roman" w:hAnsi="Times New Roman" w:cs="Times New Roman"/>
          <w:color w:val="000000"/>
          <w:sz w:val="24"/>
          <w:szCs w:val="24"/>
          <w:highlight w:val="white"/>
        </w:rPr>
        <w: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Mokomasi užrašyti pusiausvyros konstant</w:t>
      </w:r>
      <w:r>
        <w:rPr>
          <w:rFonts w:ascii="Times New Roman" w:eastAsia="Times New Roman" w:hAnsi="Times New Roman" w:cs="Times New Roman"/>
          <w:sz w:val="24"/>
          <w:szCs w:val="24"/>
          <w:highlight w:val="white"/>
        </w:rPr>
        <w:t>as pateiktoms reakcijos, atkreipiamas dėmesys, kad pusiausvyros konstantos vienetai priklauso nuo konkrečios reakcijos.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spręsti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uždavinius, </w:t>
      </w:r>
      <w:r>
        <w:rPr>
          <w:rFonts w:ascii="Times New Roman" w:eastAsia="Times New Roman" w:hAnsi="Times New Roman" w:cs="Times New Roman"/>
          <w:sz w:val="24"/>
          <w:szCs w:val="24"/>
          <w:highlight w:val="white"/>
        </w:rPr>
        <w:t>k</w:t>
      </w:r>
      <w:r>
        <w:rPr>
          <w:rFonts w:ascii="Times New Roman" w:eastAsia="Times New Roman" w:hAnsi="Times New Roman" w:cs="Times New Roman"/>
          <w:color w:val="000000"/>
          <w:sz w:val="24"/>
          <w:szCs w:val="24"/>
          <w:highlight w:val="white"/>
        </w:rPr>
        <w:t>uriuose reikia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apskaičiuoti medžiag</w:t>
      </w:r>
      <w:r>
        <w:rPr>
          <w:rFonts w:ascii="Times New Roman" w:eastAsia="Times New Roman" w:hAnsi="Times New Roman" w:cs="Times New Roman"/>
          <w:sz w:val="24"/>
          <w:szCs w:val="24"/>
          <w:highlight w:val="white"/>
        </w:rPr>
        <w:t>ų</w:t>
      </w:r>
      <w:r w:rsidR="002F1084">
        <w:rPr>
          <w:rFonts w:ascii="Times New Roman" w:eastAsia="Times New Roman" w:hAnsi="Times New Roman" w:cs="Times New Roman"/>
          <w:color w:val="000000"/>
          <w:sz w:val="24"/>
          <w:szCs w:val="24"/>
          <w:highlight w:val="white"/>
        </w:rPr>
        <w:t xml:space="preserve"> </w:t>
      </w:r>
      <w:r w:rsidR="005469B4">
        <w:rPr>
          <w:rFonts w:ascii="Times New Roman" w:eastAsia="Times New Roman" w:hAnsi="Times New Roman" w:cs="Times New Roman"/>
          <w:color w:val="000000"/>
          <w:sz w:val="24"/>
          <w:szCs w:val="24"/>
          <w:highlight w:val="white"/>
        </w:rPr>
        <w:t>pusiausvirą</w:t>
      </w:r>
      <w:r w:rsidR="005469B4">
        <w:rPr>
          <w:rFonts w:ascii="Times New Roman" w:eastAsia="Times New Roman" w:hAnsi="Times New Roman" w:cs="Times New Roman"/>
          <w:sz w:val="24"/>
          <w:szCs w:val="24"/>
          <w:highlight w:val="white"/>
        </w:rPr>
        <w:t>sias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pradin</w:t>
      </w:r>
      <w:r>
        <w:rPr>
          <w:rFonts w:ascii="Times New Roman" w:eastAsia="Times New Roman" w:hAnsi="Times New Roman" w:cs="Times New Roman"/>
          <w:sz w:val="24"/>
          <w:szCs w:val="24"/>
          <w:highlight w:val="white"/>
        </w:rPr>
        <w:t>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žinomos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dalies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pradinės,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Grupėse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poromis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pagal</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Šatelje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principą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įvertinamas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poslinkis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keičiantis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slėgiui,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temperatūrai.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Analizuojant pramoninius amoniako, sieros ir azoto rūgščių gamybos procesus ne tik aiškinamasi, kaip organizuojant gamybą taikomi kinetikos ir pusiausvyros dėsniai, bet ir aptariamos gamtosaugines problemos. Praktinius tyrimus rekomenduojama vykdyti poromis arba nedidelėmis grupėmis, o gautus rezultatus aptarti ir palyginti su visais.</w:t>
      </w:r>
    </w:p>
    <w:p w14:paraId="0000004F" w14:textId="3FAC041F" w:rsidR="00330F44" w:rsidRDefault="00330F44" w:rsidP="005469B4">
      <w:pPr>
        <w:pBdr>
          <w:top w:val="nil"/>
          <w:left w:val="nil"/>
          <w:bottom w:val="nil"/>
          <w:right w:val="nil"/>
          <w:between w:val="nil"/>
        </w:pBdr>
        <w:spacing w:after="0"/>
        <w:ind w:firstLine="720"/>
        <w:jc w:val="both"/>
        <w:rPr>
          <w:rFonts w:ascii="Times New Roman" w:eastAsia="Times New Roman" w:hAnsi="Times New Roman" w:cs="Times New Roman"/>
          <w:sz w:val="24"/>
          <w:szCs w:val="24"/>
        </w:rPr>
      </w:pPr>
    </w:p>
    <w:p w14:paraId="00000050" w14:textId="3E8BF809" w:rsidR="00330F44" w:rsidRDefault="5ECFAAA8" w:rsidP="659AE3D0">
      <w:pPr>
        <w:spacing w:after="0"/>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2.3.5.</w:t>
      </w:r>
      <w:r w:rsidR="002F1084" w:rsidRPr="659AE3D0">
        <w:rPr>
          <w:rFonts w:ascii="Times New Roman" w:eastAsia="Times New Roman" w:hAnsi="Times New Roman" w:cs="Times New Roman"/>
          <w:b/>
          <w:bCs/>
          <w:sz w:val="24"/>
          <w:szCs w:val="24"/>
        </w:rPr>
        <w:t xml:space="preserve"> </w:t>
      </w:r>
      <w:r w:rsidR="000D15F7" w:rsidRPr="659AE3D0">
        <w:rPr>
          <w:rFonts w:ascii="Times New Roman" w:eastAsia="Times New Roman" w:hAnsi="Times New Roman" w:cs="Times New Roman"/>
          <w:b/>
          <w:bCs/>
          <w:sz w:val="24"/>
          <w:szCs w:val="24"/>
        </w:rPr>
        <w:t xml:space="preserve">Oksidacijos-redukcijos reakcijos </w:t>
      </w:r>
    </w:p>
    <w:p w14:paraId="00000052" w14:textId="3488FE89" w:rsidR="00330F44" w:rsidRDefault="000D15F7" w:rsidP="005469B4">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Plėtojamos žinios apie oksidacijos-redukcijos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reakcijas,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nagrinėjama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jų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svarba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gyvajai gamtai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pramonei. Primenama, kad geriausiai pažįstamas oksidacijos–redukcijos procesas yra degimas, ir kad redukcija ir oksidacija vyksta vienu metu. Oksidacijos procesą siūloma sieti su deguonies prijungimu ir parinkti tokių pavyzdžių, pavyzdžiui, magnio ir deguonies sąveikos metu magnis prisijungia deguonį. Atkreipiamas dėmesys į tai, kad užrašius </w:t>
      </w:r>
      <w:r>
        <w:rPr>
          <w:rFonts w:ascii="Times New Roman" w:eastAsia="Times New Roman" w:hAnsi="Times New Roman" w:cs="Times New Roman"/>
          <w:sz w:val="24"/>
          <w:szCs w:val="24"/>
        </w:rPr>
        <w:t>oksidacijos ir redukcijos dalines lygtis daug paprasčiau parinkti koeficientus reakcijos lygčiai išlyginti. Aiškinamasi, kaip atsižvelgiant į periodinę elementų sistemą ir elemento elektrinį neigiamumą, apskaičiuoti elemento oksidacijos laipsnį junginyje. Mokomasi paaiškinti, elemento oksidacijos laipsnio ir rūgštinių-bazinių savybių sąsają oksiduose su elektrinio neigiamumo skaitine verte vizualizuojant</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internetiniu ištekliumi </w:t>
      </w:r>
      <w:hyperlink r:id="rId9">
        <w:r>
          <w:rPr>
            <w:rFonts w:ascii="Times New Roman" w:eastAsia="Times New Roman" w:hAnsi="Times New Roman" w:cs="Times New Roman"/>
            <w:color w:val="1155CC"/>
            <w:sz w:val="24"/>
            <w:szCs w:val="24"/>
            <w:u w:val="single"/>
          </w:rPr>
          <w:t>https://pubs.acs.org/doi/10.1021/acs.jchemed.7b00576</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Nagrinėjant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metalų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chemines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savybes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jų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aktyvumo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kitimą,</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susieti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metalų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elektrocheminę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įtampų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eilę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standartiniais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potencialais.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Nagrinėjama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metalų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metu</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vykstanti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lėta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oksidacijos-redukcijos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reakcija,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aptariamos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būtinos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sąlygos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vykti.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Kritiškai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vertinamas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poveikis,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aptariami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apsaugos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nuo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būdai.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susipažinti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Lietuvos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mokslininkų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darbais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šioje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srityje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aplankant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veikiančias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laboratorijas,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mokslinius,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antikorozinius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centrus.</w:t>
      </w:r>
    </w:p>
    <w:p w14:paraId="413B55B6" w14:textId="77777777" w:rsidR="00C86A8C" w:rsidRDefault="00C86A8C" w:rsidP="005469B4">
      <w:pPr>
        <w:spacing w:after="0"/>
        <w:ind w:firstLine="720"/>
        <w:jc w:val="both"/>
        <w:rPr>
          <w:rFonts w:ascii="Times New Roman" w:eastAsia="Times New Roman" w:hAnsi="Times New Roman" w:cs="Times New Roman"/>
          <w:sz w:val="24"/>
          <w:szCs w:val="24"/>
          <w:highlight w:val="white"/>
        </w:rPr>
      </w:pPr>
    </w:p>
    <w:p w14:paraId="00000053" w14:textId="01CA25DB" w:rsidR="00330F44" w:rsidRDefault="14AB4688"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2.3.6.</w:t>
      </w:r>
      <w:r w:rsidR="002F1084" w:rsidRPr="659AE3D0">
        <w:rPr>
          <w:rFonts w:ascii="Times New Roman" w:eastAsia="Times New Roman" w:hAnsi="Times New Roman" w:cs="Times New Roman"/>
          <w:b/>
          <w:bCs/>
          <w:sz w:val="24"/>
          <w:szCs w:val="24"/>
        </w:rPr>
        <w:t xml:space="preserve"> </w:t>
      </w:r>
      <w:r w:rsidR="000D15F7" w:rsidRPr="659AE3D0">
        <w:rPr>
          <w:rFonts w:ascii="Times New Roman" w:eastAsia="Times New Roman" w:hAnsi="Times New Roman" w:cs="Times New Roman"/>
          <w:b/>
          <w:bCs/>
          <w:sz w:val="24"/>
          <w:szCs w:val="24"/>
        </w:rPr>
        <w:t xml:space="preserve">Lydalų ir vandeninių tirpalų elektrolizė </w:t>
      </w:r>
    </w:p>
    <w:p w14:paraId="00000054" w14:textId="16C12CE8" w:rsidR="00330F44" w:rsidRDefault="000D15F7" w:rsidP="00C86A8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Pradėti aiškinti elektrolizės procesus rekomenduojama nuo vandens elektrolizės. Šį procesą aiškintis patogu naudojant modelius ar skaitmeninius mokymosi objektus. Būtina atkreipti mokinių dėmesį, kad distiliuotas vanduo yra neelektrolitas, todėl vandenį reikia parūgštinti sieros rūgštimi. Akcentuojama, kad oksidacijos-redukcijos procesai elektrolizės metu nevyksta savaime. Nagrinėjant aktyvių metalų, 1 grupės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2 grupės, chloridų elektrolizės procesus atkreipiamas dėmesys į</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skirtumus, kaip elektrolizė vyksta lydale ir kaip tirpale. Apsvarstoma</w:t>
      </w:r>
      <w:r w:rsidR="00C86A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 šie procesai pritaikomi pramonėje bei aptariama, kodėl elektrolizė vykdoma naudojant</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inertinius elektrodus. </w:t>
      </w:r>
      <w:r>
        <w:rPr>
          <w:rFonts w:ascii="Times New Roman" w:eastAsia="Times New Roman" w:hAnsi="Times New Roman" w:cs="Times New Roman"/>
          <w:sz w:val="24"/>
          <w:szCs w:val="24"/>
          <w:highlight w:val="white"/>
        </w:rPr>
        <w:t>Nagrinėjant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elektrolizės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procesus,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naudotis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piešiniais,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vaizdo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įrašais,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pagal</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galimybę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aplankyti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mokslo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pramonės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įmonę,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turinčią</w:t>
      </w:r>
      <w:r w:rsidR="002F1084">
        <w:rPr>
          <w:rFonts w:ascii="Times New Roman" w:eastAsia="Times New Roman" w:hAnsi="Times New Roman" w:cs="Times New Roman"/>
          <w:sz w:val="24"/>
          <w:szCs w:val="24"/>
          <w:highlight w:val="white"/>
        </w:rPr>
        <w:t xml:space="preserve"> </w:t>
      </w:r>
      <w:sdt>
        <w:sdtPr>
          <w:tag w:val="goog_rdk_0"/>
          <w:id w:val="-1497486382"/>
        </w:sdtPr>
        <w:sdtContent/>
      </w:sdt>
      <w:r>
        <w:rPr>
          <w:rFonts w:ascii="Times New Roman" w:eastAsia="Times New Roman" w:hAnsi="Times New Roman" w:cs="Times New Roman"/>
          <w:sz w:val="24"/>
          <w:szCs w:val="24"/>
          <w:highlight w:val="white"/>
        </w:rPr>
        <w:t>galvaninį</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padalinį.</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Apie elektrolizės procesų technologinę svarbą ir problemas, kurias sukelia metalų gryninimas ir metalų dangų gaminimas rekomenduojama organizuoti diskusiją ar rengti trumpus pranešimus.</w:t>
      </w:r>
      <w:r w:rsidR="002F1084">
        <w:rPr>
          <w:rFonts w:ascii="Times New Roman" w:eastAsia="Times New Roman" w:hAnsi="Times New Roman" w:cs="Times New Roman"/>
          <w:sz w:val="24"/>
          <w:szCs w:val="24"/>
        </w:rPr>
        <w:t xml:space="preserve"> </w:t>
      </w:r>
    </w:p>
    <w:p w14:paraId="00000055" w14:textId="6666916F" w:rsidR="00330F44" w:rsidRDefault="004B17AC" w:rsidP="659AE3D0">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highlight w:val="white"/>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4</w:t>
      </w:r>
      <w:r w:rsidR="000D15F7" w:rsidRPr="659AE3D0">
        <w:rPr>
          <w:rFonts w:ascii="Times New Roman" w:eastAsia="Times New Roman" w:hAnsi="Times New Roman" w:cs="Times New Roman"/>
          <w:b/>
          <w:bCs/>
          <w:color w:val="000000" w:themeColor="text1"/>
          <w:sz w:val="24"/>
          <w:szCs w:val="24"/>
          <w:highlight w:val="white"/>
        </w:rPr>
        <w:t>. Tirpalai</w:t>
      </w:r>
      <w:r w:rsidR="002F1084" w:rsidRPr="659AE3D0">
        <w:rPr>
          <w:rFonts w:ascii="Times New Roman" w:eastAsia="Times New Roman" w:hAnsi="Times New Roman" w:cs="Times New Roman"/>
          <w:b/>
          <w:bCs/>
          <w:color w:val="000000" w:themeColor="text1"/>
          <w:sz w:val="24"/>
          <w:szCs w:val="24"/>
          <w:highlight w:val="white"/>
        </w:rPr>
        <w:t xml:space="preserve"> </w:t>
      </w:r>
    </w:p>
    <w:p w14:paraId="00000056" w14:textId="02D42427" w:rsidR="00330F44" w:rsidRDefault="42EA2AC0"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 xml:space="preserve">4.1. Vanduo ir jo savybės </w:t>
      </w:r>
    </w:p>
    <w:p w14:paraId="00000057" w14:textId="1217A46B" w:rsidR="00330F44" w:rsidRDefault="000D15F7"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vandens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kaip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tirpiklio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svarbą,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rekomenduojama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nagrinėti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molekulės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sandarą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poliškumą,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vandenilinio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tarp 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molekulių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įtaką fizikinėms vandens savybėms.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Tirpumo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kreives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(sotieji,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nesotieji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persotinti)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skaičiuojant,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kokia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masė</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ištirps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išsiskirs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pakeitus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temperatūrą.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Aptariant vandens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kietumą, rekomenduojama 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junginius, kurie tai nulemia, aiškinantis, kaip gamtoje susidaro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vanduo,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rašyti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atitinkamas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lygtis.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įvairių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rūšių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kietumą</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naudojant EDTA</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Aptariant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poveikį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reikšmę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šalinimo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svarbą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pramonėje,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buityje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pasitelkti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internetinius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šaltinius.</w:t>
      </w:r>
      <w:r>
        <w:rPr>
          <w:rFonts w:ascii="Times New Roman" w:eastAsia="Times New Roman" w:hAnsi="Times New Roman" w:cs="Times New Roman"/>
          <w:color w:val="000000"/>
          <w:sz w:val="24"/>
          <w:szCs w:val="24"/>
        </w:rPr>
        <w:t xml:space="preserve"> </w:t>
      </w:r>
    </w:p>
    <w:p w14:paraId="300B639B" w14:textId="77777777" w:rsidR="00C86A8C" w:rsidRDefault="00C86A8C"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00000058" w14:textId="59C877F2" w:rsidR="00330F44" w:rsidRDefault="2939EB54" w:rsidP="659AE3D0">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 xml:space="preserve">2.4.2. Elektrolitinė disociacija ir jonizacija </w:t>
      </w:r>
    </w:p>
    <w:p w14:paraId="00000059" w14:textId="30E75946" w:rsidR="00330F44" w:rsidRDefault="000D15F7"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kristalinių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skilimą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molekulinių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junginių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virtimą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jonais,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laidumo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srovei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skirtumus,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remiantis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laidumu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klasifikuoti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neelektrolitus,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silpnuosius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stipriuosius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elektrolitus.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sąvokas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stiprioji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rūgštis,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stiprioji bazė, silpnoji rūgštis, silpnoji bazė, naudotis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jonizacijos </w:t>
      </w:r>
      <w:r>
        <w:rPr>
          <w:rFonts w:ascii="Times New Roman" w:eastAsia="Times New Roman" w:hAnsi="Times New Roman" w:cs="Times New Roman"/>
          <w:color w:val="000000"/>
          <w:sz w:val="24"/>
          <w:szCs w:val="24"/>
          <w:highlight w:val="white"/>
        </w:rPr>
        <w:t>konstantų skaitine verte.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Rekomenduojama rašyti iš paprastųjų ir sudėtinių jonų sudarytų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disociacijos / jonizacijos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lygtys, ir atvirkščiai turint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formulę.</w:t>
      </w:r>
      <w:r>
        <w:rPr>
          <w:rFonts w:ascii="Times New Roman" w:eastAsia="Times New Roman" w:hAnsi="Times New Roman" w:cs="Times New Roman"/>
          <w:color w:val="000000"/>
          <w:sz w:val="24"/>
          <w:szCs w:val="24"/>
        </w:rPr>
        <w:t xml:space="preserve"> </w:t>
      </w:r>
    </w:p>
    <w:p w14:paraId="36589A96" w14:textId="77777777" w:rsidR="00C86A8C" w:rsidRDefault="00C86A8C"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0000005A" w14:textId="422D367B" w:rsidR="00330F44" w:rsidRDefault="785E32CD" w:rsidP="659AE3D0">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2.4.3. Vandens joninė sandauga, pH. Neutralizacijos reakcijos. Druskų hidrolizė</w:t>
      </w:r>
    </w:p>
    <w:p w14:paraId="7D21AAE2" w14:textId="46A15909" w:rsidR="00C86A8C" w:rsidRDefault="000D15F7"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autojonizacijos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procesą,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joninę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sandaugą,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vandenilio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rodiklį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pH</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skalę,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išsiaiškinama,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kaip tirpalo pH rodiklis susijęs su vandenilio 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hidroksido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moline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koncentracija, temperatūra.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spręsti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uždavinius,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kuriuose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apskaičiuojamas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pH</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stipriųjų rūgščių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bazių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suplanuoti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atlikti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tyrimą,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kurio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metu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nustatoma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terpė</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naudojant universalų</w:t>
      </w:r>
      <w:r>
        <w:rPr>
          <w:rFonts w:ascii="Times New Roman" w:eastAsia="Times New Roman" w:hAnsi="Times New Roman" w:cs="Times New Roman"/>
          <w:sz w:val="24"/>
          <w:szCs w:val="24"/>
          <w:highlight w:val="white"/>
        </w:rPr>
        <w:t>jį indikatorių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ir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ar)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jutikliu.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Gilinant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neutralizacijos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aptariami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požymiai,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užrašomos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bendrosiomis</w:t>
      </w:r>
      <w:r>
        <w:rPr>
          <w:rFonts w:ascii="Times New Roman" w:eastAsia="Times New Roman" w:hAnsi="Times New Roman" w:cs="Times New Roman"/>
          <w:sz w:val="24"/>
          <w:szCs w:val="24"/>
          <w:highlight w:val="white"/>
        </w:rPr>
        <w:t xml:space="preserve"> 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joninėmis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lygtimis.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suplanuoti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atlikti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rūgšties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stiprios bazės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titravimą,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pavaizduojant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titravimo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rezultatus.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druskų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terpes,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suplanuoti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įvairių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druskų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sąveikos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(druskų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hidrolizės)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reiškinius.</w:t>
      </w:r>
      <w:r w:rsidR="002F1084">
        <w:rPr>
          <w:rFonts w:ascii="Times New Roman" w:eastAsia="Times New Roman" w:hAnsi="Times New Roman" w:cs="Times New Roman"/>
          <w:color w:val="000000"/>
          <w:sz w:val="24"/>
          <w:szCs w:val="24"/>
          <w:highlight w:val="white"/>
        </w:rPr>
        <w:t xml:space="preserve"> </w:t>
      </w:r>
    </w:p>
    <w:p w14:paraId="36E193B9" w14:textId="2E5CF625" w:rsidR="00C86A8C" w:rsidRDefault="00C86A8C">
      <w:pPr>
        <w:rPr>
          <w:rFonts w:ascii="Times New Roman" w:eastAsia="Times New Roman" w:hAnsi="Times New Roman" w:cs="Times New Roman"/>
          <w:color w:val="000000"/>
          <w:sz w:val="24"/>
          <w:szCs w:val="24"/>
          <w:highlight w:val="white"/>
        </w:rPr>
      </w:pPr>
    </w:p>
    <w:p w14:paraId="0000005C" w14:textId="507D63DB" w:rsidR="00330F44" w:rsidRPr="00C86A8C" w:rsidRDefault="49E0CAD9" w:rsidP="659AE3D0">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 Neorganinių junginių klasės: cheminės savybės, gavimas ir atpažinimas.</w:t>
      </w:r>
    </w:p>
    <w:p w14:paraId="0000005D" w14:textId="013AD4A1" w:rsidR="00330F44" w:rsidRDefault="7E22F3CA"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2.5.1. Nemetalai ir metalai.</w:t>
      </w:r>
      <w:r w:rsidR="002F1084" w:rsidRPr="659AE3D0">
        <w:rPr>
          <w:rFonts w:ascii="Times New Roman" w:eastAsia="Times New Roman" w:hAnsi="Times New Roman" w:cs="Times New Roman"/>
          <w:b/>
          <w:bCs/>
          <w:sz w:val="24"/>
          <w:szCs w:val="24"/>
          <w:highlight w:val="white"/>
        </w:rPr>
        <w:t xml:space="preserve"> </w:t>
      </w:r>
    </w:p>
    <w:p w14:paraId="0000005E" w14:textId="06ECF7CD" w:rsidR="00330F44" w:rsidRDefault="000D15F7">
      <w:pPr>
        <w:spacing w:after="0"/>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Plėtojant žinias apie vienines ir sudėtines medžiagas, aiškinamasi, kokia tikroji jų molekulių ar junginių sudėtis ir pakartojama, kad užrašant chemines formules naudojami supaprastinimai – formulinis vienetas, empirinės ir molekulinės formulės. Prisimenama, kas yra alotropija. Rekomenduojama kartojant nemetalų ir metalų fizikines ir chemines savybes, gavimo būdus pramonėje pasinaudoti skaitmeninėmis mokymosi priemonėmis, interneto šaltiniais. Susiskirsčius grupelėmis, praktiškai atliekamas vandenilio (vandens elektrolizė, metalų reakcijos su vandeniu ir rūgštimis) ir deguonies (vandens elektrolizė, vandenilio peroksido ar kalio permanganato skilimas) dujų gavimas, surinkimas ir atpažinimas. Tyrimo rezultatai aptariami klasėje, užrašomos cheminės reakcijų lygtys. Aptariant metalų lydinių taikymo galimybes, remiamasi gyvenimišku kontekstu, atkreipiamas dėmesys, kad praktikoje naudojami ne gryni metalai, o jų lydiniai.</w:t>
      </w:r>
      <w:r w:rsidR="002F1084">
        <w:rPr>
          <w:rFonts w:ascii="Times New Roman" w:eastAsia="Times New Roman" w:hAnsi="Times New Roman" w:cs="Times New Roman"/>
          <w:sz w:val="24"/>
          <w:szCs w:val="24"/>
          <w:highlight w:val="white"/>
        </w:rPr>
        <w:t xml:space="preserve"> </w:t>
      </w:r>
    </w:p>
    <w:p w14:paraId="4BEB33E9" w14:textId="77777777" w:rsidR="00C86A8C" w:rsidRDefault="00C86A8C">
      <w:pPr>
        <w:spacing w:after="0"/>
        <w:ind w:firstLine="700"/>
        <w:jc w:val="both"/>
        <w:rPr>
          <w:rFonts w:ascii="Times New Roman" w:eastAsia="Times New Roman" w:hAnsi="Times New Roman" w:cs="Times New Roman"/>
          <w:sz w:val="24"/>
          <w:szCs w:val="24"/>
          <w:highlight w:val="white"/>
        </w:rPr>
      </w:pPr>
    </w:p>
    <w:p w14:paraId="0000005F" w14:textId="2180EFA8" w:rsidR="00330F44" w:rsidRDefault="304198DB" w:rsidP="659AE3D0">
      <w:pPr>
        <w:spacing w:after="0"/>
        <w:jc w:val="both"/>
        <w:rPr>
          <w:rFonts w:ascii="Times New Roman" w:eastAsia="Times New Roman" w:hAnsi="Times New Roman" w:cs="Times New Roman"/>
          <w:b/>
          <w:bCs/>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2.5.2.</w:t>
      </w:r>
      <w:r w:rsidR="002F1084" w:rsidRPr="659AE3D0">
        <w:rPr>
          <w:rFonts w:ascii="Times New Roman" w:eastAsia="Times New Roman" w:hAnsi="Times New Roman" w:cs="Times New Roman"/>
          <w:b/>
          <w:bCs/>
          <w:sz w:val="24"/>
          <w:szCs w:val="24"/>
          <w:highlight w:val="white"/>
        </w:rPr>
        <w:t xml:space="preserve"> </w:t>
      </w:r>
      <w:r w:rsidR="000D15F7" w:rsidRPr="659AE3D0">
        <w:rPr>
          <w:rFonts w:ascii="Times New Roman" w:eastAsia="Times New Roman" w:hAnsi="Times New Roman" w:cs="Times New Roman"/>
          <w:b/>
          <w:bCs/>
          <w:sz w:val="24"/>
          <w:szCs w:val="24"/>
          <w:highlight w:val="white"/>
        </w:rPr>
        <w:t xml:space="preserve">Oksidai. </w:t>
      </w:r>
    </w:p>
    <w:p w14:paraId="00000060" w14:textId="19335394" w:rsidR="00330F44" w:rsidRDefault="000D15F7" w:rsidP="00C86A8C">
      <w:pPr>
        <w:spacing w:after="0"/>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Oksidų rūgštinės-bazinės savybės susiejamos su oksidą sudarančio elemento padėtimi periodinėje elementų sistemoje ir jo oksidacijos laipsniu. Gilinantis į amfoterinėmis savybėmis pasižyminčio aliuminio oksido sąveikas su rūgštimis ir šarmais, nurodoma, kad tokiu būdu aliuminio jonai patenka į vandenį, žmogaus organizmą ir aptariama, kokias pasekmes tai sukelia. Atkreipiamas dėmesys, kad oksidų reakcijų su rūgštimis ar šarmais produkto sudėtis priklauso nuo kiekybinio reagentų santykio. Savarankiškai planuojamas ir atliekamas anglies(IV) oksido dujų gavimas iš karbonatų. Nagrinėjant anglies(II) oksido poveikį žmogaus organizmui, aplinkai integruojamos biologijos žinios. </w:t>
      </w:r>
    </w:p>
    <w:p w14:paraId="611A17C0" w14:textId="77777777" w:rsidR="00C86A8C" w:rsidRDefault="00C86A8C">
      <w:pPr>
        <w:spacing w:after="0"/>
        <w:jc w:val="both"/>
        <w:rPr>
          <w:rFonts w:ascii="Times New Roman" w:eastAsia="Times New Roman" w:hAnsi="Times New Roman" w:cs="Times New Roman"/>
          <w:sz w:val="24"/>
          <w:szCs w:val="24"/>
          <w:highlight w:val="white"/>
        </w:rPr>
      </w:pPr>
    </w:p>
    <w:p w14:paraId="00000061" w14:textId="25E4E8BE" w:rsidR="00330F44" w:rsidRDefault="15EFAF64">
      <w:pPr>
        <w:spacing w:after="0"/>
        <w:jc w:val="both"/>
        <w:rPr>
          <w:rFonts w:ascii="Times New Roman" w:eastAsia="Times New Roman" w:hAnsi="Times New Roman" w:cs="Times New Roman"/>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2.5.3.</w:t>
      </w:r>
      <w:r w:rsidR="002F1084" w:rsidRPr="659AE3D0">
        <w:rPr>
          <w:rFonts w:ascii="Times New Roman" w:eastAsia="Times New Roman" w:hAnsi="Times New Roman" w:cs="Times New Roman"/>
          <w:b/>
          <w:bCs/>
          <w:sz w:val="24"/>
          <w:szCs w:val="24"/>
          <w:highlight w:val="white"/>
        </w:rPr>
        <w:t xml:space="preserve"> </w:t>
      </w:r>
      <w:r w:rsidR="000D15F7" w:rsidRPr="659AE3D0">
        <w:rPr>
          <w:rFonts w:ascii="Times New Roman" w:eastAsia="Times New Roman" w:hAnsi="Times New Roman" w:cs="Times New Roman"/>
          <w:b/>
          <w:bCs/>
          <w:sz w:val="24"/>
          <w:szCs w:val="24"/>
          <w:highlight w:val="white"/>
        </w:rPr>
        <w:t>Rūgštys ir bazės.</w:t>
      </w:r>
      <w:r w:rsidR="000D15F7" w:rsidRPr="659AE3D0">
        <w:rPr>
          <w:rFonts w:ascii="Times New Roman" w:eastAsia="Times New Roman" w:hAnsi="Times New Roman" w:cs="Times New Roman"/>
          <w:sz w:val="24"/>
          <w:szCs w:val="24"/>
          <w:highlight w:val="white"/>
        </w:rPr>
        <w:t xml:space="preserve"> </w:t>
      </w:r>
    </w:p>
    <w:p w14:paraId="00000062" w14:textId="7CE942AA" w:rsidR="00330F44" w:rsidRDefault="000D15F7" w:rsidP="00C86A8C">
      <w:pPr>
        <w:spacing w:after="0"/>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Plėtojant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žinias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apie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rūgščių 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hidroksidų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savybes,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gavimo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būdus,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analizuojant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genetinius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ryšius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tarp</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neorganinių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junginių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klasių,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pateikti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kitimų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eilučių,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porų,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kurios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arba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negali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reaguoti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tarpusavyje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savarankiškam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grupiniam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darbui.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Nagrinėjant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chemines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savybes,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genetinius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ryšius,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atlikti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kuo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daugiau tiriamųjų darbų. Nagrinėjant sieros ir azoto rūgščių pramoninę gamybą rekomenduojama pasitelkti interneto šaltinius.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Mokantis rašyti cinko </w:t>
      </w:r>
      <w:r>
        <w:rPr>
          <w:rFonts w:ascii="Times New Roman" w:eastAsia="Times New Roman" w:hAnsi="Times New Roman" w:cs="Times New Roman"/>
          <w:sz w:val="24"/>
          <w:szCs w:val="24"/>
          <w:highlight w:val="white"/>
        </w:rPr>
        <w:lastRenderedPageBreak/>
        <w:t xml:space="preserve">ir aliuminio, jų oksidų ir hidroksidų reakcijų lygtis su šarmais būtina atkreipti dėmesį, kaip gaunami produktai priklauso nuo reakcijos vykdymo sąlygų. </w:t>
      </w:r>
    </w:p>
    <w:p w14:paraId="1BAF7BD5" w14:textId="77777777" w:rsidR="00C86A8C" w:rsidRDefault="00C86A8C" w:rsidP="00C86A8C">
      <w:pPr>
        <w:spacing w:after="0"/>
        <w:ind w:firstLine="700"/>
        <w:jc w:val="both"/>
        <w:rPr>
          <w:rFonts w:ascii="Times New Roman" w:eastAsia="Times New Roman" w:hAnsi="Times New Roman" w:cs="Times New Roman"/>
          <w:sz w:val="24"/>
          <w:szCs w:val="24"/>
          <w:highlight w:val="white"/>
        </w:rPr>
      </w:pPr>
    </w:p>
    <w:p w14:paraId="00000063" w14:textId="325E084A" w:rsidR="00330F44" w:rsidRDefault="25027880">
      <w:pPr>
        <w:spacing w:after="0"/>
        <w:jc w:val="both"/>
        <w:rPr>
          <w:rFonts w:ascii="Times New Roman" w:eastAsia="Times New Roman" w:hAnsi="Times New Roman" w:cs="Times New Roman"/>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2.5.4.</w:t>
      </w:r>
      <w:r w:rsidR="002F1084" w:rsidRPr="659AE3D0">
        <w:rPr>
          <w:rFonts w:ascii="Times New Roman" w:eastAsia="Times New Roman" w:hAnsi="Times New Roman" w:cs="Times New Roman"/>
          <w:b/>
          <w:bCs/>
          <w:sz w:val="24"/>
          <w:szCs w:val="24"/>
          <w:highlight w:val="white"/>
        </w:rPr>
        <w:t xml:space="preserve"> </w:t>
      </w:r>
      <w:r w:rsidR="000D15F7" w:rsidRPr="659AE3D0">
        <w:rPr>
          <w:rFonts w:ascii="Times New Roman" w:eastAsia="Times New Roman" w:hAnsi="Times New Roman" w:cs="Times New Roman"/>
          <w:b/>
          <w:bCs/>
          <w:sz w:val="24"/>
          <w:szCs w:val="24"/>
          <w:highlight w:val="white"/>
        </w:rPr>
        <w:t>Druskos.</w:t>
      </w:r>
      <w:r w:rsidR="000D15F7" w:rsidRPr="659AE3D0">
        <w:rPr>
          <w:rFonts w:ascii="Times New Roman" w:eastAsia="Times New Roman" w:hAnsi="Times New Roman" w:cs="Times New Roman"/>
          <w:sz w:val="24"/>
          <w:szCs w:val="24"/>
          <w:highlight w:val="white"/>
        </w:rPr>
        <w:t xml:space="preserve"> </w:t>
      </w:r>
    </w:p>
    <w:p w14:paraId="00000064" w14:textId="13F57D48" w:rsidR="00330F44" w:rsidRDefault="000D15F7" w:rsidP="00C86A8C">
      <w:pPr>
        <w:spacing w:after="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Plėtojant žinias apie druskų savybes, gavimo būdus, 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pateikti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kitimų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eilučių,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porų,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kurios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arba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negali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reaguoti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tarpusavyje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savarankiškam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grupiniam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darbui. Apibendrinant ir plėtojant žinias apie jonų atpažinimą tirpaluose, rekomenduojama atlikti eksperimentines užduotis, praktiškai atpažįstant pateiktas medžiagas.</w:t>
      </w:r>
      <w:r>
        <w:rPr>
          <w:rFonts w:ascii="Times New Roman" w:eastAsia="Times New Roman" w:hAnsi="Times New Roman" w:cs="Times New Roman"/>
          <w:sz w:val="24"/>
          <w:szCs w:val="24"/>
        </w:rPr>
        <w:t xml:space="preserve"> Trąšų gamybos schemų analizavimui rekomenduojama pasitelkti interneto šaltinius.</w:t>
      </w:r>
      <w:r w:rsidR="002F1084">
        <w:rPr>
          <w:rFonts w:ascii="Times New Roman" w:eastAsia="Times New Roman" w:hAnsi="Times New Roman" w:cs="Times New Roman"/>
          <w:sz w:val="24"/>
          <w:szCs w:val="24"/>
        </w:rPr>
        <w:t xml:space="preserve"> </w:t>
      </w:r>
    </w:p>
    <w:p w14:paraId="4BD3DE3D" w14:textId="77777777" w:rsidR="00C86A8C" w:rsidRDefault="00C86A8C" w:rsidP="00C86A8C">
      <w:pPr>
        <w:spacing w:after="0"/>
        <w:ind w:firstLine="700"/>
        <w:jc w:val="both"/>
        <w:rPr>
          <w:rFonts w:ascii="Times New Roman" w:eastAsia="Times New Roman" w:hAnsi="Times New Roman" w:cs="Times New Roman"/>
          <w:sz w:val="24"/>
          <w:szCs w:val="24"/>
          <w:highlight w:val="white"/>
        </w:rPr>
      </w:pPr>
    </w:p>
    <w:p w14:paraId="00000065" w14:textId="588C3098" w:rsidR="00330F44" w:rsidRDefault="10D66DDE"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6</w:t>
      </w:r>
      <w:r w:rsidR="000D15F7" w:rsidRPr="659AE3D0">
        <w:rPr>
          <w:rFonts w:ascii="Times New Roman" w:eastAsia="Times New Roman" w:hAnsi="Times New Roman" w:cs="Times New Roman"/>
          <w:b/>
          <w:bCs/>
          <w:color w:val="000000" w:themeColor="text1"/>
          <w:sz w:val="24"/>
          <w:szCs w:val="24"/>
          <w:highlight w:val="white"/>
        </w:rPr>
        <w:t>. Chemija</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ir</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aplinka</w:t>
      </w:r>
      <w:r w:rsidR="002F1084" w:rsidRPr="659AE3D0">
        <w:rPr>
          <w:rFonts w:ascii="Times New Roman" w:eastAsia="Times New Roman" w:hAnsi="Times New Roman" w:cs="Times New Roman"/>
          <w:color w:val="000000" w:themeColor="text1"/>
          <w:sz w:val="24"/>
          <w:szCs w:val="24"/>
        </w:rPr>
        <w:t xml:space="preserve"> </w:t>
      </w:r>
    </w:p>
    <w:p w14:paraId="00000066" w14:textId="0EE1901D" w:rsidR="00330F44" w:rsidRDefault="000D15F7" w:rsidP="00C86A8C">
      <w:pPr>
        <w:spacing w:after="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apibendrinanti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kuri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padės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atskleisti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chemijos mokslo bei pramonės produktų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naudą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žalą,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padės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suprasti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žmogaus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vietą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vaidmenį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gamtoje,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w:t>
      </w:r>
      <w:r>
        <w:rPr>
          <w:rFonts w:ascii="Times New Roman" w:eastAsia="Times New Roman" w:hAnsi="Times New Roman" w:cs="Times New Roman"/>
          <w:color w:val="000000"/>
          <w:sz w:val="24"/>
          <w:szCs w:val="24"/>
        </w:rPr>
        <w:t>aaiškins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įvertins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sąsajas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tarp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gamtinės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socialinės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aplinkos,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mokslų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technologijų.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Rekomenduojama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organizuoti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darbą taip,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kad</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galėtų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atsiskleisti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mokinių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kūrybiškumas,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gebėjimas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diskutuoti,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kritiškai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vertinti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žmogaus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veiklos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poveikį</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gamtai,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suprasti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paaiškinti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mokslų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reikšmę</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išsaugant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biosferą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užtikrinant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visuomenės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gyvenimo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kokybę.</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Tam</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tinka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įvairūs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kūrybiniai,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projektiniai-tiriamieji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darbai,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viktorinos,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debatai,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domėjimasis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bendraamžių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šalies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užsienio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mokyklų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veikla.</w:t>
      </w:r>
      <w:r w:rsidR="002F1084">
        <w:rPr>
          <w:rFonts w:ascii="Times New Roman" w:eastAsia="Times New Roman" w:hAnsi="Times New Roman" w:cs="Times New Roman"/>
          <w:color w:val="000000"/>
          <w:sz w:val="24"/>
          <w:szCs w:val="24"/>
        </w:rPr>
        <w:t xml:space="preserve"> </w:t>
      </w:r>
    </w:p>
    <w:p w14:paraId="00000067" w14:textId="77777777" w:rsidR="00330F44" w:rsidRDefault="00330F4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68" w14:textId="108167B4" w:rsidR="00330F44" w:rsidRDefault="7EC58B72" w:rsidP="659AE3D0">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2.7. Rekomenduojami praktikos darbai</w:t>
      </w:r>
    </w:p>
    <w:p w14:paraId="0000006A"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Tyrinėjamas pasirinktos reakcijos (metalo ar netirpaus karbonato sąveikos su rūgštimi) greitis pagal išsiskiriančių dujų tūrį, keičiant tirpalo koncentraciją ir (ar) temperatūrą.</w:t>
      </w:r>
    </w:p>
    <w:p w14:paraId="0000006B" w14:textId="77777777" w:rsidR="00330F44" w:rsidRDefault="000D15F7" w:rsidP="00454FF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tiriama pusiausvyros krypties priklausomybė nuo temperatūros, pavyzdžiui, krakmolo ir jodo tirpalo sąveika skirtingose temperatūrose, ar koncentracijos, pavyzdžiui, kalio tiocianato sąveika su geležies(III) chloridu.</w:t>
      </w:r>
    </w:p>
    <w:p w14:paraId="0000006C"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Tyrinėjami aktyvių metalų, pavyzdžiui, 1 ir (ar) 2 grupių, chloridų elektrolizės procesai vandeniniame tirpale, kai elektrodai yra inertiniai (grafitiniai).</w:t>
      </w:r>
      <w:r>
        <w:rPr>
          <w:sz w:val="16"/>
          <w:szCs w:val="16"/>
        </w:rPr>
        <w:t xml:space="preserve"> </w:t>
      </w:r>
    </w:p>
    <w:p w14:paraId="0000006D"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Tyrinėjami vario(II) chlorido vandeninio tirpalo elektrolizės procesai, kai elektrodai yra inertiniai ir (ar) tirpieji (variniai).</w:t>
      </w:r>
    </w:p>
    <w:p w14:paraId="0000006E"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nustatomas bendrasis vandens kietumas naudojant EDTA.</w:t>
      </w:r>
    </w:p>
    <w:p w14:paraId="0000006F" w14:textId="77777777" w:rsidR="00330F44" w:rsidRDefault="000D15F7" w:rsidP="00454FF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Tyrinėjamas stipriųjų ir silpnųjų elektrolitų tirpalų laidumas elektros srovei. </w:t>
      </w:r>
    </w:p>
    <w:p w14:paraId="00000070" w14:textId="77777777" w:rsidR="00330F44" w:rsidRDefault="000D15F7" w:rsidP="00454FF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Tyrinėjamos pasirinktų tirpalų pH vertės, naudojant universalųjį indikatorių ir (ar) pH jutiklį, apskaičiuojamos tirtų tirpalų vandenilio ir hidroksido jonų koncentracijos.</w:t>
      </w:r>
    </w:p>
    <w:p w14:paraId="00000071"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Tyrinėjamas druskos rūgšties titravimas stipria baze (natrio hidroksidu ar kalio hidroksidu), vienprotonės etano rūgšties titravimas stipria baze arba atvirkščiai, mokomasi analizuoti titravimo kreives ir nustatyti ekvivalentinį tašką.</w:t>
      </w:r>
    </w:p>
    <w:p w14:paraId="00000072"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nustatomos skirtingų druskų tirpalų terpės pH jutikliu ir (ar) universaliuoju indikatoriumi.</w:t>
      </w:r>
    </w:p>
    <w:p w14:paraId="00000073"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atliekamas vandenilio (vandens elektrolizė, metalų reakcijos su vandeniu ir rūgštimis) ir deguonies (vandens elektrolizė, vandenilio peroksido ar kalio permanganato skilimas) dujų gavimas, surinkimas ir atpažinimas.</w:t>
      </w:r>
    </w:p>
    <w:p w14:paraId="00000074"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Praktiškai iš karbonatų gaunamos, surenkamos ir atpažįstamos anglies(IV) oksido dujos.</w:t>
      </w:r>
    </w:p>
    <w:p w14:paraId="00000075"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tiriamos rūgščių cheminės savybės: sąveika su metalais (kai susidaro vandenilio dujos), baziniais ir amfoteriniais oksidais (cinko ir aliuminio), hidroksidais, druskomis. </w:t>
      </w:r>
    </w:p>
    <w:p w14:paraId="00000076"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tiriama hidroksidų sąveika su rūgštiniais oksidais, rūgštimis, tirpiomis druskomis.</w:t>
      </w:r>
    </w:p>
    <w:p w14:paraId="00000077"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iš amonio druskų gaunamos, surenkamos ir atpažįstamos amoniako dujos. </w:t>
      </w:r>
    </w:p>
    <w:p w14:paraId="0000007B" w14:textId="20C04894" w:rsidR="00330F44" w:rsidRPr="00454FFD"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atpažįstami anijonai: chlorido, bromido, jodido, sulfato, karbonato, fosfato – ir katijonai: kalcio, bario, sidabro(I), vario(II), amonio; pagal liepsnos spalvą atpažįstami natrio ir kalio jonai.</w:t>
      </w:r>
    </w:p>
    <w:p w14:paraId="0000007C" w14:textId="43F9FAEF" w:rsidR="00330F44" w:rsidRDefault="00454FFD" w:rsidP="00454FFD">
      <w:pPr>
        <w:pStyle w:val="Heading1"/>
        <w:rPr>
          <w:rFonts w:eastAsia="Times New Roman"/>
        </w:rPr>
      </w:pPr>
      <w:bookmarkStart w:id="4" w:name="_Toc112500687"/>
      <w:r>
        <w:rPr>
          <w:rFonts w:eastAsia="Times New Roman"/>
        </w:rPr>
        <w:t xml:space="preserve">2. </w:t>
      </w:r>
      <w:r w:rsidR="000D15F7">
        <w:rPr>
          <w:rFonts w:eastAsia="Times New Roman"/>
        </w:rPr>
        <w:t>Veiklų planavimo pavyzdžiai</w:t>
      </w:r>
      <w:bookmarkEnd w:id="4"/>
    </w:p>
    <w:p w14:paraId="0000007D" w14:textId="77777777" w:rsidR="00330F44" w:rsidRDefault="000D15F7" w:rsidP="00454FFD">
      <w:pPr>
        <w:pBdr>
          <w:top w:val="nil"/>
          <w:left w:val="nil"/>
          <w:bottom w:val="nil"/>
          <w:right w:val="nil"/>
          <w:between w:val="nil"/>
        </w:pBdr>
        <w:spacing w:after="0"/>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Veiklų planavimo ir kompetencijų ugdymo pavyzdžiai su nuorodomis į šaltinius ir patarimais mokytojams.</w:t>
      </w:r>
    </w:p>
    <w:p w14:paraId="0000007E" w14:textId="77777777" w:rsidR="00330F44" w:rsidRDefault="000D15F7" w:rsidP="00454FF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Ilgalaikių asmeninių ir grupinių projektinių darbų temų pavyzdžiai, projektinių darbų pavyzdžiai (nuorodos į įvairius šaltinius), rengimo ir vertinimo aprašų pavyzdžiai (nuorodos į įvairius šaltinius).</w:t>
      </w:r>
    </w:p>
    <w:p w14:paraId="6F7D0826" w14:textId="77777777" w:rsidR="00454FFD" w:rsidRDefault="00454FFD">
      <w:pPr>
        <w:spacing w:after="0" w:line="240" w:lineRule="auto"/>
        <w:jc w:val="both"/>
        <w:rPr>
          <w:rFonts w:ascii="Times New Roman" w:eastAsia="Times New Roman" w:hAnsi="Times New Roman" w:cs="Times New Roman"/>
          <w:sz w:val="24"/>
          <w:szCs w:val="24"/>
        </w:rPr>
      </w:pPr>
      <w:bookmarkStart w:id="5" w:name="_heading=h.1pxezwc" w:colFirst="0" w:colLast="0"/>
      <w:bookmarkEnd w:id="5"/>
    </w:p>
    <w:p w14:paraId="00000080" w14:textId="707AB018" w:rsidR="00330F44" w:rsidRDefault="00454FFD" w:rsidP="00454FFD">
      <w:pPr>
        <w:pStyle w:val="Heading2"/>
        <w:rPr>
          <w:rFonts w:eastAsia="Times New Roman" w:cs="Times New Roman"/>
          <w:color w:val="000000"/>
        </w:rPr>
      </w:pPr>
      <w:bookmarkStart w:id="6" w:name="_Toc112500688"/>
      <w:r>
        <w:t>2.1. Ilgalaikis planas 11 (</w:t>
      </w:r>
      <w:hyperlink w:anchor="_heading=h.147n2zr">
        <w:r w:rsidR="000D15F7">
          <w:rPr>
            <w:rFonts w:eastAsia="Times New Roman" w:cs="Times New Roman"/>
            <w:color w:val="000000"/>
          </w:rPr>
          <w:t>III</w:t>
        </w:r>
        <w:r>
          <w:rPr>
            <w:rFonts w:eastAsia="Times New Roman" w:cs="Times New Roman"/>
            <w:color w:val="000000"/>
          </w:rPr>
          <w:t>)</w:t>
        </w:r>
        <w:r w:rsidR="000D15F7">
          <w:rPr>
            <w:rFonts w:eastAsia="Times New Roman" w:cs="Times New Roman"/>
            <w:color w:val="000000"/>
          </w:rPr>
          <w:t xml:space="preserve"> klas</w:t>
        </w:r>
        <w:r>
          <w:rPr>
            <w:rFonts w:eastAsia="Times New Roman" w:cs="Times New Roman"/>
            <w:color w:val="000000"/>
          </w:rPr>
          <w:t>ei</w:t>
        </w:r>
        <w:bookmarkEnd w:id="6"/>
      </w:hyperlink>
    </w:p>
    <w:tbl>
      <w:tblPr>
        <w:tblStyle w:val="a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012"/>
        <w:gridCol w:w="4359"/>
        <w:gridCol w:w="566"/>
        <w:gridCol w:w="3019"/>
      </w:tblGrid>
      <w:tr w:rsidR="00330F44" w14:paraId="4F08AD35" w14:textId="77777777" w:rsidTr="00D01066">
        <w:trPr>
          <w:trHeight w:val="20"/>
          <w:tblHeader/>
        </w:trPr>
        <w:tc>
          <w:tcPr>
            <w:tcW w:w="101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083"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Mokymosi turinio sritis</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084" w14:textId="636C6EAB"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mokymosi turinys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085" w14:textId="51DE7D4C"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 sk.</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086" w14:textId="5F79AB04"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Galimos mokinių veiklos</w:t>
            </w:r>
          </w:p>
        </w:tc>
      </w:tr>
      <w:tr w:rsidR="00330F44" w14:paraId="1AE9A645" w14:textId="77777777" w:rsidTr="00AA6DE9">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87"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Bendrieji organinės chemijos pagrindai </w:t>
            </w:r>
          </w:p>
          <w:p w14:paraId="00000088"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(9-10)</w:t>
            </w:r>
          </w:p>
          <w:p w14:paraId="41C67B6C" w14:textId="77777777" w:rsidR="00AA6DE9"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Anglies atomo sandara</w:t>
            </w:r>
          </w:p>
          <w:p w14:paraId="00000089" w14:textId="7B9943AF"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3D4D8ECF" w14:textId="77777777" w:rsidR="00454FFD"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Angliavandenilių sandara ir pavadinimai </w:t>
            </w:r>
          </w:p>
          <w:p w14:paraId="0000008C" w14:textId="660DDFBF" w:rsidR="00330F44" w:rsidRPr="00454FFD"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p w14:paraId="0000008D" w14:textId="77777777" w:rsidR="00330F44" w:rsidRDefault="00330F44" w:rsidP="00BF47A1">
            <w:pPr>
              <w:jc w:val="cente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8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Anglies atomo sandara, jo išorinio sluoksnio elektronų išsidėstymas. Hibridizacija.</w:t>
            </w:r>
          </w:p>
          <w:p w14:paraId="0000008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Plėtojamos žinios apie anglies atomo sandarą, jo išorinio sluoksnio elektronų išsidėstymą: elektronų konfigūraciją, orbitalių formas (s, p), hibridizaciją (sp</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sp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sp) ir kampus tarp hibridinių orbitalių.</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9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91"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w:t>
            </w:r>
          </w:p>
          <w:p w14:paraId="00000092"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w:t>
            </w:r>
          </w:p>
          <w:p w14:paraId="00000093"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Atomo modelio vizualizavimas, palyginimas, analogijos.</w:t>
            </w:r>
          </w:p>
          <w:p w14:paraId="00000094" w14:textId="77777777" w:rsidR="00330F44" w:rsidRDefault="00330F44" w:rsidP="00BF47A1">
            <w:pPr>
              <w:jc w:val="both"/>
              <w:rPr>
                <w:rFonts w:ascii="Times New Roman" w:eastAsia="Times New Roman" w:hAnsi="Times New Roman" w:cs="Times New Roman"/>
                <w:sz w:val="24"/>
                <w:szCs w:val="24"/>
              </w:rPr>
            </w:pPr>
          </w:p>
        </w:tc>
      </w:tr>
      <w:tr w:rsidR="00330F44" w14:paraId="109C5AA5"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95" w14:textId="77777777" w:rsidR="00330F44" w:rsidRDefault="00330F44" w:rsidP="00BF47A1">
            <w:pPr>
              <w:jc w:val="cente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9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Viengubieji, dvigubieji ir trigubieji ryšiai tarp anglies atomų angliavandeniliuose.</w:t>
            </w:r>
          </w:p>
          <w:p w14:paraId="0000009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Naudojantis pateikta informacija, lyginami viengubųjų, dvigubųjų ir trigubųjų ryšių ilgiai ir stiprumas.</w:t>
            </w:r>
          </w:p>
          <w:p w14:paraId="0000009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klasifikuoti angliavandenilius į sočiuosius, nesočiuosius ir aromatinius.</w:t>
            </w:r>
          </w:p>
          <w:p w14:paraId="0000009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metano, etano, eteno, etino, benzeno molekulių erdvinė sandara ir jose susidarantys sigma (σ) ir pi (π) ryšiai tarp anglies atomų.</w:t>
            </w:r>
          </w:p>
          <w:p w14:paraId="0000009A"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Aptariami konjuguotieji ryšiai benzeno molekulės pavyzdžiu.</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9B"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9C" w14:textId="21BAEADF"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w:t>
            </w:r>
            <w:r w:rsidR="002F1084">
              <w:rPr>
                <w:rFonts w:ascii="Times New Roman" w:eastAsia="Times New Roman" w:hAnsi="Times New Roman" w:cs="Times New Roman"/>
                <w:sz w:val="24"/>
                <w:szCs w:val="24"/>
              </w:rPr>
              <w:t xml:space="preserve"> </w:t>
            </w:r>
          </w:p>
          <w:p w14:paraId="0000009D" w14:textId="08695079"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grupinis darbas.  </w:t>
            </w:r>
          </w:p>
          <w:p w14:paraId="0000009E" w14:textId="77777777"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Vizualizavimas, palyginimas, analogijos.</w:t>
            </w:r>
          </w:p>
          <w:p w14:paraId="0000009F" w14:textId="77777777"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Informacijos grupavimas, lentelių sudarymas informacijos įtvirtinimui.</w:t>
            </w:r>
          </w:p>
          <w:p w14:paraId="000000A0" w14:textId="77777777"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Pavyzdžiui, alkanų molekulių modelių sudarymas ir kompiuterinė vizualizacija. </w:t>
            </w:r>
          </w:p>
        </w:tc>
      </w:tr>
      <w:tr w:rsidR="00330F44" w14:paraId="594E1A8C"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A1" w14:textId="77777777" w:rsidR="00330F44" w:rsidRDefault="00330F44" w:rsidP="00BF47A1">
            <w:pPr>
              <w:jc w:val="cente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A2"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pavadinimai pagal IUPAC nomenklatūrą ir jų cheminės formulės.</w:t>
            </w:r>
          </w:p>
          <w:p w14:paraId="000000A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Mokomasi pavadinti nešakotosios grandinės alkanus (nuo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alkenus ir alkinus (nuo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pagal IUPAC nomenklatūrą ir užrašyti jų molekulines, sutrumpintąsias ir nesutrumpintąsias struktūrines bei skeletines formules.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A4"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A5"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Vizualizavimas, palyginimas, analogijos. Grupinis darbas. Savarankiškas darbas, rašant </w:t>
            </w:r>
            <w:r>
              <w:rPr>
                <w:rFonts w:ascii="Times New Roman" w:eastAsia="Times New Roman" w:hAnsi="Times New Roman" w:cs="Times New Roman"/>
                <w:sz w:val="24"/>
                <w:szCs w:val="24"/>
              </w:rPr>
              <w:lastRenderedPageBreak/>
              <w:t xml:space="preserve">alkanų molekulines, struktūrines formules ir pavadinimus. </w:t>
            </w:r>
          </w:p>
          <w:p w14:paraId="000000A6"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Molekulių modelių gaminimas.</w:t>
            </w:r>
          </w:p>
        </w:tc>
      </w:tr>
      <w:tr w:rsidR="00330F44" w14:paraId="245D45F3"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A7" w14:textId="77777777" w:rsidR="00330F44" w:rsidRDefault="00330F44" w:rsidP="00BF47A1">
            <w:pPr>
              <w:jc w:val="cente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A8"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molekulių modeliai.</w:t>
            </w:r>
          </w:p>
          <w:p w14:paraId="000000A9" w14:textId="77777777" w:rsidR="00330F44" w:rsidRDefault="000D15F7" w:rsidP="000403C1">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anglies, vandenilio, deguonies, azoto ir halogenų atomų valentingumu, mokomasi atpažinti ir sudaryti įvairių organinių junginių molekulių modelius ir pagal juos užrašyti molekulines, sutrumpintąsias ir nesutrumpintąsias struktūrines, skeletines formules.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AA"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AB"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Vizualizavimas, grupavimas. </w:t>
            </w:r>
          </w:p>
          <w:p w14:paraId="000000AC"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Molekulių modelių gaminimas.</w:t>
            </w:r>
          </w:p>
          <w:p w14:paraId="000000AD" w14:textId="77777777" w:rsidR="00330F44" w:rsidRDefault="00330F44" w:rsidP="00BF47A1">
            <w:pPr>
              <w:spacing w:after="240"/>
              <w:jc w:val="both"/>
              <w:rPr>
                <w:rFonts w:ascii="Times New Roman" w:eastAsia="Times New Roman" w:hAnsi="Times New Roman" w:cs="Times New Roman"/>
                <w:sz w:val="24"/>
                <w:szCs w:val="24"/>
              </w:rPr>
            </w:pPr>
          </w:p>
        </w:tc>
      </w:tr>
      <w:tr w:rsidR="00330F44" w14:paraId="295153FF"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AE" w14:textId="77777777" w:rsidR="00330F44" w:rsidRDefault="00330F44" w:rsidP="00BF47A1">
            <w:pPr>
              <w:jc w:val="cente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AF"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B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B1" w14:textId="77777777" w:rsidR="00330F44" w:rsidRDefault="00330F44" w:rsidP="00BF47A1">
            <w:pPr>
              <w:rPr>
                <w:rFonts w:ascii="Times New Roman" w:eastAsia="Times New Roman" w:hAnsi="Times New Roman" w:cs="Times New Roman"/>
                <w:sz w:val="24"/>
                <w:szCs w:val="24"/>
              </w:rPr>
            </w:pPr>
          </w:p>
        </w:tc>
      </w:tr>
      <w:tr w:rsidR="00330F44" w14:paraId="30101383"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B2" w14:textId="77777777" w:rsidR="00330F44" w:rsidRDefault="00330F44" w:rsidP="00BF47A1">
            <w:pPr>
              <w:jc w:val="cente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B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B4"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B5" w14:textId="77777777" w:rsidR="00330F44" w:rsidRDefault="00330F44" w:rsidP="00BF47A1">
            <w:pPr>
              <w:rPr>
                <w:rFonts w:ascii="Times New Roman" w:eastAsia="Times New Roman" w:hAnsi="Times New Roman" w:cs="Times New Roman"/>
                <w:sz w:val="24"/>
                <w:szCs w:val="24"/>
              </w:rPr>
            </w:pPr>
          </w:p>
        </w:tc>
      </w:tr>
      <w:tr w:rsidR="00330F44" w14:paraId="73C95311" w14:textId="77777777" w:rsidTr="00AA6DE9">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B3E6448"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Gamtiniai angliavandenilių šaltiniai</w:t>
            </w:r>
          </w:p>
          <w:p w14:paraId="000000B6" w14:textId="26BB60B4"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p w14:paraId="13AC503F"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Iškastinis kuras ir jo perdirbimas</w:t>
            </w:r>
          </w:p>
          <w:p w14:paraId="000000B8" w14:textId="1B65AD70"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134BF74F"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degimas</w:t>
            </w:r>
          </w:p>
          <w:p w14:paraId="000000B9" w14:textId="645B3DFB"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p w14:paraId="000000BA" w14:textId="77777777" w:rsidR="00330F44" w:rsidRDefault="00330F44" w:rsidP="00BF47A1">
            <w:pPr>
              <w:jc w:val="cente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BB"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Iškastinio kuro rūšys. Naftos perdirbimas ir panaudojimas.</w:t>
            </w:r>
          </w:p>
          <w:p w14:paraId="000000BC"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Aptariamos iškastinio kuro rūšys, taip pat ir esančios Lietuvoje: nafta, gamtinės dujos, durpės, skalūnų dujos. Nurodoma, kuriuos organinius junginius galima išskirti iš gamtinių dujų ir naftos. Nagrinėjamas naftos distiliavimas ir naftos frakcijų perdirbimo būdas (krekingas). Mokomasi užrašyti ir išlyginti krekingo reakcijų lygtis molekulinėmis formulėmis.</w:t>
            </w:r>
          </w:p>
          <w:p w14:paraId="000000B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Apibūdinamos naftos ir jos perdirbimo produktų naudojimo sritys (energijos gavimas, žaliava organinių junginių sintezei).</w:t>
            </w:r>
          </w:p>
          <w:p w14:paraId="000000B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Kritiškai vertinamas iškastinio kuro naudojimas ir jo naudojimo padariniai. Nurodomi alternatyvūs energijos šaltiniai: vandenilio energetika, branduolinis kuras, atsinaujinantys energijos ištekliai (saulė, vėjas, vanduo). Apibūdinamos šių šaltinių taikymo galimybės Lietuvoje.</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BF"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0"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Distiliacijos proceso modeliavimas. Diskusija apie angliavandenilių naudojimą. </w:t>
            </w:r>
          </w:p>
          <w:p w14:paraId="000000C1" w14:textId="77777777" w:rsidR="00330F44" w:rsidRDefault="00330F44" w:rsidP="00BF47A1">
            <w:pPr>
              <w:jc w:val="both"/>
              <w:rPr>
                <w:rFonts w:ascii="Times New Roman" w:eastAsia="Times New Roman" w:hAnsi="Times New Roman" w:cs="Times New Roman"/>
                <w:sz w:val="24"/>
                <w:szCs w:val="24"/>
              </w:rPr>
            </w:pPr>
          </w:p>
        </w:tc>
      </w:tr>
      <w:tr w:rsidR="00330F44" w14:paraId="0D84A226"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2"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Angliavandenilių degimas. Termocheminės reakcijų lygtys. Skaičiavimo uždaviniai</w:t>
            </w:r>
          </w:p>
          <w:p w14:paraId="000000C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Mokomasi užrašyti angliavandenilių degimo bendrąsias lygtis molekulinėmis formulėmis, kai susidaro anglies(IV) oksidas arba anglies(II) oksidas ir vanduo. Įvardijamos termocheminės reakcijų lygtys ir pagal jas mokomasi skirstyti reakcijas į egzotermines ir endotermines. Visuose skaičiavimuose mokomasi taikyti reikšminių skaitmenų nustatymo taisykles.</w:t>
            </w:r>
          </w:p>
          <w:p w14:paraId="000000C5" w14:textId="144F9DC2"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termochemine reakcijos lygtimi, mokomasi apskaičiuoti išskirtos arba sunaudotos šilumos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medžiagos kiekį.</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7" w14:textId="77777777" w:rsidR="00330F44" w:rsidRDefault="00330F44" w:rsidP="00BF47A1">
            <w:pPr>
              <w:jc w:val="both"/>
              <w:rPr>
                <w:rFonts w:ascii="Times New Roman" w:eastAsia="Times New Roman" w:hAnsi="Times New Roman" w:cs="Times New Roman"/>
                <w:sz w:val="24"/>
                <w:szCs w:val="24"/>
              </w:rPr>
            </w:pPr>
          </w:p>
        </w:tc>
      </w:tr>
      <w:tr w:rsidR="00330F44" w14:paraId="344D3FBB"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8"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9"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A"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B" w14:textId="77777777" w:rsidR="00330F44" w:rsidRDefault="00330F44" w:rsidP="00BF47A1">
            <w:pPr>
              <w:rPr>
                <w:rFonts w:ascii="Times New Roman" w:eastAsia="Times New Roman" w:hAnsi="Times New Roman" w:cs="Times New Roman"/>
                <w:sz w:val="24"/>
                <w:szCs w:val="24"/>
              </w:rPr>
            </w:pPr>
          </w:p>
        </w:tc>
      </w:tr>
      <w:tr w:rsidR="00330F44" w14:paraId="1292BE0E"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C"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E"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CF" w14:textId="77777777" w:rsidR="00330F44" w:rsidRDefault="00330F44" w:rsidP="00BF47A1">
            <w:pPr>
              <w:rPr>
                <w:rFonts w:ascii="Times New Roman" w:eastAsia="Times New Roman" w:hAnsi="Times New Roman" w:cs="Times New Roman"/>
                <w:sz w:val="24"/>
                <w:szCs w:val="24"/>
              </w:rPr>
            </w:pPr>
          </w:p>
        </w:tc>
      </w:tr>
      <w:tr w:rsidR="00330F44" w14:paraId="2291DFC0" w14:textId="77777777" w:rsidTr="00AA6DE9">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D0"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 ir organinių junginių klasės (14-15)</w:t>
            </w:r>
          </w:p>
          <w:p w14:paraId="000000D1"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 (2)</w:t>
            </w:r>
          </w:p>
          <w:p w14:paraId="000000D2"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pavadinimų sudarymo taisyklės (12-13)</w:t>
            </w:r>
          </w:p>
          <w:p w14:paraId="000000D3" w14:textId="77777777" w:rsidR="00330F44" w:rsidRDefault="00330F44" w:rsidP="00BF47A1">
            <w:pPr>
              <w:jc w:val="cente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D4"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 grupė.</w:t>
            </w:r>
          </w:p>
          <w:p w14:paraId="000000D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funkcinės grupės: halogenų atomai, hidroksigrupė, karbonilgrupė (aldehido grupė, ketono grupė), karboksigrupė, aminogrupė ir esterinė grupė. Aptariama, kad funkcinė grupė lemia specifines fizikines ir chemines savybes organinių junginių klasių: halogenalkanų, alkoholių, aldehidų, ketonų, karboksirūgščių, esterių ir aminų.</w:t>
            </w:r>
          </w:p>
          <w:p w14:paraId="000000D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įvairių organinių junginių klasių narių molekulinės, sutrumpintosios ir nesutrumpintosios struktūrinės bei skeletinės formulės.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D7"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D8"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D9" w14:textId="77777777" w:rsidR="00330F44" w:rsidRDefault="000D15F7" w:rsidP="00BF47A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Informacijos grupavimas, lentelių sudarymas informacijos įtvirtinimui. </w:t>
            </w:r>
          </w:p>
          <w:p w14:paraId="000000DA" w14:textId="77777777" w:rsidR="00330F44" w:rsidRDefault="000D15F7" w:rsidP="00BF47A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w:t>
            </w:r>
          </w:p>
          <w:p w14:paraId="000000DB" w14:textId="77777777" w:rsidR="00330F44" w:rsidRDefault="00330F44" w:rsidP="00BF47A1">
            <w:pPr>
              <w:jc w:val="both"/>
              <w:rPr>
                <w:rFonts w:ascii="Times New Roman" w:eastAsia="Times New Roman" w:hAnsi="Times New Roman" w:cs="Times New Roman"/>
                <w:sz w:val="24"/>
                <w:szCs w:val="24"/>
              </w:rPr>
            </w:pPr>
          </w:p>
        </w:tc>
      </w:tr>
      <w:tr w:rsidR="00330F44" w14:paraId="51419939"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DC"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D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ir halogenintų angliavandenilių pavadinimai.</w:t>
            </w:r>
          </w:p>
          <w:p w14:paraId="000000D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organinius junginius, priklausančius klasėms: alkanų, alkenų, alkinų.</w:t>
            </w:r>
          </w:p>
          <w:p w14:paraId="000000D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Pagal IUPAC nomenklatūrą mokomasi pavadinti įvairius halogenintus angliavandenilius, turinčius iki dviejų halogenų atomų.</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1"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E2"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5C9FFCB1"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3"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4" w14:textId="77777777" w:rsidR="00330F44" w:rsidRDefault="000D15F7" w:rsidP="000403C1">
            <w:pP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Alkoholių pavadinimai.</w:t>
            </w:r>
          </w:p>
          <w:p w14:paraId="000000E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alkoholius.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7"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E8"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00ADFC1B"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9"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A" w14:textId="77777777" w:rsidR="00330F44" w:rsidRDefault="000D15F7" w:rsidP="000403C1">
            <w:pP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Karbonilinių junginių ir karboksirūgščių pavadinimai.</w:t>
            </w:r>
          </w:p>
          <w:p w14:paraId="000000EB"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karbonilinius junginius ir karboksirūgštis.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C"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D"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EE"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2DAD3734"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EF"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0" w14:textId="77777777" w:rsidR="00330F44" w:rsidRDefault="000D15F7" w:rsidP="000403C1">
            <w:pP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Esterių pavadinimai.</w:t>
            </w:r>
          </w:p>
          <w:p w14:paraId="000000F1"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Pagal IUPAC nomenklatūrą mokomasi pavadinti esterius, turinčius iki 5 anglies atomų su nešakotais alkilų pakaitais.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2"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3" w14:textId="77777777" w:rsidR="00330F44" w:rsidRDefault="000D15F7" w:rsidP="00A34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F4" w14:textId="77777777" w:rsidR="00330F44" w:rsidRDefault="000D15F7" w:rsidP="00A34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692BA3DA"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5"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Aminorūgščių pavadinimai.</w:t>
            </w:r>
          </w:p>
          <w:p w14:paraId="000000F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aminorūgštis.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8"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9"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FA"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4A39BEFE"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B"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Aminų pavadinimai.</w:t>
            </w:r>
          </w:p>
          <w:p w14:paraId="000000F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Netaikant IUPAC reikalavimo vartoti padėties nuorodą 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mokomasi pavadinti aminus, turinčius iki 5 anglies atomų molekulėje ir tik metilo ir etilo pakaitus.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E"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0FF"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100"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246101DF"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1"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2"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Trivialieji organinių junginių pavadinimai.</w:t>
            </w:r>
          </w:p>
          <w:p w14:paraId="0000010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Nurodomi trivialieji organinių junginių pavadinimai: stirenas, etilenglikolis, glicerolis, formaldehidas, acetonas, skruzdžių rūgštis, acto rūgštis, anilinas.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4"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5"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106"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38919B8F"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7"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8"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9"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A" w14:textId="77777777" w:rsidR="00330F44" w:rsidRDefault="00330F44" w:rsidP="00BF47A1">
            <w:pPr>
              <w:rPr>
                <w:rFonts w:ascii="Times New Roman" w:eastAsia="Times New Roman" w:hAnsi="Times New Roman" w:cs="Times New Roman"/>
                <w:sz w:val="24"/>
                <w:szCs w:val="24"/>
              </w:rPr>
            </w:pPr>
          </w:p>
        </w:tc>
      </w:tr>
      <w:tr w:rsidR="00330F44" w14:paraId="450984BB"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B"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C"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D"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0E" w14:textId="77777777" w:rsidR="00330F44" w:rsidRDefault="00330F44" w:rsidP="00BF47A1">
            <w:pPr>
              <w:rPr>
                <w:rFonts w:ascii="Times New Roman" w:eastAsia="Times New Roman" w:hAnsi="Times New Roman" w:cs="Times New Roman"/>
                <w:sz w:val="24"/>
                <w:szCs w:val="24"/>
              </w:rPr>
            </w:pPr>
          </w:p>
        </w:tc>
      </w:tr>
      <w:tr w:rsidR="00330F44" w14:paraId="1935D43A" w14:textId="77777777" w:rsidTr="00AA6DE9">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F6C9023"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Homologija ir izomerija </w:t>
            </w:r>
          </w:p>
          <w:p w14:paraId="0000010F" w14:textId="0572C7ED"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p w14:paraId="60E37780"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Homologija</w:t>
            </w:r>
          </w:p>
          <w:p w14:paraId="00000111" w14:textId="116C552D"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p w14:paraId="678E148E"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Izomerija</w:t>
            </w:r>
          </w:p>
          <w:p w14:paraId="00000112" w14:textId="67EC1928"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p w14:paraId="00000113" w14:textId="77777777" w:rsidR="00330F44" w:rsidRDefault="00330F44" w:rsidP="00BF47A1">
            <w:pPr>
              <w:jc w:val="cente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14"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Homologai ir homologinės eilės.</w:t>
            </w:r>
          </w:p>
          <w:p w14:paraId="0000011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kas yra homologai ir homologinės eilės.</w:t>
            </w:r>
          </w:p>
          <w:p w14:paraId="0000011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Mokomasi taikyti alkanų, alkenų ir alkinų homologinės eilės bendrąsias formules, sudaryti nurodytos organinių junginių klasės homologinę eilę, nustatyti molekulinę formulę pagal bendrąją junginių klasės formulę.</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17"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18"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Vizualizavimas, palyginimas, analogijos. Savarankiškas darbas arba darbas grupėse.</w:t>
            </w:r>
          </w:p>
          <w:p w14:paraId="00000119" w14:textId="77777777" w:rsidR="00330F44" w:rsidRDefault="00330F44" w:rsidP="00BF47A1">
            <w:pPr>
              <w:jc w:val="both"/>
              <w:rPr>
                <w:rFonts w:ascii="Times New Roman" w:eastAsia="Times New Roman" w:hAnsi="Times New Roman" w:cs="Times New Roman"/>
                <w:sz w:val="24"/>
                <w:szCs w:val="24"/>
              </w:rPr>
            </w:pPr>
          </w:p>
        </w:tc>
      </w:tr>
      <w:tr w:rsidR="00330F44" w14:paraId="411B63D3"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1A"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1B"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Izomerija ir jos rūšys.</w:t>
            </w:r>
          </w:p>
          <w:p w14:paraId="0000011C"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Apibūdinama izomerija ir jos rūšys (struktūrinė ir erdvinė).</w:t>
            </w:r>
          </w:p>
          <w:p w14:paraId="0000011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užrašyti alkanų, alkenų, alkinų, alkoholių, karbonilinių junginių, karboksirūgščių, aminų ir aminorūgščių struktūrinių izomerų (grandinės, pakaitų padėties, dvigubojo / trigubojo ryšio padėties, funkcinės grupės padėties) nesutrumpintąsias ir sutrumpintąsias struktūrines bei skeletines formules. Pagal IUPAC nomenklatūrą mokomasi pavadinti benzeno homologus ir izomerus, turinčius iki aštuonių anglies atomų molekulėje.</w:t>
            </w:r>
          </w:p>
          <w:p w14:paraId="0000011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Aptariami tarpklasiniai izomerai: aldehidai ir ketonai, karboksirūgštys ir esteriai.</w:t>
            </w:r>
          </w:p>
          <w:p w14:paraId="0000011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 erdvinė (cis-trans) izomerija alkenų pavyzdžiu. Mokomasi pavadinti ir užrašyti alkenų cis-trans izomerų formules.</w:t>
            </w:r>
          </w:p>
          <w:p w14:paraId="00000120"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nurodyti, kurie anglies atomai junginiuose yra pirminiai, antriniai, tretiniai, ketvirtiniai, ir priskirti junginius pirminiams, antriniams, tretiniams alkoholiams ar aminams.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1"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2"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 Vizualizavimas, grupavimas. Savarankiškas darbas. Dėlionės metodas nagrinėjant, pavyzdžiui, alkanų izomerus.</w:t>
            </w:r>
          </w:p>
          <w:p w14:paraId="00000123" w14:textId="77777777" w:rsidR="00330F44" w:rsidRDefault="00330F44" w:rsidP="00BF47A1">
            <w:pPr>
              <w:spacing w:after="240"/>
              <w:jc w:val="both"/>
              <w:rPr>
                <w:rFonts w:ascii="Times New Roman" w:eastAsia="Times New Roman" w:hAnsi="Times New Roman" w:cs="Times New Roman"/>
                <w:sz w:val="24"/>
                <w:szCs w:val="24"/>
              </w:rPr>
            </w:pPr>
          </w:p>
          <w:p w14:paraId="00000124" w14:textId="77777777" w:rsidR="00330F44" w:rsidRDefault="00330F44" w:rsidP="00BF47A1">
            <w:pPr>
              <w:spacing w:after="240"/>
              <w:jc w:val="both"/>
              <w:rPr>
                <w:rFonts w:ascii="Times New Roman" w:eastAsia="Times New Roman" w:hAnsi="Times New Roman" w:cs="Times New Roman"/>
                <w:sz w:val="24"/>
                <w:szCs w:val="24"/>
              </w:rPr>
            </w:pPr>
          </w:p>
        </w:tc>
      </w:tr>
      <w:tr w:rsidR="00330F44" w14:paraId="52D17CAE"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5"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Skaičiavimo uždaviniai</w:t>
            </w:r>
          </w:p>
          <w:p w14:paraId="00000127" w14:textId="08DEFA20"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Plėtojami organinių junginių empirinių ir molekulinių formulių nustatymo gebėjimai, kai žinomos elementų masių dalys arba degimo reakcijų produktų masė, kiekis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dujų tūris (standartinėmis sąlygomis). Remdamiesi dujų molinių masių santykiu, mokosi apskaičiuoti nežinomo junginio molinę masę.</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8"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9"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Užduočių atlikimas, uždavinių pagal pavyzdžius sprendimas. </w:t>
            </w:r>
          </w:p>
        </w:tc>
      </w:tr>
      <w:tr w:rsidR="00330F44" w14:paraId="49A8EFAF"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A"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B"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C"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D" w14:textId="77777777" w:rsidR="00330F44" w:rsidRDefault="00330F44" w:rsidP="00BF47A1">
            <w:pPr>
              <w:rPr>
                <w:rFonts w:ascii="Times New Roman" w:eastAsia="Times New Roman" w:hAnsi="Times New Roman" w:cs="Times New Roman"/>
                <w:sz w:val="24"/>
                <w:szCs w:val="24"/>
              </w:rPr>
            </w:pPr>
          </w:p>
        </w:tc>
      </w:tr>
      <w:tr w:rsidR="00330F44" w14:paraId="70FFE98F"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E"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2F"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3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31" w14:textId="77777777" w:rsidR="00330F44" w:rsidRDefault="00330F44" w:rsidP="00BF47A1">
            <w:pPr>
              <w:rPr>
                <w:rFonts w:ascii="Times New Roman" w:eastAsia="Times New Roman" w:hAnsi="Times New Roman" w:cs="Times New Roman"/>
                <w:sz w:val="24"/>
                <w:szCs w:val="24"/>
              </w:rPr>
            </w:pPr>
          </w:p>
        </w:tc>
      </w:tr>
      <w:tr w:rsidR="00330F44" w14:paraId="24AFFCC0" w14:textId="77777777" w:rsidTr="00AA6DE9">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69F02F1"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Praktinis organinių junginių gavimas, fizikinės savybės ir kokybinės atpažinimo reakcijos </w:t>
            </w:r>
          </w:p>
          <w:p w14:paraId="00000132" w14:textId="761389EB"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(11-12)</w:t>
            </w:r>
          </w:p>
          <w:p w14:paraId="372F8C00"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fizikinės savybės, naudojimas </w:t>
            </w:r>
          </w:p>
          <w:p w14:paraId="00000134" w14:textId="7D40BA14"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p w14:paraId="370CE9D1"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gavimas ir atpažinimo reakcijos </w:t>
            </w:r>
          </w:p>
          <w:p w14:paraId="00000135" w14:textId="361AA3DB"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3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fizikinės savybės.</w:t>
            </w:r>
          </w:p>
          <w:p w14:paraId="0000013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Apibūdinamas šakotos ir nešakotos struktūros alkanų, alkenų, alkinų fizikinių savybių (lydymosi ir virimo temperatūrų, tankio) kitimas, didėjant anglies atomų skaičiui grandinėje.</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38"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39" w14:textId="475E3B92"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 Braižomi grafikai, sudaromos diagramos, lentelės.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Čia galima taikyti lyginimo metodą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apibendrinti skirtingų angliavandenilių savybes.</w:t>
            </w:r>
          </w:p>
        </w:tc>
      </w:tr>
      <w:tr w:rsidR="00330F44" w14:paraId="0E801783"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3A"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3B"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Alkoholių, karbonilinių junginių, karboksirūgščių, esterių, aminų ir aminorūgščių fizikines savybes</w:t>
            </w:r>
            <w:r>
              <w:rPr>
                <w:rFonts w:ascii="Times New Roman" w:eastAsia="Times New Roman" w:hAnsi="Times New Roman" w:cs="Times New Roman"/>
                <w:sz w:val="24"/>
                <w:szCs w:val="24"/>
              </w:rPr>
              <w:t>. Mokomasi susieti alkoholių, karbonilinių junginių, karboksirūgščių, esterių, aminų ir aminorūgščių fizikines savybes (lydymosi ir virimo temperatūros, tirpumas vandenyje) su anglies atomų grandinės ilgiu ir funkcinių grupių gebėjimu sudaryti vandenilinius ryšius. Aptariamas organinių junginių molekulių poliškumas ir jų tirpumas įvairiuose tirpikliuose.</w:t>
            </w:r>
          </w:p>
          <w:p w14:paraId="0000013C"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Struktūrinėmis formulėmis mokomasi pavaizduoti vandenilinius ryšius tarp dviejų organinių junginių (alkoholių, karboksirūgščių, aminų, aminorūgščių) molekulių bei tarp vienos organinio junginio (alkoholio, aldehido, ketono, karboksirūgšties, esterio, amino, aminorūgšties) molekulės ir vienos vandens molekulės.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3D"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3E" w14:textId="41C8BE5C"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 Braižomi grafikai, sudaromos diagramos, lentelės.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Čia galima taikyti lyginimo metodą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apibendrinti skirtingų medžiagų savybes.</w:t>
            </w:r>
          </w:p>
        </w:tc>
      </w:tr>
      <w:tr w:rsidR="00330F44" w14:paraId="6312B42F"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3F"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0"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Aminorūgščių fizikinės savybės.</w:t>
            </w:r>
          </w:p>
          <w:p w14:paraId="00000141"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aminorūgščių fizikinės savybės, jas siejant su pakaito (šoninės grandinės) hidrofobine ar hidrofiline prigimtimi. Pagal aminorūgščių sandarą mokomasi nustatyti jų vandeninių tirpalų terpę.</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2"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3" w14:textId="044F4739"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 Braižomi grafikai, sudaromos diagramos, lentelės.</w:t>
            </w:r>
            <w:r w:rsidR="002F1084">
              <w:rPr>
                <w:rFonts w:ascii="Times New Roman" w:eastAsia="Times New Roman" w:hAnsi="Times New Roman" w:cs="Times New Roman"/>
                <w:sz w:val="24"/>
                <w:szCs w:val="24"/>
              </w:rPr>
              <w:t xml:space="preserve"> </w:t>
            </w:r>
          </w:p>
        </w:tc>
      </w:tr>
      <w:tr w:rsidR="00330F44" w14:paraId="5F9766BC"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4"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5"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panaudojimas.</w:t>
            </w:r>
          </w:p>
          <w:p w14:paraId="0000014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Aptariamos organinių junginių klasių: alkoholių (metanolio, etanolio, etilenglikolio, glicerolio), karbonilinių junginių (metanalio, propanono), karboksirūgščių (etano rūgšties) ir esterių panaudojimo sritys. Atpažinus cheminių </w:t>
            </w:r>
            <w:r>
              <w:rPr>
                <w:rFonts w:ascii="Times New Roman" w:eastAsia="Times New Roman" w:hAnsi="Times New Roman" w:cs="Times New Roman"/>
                <w:sz w:val="24"/>
                <w:szCs w:val="24"/>
              </w:rPr>
              <w:lastRenderedPageBreak/>
              <w:t>medžiagų pavojingumo ženklus, mokomasi kritiškai įvertinti organinių medžiagų pavojingumą ir nurodyti, kaip saugiai elgtis su jomis.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7"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A" w14:textId="7679B8F8" w:rsidR="00330F44" w:rsidRDefault="000D15F7" w:rsidP="00AA6DE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Minčių žemėlapis apie junginių panaudojimo galimybes. </w:t>
            </w:r>
          </w:p>
        </w:tc>
      </w:tr>
      <w:tr w:rsidR="00330F44" w14:paraId="4E4D1735"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B"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C"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Praktinis organinių junginių gavimas ir atpažinimas.</w:t>
            </w:r>
          </w:p>
          <w:p w14:paraId="0000014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praktiškai gauti eteną iš etanolio, etiną – iš kalcio karbido, užrašyti ir išlyginti gavimo reakcijų lygtis, atpažinti pagamintus junginius pagal vandeninio kalio permanganato tirpalo arba jodo tirpalo spalvos pokytį. Mokomasi praktiškai atpažinti glicerolį – vario(II) hidroksidu, aldehidus – vario(II) hidroksidu arba sidabro(I) oksido amoniakiniu tirpalu, užrašyti ir išlyginti atpažinimo reakcijų bendrąsias lygtis ir nurodyti jų požymius. Praktiškai pagaminamas pasirinktas esteris, nurodomos reakcijos sąlygos ir požymis (kvapas). Tyrinėjant organiniuose junginiuose kokybiškai nustatoma anglis ir vandenilis pagal degimo reakcijos produktus.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E"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4F"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w:t>
            </w:r>
          </w:p>
        </w:tc>
      </w:tr>
      <w:tr w:rsidR="00330F44" w14:paraId="7E802F15"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0"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1"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2"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3" w14:textId="77777777" w:rsidR="00330F44" w:rsidRDefault="00330F44" w:rsidP="00BF47A1">
            <w:pPr>
              <w:rPr>
                <w:rFonts w:ascii="Times New Roman" w:eastAsia="Times New Roman" w:hAnsi="Times New Roman" w:cs="Times New Roman"/>
                <w:sz w:val="24"/>
                <w:szCs w:val="24"/>
              </w:rPr>
            </w:pPr>
          </w:p>
        </w:tc>
      </w:tr>
      <w:tr w:rsidR="00330F44" w14:paraId="169B28E0"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4"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5"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7" w14:textId="77777777" w:rsidR="00330F44" w:rsidRDefault="00330F44" w:rsidP="00BF47A1">
            <w:pPr>
              <w:rPr>
                <w:rFonts w:ascii="Times New Roman" w:eastAsia="Times New Roman" w:hAnsi="Times New Roman" w:cs="Times New Roman"/>
                <w:sz w:val="24"/>
                <w:szCs w:val="24"/>
              </w:rPr>
            </w:pPr>
          </w:p>
        </w:tc>
      </w:tr>
      <w:tr w:rsidR="00330F44" w14:paraId="597BD0BF" w14:textId="77777777" w:rsidTr="00AA6DE9">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8"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tyrimo metodai </w:t>
            </w:r>
          </w:p>
          <w:p w14:paraId="00000159"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p w14:paraId="1AA63A34"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gryninimas ir analizė </w:t>
            </w:r>
          </w:p>
          <w:p w14:paraId="0000015B" w14:textId="33994985"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0000015C"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Spektriniai analizės metodai (5-6)</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gryninimo metodai.</w:t>
            </w:r>
          </w:p>
          <w:p w14:paraId="0000015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praktiškai taikyti organinių junginių gryninimo metodus: kristalizaciją, distiliavimą, plonasluoksnę chromatografiją ir supažindinama su sublimacija, distiliavimu vandens garais, skysčių ar dujų chromatografija.</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5F"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0"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Informacijos apie šiuolaikines medžiagas paieška, skaitymas, analizė ir pristatymų rengimas. Grupinis darbas. Diskusija. </w:t>
            </w:r>
          </w:p>
          <w:p w14:paraId="00000162" w14:textId="7FD1CA88"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7E041224"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3"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4"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Šiuolaikiniai medžiagų tyrimo metodai.</w:t>
            </w:r>
          </w:p>
          <w:p w14:paraId="0000016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Supažindinama su šiuolaikiniais medžiagų tyrimo metodais: infraraudonąja (IR) spektroskopija, branduolių magnetiniu rezonansu (1H BMR), masių spektrometrija (MS). Analizuojant spektrogramas (IR,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BMR, MS), mokomasi atpažinti organinį junginį, turintį iki keturių anglies atomų ir vieną funkcinę grupę (hidroksigrupę, </w:t>
            </w:r>
            <w:r>
              <w:rPr>
                <w:rFonts w:ascii="Times New Roman" w:eastAsia="Times New Roman" w:hAnsi="Times New Roman" w:cs="Times New Roman"/>
                <w:sz w:val="24"/>
                <w:szCs w:val="24"/>
              </w:rPr>
              <w:lastRenderedPageBreak/>
              <w:t>karbonilgrupę, karboksigrupę), ir užrašyti jo struktūrinę formulę. Aptariamas IR panaudojimas alkotesteriuose bei nustatant senų paveikslų autentiškumą. Pateikiama BMR taikymo medicinoje pavyzdžių. Nurodomos MS taikymo sritys (pesticidų aptikimas, baltymų identifikavimas)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7"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 Vizualizavimas, grupavimas. Savarankiškas darbas.</w:t>
            </w:r>
          </w:p>
          <w:p w14:paraId="00000168"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stebėjimas ir aptarimas. Įvairių spektrogramų analizė ir </w:t>
            </w:r>
            <w:r>
              <w:rPr>
                <w:rFonts w:ascii="Times New Roman" w:eastAsia="Times New Roman" w:hAnsi="Times New Roman" w:cs="Times New Roman"/>
                <w:sz w:val="24"/>
                <w:szCs w:val="24"/>
              </w:rPr>
              <w:lastRenderedPageBreak/>
              <w:t>lyginimas. Pristatymų ruošimas.</w:t>
            </w:r>
          </w:p>
          <w:p w14:paraId="00000169" w14:textId="77777777" w:rsidR="00330F44" w:rsidRDefault="00330F44" w:rsidP="00BF47A1">
            <w:pPr>
              <w:jc w:val="both"/>
              <w:rPr>
                <w:rFonts w:ascii="Times New Roman" w:eastAsia="Times New Roman" w:hAnsi="Times New Roman" w:cs="Times New Roman"/>
                <w:sz w:val="24"/>
                <w:szCs w:val="24"/>
              </w:rPr>
            </w:pPr>
          </w:p>
        </w:tc>
      </w:tr>
      <w:tr w:rsidR="00330F44" w14:paraId="7D38D859"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A"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B"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C"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D" w14:textId="77777777" w:rsidR="00330F44" w:rsidRDefault="00330F44" w:rsidP="00BF47A1">
            <w:pPr>
              <w:rPr>
                <w:rFonts w:ascii="Times New Roman" w:eastAsia="Times New Roman" w:hAnsi="Times New Roman" w:cs="Times New Roman"/>
                <w:sz w:val="24"/>
                <w:szCs w:val="24"/>
              </w:rPr>
            </w:pPr>
          </w:p>
        </w:tc>
      </w:tr>
      <w:tr w:rsidR="00330F44" w14:paraId="08D0D67B"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E"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6F"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7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71" w14:textId="77777777" w:rsidR="00330F44" w:rsidRDefault="00330F44" w:rsidP="00BF47A1">
            <w:pPr>
              <w:rPr>
                <w:rFonts w:ascii="Times New Roman" w:eastAsia="Times New Roman" w:hAnsi="Times New Roman" w:cs="Times New Roman"/>
                <w:sz w:val="24"/>
                <w:szCs w:val="24"/>
              </w:rPr>
            </w:pPr>
          </w:p>
        </w:tc>
      </w:tr>
      <w:tr w:rsidR="00330F44" w14:paraId="4EC0E1CF" w14:textId="77777777" w:rsidTr="00A34722">
        <w:trPr>
          <w:trHeight w:val="1679"/>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72"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Organinės chemijos reakcijų mechanizmai </w:t>
            </w:r>
          </w:p>
          <w:p w14:paraId="00000173"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p w14:paraId="0526911A" w14:textId="77777777" w:rsidR="00BF47A1"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Reakcijų mechanizmų pagrindinės sąvokos </w:t>
            </w:r>
          </w:p>
          <w:p w14:paraId="00000175" w14:textId="7F373CDB"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00000176"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Reakcijų mechanizmų užrašymo principai (5-6)</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7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Įvadas. Organinės reakcijos mechanizmas.</w:t>
            </w:r>
          </w:p>
          <w:p w14:paraId="0000017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kad organinės reakcijos vyksta pakopomis, kurios sudaro reakcijos mechanizmą, įvardijant laisvojo radikalo, elektrofilo ir nukleofilo sąvokas bei aptariant reakcijų sąlygas.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79"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7B" w14:textId="36BA0106" w:rsidR="00330F44" w:rsidRDefault="000D15F7" w:rsidP="00A34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 Mokomasi schematizuoti, vizualizuoti, atpažinti chemines reakcijas.</w:t>
            </w:r>
          </w:p>
        </w:tc>
      </w:tr>
      <w:tr w:rsidR="00330F44" w14:paraId="58A393B8"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7C"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7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Radikalinis pakaitų mechanizmas.</w:t>
            </w:r>
          </w:p>
          <w:p w14:paraId="0000017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Struktūrinėmis arba Luiso formulėmis mokomasi užrašyti radikalinį pakaitų S</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mechanizmą (alkanų halogeninimas).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7F"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1" w14:textId="18C611A2"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Reakcijos mechanizmo modeliavimas. Savarankiškas darbas, reakcijos lygčių rašymas.</w:t>
            </w:r>
          </w:p>
        </w:tc>
      </w:tr>
      <w:tr w:rsidR="00330F44" w14:paraId="1666EBAA"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2"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Elektrofilinio jungimosi mechanizmas. </w:t>
            </w:r>
          </w:p>
          <w:p w14:paraId="0000018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Struktūrinėmis arba Luiso formulėmis mokomasi užrašyti elektrofilinį jungimosi A</w:t>
            </w:r>
            <w:r>
              <w:rPr>
                <w:rFonts w:ascii="Times New Roman" w:eastAsia="Times New Roman" w:hAnsi="Times New Roman" w:cs="Times New Roman"/>
                <w:sz w:val="24"/>
                <w:szCs w:val="24"/>
                <w:vertAlign w:val="subscript"/>
              </w:rPr>
              <w:t>E</w:t>
            </w:r>
            <w:r>
              <w:rPr>
                <w:rFonts w:ascii="Times New Roman" w:eastAsia="Times New Roman" w:hAnsi="Times New Roman" w:cs="Times New Roman"/>
                <w:sz w:val="24"/>
                <w:szCs w:val="24"/>
              </w:rPr>
              <w:t xml:space="preserve"> mechanizmą (alkenų reakcijos su halogenais, vandenilio halogenidais, vandeniu). Mokomasi kritiškai įvertinti karbokatijonų turinčių iki penkių anglies atomų, stabilumą ir prognozuoti reakcijos produktus.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5"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7" w14:textId="019F2E26"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Reakcijos mechanizmo modeliavimas. Savarankiškas darbas, reakcijos lygčių rašymas.</w:t>
            </w:r>
          </w:p>
        </w:tc>
      </w:tr>
      <w:tr w:rsidR="00330F44" w14:paraId="056B88DE"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8"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9"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Pakaitų nukleofilinio mechanizmas.</w:t>
            </w:r>
          </w:p>
          <w:p w14:paraId="0000018A"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Struktūrinėmis arba Luiso formulėmis mokomasi užrašyti pakaitų nukleofilinį S</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(pirminių halogenalkanų reakcijos su šarmų vandeniniais tirpalais) mechanizmą.</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B"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D" w14:textId="52BA276B"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Reakcijos mechanizmo modeliavimas. Savarankiškas darbas, reakcijos lygčių rašymas.</w:t>
            </w:r>
          </w:p>
        </w:tc>
      </w:tr>
      <w:tr w:rsidR="00330F44" w14:paraId="096E514B"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E"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8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Nukleofilinio jungimosi mechanizmas.</w:t>
            </w:r>
            <w:r>
              <w:rPr>
                <w:rFonts w:ascii="Times New Roman" w:eastAsia="Times New Roman" w:hAnsi="Times New Roman" w:cs="Times New Roman"/>
                <w:sz w:val="24"/>
                <w:szCs w:val="24"/>
              </w:rPr>
              <w:t xml:space="preserve"> </w:t>
            </w:r>
          </w:p>
          <w:p w14:paraId="00000190"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Struktūrinėmis arba Luiso formulėmis mokomasi užrašyti nukleofilinio jungimosi A</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(aldehidų reakcijos su pirminiu alkoholiu, vandenilio cianidu) mechanizmą.</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1"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3" w14:textId="4A8715E1"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Reakcijos mechanizmo modeliavimas. Savarankiškas darbas, reakcijos lygčių rašymas.</w:t>
            </w:r>
          </w:p>
        </w:tc>
      </w:tr>
      <w:tr w:rsidR="00330F44" w14:paraId="683156E7"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4"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5"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7" w14:textId="77777777" w:rsidR="00330F44" w:rsidRDefault="00330F44" w:rsidP="00BF47A1">
            <w:pPr>
              <w:rPr>
                <w:rFonts w:ascii="Times New Roman" w:eastAsia="Times New Roman" w:hAnsi="Times New Roman" w:cs="Times New Roman"/>
                <w:sz w:val="24"/>
                <w:szCs w:val="24"/>
              </w:rPr>
            </w:pPr>
          </w:p>
        </w:tc>
      </w:tr>
      <w:tr w:rsidR="00330F44" w14:paraId="47DFBFA6"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8" w14:textId="77777777" w:rsidR="00330F44" w:rsidRDefault="00330F44" w:rsidP="00BF47A1">
            <w:pPr>
              <w:jc w:val="cente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9"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A"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B" w14:textId="77777777" w:rsidR="00330F44" w:rsidRDefault="00330F44" w:rsidP="00BF47A1">
            <w:pPr>
              <w:rPr>
                <w:rFonts w:ascii="Times New Roman" w:eastAsia="Times New Roman" w:hAnsi="Times New Roman" w:cs="Times New Roman"/>
                <w:sz w:val="24"/>
                <w:szCs w:val="24"/>
              </w:rPr>
            </w:pPr>
          </w:p>
        </w:tc>
      </w:tr>
      <w:tr w:rsidR="00330F44" w14:paraId="6DC81413" w14:textId="77777777" w:rsidTr="00AA6DE9">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9C"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Pagrindinės organinės chemijos reakcijos </w:t>
            </w:r>
          </w:p>
          <w:p w14:paraId="0000019D" w14:textId="77777777"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(17-18)</w:t>
            </w:r>
          </w:p>
          <w:p w14:paraId="0000019E" w14:textId="77777777" w:rsidR="00330F44" w:rsidRDefault="000D15F7" w:rsidP="00BF47A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cheminės savybės (4)</w:t>
            </w:r>
          </w:p>
          <w:p w14:paraId="0000019F" w14:textId="77777777" w:rsidR="00330F44" w:rsidRDefault="000D15F7" w:rsidP="00BF47A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rūgštinės ir bazinės, oksidacinės-redukcinės savybės (9-10) </w:t>
            </w:r>
          </w:p>
          <w:p w14:paraId="5B8E06AB" w14:textId="77777777" w:rsidR="00BF47A1" w:rsidRDefault="000D15F7" w:rsidP="00BF47A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degimas </w:t>
            </w:r>
          </w:p>
          <w:p w14:paraId="000001A0" w14:textId="1C394162" w:rsidR="00330F44" w:rsidRDefault="000D15F7" w:rsidP="00BF47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000001A1" w14:textId="77777777" w:rsidR="00330F44" w:rsidRDefault="000D15F7" w:rsidP="00BF47A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1A2" w14:textId="77777777" w:rsidR="00330F44" w:rsidRDefault="00330F44" w:rsidP="00BF47A1">
            <w:pPr>
              <w:jc w:val="cente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A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Alkanų cheminių savybių reakcijų lygtys.</w:t>
            </w:r>
          </w:p>
          <w:p w14:paraId="000001A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ir išlyginamos reakcijų lygtys: alkanų pakaitų su halogenais, eliminavimo (atskėlimo), grandinės ilginimo reakcijų (Viurco sintezė), kai halogenalkanuose yra ne daugiau kaip penki anglies atomai.</w:t>
            </w:r>
          </w:p>
          <w:p w14:paraId="000001A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A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AA" w14:textId="3B5F2E28" w:rsidR="00330F44" w:rsidRDefault="000D15F7" w:rsidP="00AA6DE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2FB715C3"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AB" w14:textId="77777777" w:rsidR="00330F44" w:rsidRDefault="00330F44" w:rsidP="000403C1">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A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Alkenų cheminių savybių reakcijų lygtys.</w:t>
            </w:r>
          </w:p>
          <w:p w14:paraId="000001AD" w14:textId="29425099"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ir išlyginamos reakcijų lygtys: alkenų jungimosi (hidrinimo,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halogeninimo,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hidrohalogeninimo, hidratacijos), alkinų jungimosi </w:t>
            </w:r>
          </w:p>
          <w:p w14:paraId="000001A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(hidrinimo), polimerizacijos (eteno, propeno, chloreteno, stireno) ir eteno sąveikos su vandeniniu KMnO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tirpalu reakcijos schema. Mokomasi taikyti Markovnikovo taisyklę, rašant vandenilio halogenidų ir vandens jungimosi prie alkenų reakcijų lygtis, bei prognozuoti reakcijos produktus.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A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1DCAB33B"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1" w14:textId="77777777" w:rsidR="00330F44" w:rsidRDefault="00330F44" w:rsidP="000403C1">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2"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Benzeno cheminių savybių reakcijų lygtys.</w:t>
            </w:r>
          </w:p>
          <w:p w14:paraId="000001B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ir išlyginamos reakcijų lygtys: benzeno pakaitų (brominimas, nitrinimas) ir jungimosi (hidrinimas), nurodant reakcijų sąlygas.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5"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044AACAA"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6" w14:textId="77777777" w:rsidR="00330F44" w:rsidRDefault="00330F44" w:rsidP="000403C1">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Karboksirūgščių cheminių savybių reakcijų lygtys.</w:t>
            </w:r>
          </w:p>
          <w:p w14:paraId="000001B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Naudojantis rūgščių jonizacijos konstantų vertėmis palyginamas karboksirūgščių stiprumas, nurodoma, kad karboksirūgštys yra silpnosios rūgštys. Užrašomos ir </w:t>
            </w:r>
            <w:r>
              <w:rPr>
                <w:rFonts w:ascii="Times New Roman" w:eastAsia="Times New Roman" w:hAnsi="Times New Roman" w:cs="Times New Roman"/>
                <w:sz w:val="24"/>
                <w:szCs w:val="24"/>
              </w:rPr>
              <w:lastRenderedPageBreak/>
              <w:t>išlyginamos reakcijų lygtys: karboksirūgščių su metalais, metalų oksidais, hidroksidais ir druskomis; metano rūgšties su sidabro(I) oksido amoniakiniu tirpalu. Praktiškai tiriamos etano rūgšties reakcijos su metalais, metalų oksidais, hidroksidais, druskomis ir alkoholiais.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3FCE9B26"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B" w14:textId="77777777" w:rsidR="00330F44" w:rsidRDefault="00330F44" w:rsidP="000403C1">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oksidacija ir redukcija.</w:t>
            </w:r>
          </w:p>
          <w:p w14:paraId="000001B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Aptariama organinių junginių oksidacija ir redukcija. Mokomasi analizuoti alkoholių, karbonilinių junginių ir karboksirūgščių tarpusavio virsmų oksidacijos-redukcijos reakcijų schemas, kai nurodytas oksidatorius arba reduktorius.</w:t>
            </w:r>
          </w:p>
          <w:p w14:paraId="000001B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B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7422CCC7"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1" w14:textId="77777777" w:rsidR="00330F44" w:rsidRDefault="00330F44" w:rsidP="000403C1">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2"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Esterių cheminių savybių reakcijų lygtys.</w:t>
            </w:r>
          </w:p>
          <w:p w14:paraId="000001C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ir išlyginamos reakcijų lygtys: esterių gavimo iš karboksirūgščių ir alkoholių (esterifikacijos); esterių hidrolizės rūgštinėje ir bazinėje terpėse.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5"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7616F589"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6" w14:textId="77777777" w:rsidR="00330F44" w:rsidRDefault="00330F44" w:rsidP="000403C1">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Aminų cheminių savybių reakcijų lygtys.</w:t>
            </w:r>
          </w:p>
          <w:p w14:paraId="000001C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Naudojantis bazių jonizacijos konstantų vertėmis, palyginamos amoniako, pirminių, antrinių ir tretinių aminų bazinės savybės, nurodoma, kad aminai yra silpnosios bazės. Nagrinėjama, kodėl anilino bazinės savybės silpnesnės už kitų aminų. Mokomasi užrašyti protono prijungimo prie aminų reakcijų lygtis ir nurodyti, kad susidaro koordinacinis ryšys. Užrašomos ir išlyginamos aminų, turinčių vieną amino grupę, reakcijų su </w:t>
            </w:r>
            <w:r>
              <w:rPr>
                <w:rFonts w:ascii="Times New Roman" w:eastAsia="Times New Roman" w:hAnsi="Times New Roman" w:cs="Times New Roman"/>
                <w:sz w:val="24"/>
                <w:szCs w:val="24"/>
              </w:rPr>
              <w:lastRenderedPageBreak/>
              <w:t>druskos ir acto rūgštimis lygtys.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69D683BA"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B" w14:textId="77777777" w:rsidR="00330F44" w:rsidRDefault="00330F44" w:rsidP="000403C1">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Aminorūgščių cheminių savybių reakcijų lygtys.</w:t>
            </w:r>
          </w:p>
          <w:p w14:paraId="000001C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Aptariama amfoteriškumo sąvoka, nagrinėjant aminorūgštis kaip junginius, galinčius reaguoti su rūgštimis ir bazėmis. Struktūrinėmis formulėmis mokomasi užrašyti aminorūgščių, turinčių vieną amino grupę ir vieną karboksigrupę, autojonizacijos reakcijų lygtis. Užrašomos ir išlyginamos aminorūgščių karboksigrupės reakcijų su hidroksidais lygtys, amino grupės reakcijų su vienprotonėmis rūgštimis lygtys.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CF"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65885341"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0" w14:textId="77777777" w:rsidR="00330F44" w:rsidRDefault="00330F44" w:rsidP="000403C1">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1"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Degimo reakcijų lygtys.</w:t>
            </w:r>
          </w:p>
          <w:p w14:paraId="000001D2"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ir išlyginamos organinių junginių, sudarytų iš C, H, O, N, degimo bendrosios lygtys molekulinėmis formulėmis, kai susidaro anglies(IV) oksidas arba anglies(II) oksidas, vanduo ir azotas. Aptariama, kad labiausiai rūkstančia liepsna degs tas organinis junginys, kuriame anglies masės dalis yra didžiausia.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4"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39EED8E7"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5" w14:textId="77777777" w:rsidR="00330F44" w:rsidRDefault="00330F44" w:rsidP="000403C1">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8" w14:textId="77777777" w:rsidR="00330F44" w:rsidRDefault="00330F44" w:rsidP="000403C1">
            <w:pPr>
              <w:rPr>
                <w:rFonts w:ascii="Times New Roman" w:eastAsia="Times New Roman" w:hAnsi="Times New Roman" w:cs="Times New Roman"/>
                <w:sz w:val="24"/>
                <w:szCs w:val="24"/>
              </w:rPr>
            </w:pPr>
          </w:p>
        </w:tc>
      </w:tr>
      <w:tr w:rsidR="00330F44" w14:paraId="1B03EC2A" w14:textId="77777777" w:rsidTr="00AA6DE9">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9" w14:textId="77777777" w:rsidR="00330F44" w:rsidRDefault="00330F44" w:rsidP="000403C1">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A"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B"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DC" w14:textId="77777777" w:rsidR="00330F44" w:rsidRDefault="00330F44" w:rsidP="000403C1">
            <w:pPr>
              <w:rPr>
                <w:rFonts w:ascii="Times New Roman" w:eastAsia="Times New Roman" w:hAnsi="Times New Roman" w:cs="Times New Roman"/>
                <w:sz w:val="24"/>
                <w:szCs w:val="24"/>
              </w:rPr>
            </w:pPr>
          </w:p>
        </w:tc>
      </w:tr>
      <w:tr w:rsidR="00330F44" w14:paraId="0087BD5C" w14:textId="77777777" w:rsidTr="00AA6DE9">
        <w:trPr>
          <w:trHeight w:val="20"/>
        </w:trPr>
        <w:tc>
          <w:tcPr>
            <w:tcW w:w="1010" w:type="pct"/>
            <w:vMerge w:val="restart"/>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1D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Gyvybės chemija (18-20)</w:t>
            </w:r>
          </w:p>
          <w:p w14:paraId="721C1F86" w14:textId="77777777" w:rsidR="00AA6DE9"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Riebalai </w:t>
            </w:r>
          </w:p>
          <w:p w14:paraId="000001DE" w14:textId="4D7A9111"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p w14:paraId="000001DF" w14:textId="77777777" w:rsidR="00330F44" w:rsidRDefault="00330F44" w:rsidP="000403C1">
            <w:pPr>
              <w:spacing w:before="240"/>
              <w:rPr>
                <w:rFonts w:ascii="Times New Roman" w:eastAsia="Times New Roman" w:hAnsi="Times New Roman" w:cs="Times New Roman"/>
                <w:sz w:val="24"/>
                <w:szCs w:val="24"/>
              </w:rPr>
            </w:pPr>
          </w:p>
          <w:p w14:paraId="000001E0" w14:textId="77777777" w:rsidR="00330F44" w:rsidRDefault="00330F44" w:rsidP="000403C1">
            <w:pPr>
              <w:spacing w:before="240"/>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E1"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Riebalų molekulės sandara.</w:t>
            </w:r>
          </w:p>
          <w:p w14:paraId="000001E2"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atpažinti ir apibūdinti riebalus (trigliceridus) kaip esterius, sudarytus iš glicerolio ir riebalų rūgščių liekanų. Naudojantis sočiųjų karboksirūgščių </w:t>
            </w:r>
            <w:r>
              <w:rPr>
                <w:rFonts w:ascii="Times New Roman" w:eastAsia="Times New Roman" w:hAnsi="Times New Roman" w:cs="Times New Roman"/>
                <w:sz w:val="24"/>
                <w:szCs w:val="24"/>
              </w:rPr>
              <w:lastRenderedPageBreak/>
              <w:t>bendrąja formule, mokomasi apskaičiuoti dvigubųjų ryšių tarp anglies atomų skaičių riebalų rūgščių liekanoje. Remiantis riebalų rūgščių (sočiųjų ir nesočiųjų) liekanų sandaros skirtumais, aiškinamasi gyvūninės ir augalinės kilmės riebalų agregatines būsenas. Aptariama riebalų energinė vertė, riebalų hidrolizė virškinimo organuose ir kaupimasis žmogaus organizme. Kritiškai vertinamas perteklinis riebalų vartojimas.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E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E4"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Molekulių modelių sudarymas ir kompiuterinė </w:t>
            </w:r>
            <w:r>
              <w:rPr>
                <w:rFonts w:ascii="Times New Roman" w:eastAsia="Times New Roman" w:hAnsi="Times New Roman" w:cs="Times New Roman"/>
                <w:sz w:val="24"/>
                <w:szCs w:val="24"/>
              </w:rPr>
              <w:lastRenderedPageBreak/>
              <w:t xml:space="preserve">vizualizacija. Diskusija apie riebalų reikšmę organizmui. </w:t>
            </w:r>
          </w:p>
          <w:p w14:paraId="000001E5" w14:textId="77777777" w:rsidR="00330F44" w:rsidRDefault="00330F44" w:rsidP="000403C1">
            <w:pPr>
              <w:rPr>
                <w:rFonts w:ascii="Times New Roman" w:eastAsia="Times New Roman" w:hAnsi="Times New Roman" w:cs="Times New Roman"/>
                <w:sz w:val="24"/>
                <w:szCs w:val="24"/>
              </w:rPr>
            </w:pPr>
          </w:p>
        </w:tc>
      </w:tr>
      <w:tr w:rsidR="00330F44" w14:paraId="72782B71" w14:textId="77777777" w:rsidTr="00AA6DE9">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1E6" w14:textId="77777777" w:rsidR="00330F44" w:rsidRDefault="00330F44" w:rsidP="000403C1">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E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Riebalų susidarymas ir cheminės savybės.</w:t>
            </w:r>
          </w:p>
          <w:p w14:paraId="000001E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ir išlyginamos reakcijų lygtys: riebalų susidarymo iš glicerolio ir riebalų rūgščių, riebalų hidrolizės (rūgštinėje terpėje su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О ir bazinėje terpėje su natrio / kalio šarmu), nesočiųjų riebalų hidrinimo ir riebalų peresterifikavimo, gaunant biodyzeliną. Praktiškai gaunamas muilas iš riebalų ir šarmo. Aptariamas riebalų nesotumo laipsnis, mokomasi jį praktiškai nustatyti.</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E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E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Reakcijos lygčių rašymas, schemų sudarymas, uždavinių sprendimas. Praktikos darbas.</w:t>
            </w:r>
          </w:p>
          <w:p w14:paraId="000001EB" w14:textId="77777777" w:rsidR="00330F44" w:rsidRDefault="00330F44" w:rsidP="000403C1">
            <w:pPr>
              <w:rPr>
                <w:rFonts w:ascii="Times New Roman" w:eastAsia="Times New Roman" w:hAnsi="Times New Roman" w:cs="Times New Roman"/>
                <w:sz w:val="24"/>
                <w:szCs w:val="24"/>
              </w:rPr>
            </w:pPr>
          </w:p>
        </w:tc>
      </w:tr>
      <w:tr w:rsidR="00330F44" w14:paraId="072770A9" w14:textId="77777777" w:rsidTr="00AA6DE9">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1EC" w14:textId="77777777" w:rsidR="00330F44" w:rsidRDefault="00330F44" w:rsidP="000403C1">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E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E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EF" w14:textId="77777777" w:rsidR="00330F44" w:rsidRDefault="00330F44" w:rsidP="000403C1">
            <w:pPr>
              <w:rPr>
                <w:rFonts w:ascii="Times New Roman" w:eastAsia="Times New Roman" w:hAnsi="Times New Roman" w:cs="Times New Roman"/>
                <w:sz w:val="24"/>
                <w:szCs w:val="24"/>
              </w:rPr>
            </w:pPr>
          </w:p>
        </w:tc>
      </w:tr>
      <w:tr w:rsidR="00330F44" w14:paraId="0F19C3E9" w14:textId="77777777" w:rsidTr="00AA6DE9">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1F0" w14:textId="77777777" w:rsidR="00330F44" w:rsidRDefault="00330F44" w:rsidP="000403C1">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F1"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F2"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F3" w14:textId="77777777" w:rsidR="00330F44" w:rsidRDefault="00330F44" w:rsidP="000403C1">
            <w:pPr>
              <w:rPr>
                <w:rFonts w:ascii="Times New Roman" w:eastAsia="Times New Roman" w:hAnsi="Times New Roman" w:cs="Times New Roman"/>
                <w:sz w:val="24"/>
                <w:szCs w:val="24"/>
              </w:rPr>
            </w:pPr>
          </w:p>
        </w:tc>
      </w:tr>
      <w:tr w:rsidR="00330F44" w14:paraId="6A7D842E" w14:textId="77777777" w:rsidTr="00AA6DE9">
        <w:trPr>
          <w:trHeight w:val="20"/>
        </w:trPr>
        <w:tc>
          <w:tcPr>
            <w:tcW w:w="1010" w:type="pct"/>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1F4"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Gyvybės chemija (18-20)</w:t>
            </w:r>
          </w:p>
          <w:p w14:paraId="5BD482D4" w14:textId="77777777" w:rsidR="00AA6DE9"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Sacharidai</w:t>
            </w:r>
          </w:p>
          <w:p w14:paraId="000001F5" w14:textId="02ABEC6A"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F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Sacharidų molekulių sandara ir fizikinės savybės. Gliukozės susidarymas ir jos savybės. Sacharozė.</w:t>
            </w:r>
          </w:p>
          <w:p w14:paraId="000001F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Aptariama sacharidų (angliavandenių) sandara, bendroji formulė. Nagrinėjama sacharidų klasifikacija pagal struktūrą. Mokomasi užrašyti gliukozės ir fruktozės neciklines sutrumpintąsias struktūrines formules. Pateiktose struktūrinėse ciklinėse formulėse mokomasi atpažinti alfa (α) ir beta (β) gliukozę bei fruktozę, sacharozę, krakmolą, celiuliozę. Aptariamos ir palyginamos sacharidų fizikinės savybės (agregatinė būsena, tirpumas vandenyje).</w:t>
            </w:r>
          </w:p>
          <w:p w14:paraId="000001F8"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Mokomasi užrašyti ir išlyginti molekulinėmis formulėmis gliukozės susidarymo fotosintezės metu ir gliukozės oksidavimo kvėpavimo procese reakcijų lygtis, priskirti šias reakcijas egzoterminėms </w:t>
            </w:r>
            <w:r>
              <w:rPr>
                <w:rFonts w:ascii="Times New Roman" w:eastAsia="Times New Roman" w:hAnsi="Times New Roman" w:cs="Times New Roman"/>
                <w:sz w:val="24"/>
                <w:szCs w:val="24"/>
              </w:rPr>
              <w:lastRenderedPageBreak/>
              <w:t>ar endoterminėms. Tyrinėjamos gliukozės aldehidinei grupei būdingos reakcijos („sidabrinio veidrodžio“ ir su vario(II) hidroksidu), užrašomos ir išlyginamos reakcijų lygtys, nurodomos reakcijų sąlygos ir požymiai. Tyrinėjama polihidroksiliams junginiams būdinga gliukozės reakcija (su vario(II) hidroksidu), nurodomos reakcijos sąlygos ir požymis. Mokomasi užrašyti ir išlyginti gliukozės alkoholinio rūgimo reakcijos lygtį, nurodyti reakcijos sąlygas. Molekulinėmis formulėmis mokomasi užrašyti sacharozės rūgštinės hidrolizės reakcijos lygtį. Kritiškai vertinamas pridėtinio cukraus vartojimas.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F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F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Molekulių modelių sudarymas ir kompiuterinė vizualizacija. Reakcijos lygčių rašymas, schemų sudarymas, uždavinių sprendimas. Praktikos darbas.</w:t>
            </w:r>
          </w:p>
          <w:p w14:paraId="000001FB" w14:textId="77777777" w:rsidR="00330F44" w:rsidRDefault="00330F44" w:rsidP="000403C1">
            <w:pPr>
              <w:rPr>
                <w:rFonts w:ascii="Times New Roman" w:eastAsia="Times New Roman" w:hAnsi="Times New Roman" w:cs="Times New Roman"/>
                <w:sz w:val="24"/>
                <w:szCs w:val="24"/>
              </w:rPr>
            </w:pPr>
          </w:p>
        </w:tc>
      </w:tr>
      <w:tr w:rsidR="00330F44" w14:paraId="6C44BDF0" w14:textId="77777777" w:rsidTr="00AA6DE9">
        <w:trPr>
          <w:trHeight w:val="20"/>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bottom w:w="45" w:type="dxa"/>
            </w:tcMar>
          </w:tcPr>
          <w:p w14:paraId="000001FC" w14:textId="77777777" w:rsidR="00330F44" w:rsidRDefault="00330F44" w:rsidP="000403C1">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F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Polisacharidai.</w:t>
            </w:r>
          </w:p>
          <w:p w14:paraId="000001F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Struktūrinėmis ciklinėmis formulėmis mokomasi užrašyti ir išlyginti krakmolo, celiuliozės polikondensacijos ir visiškos hidrolizės (be tarpinių produktų) rūgštinėje terpėje reakcijų lygtis. Tyrinėjama krakmolo sąveika su jodo tirpalu (krakmolo atpažinimo reakcija) ir krakmolo hidrolizė rūgštinėje terpėje, atliekamas kokybinis krakmolo nustatymas maisto produktuose. Apibūdinama krakmolo hidrolizės reikšmė organizmui.</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1F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0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Molekulių modelių sudarymas ir kompiuterinė vizualizacija. Reakcijos lygčių rašymas, schemų sudarymas, uždavinių sprendimas. Praktikos darbas. </w:t>
            </w:r>
          </w:p>
          <w:p w14:paraId="00000201" w14:textId="77777777" w:rsidR="00330F44" w:rsidRDefault="00330F44" w:rsidP="000403C1">
            <w:pPr>
              <w:rPr>
                <w:rFonts w:ascii="Times New Roman" w:eastAsia="Times New Roman" w:hAnsi="Times New Roman" w:cs="Times New Roman"/>
                <w:sz w:val="24"/>
                <w:szCs w:val="24"/>
              </w:rPr>
            </w:pPr>
          </w:p>
        </w:tc>
      </w:tr>
      <w:tr w:rsidR="00330F44" w14:paraId="2437893D" w14:textId="77777777" w:rsidTr="00AA6DE9">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202" w14:textId="77777777" w:rsidR="00330F44" w:rsidRDefault="00330F44" w:rsidP="000403C1">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0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0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05" w14:textId="77777777" w:rsidR="00330F44" w:rsidRDefault="00330F44" w:rsidP="000403C1">
            <w:pPr>
              <w:rPr>
                <w:rFonts w:ascii="Times New Roman" w:eastAsia="Times New Roman" w:hAnsi="Times New Roman" w:cs="Times New Roman"/>
                <w:sz w:val="24"/>
                <w:szCs w:val="24"/>
              </w:rPr>
            </w:pPr>
          </w:p>
        </w:tc>
      </w:tr>
      <w:tr w:rsidR="00330F44" w14:paraId="0198B61E" w14:textId="77777777" w:rsidTr="00AA6DE9">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206" w14:textId="77777777" w:rsidR="00330F44" w:rsidRDefault="00330F44" w:rsidP="000403C1">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0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0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09" w14:textId="77777777" w:rsidR="00330F44" w:rsidRDefault="00330F44" w:rsidP="000403C1">
            <w:pPr>
              <w:rPr>
                <w:rFonts w:ascii="Times New Roman" w:eastAsia="Times New Roman" w:hAnsi="Times New Roman" w:cs="Times New Roman"/>
                <w:sz w:val="24"/>
                <w:szCs w:val="24"/>
              </w:rPr>
            </w:pPr>
          </w:p>
        </w:tc>
      </w:tr>
      <w:tr w:rsidR="00330F44" w14:paraId="5A8F3EEA" w14:textId="77777777" w:rsidTr="00AA6DE9">
        <w:trPr>
          <w:trHeight w:val="20"/>
        </w:trPr>
        <w:tc>
          <w:tcPr>
            <w:tcW w:w="1010" w:type="pct"/>
            <w:vMerge w:val="restart"/>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20A"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Gyvybės chemija (18-20)</w:t>
            </w:r>
          </w:p>
          <w:p w14:paraId="0000020B"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Baltymai. Nukleorūgštys </w:t>
            </w:r>
          </w:p>
          <w:p w14:paraId="0000020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0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Baltymai.</w:t>
            </w:r>
          </w:p>
          <w:p w14:paraId="0000020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Aptariamas dipeptidų susidarymas iš aminorūgščių. Aiškinamasi, kad pirminė baltymų struktūra susidaro iš polipeptido grandinės. Mokomasi užrašyti ir išlyginti dipeptidų susidarymo ir pateiktų polipeptidų hidrolizės reakcijų lygtis. Nagrinėjamos ir apibūdinamos pirminės ir antrinės baltymų struktūros, plėtojamos žinios apie vandenilinį ryšį ir jo svarbą antrinei baltymų struktūrai. Dipeptidų ir baltymų struktūrinėse formulėse atpažįstamas peptidinis ryšys. Praktiškai atpažįstamas </w:t>
            </w:r>
            <w:r>
              <w:rPr>
                <w:rFonts w:ascii="Times New Roman" w:eastAsia="Times New Roman" w:hAnsi="Times New Roman" w:cs="Times New Roman"/>
                <w:sz w:val="24"/>
                <w:szCs w:val="24"/>
              </w:rPr>
              <w:lastRenderedPageBreak/>
              <w:t>peptidinis ryšys baltymuose, atliekant Biureto reakciją ir nurodant jos požymį. Apibūdinama baltymų hidrolizė ir apykaita organizme.</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0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1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Minčių žemėlapio sudarymas. Praktikos darbas. </w:t>
            </w:r>
          </w:p>
          <w:p w14:paraId="00000211" w14:textId="77777777" w:rsidR="00330F44" w:rsidRDefault="00330F44" w:rsidP="000403C1">
            <w:pPr>
              <w:rPr>
                <w:rFonts w:ascii="Times New Roman" w:eastAsia="Times New Roman" w:hAnsi="Times New Roman" w:cs="Times New Roman"/>
                <w:sz w:val="24"/>
                <w:szCs w:val="24"/>
              </w:rPr>
            </w:pPr>
          </w:p>
        </w:tc>
      </w:tr>
      <w:tr w:rsidR="00330F44" w14:paraId="446D82AE" w14:textId="77777777" w:rsidTr="00AA6DE9">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212" w14:textId="77777777" w:rsidR="00330F44" w:rsidRDefault="00330F44" w:rsidP="000403C1">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1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Nukleorūgštys.</w:t>
            </w:r>
          </w:p>
          <w:p w14:paraId="0000021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Naudojantis pateiktomis schemomis, aiškinamasi nukleorūgščių (DNR ir RNR) sandara ir nukleotidų sudėtis (ribozės arba deoksiribozės liekanos, purino arba pirimidino darinių liekanos, ortofosforo rūgšties liekana). Adenozintrifosfatas (ATP) įvardijamas kaip nukleotidas, nurodoma, kad ATP virtimas adenozindifosfatu (ADP) yra egzoterminis procesas, o ADP virtimas ATP – endoterminis procesas, siejant su cheminių ryšių susidarymu ir nutrūkimu. Susipažįstama su J. Sniadeckio ir V. Šikšnio tyrimų indėliais į biochemijos mokslą.</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1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16"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Minčių žemėlapis. Diskusija apie baltymų tyrimų ir sintezės bei genų inžinerijos laimėjimus ir karjeros galimybes.</w:t>
            </w:r>
          </w:p>
        </w:tc>
      </w:tr>
      <w:tr w:rsidR="00330F44" w14:paraId="383B3330" w14:textId="77777777" w:rsidTr="00AA6DE9">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217" w14:textId="77777777" w:rsidR="00330F44" w:rsidRDefault="00330F44" w:rsidP="000403C1">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18"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1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1A" w14:textId="77777777" w:rsidR="00330F44" w:rsidRDefault="00330F44" w:rsidP="000403C1">
            <w:pPr>
              <w:rPr>
                <w:rFonts w:ascii="Times New Roman" w:eastAsia="Times New Roman" w:hAnsi="Times New Roman" w:cs="Times New Roman"/>
                <w:sz w:val="24"/>
                <w:szCs w:val="24"/>
              </w:rPr>
            </w:pPr>
          </w:p>
        </w:tc>
      </w:tr>
      <w:tr w:rsidR="00330F44" w14:paraId="52279A71" w14:textId="77777777" w:rsidTr="00AA6DE9">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21B" w14:textId="77777777" w:rsidR="00330F44" w:rsidRDefault="00330F44" w:rsidP="000403C1">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1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1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1E" w14:textId="77777777" w:rsidR="00330F44" w:rsidRDefault="00330F44" w:rsidP="000403C1">
            <w:pPr>
              <w:rPr>
                <w:rFonts w:ascii="Times New Roman" w:eastAsia="Times New Roman" w:hAnsi="Times New Roman" w:cs="Times New Roman"/>
                <w:sz w:val="24"/>
                <w:szCs w:val="24"/>
              </w:rPr>
            </w:pPr>
          </w:p>
        </w:tc>
      </w:tr>
      <w:tr w:rsidR="00330F44" w14:paraId="545CD15E" w14:textId="77777777" w:rsidTr="00AA6DE9">
        <w:trPr>
          <w:trHeight w:val="20"/>
        </w:trPr>
        <w:tc>
          <w:tcPr>
            <w:tcW w:w="1010" w:type="pct"/>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21F" w14:textId="77777777" w:rsidR="00330F44" w:rsidRDefault="00330F44" w:rsidP="000403C1">
            <w:pPr>
              <w:widowControl w:val="0"/>
              <w:pBdr>
                <w:top w:val="nil"/>
                <w:left w:val="nil"/>
                <w:bottom w:val="nil"/>
                <w:right w:val="nil"/>
                <w:between w:val="nil"/>
              </w:pBd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20" w14:textId="77777777" w:rsidR="00330F44" w:rsidRDefault="000D15F7" w:rsidP="000403C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Iš viso:</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21"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99-108</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22" w14:textId="77777777" w:rsidR="00330F44" w:rsidRDefault="00330F44" w:rsidP="000403C1">
            <w:pPr>
              <w:rPr>
                <w:rFonts w:ascii="Times New Roman" w:eastAsia="Times New Roman" w:hAnsi="Times New Roman" w:cs="Times New Roman"/>
                <w:sz w:val="24"/>
                <w:szCs w:val="24"/>
              </w:rPr>
            </w:pPr>
          </w:p>
        </w:tc>
      </w:tr>
    </w:tbl>
    <w:p w14:paraId="249FE913" w14:textId="0E968AB0" w:rsidR="00A34722" w:rsidRDefault="00A34722" w:rsidP="000403C1">
      <w:pPr>
        <w:rPr>
          <w:rFonts w:ascii="Times New Roman" w:eastAsia="Times New Roman" w:hAnsi="Times New Roman" w:cs="Times New Roman"/>
          <w:b/>
          <w:sz w:val="24"/>
          <w:szCs w:val="24"/>
        </w:rPr>
      </w:pPr>
    </w:p>
    <w:p w14:paraId="0000022B" w14:textId="64F477FB" w:rsidR="00330F44" w:rsidRDefault="00A34722" w:rsidP="00A34722">
      <w:pPr>
        <w:pStyle w:val="Heading2"/>
        <w:rPr>
          <w:rFonts w:ascii="Quattrocento Sans" w:eastAsia="Quattrocento Sans" w:hAnsi="Quattrocento Sans" w:cs="Quattrocento Sans"/>
          <w:color w:val="000000"/>
          <w:sz w:val="18"/>
          <w:szCs w:val="18"/>
        </w:rPr>
      </w:pPr>
      <w:bookmarkStart w:id="7" w:name="_Hlk112275189"/>
      <w:bookmarkStart w:id="8" w:name="_Toc112500689"/>
      <w:r>
        <w:rPr>
          <w:rFonts w:eastAsia="Times New Roman"/>
        </w:rPr>
        <w:t>2.2. Veiklų planavimo pavyzdžiai 11 (III) klasei</w:t>
      </w:r>
      <w:bookmarkEnd w:id="7"/>
      <w:bookmarkEnd w:id="8"/>
    </w:p>
    <w:p w14:paraId="0000022C" w14:textId="120FBE7D"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1 pavyzdys</w:t>
      </w:r>
    </w:p>
    <w:p w14:paraId="0000022D"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6174EA">
        <w:rPr>
          <w:rFonts w:ascii="Times New Roman" w:eastAsia="Times New Roman" w:hAnsi="Times New Roman" w:cs="Times New Roman"/>
          <w:bCs/>
          <w:sz w:val="24"/>
          <w:szCs w:val="24"/>
        </w:rPr>
        <w:t>Mokymosi turinio sritis</w:t>
      </w:r>
      <w:r w:rsidRPr="006174EA">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Pagrindinės organinės chemijos reakcijos</w:t>
      </w:r>
    </w:p>
    <w:p w14:paraId="0000022E"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6174EA">
        <w:rPr>
          <w:rFonts w:ascii="Times New Roman" w:eastAsia="Times New Roman" w:hAnsi="Times New Roman" w:cs="Times New Roman"/>
          <w:bCs/>
          <w:sz w:val="24"/>
          <w:szCs w:val="24"/>
        </w:rPr>
        <w:t>Tema</w:t>
      </w:r>
      <w:r w:rsidRPr="006174EA">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Organinių junginių oksidacija ir redukcija</w:t>
      </w:r>
      <w:r>
        <w:rPr>
          <w:rFonts w:ascii="Times New Roman" w:eastAsia="Times New Roman" w:hAnsi="Times New Roman" w:cs="Times New Roman"/>
          <w:b/>
          <w:color w:val="000000"/>
          <w:sz w:val="24"/>
          <w:szCs w:val="24"/>
        </w:rPr>
        <w:t>s</w:t>
      </w:r>
    </w:p>
    <w:p w14:paraId="0000022F" w14:textId="77777777" w:rsidR="00330F44" w:rsidRDefault="00330F44">
      <w:pPr>
        <w:pBdr>
          <w:top w:val="nil"/>
          <w:left w:val="nil"/>
          <w:bottom w:val="nil"/>
          <w:right w:val="nil"/>
          <w:between w:val="nil"/>
        </w:pBdr>
        <w:spacing w:after="0" w:line="240" w:lineRule="auto"/>
        <w:rPr>
          <w:rFonts w:ascii="Times New Roman" w:eastAsia="Times New Roman" w:hAnsi="Times New Roman" w:cs="Times New Roman"/>
          <w:b/>
          <w:sz w:val="24"/>
          <w:szCs w:val="24"/>
        </w:rPr>
      </w:pPr>
    </w:p>
    <w:tbl>
      <w:tblPr>
        <w:tblStyle w:val="afffffffffffe"/>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806"/>
        <w:gridCol w:w="8150"/>
      </w:tblGrid>
      <w:tr w:rsidR="00330F44" w14:paraId="07D8E7B5"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31" w14:textId="06A708C9"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Veiklos tikslas</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32" w14:textId="01907F98"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Išsiaiškinti</w:t>
            </w:r>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oksidacijos ir redukcijos procesus dalyvaujant organiniams junginiams.</w:t>
            </w:r>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Aptarti reakcijos pavyzdžius. </w:t>
            </w:r>
          </w:p>
        </w:tc>
      </w:tr>
      <w:tr w:rsidR="00330F44" w14:paraId="273DB517"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33" w14:textId="22648DF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Žinios (sąvokos, reiškiniai)</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34"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Oksidatorius, reduktorius, oksidacija, redukcija, valentingumas, reagentai, produktai, oksidacijos-redukcijos reakcijų schema. </w:t>
            </w:r>
          </w:p>
        </w:tc>
      </w:tr>
      <w:tr w:rsidR="00330F44" w14:paraId="0558FEE3"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36" w14:textId="7D1B7BAD"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Gamtamoksliniai pasiekimai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37" w14:textId="62ED97E4"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Įvardija, kas yra</w:t>
            </w:r>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oksidatorius, reduktorius. </w:t>
            </w:r>
          </w:p>
          <w:p w14:paraId="00000238"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Nurodo oksidacijos ir redukcijos procesus. </w:t>
            </w:r>
          </w:p>
          <w:p w14:paraId="00000239"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Pavaizduoja oksidacijos ir redukcijos schemas. </w:t>
            </w:r>
          </w:p>
          <w:p w14:paraId="0000023A" w14:textId="69DB82D6"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Palygina skirtingas oksidacijos ir redukcijos reakcijas, naudojamus</w:t>
            </w:r>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oksidatorius</w:t>
            </w:r>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ir reduktorius. </w:t>
            </w:r>
          </w:p>
          <w:p w14:paraId="0000023B"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Prognozuoja galimus produktus. </w:t>
            </w:r>
          </w:p>
        </w:tc>
      </w:tr>
      <w:tr w:rsidR="00330F44" w14:paraId="4237018A"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3D" w14:textId="32C38B20"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lastRenderedPageBreak/>
              <w:t>Kompetencijos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3E" w14:textId="50E6D17C"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Pažinimo – taiko turimas žinias ir supratimą naujame kontekste, aiškinasi naujas sąvokas ir reiškinius,</w:t>
            </w:r>
            <w:r w:rsidR="002F1084" w:rsidRPr="006174EA">
              <w:rPr>
                <w:rFonts w:ascii="Times New Roman" w:eastAsia="Times New Roman" w:hAnsi="Times New Roman" w:cs="Times New Roman"/>
                <w:sz w:val="24"/>
                <w:szCs w:val="24"/>
              </w:rPr>
              <w:t xml:space="preserve"> </w:t>
            </w:r>
          </w:p>
          <w:p w14:paraId="0000023F" w14:textId="4800BFA8"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Socialin</w:t>
            </w:r>
            <w:r w:rsidR="00A17B6A">
              <w:rPr>
                <w:rFonts w:ascii="Times New Roman" w:eastAsia="Times New Roman" w:hAnsi="Times New Roman" w:cs="Times New Roman"/>
                <w:sz w:val="24"/>
                <w:szCs w:val="24"/>
              </w:rPr>
              <w:t>ė</w:t>
            </w:r>
            <w:r w:rsidRPr="006174EA">
              <w:rPr>
                <w:rFonts w:ascii="Times New Roman" w:eastAsia="Times New Roman" w:hAnsi="Times New Roman" w:cs="Times New Roman"/>
                <w:sz w:val="24"/>
                <w:szCs w:val="24"/>
              </w:rPr>
              <w:t xml:space="preserve"> – bendradarbiauja su kitais mokiniais, dalinasi informacija ir padeda jiems. </w:t>
            </w:r>
          </w:p>
          <w:p w14:paraId="00000240"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highlight w:val="white"/>
              </w:rPr>
              <w:t>Komunikavimo –tinkamai vartoja gamtamokslines sąvokas, tikslingai naudoja skaitmenines technologijas.</w:t>
            </w:r>
            <w:r w:rsidRPr="006174EA">
              <w:rPr>
                <w:rFonts w:ascii="Times New Roman" w:eastAsia="Times New Roman" w:hAnsi="Times New Roman" w:cs="Times New Roman"/>
                <w:sz w:val="24"/>
                <w:szCs w:val="24"/>
              </w:rPr>
              <w:t> </w:t>
            </w:r>
          </w:p>
        </w:tc>
      </w:tr>
      <w:tr w:rsidR="00330F44" w14:paraId="5342D204"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41"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Trukmė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42"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1 pamoka </w:t>
            </w:r>
          </w:p>
        </w:tc>
      </w:tr>
      <w:tr w:rsidR="00330F44" w14:paraId="457FB6D9"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43"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Veiklos tipas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44"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Aiškinimasis, modeliavimas, prognozavimas, savarankiškas darbas. </w:t>
            </w:r>
          </w:p>
        </w:tc>
      </w:tr>
      <w:tr w:rsidR="00330F44" w14:paraId="4F96830A"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45"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Priemonės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46"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Internetiniai šaltiniai, vadovėlis, užduotys. </w:t>
            </w:r>
          </w:p>
        </w:tc>
      </w:tr>
      <w:tr w:rsidR="00330F44" w14:paraId="5C2DF92A"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47" w14:textId="03CA8212"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(Įvadinė situacija, sudominimas)</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4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Oksidacija yra elektronų atidavimas, o redukcija – prisijungimas. Ar organinėje chemijoje šių reakcijų prasmė yra tokia pati? Žinodami oksidacijos-redukcijos reakcijų schemą, galime prognozuoti reakcijų produktus ar reikalingus reagentus. </w:t>
            </w:r>
          </w:p>
        </w:tc>
      </w:tr>
      <w:tr w:rsidR="00330F44" w14:paraId="6ABC94A0"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4A" w14:textId="1991A74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Eiga</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4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Prisimenamos funkcinės grupės ir organinių junginių klasės. Užpildoma pasitikrinimui lentelė (1 priedas). </w:t>
            </w:r>
          </w:p>
          <w:p w14:paraId="0000024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 oksidacijos- redukcijos reakcijų schema (2 priedas). </w:t>
            </w:r>
          </w:p>
          <w:p w14:paraId="0000024D" w14:textId="32CC578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Paaiškinama, kas gali būti</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oksidatoriumi</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reduktoriumi bei kaip jie žymimi schemose. </w:t>
            </w:r>
          </w:p>
          <w:p w14:paraId="0000024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 oksidacijos ir redukcijos reakcijų schemų pavyzdžių. </w:t>
            </w:r>
          </w:p>
          <w:p w14:paraId="0000024F" w14:textId="6EA6995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pateikta informacija internetinėje svetainėje</w:t>
            </w:r>
            <w:r w:rsidR="006174EA">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0000FF"/>
                  <w:sz w:val="24"/>
                  <w:szCs w:val="24"/>
                  <w:u w:val="single"/>
                </w:rPr>
                <w:t>https://smp2014ch.ugdome.lt/MO/Chemija/index.html?path=mo19</w:t>
              </w:r>
            </w:hyperlink>
            <w:r>
              <w:rPr>
                <w:rFonts w:ascii="Times New Roman" w:eastAsia="Times New Roman" w:hAnsi="Times New Roman" w:cs="Times New Roman"/>
                <w:sz w:val="24"/>
                <w:szCs w:val="24"/>
              </w:rPr>
              <w:t>, rašomos reakcijų lygčių schemos, pavadinami reakcijų reagentai ir produktai. Galima pasirinkti konkretų reagentą (pvz. etanas) ir užrašyti visas galimas oksidacijos ar redukcijos schemas įvardinat gautus produktus pagal IUPAC nomenklatūrą. </w:t>
            </w:r>
          </w:p>
        </w:tc>
      </w:tr>
      <w:tr w:rsidR="00330F44" w14:paraId="5F9EAC31"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51" w14:textId="50D845D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52" w14:textId="2AF4AE4D" w:rsidR="00330F44" w:rsidRPr="002744E5" w:rsidRDefault="000D15F7">
            <w:pPr>
              <w:rPr>
                <w:rFonts w:ascii="Times New Roman" w:eastAsia="Times New Roman" w:hAnsi="Times New Roman" w:cs="Times New Roman"/>
                <w:iCs/>
                <w:sz w:val="24"/>
                <w:szCs w:val="24"/>
              </w:rPr>
            </w:pPr>
            <w:r w:rsidRPr="002744E5">
              <w:rPr>
                <w:rFonts w:ascii="Times New Roman" w:eastAsia="Times New Roman" w:hAnsi="Times New Roman" w:cs="Times New Roman"/>
                <w:iCs/>
                <w:sz w:val="24"/>
                <w:szCs w:val="24"/>
              </w:rPr>
              <w:t>Po veiklos įsivertinti pasiekimus skirti klausimai, užduotys 4 pasiekimų lygiams</w:t>
            </w:r>
            <w:r w:rsidR="006174EA" w:rsidRPr="002744E5">
              <w:rPr>
                <w:rFonts w:ascii="Times New Roman" w:eastAsia="Times New Roman" w:hAnsi="Times New Roman" w:cs="Times New Roman"/>
                <w:iCs/>
                <w:sz w:val="24"/>
                <w:szCs w:val="24"/>
              </w:rPr>
              <w:t xml:space="preserve"> </w:t>
            </w:r>
          </w:p>
          <w:p w14:paraId="00000253" w14:textId="69F37F8B"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 Prisiminęs</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veiklas</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pamokoje</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įvardink, kas yra oksidacija ir redukcija.</w:t>
            </w:r>
          </w:p>
          <w:p w14:paraId="00000254" w14:textId="77777777" w:rsidR="00330F44" w:rsidRDefault="000D15F7" w:rsidP="00A17B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Prisimink, kas yra oksidacija ir redukcija. Įvardink, su kuo siejama organinių junginių oksidacija ir redukcija. Pabandyk paaiškinti oksidacijos-redukcijos schemą. </w:t>
            </w:r>
          </w:p>
          <w:p w14:paraId="00000255" w14:textId="31A6D6C4" w:rsidR="00330F44" w:rsidRDefault="000D15F7" w:rsidP="00A17B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Paaiškink oksidacijos-redukcijos schemą, įvardindamas galimus</w:t>
            </w:r>
            <w:r w:rsidR="00A17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oksidatorius</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reduktorius bei galimus produktus. </w:t>
            </w:r>
          </w:p>
          <w:p w14:paraId="00000256" w14:textId="77777777" w:rsidR="00330F44" w:rsidRDefault="000D15F7" w:rsidP="00A17B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Nurodyk, kokie procesai bus vykdomi, pateiktose reakcijų schemose (3 priedas). Įvardink pagal IUPAC reagentus ir produktus, nurodydamas organinių junginių klasę. </w:t>
            </w:r>
          </w:p>
        </w:tc>
      </w:tr>
      <w:tr w:rsidR="00330F44" w14:paraId="6540CD7B"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58" w14:textId="6AC3CC11"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Veiklos plėtotė</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5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Oksidacijos-redukcijos reakcijos schemą (laiptus) taikyti nagrinėjant organinių junginių savybes bei gavimo būdus. </w:t>
            </w:r>
          </w:p>
        </w:tc>
      </w:tr>
      <w:tr w:rsidR="00330F44" w14:paraId="0217E74A" w14:textId="77777777" w:rsidTr="006174EA">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5A" w14:textId="4317DA51"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 informacija ir patarimai mokytojui</w:t>
            </w:r>
            <w:r w:rsidR="002F1084">
              <w:rPr>
                <w:rFonts w:ascii="Times New Roman" w:eastAsia="Times New Roman" w:hAnsi="Times New Roman" w:cs="Times New Roman"/>
                <w:sz w:val="24"/>
                <w:szCs w:val="24"/>
              </w:rPr>
              <w:t xml:space="preserve">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5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Šulčius, A. (2020). </w:t>
            </w:r>
            <w:r w:rsidRPr="006174EA">
              <w:rPr>
                <w:rFonts w:ascii="Times New Roman" w:eastAsia="Times New Roman" w:hAnsi="Times New Roman" w:cs="Times New Roman"/>
                <w:iCs/>
                <w:sz w:val="24"/>
                <w:szCs w:val="24"/>
              </w:rPr>
              <w:t>Chemijos patikrinamieji testai, 11 klasei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Kaunas: Šviesa. </w:t>
            </w:r>
          </w:p>
          <w:p w14:paraId="0000025C" w14:textId="1876549A"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Šulčius, A. (2017).</w:t>
            </w:r>
            <w:r w:rsidR="002F1084">
              <w:rPr>
                <w:rFonts w:ascii="Times New Roman" w:eastAsia="Times New Roman" w:hAnsi="Times New Roman" w:cs="Times New Roman"/>
                <w:sz w:val="24"/>
                <w:szCs w:val="24"/>
              </w:rPr>
              <w:t xml:space="preserve"> </w:t>
            </w:r>
            <w:r w:rsidRPr="006174EA">
              <w:rPr>
                <w:rFonts w:ascii="Times New Roman" w:eastAsia="Times New Roman" w:hAnsi="Times New Roman" w:cs="Times New Roman"/>
                <w:iCs/>
                <w:sz w:val="24"/>
                <w:szCs w:val="24"/>
              </w:rPr>
              <w:t>Chemijos uždavinynas 11-12 klasei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Kaunas: Šviesa. </w:t>
            </w:r>
          </w:p>
          <w:p w14:paraId="0000025D" w14:textId="3D70E6B1"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Baltrušis, R., Degutis, J., Dienys, D., Mickevičius, V., Šačkus, A., Vainilavičius, P. (1995). </w:t>
            </w:r>
            <w:r w:rsidRPr="006174EA">
              <w:rPr>
                <w:rFonts w:ascii="Times New Roman" w:eastAsia="Times New Roman" w:hAnsi="Times New Roman" w:cs="Times New Roman"/>
                <w:iCs/>
                <w:sz w:val="24"/>
                <w:szCs w:val="24"/>
              </w:rPr>
              <w:t>Organinė chemija.</w:t>
            </w:r>
            <w:r>
              <w:rPr>
                <w:rFonts w:ascii="Times New Roman" w:eastAsia="Times New Roman" w:hAnsi="Times New Roman" w:cs="Times New Roman"/>
                <w:sz w:val="24"/>
                <w:szCs w:val="24"/>
              </w:rPr>
              <w:t xml:space="preserve"> Vilnius: Žodyno leidykla.</w:t>
            </w:r>
          </w:p>
        </w:tc>
      </w:tr>
    </w:tbl>
    <w:p w14:paraId="0000025E" w14:textId="77777777"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w:t>
      </w:r>
    </w:p>
    <w:p w14:paraId="0000025F" w14:textId="77777777"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1 priedas</w:t>
      </w:r>
    </w:p>
    <w:p w14:paraId="00000260" w14:textId="77777777" w:rsidR="00330F44" w:rsidRDefault="000D15F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Organinių junginių funkcinės grupės ir junginių klasės</w:t>
      </w:r>
      <w:r>
        <w:rPr>
          <w:rFonts w:ascii="Times New Roman" w:eastAsia="Times New Roman" w:hAnsi="Times New Roman" w:cs="Times New Roman"/>
          <w:sz w:val="24"/>
          <w:szCs w:val="24"/>
        </w:rPr>
        <w:t> </w:t>
      </w:r>
    </w:p>
    <w:tbl>
      <w:tblPr>
        <w:tblStyle w:val="affffffffffff"/>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48"/>
        <w:gridCol w:w="2166"/>
        <w:gridCol w:w="2841"/>
        <w:gridCol w:w="3501"/>
      </w:tblGrid>
      <w:tr w:rsidR="00330F44" w14:paraId="6A10C22B" w14:textId="77777777" w:rsidTr="006174EA">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Funkcinė grupė</w:t>
            </w:r>
            <w:r>
              <w:rPr>
                <w:rFonts w:ascii="Times New Roman" w:eastAsia="Times New Roman" w:hAnsi="Times New Roman" w:cs="Times New Roman"/>
                <w:sz w:val="24"/>
                <w:szCs w:val="24"/>
              </w:rPr>
              <w:t> </w:t>
            </w:r>
          </w:p>
        </w:tc>
        <w:tc>
          <w:tcPr>
            <w:tcW w:w="10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Organinių junginių klasė</w:t>
            </w:r>
            <w:r>
              <w:rPr>
                <w:rFonts w:ascii="Times New Roman" w:eastAsia="Times New Roman" w:hAnsi="Times New Roman" w:cs="Times New Roman"/>
                <w:sz w:val="24"/>
                <w:szCs w:val="24"/>
              </w:rPr>
              <w:t> </w:t>
            </w:r>
          </w:p>
        </w:tc>
        <w:tc>
          <w:tcPr>
            <w:tcW w:w="14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Sutrumpinta struktūrinė formulė</w:t>
            </w:r>
            <w:r>
              <w:rPr>
                <w:rFonts w:ascii="Times New Roman" w:eastAsia="Times New Roman" w:hAnsi="Times New Roman" w:cs="Times New Roman"/>
                <w:sz w:val="24"/>
                <w:szCs w:val="24"/>
              </w:rPr>
              <w:t> </w:t>
            </w:r>
          </w:p>
        </w:tc>
        <w:tc>
          <w:tcPr>
            <w:tcW w:w="17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 pagal IUPAC nomenklatūrą</w:t>
            </w:r>
            <w:r>
              <w:rPr>
                <w:rFonts w:ascii="Times New Roman" w:eastAsia="Times New Roman" w:hAnsi="Times New Roman" w:cs="Times New Roman"/>
                <w:sz w:val="24"/>
                <w:szCs w:val="24"/>
              </w:rPr>
              <w:t> </w:t>
            </w:r>
          </w:p>
        </w:tc>
      </w:tr>
      <w:tr w:rsidR="00330F44" w14:paraId="1FF5E5FC" w14:textId="77777777" w:rsidTr="006174EA">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5" w14:textId="058C292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6" w14:textId="188E386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7" w14:textId="2D73178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2-butanolis </w:t>
            </w:r>
          </w:p>
        </w:tc>
      </w:tr>
      <w:tr w:rsidR="00330F44" w14:paraId="3784B06A" w14:textId="77777777" w:rsidTr="006174EA">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9" w14:textId="287B93B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A" w14:textId="3D03DC1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3</w:t>
            </w:r>
            <w:r>
              <w:rPr>
                <w:rFonts w:ascii="Times New Roman" w:eastAsia="Times New Roman" w:hAnsi="Times New Roman" w:cs="Times New Roman"/>
                <w:sz w:val="24"/>
                <w:szCs w:val="24"/>
              </w:rPr>
              <w:t>-CHO </w:t>
            </w:r>
          </w:p>
        </w:tc>
        <w:tc>
          <w:tcPr>
            <w:tcW w:w="17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C" w14:textId="35CBE5CD"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7870B15D" w14:textId="77777777" w:rsidTr="006174EA">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D" w14:textId="0F8D3F1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E" w14:textId="4E71246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F" w14:textId="3C334C6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7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Propano rūgštis </w:t>
            </w:r>
          </w:p>
        </w:tc>
      </w:tr>
      <w:tr w:rsidR="00330F44" w14:paraId="16513B58" w14:textId="77777777" w:rsidTr="006174EA">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71" w14:textId="021C7E0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72" w14:textId="456BA58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7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3</w:t>
            </w: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2</w:t>
            </w: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3</w:t>
            </w:r>
            <w:r>
              <w:rPr>
                <w:rFonts w:ascii="Times New Roman" w:eastAsia="Times New Roman" w:hAnsi="Times New Roman" w:cs="Times New Roman"/>
                <w:sz w:val="19"/>
                <w:szCs w:val="19"/>
              </w:rPr>
              <w:t> </w:t>
            </w:r>
          </w:p>
        </w:tc>
        <w:tc>
          <w:tcPr>
            <w:tcW w:w="17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74" w14:textId="24D7340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275" w14:textId="16FEA1ED" w:rsidR="00330F44" w:rsidRDefault="002F1084">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 xml:space="preserve"> </w:t>
      </w:r>
    </w:p>
    <w:p w14:paraId="71C76EBE" w14:textId="77777777" w:rsidR="00D01066" w:rsidRDefault="00D0106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276" w14:textId="3622D80E"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2 priedas</w:t>
      </w:r>
    </w:p>
    <w:p w14:paraId="00000277" w14:textId="1A4D1D0D" w:rsidR="00330F44" w:rsidRDefault="000D15F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 xml:space="preserve">Oksidacijos-redukcijos reakcijų </w:t>
      </w:r>
      <w:sdt>
        <w:sdtPr>
          <w:tag w:val="goog_rdk_1"/>
          <w:id w:val="-1967351111"/>
        </w:sdtPr>
        <w:sdtContent/>
      </w:sdt>
      <w:r>
        <w:rPr>
          <w:rFonts w:ascii="Times New Roman" w:eastAsia="Times New Roman" w:hAnsi="Times New Roman" w:cs="Times New Roman"/>
          <w:b/>
          <w:sz w:val="24"/>
          <w:szCs w:val="24"/>
        </w:rPr>
        <w:t>schema</w:t>
      </w:r>
    </w:p>
    <w:p w14:paraId="00000279" w14:textId="53309283" w:rsidR="00330F44" w:rsidRPr="002744E5" w:rsidRDefault="002744E5" w:rsidP="002744E5">
      <w:pPr>
        <w:shd w:val="clear" w:color="auto" w:fill="FFFFFF"/>
        <w:spacing w:after="0" w:line="240" w:lineRule="auto"/>
        <w:jc w:val="center"/>
        <w:rPr>
          <w:rFonts w:ascii="Quattrocento Sans" w:eastAsia="Quattrocento Sans" w:hAnsi="Quattrocento Sans" w:cs="Quattrocento Sans"/>
          <w:color w:val="000000"/>
          <w:sz w:val="18"/>
          <w:szCs w:val="18"/>
        </w:rPr>
      </w:pPr>
      <w:r>
        <w:rPr>
          <w:rFonts w:ascii="Quattrocento Sans" w:eastAsia="Quattrocento Sans" w:hAnsi="Quattrocento Sans" w:cs="Quattrocento Sans"/>
          <w:noProof/>
          <w:color w:val="000000"/>
          <w:sz w:val="18"/>
          <w:szCs w:val="18"/>
        </w:rPr>
        <w:drawing>
          <wp:inline distT="0" distB="0" distL="0" distR="0" wp14:anchorId="21CE9AE4" wp14:editId="2574C41C">
            <wp:extent cx="5289550" cy="2939699"/>
            <wp:effectExtent l="0" t="0" r="635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11">
                      <a:extLst>
                        <a:ext uri="{28A0092B-C50C-407E-A947-70E740481C1C}">
                          <a14:useLocalDpi xmlns:a14="http://schemas.microsoft.com/office/drawing/2010/main" val="0"/>
                        </a:ext>
                      </a:extLst>
                    </a:blip>
                    <a:stretch>
                      <a:fillRect/>
                    </a:stretch>
                  </pic:blipFill>
                  <pic:spPr>
                    <a:xfrm>
                      <a:off x="0" y="0"/>
                      <a:ext cx="5303928" cy="2947690"/>
                    </a:xfrm>
                    <a:prstGeom prst="rect">
                      <a:avLst/>
                    </a:prstGeom>
                  </pic:spPr>
                </pic:pic>
              </a:graphicData>
            </a:graphic>
          </wp:inline>
        </w:drawing>
      </w:r>
    </w:p>
    <w:p w14:paraId="0000027A" w14:textId="77777777"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3 priedas</w:t>
      </w:r>
    </w:p>
    <w:p w14:paraId="0000027B" w14:textId="4DD0642E" w:rsidR="00330F44" w:rsidRDefault="000D15F7" w:rsidP="002744E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Užduotis refleksijai.</w:t>
      </w:r>
      <w:r w:rsidR="002744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Kuriam reakcijos tipui priskirtumėte šias reakcijas.</w:t>
      </w:r>
      <w:r w:rsidR="002744E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Įvardink pagal IUPAC reagentus ir produktus, nurodydamas organinių junginių klasę.</w:t>
      </w:r>
    </w:p>
    <w:p w14:paraId="0000027C" w14:textId="64165A78" w:rsidR="00330F44" w:rsidRPr="000403C1" w:rsidRDefault="000D15F7" w:rsidP="002744E5">
      <w:pPr>
        <w:pStyle w:val="ListParagraph"/>
        <w:numPr>
          <w:ilvl w:val="0"/>
          <w:numId w:val="23"/>
        </w:numPr>
        <w:spacing w:after="0" w:line="240" w:lineRule="auto"/>
        <w:rPr>
          <w:rFonts w:ascii="Times New Roman" w:eastAsia="Times New Roman" w:hAnsi="Times New Roman" w:cs="Times New Roman"/>
          <w:sz w:val="24"/>
          <w:szCs w:val="24"/>
        </w:rPr>
      </w:pP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sdt>
        <w:sdtPr>
          <w:rPr>
            <w:rFonts w:ascii="Times New Roman" w:hAnsi="Times New Roman" w:cs="Times New Roman"/>
          </w:rPr>
          <w:tag w:val="goog_rdk_2"/>
          <w:id w:val="-1617666992"/>
        </w:sdtPr>
        <w:sdtContent>
          <w:r w:rsidRPr="000403C1">
            <w:rPr>
              <w:rFonts w:ascii="Times New Roman" w:eastAsia="Cardo" w:hAnsi="Times New Roman" w:cs="Times New Roman"/>
              <w:sz w:val="24"/>
              <w:szCs w:val="24"/>
            </w:rPr>
            <w:t>-OH → CH</w:t>
          </w:r>
        </w:sdtContent>
      </w:sdt>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-COOH;</w:t>
      </w:r>
    </w:p>
    <w:p w14:paraId="0000027D" w14:textId="77777777" w:rsidR="00330F44" w:rsidRPr="000403C1" w:rsidRDefault="000D15F7" w:rsidP="002744E5">
      <w:pPr>
        <w:pStyle w:val="ListParagraph"/>
        <w:numPr>
          <w:ilvl w:val="0"/>
          <w:numId w:val="23"/>
        </w:numPr>
        <w:spacing w:after="0" w:line="240" w:lineRule="auto"/>
        <w:rPr>
          <w:rFonts w:ascii="Times New Roman" w:eastAsia="Times New Roman" w:hAnsi="Times New Roman" w:cs="Times New Roman"/>
          <w:sz w:val="24"/>
          <w:szCs w:val="24"/>
        </w:rPr>
      </w:pP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2</w:t>
      </w:r>
      <w:sdt>
        <w:sdtPr>
          <w:rPr>
            <w:rFonts w:ascii="Times New Roman" w:hAnsi="Times New Roman" w:cs="Times New Roman"/>
          </w:rPr>
          <w:tag w:val="goog_rdk_3"/>
          <w:id w:val="-1229220017"/>
        </w:sdtPr>
        <w:sdtContent>
          <w:r w:rsidRPr="000403C1">
            <w:rPr>
              <w:rFonts w:ascii="Times New Roman" w:eastAsia="Cardo" w:hAnsi="Times New Roman" w:cs="Times New Roman"/>
              <w:sz w:val="24"/>
              <w:szCs w:val="24"/>
            </w:rPr>
            <w:t>-COOH → CH</w:t>
          </w:r>
        </w:sdtContent>
      </w:sdt>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2</w:t>
      </w:r>
      <w:r w:rsidRPr="000403C1">
        <w:rPr>
          <w:rFonts w:ascii="Times New Roman" w:eastAsia="Times New Roman" w:hAnsi="Times New Roman" w:cs="Times New Roman"/>
          <w:sz w:val="24"/>
          <w:szCs w:val="24"/>
        </w:rPr>
        <w:t>-CHO; </w:t>
      </w:r>
    </w:p>
    <w:p w14:paraId="0000027E" w14:textId="23BEE9A8" w:rsidR="00330F44" w:rsidRPr="000403C1" w:rsidRDefault="000D15F7" w:rsidP="002744E5">
      <w:pPr>
        <w:pStyle w:val="ListParagraph"/>
        <w:numPr>
          <w:ilvl w:val="0"/>
          <w:numId w:val="23"/>
        </w:numPr>
        <w:spacing w:after="0" w:line="240" w:lineRule="auto"/>
        <w:rPr>
          <w:rFonts w:ascii="Times New Roman" w:eastAsia="Times New Roman" w:hAnsi="Times New Roman" w:cs="Times New Roman"/>
          <w:sz w:val="24"/>
          <w:szCs w:val="24"/>
        </w:rPr>
      </w:pP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2</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r w:rsidR="002744E5" w:rsidRPr="000403C1">
        <w:rPr>
          <w:rFonts w:ascii="Times New Roman" w:eastAsia="Times New Roman" w:hAnsi="Times New Roman" w:cs="Times New Roman"/>
          <w:sz w:val="24"/>
          <w:szCs w:val="24"/>
          <w:vertAlign w:val="subscript"/>
        </w:rPr>
        <w:t xml:space="preserve"> </w:t>
      </w:r>
      <w:sdt>
        <w:sdtPr>
          <w:rPr>
            <w:rFonts w:ascii="Times New Roman" w:hAnsi="Times New Roman" w:cs="Times New Roman"/>
          </w:rPr>
          <w:tag w:val="goog_rdk_4"/>
          <w:id w:val="423627311"/>
        </w:sdtPr>
        <w:sdtContent>
          <w:r w:rsidRPr="000403C1">
            <w:rPr>
              <w:rFonts w:ascii="Times New Roman" w:eastAsia="Cardo" w:hAnsi="Times New Roman" w:cs="Times New Roman"/>
              <w:sz w:val="24"/>
              <w:szCs w:val="24"/>
            </w:rPr>
            <w:t>→</w:t>
          </w:r>
          <w:r w:rsidR="002744E5" w:rsidRPr="000403C1">
            <w:rPr>
              <w:rFonts w:ascii="Times New Roman" w:eastAsia="Cardo" w:hAnsi="Times New Roman" w:cs="Times New Roman"/>
              <w:sz w:val="24"/>
              <w:szCs w:val="24"/>
            </w:rPr>
            <w:t xml:space="preserve"> </w:t>
          </w:r>
          <w:r w:rsidRPr="000403C1">
            <w:rPr>
              <w:rFonts w:ascii="Times New Roman" w:eastAsia="Cardo" w:hAnsi="Times New Roman" w:cs="Times New Roman"/>
              <w:sz w:val="24"/>
              <w:szCs w:val="24"/>
            </w:rPr>
            <w:t>CO</w:t>
          </w:r>
        </w:sdtContent>
      </w:sdt>
      <w:r w:rsidRPr="000403C1">
        <w:rPr>
          <w:rFonts w:ascii="Times New Roman" w:eastAsia="Times New Roman" w:hAnsi="Times New Roman" w:cs="Times New Roman"/>
          <w:sz w:val="24"/>
          <w:szCs w:val="24"/>
          <w:vertAlign w:val="subscript"/>
        </w:rPr>
        <w:t>2</w:t>
      </w:r>
      <w:r w:rsidRPr="000403C1">
        <w:rPr>
          <w:rFonts w:ascii="Times New Roman" w:eastAsia="Times New Roman" w:hAnsi="Times New Roman" w:cs="Times New Roman"/>
          <w:sz w:val="24"/>
          <w:szCs w:val="24"/>
        </w:rPr>
        <w:t>;</w:t>
      </w:r>
    </w:p>
    <w:p w14:paraId="0000027F" w14:textId="2D2880C2" w:rsidR="00330F44" w:rsidRPr="000403C1" w:rsidRDefault="00731284" w:rsidP="002744E5">
      <w:pPr>
        <w:pStyle w:val="ListParagraph"/>
        <w:numPr>
          <w:ilvl w:val="0"/>
          <w:numId w:val="23"/>
        </w:numPr>
        <w:spacing w:after="0" w:line="240" w:lineRule="auto"/>
        <w:rPr>
          <w:rFonts w:ascii="Times New Roman" w:eastAsia="Times New Roman" w:hAnsi="Times New Roman" w:cs="Times New Roman"/>
          <w:sz w:val="24"/>
          <w:szCs w:val="24"/>
        </w:rPr>
      </w:pPr>
      <w:sdt>
        <w:sdtPr>
          <w:rPr>
            <w:rFonts w:ascii="Times New Roman" w:hAnsi="Times New Roman" w:cs="Times New Roman"/>
          </w:rPr>
          <w:tag w:val="goog_rdk_5"/>
          <w:id w:val="-284811772"/>
        </w:sdtPr>
        <w:sdtContent>
          <w:r w:rsidR="000D15F7" w:rsidRPr="000403C1">
            <w:rPr>
              <w:rFonts w:ascii="Times New Roman" w:eastAsia="Cardo" w:hAnsi="Times New Roman" w:cs="Times New Roman"/>
              <w:sz w:val="24"/>
              <w:szCs w:val="24"/>
            </w:rPr>
            <w:t>HCOOH → CH</w:t>
          </w:r>
        </w:sdtContent>
      </w:sdt>
      <w:r w:rsidR="000D15F7" w:rsidRPr="000403C1">
        <w:rPr>
          <w:rFonts w:ascii="Times New Roman" w:eastAsia="Times New Roman" w:hAnsi="Times New Roman" w:cs="Times New Roman"/>
          <w:sz w:val="24"/>
          <w:szCs w:val="24"/>
          <w:vertAlign w:val="subscript"/>
        </w:rPr>
        <w:t>3</w:t>
      </w:r>
      <w:r w:rsidR="000D15F7" w:rsidRPr="000403C1">
        <w:rPr>
          <w:rFonts w:ascii="Times New Roman" w:eastAsia="Times New Roman" w:hAnsi="Times New Roman" w:cs="Times New Roman"/>
          <w:sz w:val="24"/>
          <w:szCs w:val="24"/>
        </w:rPr>
        <w:t>OH.</w:t>
      </w:r>
    </w:p>
    <w:p w14:paraId="05E05AF0" w14:textId="77777777" w:rsidR="008433F3" w:rsidRPr="002744E5" w:rsidRDefault="008433F3" w:rsidP="008433F3">
      <w:pPr>
        <w:pStyle w:val="ListParagraph"/>
        <w:spacing w:after="0" w:line="240" w:lineRule="auto"/>
        <w:rPr>
          <w:rFonts w:ascii="Times New Roman" w:eastAsia="Times New Roman" w:hAnsi="Times New Roman" w:cs="Times New Roman"/>
          <w:sz w:val="24"/>
          <w:szCs w:val="24"/>
        </w:rPr>
      </w:pPr>
    </w:p>
    <w:p w14:paraId="00000281" w14:textId="77777777" w:rsidR="00330F44" w:rsidRDefault="000D15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2 pavyzdys</w:t>
      </w:r>
    </w:p>
    <w:p w14:paraId="00000282" w14:textId="77777777" w:rsidR="00330F44" w:rsidRDefault="000D15F7">
      <w:pPr>
        <w:spacing w:after="0" w:line="240" w:lineRule="auto"/>
        <w:jc w:val="both"/>
        <w:rPr>
          <w:rFonts w:ascii="Times New Roman" w:eastAsia="Times New Roman" w:hAnsi="Times New Roman" w:cs="Times New Roman"/>
          <w:sz w:val="24"/>
          <w:szCs w:val="24"/>
        </w:rPr>
      </w:pPr>
      <w:bookmarkStart w:id="9" w:name="_heading=h.ihv636" w:colFirst="0" w:colLast="0"/>
      <w:bookmarkEnd w:id="9"/>
      <w:r w:rsidRPr="008433F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Homologija ir izomerija</w:t>
      </w:r>
    </w:p>
    <w:p w14:paraId="00000283" w14:textId="77777777" w:rsidR="00330F44" w:rsidRDefault="000D15F7">
      <w:pPr>
        <w:spacing w:after="0" w:line="240" w:lineRule="auto"/>
        <w:jc w:val="both"/>
        <w:rPr>
          <w:rFonts w:ascii="Times New Roman" w:eastAsia="Times New Roman" w:hAnsi="Times New Roman" w:cs="Times New Roman"/>
          <w:b/>
          <w:sz w:val="24"/>
          <w:szCs w:val="24"/>
        </w:rPr>
      </w:pPr>
      <w:bookmarkStart w:id="10" w:name="_heading=h.32hioqz" w:colFirst="0" w:colLast="0"/>
      <w:bookmarkEnd w:id="10"/>
      <w:r w:rsidRPr="008433F3">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Izomerija ir jos rūšys</w:t>
      </w:r>
    </w:p>
    <w:tbl>
      <w:tblPr>
        <w:tblStyle w:val="affffffffffff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35"/>
        <w:gridCol w:w="7521"/>
      </w:tblGrid>
      <w:tr w:rsidR="00330F44" w:rsidRPr="008433F3" w14:paraId="06DFD48C"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85" w14:textId="77777777" w:rsidR="00330F44" w:rsidRPr="008433F3" w:rsidRDefault="000D15F7">
            <w:pPr>
              <w:jc w:val="both"/>
              <w:rPr>
                <w:rFonts w:ascii="Times New Roman" w:eastAsia="Times New Roman" w:hAnsi="Times New Roman" w:cs="Times New Roman"/>
                <w:sz w:val="24"/>
                <w:szCs w:val="24"/>
              </w:rPr>
            </w:pPr>
            <w:bookmarkStart w:id="11" w:name="_heading=h.xa9whxeeqhga" w:colFirst="0" w:colLast="0"/>
            <w:bookmarkEnd w:id="11"/>
            <w:r w:rsidRPr="008433F3">
              <w:rPr>
                <w:rFonts w:ascii="Times New Roman" w:eastAsia="Times New Roman" w:hAnsi="Times New Roman" w:cs="Times New Roman"/>
                <w:sz w:val="24"/>
                <w:szCs w:val="24"/>
              </w:rPr>
              <w:t>Veiklos tikslas</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86"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Išnagrinėję tekstus, vaizdo pamokas, prieduose pateiktą medžiagą, aiškinasi izomeriją, mokosi sudaryti izomerų struktūrines formules ir juos pavadinti pagal IUPAC taisykles.</w:t>
            </w:r>
          </w:p>
          <w:p w14:paraId="00000287"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Aiškintis izomerijos sąvoką ir izomeriją C</w:t>
            </w:r>
            <w:sdt>
              <w:sdtPr>
                <w:tag w:val="goog_rdk_6"/>
                <w:id w:val="-650981664"/>
              </w:sdtPr>
              <w:sdtContent/>
            </w:sdt>
            <w:r w:rsidRPr="008433F3">
              <w:rPr>
                <w:rFonts w:ascii="Times New Roman" w:eastAsia="Times New Roman" w:hAnsi="Times New Roman" w:cs="Times New Roman"/>
                <w:sz w:val="24"/>
                <w:szCs w:val="24"/>
                <w:vertAlign w:val="subscript"/>
              </w:rPr>
              <w:t>4</w:t>
            </w:r>
            <w:r w:rsidRPr="008433F3">
              <w:rPr>
                <w:rFonts w:ascii="Times New Roman" w:eastAsia="Times New Roman" w:hAnsi="Times New Roman" w:cs="Times New Roman"/>
                <w:sz w:val="24"/>
                <w:szCs w:val="24"/>
              </w:rPr>
              <w:t>-C</w:t>
            </w:r>
            <w:r w:rsidRPr="008433F3">
              <w:rPr>
                <w:rFonts w:ascii="Times New Roman" w:eastAsia="Times New Roman" w:hAnsi="Times New Roman" w:cs="Times New Roman"/>
                <w:sz w:val="24"/>
                <w:szCs w:val="24"/>
                <w:vertAlign w:val="subscript"/>
              </w:rPr>
              <w:t>5</w:t>
            </w:r>
            <w:r w:rsidRPr="008433F3">
              <w:rPr>
                <w:rFonts w:ascii="Times New Roman" w:eastAsia="Times New Roman" w:hAnsi="Times New Roman" w:cs="Times New Roman"/>
                <w:sz w:val="24"/>
                <w:szCs w:val="24"/>
              </w:rPr>
              <w:t xml:space="preserve"> angliavandenilių </w:t>
            </w:r>
            <w:sdt>
              <w:sdtPr>
                <w:tag w:val="goog_rdk_7"/>
                <w:id w:val="-387342258"/>
              </w:sdtPr>
              <w:sdtContent/>
            </w:sdt>
            <w:r w:rsidRPr="008433F3">
              <w:rPr>
                <w:rFonts w:ascii="Times New Roman" w:eastAsia="Times New Roman" w:hAnsi="Times New Roman" w:cs="Times New Roman"/>
                <w:sz w:val="24"/>
                <w:szCs w:val="24"/>
              </w:rPr>
              <w:t>pagrindu.</w:t>
            </w:r>
          </w:p>
          <w:p w14:paraId="00000288"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Mokomasi pavadinti junginius pagal IUPAC taisykles.</w:t>
            </w:r>
          </w:p>
        </w:tc>
      </w:tr>
      <w:tr w:rsidR="00330F44" w:rsidRPr="008433F3" w14:paraId="53E9B2EF"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89" w14:textId="77777777" w:rsidR="00330F44" w:rsidRPr="008433F3" w:rsidRDefault="000D15F7" w:rsidP="008433F3">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Žinios (sąvokos, reiškiniai)</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8A"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Izomeras ir izomerija; IUPAC taisyklės. </w:t>
            </w:r>
          </w:p>
        </w:tc>
      </w:tr>
      <w:tr w:rsidR="00330F44" w:rsidRPr="008433F3" w14:paraId="47825DE1"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8B"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Gamtamoksliniai</w:t>
            </w:r>
            <w:r w:rsidRPr="008433F3">
              <w:rPr>
                <w:rFonts w:ascii="Times New Roman" w:eastAsia="Times New Roman" w:hAnsi="Times New Roman" w:cs="Times New Roman"/>
                <w:color w:val="FF0000"/>
                <w:sz w:val="24"/>
                <w:szCs w:val="24"/>
              </w:rPr>
              <w:t xml:space="preserve"> </w:t>
            </w:r>
            <w:r w:rsidRPr="008433F3">
              <w:rPr>
                <w:rFonts w:ascii="Times New Roman" w:eastAsia="Times New Roman" w:hAnsi="Times New Roman" w:cs="Times New Roman"/>
                <w:sz w:val="24"/>
                <w:szCs w:val="24"/>
              </w:rPr>
              <w:t xml:space="preserve">pasiekimai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8C"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Įvardija, izomero ir izomerijos sąvokas.</w:t>
            </w:r>
          </w:p>
          <w:p w14:paraId="0000028D"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Nagrinėja izomerijos reiškinio esmę.</w:t>
            </w:r>
          </w:p>
          <w:p w14:paraId="0000028E"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Nurodo, kuo skiriasi izomerai vienas nuo kito susiedami su junginio struktūra.</w:t>
            </w:r>
          </w:p>
          <w:p w14:paraId="0000028F"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Pavaizduoja izomerų susidarymą struktūrinėmis formulėmis.</w:t>
            </w:r>
          </w:p>
          <w:p w14:paraId="00000290"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Pavadina sudarytus C</w:t>
            </w:r>
            <w:r w:rsidRPr="008433F3">
              <w:rPr>
                <w:rFonts w:ascii="Times New Roman" w:eastAsia="Times New Roman" w:hAnsi="Times New Roman" w:cs="Times New Roman"/>
                <w:sz w:val="16"/>
                <w:szCs w:val="16"/>
              </w:rPr>
              <w:t>4</w:t>
            </w:r>
            <w:r w:rsidRPr="008433F3">
              <w:rPr>
                <w:rFonts w:ascii="Times New Roman" w:eastAsia="Times New Roman" w:hAnsi="Times New Roman" w:cs="Times New Roman"/>
                <w:sz w:val="24"/>
                <w:szCs w:val="24"/>
              </w:rPr>
              <w:t>-C</w:t>
            </w:r>
            <w:r w:rsidRPr="008433F3">
              <w:rPr>
                <w:rFonts w:ascii="Times New Roman" w:eastAsia="Times New Roman" w:hAnsi="Times New Roman" w:cs="Times New Roman"/>
                <w:sz w:val="16"/>
                <w:szCs w:val="16"/>
              </w:rPr>
              <w:t xml:space="preserve">5 </w:t>
            </w:r>
            <w:r w:rsidRPr="008433F3">
              <w:rPr>
                <w:rFonts w:ascii="Times New Roman" w:eastAsia="Times New Roman" w:hAnsi="Times New Roman" w:cs="Times New Roman"/>
                <w:sz w:val="24"/>
                <w:szCs w:val="24"/>
              </w:rPr>
              <w:t>junginių izomerus pagal IUPAC taisykles.</w:t>
            </w:r>
          </w:p>
          <w:p w14:paraId="00000291"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Palygina izomerų struktūras ir savybes tarpusavyje.</w:t>
            </w:r>
          </w:p>
          <w:p w14:paraId="00000292"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Prognozuoja izomerų gausą susiejant su anglies atomo skaičiumi junginyje. </w:t>
            </w:r>
          </w:p>
        </w:tc>
      </w:tr>
      <w:tr w:rsidR="00330F44" w:rsidRPr="008433F3" w14:paraId="6F585F85"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93"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 xml:space="preserve">Kompetencijos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94"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Pažinimo – taiko turimas žinias ir supratimą naujame kontekste, aiškinasi naujas sąvokas ir reiškinius.</w:t>
            </w:r>
          </w:p>
          <w:p w14:paraId="00000296" w14:textId="3693B2F2"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Socialinė, emocinė ir sveikos gyvensenos – bendradarbiauja su kitais mokiniais, dali</w:t>
            </w:r>
            <w:r w:rsidR="008433F3">
              <w:rPr>
                <w:rFonts w:ascii="Times New Roman" w:eastAsia="Times New Roman" w:hAnsi="Times New Roman" w:cs="Times New Roman"/>
                <w:sz w:val="24"/>
                <w:szCs w:val="24"/>
              </w:rPr>
              <w:t>j</w:t>
            </w:r>
            <w:r w:rsidRPr="008433F3">
              <w:rPr>
                <w:rFonts w:ascii="Times New Roman" w:eastAsia="Times New Roman" w:hAnsi="Times New Roman" w:cs="Times New Roman"/>
                <w:sz w:val="24"/>
                <w:szCs w:val="24"/>
              </w:rPr>
              <w:t>asi informacija ir padeda jiems.</w:t>
            </w:r>
          </w:p>
          <w:p w14:paraId="00000297"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Komunikavimo – tinkamai vartoja gamtamokslines sąvokas, tikslingai naudoja </w:t>
            </w:r>
          </w:p>
          <w:p w14:paraId="00000298"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skaitmenines technologijas. </w:t>
            </w:r>
          </w:p>
        </w:tc>
      </w:tr>
      <w:tr w:rsidR="00330F44" w:rsidRPr="008433F3" w14:paraId="2C5568E7"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99"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Trukmė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9A" w14:textId="2A1D246B"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2 pamokos</w:t>
            </w:r>
            <w:r w:rsidR="002F1084" w:rsidRPr="008433F3">
              <w:rPr>
                <w:rFonts w:ascii="Times New Roman" w:eastAsia="Times New Roman" w:hAnsi="Times New Roman" w:cs="Times New Roman"/>
                <w:sz w:val="24"/>
                <w:szCs w:val="24"/>
              </w:rPr>
              <w:t xml:space="preserve"> </w:t>
            </w:r>
          </w:p>
        </w:tc>
      </w:tr>
      <w:tr w:rsidR="00330F44" w:rsidRPr="008433F3" w14:paraId="63A63BDC"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9B"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Veiklos tipas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9C"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Teksto nagrinėjimas ir aptarimas.</w:t>
            </w:r>
          </w:p>
          <w:p w14:paraId="0000029D" w14:textId="2BDBB5FE"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Vaizdo pamokų stebėjimas ir aptarimas </w:t>
            </w:r>
            <w:hyperlink r:id="rId12">
              <w:r w:rsidRPr="008433F3">
                <w:rPr>
                  <w:rFonts w:ascii="Times New Roman" w:eastAsia="Times New Roman" w:hAnsi="Times New Roman" w:cs="Times New Roman"/>
                  <w:color w:val="0000FF"/>
                  <w:sz w:val="24"/>
                  <w:szCs w:val="24"/>
                  <w:u w:val="single"/>
                </w:rPr>
                <w:t>3 Steps for Naming Alkanes | Organic Chemistry</w:t>
              </w:r>
            </w:hyperlink>
            <w:r w:rsidRPr="008433F3">
              <w:rPr>
                <w:rFonts w:ascii="Times New Roman" w:eastAsia="Times New Roman" w:hAnsi="Times New Roman" w:cs="Times New Roman"/>
                <w:sz w:val="24"/>
                <w:szCs w:val="24"/>
              </w:rPr>
              <w:t>,</w:t>
            </w:r>
            <w:r w:rsidR="002F1084" w:rsidRPr="008433F3">
              <w:rPr>
                <w:rFonts w:ascii="Times New Roman" w:eastAsia="Times New Roman" w:hAnsi="Times New Roman" w:cs="Times New Roman"/>
                <w:sz w:val="24"/>
                <w:szCs w:val="24"/>
              </w:rPr>
              <w:t xml:space="preserve"> </w:t>
            </w:r>
            <w:hyperlink r:id="rId13">
              <w:r w:rsidRPr="008433F3">
                <w:rPr>
                  <w:rFonts w:ascii="Times New Roman" w:eastAsia="Times New Roman" w:hAnsi="Times New Roman" w:cs="Times New Roman"/>
                  <w:color w:val="0000FF"/>
                  <w:sz w:val="24"/>
                  <w:szCs w:val="24"/>
                  <w:u w:val="single"/>
                </w:rPr>
                <w:t>Drawing Alkanes When Given the Structure Name | Organic Chemistry</w:t>
              </w:r>
            </w:hyperlink>
            <w:r w:rsidRPr="008433F3">
              <w:rPr>
                <w:rFonts w:ascii="Times New Roman" w:eastAsia="Times New Roman" w:hAnsi="Times New Roman" w:cs="Times New Roman"/>
                <w:sz w:val="24"/>
                <w:szCs w:val="24"/>
              </w:rPr>
              <w:t xml:space="preserve"> (IUPAC pavadinimų sudarymas).</w:t>
            </w:r>
          </w:p>
          <w:p w14:paraId="0000029E"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Dėlionės „Organinių junginių struktūrų sudarymas“ (1 priedas) ir „Organinių junginių pavadinimų sudarymas“ (2 priedas), sudarant butano, pentano izomerus ir jų pavadinimus.</w:t>
            </w:r>
          </w:p>
          <w:p w14:paraId="0000029F"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Modeliavimas, schemų braižymas, atliekant darbą individualiai ar grupėse, sudarant junginių (butano ir metilpropano; pentano, 2-metilbutano, 2,2-dimetilpropano) formules ir pavadinimus.</w:t>
            </w:r>
          </w:p>
        </w:tc>
      </w:tr>
      <w:tr w:rsidR="00330F44" w:rsidRPr="008433F3" w14:paraId="7B534DDF"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A0"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Priemonės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A1"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Prieiga prie interneto, molekulių modelių rinkiniai ar dėlionių kortelės.</w:t>
            </w:r>
          </w:p>
          <w:p w14:paraId="000002A2"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1 („Organinių junginių struktūrų sudarymas“); 2 („Organinių junginių pavadinimų sudarymas“) ir 3 („Pagrindinių organinių junginių pavadinimų sudarymo (IUPAC) taisyklės“) priedai.</w:t>
            </w:r>
          </w:p>
        </w:tc>
      </w:tr>
      <w:tr w:rsidR="00330F44" w:rsidRPr="008433F3" w14:paraId="45DF53E1"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A3"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Tikrovės kontekstas </w:t>
            </w:r>
          </w:p>
          <w:p w14:paraId="000002A4"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(Įvadinė situacija, </w:t>
            </w:r>
          </w:p>
          <w:p w14:paraId="000002A5"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sudominimas)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A6"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Organinėje chemijoje labai svarbus reiškinys yra izomerija. Ne tik anglies</w:t>
            </w:r>
          </w:p>
          <w:p w14:paraId="000002A7"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atomo ypatybės lemia organinių junginių gausą, bet ir izomerija.</w:t>
            </w:r>
          </w:p>
          <w:p w14:paraId="000002A8" w14:textId="38EA3AAB" w:rsidR="00330F44" w:rsidRPr="008433F3" w:rsidRDefault="000D15F7" w:rsidP="008433F3">
            <w:pPr>
              <w:jc w:val="both"/>
              <w:rPr>
                <w:rFonts w:ascii="Times New Roman" w:eastAsia="Times New Roman" w:hAnsi="Times New Roman" w:cs="Times New Roman"/>
                <w:color w:val="1A1D28"/>
                <w:sz w:val="24"/>
                <w:szCs w:val="24"/>
              </w:rPr>
            </w:pPr>
            <w:r w:rsidRPr="008433F3">
              <w:rPr>
                <w:rFonts w:ascii="Times New Roman" w:eastAsia="Times New Roman" w:hAnsi="Times New Roman" w:cs="Times New Roman"/>
                <w:color w:val="1A1D28"/>
                <w:sz w:val="24"/>
                <w:szCs w:val="24"/>
              </w:rPr>
              <w:t>Izomerija -</w:t>
            </w:r>
            <w:r w:rsidR="002F1084" w:rsidRPr="008433F3">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tai reiškinys, kai medžiagos gali būti užrašomos tokia pačia</w:t>
            </w:r>
          </w:p>
          <w:p w14:paraId="000002A9" w14:textId="77777777" w:rsidR="00330F44" w:rsidRPr="008433F3" w:rsidRDefault="000D15F7" w:rsidP="008433F3">
            <w:pPr>
              <w:jc w:val="both"/>
              <w:rPr>
                <w:rFonts w:ascii="Times New Roman" w:eastAsia="Times New Roman" w:hAnsi="Times New Roman" w:cs="Times New Roman"/>
                <w:color w:val="1A1D28"/>
                <w:sz w:val="24"/>
                <w:szCs w:val="24"/>
              </w:rPr>
            </w:pPr>
            <w:r w:rsidRPr="008433F3">
              <w:rPr>
                <w:rFonts w:ascii="Times New Roman" w:eastAsia="Times New Roman" w:hAnsi="Times New Roman" w:cs="Times New Roman"/>
                <w:color w:val="1A1D28"/>
                <w:sz w:val="24"/>
                <w:szCs w:val="24"/>
              </w:rPr>
              <w:t>molekuline formule, tačiau skiriasi molekulių struktūra, t.y. atomų jungimosi</w:t>
            </w:r>
          </w:p>
          <w:p w14:paraId="000002AA"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tvarka ir savybėmis. Medžiagos, kurių yra vienoda molekulių sudėtis, bet skiriasi struktūra, vadinamos izomerais.</w:t>
            </w:r>
            <w:r w:rsidRPr="008433F3">
              <w:rPr>
                <w:rFonts w:ascii="Times New Roman" w:eastAsia="Times New Roman" w:hAnsi="Times New Roman" w:cs="Times New Roman"/>
                <w:sz w:val="24"/>
                <w:szCs w:val="24"/>
              </w:rPr>
              <w:t xml:space="preserve"> Kaip sudaryti izomerų formules ir,</w:t>
            </w:r>
          </w:p>
          <w:p w14:paraId="000002AB"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kaip juos pavadinti, jei jie turi tą pačią molekulinę formulę? Stebėdami, kaip vaikai žaisdami vienodais kaladėlių rinkiniais sukuria skirtingus statinius, mes galime bandyti suprasti izomerijos reiškinį ir izomerų susidarymą.</w:t>
            </w:r>
          </w:p>
        </w:tc>
      </w:tr>
      <w:tr w:rsidR="00330F44" w:rsidRPr="008433F3" w14:paraId="0F4C8AC4" w14:textId="77777777" w:rsidTr="008433F3">
        <w:trPr>
          <w:trHeight w:val="2340"/>
        </w:trPr>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AC"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Eiga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AD"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Pasiruošimas darbui </w:t>
            </w:r>
          </w:p>
          <w:p w14:paraId="000002AE"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1. Teksto apie izomeriją ir izomerus skaitymas ir aptarimas.</w:t>
            </w:r>
          </w:p>
          <w:p w14:paraId="000002AF"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2. Vaizdo medžiagos stebėjimas </w:t>
            </w:r>
            <w:hyperlink r:id="rId14">
              <w:r w:rsidRPr="008433F3">
                <w:rPr>
                  <w:rFonts w:ascii="Times New Roman" w:eastAsia="Times New Roman" w:hAnsi="Times New Roman" w:cs="Times New Roman"/>
                  <w:color w:val="0000FF"/>
                  <w:sz w:val="24"/>
                  <w:szCs w:val="24"/>
                  <w:u w:val="single"/>
                </w:rPr>
                <w:t>3 Steps for Naming Alkanes | Organic Chemistry</w:t>
              </w:r>
            </w:hyperlink>
            <w:r w:rsidRPr="008433F3">
              <w:rPr>
                <w:rFonts w:ascii="Times New Roman" w:eastAsia="Times New Roman" w:hAnsi="Times New Roman" w:cs="Times New Roman"/>
                <w:sz w:val="24"/>
                <w:szCs w:val="24"/>
              </w:rPr>
              <w:t xml:space="preserve">, </w:t>
            </w:r>
            <w:hyperlink r:id="rId15">
              <w:r w:rsidRPr="008433F3">
                <w:rPr>
                  <w:rFonts w:ascii="Times New Roman" w:eastAsia="Times New Roman" w:hAnsi="Times New Roman" w:cs="Times New Roman"/>
                  <w:color w:val="0000FF"/>
                  <w:sz w:val="24"/>
                  <w:szCs w:val="24"/>
                  <w:u w:val="single"/>
                </w:rPr>
                <w:t>Drawing Alkanes When Given the Structure Name | Organic Chemistry</w:t>
              </w:r>
            </w:hyperlink>
            <w:r w:rsidRPr="008433F3">
              <w:rPr>
                <w:rFonts w:ascii="Times New Roman" w:eastAsia="Times New Roman" w:hAnsi="Times New Roman" w:cs="Times New Roman"/>
                <w:sz w:val="24"/>
                <w:szCs w:val="24"/>
              </w:rPr>
              <w:t>.</w:t>
            </w:r>
          </w:p>
          <w:p w14:paraId="000002B0"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3. Vaizdo medžiagos aptarimas.</w:t>
            </w:r>
          </w:p>
          <w:p w14:paraId="000002B1"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4. Raktinių žodžių, sąvokų užsirašymas.</w:t>
            </w:r>
          </w:p>
          <w:p w14:paraId="000002B3" w14:textId="71AF784A"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5. Aptariamas 3 priedas</w:t>
            </w:r>
            <w:r w:rsidR="002F1084" w:rsidRPr="008433F3">
              <w:rPr>
                <w:rFonts w:ascii="Times New Roman" w:eastAsia="Times New Roman" w:hAnsi="Times New Roman" w:cs="Times New Roman"/>
                <w:sz w:val="24"/>
                <w:szCs w:val="24"/>
              </w:rPr>
              <w:t xml:space="preserve"> </w:t>
            </w:r>
            <w:r w:rsidRPr="008433F3">
              <w:rPr>
                <w:rFonts w:ascii="Times New Roman" w:eastAsia="Times New Roman" w:hAnsi="Times New Roman" w:cs="Times New Roman"/>
                <w:sz w:val="24"/>
                <w:szCs w:val="24"/>
              </w:rPr>
              <w:t xml:space="preserve">„Pagrindinių organinių junginių pavadinimų sudarymo (IUPAC) taisyklių rinkinys“. </w:t>
            </w:r>
          </w:p>
          <w:p w14:paraId="000002B4"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6. Aptariama </w:t>
            </w:r>
            <w:r w:rsidRPr="008433F3">
              <w:rPr>
                <w:rFonts w:ascii="Times New Roman" w:eastAsia="Times New Roman" w:hAnsi="Times New Roman" w:cs="Times New Roman"/>
                <w:color w:val="1A1D28"/>
                <w:sz w:val="24"/>
                <w:szCs w:val="24"/>
              </w:rPr>
              <w:t>organinio junginio pavadinimo sudarymo schema:</w:t>
            </w:r>
          </w:p>
          <w:tbl>
            <w:tblPr>
              <w:tblStyle w:val="affffffffffff1"/>
              <w:tblW w:w="7487" w:type="dxa"/>
              <w:tblInd w:w="3"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680"/>
              <w:gridCol w:w="1800"/>
              <w:gridCol w:w="1894"/>
              <w:gridCol w:w="2113"/>
            </w:tblGrid>
            <w:tr w:rsidR="00330F44" w:rsidRPr="008433F3" w14:paraId="23A1BFEC" w14:textId="77777777" w:rsidTr="000E696E">
              <w:trPr>
                <w:trHeight w:val="785"/>
              </w:trPr>
              <w:tc>
                <w:tcPr>
                  <w:tcW w:w="1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B8" w14:textId="37CE1438"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Anglies atomo</w:t>
                  </w:r>
                  <w:r w:rsidR="000E696E">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numeris(-iai)</w:t>
                  </w:r>
                </w:p>
              </w:tc>
              <w:tc>
                <w:tcPr>
                  <w:tcW w:w="18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BA" w14:textId="77777777"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Pakaitų (atšakos) skaičius</w:t>
                  </w:r>
                </w:p>
              </w:tc>
              <w:tc>
                <w:tcPr>
                  <w:tcW w:w="189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BD" w14:textId="7BECE718"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Pakaito (atšakos)</w:t>
                  </w:r>
                  <w:r w:rsidR="000E696E">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pavadinimas</w:t>
                  </w:r>
                </w:p>
              </w:tc>
              <w:tc>
                <w:tcPr>
                  <w:tcW w:w="211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C1" w14:textId="706402D0"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Ilgiausios grandinės</w:t>
                  </w:r>
                  <w:r w:rsidR="000E696E">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pavadinimas</w:t>
                  </w:r>
                </w:p>
              </w:tc>
            </w:tr>
          </w:tbl>
          <w:p w14:paraId="000002C2"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 xml:space="preserve">Darbo atlikimas </w:t>
            </w:r>
          </w:p>
          <w:p w14:paraId="000002C3"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Užduotys atliekamos, remiantis tekste, vaizdo medžiagoje ir prieduose pateikta informacija pasirinktu būdu: molekulių modelių rinkiniais, dėlionės kortelėmis arba braižant schemas. Užrašuose pasižymimos sudarytų junginių struktūrinės formulės ir junginių pavadinimai.</w:t>
            </w:r>
          </w:p>
          <w:p w14:paraId="000002C4"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1. Pateikiama molekulinė formulė C</w:t>
            </w:r>
            <w:r w:rsidRPr="008433F3">
              <w:rPr>
                <w:rFonts w:ascii="Times New Roman" w:eastAsia="Times New Roman" w:hAnsi="Times New Roman" w:cs="Times New Roman"/>
                <w:sz w:val="24"/>
                <w:szCs w:val="24"/>
                <w:vertAlign w:val="subscript"/>
              </w:rPr>
              <w:t>4</w:t>
            </w:r>
            <w:r w:rsidRPr="008433F3">
              <w:rPr>
                <w:rFonts w:ascii="Times New Roman" w:eastAsia="Times New Roman" w:hAnsi="Times New Roman" w:cs="Times New Roman"/>
                <w:sz w:val="24"/>
                <w:szCs w:val="24"/>
              </w:rPr>
              <w:t>H</w:t>
            </w:r>
            <w:r w:rsidRPr="008433F3">
              <w:rPr>
                <w:rFonts w:ascii="Times New Roman" w:eastAsia="Times New Roman" w:hAnsi="Times New Roman" w:cs="Times New Roman"/>
                <w:sz w:val="24"/>
                <w:szCs w:val="24"/>
                <w:vertAlign w:val="subscript"/>
              </w:rPr>
              <w:t>10</w:t>
            </w:r>
            <w:r w:rsidRPr="008433F3">
              <w:rPr>
                <w:rFonts w:ascii="Times New Roman" w:eastAsia="Times New Roman" w:hAnsi="Times New Roman" w:cs="Times New Roman"/>
                <w:sz w:val="24"/>
                <w:szCs w:val="24"/>
              </w:rPr>
              <w:t xml:space="preserve">. Turėdami tik 4 anglies atomus, 10 vandenilio atomų ir 13 viengubųjų jungčių, sudarykite galimas struktūras pasirinktu būdu: molekulių modelių rinkiniais ar dėlionės kortelėmis (1 priedas) ar braižant schemas. Junginius pavadinti pagal IUPAC taisykles (3 priedas). </w:t>
            </w:r>
          </w:p>
          <w:p w14:paraId="000002C5"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2. Pateikiama molekulinė formulė C</w:t>
            </w:r>
            <w:r w:rsidRPr="008433F3">
              <w:rPr>
                <w:rFonts w:ascii="Times New Roman" w:eastAsia="Times New Roman" w:hAnsi="Times New Roman" w:cs="Times New Roman"/>
                <w:sz w:val="24"/>
                <w:szCs w:val="24"/>
                <w:vertAlign w:val="subscript"/>
              </w:rPr>
              <w:t>5</w:t>
            </w:r>
            <w:r w:rsidRPr="008433F3">
              <w:rPr>
                <w:rFonts w:ascii="Times New Roman" w:eastAsia="Times New Roman" w:hAnsi="Times New Roman" w:cs="Times New Roman"/>
                <w:sz w:val="24"/>
                <w:szCs w:val="24"/>
              </w:rPr>
              <w:t>H</w:t>
            </w:r>
            <w:r w:rsidRPr="008433F3">
              <w:rPr>
                <w:rFonts w:ascii="Times New Roman" w:eastAsia="Times New Roman" w:hAnsi="Times New Roman" w:cs="Times New Roman"/>
                <w:sz w:val="24"/>
                <w:szCs w:val="24"/>
                <w:vertAlign w:val="subscript"/>
              </w:rPr>
              <w:t>12</w:t>
            </w:r>
            <w:r w:rsidRPr="008433F3">
              <w:rPr>
                <w:rFonts w:ascii="Times New Roman" w:eastAsia="Times New Roman" w:hAnsi="Times New Roman" w:cs="Times New Roman"/>
                <w:sz w:val="24"/>
                <w:szCs w:val="24"/>
              </w:rPr>
              <w:t>. Sudaryti galimas skirtingas struktūras pasirinktu būdu: molekulių modelių rinkiniais ar dėlionės kortelėmis ar braižant schemas. Junginius pavadinti pagal IUPAC taisykles (3 priedas).</w:t>
            </w:r>
          </w:p>
          <w:p w14:paraId="000002C6"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3. Palyginti butano ir 2-metilpropano junginius (struktūras ir savybes) sudarant lentelę.</w:t>
            </w:r>
          </w:p>
        </w:tc>
      </w:tr>
      <w:tr w:rsidR="00330F44" w:rsidRPr="008433F3" w14:paraId="0674465E"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C7" w14:textId="12B9627C"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Refleksija</w:t>
            </w:r>
            <w:r w:rsidR="002F1084" w:rsidRPr="008433F3">
              <w:rPr>
                <w:rFonts w:ascii="Times New Roman" w:eastAsia="Times New Roman" w:hAnsi="Times New Roman" w:cs="Times New Roman"/>
                <w:sz w:val="24"/>
                <w:szCs w:val="24"/>
              </w:rPr>
              <w:t xml:space="preserve">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C8"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Slenkstinis (1). Įvardija izomero ir izomerijos sąvokas, užrašo linijinės struktūros butano ir pentano nesutrumpintąsias formules ir pavadinimus. </w:t>
            </w:r>
          </w:p>
          <w:p w14:paraId="000002C9"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Remdamiesi užrašais ir junginių molekulinėmis formulėmis, paaiškinkite, ar butanas yra pentano izomeras? Kodėl?</w:t>
            </w:r>
          </w:p>
          <w:p w14:paraId="000002CA"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Patenkinamas (2). Nurodo, kuo skiriasi izomerai vienas nuo kito susiedami su junginio struktūra. Pavaizduoja butano ir pentano izomerus nesutrumpintosiomis ir sutrumpintosiomis struktūrinėmis formulėmis. Palygina junginius. </w:t>
            </w:r>
          </w:p>
          <w:p w14:paraId="000002CB"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Remdamiesi užrašais, palyginkite, kuo panašūs ir kuo skiriasi butanas nuo 2-metilpropano.</w:t>
            </w:r>
          </w:p>
          <w:p w14:paraId="000002CC"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Pagrindinis (3). Palygina izomerų struktūras ir savybes tarpusavyje.</w:t>
            </w:r>
          </w:p>
          <w:p w14:paraId="000002CD"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Remdamiesi užrašais, palyginkite pentano izomerus (struktūras ir savybes), įvardinkite panašumus ir skirtumus.</w:t>
            </w:r>
          </w:p>
          <w:p w14:paraId="000002CE"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Aukštesnysis (4). Prognozuoja izomerų gausą susiejant su anglies atomo skaičiumi junginyje.</w:t>
            </w:r>
          </w:p>
          <w:p w14:paraId="000002CF"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Remdamiesi pamokoje nagrinėta informacija, suformuluokite priklausomybę, kaip susiję anglies atomų skaičius junginyje su galimų izomerų skaičiumi?</w:t>
            </w:r>
          </w:p>
        </w:tc>
      </w:tr>
      <w:tr w:rsidR="00330F44" w:rsidRPr="008433F3" w14:paraId="35BC2A5D"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D0"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Veiklos plėtotė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D1"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Sudaryti heksano ir aukštesnių alkanų izomerus ir juos pavadinti pagal IUPAC taisykles.</w:t>
            </w:r>
          </w:p>
        </w:tc>
      </w:tr>
      <w:tr w:rsidR="00330F44" w:rsidRPr="008433F3" w14:paraId="0EB1FDB1" w14:textId="77777777" w:rsidTr="008433F3">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D2"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Pagrindinė informacija ir </w:t>
            </w:r>
          </w:p>
          <w:p w14:paraId="000002D3"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patarimai mokytojui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D4"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Dirbant nuotoliniu būdu savarankiško darbo metu, rekomenduojama mokinius suskirstyti į grupes(„kambarius“) ir suteikti visiems galimybę rašyti bendroje</w:t>
            </w:r>
          </w:p>
          <w:p w14:paraId="000002D5" w14:textId="699FEA3F"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grupės lentoje</w:t>
            </w:r>
            <w:r w:rsidR="000E696E">
              <w:rPr>
                <w:rFonts w:ascii="Times New Roman" w:eastAsia="Times New Roman" w:hAnsi="Times New Roman" w:cs="Times New Roman"/>
                <w:sz w:val="24"/>
                <w:szCs w:val="24"/>
              </w:rPr>
              <w:t xml:space="preserve"> </w:t>
            </w:r>
            <w:r w:rsidRPr="008433F3">
              <w:rPr>
                <w:rFonts w:ascii="Times New Roman" w:eastAsia="Times New Roman" w:hAnsi="Times New Roman" w:cs="Times New Roman"/>
                <w:sz w:val="24"/>
                <w:szCs w:val="24"/>
              </w:rPr>
              <w:t xml:space="preserve">(dokumente). </w:t>
            </w:r>
          </w:p>
          <w:p w14:paraId="000002D7" w14:textId="3FA64B34"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Nuorodos į informacijos šaltinius:</w:t>
            </w:r>
            <w:r w:rsidR="000E696E">
              <w:rPr>
                <w:rFonts w:ascii="Times New Roman" w:eastAsia="Times New Roman" w:hAnsi="Times New Roman" w:cs="Times New Roman"/>
                <w:sz w:val="24"/>
                <w:szCs w:val="24"/>
              </w:rPr>
              <w:t xml:space="preserve"> </w:t>
            </w:r>
            <w:hyperlink r:id="rId16">
              <w:r w:rsidRPr="008433F3">
                <w:rPr>
                  <w:rFonts w:ascii="Times New Roman" w:eastAsia="Times New Roman" w:hAnsi="Times New Roman" w:cs="Times New Roman"/>
                  <w:color w:val="0000FF"/>
                  <w:sz w:val="24"/>
                  <w:szCs w:val="24"/>
                  <w:u w:val="single"/>
                </w:rPr>
                <w:t>3 Steps for Naming Alkanes | Organic Chemistry</w:t>
              </w:r>
            </w:hyperlink>
            <w:r w:rsidRPr="008433F3">
              <w:rPr>
                <w:rFonts w:ascii="Times New Roman" w:eastAsia="Times New Roman" w:hAnsi="Times New Roman" w:cs="Times New Roman"/>
                <w:sz w:val="24"/>
                <w:szCs w:val="24"/>
              </w:rPr>
              <w:t xml:space="preserve"> ,</w:t>
            </w:r>
            <w:hyperlink r:id="rId17">
              <w:r w:rsidR="002F1084" w:rsidRPr="008433F3">
                <w:rPr>
                  <w:rFonts w:ascii="Times New Roman" w:eastAsia="Times New Roman" w:hAnsi="Times New Roman" w:cs="Times New Roman"/>
                  <w:color w:val="0000FF"/>
                  <w:sz w:val="24"/>
                  <w:szCs w:val="24"/>
                  <w:u w:val="single"/>
                </w:rPr>
                <w:t xml:space="preserve"> </w:t>
              </w:r>
              <w:r w:rsidRPr="008433F3">
                <w:rPr>
                  <w:rFonts w:ascii="Times New Roman" w:eastAsia="Times New Roman" w:hAnsi="Times New Roman" w:cs="Times New Roman"/>
                  <w:color w:val="0000FF"/>
                  <w:sz w:val="24"/>
                  <w:szCs w:val="24"/>
                  <w:u w:val="single"/>
                </w:rPr>
                <w:t>https://www.youtube.com/watch?v=iTo2n4ay</w:t>
              </w:r>
            </w:hyperlink>
            <w:r w:rsidRPr="008433F3">
              <w:rPr>
                <w:rFonts w:ascii="Times New Roman" w:eastAsia="Times New Roman" w:hAnsi="Times New Roman" w:cs="Times New Roman"/>
                <w:sz w:val="24"/>
                <w:szCs w:val="24"/>
              </w:rPr>
              <w:t xml:space="preserve">iJU </w:t>
            </w:r>
          </w:p>
        </w:tc>
      </w:tr>
    </w:tbl>
    <w:p w14:paraId="000002D8" w14:textId="77777777" w:rsidR="00330F44" w:rsidRDefault="00330F44">
      <w:pPr>
        <w:jc w:val="both"/>
        <w:rPr>
          <w:rFonts w:ascii="Times New Roman" w:eastAsia="Times New Roman" w:hAnsi="Times New Roman" w:cs="Times New Roman"/>
          <w:sz w:val="24"/>
          <w:szCs w:val="24"/>
        </w:rPr>
      </w:pPr>
    </w:p>
    <w:p w14:paraId="000002D9" w14:textId="77777777" w:rsidR="00330F44" w:rsidRDefault="000D15F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00002DA" w14:textId="77777777" w:rsidR="00330F44" w:rsidRDefault="000D15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Dėlionės „Organinių junginių sudarymas“ kortelių idėja</w:t>
      </w:r>
    </w:p>
    <w:p w14:paraId="000002DB" w14:textId="77777777" w:rsidR="00330F44" w:rsidRDefault="000D15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p w14:paraId="000002DD" w14:textId="77777777" w:rsidR="00330F44" w:rsidRDefault="00330F44">
      <w:pPr>
        <w:spacing w:after="0" w:line="240" w:lineRule="auto"/>
        <w:jc w:val="center"/>
        <w:rPr>
          <w:rFonts w:ascii="Times New Roman" w:eastAsia="Times New Roman" w:hAnsi="Times New Roman" w:cs="Times New Roman"/>
          <w:b/>
          <w:sz w:val="24"/>
          <w:szCs w:val="24"/>
        </w:rPr>
      </w:pPr>
    </w:p>
    <w:tbl>
      <w:tblPr>
        <w:tblStyle w:val="affffffffffff2"/>
        <w:tblW w:w="709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8"/>
        <w:gridCol w:w="1418"/>
        <w:gridCol w:w="1418"/>
        <w:gridCol w:w="1418"/>
        <w:gridCol w:w="1418"/>
      </w:tblGrid>
      <w:tr w:rsidR="00330F44" w14:paraId="682A3002"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DF" w14:textId="0D379A0E"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C</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0" w14:textId="77777777" w:rsidR="00330F44" w:rsidRPr="000E696E" w:rsidRDefault="00731284" w:rsidP="000E696E">
            <w:pPr>
              <w:jc w:val="center"/>
              <w:rPr>
                <w:rFonts w:ascii="Times New Roman" w:eastAsia="Times New Roman" w:hAnsi="Times New Roman" w:cs="Times New Roman"/>
                <w:b/>
                <w:bCs/>
                <w:sz w:val="24"/>
                <w:szCs w:val="24"/>
              </w:rPr>
            </w:pPr>
            <w:sdt>
              <w:sdtPr>
                <w:rPr>
                  <w:b/>
                  <w:bCs/>
                </w:rPr>
                <w:tag w:val="goog_rdk_8"/>
                <w:id w:val="-1162084650"/>
              </w:sdtPr>
              <w:sdtContent>
                <w:r w:rsidR="000D15F7" w:rsidRPr="000E696E">
                  <w:rPr>
                    <w:rFonts w:ascii="Gungsuh" w:eastAsia="Gungsuh" w:hAnsi="Gungsuh" w:cs="Gungsuh"/>
                    <w:b/>
                    <w:bCs/>
                    <w:sz w:val="24"/>
                    <w:szCs w:val="24"/>
                  </w:rPr>
                  <w:t xml:space="preserve">∙ </w:t>
                </w:r>
              </w:sdtContent>
            </w:sdt>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1" w14:textId="77777777" w:rsidR="00330F44" w:rsidRPr="000E696E" w:rsidRDefault="00330F44" w:rsidP="000E696E">
            <w:pPr>
              <w:jc w:val="center"/>
              <w:rPr>
                <w:rFonts w:ascii="Times New Roman" w:eastAsia="Times New Roman" w:hAnsi="Times New Roman" w:cs="Times New Roman"/>
                <w:b/>
                <w:bCs/>
                <w:sz w:val="24"/>
                <w:szCs w:val="24"/>
              </w:rPr>
            </w:pP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3" w14:textId="291DCF0C"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H</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5" w14:textId="779CCF88"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O</w:t>
            </w:r>
          </w:p>
        </w:tc>
      </w:tr>
      <w:tr w:rsidR="00330F44" w14:paraId="2690A480"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7" w14:textId="4D3534CE"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N</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8" w14:textId="77777777" w:rsidR="00330F44" w:rsidRPr="000E696E" w:rsidRDefault="00731284" w:rsidP="000E696E">
            <w:pPr>
              <w:jc w:val="center"/>
              <w:rPr>
                <w:rFonts w:ascii="Times New Roman" w:eastAsia="Times New Roman" w:hAnsi="Times New Roman" w:cs="Times New Roman"/>
                <w:b/>
                <w:bCs/>
                <w:sz w:val="24"/>
                <w:szCs w:val="24"/>
              </w:rPr>
            </w:pPr>
            <w:sdt>
              <w:sdtPr>
                <w:rPr>
                  <w:b/>
                  <w:bCs/>
                </w:rPr>
                <w:tag w:val="goog_rdk_9"/>
                <w:id w:val="1795181158"/>
              </w:sdtPr>
              <w:sdtContent>
                <w:r w:rsidR="000D15F7" w:rsidRPr="000E696E">
                  <w:rPr>
                    <w:rFonts w:ascii="Gungsuh" w:eastAsia="Gungsuh" w:hAnsi="Gungsuh" w:cs="Gungsuh"/>
                    <w:b/>
                    <w:bCs/>
                    <w:sz w:val="24"/>
                    <w:szCs w:val="24"/>
                  </w:rPr>
                  <w:t xml:space="preserve">− </w:t>
                </w:r>
              </w:sdtContent>
            </w:sdt>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9" w14:textId="36EA635B"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A" w14:textId="77777777" w:rsidR="00330F44" w:rsidRPr="000E696E" w:rsidRDefault="00731284" w:rsidP="000E696E">
            <w:pPr>
              <w:jc w:val="center"/>
              <w:rPr>
                <w:rFonts w:ascii="Times New Roman" w:eastAsia="Times New Roman" w:hAnsi="Times New Roman" w:cs="Times New Roman"/>
                <w:b/>
                <w:bCs/>
                <w:sz w:val="24"/>
                <w:szCs w:val="24"/>
              </w:rPr>
            </w:pPr>
            <w:sdt>
              <w:sdtPr>
                <w:rPr>
                  <w:b/>
                  <w:bCs/>
                </w:rPr>
                <w:tag w:val="goog_rdk_10"/>
                <w:id w:val="2088950444"/>
              </w:sdtPr>
              <w:sdtContent>
                <w:r w:rsidR="000D15F7" w:rsidRPr="000E696E">
                  <w:rPr>
                    <w:rFonts w:ascii="Gungsuh" w:eastAsia="Gungsuh" w:hAnsi="Gungsuh" w:cs="Gungsuh"/>
                    <w:b/>
                    <w:bCs/>
                    <w:sz w:val="24"/>
                    <w:szCs w:val="24"/>
                  </w:rPr>
                  <w:t xml:space="preserve">≡ </w:t>
                </w:r>
              </w:sdtContent>
            </w:sdt>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B" w14:textId="77777777" w:rsidR="00330F44" w:rsidRPr="000E696E" w:rsidRDefault="00731284" w:rsidP="000E696E">
            <w:pPr>
              <w:jc w:val="center"/>
              <w:rPr>
                <w:rFonts w:ascii="Times New Roman" w:eastAsia="Times New Roman" w:hAnsi="Times New Roman" w:cs="Times New Roman"/>
                <w:b/>
                <w:bCs/>
                <w:sz w:val="24"/>
                <w:szCs w:val="24"/>
              </w:rPr>
            </w:pPr>
            <w:sdt>
              <w:sdtPr>
                <w:rPr>
                  <w:b/>
                  <w:bCs/>
                </w:rPr>
                <w:tag w:val="goog_rdk_11"/>
                <w:id w:val="1416354269"/>
              </w:sdtPr>
              <w:sdtContent>
                <w:r w:rsidR="000D15F7" w:rsidRPr="000E696E">
                  <w:rPr>
                    <w:rFonts w:ascii="Cardo" w:eastAsia="Cardo" w:hAnsi="Cardo" w:cs="Cardo"/>
                    <w:b/>
                    <w:bCs/>
                    <w:sz w:val="24"/>
                    <w:szCs w:val="24"/>
                  </w:rPr>
                  <w:t xml:space="preserve">→ </w:t>
                </w:r>
              </w:sdtContent>
            </w:sdt>
          </w:p>
        </w:tc>
      </w:tr>
      <w:tr w:rsidR="00330F44" w14:paraId="1603905A"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C" w14:textId="77777777" w:rsidR="00330F44" w:rsidRPr="000E696E" w:rsidRDefault="00330F44" w:rsidP="000E696E">
            <w:pPr>
              <w:jc w:val="center"/>
              <w:rPr>
                <w:rFonts w:ascii="Times New Roman" w:eastAsia="Times New Roman" w:hAnsi="Times New Roman" w:cs="Times New Roman"/>
                <w:b/>
                <w:bCs/>
                <w:sz w:val="24"/>
                <w:szCs w:val="24"/>
              </w:rPr>
            </w:pP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D" w14:textId="0DAC82F3"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E" w14:textId="2E28550F"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0" w14:textId="18630C59"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1" w14:textId="77777777" w:rsidR="00330F44" w:rsidRPr="000E696E" w:rsidRDefault="00330F44" w:rsidP="000E696E">
            <w:pPr>
              <w:jc w:val="center"/>
              <w:rPr>
                <w:rFonts w:ascii="Times New Roman" w:eastAsia="Times New Roman" w:hAnsi="Times New Roman" w:cs="Times New Roman"/>
                <w:b/>
                <w:bCs/>
                <w:sz w:val="24"/>
                <w:szCs w:val="24"/>
              </w:rPr>
            </w:pPr>
          </w:p>
        </w:tc>
      </w:tr>
      <w:tr w:rsidR="00330F44" w14:paraId="21C59BF9"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3" w14:textId="2ADD7312"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III</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5" w14:textId="0C9450FC"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IV</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6" w14:textId="77777777" w:rsidR="00330F44" w:rsidRPr="000E696E" w:rsidRDefault="00330F44" w:rsidP="000E696E">
            <w:pPr>
              <w:jc w:val="center"/>
              <w:rPr>
                <w:rFonts w:ascii="Times New Roman" w:eastAsia="Times New Roman" w:hAnsi="Times New Roman" w:cs="Times New Roman"/>
                <w:b/>
                <w:bCs/>
                <w:sz w:val="24"/>
                <w:szCs w:val="24"/>
              </w:rPr>
            </w:pP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9" w14:textId="095CEE78"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II</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A" w14:textId="77777777" w:rsidR="00330F44" w:rsidRPr="000E696E" w:rsidRDefault="00330F44" w:rsidP="000E696E">
            <w:pPr>
              <w:jc w:val="center"/>
              <w:rPr>
                <w:rFonts w:ascii="Times New Roman" w:eastAsia="Times New Roman" w:hAnsi="Times New Roman" w:cs="Times New Roman"/>
                <w:b/>
                <w:bCs/>
                <w:sz w:val="24"/>
                <w:szCs w:val="24"/>
              </w:rPr>
            </w:pPr>
          </w:p>
        </w:tc>
      </w:tr>
    </w:tbl>
    <w:p w14:paraId="000002FB" w14:textId="77777777" w:rsidR="00330F44" w:rsidRDefault="00330F44">
      <w:pPr>
        <w:spacing w:after="0" w:line="240" w:lineRule="auto"/>
        <w:jc w:val="right"/>
        <w:rPr>
          <w:rFonts w:ascii="Times New Roman" w:eastAsia="Times New Roman" w:hAnsi="Times New Roman" w:cs="Times New Roman"/>
          <w:sz w:val="24"/>
          <w:szCs w:val="24"/>
        </w:rPr>
      </w:pPr>
    </w:p>
    <w:p w14:paraId="000002FC" w14:textId="77777777" w:rsidR="00330F44" w:rsidRDefault="000D15F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p>
    <w:p w14:paraId="000002FD" w14:textId="77777777" w:rsidR="00330F44" w:rsidRDefault="000D15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pavadinimų sudarymas</w:t>
      </w:r>
    </w:p>
    <w:p w14:paraId="000002FE" w14:textId="77777777" w:rsidR="00330F44" w:rsidRPr="00565056" w:rsidRDefault="00330F44">
      <w:pPr>
        <w:spacing w:after="0" w:line="240" w:lineRule="auto"/>
        <w:jc w:val="center"/>
        <w:rPr>
          <w:rFonts w:ascii="Times New Roman" w:eastAsia="Times New Roman" w:hAnsi="Times New Roman" w:cs="Times New Roman"/>
          <w:b/>
          <w:bCs/>
          <w:sz w:val="24"/>
          <w:szCs w:val="24"/>
        </w:rPr>
      </w:pPr>
    </w:p>
    <w:tbl>
      <w:tblPr>
        <w:tblStyle w:val="affffffffffff3"/>
        <w:tblW w:w="8508"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68"/>
        <w:gridCol w:w="1568"/>
        <w:gridCol w:w="1418"/>
        <w:gridCol w:w="1418"/>
        <w:gridCol w:w="1418"/>
        <w:gridCol w:w="1418"/>
      </w:tblGrid>
      <w:tr w:rsidR="00330F44" w:rsidRPr="00565056" w14:paraId="34FD59AD"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F" w14:textId="0C48FA4F"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3</w:t>
            </w:r>
          </w:p>
        </w:tc>
        <w:tc>
          <w:tcPr>
            <w:tcW w:w="15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1" w14:textId="66B7513C" w:rsidR="00330F44" w:rsidRPr="00565056" w:rsidRDefault="000D15F7" w:rsidP="00565056">
            <w:pPr>
              <w:ind w:left="280" w:hanging="157"/>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4" w14:textId="323F40AD"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tri</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6" w14:textId="66112E53"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metil</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8" w14:textId="58FC0153"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butanas</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A" w14:textId="5DB5713D"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pentanas</w:t>
            </w:r>
          </w:p>
        </w:tc>
      </w:tr>
      <w:tr w:rsidR="00330F44" w:rsidRPr="00565056" w14:paraId="7FBBC497"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B" w14:textId="14C60D66"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2</w:t>
            </w:r>
          </w:p>
        </w:tc>
        <w:tc>
          <w:tcPr>
            <w:tcW w:w="15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D" w14:textId="788B3581" w:rsidR="00330F44" w:rsidRPr="00565056" w:rsidRDefault="00731284" w:rsidP="000E696E">
            <w:pPr>
              <w:jc w:val="center"/>
              <w:rPr>
                <w:rFonts w:ascii="Times New Roman" w:eastAsia="Times New Roman" w:hAnsi="Times New Roman" w:cs="Times New Roman"/>
                <w:b/>
                <w:bCs/>
                <w:sz w:val="24"/>
                <w:szCs w:val="24"/>
              </w:rPr>
            </w:pPr>
            <w:sdt>
              <w:sdtPr>
                <w:rPr>
                  <w:b/>
                  <w:bCs/>
                </w:rPr>
                <w:tag w:val="goog_rdk_12"/>
                <w:id w:val="-322204146"/>
              </w:sdtPr>
              <w:sdtContent>
                <w:r w:rsidR="000D15F7" w:rsidRPr="00565056">
                  <w:rPr>
                    <w:rFonts w:ascii="Gungsuh" w:eastAsia="Gungsuh" w:hAnsi="Gungsuh" w:cs="Gungsuh"/>
                    <w:b/>
                    <w:bCs/>
                    <w:sz w:val="24"/>
                    <w:szCs w:val="24"/>
                  </w:rPr>
                  <w:t>−</w:t>
                </w:r>
              </w:sdtContent>
            </w:sdt>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0" w14:textId="26EECD1B"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di</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2" w14:textId="27C06A8A"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etil</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4" w14:textId="45AF0174"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propanas</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6" w14:textId="1D95AA05"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heksanas</w:t>
            </w:r>
          </w:p>
        </w:tc>
      </w:tr>
      <w:tr w:rsidR="00330F44" w:rsidRPr="00565056" w14:paraId="6171C3E6"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7" w14:textId="11A83692"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2</w:t>
            </w:r>
          </w:p>
        </w:tc>
        <w:tc>
          <w:tcPr>
            <w:tcW w:w="15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8" w14:textId="7D422DB7"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3</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9" w14:textId="6EE0CBE6"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4</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A" w14:textId="40FB31AA"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5</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B" w14:textId="7FAD0B04"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6</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C" w14:textId="2C8C8480"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3</w:t>
            </w:r>
          </w:p>
        </w:tc>
      </w:tr>
      <w:tr w:rsidR="00330F44" w:rsidRPr="00565056" w14:paraId="64752FE2"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D" w14:textId="25C3F9A5"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1</w:t>
            </w:r>
          </w:p>
        </w:tc>
        <w:tc>
          <w:tcPr>
            <w:tcW w:w="15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E" w14:textId="6A4CEBEE"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1</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F" w14:textId="2404041F"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2</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20" w14:textId="491EDA00"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4</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21" w14:textId="3F9E0971"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5</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22" w14:textId="2CDD0CEB"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6</w:t>
            </w:r>
          </w:p>
        </w:tc>
      </w:tr>
    </w:tbl>
    <w:p w14:paraId="55E0A96A" w14:textId="0B943BD2" w:rsidR="00565056" w:rsidRDefault="00565056">
      <w:pPr>
        <w:rPr>
          <w:rFonts w:ascii="Times New Roman" w:eastAsia="Times New Roman" w:hAnsi="Times New Roman" w:cs="Times New Roman"/>
          <w:sz w:val="24"/>
          <w:szCs w:val="24"/>
          <w:highlight w:val="white"/>
        </w:rPr>
      </w:pPr>
    </w:p>
    <w:p w14:paraId="00000324" w14:textId="77777777" w:rsidR="00330F44" w:rsidRDefault="000D15F7">
      <w:pPr>
        <w:spacing w:after="0" w:line="24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priedas</w:t>
      </w:r>
    </w:p>
    <w:p w14:paraId="00000325" w14:textId="77777777" w:rsidR="00330F44" w:rsidRDefault="000D15F7">
      <w:pPr>
        <w:spacing w:after="0" w:line="240" w:lineRule="auto"/>
        <w:jc w:val="center"/>
        <w:rPr>
          <w:rFonts w:ascii="Times New Roman" w:eastAsia="Times New Roman" w:hAnsi="Times New Roman" w:cs="Times New Roman"/>
          <w:b/>
          <w:color w:val="1A1D28"/>
          <w:sz w:val="24"/>
          <w:szCs w:val="24"/>
          <w:highlight w:val="white"/>
        </w:rPr>
      </w:pPr>
      <w:r>
        <w:rPr>
          <w:rFonts w:ascii="Times New Roman" w:eastAsia="Times New Roman" w:hAnsi="Times New Roman" w:cs="Times New Roman"/>
          <w:b/>
          <w:color w:val="1A1D28"/>
          <w:sz w:val="24"/>
          <w:szCs w:val="24"/>
          <w:highlight w:val="white"/>
        </w:rPr>
        <w:t>Pagrindinės organinių junginių pavadinimų (IUPAC) sudarymo taisyklės</w:t>
      </w:r>
    </w:p>
    <w:p w14:paraId="00000326" w14:textId="77777777" w:rsidR="00330F44" w:rsidRDefault="00330F44">
      <w:pPr>
        <w:spacing w:after="0" w:line="240" w:lineRule="auto"/>
        <w:jc w:val="center"/>
        <w:rPr>
          <w:rFonts w:ascii="Times New Roman" w:eastAsia="Times New Roman" w:hAnsi="Times New Roman" w:cs="Times New Roman"/>
          <w:color w:val="1A1D28"/>
          <w:sz w:val="24"/>
          <w:szCs w:val="24"/>
          <w:highlight w:val="white"/>
        </w:rPr>
      </w:pPr>
    </w:p>
    <w:p w14:paraId="00000327" w14:textId="77777777" w:rsidR="00330F44" w:rsidRDefault="000D15F7" w:rsidP="00DA43DD">
      <w:pPr>
        <w:spacing w:after="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1. Ilgiausios (pagrindinės) anglies atomų grandinės nustatymas. Alkenų ir alkinų molekulėse ilgiausia (pagrindinė) grandinė parenkama taip, kad joje būtų dvigubasis arba trigubasis ryšys.</w:t>
      </w:r>
    </w:p>
    <w:p w14:paraId="00000328" w14:textId="77777777" w:rsidR="00330F44" w:rsidRDefault="000D15F7" w:rsidP="00DA43DD">
      <w:pPr>
        <w:spacing w:after="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2. Anglies atomų numeravimas ilgiausioje (pagrindinėje) grandinėje: </w:t>
      </w:r>
    </w:p>
    <w:p w14:paraId="00000329"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2.1. Grandinėje anglies atomai sunumeruojami tokia tvarka, kad atšaka (pakaitas) būtų sujungta su mažiausią numerį turinčiu anglies atomu ilgiausioje (pagrindinėje) grandinėje; </w:t>
      </w:r>
    </w:p>
    <w:p w14:paraId="0000032A"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2.2. Jeigu yra keli pakaitai, tai ilgiausia (pagrindinė) grandinė numeruojama taip, kad atšakos (pakaitai) būtų žymimos mažiausiais skaičiais, arba anglies atomų (su atšakomis) numerių suma būtų mažiausia.</w:t>
      </w:r>
    </w:p>
    <w:p w14:paraId="0000032C" w14:textId="46EFB72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2.3. Kai junginyje yra funkcinė grupė, ilgiausia (pagrindinė) grandinė pradedama numeruoti nuo jos. </w:t>
      </w:r>
    </w:p>
    <w:p w14:paraId="0000032D" w14:textId="77777777" w:rsidR="00330F44" w:rsidRDefault="000D15F7" w:rsidP="00DA43DD">
      <w:pPr>
        <w:spacing w:after="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3. Atšakų (pakaitų) cheminė sudėtis ir jų skaičius: </w:t>
      </w:r>
    </w:p>
    <w:p w14:paraId="0000032E" w14:textId="307388E5"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3.1. Atšakų (pakaitų) pavadinimai sudaromi iš alkanų pavadinimų, kai</w:t>
      </w:r>
      <w:r w:rsidR="002F1084">
        <w:rPr>
          <w:rFonts w:ascii="Times New Roman" w:eastAsia="Times New Roman" w:hAnsi="Times New Roman" w:cs="Times New Roman"/>
          <w:color w:val="1A1D28"/>
          <w:sz w:val="24"/>
          <w:szCs w:val="24"/>
        </w:rPr>
        <w:t xml:space="preserve"> </w:t>
      </w:r>
      <w:r>
        <w:rPr>
          <w:rFonts w:ascii="Times New Roman" w:eastAsia="Times New Roman" w:hAnsi="Times New Roman" w:cs="Times New Roman"/>
          <w:color w:val="1A1D28"/>
          <w:sz w:val="24"/>
          <w:szCs w:val="24"/>
        </w:rPr>
        <w:t xml:space="preserve">priesagaą -an- pakeičiama priesaga -il-; </w:t>
      </w:r>
    </w:p>
    <w:p w14:paraId="0000032F"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3.2. Jei junginyje yra kelios skirtingos atšakos (pakaitai), jų pavadinimai išdėstomi pagal abėcėlę. Atšakos (pakaitai) išvardijamos pagal jų pavadinimų pirmąsias raides, neatsižvelgiant į skaitmeninius priešdėlius di-, tri-, tetra ir t. t.</w:t>
      </w:r>
    </w:p>
    <w:p w14:paraId="00000330"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4. Junginio pavadinimo sudarymas:</w:t>
      </w:r>
    </w:p>
    <w:p w14:paraId="00000331"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lastRenderedPageBreak/>
        <w:t>4.1. Skaičiais pažymimos atšakų (pakaitų) padėtys (vieta). Skaičių turi būti tiek, kiek molekulėje yra atšakų (pakaitų);</w:t>
      </w:r>
    </w:p>
    <w:p w14:paraId="00000332"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 4.2. Atšakų (pakaitų) padėčių skaičiai ir atšakų (pakaitų) pavadinimai atskiriami brūkšneliais (be tarpų); </w:t>
      </w:r>
    </w:p>
    <w:p w14:paraId="00000333" w14:textId="77777777" w:rsidR="00330F44" w:rsidRDefault="000D15F7" w:rsidP="00DA43DD">
      <w:pPr>
        <w:spacing w:after="0"/>
        <w:ind w:left="720"/>
        <w:jc w:val="both"/>
        <w:rPr>
          <w:rFonts w:ascii="Times New Roman" w:eastAsia="Times New Roman" w:hAnsi="Times New Roman" w:cs="Times New Roman"/>
          <w:b/>
          <w:sz w:val="24"/>
          <w:szCs w:val="24"/>
        </w:rPr>
      </w:pPr>
      <w:r>
        <w:rPr>
          <w:rFonts w:ascii="Times New Roman" w:eastAsia="Times New Roman" w:hAnsi="Times New Roman" w:cs="Times New Roman"/>
          <w:color w:val="1A1D28"/>
          <w:sz w:val="24"/>
          <w:szCs w:val="24"/>
        </w:rPr>
        <w:t>4.3. Užrašomas vienodų atšakų (pakaitų) skaičių atitinkantis priešdėlis ir jų pavadinimas (pvz.: dimetil-, trietil).</w:t>
      </w:r>
    </w:p>
    <w:p w14:paraId="00000334" w14:textId="7C3B9B3A" w:rsidR="00D01066" w:rsidRDefault="00D01066">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335" w14:textId="77777777"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sz w:val="24"/>
          <w:szCs w:val="24"/>
        </w:rPr>
        <w:lastRenderedPageBreak/>
        <w:t>3</w:t>
      </w:r>
      <w:r>
        <w:rPr>
          <w:rFonts w:ascii="Times New Roman" w:eastAsia="Times New Roman" w:hAnsi="Times New Roman" w:cs="Times New Roman"/>
          <w:b/>
          <w:color w:val="000000"/>
          <w:sz w:val="24"/>
          <w:szCs w:val="24"/>
        </w:rPr>
        <w:t xml:space="preserve"> pavyzdys</w:t>
      </w:r>
      <w:r>
        <w:rPr>
          <w:rFonts w:ascii="Times New Roman" w:eastAsia="Times New Roman" w:hAnsi="Times New Roman" w:cs="Times New Roman"/>
          <w:color w:val="000000"/>
          <w:sz w:val="24"/>
          <w:szCs w:val="24"/>
        </w:rPr>
        <w:t> </w:t>
      </w:r>
    </w:p>
    <w:p w14:paraId="00000336"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DA43DD">
        <w:rPr>
          <w:rFonts w:ascii="Times New Roman" w:eastAsia="Times New Roman" w:hAnsi="Times New Roman" w:cs="Times New Roman"/>
          <w:sz w:val="24"/>
          <w:szCs w:val="24"/>
        </w:rPr>
        <w:t>Mokymosi turinio sritis</w:t>
      </w:r>
      <w:r w:rsidRPr="00DA43D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w:t>
      </w:r>
      <w:r>
        <w:rPr>
          <w:rFonts w:ascii="Times New Roman" w:eastAsia="Times New Roman" w:hAnsi="Times New Roman" w:cs="Times New Roman"/>
          <w:b/>
          <w:sz w:val="24"/>
          <w:szCs w:val="24"/>
        </w:rPr>
        <w:t>Homologija ir izomerija</w:t>
      </w:r>
    </w:p>
    <w:p w14:paraId="00000338" w14:textId="7F2B58C3" w:rsidR="00330F44" w:rsidRPr="00DA43DD" w:rsidRDefault="000D15F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A43DD">
        <w:rPr>
          <w:rFonts w:ascii="Times New Roman" w:eastAsia="Times New Roman" w:hAnsi="Times New Roman" w:cs="Times New Roman"/>
          <w:sz w:val="24"/>
          <w:szCs w:val="24"/>
        </w:rPr>
        <w:t>Tema</w:t>
      </w:r>
      <w:r w:rsidRPr="00DA43DD">
        <w:rPr>
          <w:rFonts w:ascii="Times New Roman" w:eastAsia="Times New Roman" w:hAnsi="Times New Roman" w:cs="Times New Roman"/>
          <w:color w:val="000000"/>
          <w:sz w:val="24"/>
          <w:szCs w:val="24"/>
        </w:rPr>
        <w:t>:</w:t>
      </w:r>
      <w:r>
        <w:rPr>
          <w:rFonts w:ascii="Times New Roman" w:eastAsia="Times New Roman" w:hAnsi="Times New Roman" w:cs="Times New Roman"/>
          <w:b/>
          <w:sz w:val="24"/>
          <w:szCs w:val="24"/>
        </w:rPr>
        <w:t xml:space="preserve"> Izomerija ir jos rūšys. Skaičiavimo uždaviniai</w:t>
      </w:r>
      <w:r>
        <w:rPr>
          <w:rFonts w:ascii="Times New Roman" w:eastAsia="Times New Roman" w:hAnsi="Times New Roman" w:cs="Times New Roman"/>
          <w:b/>
          <w:color w:val="000000"/>
          <w:sz w:val="24"/>
          <w:szCs w:val="24"/>
        </w:rPr>
        <w:t>. Formulės radimo uždaviniai</w:t>
      </w:r>
    </w:p>
    <w:tbl>
      <w:tblPr>
        <w:tblStyle w:val="affffffffffff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38"/>
        <w:gridCol w:w="8218"/>
      </w:tblGrid>
      <w:tr w:rsidR="00330F44" w14:paraId="7EBAEF6D"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3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Veiklos tikslas </w:t>
            </w:r>
          </w:p>
          <w:p w14:paraId="0000033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3B" w14:textId="2158232D" w:rsidR="00330F44" w:rsidRPr="00DC63A3" w:rsidRDefault="000D15F7" w:rsidP="00A17B6A">
            <w:pPr>
              <w:jc w:val="both"/>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Išsiaiškinti, kokios</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izomerijos</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rūšys būdingos</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alkanams, sudaryti alkanų</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izomerų (ilgiausioje grandinėje turintys iki C</w:t>
            </w:r>
            <w:r w:rsidRPr="00DC63A3">
              <w:rPr>
                <w:rFonts w:ascii="Times New Roman" w:eastAsia="Times New Roman" w:hAnsi="Times New Roman" w:cs="Times New Roman"/>
                <w:iCs/>
                <w:sz w:val="24"/>
                <w:szCs w:val="24"/>
                <w:vertAlign w:val="subscript"/>
              </w:rPr>
              <w:t>10</w:t>
            </w:r>
            <w:r w:rsidRPr="00DC63A3">
              <w:rPr>
                <w:rFonts w:ascii="Times New Roman" w:eastAsia="Times New Roman" w:hAnsi="Times New Roman" w:cs="Times New Roman"/>
                <w:iCs/>
                <w:sz w:val="24"/>
                <w:szCs w:val="24"/>
              </w:rPr>
              <w:t>), taip pat įvairių angliavandenilių, turinčių metilo ir etilo pakaitų, bei įvairių angliavandenilių, turinčių iki dviejų halogenų atomų, struktūrines formules ir pavadinimus pagal IUPAC nomenklatūrą. Išnagrinėjus pateiktą pavyzdį, tobulinami įgūdžiai sprendžiant uždavinius siekiant nustatyti junginio formulę, žinant elementų masės dalis. </w:t>
            </w:r>
          </w:p>
        </w:tc>
      </w:tr>
      <w:tr w:rsidR="00330F44" w14:paraId="6480323D"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3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Žinios (sąvokos, reiškiniai)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3D" w14:textId="4ACE1100"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Izomerija</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ir izomerai,</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struktūrinė</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izomerija,</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skeletinės, molekulinės, empirinės formulės. </w:t>
            </w:r>
          </w:p>
        </w:tc>
      </w:tr>
      <w:tr w:rsidR="00330F44" w14:paraId="251441ED"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3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Gamtamoksliniai pasiekimai </w:t>
            </w:r>
          </w:p>
          <w:p w14:paraId="0000033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40" w14:textId="69FF056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Įvardija, kas yra izomeras ir</w:t>
            </w:r>
            <w:r w:rsidR="007E2281">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izomerija. </w:t>
            </w:r>
          </w:p>
          <w:p w14:paraId="00000341" w14:textId="619DBF09"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Nurodo</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izomerijos</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rūšis ir geba jas priskirti</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alkanams. </w:t>
            </w:r>
          </w:p>
          <w:p w14:paraId="00000342"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Pavaizduoja struktūrinėmis formulėmis duotus alkanus. </w:t>
            </w:r>
          </w:p>
          <w:p w14:paraId="00000343"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Palygina, kiek skirtingų junginių gali turėti skirtinga anglies atomų skaičių turintys alkanai arba alkanai su halogeno atomu. </w:t>
            </w:r>
          </w:p>
          <w:p w14:paraId="00000344"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Prognozuoja savo skaičiavimų rezultatų patikimumą. </w:t>
            </w:r>
          </w:p>
        </w:tc>
      </w:tr>
      <w:tr w:rsidR="00330F44" w14:paraId="1531ECEE"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4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Kompetencijos </w:t>
            </w:r>
          </w:p>
          <w:p w14:paraId="0000034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47" w14:textId="4A48C4B9"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Pažinimo – taiko turimas žinias ir supratimą naujame kontekste, aiškinasi naujas sąvokas ir reiškinius,</w:t>
            </w:r>
            <w:r w:rsidR="002F1084" w:rsidRPr="00DC63A3">
              <w:rPr>
                <w:rFonts w:ascii="Times New Roman" w:eastAsia="Times New Roman" w:hAnsi="Times New Roman" w:cs="Times New Roman"/>
                <w:iCs/>
                <w:sz w:val="24"/>
                <w:szCs w:val="24"/>
              </w:rPr>
              <w:t xml:space="preserve"> </w:t>
            </w:r>
          </w:p>
          <w:p w14:paraId="00000348" w14:textId="6297E23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Socialin</w:t>
            </w:r>
            <w:r w:rsidR="007E2281">
              <w:rPr>
                <w:rFonts w:ascii="Times New Roman" w:eastAsia="Times New Roman" w:hAnsi="Times New Roman" w:cs="Times New Roman"/>
                <w:iCs/>
                <w:sz w:val="24"/>
                <w:szCs w:val="24"/>
              </w:rPr>
              <w:t>ė</w:t>
            </w:r>
            <w:r w:rsidRPr="00DC63A3">
              <w:rPr>
                <w:rFonts w:ascii="Times New Roman" w:eastAsia="Times New Roman" w:hAnsi="Times New Roman" w:cs="Times New Roman"/>
                <w:iCs/>
                <w:sz w:val="24"/>
                <w:szCs w:val="24"/>
              </w:rPr>
              <w:t xml:space="preserve"> – bendradarbiauja su kitais mokiniais, dalinasi informacija ir padeda jiems. </w:t>
            </w:r>
          </w:p>
          <w:p w14:paraId="00000349"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highlight w:val="white"/>
              </w:rPr>
              <w:t>Komunikavimo –tinkamai vartoja gamtamokslines sąvokas, tikslingai naudoja skaitmenines technologijas.</w:t>
            </w:r>
            <w:r w:rsidRPr="00DC63A3">
              <w:rPr>
                <w:rFonts w:ascii="Times New Roman" w:eastAsia="Times New Roman" w:hAnsi="Times New Roman" w:cs="Times New Roman"/>
                <w:iCs/>
                <w:sz w:val="24"/>
                <w:szCs w:val="24"/>
              </w:rPr>
              <w:t> </w:t>
            </w:r>
          </w:p>
        </w:tc>
      </w:tr>
      <w:tr w:rsidR="00330F44" w14:paraId="375B130B"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4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Trukmė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4B" w14:textId="0AE8FE69"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1</w:t>
            </w:r>
            <w:r w:rsidR="00DC63A3">
              <w:rPr>
                <w:rFonts w:ascii="Times New Roman" w:eastAsia="Times New Roman" w:hAnsi="Times New Roman" w:cs="Times New Roman"/>
                <w:iCs/>
                <w:sz w:val="24"/>
                <w:szCs w:val="24"/>
              </w:rPr>
              <w:t>–</w:t>
            </w:r>
            <w:r w:rsidRPr="00DC63A3">
              <w:rPr>
                <w:rFonts w:ascii="Times New Roman" w:eastAsia="Times New Roman" w:hAnsi="Times New Roman" w:cs="Times New Roman"/>
                <w:iCs/>
                <w:sz w:val="24"/>
                <w:szCs w:val="24"/>
              </w:rPr>
              <w:t>2</w:t>
            </w:r>
            <w:r w:rsidR="002F1084" w:rsidRPr="00DC63A3">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pamokos </w:t>
            </w:r>
          </w:p>
        </w:tc>
      </w:tr>
      <w:tr w:rsidR="00330F44" w14:paraId="3BF669C2"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4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Veiklos tipas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4D"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Nagrinėjimas, aptarimas, skaičiavimai, savarankiškas ar grupinis darbas. </w:t>
            </w:r>
          </w:p>
        </w:tc>
      </w:tr>
      <w:tr w:rsidR="00330F44" w14:paraId="77440C5E"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4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4F"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Užduotys, uždavinynai, vadovėlis. </w:t>
            </w:r>
          </w:p>
        </w:tc>
      </w:tr>
      <w:tr w:rsidR="00330F44" w14:paraId="089B6AA3"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5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(Įvadinė situacija, sudominimas)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51" w14:textId="3204CD7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Yra žinoma daugiau kaip 50 milijonų natūraliai egzistuojančių gamtoje ir susintetintų organinių junginių. Tokią įvairovę lemia anglies atomo gebėjimas sudaryti įvairius ryšius. Tad žinodami junginio elementų masės dalis, mes galime surasti junginio formulę. Žinant molekulės formulę, galima</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pavaizduoti jos izomerus. </w:t>
            </w:r>
          </w:p>
        </w:tc>
      </w:tr>
      <w:tr w:rsidR="00330F44" w14:paraId="4D56A5B0"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5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Eiga </w:t>
            </w:r>
          </w:p>
          <w:p w14:paraId="00000353" w14:textId="3786C3BB" w:rsidR="00330F44" w:rsidRDefault="00330F44">
            <w:pPr>
              <w:rPr>
                <w:rFonts w:ascii="Times New Roman" w:eastAsia="Times New Roman" w:hAnsi="Times New Roman" w:cs="Times New Roman"/>
                <w:sz w:val="24"/>
                <w:szCs w:val="24"/>
              </w:rPr>
            </w:pP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54" w14:textId="3DB8E98F"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Prisimenama, kas yra</w:t>
            </w:r>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izomerija</w:t>
            </w:r>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izomerai, kokios yra</w:t>
            </w:r>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izomerijos</w:t>
            </w:r>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rūšys, taip pat kokie yra ryšiai tarp anglies atomų alkanų molekulėse ir kokia yra jų bendroji formulė. </w:t>
            </w:r>
          </w:p>
          <w:p w14:paraId="00000355" w14:textId="3F263331"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Nagrinėjamas vienas konkretus alkanas (pvz.</w:t>
            </w:r>
            <w:r w:rsidR="00DC63A3">
              <w:rPr>
                <w:rFonts w:ascii="Times New Roman" w:eastAsia="Times New Roman" w:hAnsi="Times New Roman" w:cs="Times New Roman"/>
                <w:sz w:val="24"/>
                <w:szCs w:val="24"/>
              </w:rPr>
              <w:t>,</w:t>
            </w:r>
            <w:r w:rsidR="00F871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heksanas), nurodant galimus izomerus bei primenant IUPAC taisykles junginių pavadinimas sudaryti.</w:t>
            </w:r>
          </w:p>
          <w:p w14:paraId="00000356" w14:textId="2E82F337"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 mokiniams konkrečių molekulinių formulių pavyzdžių ir prašoma parašyti jų galimus izomerus sutrumpintomis struktūrinėmis formulėmis ir pavadinimus pagal IUPAC nomenklatūrą. Mokiniai gali dirbti savarankiškai arba</w:t>
            </w:r>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juos skirstyti grupėmis, kad stipresni padėtų silpnesniems.</w:t>
            </w:r>
            <w:r w:rsidR="002F1084">
              <w:rPr>
                <w:rFonts w:ascii="Times New Roman" w:eastAsia="Times New Roman" w:hAnsi="Times New Roman" w:cs="Times New Roman"/>
                <w:sz w:val="24"/>
                <w:szCs w:val="24"/>
              </w:rPr>
              <w:t xml:space="preserve"> </w:t>
            </w:r>
          </w:p>
          <w:p w14:paraId="00000357" w14:textId="4DE4D8C9"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pateikta informacija internetinėje svetainėje</w:t>
            </w:r>
            <w:r w:rsidR="00DC63A3">
              <w:rPr>
                <w:rFonts w:ascii="Times New Roman" w:eastAsia="Times New Roman" w:hAnsi="Times New Roman" w:cs="Times New Roman"/>
                <w:sz w:val="24"/>
                <w:szCs w:val="24"/>
              </w:rPr>
              <w:t xml:space="preserve"> </w:t>
            </w:r>
            <w:hyperlink r:id="rId18">
              <w:r>
                <w:rPr>
                  <w:rFonts w:ascii="Times New Roman" w:eastAsia="Times New Roman" w:hAnsi="Times New Roman" w:cs="Times New Roman"/>
                  <w:color w:val="0000FF"/>
                  <w:sz w:val="24"/>
                  <w:szCs w:val="24"/>
                  <w:u w:val="single"/>
                </w:rPr>
                <w:t>https://smp2014ch.ugdome.lt/MO/Chemija/index.html?path=mo03</w:t>
              </w:r>
            </w:hyperlink>
            <w:r>
              <w:rPr>
                <w:rFonts w:ascii="Times New Roman" w:eastAsia="Times New Roman" w:hAnsi="Times New Roman" w:cs="Times New Roman"/>
                <w:sz w:val="24"/>
                <w:szCs w:val="24"/>
              </w:rPr>
              <w:t>, mokiniai gali įtvirtinti žinias.</w:t>
            </w:r>
          </w:p>
          <w:p w14:paraId="00000358" w14:textId="165944BA"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Nagrinėjami formulės radimo uždaviniai, kai žinomos elementų masės dalys ir nežinomo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junginio bei žinomo junginio, pavyzdžiui, oro molinių masių santykis. Remiantis pavyzdžiu, mokiniai dirbdami savarankiškai ar grupėse sprendžia uždavinius. </w:t>
            </w:r>
          </w:p>
        </w:tc>
      </w:tr>
      <w:tr w:rsidR="00330F44" w14:paraId="101F2CCE"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59" w14:textId="2E4A24A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Refleksija</w:t>
            </w:r>
            <w:r w:rsidR="002F1084">
              <w:rPr>
                <w:rFonts w:ascii="Times New Roman" w:eastAsia="Times New Roman" w:hAnsi="Times New Roman" w:cs="Times New Roman"/>
                <w:sz w:val="24"/>
                <w:szCs w:val="24"/>
              </w:rPr>
              <w:t xml:space="preserve"> </w:t>
            </w:r>
          </w:p>
          <w:p w14:paraId="0000035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5B" w14:textId="2B946DD9" w:rsidR="00330F44" w:rsidRPr="00435335" w:rsidRDefault="000D15F7" w:rsidP="00435335">
            <w:pPr>
              <w:jc w:val="both"/>
              <w:rPr>
                <w:rFonts w:ascii="Times New Roman" w:eastAsia="Times New Roman" w:hAnsi="Times New Roman" w:cs="Times New Roman"/>
                <w:iCs/>
                <w:sz w:val="24"/>
                <w:szCs w:val="24"/>
              </w:rPr>
            </w:pPr>
            <w:r w:rsidRPr="00435335">
              <w:rPr>
                <w:rFonts w:ascii="Times New Roman" w:eastAsia="Times New Roman" w:hAnsi="Times New Roman" w:cs="Times New Roman"/>
                <w:iCs/>
                <w:sz w:val="24"/>
                <w:szCs w:val="24"/>
              </w:rPr>
              <w:t>Po veiklos įsivertinti pasiekimus skirti klausimai, užduotys 4 pasiekimų lygiams</w:t>
            </w:r>
            <w:r w:rsidR="00435335">
              <w:rPr>
                <w:rFonts w:ascii="Times New Roman" w:eastAsia="Times New Roman" w:hAnsi="Times New Roman" w:cs="Times New Roman"/>
                <w:iCs/>
                <w:sz w:val="24"/>
                <w:szCs w:val="24"/>
              </w:rPr>
              <w:t>.</w:t>
            </w:r>
          </w:p>
          <w:p w14:paraId="0000035C" w14:textId="7F52324F"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Remdamasis pateiktu pavyzdžiu</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surask alkano molekulinę formulę, žinodamas, kad junginyje yra 82,76 procentai anglies ir 17,24 procentai vandenilio bei pavaizduok šios molekulės galimus izomerus sutrumpintomis struktūrinėmis formulėmis.</w:t>
            </w:r>
          </w:p>
          <w:p w14:paraId="0000035D" w14:textId="1BE35F61"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Remdamasis užrašais</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surask alkano molekulinę formulę, žinodamas, kad junginyje yra 82,76 procentai anglies ir 17,24 procentai vandenilio, o junginio ir oro molinių masių santykis yra 2. Pavaizduok galimus izomerus sutrumpintomis struktūrinėmis formulėmis. </w:t>
            </w:r>
          </w:p>
          <w:p w14:paraId="0000035E" w14:textId="6805180E"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Surask alkano molekulinę formulę, žinodamas, kad junginyje yra 82,76 procentai anglies ir 17,24 procentai vandenilio, o junginio ir oro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molinių masių santykis yra 2. Pavaizduok galimus izomerus sutrumpintomis struktūrinėmis formulėmis ir pavadink juos pagal IUPAC nomenklatūrą.</w:t>
            </w:r>
          </w:p>
          <w:p w14:paraId="0000035F" w14:textId="44901F14"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Surask alkano molekulinę formulę, žinodamas, kad junginyje yra 82,76 procentai anglies ir 17,24 procentai vandenilio, o junginio ir oro molinių masių santykis yra 2. Pavaizduok galimus izomerus sutrumpintomis struktūrinėmis formulėmis ir pavadink juos pagal IUPAC nomenklatūrą. Paaiškinkite, kokia izomerija būdinga</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alkanams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nuo ko priklausys izomerų skaičius.</w:t>
            </w:r>
          </w:p>
        </w:tc>
      </w:tr>
      <w:tr w:rsidR="00330F44" w14:paraId="1706827A"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6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Veiklos plėtotė </w:t>
            </w:r>
          </w:p>
          <w:p w14:paraId="00000361"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6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Pažengusiems mokiniams siūloma sudaryti sudėtingesnių junginių izomerus, taip pat spręsti formulės radimo uždavinius, kur junginiuose yra halogenų atomai. </w:t>
            </w:r>
          </w:p>
        </w:tc>
      </w:tr>
      <w:tr w:rsidR="00330F44" w14:paraId="6FC8392A" w14:textId="77777777" w:rsidTr="00487A53">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6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 informacija ir patarimai mokytojui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64" w14:textId="03E236FB"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Šulčius, A. (2017</w:t>
            </w:r>
            <w:r w:rsidRPr="00435335">
              <w:rPr>
                <w:rFonts w:ascii="Times New Roman" w:eastAsia="Times New Roman" w:hAnsi="Times New Roman" w:cs="Times New Roman"/>
                <w:sz w:val="24"/>
                <w:szCs w:val="24"/>
              </w:rPr>
              <w:t>).</w:t>
            </w:r>
            <w:r w:rsidR="00435335">
              <w:rPr>
                <w:rFonts w:ascii="Times New Roman" w:eastAsia="Times New Roman" w:hAnsi="Times New Roman" w:cs="Times New Roman"/>
                <w:sz w:val="24"/>
                <w:szCs w:val="24"/>
              </w:rPr>
              <w:t xml:space="preserve"> </w:t>
            </w:r>
            <w:r w:rsidRPr="00435335">
              <w:rPr>
                <w:rFonts w:ascii="Times New Roman" w:eastAsia="Times New Roman" w:hAnsi="Times New Roman" w:cs="Times New Roman"/>
                <w:sz w:val="24"/>
                <w:szCs w:val="24"/>
              </w:rPr>
              <w:t>Chemijos uždavinynas 11-12 klasei.</w:t>
            </w:r>
            <w:r>
              <w:rPr>
                <w:rFonts w:ascii="Times New Roman" w:eastAsia="Times New Roman" w:hAnsi="Times New Roman" w:cs="Times New Roman"/>
                <w:sz w:val="24"/>
                <w:szCs w:val="24"/>
              </w:rPr>
              <w:t xml:space="preserve"> Kaunas: Šviesa, </w:t>
            </w:r>
          </w:p>
        </w:tc>
      </w:tr>
    </w:tbl>
    <w:p w14:paraId="4DC1AFD1" w14:textId="77777777" w:rsidR="00435335" w:rsidRDefault="00435335">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0000366" w14:textId="1863F52E"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 pavyzdys</w:t>
      </w:r>
      <w:r>
        <w:rPr>
          <w:rFonts w:ascii="Times New Roman" w:eastAsia="Times New Roman" w:hAnsi="Times New Roman" w:cs="Times New Roman"/>
          <w:color w:val="000000"/>
          <w:sz w:val="24"/>
          <w:szCs w:val="24"/>
        </w:rPr>
        <w:t> </w:t>
      </w:r>
    </w:p>
    <w:p w14:paraId="00000367"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435335">
        <w:rPr>
          <w:rFonts w:ascii="Times New Roman" w:eastAsia="Times New Roman" w:hAnsi="Times New Roman" w:cs="Times New Roman"/>
          <w:bCs/>
          <w:sz w:val="24"/>
          <w:szCs w:val="24"/>
        </w:rPr>
        <w:t>Mokymosi turinio sritis</w:t>
      </w:r>
      <w:r w:rsidRPr="00435335">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Pagrindinės organinės chemijos reakcijos</w:t>
      </w:r>
    </w:p>
    <w:p w14:paraId="00000368"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35335">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Karboksirūgščių cheminės savybės </w:t>
      </w:r>
    </w:p>
    <w:tbl>
      <w:tblPr>
        <w:tblStyle w:val="affffffffffff5"/>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58"/>
        <w:gridCol w:w="7798"/>
      </w:tblGrid>
      <w:tr w:rsidR="00330F44" w14:paraId="6F45FEF6"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6B" w14:textId="22CF2E8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6C" w14:textId="189CB815" w:rsidR="00330F44" w:rsidRPr="00435335" w:rsidRDefault="000D15F7">
            <w:pPr>
              <w:rPr>
                <w:rFonts w:ascii="Quattrocento Sans" w:eastAsia="Quattrocento Sans" w:hAnsi="Quattrocento Sans" w:cs="Quattrocento Sans"/>
                <w:iCs/>
                <w:sz w:val="18"/>
                <w:szCs w:val="18"/>
              </w:rPr>
            </w:pPr>
            <w:r w:rsidRPr="00435335">
              <w:rPr>
                <w:rFonts w:ascii="Times New Roman" w:eastAsia="Times New Roman" w:hAnsi="Times New Roman" w:cs="Times New Roman"/>
                <w:iCs/>
                <w:sz w:val="24"/>
                <w:szCs w:val="24"/>
              </w:rPr>
              <w:t>Praktiškai ištirti</w:t>
            </w:r>
            <w:r w:rsidR="00435335" w:rsidRPr="00435335">
              <w:rPr>
                <w:rFonts w:ascii="Times New Roman" w:eastAsia="Times New Roman" w:hAnsi="Times New Roman" w:cs="Times New Roman"/>
                <w:iCs/>
                <w:sz w:val="24"/>
                <w:szCs w:val="24"/>
              </w:rPr>
              <w:t xml:space="preserve"> </w:t>
            </w:r>
            <w:r w:rsidRPr="00435335">
              <w:rPr>
                <w:rFonts w:ascii="Times New Roman" w:eastAsia="Times New Roman" w:hAnsi="Times New Roman" w:cs="Times New Roman"/>
                <w:iCs/>
                <w:sz w:val="24"/>
                <w:szCs w:val="24"/>
              </w:rPr>
              <w:t>karboksirūgščių</w:t>
            </w:r>
            <w:r w:rsidR="00435335" w:rsidRPr="00435335">
              <w:rPr>
                <w:rFonts w:ascii="Times New Roman" w:eastAsia="Times New Roman" w:hAnsi="Times New Roman" w:cs="Times New Roman"/>
                <w:iCs/>
                <w:sz w:val="24"/>
                <w:szCs w:val="24"/>
              </w:rPr>
              <w:t xml:space="preserve"> </w:t>
            </w:r>
            <w:r w:rsidRPr="00435335">
              <w:rPr>
                <w:rFonts w:ascii="Times New Roman" w:eastAsia="Times New Roman" w:hAnsi="Times New Roman" w:cs="Times New Roman"/>
                <w:iCs/>
                <w:sz w:val="24"/>
                <w:szCs w:val="24"/>
              </w:rPr>
              <w:t>savybes, užrašyti reakcijų lygtis sutrumpintomis struktūrinėmis formulėmis ir nurodyti vykusių reakcijų požymius. </w:t>
            </w:r>
          </w:p>
        </w:tc>
      </w:tr>
      <w:tr w:rsidR="00330F44" w14:paraId="6B530333"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6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6E" w14:textId="4F4EC94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Karboksirūgštys, terpė, indikatorius, neutralizacijos reakcija.</w:t>
            </w:r>
          </w:p>
        </w:tc>
      </w:tr>
      <w:tr w:rsidR="00330F44" w14:paraId="6AAEA1A7"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70" w14:textId="439DFA9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71" w14:textId="205F082C"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Įvardija, kas yra</w:t>
            </w:r>
            <w:r w:rsidR="00435335" w:rsidRPr="003F7845">
              <w:rPr>
                <w:rFonts w:ascii="Times New Roman" w:eastAsia="Times New Roman" w:hAnsi="Times New Roman" w:cs="Times New Roman"/>
                <w:iCs/>
                <w:sz w:val="24"/>
                <w:szCs w:val="24"/>
              </w:rPr>
              <w:t xml:space="preserve"> </w:t>
            </w:r>
            <w:r w:rsidRPr="003F7845">
              <w:rPr>
                <w:rFonts w:ascii="Times New Roman" w:eastAsia="Times New Roman" w:hAnsi="Times New Roman" w:cs="Times New Roman"/>
                <w:iCs/>
                <w:sz w:val="24"/>
                <w:szCs w:val="24"/>
              </w:rPr>
              <w:t>karboksirūgštys, kokia jų funkcinė grupė.</w:t>
            </w:r>
            <w:r w:rsidR="00435335" w:rsidRPr="003F7845">
              <w:rPr>
                <w:rFonts w:ascii="Times New Roman" w:eastAsia="Times New Roman" w:hAnsi="Times New Roman" w:cs="Times New Roman"/>
                <w:iCs/>
                <w:sz w:val="24"/>
                <w:szCs w:val="24"/>
              </w:rPr>
              <w:t xml:space="preserve"> </w:t>
            </w:r>
          </w:p>
          <w:p w14:paraId="00000372" w14:textId="78C931BC"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Nurodo</w:t>
            </w:r>
            <w:r w:rsidR="00435335" w:rsidRPr="003F7845">
              <w:rPr>
                <w:rFonts w:ascii="Times New Roman" w:eastAsia="Times New Roman" w:hAnsi="Times New Roman" w:cs="Times New Roman"/>
                <w:iCs/>
                <w:sz w:val="24"/>
                <w:szCs w:val="24"/>
              </w:rPr>
              <w:t xml:space="preserve"> </w:t>
            </w:r>
            <w:r w:rsidRPr="003F7845">
              <w:rPr>
                <w:rFonts w:ascii="Times New Roman" w:eastAsia="Times New Roman" w:hAnsi="Times New Roman" w:cs="Times New Roman"/>
                <w:iCs/>
                <w:sz w:val="24"/>
                <w:szCs w:val="24"/>
              </w:rPr>
              <w:t>karboksirūgščių</w:t>
            </w:r>
            <w:r w:rsidR="00435335" w:rsidRPr="003F7845">
              <w:rPr>
                <w:rFonts w:ascii="Times New Roman" w:eastAsia="Times New Roman" w:hAnsi="Times New Roman" w:cs="Times New Roman"/>
                <w:iCs/>
                <w:sz w:val="24"/>
                <w:szCs w:val="24"/>
              </w:rPr>
              <w:t xml:space="preserve"> </w:t>
            </w:r>
            <w:r w:rsidRPr="003F7845">
              <w:rPr>
                <w:rFonts w:ascii="Times New Roman" w:eastAsia="Times New Roman" w:hAnsi="Times New Roman" w:cs="Times New Roman"/>
                <w:iCs/>
                <w:sz w:val="24"/>
                <w:szCs w:val="24"/>
              </w:rPr>
              <w:t>fizikines ir chemines savybes.</w:t>
            </w:r>
          </w:p>
          <w:p w14:paraId="00000373" w14:textId="08B9181E"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Užrašo vykusių cheminių reakcijų lygtis struktūrinėmis formulėmis.</w:t>
            </w:r>
          </w:p>
          <w:p w14:paraId="00000374" w14:textId="2387980B"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Palygina, skirtingų</w:t>
            </w:r>
            <w:r w:rsidR="00435335" w:rsidRPr="003F7845">
              <w:rPr>
                <w:rFonts w:ascii="Times New Roman" w:eastAsia="Times New Roman" w:hAnsi="Times New Roman" w:cs="Times New Roman"/>
                <w:iCs/>
                <w:sz w:val="24"/>
                <w:szCs w:val="24"/>
              </w:rPr>
              <w:t xml:space="preserve"> </w:t>
            </w:r>
            <w:r w:rsidRPr="003F7845">
              <w:rPr>
                <w:rFonts w:ascii="Times New Roman" w:eastAsia="Times New Roman" w:hAnsi="Times New Roman" w:cs="Times New Roman"/>
                <w:iCs/>
                <w:sz w:val="24"/>
                <w:szCs w:val="24"/>
              </w:rPr>
              <w:t>karboksirūgščių</w:t>
            </w:r>
            <w:r w:rsidR="00435335" w:rsidRPr="003F7845">
              <w:rPr>
                <w:rFonts w:ascii="Times New Roman" w:eastAsia="Times New Roman" w:hAnsi="Times New Roman" w:cs="Times New Roman"/>
                <w:iCs/>
                <w:sz w:val="24"/>
                <w:szCs w:val="24"/>
              </w:rPr>
              <w:t xml:space="preserve"> </w:t>
            </w:r>
            <w:r w:rsidRPr="003F7845">
              <w:rPr>
                <w:rFonts w:ascii="Times New Roman" w:eastAsia="Times New Roman" w:hAnsi="Times New Roman" w:cs="Times New Roman"/>
                <w:iCs/>
                <w:sz w:val="24"/>
                <w:szCs w:val="24"/>
              </w:rPr>
              <w:t>fizikines ir chemines savybes, bei tyrimo rezultatus su kitais mokiniais. </w:t>
            </w:r>
          </w:p>
          <w:p w14:paraId="00000375" w14:textId="77777777" w:rsidR="00330F44" w:rsidRDefault="000D15F7">
            <w:pPr>
              <w:rPr>
                <w:rFonts w:ascii="Quattrocento Sans" w:eastAsia="Quattrocento Sans" w:hAnsi="Quattrocento Sans" w:cs="Quattrocento Sans"/>
                <w:sz w:val="18"/>
                <w:szCs w:val="18"/>
              </w:rPr>
            </w:pPr>
            <w:r w:rsidRPr="003F7845">
              <w:rPr>
                <w:rFonts w:ascii="Times New Roman" w:eastAsia="Times New Roman" w:hAnsi="Times New Roman" w:cs="Times New Roman"/>
                <w:iCs/>
                <w:sz w:val="24"/>
                <w:szCs w:val="24"/>
              </w:rPr>
              <w:t>Prognozuoja atliekamų reakcijų požymius.</w:t>
            </w:r>
            <w:r>
              <w:rPr>
                <w:rFonts w:ascii="Times New Roman" w:eastAsia="Times New Roman" w:hAnsi="Times New Roman" w:cs="Times New Roman"/>
                <w:sz w:val="24"/>
                <w:szCs w:val="24"/>
              </w:rPr>
              <w:t> </w:t>
            </w:r>
          </w:p>
        </w:tc>
      </w:tr>
      <w:tr w:rsidR="00330F44" w14:paraId="487C73B0"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77" w14:textId="51D3E52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Kompetencijos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78" w14:textId="611B651F"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Pažinimo – taiko turimas žinias ir supratimą naujame kontekste, aiškinasi naujas sąvokas ir reiškinius,</w:t>
            </w:r>
            <w:r w:rsidR="002F1084" w:rsidRPr="003F7845">
              <w:rPr>
                <w:rFonts w:ascii="Times New Roman" w:eastAsia="Times New Roman" w:hAnsi="Times New Roman" w:cs="Times New Roman"/>
                <w:iCs/>
                <w:sz w:val="24"/>
                <w:szCs w:val="24"/>
              </w:rPr>
              <w:t xml:space="preserve"> </w:t>
            </w:r>
          </w:p>
          <w:p w14:paraId="00000379" w14:textId="3F177768"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Socialin</w:t>
            </w:r>
            <w:r w:rsidR="007E2281">
              <w:rPr>
                <w:rFonts w:ascii="Times New Roman" w:eastAsia="Times New Roman" w:hAnsi="Times New Roman" w:cs="Times New Roman"/>
                <w:iCs/>
                <w:sz w:val="24"/>
                <w:szCs w:val="24"/>
              </w:rPr>
              <w:t>ė</w:t>
            </w:r>
            <w:r w:rsidRPr="003F7845">
              <w:rPr>
                <w:rFonts w:ascii="Times New Roman" w:eastAsia="Times New Roman" w:hAnsi="Times New Roman" w:cs="Times New Roman"/>
                <w:iCs/>
                <w:sz w:val="24"/>
                <w:szCs w:val="24"/>
              </w:rPr>
              <w:t xml:space="preserve"> – bendradarbiauja su kitais mokiniais, dalinasi informacija ir padeda jiems. </w:t>
            </w:r>
          </w:p>
          <w:p w14:paraId="0000037A" w14:textId="77777777" w:rsidR="00330F44" w:rsidRDefault="000D15F7">
            <w:pPr>
              <w:rPr>
                <w:rFonts w:ascii="Quattrocento Sans" w:eastAsia="Quattrocento Sans" w:hAnsi="Quattrocento Sans" w:cs="Quattrocento Sans"/>
                <w:sz w:val="18"/>
                <w:szCs w:val="18"/>
              </w:rPr>
            </w:pPr>
            <w:r w:rsidRPr="003F7845">
              <w:rPr>
                <w:rFonts w:ascii="Times New Roman" w:eastAsia="Times New Roman" w:hAnsi="Times New Roman" w:cs="Times New Roman"/>
                <w:iCs/>
                <w:sz w:val="24"/>
                <w:szCs w:val="24"/>
                <w:highlight w:val="white"/>
              </w:rPr>
              <w:t>Komunikavimo – tinkamai vartoja gamtamokslines sąvokas, tikslingai naudoja skaitmenines technologijas.</w:t>
            </w:r>
            <w:r>
              <w:rPr>
                <w:rFonts w:ascii="Times New Roman" w:eastAsia="Times New Roman" w:hAnsi="Times New Roman" w:cs="Times New Roman"/>
                <w:sz w:val="24"/>
                <w:szCs w:val="24"/>
              </w:rPr>
              <w:t> </w:t>
            </w:r>
          </w:p>
        </w:tc>
      </w:tr>
      <w:tr w:rsidR="00330F44" w14:paraId="696EEF9E"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7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7C" w14:textId="490B0EB1"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1 pamoka</w:t>
            </w:r>
          </w:p>
        </w:tc>
      </w:tr>
      <w:tr w:rsidR="00330F44" w14:paraId="5FEB6194"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7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7E" w14:textId="77777777"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Praktikos darbas (poromis ar grupėmis). </w:t>
            </w:r>
          </w:p>
        </w:tc>
      </w:tr>
      <w:tr w:rsidR="00330F44" w14:paraId="640B5B28"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7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8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Darbo užduočių lapai (1 priedas), cheminės medžiagos, laboratorinės priemonės ir cheminiai indai. </w:t>
            </w:r>
          </w:p>
        </w:tc>
      </w:tr>
      <w:tr w:rsidR="00330F44" w14:paraId="22B4F90E"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82" w14:textId="7AA1946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83" w14:textId="54220C85" w:rsidR="00330F44" w:rsidRDefault="000D15F7" w:rsidP="003F7845">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Viena plačiausiai naudojamų buityje</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karboksirūgščių</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 etano arba acto rūgštis. Buityje naudojamas 9 procentų etano rūgšties tirpalas. Šis tirpalas gali būti naudojamas tiek ruošiant maistą, tiek atliekant tam tikrus buities darbus,</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pvz., valant paviršius, skalbiant. Buityje naudojamos ir kitos rūgštys – citrinų, vyno. Kokios rūgščių savybės lemia jų platų panaudojimą?</w:t>
            </w:r>
          </w:p>
        </w:tc>
      </w:tr>
      <w:tr w:rsidR="00330F44" w14:paraId="13C35AAA"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85" w14:textId="7185744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86" w14:textId="4826693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Mokiniai naudodamiesi užduočių lapuose pateikta informacija, atlieka tyrimą, užrašo reakcijų požymius, rašo cheminių reakcijų lygtis bei formuluoja išvadas.</w:t>
            </w:r>
          </w:p>
        </w:tc>
      </w:tr>
      <w:tr w:rsidR="00330F44" w14:paraId="4879F7A9"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88" w14:textId="4C729FA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89" w14:textId="23C7EEF1"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Po veiklos įsivertinti pasiekimus skirti klausimai, užduotys 4 pasiekimų lygiams</w:t>
            </w:r>
          </w:p>
          <w:p w14:paraId="0000038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(l). Remdamiesi savo patirtimi ir atliktu tyrimu, nurodykite etano rūgšties fizikines ir chemines savybes, reakcijų požymius. </w:t>
            </w:r>
          </w:p>
          <w:p w14:paraId="0000038B" w14:textId="049E6E3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Remdamiesi užrašais ir atliktu tyrimu užrašykite vykusių cheminių reakcijų lygtis sutrumpintosiomis struktūrinėmis formulėmis.</w:t>
            </w:r>
          </w:p>
          <w:p w14:paraId="0000038C" w14:textId="7CFA671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Pagrindinis (3). Remdamiesi atliktu tyrimu, suformuluokite, kokios savybės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būdingos karboksirūgštims.</w:t>
            </w:r>
            <w:r w:rsidR="002F1084">
              <w:rPr>
                <w:rFonts w:ascii="Times New Roman" w:eastAsia="Times New Roman" w:hAnsi="Times New Roman" w:cs="Times New Roman"/>
                <w:sz w:val="24"/>
                <w:szCs w:val="24"/>
              </w:rPr>
              <w:t xml:space="preserve"> </w:t>
            </w:r>
          </w:p>
          <w:p w14:paraId="0000038D" w14:textId="65A76EE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 (4). Atlikite analogiškus bandymus su kitos</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karboksirūgšties</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tirpalu ir palyginkite dviejų</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karboksirūgščių</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 savybes.</w:t>
            </w:r>
            <w:r w:rsidR="003F7845">
              <w:rPr>
                <w:rFonts w:ascii="Times New Roman" w:eastAsia="Times New Roman" w:hAnsi="Times New Roman" w:cs="Times New Roman"/>
                <w:sz w:val="24"/>
                <w:szCs w:val="24"/>
              </w:rPr>
              <w:t xml:space="preserve"> </w:t>
            </w:r>
          </w:p>
        </w:tc>
      </w:tr>
      <w:tr w:rsidR="00330F44" w14:paraId="0A1EE850"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8E" w14:textId="03D41C4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8F" w14:textId="52A7A0E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Mokiniai gali atlikti ir virtualius</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karboksirūgščių</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savybių tyrimo bandymus.</w:t>
            </w:r>
            <w:r w:rsidR="003F7845">
              <w:rPr>
                <w:rFonts w:ascii="Times New Roman" w:eastAsia="Times New Roman" w:hAnsi="Times New Roman" w:cs="Times New Roman"/>
                <w:sz w:val="24"/>
                <w:szCs w:val="24"/>
              </w:rPr>
              <w:t xml:space="preserve"> </w:t>
            </w:r>
          </w:p>
        </w:tc>
      </w:tr>
      <w:tr w:rsidR="00330F44" w14:paraId="5EC2F756" w14:textId="77777777" w:rsidTr="00487A53">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9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91" w14:textId="7B4D9446" w:rsidR="00330F44" w:rsidRDefault="00330F44">
            <w:pPr>
              <w:rPr>
                <w:rFonts w:ascii="Quattrocento Sans" w:eastAsia="Quattrocento Sans" w:hAnsi="Quattrocento Sans" w:cs="Quattrocento Sans"/>
                <w:sz w:val="18"/>
                <w:szCs w:val="18"/>
              </w:rPr>
            </w:pPr>
          </w:p>
        </w:tc>
      </w:tr>
    </w:tbl>
    <w:p w14:paraId="00000392" w14:textId="70CFA384" w:rsidR="00487A53" w:rsidRDefault="00487A53">
      <w:pPr>
        <w:spacing w:after="0" w:line="240" w:lineRule="auto"/>
        <w:jc w:val="right"/>
        <w:rPr>
          <w:rFonts w:ascii="Times New Roman" w:eastAsia="Times New Roman" w:hAnsi="Times New Roman" w:cs="Times New Roman"/>
          <w:sz w:val="24"/>
          <w:szCs w:val="24"/>
        </w:rPr>
      </w:pPr>
    </w:p>
    <w:p w14:paraId="68C0ECB9" w14:textId="77777777" w:rsidR="00487A53" w:rsidRDefault="00487A5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393" w14:textId="162C4A0E"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1 priedas</w:t>
      </w:r>
    </w:p>
    <w:p w14:paraId="00000394" w14:textId="6464CBD9" w:rsidR="00330F44" w:rsidRDefault="000D15F7">
      <w:pPr>
        <w:spacing w:after="0" w:line="240" w:lineRule="auto"/>
        <w:jc w:val="center"/>
        <w:rPr>
          <w:rFonts w:ascii="Quattrocento Sans" w:eastAsia="Quattrocento Sans" w:hAnsi="Quattrocento Sans" w:cs="Quattrocento Sans"/>
          <w:b/>
          <w:sz w:val="18"/>
          <w:szCs w:val="18"/>
        </w:rPr>
      </w:pPr>
      <w:r>
        <w:rPr>
          <w:rFonts w:ascii="Times New Roman" w:eastAsia="Times New Roman" w:hAnsi="Times New Roman" w:cs="Times New Roman"/>
          <w:b/>
          <w:sz w:val="24"/>
          <w:szCs w:val="24"/>
        </w:rPr>
        <w:t>Praktikos darbas</w:t>
      </w:r>
    </w:p>
    <w:p w14:paraId="7EEE9CBB" w14:textId="77777777" w:rsidR="008B684D" w:rsidRDefault="000D15F7" w:rsidP="003F784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Etano rūgšties savybių tyrimas</w:t>
      </w:r>
    </w:p>
    <w:p w14:paraId="00000396" w14:textId="240C1782" w:rsidR="00330F44" w:rsidRPr="008B684D" w:rsidRDefault="000D15F7" w:rsidP="008B684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Darbo tikslas: Atlikti etano rūgšties savybių tyrimą</w:t>
      </w:r>
    </w:p>
    <w:p w14:paraId="00000397" w14:textId="22FFAF3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Darbo uždaviniai:</w:t>
      </w:r>
    </w:p>
    <w:p w14:paraId="00000398" w14:textId="3E8FD660" w:rsidR="00330F44" w:rsidRDefault="000D15F7">
      <w:pPr>
        <w:numPr>
          <w:ilvl w:val="0"/>
          <w:numId w:val="19"/>
        </w:numPr>
        <w:spacing w:after="0" w:line="240" w:lineRule="auto"/>
        <w:ind w:left="1080"/>
      </w:pPr>
      <w:r>
        <w:rPr>
          <w:rFonts w:ascii="Times New Roman" w:eastAsia="Times New Roman" w:hAnsi="Times New Roman" w:cs="Times New Roman"/>
          <w:sz w:val="24"/>
          <w:szCs w:val="24"/>
        </w:rPr>
        <w:t>Atlikti rūgšties atpažinimo reakciją.</w:t>
      </w:r>
      <w:r w:rsidR="008B684D">
        <w:rPr>
          <w:rFonts w:ascii="Times New Roman" w:eastAsia="Times New Roman" w:hAnsi="Times New Roman" w:cs="Times New Roman"/>
          <w:sz w:val="24"/>
          <w:szCs w:val="24"/>
        </w:rPr>
        <w:t xml:space="preserve"> </w:t>
      </w:r>
    </w:p>
    <w:p w14:paraId="00000399" w14:textId="7A1B620D" w:rsidR="00330F44" w:rsidRDefault="000D15F7">
      <w:pPr>
        <w:numPr>
          <w:ilvl w:val="0"/>
          <w:numId w:val="19"/>
        </w:numPr>
        <w:spacing w:after="0" w:line="240" w:lineRule="auto"/>
        <w:ind w:left="1080"/>
      </w:pPr>
      <w:r>
        <w:rPr>
          <w:rFonts w:ascii="Times New Roman" w:eastAsia="Times New Roman" w:hAnsi="Times New Roman" w:cs="Times New Roman"/>
          <w:sz w:val="24"/>
          <w:szCs w:val="24"/>
        </w:rPr>
        <w:t>Atliekant chemines reakcijas, įrodyti, kad etano rūgštis (karboksirūgštis) pasižymi visomis rūgštims būdingomis</w:t>
      </w:r>
      <w:r w:rsidR="008B68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savybėmis.</w:t>
      </w:r>
      <w:r w:rsidR="008B684D">
        <w:rPr>
          <w:rFonts w:ascii="Times New Roman" w:eastAsia="Times New Roman" w:hAnsi="Times New Roman" w:cs="Times New Roman"/>
          <w:sz w:val="24"/>
          <w:szCs w:val="24"/>
        </w:rPr>
        <w:t xml:space="preserve"> </w:t>
      </w:r>
    </w:p>
    <w:p w14:paraId="0000039A" w14:textId="5DFF3F6D" w:rsidR="00330F44" w:rsidRDefault="000D15F7">
      <w:pPr>
        <w:numPr>
          <w:ilvl w:val="0"/>
          <w:numId w:val="19"/>
        </w:numPr>
        <w:spacing w:after="0" w:line="240" w:lineRule="auto"/>
        <w:ind w:left="1080"/>
      </w:pPr>
      <w:r>
        <w:rPr>
          <w:rFonts w:ascii="Times New Roman" w:eastAsia="Times New Roman" w:hAnsi="Times New Roman" w:cs="Times New Roman"/>
          <w:sz w:val="24"/>
          <w:szCs w:val="24"/>
        </w:rPr>
        <w:t>Suformuluoti išvadas ir jas pagrįsti cheminėmis reakcijų lygtimis.</w:t>
      </w:r>
      <w:r w:rsidR="008B684D">
        <w:rPr>
          <w:rFonts w:ascii="Times New Roman" w:eastAsia="Times New Roman" w:hAnsi="Times New Roman" w:cs="Times New Roman"/>
          <w:sz w:val="24"/>
          <w:szCs w:val="24"/>
        </w:rPr>
        <w:t xml:space="preserve"> </w:t>
      </w:r>
    </w:p>
    <w:p w14:paraId="0000039B" w14:textId="1F196F4D" w:rsidR="00330F44" w:rsidRPr="008B684D" w:rsidRDefault="000D15F7">
      <w:pPr>
        <w:spacing w:after="0" w:line="240" w:lineRule="auto"/>
        <w:rPr>
          <w:rFonts w:ascii="Quattrocento Sans" w:eastAsia="Quattrocento Sans" w:hAnsi="Quattrocento Sans" w:cs="Quattrocento Sans"/>
          <w:sz w:val="18"/>
          <w:szCs w:val="18"/>
        </w:rPr>
      </w:pPr>
      <w:r w:rsidRPr="008B684D">
        <w:rPr>
          <w:rFonts w:ascii="Times New Roman" w:eastAsia="Times New Roman" w:hAnsi="Times New Roman" w:cs="Times New Roman"/>
          <w:sz w:val="24"/>
          <w:szCs w:val="24"/>
        </w:rPr>
        <w:t>Darbo priemonės ir medžiagos:</w:t>
      </w:r>
      <w:r w:rsidR="002F1084" w:rsidRPr="008B684D">
        <w:rPr>
          <w:rFonts w:ascii="Times New Roman" w:eastAsia="Times New Roman" w:hAnsi="Times New Roman" w:cs="Times New Roman"/>
          <w:sz w:val="24"/>
          <w:szCs w:val="24"/>
        </w:rPr>
        <w:t xml:space="preserve"> </w:t>
      </w:r>
    </w:p>
    <w:p w14:paraId="0000039C" w14:textId="24311210" w:rsidR="00330F44" w:rsidRPr="008B684D" w:rsidRDefault="000D15F7">
      <w:pPr>
        <w:spacing w:after="0" w:line="240" w:lineRule="auto"/>
        <w:rPr>
          <w:rFonts w:ascii="Quattrocento Sans" w:eastAsia="Quattrocento Sans" w:hAnsi="Quattrocento Sans" w:cs="Quattrocento Sans"/>
          <w:sz w:val="18"/>
          <w:szCs w:val="18"/>
        </w:rPr>
      </w:pPr>
      <w:r w:rsidRPr="008B684D">
        <w:rPr>
          <w:rFonts w:ascii="Times New Roman" w:eastAsia="Times New Roman" w:hAnsi="Times New Roman" w:cs="Times New Roman"/>
          <w:sz w:val="24"/>
          <w:szCs w:val="24"/>
        </w:rPr>
        <w:t>Darbo eiga:</w:t>
      </w:r>
    </w:p>
    <w:tbl>
      <w:tblPr>
        <w:tblStyle w:val="affffffffffff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89799DF" w14:textId="77777777" w:rsidTr="008B684D">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9D" w14:textId="098EC502"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Reakcija</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9E" w14:textId="17955FE0"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Pastebėjimai</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9F" w14:textId="588BE55F"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Reakcijų lygtys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0" w14:textId="09EB54EB"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Išvados</w:t>
            </w:r>
          </w:p>
        </w:tc>
      </w:tr>
      <w:tr w:rsidR="00330F44" w14:paraId="6AF6F4F9" w14:textId="77777777" w:rsidTr="008B684D">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1" w14:textId="4528A55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1. Rūgšties atpažinimo reakcija.</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2" w14:textId="13F00363"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3" w14:textId="1FB690E4"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4" w14:textId="11215C56"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1F20E321" w14:textId="77777777" w:rsidTr="008B684D">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5" w14:textId="435C86C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2. Sąveika su metalais.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6" w14:textId="77D51E83"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7" w14:textId="1D550945"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8" w14:textId="6914033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4BB62767" w14:textId="77777777" w:rsidTr="008B684D">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9" w14:textId="4FAB374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3. Sąveika su baziniais metalų oksidais.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A" w14:textId="3AC805DF"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B" w14:textId="6319A8AC"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C" w14:textId="4F3045BE"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26128006" w14:textId="77777777" w:rsidTr="008B684D">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D" w14:textId="7674F82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4. Sąveika su šarmų tirpalais.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E" w14:textId="664DC5CB"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AF" w14:textId="1EB9A8BE"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B0" w14:textId="230D0EC3"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2EC62558" w14:textId="77777777" w:rsidTr="008B684D">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B1" w14:textId="0061146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5. Sąveika su netirpiais hidroksidais.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B2" w14:textId="5086A5D8"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B3" w14:textId="6BC37FD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B4" w14:textId="01D8F54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02937F88" w14:textId="77777777" w:rsidTr="008B684D">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B5" w14:textId="2758DFF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6. Sąveika su silpnesnių rūgščių druskomis.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B6" w14:textId="77E8AB4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B7" w14:textId="175E80FF"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B8" w14:textId="294C48B8"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bl>
    <w:p w14:paraId="000003B9" w14:textId="77777777" w:rsidR="00330F44" w:rsidRDefault="00330F44">
      <w:pPr>
        <w:pBdr>
          <w:top w:val="nil"/>
          <w:left w:val="nil"/>
          <w:bottom w:val="nil"/>
          <w:right w:val="nil"/>
          <w:between w:val="nil"/>
        </w:pBdr>
        <w:ind w:left="1003"/>
        <w:rPr>
          <w:color w:val="000000"/>
        </w:rPr>
      </w:pPr>
    </w:p>
    <w:p w14:paraId="41EA9E25" w14:textId="0D8920C9" w:rsidR="008B684D" w:rsidRDefault="008B684D" w:rsidP="008B684D">
      <w:pPr>
        <w:pStyle w:val="Heading2"/>
        <w:rPr>
          <w:rFonts w:eastAsia="Times New Roman" w:cs="Times New Roman"/>
          <w:color w:val="000000"/>
        </w:rPr>
      </w:pPr>
      <w:bookmarkStart w:id="12" w:name="_Toc112500690"/>
      <w:r>
        <w:t>2.</w:t>
      </w:r>
      <w:r w:rsidR="00156E74">
        <w:t>3</w:t>
      </w:r>
      <w:r>
        <w:t>. Ilgalaikis planas 12 (</w:t>
      </w:r>
      <w:hyperlink w:anchor="_heading=h.147n2zr">
        <w:r>
          <w:rPr>
            <w:rFonts w:eastAsia="Times New Roman" w:cs="Times New Roman"/>
            <w:color w:val="000000"/>
          </w:rPr>
          <w:t>IV) klasei</w:t>
        </w:r>
        <w:bookmarkEnd w:id="12"/>
      </w:hyperlink>
    </w:p>
    <w:p w14:paraId="000003BE" w14:textId="77777777" w:rsidR="00330F44" w:rsidRDefault="00330F44">
      <w:pPr>
        <w:spacing w:after="0" w:line="240" w:lineRule="auto"/>
        <w:ind w:left="360"/>
        <w:jc w:val="center"/>
        <w:rPr>
          <w:rFonts w:ascii="Quattrocento Sans" w:eastAsia="Quattrocento Sans" w:hAnsi="Quattrocento Sans" w:cs="Quattrocento Sans"/>
          <w:sz w:val="18"/>
          <w:szCs w:val="18"/>
        </w:rPr>
      </w:pPr>
    </w:p>
    <w:tbl>
      <w:tblPr>
        <w:tblStyle w:val="affffffffffff7"/>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562"/>
        <w:gridCol w:w="4681"/>
        <w:gridCol w:w="689"/>
        <w:gridCol w:w="3024"/>
      </w:tblGrid>
      <w:tr w:rsidR="00330F44" w14:paraId="6F9040B9" w14:textId="77777777" w:rsidTr="009E51ED">
        <w:tc>
          <w:tcPr>
            <w:tcW w:w="7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BF" w14:textId="77777777"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Mokymosi turinio sritis</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C1" w14:textId="7074DEFB"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Tema, mokymosi turinys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C2" w14:textId="51912504"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Val. sk.</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C4" w14:textId="06A48452"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mokinių veiklos</w:t>
            </w:r>
          </w:p>
        </w:tc>
      </w:tr>
      <w:tr w:rsidR="00330F44" w14:paraId="5F8F331B"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2644218" w14:textId="77777777" w:rsidR="009E51ED"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Chemijos pagrindai ir skaičiavimo uždaviniai </w:t>
            </w:r>
          </w:p>
          <w:p w14:paraId="000003C5" w14:textId="4E9B2EEE"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(17-18) Pagrindinės chemijos sąvokos ir dėsniai </w:t>
            </w:r>
          </w:p>
          <w:p w14:paraId="000003C6"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C7"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Pagrindinių chemijos sąvokų kartojimas.</w:t>
            </w:r>
            <w:r>
              <w:rPr>
                <w:rFonts w:ascii="Times New Roman" w:eastAsia="Times New Roman" w:hAnsi="Times New Roman" w:cs="Times New Roman"/>
                <w:sz w:val="24"/>
                <w:szCs w:val="24"/>
              </w:rPr>
              <w:t xml:space="preserve"> Pakartojamos pagrindinės chemijos sąvokos: atomas, molekulė, jonas, katijonas, anijonas, cheminis elementas, formulinis vienetas, cheminė formulė, santykinė atominė masė, santykinė molekulinė masė; medžiagos kiekis, molinė masė, tankis, dujų molinis tūris ir jų matavimo vienetai, Avogadro konstantos fizikinė prasmė ir jos skaitinė </w:t>
            </w:r>
            <w:r w:rsidRPr="009E51ED">
              <w:rPr>
                <w:rFonts w:ascii="Times New Roman" w:eastAsia="Times New Roman" w:hAnsi="Times New Roman" w:cs="Times New Roman"/>
                <w:sz w:val="24"/>
                <w:szCs w:val="24"/>
              </w:rPr>
              <w:t>vertė (</w:t>
            </w:r>
            <w:r w:rsidRPr="009E51ED">
              <w:rPr>
                <w:rFonts w:ascii="Times New Roman" w:eastAsia="Times New Roman" w:hAnsi="Times New Roman" w:cs="Times New Roman"/>
                <w:i/>
                <w:iCs/>
                <w:sz w:val="24"/>
                <w:szCs w:val="24"/>
              </w:rPr>
              <w:t>N</w:t>
            </w:r>
            <w:r w:rsidRPr="009E51ED">
              <w:rPr>
                <w:rFonts w:ascii="Times New Roman" w:eastAsia="Times New Roman" w:hAnsi="Times New Roman" w:cs="Times New Roman"/>
                <w:sz w:val="24"/>
                <w:szCs w:val="24"/>
                <w:vertAlign w:val="subscript"/>
              </w:rPr>
              <w:t>A</w:t>
            </w:r>
            <w:sdt>
              <w:sdtPr>
                <w:rPr>
                  <w:rFonts w:ascii="Times New Roman" w:hAnsi="Times New Roman" w:cs="Times New Roman"/>
                </w:rPr>
                <w:tag w:val="goog_rdk_13"/>
                <w:id w:val="404729545"/>
              </w:sdtPr>
              <w:sdtContent>
                <w:r w:rsidRPr="009E51ED">
                  <w:rPr>
                    <w:rFonts w:ascii="Times New Roman" w:eastAsia="Gungsuh" w:hAnsi="Times New Roman" w:cs="Times New Roman"/>
                    <w:sz w:val="24"/>
                    <w:szCs w:val="24"/>
                  </w:rPr>
                  <w:t xml:space="preserve">= 6,02 </w:t>
                </w:r>
                <w:r w:rsidRPr="009E51ED">
                  <w:rPr>
                    <w:rFonts w:ascii="Cambria Math" w:eastAsia="Gungsuh" w:hAnsi="Cambria Math" w:cs="Cambria Math"/>
                    <w:sz w:val="24"/>
                    <w:szCs w:val="24"/>
                  </w:rPr>
                  <w:t>⋅</w:t>
                </w:r>
                <w:r w:rsidRPr="009E51ED">
                  <w:rPr>
                    <w:rFonts w:ascii="Times New Roman" w:eastAsia="Gungsuh" w:hAnsi="Times New Roman" w:cs="Times New Roman"/>
                    <w:sz w:val="24"/>
                    <w:szCs w:val="24"/>
                  </w:rPr>
                  <w:t xml:space="preserve"> 10</w:t>
                </w:r>
              </w:sdtContent>
            </w:sdt>
            <w:r w:rsidRPr="009E51ED">
              <w:rPr>
                <w:rFonts w:ascii="Times New Roman" w:eastAsia="Times New Roman" w:hAnsi="Times New Roman" w:cs="Times New Roman"/>
                <w:sz w:val="24"/>
                <w:szCs w:val="24"/>
                <w:vertAlign w:val="superscript"/>
              </w:rPr>
              <w:t>23</w:t>
            </w:r>
            <w:r w:rsidRPr="009E51ED">
              <w:rPr>
                <w:rFonts w:ascii="Times New Roman" w:eastAsia="Times New Roman" w:hAnsi="Times New Roman" w:cs="Times New Roman"/>
                <w:sz w:val="24"/>
                <w:szCs w:val="24"/>
              </w:rPr>
              <w:t xml:space="preserve"> mol</w:t>
            </w:r>
            <w:r w:rsidRPr="009E51ED">
              <w:rPr>
                <w:rFonts w:ascii="Times New Roman" w:eastAsia="Times New Roman" w:hAnsi="Times New Roman" w:cs="Times New Roman"/>
                <w:sz w:val="24"/>
                <w:szCs w:val="24"/>
                <w:vertAlign w:val="superscript"/>
              </w:rPr>
              <w:t>-1</w:t>
            </w:r>
            <w:r w:rsidRPr="009E51ED">
              <w:rPr>
                <w:rFonts w:ascii="Times New Roman" w:eastAsia="Times New Roman" w:hAnsi="Times New Roman" w:cs="Times New Roman"/>
                <w:sz w:val="24"/>
                <w:szCs w:val="24"/>
              </w:rPr>
              <w:t>).</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C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C9"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Sąvokų, jų apibūdinimų, vienetų grupavimas, lentelių, schemų sudarymas. </w:t>
            </w:r>
          </w:p>
        </w:tc>
      </w:tr>
      <w:tr w:rsidR="00330F44" w14:paraId="13A88813"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CA"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CB"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Pagrindinių chemijos dėsnių kartojimas ir taikymas.</w:t>
            </w:r>
            <w:r>
              <w:rPr>
                <w:rFonts w:ascii="Times New Roman" w:eastAsia="Times New Roman" w:hAnsi="Times New Roman" w:cs="Times New Roman"/>
                <w:sz w:val="24"/>
                <w:szCs w:val="24"/>
              </w:rPr>
              <w:t xml:space="preserve"> Kartojami ir tinkamai taikomi </w:t>
            </w:r>
            <w:r>
              <w:rPr>
                <w:rFonts w:ascii="Times New Roman" w:eastAsia="Times New Roman" w:hAnsi="Times New Roman" w:cs="Times New Roman"/>
                <w:sz w:val="24"/>
                <w:szCs w:val="24"/>
              </w:rPr>
              <w:lastRenderedPageBreak/>
              <w:t>pagrindiniai chemijos dėsniai: medžiagų masės tvermės, dujų tūrių santykių ir Avogadro.</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C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CE" w14:textId="72C25E13"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užduočių atlikimas (dirbant individualiai ir grupėmis).</w:t>
            </w:r>
          </w:p>
        </w:tc>
      </w:tr>
      <w:tr w:rsidR="00330F44" w14:paraId="4378FEA5"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2A43DD6" w14:textId="77777777" w:rsidR="009E51ED"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Chemijos pagrindai ir skaičiavimo uždaviniai </w:t>
            </w:r>
          </w:p>
          <w:p w14:paraId="000003CF" w14:textId="43CB2055"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(17-18)</w:t>
            </w:r>
          </w:p>
          <w:p w14:paraId="5C92A6F4" w14:textId="77777777" w:rsidR="009E51ED"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Skaičiavimai pagal formules ir reakcijų lygtis</w:t>
            </w:r>
          </w:p>
          <w:p w14:paraId="000003D0" w14:textId="51E5163B"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(15)</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Cheminiai skaičiavimai, matavimo paklaidos, duomenų analizė. </w:t>
            </w:r>
            <w:r>
              <w:rPr>
                <w:rFonts w:ascii="Times New Roman" w:eastAsia="Times New Roman" w:hAnsi="Times New Roman" w:cs="Times New Roman"/>
                <w:sz w:val="24"/>
                <w:szCs w:val="24"/>
              </w:rPr>
              <w:t>Plėtojami ir taikomi skaičiavimo gebėjimai: skaičių apvalinimas, reikšminių skaitmenų nustatymo taisyklės, standartinė išraiška, matavimo paklaidų (absoliučiųjų ir santykinių) nustatymas, gautų tyrimo duomenų pateikimas lentelėmis, diagramomis bei grafikais, jų analizė ir vertinimas.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4" w14:textId="259FF8D0"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nagrinėjimas, plėtojant ir plačiai taikant matematikos pamokų metu įgytus skaičiavimo, skaičių apvalinimo gebėjimus.</w:t>
            </w:r>
            <w:r w:rsidR="002F1084">
              <w:rPr>
                <w:rFonts w:ascii="Times New Roman" w:eastAsia="Times New Roman" w:hAnsi="Times New Roman" w:cs="Times New Roman"/>
                <w:sz w:val="24"/>
                <w:szCs w:val="24"/>
                <w:highlight w:val="white"/>
              </w:rPr>
              <w:t xml:space="preserve"> </w:t>
            </w:r>
          </w:p>
        </w:tc>
      </w:tr>
      <w:tr w:rsidR="00330F44" w14:paraId="13CDCD32"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6"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Procentinės, molinės ir masės koncentracijos. </w:t>
            </w:r>
            <w:r>
              <w:rPr>
                <w:rFonts w:ascii="Times New Roman" w:eastAsia="Times New Roman" w:hAnsi="Times New Roman" w:cs="Times New Roman"/>
                <w:sz w:val="24"/>
                <w:szCs w:val="24"/>
              </w:rPr>
              <w:t>Apskaičiuojamos medžiagos procentinės, molinės ir masės koncentracijos tirpale, perskaičiuojama viena koncentracija į kitą. Apskaičiuojamos tirpalų koncentracijos, kai tirpalai skiedžiami arba sumaišomi.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7"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8" w14:textId="5B3E61E9"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įvairių sprendimo būdų nagrinėjimas. Įtvirtinant sprendimų gebėjimus, atliekami skaičiavimai pildant lenteles. Savarankiškas užduočių atlikimas (dirbant individualiai ir grupėmis). </w:t>
            </w:r>
          </w:p>
        </w:tc>
      </w:tr>
      <w:tr w:rsidR="00330F44" w14:paraId="5945B50E"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9"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A"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Tirpumo kreivės ir skaičiavimai jomis naudojantis. </w:t>
            </w:r>
            <w:r>
              <w:rPr>
                <w:rFonts w:ascii="Times New Roman" w:eastAsia="Times New Roman" w:hAnsi="Times New Roman" w:cs="Times New Roman"/>
                <w:sz w:val="24"/>
                <w:szCs w:val="24"/>
              </w:rPr>
              <w:t>Nagrinėjamos tirpumo kreivės ir jomis naudojantis skaičiuojama, kokia medžiagos masė ištirps arba išsiskirs iš tirpalo pakeitus tirpalo temperatūrą.</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C" w14:textId="24D23095"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Tirpumo kreivių nagrinėjimas. Tipiškų pavyzdžių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Savarankiškas užduočių atlikimas (dirbant individualiai ir grupėmis). </w:t>
            </w:r>
          </w:p>
        </w:tc>
      </w:tr>
      <w:tr w:rsidR="00330F44" w14:paraId="623FB546"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E"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Skaičiavimai taikant dujų tūrių santykių dėsnį. </w:t>
            </w:r>
            <w:r>
              <w:rPr>
                <w:rFonts w:ascii="Times New Roman" w:eastAsia="Times New Roman" w:hAnsi="Times New Roman" w:cs="Times New Roman"/>
                <w:sz w:val="24"/>
                <w:szCs w:val="24"/>
              </w:rPr>
              <w:t>Sprendžiant uždavinius taikomas dujų tūrių santykių dėsnis</w:t>
            </w:r>
            <w:r>
              <w:rPr>
                <w:rFonts w:ascii="Times New Roman" w:eastAsia="Times New Roman" w:hAnsi="Times New Roman" w:cs="Times New Roman"/>
                <w:b/>
                <w:sz w:val="24"/>
                <w:szCs w:val="24"/>
              </w:rPr>
              <w:t>.</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D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0" w14:textId="10E3980A"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Savarankiškas užduočių atlikimas.</w:t>
            </w:r>
            <w:r>
              <w:rPr>
                <w:rFonts w:ascii="Times New Roman" w:eastAsia="Times New Roman" w:hAnsi="Times New Roman" w:cs="Times New Roman"/>
                <w:sz w:val="24"/>
                <w:szCs w:val="24"/>
              </w:rPr>
              <w:t xml:space="preserve"> </w:t>
            </w:r>
          </w:p>
        </w:tc>
      </w:tr>
      <w:tr w:rsidR="00330F44" w14:paraId="411A1A71" w14:textId="77777777" w:rsidTr="009E51ED">
        <w:trPr>
          <w:trHeight w:val="2051"/>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2"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Skaičiavimai pagal reakcijų lygtis. </w:t>
            </w:r>
            <w:r>
              <w:rPr>
                <w:rFonts w:ascii="Times New Roman" w:eastAsia="Times New Roman" w:hAnsi="Times New Roman" w:cs="Times New Roman"/>
                <w:sz w:val="24"/>
                <w:szCs w:val="24"/>
              </w:rPr>
              <w:t>Pagal pateiktą reakcijos lygtį apskaičiuojamas reaguojančių arba susidarančių medžiagų kiekis, masė, tūris, kai žinomas kurios nors reakcijoje dalyvaujančios medžiagos kiekis, masė, tūris.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4"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Uždaviniai sprendžiami sudarant algoritmus, skaičiuojant pagal sudarytas procesų schemas. Vertinami ir nagrinėjami mokinių pateikti originalūs sprendimai. Savarankiškas užduočių atlikimas.</w:t>
            </w:r>
          </w:p>
        </w:tc>
      </w:tr>
      <w:tr w:rsidR="00330F44" w14:paraId="21753CFD"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6"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yra reaguojančios medžiagos perteklius. </w:t>
            </w:r>
            <w:r>
              <w:rPr>
                <w:rFonts w:ascii="Times New Roman" w:eastAsia="Times New Roman" w:hAnsi="Times New Roman" w:cs="Times New Roman"/>
                <w:sz w:val="24"/>
                <w:szCs w:val="24"/>
              </w:rPr>
              <w:t>Pagal pateiktą reakcijos lygtį apskaičiuojamas produkto kiekis, masė, tūris, kai yra duoti dviejų pradinių medžiagų kiekiai, masės, tūriai; apskaičiuojamas likusių nesureagavusių medžiagų kiekis, masė, tūris.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7"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8"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Įtvirtinant sprendimų gebėjimus, atliekami skaičiavimai pildant lenteles.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Sudaromi algoritmai, nustatant medžiagos perteklių, nagrinėjami įvairūs </w:t>
            </w:r>
            <w:r>
              <w:rPr>
                <w:rFonts w:ascii="Times New Roman" w:eastAsia="Times New Roman" w:hAnsi="Times New Roman" w:cs="Times New Roman"/>
                <w:sz w:val="24"/>
                <w:szCs w:val="24"/>
                <w:highlight w:val="white"/>
              </w:rPr>
              <w:lastRenderedPageBreak/>
              <w:t>pavyzdžiai, savarankiškai atliekamos užduotys.</w:t>
            </w:r>
            <w:r>
              <w:rPr>
                <w:rFonts w:ascii="Times New Roman" w:eastAsia="Times New Roman" w:hAnsi="Times New Roman" w:cs="Times New Roman"/>
                <w:sz w:val="24"/>
                <w:szCs w:val="24"/>
              </w:rPr>
              <w:t xml:space="preserve"> </w:t>
            </w:r>
          </w:p>
          <w:p w14:paraId="000003E9" w14:textId="77777777" w:rsidR="00330F44" w:rsidRDefault="00330F44" w:rsidP="009E51ED">
            <w:pPr>
              <w:rPr>
                <w:rFonts w:ascii="Times New Roman" w:eastAsia="Times New Roman" w:hAnsi="Times New Roman" w:cs="Times New Roman"/>
                <w:sz w:val="24"/>
                <w:szCs w:val="24"/>
              </w:rPr>
            </w:pPr>
          </w:p>
        </w:tc>
      </w:tr>
      <w:tr w:rsidR="00330F44" w14:paraId="29B18AE1"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A"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B"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reakcijos metu įvyksta masės ar tūrio pokytis. </w:t>
            </w:r>
            <w:r>
              <w:rPr>
                <w:rFonts w:ascii="Times New Roman" w:eastAsia="Times New Roman" w:hAnsi="Times New Roman" w:cs="Times New Roman"/>
                <w:sz w:val="24"/>
                <w:szCs w:val="24"/>
              </w:rPr>
              <w:t>Pagal pateiktą reakcijos lygtį atliekami skaičiavimai, kai yra duotas kurios nors iš reaguojančių medžiagų arba reakcijos produktų masės ar tūrio pokytis; apskaičiuojamas reakcijos metu įvykęs medžiagos masės ar tūrio pokytis.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D" w14:textId="3B9F0F64"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Tipiškų pavyzdžių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1B29B2D5"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E"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EF"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nustatoma mišinio sudėtis. </w:t>
            </w:r>
            <w:r>
              <w:rPr>
                <w:rFonts w:ascii="Times New Roman" w:eastAsia="Times New Roman" w:hAnsi="Times New Roman" w:cs="Times New Roman"/>
                <w:sz w:val="24"/>
                <w:szCs w:val="24"/>
              </w:rPr>
              <w:t>Pagal pateiktą reakcijų lygtį apskaičiuojama dvinario mišinio sudėtis, kai reakcijoje dalyvauja vienas arba abu mišinio komponentai.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1"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p w14:paraId="000003F2" w14:textId="77777777" w:rsidR="00330F44" w:rsidRDefault="00330F44" w:rsidP="009E51ED">
            <w:pPr>
              <w:rPr>
                <w:rFonts w:ascii="Times New Roman" w:eastAsia="Times New Roman" w:hAnsi="Times New Roman" w:cs="Times New Roman"/>
                <w:sz w:val="24"/>
                <w:szCs w:val="24"/>
              </w:rPr>
            </w:pPr>
          </w:p>
        </w:tc>
      </w:tr>
      <w:tr w:rsidR="00330F44" w14:paraId="29BE47BB"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reagentai turi priemaišų. </w:t>
            </w:r>
            <w:r>
              <w:rPr>
                <w:rFonts w:ascii="Times New Roman" w:eastAsia="Times New Roman" w:hAnsi="Times New Roman" w:cs="Times New Roman"/>
                <w:sz w:val="24"/>
                <w:szCs w:val="24"/>
              </w:rPr>
              <w:t>Pagal pateiktą reakcijos lygtį apskaičiuojamas pradinės medžiagos, turinčios priemaišų, kiekis, masė, tūris, kai žinomas produkto kiekis, masė, tūris, ir atvirkščiai.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03D2AD2D"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7"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8"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Elementų masės dalies skaičiavimas junginiuose. </w:t>
            </w:r>
            <w:r>
              <w:rPr>
                <w:rFonts w:ascii="Times New Roman" w:eastAsia="Times New Roman" w:hAnsi="Times New Roman" w:cs="Times New Roman"/>
                <w:sz w:val="24"/>
                <w:szCs w:val="24"/>
              </w:rPr>
              <w:t>Plėtojamos ir taikomos žinios apie chemines formules ir skaičiavimus: elementų masių dalių, elementų masių santykio, kristalohidrate esančio kristalizacinio vandens masės dalies.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444A3B77"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C"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nustatomos junginių formulės. </w:t>
            </w:r>
            <w:r>
              <w:rPr>
                <w:rFonts w:ascii="Times New Roman" w:eastAsia="Times New Roman" w:hAnsi="Times New Roman" w:cs="Times New Roman"/>
                <w:sz w:val="24"/>
                <w:szCs w:val="24"/>
              </w:rPr>
              <w:t>Nustatomos medžiagų, sudarytų iš kelių elementų, empirinės ir molekulinės formulės, kai žinomos medžiagą sudarančių elementų masių dalys. Nustatomos pradinių medžiagų formulės, kai žinomi jų reakcijos produktų kiekis, masė, tūris.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E"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6ED80CD5"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3F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0"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taikant išeigos formulę. </w:t>
            </w:r>
            <w:r>
              <w:rPr>
                <w:rFonts w:ascii="Times New Roman" w:eastAsia="Times New Roman" w:hAnsi="Times New Roman" w:cs="Times New Roman"/>
                <w:sz w:val="24"/>
                <w:szCs w:val="24"/>
              </w:rPr>
              <w:t>Pagal pateiktą reakcijos lygtį apskaičiuojamas pradinės medžiagos arba produkto kiekis, masė, tūris, taikant išeigos formulę.</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2"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717147F4" w14:textId="77777777" w:rsidTr="009E51ED">
        <w:trPr>
          <w:trHeight w:val="330"/>
        </w:trPr>
        <w:tc>
          <w:tcPr>
            <w:tcW w:w="7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3" w14:textId="77777777" w:rsidR="00330F44" w:rsidRDefault="00330F44" w:rsidP="009E51ED">
            <w:pPr>
              <w:widowControl w:val="0"/>
              <w:jc w:val="cente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4"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6" w14:textId="77777777" w:rsidR="00330F44" w:rsidRDefault="00330F44" w:rsidP="009E51ED">
            <w:pPr>
              <w:rPr>
                <w:rFonts w:ascii="Times New Roman" w:eastAsia="Times New Roman" w:hAnsi="Times New Roman" w:cs="Times New Roman"/>
                <w:sz w:val="24"/>
                <w:szCs w:val="24"/>
              </w:rPr>
            </w:pPr>
          </w:p>
        </w:tc>
      </w:tr>
      <w:tr w:rsidR="00330F44" w14:paraId="21E25028" w14:textId="77777777" w:rsidTr="009E51ED">
        <w:trPr>
          <w:trHeight w:val="330"/>
        </w:trPr>
        <w:tc>
          <w:tcPr>
            <w:tcW w:w="7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7" w14:textId="77777777" w:rsidR="00330F44" w:rsidRDefault="00330F44" w:rsidP="009E51ED">
            <w:pPr>
              <w:widowControl w:val="0"/>
              <w:jc w:val="cente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A" w14:textId="77777777" w:rsidR="00330F44" w:rsidRDefault="00330F44" w:rsidP="009E51ED">
            <w:pPr>
              <w:rPr>
                <w:rFonts w:ascii="Times New Roman" w:eastAsia="Times New Roman" w:hAnsi="Times New Roman" w:cs="Times New Roman"/>
                <w:sz w:val="24"/>
                <w:szCs w:val="24"/>
              </w:rPr>
            </w:pPr>
          </w:p>
        </w:tc>
      </w:tr>
      <w:tr w:rsidR="00330F44" w14:paraId="0229D365"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0B"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Medžiagų sandara ir </w:t>
            </w:r>
            <w:r>
              <w:rPr>
                <w:rFonts w:ascii="Times New Roman" w:eastAsia="Times New Roman" w:hAnsi="Times New Roman" w:cs="Times New Roman"/>
                <w:b/>
                <w:sz w:val="24"/>
                <w:szCs w:val="24"/>
              </w:rPr>
              <w:lastRenderedPageBreak/>
              <w:t xml:space="preserve">sudėtis </w:t>
            </w:r>
          </w:p>
          <w:p w14:paraId="0000040D" w14:textId="151E3B06"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p w14:paraId="0000040E"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Atomo sandara ir periodinis dėsnis </w:t>
            </w:r>
          </w:p>
          <w:p w14:paraId="0000040F"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p w14:paraId="0000041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Atomo sandara. Elektronų konfigūracija.</w:t>
            </w:r>
          </w:p>
          <w:p w14:paraId="00000412" w14:textId="0182CF7C"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lastRenderedPageBreak/>
              <w:t>Plėtojamos žinios apie atomo sandarą.</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Remiantis periodine elementų sistema ir naudojant žymėjimą</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nustatomas protonų, neutronų ir elektronų skaičius atome ir jone. Nagrinėjamas kvantinis atomo modelis. Nurodomas 1–4 periodų elementų atomų ir jonų elektronų pasiskirstymas sluoksniuose ir vaizduojamas elektronų išsidėstymas orbitalėse (kvantiniuose langeliuose). Remiantis Mažiausios energijos ir </w:t>
            </w:r>
            <w:r>
              <w:rPr>
                <w:rFonts w:ascii="Times New Roman" w:eastAsia="Times New Roman" w:hAnsi="Times New Roman" w:cs="Times New Roman"/>
                <w:sz w:val="24"/>
                <w:szCs w:val="24"/>
              </w:rPr>
              <w:t>Paulio (draudimo) principais bei Hundo taisykle, mokomasi užrašyti atomų ir jonų elektronų konfigūracijas.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5" w14:textId="2E47678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pateikta informacija ir kitais patikimais </w:t>
            </w:r>
            <w:r>
              <w:rPr>
                <w:rFonts w:ascii="Times New Roman" w:eastAsia="Times New Roman" w:hAnsi="Times New Roman" w:cs="Times New Roman"/>
                <w:sz w:val="24"/>
                <w:szCs w:val="24"/>
              </w:rPr>
              <w:lastRenderedPageBreak/>
              <w:t>šaltiniais, parengia pristatymą apie atominės 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 Teorinės medžiagos aptarimas ir analizė nurodytu aspektu. Vizualizacija, modeliavimas, pasitelkiant skaitmeninius šaltinius. Savarankiškas darbas.</w:t>
            </w:r>
          </w:p>
        </w:tc>
      </w:tr>
      <w:tr w:rsidR="00330F44" w14:paraId="199F7A66"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Elemento santykinė atominė masė. Izotopai.</w:t>
            </w:r>
          </w:p>
          <w:p w14:paraId="0000041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Apskaičiuojama elemento santykinė atominė masė. Plėtojamos žinios apie izotopų panaudojimo sritis (medicina, archeologiniai ir geologiniai tyrinėjimai, branduolinė energetika). Apibūdinami izotopų panašumai ir skirtumai. Remiantis periodine elementų sistema nurodoma, kad cheminiai elementai, kurių atominis skaičius 84 ir daugiau, yra radioaktyvūs.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Uždavinių sprendimas. Savarankiškas darbas.</w:t>
            </w:r>
          </w:p>
        </w:tc>
      </w:tr>
      <w:tr w:rsidR="00330F44" w14:paraId="16275115"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Periodinės elementų sistemos dėsningumai.</w:t>
            </w:r>
          </w:p>
          <w:p w14:paraId="0000041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Plėtojamos žinios apie periodinio dėsnio esmę, siejant su atomo sandara ir periodinės sistemos struktūra. Aiškinamasi, kaip kinta cheminių elementų atomų spindulys, elektrinis neigiamumas, metališkosios ir nemetališkosios savybės periodo ir grupės ribose. Remiantis pateikta diagrama aptariamas oksidų rūgštinių-bazinių savybių kitimas priklausomais nuo oksiduose esančių elementų oksidacijos laipsnių ir elektrinių neigiamumų. Nurodoma, kaip kinta nemetalų vandenilinių junginių rūgštinės ir bazinės savybės priklausomai nuo nemetalo vietos periodinėje sistemoje. Apskaičiuojami cheminių elementų oksidacijos laipsniai nurodytuose junginiuose ar jonuose.</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1F" w14:textId="3911A96A"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Savarankiškas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vienos grupės /</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periodo elementų ir jų junginių savybių nagrinėjimas, pasitelkiant žinynų duomenis, </w:t>
            </w:r>
            <w:r>
              <w:rPr>
                <w:rFonts w:ascii="Times New Roman" w:eastAsia="Times New Roman" w:hAnsi="Times New Roman" w:cs="Times New Roman"/>
                <w:sz w:val="24"/>
                <w:szCs w:val="24"/>
                <w:highlight w:val="white"/>
              </w:rPr>
              <w:t>sudarant grafikus, diagramas. Savybių periodiškumo aptarimas.</w:t>
            </w:r>
            <w:r>
              <w:rPr>
                <w:rFonts w:ascii="Times New Roman" w:eastAsia="Times New Roman" w:hAnsi="Times New Roman" w:cs="Times New Roman"/>
                <w:sz w:val="24"/>
                <w:szCs w:val="24"/>
              </w:rPr>
              <w:t xml:space="preserve"> </w:t>
            </w:r>
          </w:p>
          <w:p w14:paraId="00000420" w14:textId="77777777" w:rsidR="00330F44" w:rsidRDefault="00330F44" w:rsidP="009E51ED">
            <w:pPr>
              <w:rPr>
                <w:rFonts w:ascii="Times New Roman" w:eastAsia="Times New Roman" w:hAnsi="Times New Roman" w:cs="Times New Roman"/>
                <w:sz w:val="24"/>
                <w:szCs w:val="24"/>
              </w:rPr>
            </w:pPr>
          </w:p>
        </w:tc>
      </w:tr>
      <w:tr w:rsidR="00330F44" w14:paraId="7D5E5BAE"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4" w14:textId="77777777" w:rsidR="00330F44" w:rsidRDefault="00330F44" w:rsidP="009E51ED">
            <w:pPr>
              <w:rPr>
                <w:rFonts w:ascii="Times New Roman" w:eastAsia="Times New Roman" w:hAnsi="Times New Roman" w:cs="Times New Roman"/>
                <w:sz w:val="24"/>
                <w:szCs w:val="24"/>
              </w:rPr>
            </w:pPr>
          </w:p>
        </w:tc>
      </w:tr>
      <w:tr w:rsidR="00330F44" w14:paraId="27F0263D"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6"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7"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8" w14:textId="77777777" w:rsidR="00330F44" w:rsidRDefault="00330F44" w:rsidP="009E51ED">
            <w:pPr>
              <w:rPr>
                <w:rFonts w:ascii="Times New Roman" w:eastAsia="Times New Roman" w:hAnsi="Times New Roman" w:cs="Times New Roman"/>
                <w:sz w:val="24"/>
                <w:szCs w:val="24"/>
              </w:rPr>
            </w:pPr>
          </w:p>
        </w:tc>
      </w:tr>
      <w:tr w:rsidR="00330F44" w14:paraId="42F7A7BC"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9"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Medžiagų sandara ir sudėtis </w:t>
            </w:r>
          </w:p>
          <w:p w14:paraId="0000042A"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(11)</w:t>
            </w:r>
          </w:p>
          <w:p w14:paraId="62172DDD"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Cheminis ryšys </w:t>
            </w:r>
          </w:p>
          <w:p w14:paraId="0000042B" w14:textId="3D89949D"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Cheminių ryšių susidarymas.</w:t>
            </w:r>
          </w:p>
          <w:p w14:paraId="0000042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 xml:space="preserve">Plėtojamos žinios apie cheminių (joninio, kovalentinio polinio ir nepolinio) ryšių </w:t>
            </w:r>
            <w:r>
              <w:rPr>
                <w:rFonts w:ascii="Times New Roman" w:eastAsia="Times New Roman" w:hAnsi="Times New Roman" w:cs="Times New Roman"/>
                <w:sz w:val="24"/>
                <w:szCs w:val="24"/>
              </w:rPr>
              <w:lastRenderedPageBreak/>
              <w:t>susidarymą, užrašant elektroninės sandaros pokyčius, Luiso formulėmis. Aptariama Luiso cheminio ryšio teorija. Nagrinėjamas kovalentinio ryšio susidarymas koordinaciniu būdu amonio ir oksonio jonuose. Aiškinamasi metališkojo ryšio susidarymas, jį susiejant su metalų fizikinėmis savybėmis.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F" w14:textId="4AD9C1BD"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Nagrinėjamas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cheminio ryšio susidarymo mechanizmas,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užrašant </w:t>
            </w:r>
            <w:r>
              <w:rPr>
                <w:rFonts w:ascii="Times New Roman" w:eastAsia="Times New Roman" w:hAnsi="Times New Roman" w:cs="Times New Roman"/>
                <w:sz w:val="24"/>
                <w:szCs w:val="24"/>
                <w:highlight w:val="white"/>
              </w:rPr>
              <w:t xml:space="preserve">taškinėmis </w:t>
            </w:r>
            <w:r>
              <w:rPr>
                <w:rFonts w:ascii="Times New Roman" w:eastAsia="Times New Roman" w:hAnsi="Times New Roman" w:cs="Times New Roman"/>
                <w:sz w:val="24"/>
                <w:szCs w:val="24"/>
                <w:highlight w:val="white"/>
              </w:rPr>
              <w:lastRenderedPageBreak/>
              <w:t>elektroninėmis, struktūrinėmis formulėmis elektroninės sandaros pokyčius.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Taikomi vizualizavimo ir modeliavimo metodai, įtraukiant į pamokas internetinius išteklius. </w:t>
            </w:r>
            <w:r>
              <w:rPr>
                <w:rFonts w:ascii="Times New Roman" w:eastAsia="Times New Roman" w:hAnsi="Times New Roman" w:cs="Times New Roman"/>
                <w:sz w:val="24"/>
                <w:szCs w:val="24"/>
                <w:highlight w:val="white"/>
              </w:rPr>
              <w:t>Nagrinėjant ryšio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mechanizmą,</w:t>
            </w:r>
            <w:r>
              <w:rPr>
                <w:rFonts w:ascii="Times New Roman" w:eastAsia="Times New Roman" w:hAnsi="Times New Roman" w:cs="Times New Roman"/>
                <w:sz w:val="24"/>
                <w:szCs w:val="24"/>
              </w:rPr>
              <w:t xml:space="preserve"> taikomi vizualizavimo ir modeliavimo metodai, įtraukiant į pamokas internetinius išteklius.</w:t>
            </w:r>
          </w:p>
        </w:tc>
      </w:tr>
      <w:tr w:rsidR="00330F44" w14:paraId="31EAAC44"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Cheminio ryšio savybės. Kovalentiniai molekulinės ir nemolekulinės sandaros junginiai.</w:t>
            </w:r>
          </w:p>
          <w:p w14:paraId="0000043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Cheminio ryšio tipas siejamas su besijungiančių cheminių elementų elektrinio neigiamumo skirtumu. Aiškinamos cheminių ryšių savybės (poliškumas, stiprumas). Aiškinamasi, kaip kovalentinių ir joninių junginių sandara susijusi su jų fizikinėmis savybėmis. Remiantis pateiktais pavyzdžiais aiškinamasi, kad kovalentiniai junginiai yra molekulinės ir nemolekulinės sandaros, jie grupuojami nurodant fizikinių savybių panašumus ir skirtumus.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4"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į traukiant į pamokas internetinius išteklius. Grafikų braižymas ir nagrinėjimas. Cheminių ryšių atpažinimas medžiagose ir vaizdavimas. </w:t>
            </w:r>
            <w:r>
              <w:rPr>
                <w:rFonts w:ascii="Times New Roman" w:eastAsia="Times New Roman" w:hAnsi="Times New Roman" w:cs="Times New Roman"/>
                <w:sz w:val="24"/>
                <w:szCs w:val="24"/>
                <w:highlight w:val="white"/>
              </w:rPr>
              <w:t>Sudaromos lentelės, schemos, padedančios surasti medžiagų panašumus ir skirtumus, savybes siejant su cheminio ryšio tipu, grupuojami junginiai, prognozuojamos medžiagų savybės.</w:t>
            </w:r>
            <w:r>
              <w:rPr>
                <w:rFonts w:ascii="Times New Roman" w:eastAsia="Times New Roman" w:hAnsi="Times New Roman" w:cs="Times New Roman"/>
                <w:sz w:val="24"/>
                <w:szCs w:val="24"/>
              </w:rPr>
              <w:t xml:space="preserve"> </w:t>
            </w:r>
          </w:p>
        </w:tc>
      </w:tr>
      <w:tr w:rsidR="00330F44" w14:paraId="12DF85CC"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6"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Tarpmolekulinės traukos jėgos - vandeniliniai ryšiai. </w:t>
            </w:r>
          </w:p>
          <w:p w14:paraId="0000043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vandenilinį ryšį. Atpažįstamas ir pavaizduojamas vandenilinis ryšys tarp dviejų neorganinių ar organinių junginių molekulių arba tarp vienos neorganinio ar organinio junginio molekulės ir vienos vandens molekulės. Atpažįstamas ir pavaizduojamas vidumolekulinis vandenilinis ryšys pateiktoje antrinėje baltymo fragmento struktūroje. Nurodoma vandenilinio ryšio įtaka medžiagų fizikinėms savybėms (agregatinei būsenai, lydymosi ir virimo temperatūroms) ir reikšmė gyvajai gamtai.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9"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į traukiant į pamokas internetinius išteklius. Grafikų braižymas ir nagrinėjimas. Cheminių ryšių atpažinimas medžiagose ir vaizdavimas. </w:t>
            </w:r>
          </w:p>
          <w:p w14:paraId="0000043A" w14:textId="77777777" w:rsidR="00330F44" w:rsidRDefault="00330F44" w:rsidP="009E51ED">
            <w:pPr>
              <w:rPr>
                <w:rFonts w:ascii="Times New Roman" w:eastAsia="Times New Roman" w:hAnsi="Times New Roman" w:cs="Times New Roman"/>
                <w:sz w:val="24"/>
                <w:szCs w:val="24"/>
              </w:rPr>
            </w:pPr>
          </w:p>
        </w:tc>
      </w:tr>
      <w:tr w:rsidR="00330F44" w14:paraId="241C9577"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E" w14:textId="77777777" w:rsidR="00330F44" w:rsidRDefault="00330F44" w:rsidP="009E51ED">
            <w:pPr>
              <w:rPr>
                <w:rFonts w:ascii="Times New Roman" w:eastAsia="Times New Roman" w:hAnsi="Times New Roman" w:cs="Times New Roman"/>
                <w:sz w:val="24"/>
                <w:szCs w:val="24"/>
              </w:rPr>
            </w:pPr>
          </w:p>
        </w:tc>
      </w:tr>
      <w:tr w:rsidR="00330F44" w14:paraId="779EAC1A"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0"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2" w14:textId="77777777" w:rsidR="00330F44" w:rsidRDefault="00330F44" w:rsidP="009E51ED">
            <w:pPr>
              <w:rPr>
                <w:rFonts w:ascii="Times New Roman" w:eastAsia="Times New Roman" w:hAnsi="Times New Roman" w:cs="Times New Roman"/>
                <w:sz w:val="24"/>
                <w:szCs w:val="24"/>
              </w:rPr>
            </w:pPr>
          </w:p>
        </w:tc>
      </w:tr>
      <w:tr w:rsidR="00330F44" w14:paraId="1D3D524A" w14:textId="77777777" w:rsidTr="009E51ED">
        <w:trPr>
          <w:trHeight w:val="330"/>
        </w:trPr>
        <w:tc>
          <w:tcPr>
            <w:tcW w:w="7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1426060"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w:t>
            </w:r>
          </w:p>
          <w:p w14:paraId="00000444" w14:textId="4BE15670"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(30-33)</w:t>
            </w:r>
          </w:p>
          <w:p w14:paraId="00000445"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Cheminių reakcijų klasifikavimas (1) </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6"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Cheminių reakcijų klasifikavimas. </w:t>
            </w:r>
          </w:p>
          <w:p w14:paraId="0000044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lastRenderedPageBreak/>
              <w:t>Mokomasi klasifikuoti chemines reakcijas pagal reagentų ir produktų sudėtį ir skaičių (jungimosi, skilimo, pavadavimo, mainų), oksidacijos laipsnio kitimą (oksidacijos-redukcijos), šiluminį efektą (egzotermines, endotermines), grįžtamumą (grįžtamąsias, negrįžtamąsias), reagentų agregatines būsenas (homogenines, heterogenines).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9"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rPr>
              <w:lastRenderedPageBreak/>
              <w:t xml:space="preserve">Užduotys reakcijų apibūdinimui. </w:t>
            </w:r>
          </w:p>
          <w:p w14:paraId="0000044A" w14:textId="77777777" w:rsidR="00330F44" w:rsidRDefault="00330F44" w:rsidP="009E51ED">
            <w:pPr>
              <w:rPr>
                <w:rFonts w:ascii="Times New Roman" w:eastAsia="Times New Roman" w:hAnsi="Times New Roman" w:cs="Times New Roman"/>
                <w:sz w:val="24"/>
                <w:szCs w:val="24"/>
              </w:rPr>
            </w:pPr>
          </w:p>
        </w:tc>
      </w:tr>
      <w:tr w:rsidR="00330F44" w14:paraId="548AA9A3"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8381F36"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Cheminės reakcijos</w:t>
            </w:r>
          </w:p>
          <w:p w14:paraId="0000044C" w14:textId="5DDDFCCD"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(30-33) </w:t>
            </w:r>
          </w:p>
          <w:p w14:paraId="0000044D"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Cheminių reakcijų energija</w:t>
            </w:r>
          </w:p>
          <w:p w14:paraId="0000044E"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Cheminių reakcijų šiluminiai efektai.</w:t>
            </w:r>
          </w:p>
          <w:p w14:paraId="00000450"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cheminių reakcijų šiluminį efektą, šilumos pokyčius vykstant egzoterminėms ir endoterminėms reakcijoms. Pakartojami cheminių medžiagų pavojingumo ženklai ir nurodoma, kaip saugiai elgtis. Cheminės reakcijos apibūdinamos pagal šiluminį efektą, nagrinėjamas reaguojančios sistemos energijos pokytis (entalpija). Mokomasi naudotis reakcijos standartinės entalpijos žymėjimu ir matavimo vienetais.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2"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669ABA5D"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4"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Entalpija. Heso dėsnis.</w:t>
            </w:r>
          </w:p>
          <w:p w14:paraId="0000045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Aptariami reakcijos standartinės entalpijos ir junginio susidarymo standartinės entalpijos skirtumai. Nagrinėjami ir tinkamai taikomi energijos tvermės ir Heso dėsniai. Pagal junginių susidarymo standartines entalpijas mokomasi apskaičiuoti reakcijos standartinės entalpijos pokytį.</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Diagramų nagrinėjimas.</w:t>
            </w:r>
          </w:p>
        </w:tc>
      </w:tr>
      <w:tr w:rsidR="00330F44" w14:paraId="58EC6E0E"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Skaičiavimai pagal termochemines reakcijų lygtis. </w:t>
            </w:r>
          </w:p>
          <w:p w14:paraId="0000045A"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Mokamasi užrašyti termocheminę reakcijos lygtį ir taikyti ją išsiskyrusios ar sugertos šilumos bei medžiagos kiekiui apskaičiuoti, kai žinomas šilumos kiekis. Sprendžiami uždaviniai, kai pagal termochemines reakcijų lygtis apskaičiuojamas reakcijos standartinės entalpijos pokytis. Analizuojama maisto produktų energinė vertė, paros energijos (maisto) poreikis žmogui. Mokomasi apskaičiuoti energijos kiekį, gaunamą iš maisto produktų.</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C"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0146FAFD"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0" w14:textId="77777777" w:rsidR="00330F44" w:rsidRDefault="00330F44" w:rsidP="009E51ED">
            <w:pPr>
              <w:rPr>
                <w:rFonts w:ascii="Times New Roman" w:eastAsia="Times New Roman" w:hAnsi="Times New Roman" w:cs="Times New Roman"/>
                <w:sz w:val="24"/>
                <w:szCs w:val="24"/>
              </w:rPr>
            </w:pPr>
          </w:p>
        </w:tc>
      </w:tr>
      <w:tr w:rsidR="00330F44" w14:paraId="1B175E9B"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4" w14:textId="77777777" w:rsidR="00330F44" w:rsidRDefault="00330F44" w:rsidP="009E51ED">
            <w:pPr>
              <w:rPr>
                <w:rFonts w:ascii="Times New Roman" w:eastAsia="Times New Roman" w:hAnsi="Times New Roman" w:cs="Times New Roman"/>
                <w:sz w:val="24"/>
                <w:szCs w:val="24"/>
              </w:rPr>
            </w:pPr>
          </w:p>
        </w:tc>
      </w:tr>
      <w:tr w:rsidR="00330F44" w14:paraId="6A95179B"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990628F"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Cheminės reakcijos </w:t>
            </w:r>
          </w:p>
          <w:p w14:paraId="00000465" w14:textId="6825B4A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(30-33)</w:t>
            </w:r>
          </w:p>
          <w:p w14:paraId="3DF82F1A"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Cheminių reakcijų greitis</w:t>
            </w:r>
          </w:p>
          <w:p w14:paraId="00000466" w14:textId="0321AD0B"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(6-7)</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Cheminių reakcijų greitis. </w:t>
            </w:r>
            <w:r>
              <w:rPr>
                <w:rFonts w:ascii="Times New Roman" w:eastAsia="Times New Roman" w:hAnsi="Times New Roman" w:cs="Times New Roman"/>
                <w:sz w:val="24"/>
                <w:szCs w:val="24"/>
              </w:rPr>
              <w:t xml:space="preserve">Plėtojamos žinios apie cheminių reakcijų greitį. Aiškinamasi </w:t>
            </w:r>
            <w:r>
              <w:rPr>
                <w:rFonts w:ascii="Times New Roman" w:eastAsia="Times New Roman" w:hAnsi="Times New Roman" w:cs="Times New Roman"/>
                <w:sz w:val="24"/>
                <w:szCs w:val="24"/>
              </w:rPr>
              <w:lastRenderedPageBreak/>
              <w:t>reakcijos greičio sąvoką. Apibūdinama, kaip reakcijos greitis priklauso nuo reaguojančių dalelių susidūrimo dažnio. Nurodoma, kad reakcijai prasidėti dalelės turi turėti pakankamą energijos kiekį – aktyvacijos energiją. Nagrinėjama reakcijų greičio priklausomybė nuo reagentų prigimties, koncentracijos, temperatūros, lietimosi paviršiaus ploto, slėgio (dujoms). Apibūdinami katalizatorius ir inhibitorius. Nurodoma automobilių katalizatorių reikšmė, mažinant aplinkos taršą anglies monoksidu, azoto oksidais, nesudegusiais angliavandeniliais.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9"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lastRenderedPageBreak/>
              <w:t>Braižomi ir nagrinėjami grafikai.</w:t>
            </w:r>
          </w:p>
          <w:p w14:paraId="0000046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diskusija. </w:t>
            </w:r>
          </w:p>
          <w:p w14:paraId="0000046B"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6C" w14:textId="77777777" w:rsidR="00330F44" w:rsidRDefault="00330F44" w:rsidP="009E51ED">
            <w:pPr>
              <w:rPr>
                <w:rFonts w:ascii="Times New Roman" w:eastAsia="Times New Roman" w:hAnsi="Times New Roman" w:cs="Times New Roman"/>
                <w:sz w:val="24"/>
                <w:szCs w:val="24"/>
              </w:rPr>
            </w:pPr>
          </w:p>
        </w:tc>
      </w:tr>
      <w:tr w:rsidR="00330F44" w14:paraId="74B77C98"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Reakcijos greičio tyrimas.</w:t>
            </w:r>
          </w:p>
          <w:p w14:paraId="0000046F" w14:textId="27BE838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Tyrinėjamas pasirinktos reakcijos (metalo ar netirpaus karbonato sąveikos su rūgštimi) greitis pagal išsiskiriančių dujų tūrį, keičiant tirpalo koncentraciją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temperatūrą.</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1"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Praktinio tyrimo planavimas ir atlikimas.</w:t>
            </w:r>
            <w:r>
              <w:rPr>
                <w:rFonts w:ascii="Times New Roman" w:eastAsia="Times New Roman" w:hAnsi="Times New Roman" w:cs="Times New Roman"/>
                <w:sz w:val="24"/>
                <w:szCs w:val="24"/>
              </w:rPr>
              <w:t xml:space="preserve"> </w:t>
            </w:r>
          </w:p>
          <w:p w14:paraId="00000472" w14:textId="77777777" w:rsidR="00330F44" w:rsidRDefault="00330F44" w:rsidP="009E51ED">
            <w:pPr>
              <w:rPr>
                <w:rFonts w:ascii="Times New Roman" w:eastAsia="Times New Roman" w:hAnsi="Times New Roman" w:cs="Times New Roman"/>
                <w:sz w:val="24"/>
                <w:szCs w:val="24"/>
              </w:rPr>
            </w:pPr>
          </w:p>
        </w:tc>
      </w:tr>
      <w:tr w:rsidR="00330F44" w14:paraId="3E33CF4D"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Vidutinio reakcijos greičio apskaičiavimas. Temperatūrinis reakcijos greičio koeficientas.</w:t>
            </w:r>
          </w:p>
          <w:p w14:paraId="00000475"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apskaičiuoti vidutinį reakcijos greitį. Aptariama temperatūrinio reakcijos greičio koeficiento (Υ) sąvoka, mokomasi temperatūrinį reakcijos greičio koeficientą taikyti skaičiavimuose.</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Uždavinių sprendimas, aptarimas ir vertinimas.</w:t>
            </w:r>
            <w:r>
              <w:rPr>
                <w:rFonts w:ascii="Times New Roman" w:eastAsia="Times New Roman" w:hAnsi="Times New Roman" w:cs="Times New Roman"/>
                <w:sz w:val="24"/>
                <w:szCs w:val="24"/>
              </w:rPr>
              <w:t xml:space="preserve"> </w:t>
            </w:r>
          </w:p>
        </w:tc>
      </w:tr>
      <w:tr w:rsidR="00330F44" w14:paraId="64A48F04"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Kinetinės reakcijų lygtys.</w:t>
            </w:r>
          </w:p>
          <w:p w14:paraId="0000047A" w14:textId="7703D3F2"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Mokomasi taikyti pateiktas homogeninių reakcijų kinetines lygtis, apskaičiuojant, kiek kartų pasikeis reakcijos greitis, priklausomai nuo reagentų koncentracijos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slėgio pokyčio. Apibūdinami katalizatorius ir inhibitorius. Nurodoma automobilių katalizatorių reikšmė, mažinant aplinkos taršą anglies monoksidu, azoto oksidais, nesudegusiais angliavandeniliais.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C"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Uždavinių sprendimas, aptarimas ir vertinimas.</w:t>
            </w:r>
            <w:r>
              <w:rPr>
                <w:rFonts w:ascii="Times New Roman" w:eastAsia="Times New Roman" w:hAnsi="Times New Roman" w:cs="Times New Roman"/>
                <w:sz w:val="24"/>
                <w:szCs w:val="24"/>
              </w:rPr>
              <w:t xml:space="preserve"> </w:t>
            </w:r>
          </w:p>
          <w:p w14:paraId="0000047D" w14:textId="77777777" w:rsidR="00330F44" w:rsidRDefault="00330F44" w:rsidP="009E51ED">
            <w:pPr>
              <w:rPr>
                <w:rFonts w:ascii="Times New Roman" w:eastAsia="Times New Roman" w:hAnsi="Times New Roman" w:cs="Times New Roman"/>
                <w:sz w:val="24"/>
                <w:szCs w:val="24"/>
              </w:rPr>
            </w:pPr>
          </w:p>
        </w:tc>
      </w:tr>
      <w:tr w:rsidR="00330F44" w14:paraId="180F88B0"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E"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1" w14:textId="77777777" w:rsidR="00330F44" w:rsidRDefault="00330F44" w:rsidP="009E51ED">
            <w:pPr>
              <w:rPr>
                <w:rFonts w:ascii="Times New Roman" w:eastAsia="Times New Roman" w:hAnsi="Times New Roman" w:cs="Times New Roman"/>
                <w:sz w:val="24"/>
                <w:szCs w:val="24"/>
              </w:rPr>
            </w:pPr>
          </w:p>
        </w:tc>
      </w:tr>
      <w:tr w:rsidR="00330F44" w14:paraId="26FB818F"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2"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4"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5" w14:textId="77777777" w:rsidR="00330F44" w:rsidRDefault="00330F44" w:rsidP="009E51ED">
            <w:pPr>
              <w:rPr>
                <w:rFonts w:ascii="Times New Roman" w:eastAsia="Times New Roman" w:hAnsi="Times New Roman" w:cs="Times New Roman"/>
                <w:sz w:val="24"/>
                <w:szCs w:val="24"/>
              </w:rPr>
            </w:pPr>
          </w:p>
        </w:tc>
      </w:tr>
      <w:tr w:rsidR="00330F44" w14:paraId="19A61894"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C0CF528"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Cheminės reakcijos </w:t>
            </w:r>
          </w:p>
          <w:p w14:paraId="00000486" w14:textId="2C747DDB"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(30-33)</w:t>
            </w:r>
          </w:p>
          <w:p w14:paraId="00000487"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 pusiausvyra (6-7)</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Grįžtamosios reakcijos ir pusiausvyros būsena.</w:t>
            </w:r>
          </w:p>
          <w:p w14:paraId="0000048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Apibūdinama grįžtamosios reakcijos sąvoka. Nagrinėjama, kaip sistema pasiekia pusiausvyros būseną. Užrašoma pusiausvyros konstantos (</w:t>
            </w:r>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c</w:t>
            </w:r>
            <w:r>
              <w:rPr>
                <w:rFonts w:ascii="Times New Roman" w:eastAsia="Times New Roman" w:hAnsi="Times New Roman" w:cs="Times New Roman"/>
                <w:sz w:val="24"/>
                <w:szCs w:val="24"/>
                <w:highlight w:val="white"/>
              </w:rPr>
              <w:t xml:space="preserve">) matematinė išraiška pateiktai homogeninei reakcijai, apibūdinamas pusiausvyros konstantos </w:t>
            </w:r>
            <w:r>
              <w:rPr>
                <w:rFonts w:ascii="Times New Roman" w:eastAsia="Times New Roman" w:hAnsi="Times New Roman" w:cs="Times New Roman"/>
                <w:sz w:val="24"/>
                <w:szCs w:val="24"/>
                <w:highlight w:val="white"/>
              </w:rPr>
              <w:lastRenderedPageBreak/>
              <w:t>matavimo vienetas ir jos vertės priklausomybė nuo temperatūros. Pusiausvyros konstantos matematinė išraiška taikoma apskaičiuojant pusiausvyros konstantos vertę, medžiagų pradinę ar pusiausvyrąsias koncentracijas, kai žinomos kai kurių medžiagų pradinės ar pusiausvyrosios koncentracijos.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B" w14:textId="1ACDDF4C"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Braižymas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arba pateiktų grafikų nagrinėjimas. </w:t>
            </w:r>
          </w:p>
          <w:p w14:paraId="0000048C" w14:textId="77777777" w:rsidR="00330F44" w:rsidRDefault="00330F44" w:rsidP="009E51ED">
            <w:pPr>
              <w:rPr>
                <w:rFonts w:ascii="Times New Roman" w:eastAsia="Times New Roman" w:hAnsi="Times New Roman" w:cs="Times New Roman"/>
                <w:sz w:val="24"/>
                <w:szCs w:val="24"/>
              </w:rPr>
            </w:pPr>
          </w:p>
        </w:tc>
      </w:tr>
      <w:tr w:rsidR="00330F44" w14:paraId="1409A023"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E"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 Šatelje principas ir jo taikymas.</w:t>
            </w:r>
          </w:p>
          <w:p w14:paraId="0000048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Mokomasi apibūdinti Le Šatelje principą ir taikyti, nurodant pusiausvyros krypties poslinkį, keičiantis slėgiui, koncentracijai ar temperatūrai. Nurodoma, kad katalizatorius pusiausvyros krypties nepakeičia. Kinetikos ir pusiausvyros dėsniai taikomi analizuojant pramoninius amoniako, sieros ir azoto rūgščių gamybos procesus. Kritiškai vertinamos gamtosauginės problemos, susijusios su amoniako, sieros ir azoto rūgščių gamyba.</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1"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Įvairios užduotys pusiausvyros poslinkio įvertinimui ir aptarimui grupėse arba poromis. </w:t>
            </w:r>
          </w:p>
          <w:p w14:paraId="00000492" w14:textId="77777777" w:rsidR="00330F44" w:rsidRDefault="00330F44" w:rsidP="009E51ED">
            <w:pPr>
              <w:rPr>
                <w:rFonts w:ascii="Times New Roman" w:eastAsia="Times New Roman" w:hAnsi="Times New Roman" w:cs="Times New Roman"/>
                <w:sz w:val="24"/>
                <w:szCs w:val="24"/>
              </w:rPr>
            </w:pPr>
          </w:p>
        </w:tc>
      </w:tr>
      <w:tr w:rsidR="00330F44" w14:paraId="5051254C"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Grįžtamosios reakcijos pusiausvyros krypties tyrimas.</w:t>
            </w:r>
          </w:p>
          <w:p w14:paraId="00000495"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Praktiškai tiriama pusiausvyros krypties priklausomybė nuo temperatūros, pavyzdžiui, krakmolo ir jodo tirpalo sąveika skirtingose temperatūrose, ar koncentracijos, pavyzdžiui, kalio tiocianato sąveika su geležies(III) chloride.</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tyrimo planavimas ir atlikimas.</w:t>
            </w:r>
          </w:p>
        </w:tc>
      </w:tr>
      <w:tr w:rsidR="00330F44" w14:paraId="5410B27E"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B" w14:textId="77777777" w:rsidR="00330F44" w:rsidRDefault="00330F44" w:rsidP="009E51ED">
            <w:pPr>
              <w:rPr>
                <w:rFonts w:ascii="Times New Roman" w:eastAsia="Times New Roman" w:hAnsi="Times New Roman" w:cs="Times New Roman"/>
                <w:sz w:val="24"/>
                <w:szCs w:val="24"/>
              </w:rPr>
            </w:pPr>
          </w:p>
        </w:tc>
      </w:tr>
      <w:tr w:rsidR="00330F44" w14:paraId="1F9C7C78"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F" w14:textId="77777777" w:rsidR="00330F44" w:rsidRDefault="00330F44" w:rsidP="009E51ED">
            <w:pPr>
              <w:rPr>
                <w:rFonts w:ascii="Times New Roman" w:eastAsia="Times New Roman" w:hAnsi="Times New Roman" w:cs="Times New Roman"/>
                <w:sz w:val="24"/>
                <w:szCs w:val="24"/>
              </w:rPr>
            </w:pPr>
          </w:p>
        </w:tc>
      </w:tr>
      <w:tr w:rsidR="00330F44" w14:paraId="515FC243"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5D58C4F"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Cheminės reakcijos </w:t>
            </w:r>
          </w:p>
          <w:p w14:paraId="000004A0" w14:textId="045B83A2"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(30-33) </w:t>
            </w:r>
          </w:p>
          <w:p w14:paraId="000004A1"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Oksidacijos-redukcijos reakcijos </w:t>
            </w:r>
          </w:p>
          <w:p w14:paraId="000004A2"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(5-6) </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A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Oksidacijos-redukcijos procesai.</w:t>
            </w:r>
          </w:p>
          <w:p w14:paraId="000004A4" w14:textId="79BA9EFA"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 xml:space="preserve">Plėtojamos žinios apie oksidacijos-redukcijos procesus. Nagrinėjamos oksidacijos-redukcijos reakcijų lygtys: sudaromos oksidacijos dalinės lygtys ir redukcijos dalinės lygtys, nurodomi oksidatorius ir reduktorius. Remiantis periodine elementų sistema, mokomasi nustatyti junginių oksidacines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redukcines savybes pagal elemento oksidacijos laipsnį.</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A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A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Darbas grupėmis ir savarankiškai. </w:t>
            </w:r>
          </w:p>
          <w:p w14:paraId="000004A7" w14:textId="77777777" w:rsidR="00330F44" w:rsidRDefault="00330F44" w:rsidP="009E51ED">
            <w:pPr>
              <w:rPr>
                <w:rFonts w:ascii="Times New Roman" w:eastAsia="Times New Roman" w:hAnsi="Times New Roman" w:cs="Times New Roman"/>
                <w:sz w:val="24"/>
                <w:szCs w:val="24"/>
              </w:rPr>
            </w:pPr>
          </w:p>
        </w:tc>
      </w:tr>
      <w:tr w:rsidR="00330F44" w14:paraId="61AC66CB"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A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A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Oksidacijos-redukcijos reakcijų lygčių lyginimas. </w:t>
            </w:r>
          </w:p>
          <w:p w14:paraId="000004AA"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Lyginamos pateiktos oksidacijos-redukcijos reakcijų lygtys, kai yra vienas oksidatorius ir vienas reduktorius, taikant elektronų balanso metodą.</w:t>
            </w:r>
          </w:p>
          <w:p w14:paraId="000004AB"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lastRenderedPageBreak/>
              <w:t>Remiantis elektrochemine metalų įtampų eile ir periodine elementų sistema, nustatomi metalai, reaguojantys su vandeniu, rūgščių bei druskų tirpalais, kai vyksta pavadavimo reakcijos. Nagrinėjamos metalų reakcijos su praskiesta ar koncentruota azoto rūgštimi bei koncentruota sieros rūgštimi, kai nurodyti reakcijų produktai; elektronų balanso metodu išlyginamos užrašytos bendrosios reakcijų lygtys.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A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AD"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Reakcijų lyginimo pavyzdžių nagrinėjimas, užduotys lygčių lyginimui skirtingais metodais. Darbas grupėmis ir savarankiškai. </w:t>
            </w:r>
          </w:p>
          <w:p w14:paraId="000004AE" w14:textId="77777777" w:rsidR="00330F44" w:rsidRDefault="00330F44" w:rsidP="009E51ED">
            <w:pPr>
              <w:rPr>
                <w:rFonts w:ascii="Times New Roman" w:eastAsia="Times New Roman" w:hAnsi="Times New Roman" w:cs="Times New Roman"/>
                <w:sz w:val="24"/>
                <w:szCs w:val="24"/>
              </w:rPr>
            </w:pPr>
          </w:p>
        </w:tc>
      </w:tr>
      <w:tr w:rsidR="00330F44" w14:paraId="2DF06D83"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A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0"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Geležies korozija ir apsauga nuo jos.</w:t>
            </w:r>
          </w:p>
          <w:p w14:paraId="000004B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geležies koroziją kaip lėtą oksidacijos-redukcijos reakciją, nurodoma, kad metalų koroziją sukelia ore esantys vandens garai, deguonis, anglies(IV) oksidas, sieros(IV) oksidas ir kiti ištirpę vandenyje junginiai, veikiantys kaip elektrolitai. Aiškinamasi korozijos ekonominė žala ir paprasčiausi korozijos sulėtinimo būdai (metalų ir nemetalų dangos, legiravimas), mokomasi palyginti duomenis apie metalų oksidacijos (korozijos) mastus ir juos analizuoti.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3"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Schemų, piešinių nagrinėjimas. </w:t>
            </w:r>
            <w:r>
              <w:rPr>
                <w:rFonts w:ascii="Times New Roman" w:eastAsia="Times New Roman" w:hAnsi="Times New Roman" w:cs="Times New Roman"/>
                <w:sz w:val="24"/>
                <w:szCs w:val="24"/>
                <w:highlight w:val="white"/>
              </w:rPr>
              <w:t>Veikiančių laboratorijų, mokslinių, antikorozinių centrų aplankymas.</w:t>
            </w:r>
            <w:r>
              <w:rPr>
                <w:rFonts w:ascii="Times New Roman" w:eastAsia="Times New Roman" w:hAnsi="Times New Roman" w:cs="Times New Roman"/>
                <w:sz w:val="24"/>
                <w:szCs w:val="24"/>
              </w:rPr>
              <w:t xml:space="preserve"> </w:t>
            </w:r>
          </w:p>
          <w:p w14:paraId="000004B4" w14:textId="77777777" w:rsidR="00330F44" w:rsidRDefault="00330F44" w:rsidP="009E51ED">
            <w:pPr>
              <w:rPr>
                <w:rFonts w:ascii="Times New Roman" w:eastAsia="Times New Roman" w:hAnsi="Times New Roman" w:cs="Times New Roman"/>
                <w:sz w:val="24"/>
                <w:szCs w:val="24"/>
              </w:rPr>
            </w:pPr>
          </w:p>
          <w:p w14:paraId="000004B5" w14:textId="77777777" w:rsidR="00330F44" w:rsidRDefault="00330F44" w:rsidP="009E51ED">
            <w:pPr>
              <w:rPr>
                <w:rFonts w:ascii="Times New Roman" w:eastAsia="Times New Roman" w:hAnsi="Times New Roman" w:cs="Times New Roman"/>
                <w:sz w:val="24"/>
                <w:szCs w:val="24"/>
              </w:rPr>
            </w:pPr>
          </w:p>
        </w:tc>
      </w:tr>
      <w:tr w:rsidR="00330F44" w14:paraId="7BA6066A"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9" w14:textId="77777777" w:rsidR="00330F44" w:rsidRDefault="00330F44" w:rsidP="009E51ED">
            <w:pPr>
              <w:rPr>
                <w:rFonts w:ascii="Times New Roman" w:eastAsia="Times New Roman" w:hAnsi="Times New Roman" w:cs="Times New Roman"/>
                <w:sz w:val="24"/>
                <w:szCs w:val="24"/>
              </w:rPr>
            </w:pPr>
          </w:p>
        </w:tc>
      </w:tr>
      <w:tr w:rsidR="00330F44" w14:paraId="2B5109D1"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A"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B"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BD" w14:textId="77777777" w:rsidR="00330F44" w:rsidRDefault="00330F44" w:rsidP="009E51ED">
            <w:pPr>
              <w:rPr>
                <w:rFonts w:ascii="Times New Roman" w:eastAsia="Times New Roman" w:hAnsi="Times New Roman" w:cs="Times New Roman"/>
                <w:sz w:val="24"/>
                <w:szCs w:val="24"/>
              </w:rPr>
            </w:pPr>
          </w:p>
        </w:tc>
      </w:tr>
      <w:tr w:rsidR="00330F44" w14:paraId="5EF273C3"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677FFE9" w14:textId="77777777" w:rsidR="00D57D25"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w:t>
            </w:r>
          </w:p>
          <w:p w14:paraId="000004BE" w14:textId="74A1750B"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(30-33)</w:t>
            </w:r>
          </w:p>
          <w:p w14:paraId="000004BF"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Lydalų ir vandeninių tirpalų elektrolizė </w:t>
            </w:r>
          </w:p>
          <w:p w14:paraId="000004C0"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Elektrolizė, kai elektrodai yra inertiniai.</w:t>
            </w:r>
          </w:p>
          <w:p w14:paraId="000004C2" w14:textId="74756223"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elektrolizę, nagrinėjami ir įvardijami elektrocheminiai procesai, vykstantys anodo ir katodo paviršiuose, pavyzdžiui, elektrolizuojant vandenį. Nagrinėjami aktyvių metalų, 1</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 2 grupių, chloridų elektrolizės procesai, kurie vyksta lydale, kai elektrodai yra inertiniai.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4" w14:textId="23BEAC55"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Piešinių, schemų,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vaizdo įrašų nagrinėjimas. Mokslo ar pramonės įmonės, turinčios galvaninį padalinį, aplankymas. Elektrolizės procesų poveiko supančiai aplinkai aptarimas ir kritiškas vertinimas.</w:t>
            </w:r>
          </w:p>
        </w:tc>
      </w:tr>
      <w:tr w:rsidR="00330F44" w14:paraId="164FDBB4"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6"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Elektrolizės procesų vandeniniame tirpale tyrimas, kai naudojami inertiniai ir tirpieji elektrodai.</w:t>
            </w:r>
          </w:p>
          <w:p w14:paraId="000004C7" w14:textId="334502DE"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Tyrinėjami aktyvių metalų, pavyzdžiui, 1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2 grupių, chloridų elektrolizės procesai vandeniniame tirpale, kai elektrodai yra inertiniai (grafitiniai).</w:t>
            </w:r>
          </w:p>
          <w:p w14:paraId="000004C8" w14:textId="009ED765"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Tyrinėjami vario(II) chlorido vandeninio tirpalo elektrolizės procesai, kai elektrodai yra inertiniai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tirpieji (variniai). Užrašomos ir </w:t>
            </w:r>
            <w:r>
              <w:rPr>
                <w:rFonts w:ascii="Times New Roman" w:eastAsia="Times New Roman" w:hAnsi="Times New Roman" w:cs="Times New Roman"/>
                <w:sz w:val="24"/>
                <w:szCs w:val="24"/>
                <w:highlight w:val="white"/>
              </w:rPr>
              <w:lastRenderedPageBreak/>
              <w:t>išlyginamos nagrinėtų ir tyrinėtų anodinių ir katodinių elektrocheminių procesų lygtys bei elektrolizės bendrosios lygtys.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tyrimo planavimas ir atlikimas.</w:t>
            </w:r>
          </w:p>
        </w:tc>
      </w:tr>
      <w:tr w:rsidR="00330F44" w14:paraId="10AC5665"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Elektrolizės procesų technologinė svarba.</w:t>
            </w:r>
          </w:p>
          <w:p w14:paraId="000004CD"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Nurodoma elektrolizės procesų technologinė svarba (gaunant ir gryninant metalus, formuojant metalų dangas). Kritiškai vertinamas šių procesų poveikis supančiai aplinkai.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CF"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3E7B178A"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3" w14:textId="77777777" w:rsidR="00330F44" w:rsidRDefault="00330F44" w:rsidP="009E51ED">
            <w:pPr>
              <w:rPr>
                <w:rFonts w:ascii="Times New Roman" w:eastAsia="Times New Roman" w:hAnsi="Times New Roman" w:cs="Times New Roman"/>
                <w:sz w:val="24"/>
                <w:szCs w:val="24"/>
              </w:rPr>
            </w:pPr>
          </w:p>
        </w:tc>
      </w:tr>
      <w:tr w:rsidR="00330F44" w14:paraId="1342E17A"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4"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7" w14:textId="77777777" w:rsidR="00330F44" w:rsidRDefault="00330F44" w:rsidP="009E51ED">
            <w:pPr>
              <w:rPr>
                <w:rFonts w:ascii="Times New Roman" w:eastAsia="Times New Roman" w:hAnsi="Times New Roman" w:cs="Times New Roman"/>
                <w:sz w:val="24"/>
                <w:szCs w:val="24"/>
              </w:rPr>
            </w:pPr>
          </w:p>
        </w:tc>
      </w:tr>
      <w:tr w:rsidR="00330F44" w14:paraId="07D0BEB8"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8"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Tirpalai (18-19)</w:t>
            </w:r>
          </w:p>
          <w:p w14:paraId="000004D9"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Vanduo ir jo savybės </w:t>
            </w:r>
          </w:p>
          <w:p w14:paraId="000004DA"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B"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Vandens molekulės sandara ir poliškumas.</w:t>
            </w:r>
          </w:p>
          <w:p w14:paraId="000004D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Pakartojama vandens molekulės sandara ir poliškumas, vandenilinis ryšys ir vandens fizikinės savybės: lydymosi ir virimo temperatūra, tankio priklausomybė nuo temperatūros, vandens paviršiaus įtemptis.</w:t>
            </w:r>
            <w:r>
              <w:rPr>
                <w:rFonts w:ascii="Times New Roman" w:eastAsia="Times New Roman" w:hAnsi="Times New Roman" w:cs="Times New Roman"/>
                <w:b/>
                <w:sz w:val="24"/>
                <w:szCs w:val="24"/>
                <w:highlight w:val="white"/>
              </w:rPr>
              <w:t xml:space="preserve"> </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DE"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p w14:paraId="000004DF" w14:textId="77777777" w:rsidR="00330F44" w:rsidRDefault="00330F44" w:rsidP="009E51ED">
            <w:pPr>
              <w:rPr>
                <w:rFonts w:ascii="Times New Roman" w:eastAsia="Times New Roman" w:hAnsi="Times New Roman" w:cs="Times New Roman"/>
                <w:sz w:val="24"/>
                <w:szCs w:val="24"/>
              </w:rPr>
            </w:pPr>
          </w:p>
        </w:tc>
      </w:tr>
      <w:tr w:rsidR="00330F44" w14:paraId="6E315190"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Medžiagų tirpumas ir tirpimas.</w:t>
            </w:r>
          </w:p>
          <w:p w14:paraId="000004E2"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Aptariamas skirtingų agregatinių būsenų medžiagų tirpumas ir jų tirpimas vandenyje. Naudojantis pateiktais tirpumo duomenimis (kreivėmis, lentelėmis ir kt.), pakartojama, kuris tirpalas yra nesotusis, sotusis, persotintasis.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4"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Uždavinių sprendimas. </w:t>
            </w:r>
          </w:p>
          <w:p w14:paraId="000004E5" w14:textId="77777777" w:rsidR="00330F44" w:rsidRDefault="00330F44" w:rsidP="009E51ED">
            <w:pPr>
              <w:rPr>
                <w:rFonts w:ascii="Times New Roman" w:eastAsia="Times New Roman" w:hAnsi="Times New Roman" w:cs="Times New Roman"/>
                <w:sz w:val="24"/>
                <w:szCs w:val="24"/>
              </w:rPr>
            </w:pPr>
          </w:p>
        </w:tc>
      </w:tr>
      <w:tr w:rsidR="00330F44" w14:paraId="7512EE68"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7"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kietumas.</w:t>
            </w:r>
          </w:p>
          <w:p w14:paraId="000004E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Plėtojamos žinios apie gamtinį vandenį ir jo kietumą. Nurodoma, kurie jonai lemia vandens kietumą, ir aptariami vandens kietumo tipai: laikinasis (karbonatinis) ir pastovusis (nekarbonatinis). Aptariami vandens kietumo matavimo vienetas (mmol/L) ir vandens kietumo lygiai. Nagrinėjami vandens minkštinimo būdai: karbonatiniam kietumui – terminis ir naudojant kalcio hidroksidą; nekarbonatiniam – naudojant tirpius karbonatus ar fosfatus; užrašomos ir išlyginamos bendrosios bei joninės reakcijų lygtys. Praktiškai nustatomas bendrasis vandens kietumas naudojant EDTA. Aptariama vandens kietumo įtaka žmogaus sveikatai, buityje ir pramonėje naudojamai įrangai.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Praktinio tyrimo planavimas ir atlikimas.</w:t>
            </w:r>
          </w:p>
          <w:p w14:paraId="000004EB" w14:textId="77777777" w:rsidR="00330F44" w:rsidRDefault="00330F44" w:rsidP="009E51ED">
            <w:pPr>
              <w:rPr>
                <w:rFonts w:ascii="Times New Roman" w:eastAsia="Times New Roman" w:hAnsi="Times New Roman" w:cs="Times New Roman"/>
                <w:sz w:val="24"/>
                <w:szCs w:val="24"/>
              </w:rPr>
            </w:pPr>
          </w:p>
        </w:tc>
      </w:tr>
      <w:tr w:rsidR="00330F44" w14:paraId="7250F79A"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EF" w14:textId="77777777" w:rsidR="00330F44" w:rsidRDefault="00330F44" w:rsidP="009E51ED">
            <w:pPr>
              <w:rPr>
                <w:rFonts w:ascii="Times New Roman" w:eastAsia="Times New Roman" w:hAnsi="Times New Roman" w:cs="Times New Roman"/>
                <w:sz w:val="24"/>
                <w:szCs w:val="24"/>
              </w:rPr>
            </w:pPr>
          </w:p>
        </w:tc>
      </w:tr>
      <w:tr w:rsidR="00330F44" w14:paraId="2737B779"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F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F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F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F3" w14:textId="77777777" w:rsidR="00330F44" w:rsidRDefault="00330F44" w:rsidP="009E51ED">
            <w:pPr>
              <w:rPr>
                <w:rFonts w:ascii="Times New Roman" w:eastAsia="Times New Roman" w:hAnsi="Times New Roman" w:cs="Times New Roman"/>
                <w:sz w:val="24"/>
                <w:szCs w:val="24"/>
              </w:rPr>
            </w:pPr>
          </w:p>
        </w:tc>
      </w:tr>
      <w:tr w:rsidR="00330F44" w14:paraId="1F865F6C"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B423785"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Tirpalai </w:t>
            </w:r>
          </w:p>
          <w:p w14:paraId="000004F4" w14:textId="71141A4F"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(18-19)</w:t>
            </w:r>
          </w:p>
          <w:p w14:paraId="000004F5"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Elektrolitinė disociacija ir jonizacija </w:t>
            </w:r>
          </w:p>
          <w:p w14:paraId="000004F6"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F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Elektrolitai ir neelektrolitai. </w:t>
            </w:r>
          </w:p>
          <w:p w14:paraId="000004F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kristalinių medžiagų skilimą į jonus ir molekulinių junginių virtimą jonais tirpaluose, klasifikuojant medžiagas į neelektrolitus, silpnuosius elektrolitus ir stipriuosius elektrolitus. Remiantis medžiagų tirpumo vandenyje lentele užrašomos ir išlyginamos elektrolitų disociacijos / jonizacijos lygtys.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F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F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Disociacijos / jonizacijos lygčių nagrinėjimas ir rašymas. </w:t>
            </w:r>
          </w:p>
          <w:p w14:paraId="000004FB" w14:textId="77777777" w:rsidR="00330F44" w:rsidRDefault="00330F44" w:rsidP="009E51ED">
            <w:pPr>
              <w:rPr>
                <w:rFonts w:ascii="Times New Roman" w:eastAsia="Times New Roman" w:hAnsi="Times New Roman" w:cs="Times New Roman"/>
                <w:sz w:val="24"/>
                <w:szCs w:val="24"/>
              </w:rPr>
            </w:pPr>
          </w:p>
        </w:tc>
      </w:tr>
      <w:tr w:rsidR="00330F44" w14:paraId="01076A23"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F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F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Elektrolitų tirpalų laidumo tyrimas.</w:t>
            </w:r>
          </w:p>
          <w:p w14:paraId="000004F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Tyrinėjamas stipriųjų ir silpnųjų elektrolitų tirpalų laidumas elektros srovei. Naudojantis pateiktomis rūgščių jonizacijos konstantų (</w:t>
            </w:r>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a</w:t>
            </w:r>
            <w:r>
              <w:rPr>
                <w:rFonts w:ascii="Times New Roman" w:eastAsia="Times New Roman" w:hAnsi="Times New Roman" w:cs="Times New Roman"/>
                <w:sz w:val="24"/>
                <w:szCs w:val="24"/>
                <w:highlight w:val="white"/>
              </w:rPr>
              <w:t>) vertėmis palyginamas skirtingų rūgščių stiprumas, naudojantis pateiktomis bazių disociacijos konstantų (</w:t>
            </w:r>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b</w:t>
            </w:r>
            <w:r>
              <w:rPr>
                <w:rFonts w:ascii="Times New Roman" w:eastAsia="Times New Roman" w:hAnsi="Times New Roman" w:cs="Times New Roman"/>
                <w:sz w:val="24"/>
                <w:szCs w:val="24"/>
                <w:highlight w:val="white"/>
              </w:rPr>
              <w:t>) vertėmis – skirtingų bazių stiprumas.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F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0"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P</w:t>
            </w:r>
            <w:r>
              <w:rPr>
                <w:rFonts w:ascii="Times New Roman" w:eastAsia="Times New Roman" w:hAnsi="Times New Roman" w:cs="Times New Roman"/>
                <w:sz w:val="24"/>
                <w:szCs w:val="24"/>
                <w:highlight w:val="white"/>
              </w:rPr>
              <w:t>raktiškai tiriamas vandeninių tirpalų laidumas elektros srovei.</w:t>
            </w:r>
            <w:r>
              <w:rPr>
                <w:rFonts w:ascii="Times New Roman" w:eastAsia="Times New Roman" w:hAnsi="Times New Roman" w:cs="Times New Roman"/>
                <w:sz w:val="24"/>
                <w:szCs w:val="24"/>
              </w:rPr>
              <w:t xml:space="preserve"> Klasifikavimo užduotys. </w:t>
            </w:r>
          </w:p>
          <w:p w14:paraId="00000501" w14:textId="77777777" w:rsidR="00330F44" w:rsidRDefault="00330F44" w:rsidP="009E51ED">
            <w:pPr>
              <w:rPr>
                <w:rFonts w:ascii="Times New Roman" w:eastAsia="Times New Roman" w:hAnsi="Times New Roman" w:cs="Times New Roman"/>
                <w:sz w:val="24"/>
                <w:szCs w:val="24"/>
              </w:rPr>
            </w:pPr>
          </w:p>
        </w:tc>
      </w:tr>
      <w:tr w:rsidR="00330F44" w14:paraId="147F6129"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2"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4"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5" w14:textId="77777777" w:rsidR="00330F44" w:rsidRDefault="00330F44" w:rsidP="009E51ED">
            <w:pPr>
              <w:rPr>
                <w:rFonts w:ascii="Times New Roman" w:eastAsia="Times New Roman" w:hAnsi="Times New Roman" w:cs="Times New Roman"/>
                <w:sz w:val="24"/>
                <w:szCs w:val="24"/>
              </w:rPr>
            </w:pPr>
          </w:p>
        </w:tc>
      </w:tr>
      <w:tr w:rsidR="00330F44" w14:paraId="75BF2E52"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9" w14:textId="77777777" w:rsidR="00330F44" w:rsidRDefault="00330F44" w:rsidP="009E51ED">
            <w:pPr>
              <w:rPr>
                <w:rFonts w:ascii="Times New Roman" w:eastAsia="Times New Roman" w:hAnsi="Times New Roman" w:cs="Times New Roman"/>
                <w:sz w:val="24"/>
                <w:szCs w:val="24"/>
              </w:rPr>
            </w:pPr>
          </w:p>
        </w:tc>
      </w:tr>
      <w:tr w:rsidR="00330F44" w14:paraId="4260EF9F"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43E3E7C"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Tirpalai</w:t>
            </w:r>
          </w:p>
          <w:p w14:paraId="0000050A" w14:textId="52EFDAF6"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(18-19)</w:t>
            </w:r>
          </w:p>
          <w:p w14:paraId="0000050B"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Vandens joninė sandauga, pH. Neutralizacijos reakcijos. Druskų hidrolizė </w:t>
            </w:r>
          </w:p>
          <w:p w14:paraId="0000050C"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Vandens joninė sandauga ir pH.</w:t>
            </w:r>
          </w:p>
          <w:p w14:paraId="0000050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Apibūdinama vandens joninė sandauga (</w:t>
            </w:r>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w</w:t>
            </w:r>
            <w:r>
              <w:rPr>
                <w:rFonts w:ascii="Times New Roman" w:eastAsia="Times New Roman" w:hAnsi="Times New Roman" w:cs="Times New Roman"/>
                <w:sz w:val="24"/>
                <w:szCs w:val="24"/>
                <w:highlight w:val="white"/>
              </w:rPr>
              <w:t>), esant 25 °C, vandenilio jonų rodiklis (pH) ir pH skalė. Aptariamas vandens autojonizacijos procesas kaip endoterminis procesas, užrašoma autojonizacijos lygtis, susidarant vandenilio ir hidroksido jonams. Apibūdinama vandens pH priklausomybė nuo temperatūros.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0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0"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p>
          <w:p w14:paraId="00000511" w14:textId="77777777" w:rsidR="00330F44" w:rsidRDefault="00330F44" w:rsidP="009E51ED">
            <w:pPr>
              <w:rPr>
                <w:rFonts w:ascii="Times New Roman" w:eastAsia="Times New Roman" w:hAnsi="Times New Roman" w:cs="Times New Roman"/>
                <w:sz w:val="24"/>
                <w:szCs w:val="24"/>
              </w:rPr>
            </w:pPr>
          </w:p>
        </w:tc>
      </w:tr>
      <w:tr w:rsidR="00330F44" w14:paraId="1BD57151"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2"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Pasirinktų tirpalų pH tyrimas.</w:t>
            </w:r>
          </w:p>
          <w:p w14:paraId="00000514" w14:textId="3F1E1F0A"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Tyrinėjamos pasirinktų tirpalų pH vertės, naudojant universalųjį indikatorių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pH jutiklį, apskaičiuojamos tirtų tirpalų vandenilio ir hidroksido jonų koncentracijos.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tyrimo planavimas ir atlikimas.</w:t>
            </w:r>
          </w:p>
          <w:p w14:paraId="00000517" w14:textId="77777777" w:rsidR="00330F44" w:rsidRDefault="00330F44" w:rsidP="009E51ED">
            <w:pPr>
              <w:rPr>
                <w:rFonts w:ascii="Times New Roman" w:eastAsia="Times New Roman" w:hAnsi="Times New Roman" w:cs="Times New Roman"/>
                <w:sz w:val="24"/>
                <w:szCs w:val="24"/>
              </w:rPr>
            </w:pPr>
          </w:p>
        </w:tc>
      </w:tr>
      <w:tr w:rsidR="00330F44" w14:paraId="6668FFFF"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Rūgščių ir bazių tirpalų pH skaičiavimas.</w:t>
            </w:r>
          </w:p>
          <w:p w14:paraId="0000051A"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Apskaičiuojamas stipriųjų rūgščių ir stipriųjų bazių tirpalų pH. Naudojantis jonizacijos konstantų išraiškomis ir vertėmis, apskaičiuojamas silpnųjų vienprotonių rūgščių tirpalų pH, darant prielaidą, kad rūgšties pradinė koncentracija nesikeičia.</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C"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Pavyzdžių ir sprendimo būdų nagrinėjimas ir aptarimas. Uždavinių sprendimas.</w:t>
            </w:r>
            <w:r>
              <w:rPr>
                <w:rFonts w:ascii="Times New Roman" w:eastAsia="Times New Roman" w:hAnsi="Times New Roman" w:cs="Times New Roman"/>
                <w:sz w:val="24"/>
                <w:szCs w:val="24"/>
              </w:rPr>
              <w:t xml:space="preserve"> </w:t>
            </w:r>
          </w:p>
          <w:p w14:paraId="0000051D" w14:textId="77777777" w:rsidR="00330F44" w:rsidRDefault="00330F44" w:rsidP="009E51ED">
            <w:pPr>
              <w:rPr>
                <w:rFonts w:ascii="Times New Roman" w:eastAsia="Times New Roman" w:hAnsi="Times New Roman" w:cs="Times New Roman"/>
                <w:sz w:val="24"/>
                <w:szCs w:val="24"/>
              </w:rPr>
            </w:pPr>
          </w:p>
        </w:tc>
      </w:tr>
      <w:tr w:rsidR="00330F44" w14:paraId="6531D617"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E"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1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Neutralizacijos reakcijos. Titravimas.</w:t>
            </w:r>
          </w:p>
          <w:p w14:paraId="00000520"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Plėtojamos žinios apie neutralizacijos reakcijas, pakartojamos, užrašomos ir išlyginamos </w:t>
            </w:r>
            <w:r>
              <w:rPr>
                <w:rFonts w:ascii="Times New Roman" w:eastAsia="Times New Roman" w:hAnsi="Times New Roman" w:cs="Times New Roman"/>
                <w:sz w:val="24"/>
                <w:szCs w:val="24"/>
                <w:highlight w:val="white"/>
              </w:rPr>
              <w:lastRenderedPageBreak/>
              <w:t>bendrosios neutralizacijos reakcijų lygtys. Tyrinėjamas druskos rūgšties titravimas stipria baze (natrio hidroksidu ar kalio hidroksidu), vienprotonės etano rūgšties titravimas stipria baze arba atvirkščiai, mokomasi analizuoti titravimo kreives ir nustatyti ekvivalentinį tašką. Mokomasi parinkti tinkamą indikatorių, atsižvelgiant į titravimui naudojamų rūgščių ir bazių stiprumą.</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2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22"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apibendrinimas. Reakcijos </w:t>
            </w:r>
            <w:r>
              <w:rPr>
                <w:rFonts w:ascii="Times New Roman" w:eastAsia="Times New Roman" w:hAnsi="Times New Roman" w:cs="Times New Roman"/>
                <w:sz w:val="24"/>
                <w:szCs w:val="24"/>
              </w:rPr>
              <w:lastRenderedPageBreak/>
              <w:t>lygčių (bendrųjų ir joninių) rašymas.</w:t>
            </w:r>
          </w:p>
          <w:p w14:paraId="00000523"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darbo planavimas ir atlikimas, grafikų pateikimas.</w:t>
            </w:r>
          </w:p>
          <w:p w14:paraId="00000524" w14:textId="77777777" w:rsidR="00330F44" w:rsidRDefault="00330F44" w:rsidP="009E51ED">
            <w:pPr>
              <w:rPr>
                <w:rFonts w:ascii="Times New Roman" w:eastAsia="Times New Roman" w:hAnsi="Times New Roman" w:cs="Times New Roman"/>
                <w:sz w:val="24"/>
                <w:szCs w:val="24"/>
              </w:rPr>
            </w:pPr>
          </w:p>
          <w:p w14:paraId="00000525" w14:textId="77777777" w:rsidR="00330F44" w:rsidRDefault="00330F44" w:rsidP="009E51ED">
            <w:pPr>
              <w:rPr>
                <w:rFonts w:ascii="Times New Roman" w:eastAsia="Times New Roman" w:hAnsi="Times New Roman" w:cs="Times New Roman"/>
                <w:sz w:val="24"/>
                <w:szCs w:val="24"/>
              </w:rPr>
            </w:pPr>
          </w:p>
        </w:tc>
      </w:tr>
      <w:tr w:rsidR="00330F44" w14:paraId="43EF253E"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2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2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Druskų vandeninius tirpalų terpės nustatymas. Druskų hidrolizė.</w:t>
            </w:r>
          </w:p>
          <w:p w14:paraId="00000528" w14:textId="7A659E89"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Plėtojamos žinios apie druskų vandeninius tirpalus. Praktiškai nustatomos skirtingų druskų tirpalų terpės pH jutikliu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universaliuoju indikatoriumi. Mokomasi paaiškinti ir užrašyti silpnųjų rūgščių liekanos jonų (karbonato, etanoato) reakcijų su vandeniu hidrolizės lygtis, nurodoma, kad šių druskų tirpalų terpės yra bazinės. Aptariama vandenilio jonų koncentracijos svarba gyvybiniams procesams.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2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2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apibendrinimas. Reakcijos lygčių (bendrųjų ir joninių) rašymas</w:t>
            </w:r>
          </w:p>
          <w:p w14:paraId="0000052B"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Planuojamas ir praktiškai atliekamas darbas.</w:t>
            </w:r>
          </w:p>
          <w:p w14:paraId="0000052C" w14:textId="77777777" w:rsidR="00330F44" w:rsidRDefault="00330F44" w:rsidP="009E51ED">
            <w:pPr>
              <w:rPr>
                <w:rFonts w:ascii="Times New Roman" w:eastAsia="Times New Roman" w:hAnsi="Times New Roman" w:cs="Times New Roman"/>
                <w:sz w:val="24"/>
                <w:szCs w:val="24"/>
              </w:rPr>
            </w:pPr>
          </w:p>
        </w:tc>
      </w:tr>
      <w:tr w:rsidR="00330F44" w14:paraId="4874A326"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2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2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2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0" w14:textId="77777777" w:rsidR="00330F44" w:rsidRDefault="00330F44" w:rsidP="009E51ED">
            <w:pPr>
              <w:rPr>
                <w:rFonts w:ascii="Times New Roman" w:eastAsia="Times New Roman" w:hAnsi="Times New Roman" w:cs="Times New Roman"/>
                <w:sz w:val="24"/>
                <w:szCs w:val="24"/>
              </w:rPr>
            </w:pPr>
          </w:p>
        </w:tc>
      </w:tr>
      <w:tr w:rsidR="00330F44" w14:paraId="3DA3CAA9"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4" w14:textId="77777777" w:rsidR="00330F44" w:rsidRDefault="00330F44" w:rsidP="009E51ED">
            <w:pPr>
              <w:rPr>
                <w:rFonts w:ascii="Times New Roman" w:eastAsia="Times New Roman" w:hAnsi="Times New Roman" w:cs="Times New Roman"/>
                <w:sz w:val="24"/>
                <w:szCs w:val="24"/>
              </w:rPr>
            </w:pPr>
          </w:p>
        </w:tc>
      </w:tr>
      <w:tr w:rsidR="00330F44" w14:paraId="4FA297C6"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5"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Neorganinės medžiagos: cheminės savybės, gavimas ir atpažinimas (17-18)</w:t>
            </w:r>
          </w:p>
          <w:p w14:paraId="00000536"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Nemetalai ir metalai </w:t>
            </w:r>
          </w:p>
          <w:p w14:paraId="00000537"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Vieninės ir sudėtinės medžiagos. Nemetalų gavimas ir savybės. Alotropinės atmainos. </w:t>
            </w:r>
          </w:p>
          <w:p w14:paraId="0000053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medžiagų skirstymą į vienines ir sudėtines. Tinkamai taikomos šios sąvokos: formulinis vienetas, empirinės ir molekulinės formulės, oksidacijos laipsnis ir valentingumas. Pakartojamos nemetalų (vandenilio, halogenų, deguonies, azoto) fizikinės ir cheminės savybės (sąveika su metalais, tarpusavio sąveika), užrašomos ir išlyginamos bendrosios reakcijų lygtys. Nurodomi šių nemetalų gavimo pramonėje šaltiniai ir būdai bei svarbiausios panaudojimo sritys. Plėtojamos žinios apie nemetalų (deguonies, sieros, anglies, fosforo) alotropines atmainas.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B"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Sudarinėjamos schemos, lentelės, atliekamos įvairios medžiagų grupavimo užduotys. </w:t>
            </w:r>
          </w:p>
          <w:p w14:paraId="0000053C" w14:textId="77777777" w:rsidR="00330F44" w:rsidRDefault="00330F44" w:rsidP="009E51ED">
            <w:pPr>
              <w:rPr>
                <w:rFonts w:ascii="Times New Roman" w:eastAsia="Times New Roman" w:hAnsi="Times New Roman" w:cs="Times New Roman"/>
                <w:sz w:val="24"/>
                <w:szCs w:val="24"/>
              </w:rPr>
            </w:pPr>
          </w:p>
        </w:tc>
      </w:tr>
      <w:tr w:rsidR="00330F44" w14:paraId="2BA573BA"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Dujų gavimas, surinkimas ir atpažinimas.</w:t>
            </w:r>
          </w:p>
          <w:p w14:paraId="0000053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Praktiškai atliekamas vandenilio (vandens elektrolizė, metalų reakcijos su vandeniu ir rūgštimis) ir deguonies (vandens elektrolizė, vandenilio peroksido ar kalio permanganato </w:t>
            </w:r>
            <w:r>
              <w:rPr>
                <w:rFonts w:ascii="Times New Roman" w:eastAsia="Times New Roman" w:hAnsi="Times New Roman" w:cs="Times New Roman"/>
                <w:sz w:val="24"/>
                <w:szCs w:val="24"/>
                <w:highlight w:val="white"/>
              </w:rPr>
              <w:lastRenderedPageBreak/>
              <w:t>skilimas) dujų gavimas, surinkimas ir atpažinimas.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1" w14:textId="65D9B783"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Planuojami ir praktiškai atliekami įvairūs bandymai, tiriamieji darbai.</w:t>
            </w:r>
            <w:r w:rsidR="002F1084">
              <w:rPr>
                <w:rFonts w:ascii="Times New Roman" w:eastAsia="Times New Roman" w:hAnsi="Times New Roman" w:cs="Times New Roman"/>
                <w:sz w:val="24"/>
                <w:szCs w:val="24"/>
                <w:highlight w:val="white"/>
              </w:rPr>
              <w:t xml:space="preserve"> </w:t>
            </w:r>
          </w:p>
          <w:p w14:paraId="00000542" w14:textId="77777777" w:rsidR="00330F44" w:rsidRDefault="00330F44" w:rsidP="009E51ED">
            <w:pPr>
              <w:rPr>
                <w:rFonts w:ascii="Times New Roman" w:eastAsia="Times New Roman" w:hAnsi="Times New Roman" w:cs="Times New Roman"/>
                <w:sz w:val="24"/>
                <w:szCs w:val="24"/>
              </w:rPr>
            </w:pPr>
          </w:p>
        </w:tc>
      </w:tr>
      <w:tr w:rsidR="00330F44" w14:paraId="05557686"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4"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Metalų gavimas ir savybės. Lydiniai. </w:t>
            </w:r>
          </w:p>
          <w:p w14:paraId="0000054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Pakartojami metalų gavimo pramonėje būdai (karbotermija, elektrolizė) bei svarbiausios panaudojimo sritys, užrašomos ir išlyginamos metalų gavimo bendrosios reakcijų lygtys. Apibūdinamos metalų cheminės savybės, užrašomos ir išlyginamos bendrosios reakcijų lygtys: sąveika su deguonimi, nemetalais, vandeniu, rūgščių ir druskų tirpalais. Apibūdinamos metalų lydinių (plieno, ketaus, žalvario, bronzos, diuraliuminio) taikymo sritys.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3AB09EE3"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B" w14:textId="77777777" w:rsidR="00330F44" w:rsidRDefault="00330F44" w:rsidP="009E51ED">
            <w:pPr>
              <w:rPr>
                <w:rFonts w:ascii="Times New Roman" w:eastAsia="Times New Roman" w:hAnsi="Times New Roman" w:cs="Times New Roman"/>
                <w:sz w:val="24"/>
                <w:szCs w:val="24"/>
              </w:rPr>
            </w:pPr>
          </w:p>
        </w:tc>
      </w:tr>
      <w:tr w:rsidR="00330F44" w14:paraId="24CC4AC0"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F" w14:textId="77777777" w:rsidR="00330F44" w:rsidRDefault="00330F44" w:rsidP="009E51ED">
            <w:pPr>
              <w:rPr>
                <w:rFonts w:ascii="Times New Roman" w:eastAsia="Times New Roman" w:hAnsi="Times New Roman" w:cs="Times New Roman"/>
                <w:sz w:val="24"/>
                <w:szCs w:val="24"/>
              </w:rPr>
            </w:pPr>
          </w:p>
        </w:tc>
      </w:tr>
      <w:tr w:rsidR="00330F44" w14:paraId="4C5C6AE3"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0"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Neorganinės medžiagos: cheminės savybės, gavimas ir atpažinimas (17-18)</w:t>
            </w:r>
          </w:p>
          <w:p w14:paraId="00000551"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Oksidai </w:t>
            </w:r>
          </w:p>
          <w:p w14:paraId="00000552"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Oksidų klasifikavimas ir savybės. </w:t>
            </w:r>
          </w:p>
          <w:p w14:paraId="00000554"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oksidų klasifikavimą į rūgštinius, bazinius, amfoterinius ir neutralius. Užrašomos ir išlyginamos bendrosios reakcijų lygtys: rūgštinių oksidų (anglies(IV) oksido, sieros(IV) oksido, sieros(VI) oksido) sąveikos su tirpių hidroksidų tirpalais, kai susidaro dviejų tipų druskos (normaliosios ir rūgščiosios), bazinių oksidų sąveikos su rūgštimis, rūgštinio ir bazinio oksido tarpusavio sąveikos.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 xml:space="preserve">Užduotys su įvairių medžiagų poromis, kurios gali arba negali reaguoti tarpusavyje savarankiškam ar grupiniam darbui. </w:t>
            </w:r>
          </w:p>
          <w:p w14:paraId="0000055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558" w14:textId="77777777" w:rsidR="00330F44" w:rsidRDefault="00330F44" w:rsidP="009E51ED">
            <w:pPr>
              <w:rPr>
                <w:rFonts w:ascii="Times New Roman" w:eastAsia="Times New Roman" w:hAnsi="Times New Roman" w:cs="Times New Roman"/>
                <w:sz w:val="24"/>
                <w:szCs w:val="24"/>
              </w:rPr>
            </w:pPr>
          </w:p>
        </w:tc>
      </w:tr>
      <w:tr w:rsidR="00330F44" w14:paraId="107D56B7"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9"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A"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Anglies oksidai.</w:t>
            </w:r>
          </w:p>
          <w:p w14:paraId="0000055B"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Praktiškai iš karbonatų gaunamos, surenkamos ir atpažįstamos anglies(IV) oksido dujos. Aptariamas anglies(II) oksido poveikis žmogaus organizmui, apsinuodijimo požymiai, pirmosios pagalbos suteikimas. Kritiškai vertinama anglies(II) oksido įtaka aplinkai ir jo kiekio mažinimo galimybės išmetamosiose dujose.</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D"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Darbo planavimas, medžiagų ir priemonių pasirinkimas, praktinis atlikimas</w:t>
            </w:r>
            <w:r>
              <w:rPr>
                <w:rFonts w:ascii="Times New Roman" w:eastAsia="Times New Roman" w:hAnsi="Times New Roman" w:cs="Times New Roman"/>
                <w:sz w:val="24"/>
                <w:szCs w:val="24"/>
              </w:rPr>
              <w:t xml:space="preserve"> </w:t>
            </w:r>
          </w:p>
          <w:p w14:paraId="0000055E"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55F" w14:textId="77777777" w:rsidR="00330F44" w:rsidRDefault="00330F44" w:rsidP="009E51ED">
            <w:pPr>
              <w:rPr>
                <w:rFonts w:ascii="Times New Roman" w:eastAsia="Times New Roman" w:hAnsi="Times New Roman" w:cs="Times New Roman"/>
                <w:sz w:val="24"/>
                <w:szCs w:val="24"/>
              </w:rPr>
            </w:pPr>
          </w:p>
        </w:tc>
      </w:tr>
      <w:tr w:rsidR="00330F44" w14:paraId="33747290"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3" w14:textId="77777777" w:rsidR="00330F44" w:rsidRDefault="00330F44" w:rsidP="009E51ED">
            <w:pPr>
              <w:rPr>
                <w:rFonts w:ascii="Times New Roman" w:eastAsia="Times New Roman" w:hAnsi="Times New Roman" w:cs="Times New Roman"/>
                <w:sz w:val="24"/>
                <w:szCs w:val="24"/>
              </w:rPr>
            </w:pPr>
          </w:p>
        </w:tc>
      </w:tr>
      <w:tr w:rsidR="00330F44" w14:paraId="155BCE1D"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4"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Neorganinės medžiagos: cheminės savybės, gavimas ir atpažinimas (17-18)</w:t>
            </w:r>
          </w:p>
          <w:p w14:paraId="00000565"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Rūgštys ir bazės </w:t>
            </w:r>
          </w:p>
          <w:p w14:paraId="00000566"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7"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Rūgščių pramoniniai gavimo būdai.</w:t>
            </w:r>
          </w:p>
          <w:p w14:paraId="00000568"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Pakartojami rūgščių (sieros ir azoto) pramoniniai gavimo būdai ir saugaus elgesio su rūgštimis taisyklės, apsipylus ar ekstremalių situacijų atvejais. Mokomasi analizuoti ir paaiškinti pateiktas supaprastintas sieros ir azoto rūgščių gamybos technologines schemas.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Vizualizacija, schemos. Diskusija, vertinimas. </w:t>
            </w:r>
          </w:p>
        </w:tc>
      </w:tr>
      <w:tr w:rsidR="00330F44" w14:paraId="7DFEF32B" w14:textId="77777777" w:rsidTr="009E51ED">
        <w:trPr>
          <w:trHeight w:val="2222"/>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C"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Rūgščių cheminių savybių tyrimas.</w:t>
            </w:r>
          </w:p>
          <w:p w14:paraId="0000056D"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Praktiškai tiriamos rūgščių cheminės savybės: sąveika su metalais (kai susidaro vandenilio dujos), baziniais ir amfoteriniais oksidais (cinko ir aliuminio), hidroksidais, druskomis, užrašomos ir išlyginamos bendrosios, nesutrumpintosios ir sutrumpintosios joninės reakcijų lygtys.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F" w14:textId="057408EC"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Užduotys su įvairių medžiagų poromis, kurios gali arba negali reaguoti tarpusavyje savarankiškam ar grupiniam darbui. Įvairūs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bandymai ir praktikos darbai.</w:t>
            </w:r>
            <w:r>
              <w:rPr>
                <w:rFonts w:ascii="Times New Roman" w:eastAsia="Times New Roman" w:hAnsi="Times New Roman" w:cs="Times New Roman"/>
                <w:sz w:val="24"/>
                <w:szCs w:val="24"/>
              </w:rPr>
              <w:t xml:space="preserve"> </w:t>
            </w:r>
          </w:p>
        </w:tc>
      </w:tr>
      <w:tr w:rsidR="00330F44" w14:paraId="38C3A126"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Metalų hidroksidų pramoniniai gavimo būdai. Metalų, jų oksidų ir hidroksidų amfoteriškumas.</w:t>
            </w:r>
          </w:p>
          <w:p w14:paraId="00000572"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Pakartojami 1 ir 2 grupių metalų hidroksidų pramoniniai gavimo būdai ir saugaus elgesio su šarmais taisyklės.</w:t>
            </w:r>
          </w:p>
          <w:p w14:paraId="00000573"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Plėtojamos žinios apie amfoteriškumą. Užrašomos ir išlyginamos cinko ir aliuminio, jų oksidų ir hidroksidų sąveikos su rūgštimis ir šarmais bendrosios reakcijų lygtys, kai susidaro trihidroksicinkatas ar tetrahidroksicinkatas ir tetrahidroksialiuminatas.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4"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5"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p>
          <w:p w14:paraId="0000057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Užduotys su įvairių medžiagų poromis, kurios gali arba negali reaguoti tarpusavyje savarankiškam ar grupiniam darbui.</w:t>
            </w:r>
          </w:p>
        </w:tc>
      </w:tr>
      <w:tr w:rsidR="00330F44" w14:paraId="4409F144" w14:textId="77777777" w:rsidTr="009E51ED">
        <w:trPr>
          <w:trHeight w:val="2252"/>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7"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8"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Bazių cheminių savybių tyrimas.</w:t>
            </w:r>
          </w:p>
          <w:p w14:paraId="00000579"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Praktiškai tiriama hidroksidų sąveika su rūgštiniais oksidais, rūgštimis, tirpiomis druskomis, užrašomos ir išlyginamos bendrosios, nesutrumpintosios ir sutrumpintosios joninės reakcijų lygtys. Praktiškai iš amonio druskų gaunamos, surenkamos ir atpažįstamos amoniako dujos.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B" w14:textId="068C6FE2"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Užduotys su įvairių medžiagų poromis, kurios gali arba negali reaguoti tarpusavyje savarankiškam ar grupiniam darbui. Įvairūs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bandymai ir praktikos darbai.</w:t>
            </w:r>
            <w:r>
              <w:rPr>
                <w:rFonts w:ascii="Times New Roman" w:eastAsia="Times New Roman" w:hAnsi="Times New Roman" w:cs="Times New Roman"/>
                <w:sz w:val="24"/>
                <w:szCs w:val="24"/>
              </w:rPr>
              <w:t xml:space="preserve"> </w:t>
            </w:r>
          </w:p>
        </w:tc>
      </w:tr>
      <w:tr w:rsidR="00330F44" w14:paraId="4C799BF6"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D"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F" w14:textId="77777777" w:rsidR="00330F44" w:rsidRDefault="00330F44" w:rsidP="009E51ED">
            <w:pPr>
              <w:rPr>
                <w:rFonts w:ascii="Times New Roman" w:eastAsia="Times New Roman" w:hAnsi="Times New Roman" w:cs="Times New Roman"/>
                <w:sz w:val="24"/>
                <w:szCs w:val="24"/>
              </w:rPr>
            </w:pPr>
          </w:p>
        </w:tc>
      </w:tr>
      <w:tr w:rsidR="00330F44" w14:paraId="70611989"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0"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Neorganinės medžiagos: cheminės savybės, gavimas ir atpažinimas</w:t>
            </w:r>
          </w:p>
          <w:p w14:paraId="00000581"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(17-18)</w:t>
            </w:r>
          </w:p>
          <w:p w14:paraId="00000582"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Druskos</w:t>
            </w:r>
          </w:p>
          <w:p w14:paraId="00000583"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Druskų gavimas.</w:t>
            </w:r>
          </w:p>
          <w:p w14:paraId="00000585"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Remiantis šiame skyriuje aptartomis reakcijų lygtimis, pakartojami normaliųjų ir rūgščiųjų druskų (vandenilio karbonatų, vandenilio sulfitų, vandenilio sulfatų) gavimo būdai, užrašomos ir išlyginamos bendrosios, nesutrumpintosios ir sutrumpintosios joninės reakcijų lygtys. Pagal nurodytą kitimų eilę mokomasi užrašyti ir išlyginti neorganinių junginių klasių bendrąsias reakcijų lygtis</w:t>
            </w:r>
            <w:r>
              <w:rPr>
                <w:rFonts w:ascii="Times New Roman" w:eastAsia="Times New Roman" w:hAnsi="Times New Roman" w:cs="Times New Roman"/>
                <w:b/>
                <w:sz w:val="24"/>
                <w:szCs w:val="24"/>
              </w:rPr>
              <w:t>.</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Įvairios kitimų eilutės, savarankiškam ar grupiniam darbui.</w:t>
            </w:r>
            <w:r>
              <w:rPr>
                <w:rFonts w:ascii="Times New Roman" w:eastAsia="Times New Roman" w:hAnsi="Times New Roman" w:cs="Times New Roman"/>
                <w:sz w:val="24"/>
                <w:szCs w:val="24"/>
              </w:rPr>
              <w:t xml:space="preserve"> </w:t>
            </w:r>
          </w:p>
          <w:p w14:paraId="00000588" w14:textId="77777777" w:rsidR="00330F44" w:rsidRDefault="00330F44" w:rsidP="009E51ED">
            <w:pPr>
              <w:rPr>
                <w:rFonts w:ascii="Times New Roman" w:eastAsia="Times New Roman" w:hAnsi="Times New Roman" w:cs="Times New Roman"/>
                <w:sz w:val="24"/>
                <w:szCs w:val="24"/>
              </w:rPr>
            </w:pPr>
          </w:p>
        </w:tc>
      </w:tr>
      <w:tr w:rsidR="00330F44" w14:paraId="581D8F8F"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9"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A"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Jonų atpažinimo reakcijos.</w:t>
            </w:r>
          </w:p>
          <w:p w14:paraId="0000058B"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Praktiškai atpažįstami anijonai: chlorido, bromido, jodido, sulfato, karbonato, fosfato – ir katijonai: kalcio, bario, sidabro(I), vario(II), </w:t>
            </w:r>
            <w:r>
              <w:rPr>
                <w:rFonts w:ascii="Times New Roman" w:eastAsia="Times New Roman" w:hAnsi="Times New Roman" w:cs="Times New Roman"/>
                <w:sz w:val="24"/>
                <w:szCs w:val="24"/>
              </w:rPr>
              <w:lastRenderedPageBreak/>
              <w:t>amonio; užrašomos jų atpažinimo bendrosios, nesutrumpintosios ir sutrumpintosios joninės reakcijų lygtys. Pagal liepsnos spalvą atpažįstami natrio ir kalio jonai.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D" w14:textId="20F945B5"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Teorinės medžiagos aptarimas ir apibendrinimas. Užduotys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 atpažinimui.</w:t>
            </w:r>
            <w:r w:rsidR="00D0106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Įvairūs bandymai ir praktikos darbai.</w:t>
            </w:r>
          </w:p>
          <w:p w14:paraId="0000058E" w14:textId="77777777" w:rsidR="00330F44" w:rsidRDefault="00330F44" w:rsidP="009E51ED">
            <w:pPr>
              <w:rPr>
                <w:rFonts w:ascii="Times New Roman" w:eastAsia="Times New Roman" w:hAnsi="Times New Roman" w:cs="Times New Roman"/>
                <w:sz w:val="24"/>
                <w:szCs w:val="24"/>
                <w:highlight w:val="white"/>
              </w:rPr>
            </w:pPr>
          </w:p>
        </w:tc>
      </w:tr>
      <w:tr w:rsidR="00330F44" w14:paraId="01194548"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0"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Azoto ir fosforo trąšų pramoninis gavimas.</w:t>
            </w:r>
          </w:p>
          <w:p w14:paraId="0000059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analizuoti ir paaiškinti pateiktas supaprastintas azoto ir fosforo trąšų gamybos technologines schemas.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3"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418396F3"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4"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7" w14:textId="77777777" w:rsidR="00330F44" w:rsidRDefault="00330F44" w:rsidP="009E51ED">
            <w:pPr>
              <w:rPr>
                <w:rFonts w:ascii="Times New Roman" w:eastAsia="Times New Roman" w:hAnsi="Times New Roman" w:cs="Times New Roman"/>
                <w:sz w:val="24"/>
                <w:szCs w:val="24"/>
              </w:rPr>
            </w:pPr>
          </w:p>
        </w:tc>
      </w:tr>
      <w:tr w:rsidR="00330F44" w14:paraId="7042C02B"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B" w14:textId="77777777" w:rsidR="00330F44" w:rsidRDefault="00330F44" w:rsidP="009E51ED">
            <w:pPr>
              <w:rPr>
                <w:rFonts w:ascii="Times New Roman" w:eastAsia="Times New Roman" w:hAnsi="Times New Roman" w:cs="Times New Roman"/>
                <w:sz w:val="24"/>
                <w:szCs w:val="24"/>
              </w:rPr>
            </w:pPr>
          </w:p>
        </w:tc>
      </w:tr>
      <w:tr w:rsidR="00330F44" w14:paraId="4BD31965" w14:textId="77777777" w:rsidTr="009E51ED">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C"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Chemija ir aplinka </w:t>
            </w:r>
          </w:p>
          <w:p w14:paraId="0000059D"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0000059E"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Aplinkos reiškinių kaita (2)</w:t>
            </w:r>
          </w:p>
          <w:p w14:paraId="0000059F"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Aplinkos tarša (2)</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0"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Oro, vandens ir dirvožemio tarša.</w:t>
            </w:r>
          </w:p>
          <w:p w14:paraId="000005A1"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Darnaus vystymosi, tvaraus vartojimo, efektyvaus išteklių naudojimo temos integruojamos į ankstesnių skyrių turinį.</w:t>
            </w:r>
          </w:p>
          <w:p w14:paraId="000005A2"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Pakartojamos rūgščiųjų kritulių, šiltnamio reiškinio stiprėjimo, ozono sluoksnio retėjimo priežastys ir padariniai. Apibendrinami svarbiausi oro, vandens ir dirvožemio taršos šaltiniai (automobiliai, pramonė, žemės ūkis ir kt.) ir nurodoma jų žala aplinkai: statiniams, meno paminklams dirvožemiui, gyvajai gamtai. Kritiškai vertinamas perteklinis trąšų naudojimas, siejant jį su vandens telkinių eutrofikacija.</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4" w14:textId="67966B4B"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Įvairūs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kūrybiniai, projektiniai-tiriamieji darbai, viktorinos, debatai, domėjimasis bendraamžių iš kitų šalies ar užsienio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mokyklų veikla. </w:t>
            </w:r>
          </w:p>
          <w:p w14:paraId="000005A5" w14:textId="77777777" w:rsidR="00330F44" w:rsidRDefault="00330F44" w:rsidP="009E51ED">
            <w:pPr>
              <w:rPr>
                <w:rFonts w:ascii="Times New Roman" w:eastAsia="Times New Roman" w:hAnsi="Times New Roman" w:cs="Times New Roman"/>
                <w:sz w:val="24"/>
                <w:szCs w:val="24"/>
              </w:rPr>
            </w:pPr>
          </w:p>
        </w:tc>
      </w:tr>
      <w:tr w:rsidR="00330F44" w14:paraId="7C82278E"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7"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Buitinių atliekų rūšiavimas ir perdirbimas.</w:t>
            </w:r>
          </w:p>
          <w:p w14:paraId="000005A8"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Pakartojamos gamtosauginės problemos, susijusios su plastikų naudojimu. Aiškinama buitinių atliekų rūšiavimo ir antrinių žaliavų panaudojimo svarba. Siūlomi taršos mažinimo būdai, pagrindžiant tausojančių technologijų kūrimo ir aplinkosauginės veiklos svarbą.</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A" w14:textId="08BF4703"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Įvairūs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kūrybiniai, projektiniai-tiriamieji darbai, viktorinos, debatai, domėjimasis bendraamžių iš kitų šalies ar užsienio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mokyklų veikla.</w:t>
            </w:r>
          </w:p>
        </w:tc>
      </w:tr>
      <w:tr w:rsidR="00330F44" w14:paraId="28347A0F"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E" w14:textId="77777777" w:rsidR="00330F44" w:rsidRDefault="00330F44" w:rsidP="009E51ED">
            <w:pPr>
              <w:rPr>
                <w:rFonts w:ascii="Times New Roman" w:eastAsia="Times New Roman" w:hAnsi="Times New Roman" w:cs="Times New Roman"/>
                <w:sz w:val="24"/>
                <w:szCs w:val="24"/>
              </w:rPr>
            </w:pPr>
          </w:p>
        </w:tc>
      </w:tr>
      <w:tr w:rsidR="00330F44" w14:paraId="003B5484" w14:textId="77777777" w:rsidTr="009E51ED">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0" w14:textId="77777777" w:rsidR="00330F44" w:rsidRDefault="000D15F7" w:rsidP="009E51ED">
            <w:pPr>
              <w:jc w:val="right"/>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Iš viso:</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97-103</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2" w14:textId="77777777" w:rsidR="00330F44" w:rsidRDefault="00330F44" w:rsidP="009E51ED">
            <w:pPr>
              <w:rPr>
                <w:rFonts w:ascii="Times New Roman" w:eastAsia="Times New Roman" w:hAnsi="Times New Roman" w:cs="Times New Roman"/>
                <w:sz w:val="24"/>
                <w:szCs w:val="24"/>
              </w:rPr>
            </w:pPr>
          </w:p>
        </w:tc>
      </w:tr>
    </w:tbl>
    <w:p w14:paraId="000005B3" w14:textId="1A32CF65" w:rsidR="00487A53" w:rsidRDefault="00487A5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A4B11C9" w14:textId="77777777" w:rsidR="00487A53" w:rsidRDefault="00487A5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3BD321BB" w14:textId="155A5ED3" w:rsidR="00BC2430" w:rsidRDefault="00BC2430" w:rsidP="00BC2430">
      <w:pPr>
        <w:pStyle w:val="Heading2"/>
        <w:rPr>
          <w:rFonts w:eastAsia="Times New Roman"/>
        </w:rPr>
      </w:pPr>
      <w:bookmarkStart w:id="13" w:name="_Toc112500691"/>
      <w:r w:rsidRPr="00BC2430">
        <w:rPr>
          <w:rFonts w:eastAsia="Times New Roman"/>
        </w:rPr>
        <w:lastRenderedPageBreak/>
        <w:t>2.</w:t>
      </w:r>
      <w:r w:rsidR="00156E74">
        <w:rPr>
          <w:rFonts w:eastAsia="Times New Roman"/>
        </w:rPr>
        <w:t>4</w:t>
      </w:r>
      <w:r w:rsidRPr="00BC2430">
        <w:rPr>
          <w:rFonts w:eastAsia="Times New Roman"/>
        </w:rPr>
        <w:t>. Veiklų planavimo pavyzdžiai 1</w:t>
      </w:r>
      <w:r>
        <w:rPr>
          <w:rFonts w:eastAsia="Times New Roman"/>
        </w:rPr>
        <w:t>2</w:t>
      </w:r>
      <w:r w:rsidRPr="00BC2430">
        <w:rPr>
          <w:rFonts w:eastAsia="Times New Roman"/>
        </w:rPr>
        <w:t xml:space="preserve"> (I</w:t>
      </w:r>
      <w:r>
        <w:rPr>
          <w:rFonts w:eastAsia="Times New Roman"/>
        </w:rPr>
        <w:t>V</w:t>
      </w:r>
      <w:r w:rsidRPr="00BC2430">
        <w:rPr>
          <w:rFonts w:eastAsia="Times New Roman"/>
        </w:rPr>
        <w:t>) klasei</w:t>
      </w:r>
      <w:bookmarkEnd w:id="13"/>
    </w:p>
    <w:p w14:paraId="000005B4" w14:textId="424778D6"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1 </w:t>
      </w:r>
      <w:r w:rsidR="00D57D25">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pavyzdys</w:t>
      </w:r>
    </w:p>
    <w:p w14:paraId="000005B5"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b/>
          <w:color w:val="000000"/>
          <w:sz w:val="18"/>
          <w:szCs w:val="18"/>
        </w:rPr>
      </w:pPr>
      <w:r w:rsidRPr="00D57D25">
        <w:rPr>
          <w:rFonts w:ascii="Times New Roman" w:eastAsia="Times New Roman" w:hAnsi="Times New Roman" w:cs="Times New Roman"/>
          <w:bCs/>
          <w:sz w:val="24"/>
          <w:szCs w:val="24"/>
        </w:rPr>
        <w:t>Mokymosi turinio sritis</w:t>
      </w:r>
      <w:r w:rsidRPr="00D57D25">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Chemijos pagrindai ir skaičiavimo uždaviniai. Skaičiavimai pagal formules ir reakcijų lygtis</w:t>
      </w:r>
    </w:p>
    <w:p w14:paraId="000005B6"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sidRPr="00D57D25">
        <w:rPr>
          <w:rFonts w:ascii="Times New Roman" w:eastAsia="Times New Roman" w:hAnsi="Times New Roman" w:cs="Times New Roman"/>
          <w:bCs/>
          <w:sz w:val="24"/>
          <w:szCs w:val="24"/>
        </w:rPr>
        <w:t>Tema</w:t>
      </w:r>
      <w:r w:rsidRPr="00D57D25">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Skaičiavimai pagal reakcijų lygtis</w:t>
      </w:r>
    </w:p>
    <w:tbl>
      <w:tblPr>
        <w:tblStyle w:val="affffffffffff8"/>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41"/>
        <w:gridCol w:w="7815"/>
      </w:tblGrid>
      <w:tr w:rsidR="00330F44" w14:paraId="7F25EEDE"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9" w14:textId="1C4B5B8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A" w14:textId="19D6625E"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Išnagrinėjus skaičiavimo</w:t>
            </w:r>
            <w:r w:rsidR="002F1084" w:rsidRP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 xml:space="preserve">pagal reakcijų lygtis </w:t>
            </w:r>
            <w:r w:rsidR="00454342" w:rsidRPr="00BC2430">
              <w:rPr>
                <w:rFonts w:ascii="Times New Roman" w:eastAsia="Times New Roman" w:hAnsi="Times New Roman" w:cs="Times New Roman"/>
                <w:sz w:val="24"/>
                <w:szCs w:val="24"/>
              </w:rPr>
              <w:t>ir (ar)</w:t>
            </w:r>
            <w:r w:rsidRPr="00BC2430">
              <w:rPr>
                <w:rFonts w:ascii="Times New Roman" w:eastAsia="Times New Roman" w:hAnsi="Times New Roman" w:cs="Times New Roman"/>
                <w:sz w:val="24"/>
                <w:szCs w:val="24"/>
              </w:rPr>
              <w:t xml:space="preserve"> sudarytas schemas būdus (sudarant proporcijas ir taikant formules)</w:t>
            </w:r>
            <w:r w:rsidRPr="00BC2430">
              <w:rPr>
                <w:rFonts w:ascii="Times New Roman" w:eastAsia="Times New Roman" w:hAnsi="Times New Roman" w:cs="Times New Roman"/>
                <w:color w:val="000000"/>
                <w:sz w:val="24"/>
                <w:szCs w:val="24"/>
                <w:highlight w:val="white"/>
              </w:rPr>
              <w:t>, p</w:t>
            </w:r>
            <w:r w:rsidRPr="00BC2430">
              <w:rPr>
                <w:rFonts w:ascii="Times New Roman" w:eastAsia="Times New Roman" w:hAnsi="Times New Roman" w:cs="Times New Roman"/>
                <w:sz w:val="24"/>
                <w:szCs w:val="24"/>
              </w:rPr>
              <w:t>asirinkti ir taikyti racionalius uždavinių sprendimo būdus.</w:t>
            </w:r>
            <w:r w:rsidR="002F1084" w:rsidRPr="00BC2430">
              <w:rPr>
                <w:rFonts w:ascii="Times New Roman" w:eastAsia="Times New Roman" w:hAnsi="Times New Roman" w:cs="Times New Roman"/>
                <w:sz w:val="24"/>
                <w:szCs w:val="24"/>
              </w:rPr>
              <w:t xml:space="preserve"> </w:t>
            </w:r>
          </w:p>
        </w:tc>
      </w:tr>
      <w:tr w:rsidR="00330F44" w14:paraId="6D49AD36"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C" w14:textId="148B18F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D" w14:textId="7CEF9263"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Reakcijos lygtis,</w:t>
            </w:r>
            <w:r w:rsidR="00BC2430" w:rsidRP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stechiometriniai</w:t>
            </w:r>
            <w:r w:rsidR="002F1084" w:rsidRP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koeficientai, reagentai (reaguojančios medžiagos), reakcijos produktai, reakcijų schema, medžiagos kiekis, medžiagos kiekių santykis, medžiagos masė, tirpalo tūris, koncentracija. </w:t>
            </w:r>
          </w:p>
        </w:tc>
      </w:tr>
      <w:tr w:rsidR="00330F44" w14:paraId="3E86F4DE"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F" w14:textId="6C40082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0" w14:textId="77777777"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Įvardija, kas yra medžiagos kiekis, reakcijos lygties koeficientai. </w:t>
            </w:r>
          </w:p>
          <w:p w14:paraId="000005C1" w14:textId="24AD35B4"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Nurodo, kad</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stechiometriniai</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koeficientai – tai reaguojančių ir susidarančių medžiagų kiekių santykis. </w:t>
            </w:r>
          </w:p>
          <w:p w14:paraId="000005C2" w14:textId="77777777"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Pavaizduoja sudėtingesnes reakcijas schemomis, išlyginant pagrindinio atomo skaičių. </w:t>
            </w:r>
          </w:p>
          <w:p w14:paraId="000005C3" w14:textId="23F1F43D"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Palygina skaičiavimo būdus sudarant proporcijas ir taikant formules.</w:t>
            </w:r>
          </w:p>
          <w:p w14:paraId="000005C4" w14:textId="60A7D234"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Prognozuoja savo pasirinkimų ir sprendimų patikimumą.</w:t>
            </w:r>
            <w:r w:rsidR="002F1084" w:rsidRPr="00BC2430">
              <w:rPr>
                <w:rFonts w:ascii="Times New Roman" w:eastAsia="Times New Roman" w:hAnsi="Times New Roman" w:cs="Times New Roman"/>
                <w:sz w:val="24"/>
                <w:szCs w:val="24"/>
              </w:rPr>
              <w:t xml:space="preserve"> </w:t>
            </w:r>
          </w:p>
        </w:tc>
      </w:tr>
      <w:tr w:rsidR="00330F44" w14:paraId="5A6CB30D"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6" w14:textId="1913365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7" w14:textId="77777777"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Pažinimo – taiko turimas žinias ir supratimą naujame kontekste, aiškinasi naujas sąvokas ir reiškinius. </w:t>
            </w:r>
          </w:p>
          <w:p w14:paraId="000005C8" w14:textId="777A05E1"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Komunikavimo –tinkamai vartoja gamtamokslines sąvokas, tikslingai naudoja skaitmenines technologijas.</w:t>
            </w:r>
          </w:p>
          <w:p w14:paraId="000005C9" w14:textId="7335F161"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 xml:space="preserve">Kūrybiškumo kompetencija </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plėtojamas poreikis ieškoti, nagrinėti ir kritiškai vertinti</w:t>
            </w:r>
            <w:r w:rsidR="002F1084" w:rsidRP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reikalingą informaciją, generuoti sau ir kitiems reikšmingas idėjas.</w:t>
            </w:r>
          </w:p>
          <w:p w14:paraId="000005CA" w14:textId="024CA23B"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 xml:space="preserve">Socialinė, emocinė ir sveikos gyvensenos </w:t>
            </w:r>
            <w:r w:rsidR="00A17B6A">
              <w:rPr>
                <w:rFonts w:ascii="Times New Roman" w:eastAsia="Times New Roman" w:hAnsi="Times New Roman" w:cs="Times New Roman"/>
                <w:sz w:val="24"/>
                <w:szCs w:val="24"/>
              </w:rPr>
              <w:t>–</w:t>
            </w:r>
            <w:r w:rsidRPr="00BC2430">
              <w:rPr>
                <w:rFonts w:ascii="Times New Roman" w:eastAsia="Times New Roman" w:hAnsi="Times New Roman" w:cs="Times New Roman"/>
                <w:sz w:val="24"/>
                <w:szCs w:val="24"/>
              </w:rPr>
              <w:t xml:space="preserve"> mokiniai skatinami pasitikėti savo jėgomis, laisvai diskutuoti, aiškintis nesuprantamus klausimus,</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visapusiškai ir lanksčiai reflektuoti bei kūrybiškai taikyti ir plėtoti asmenybėje slypinčius išteklius, siekti tobulėjimo, pagarbiai elgtis kitų atžvilgiu.</w:t>
            </w:r>
            <w:r w:rsidR="002F1084" w:rsidRPr="00BC2430">
              <w:rPr>
                <w:rFonts w:ascii="Times New Roman" w:eastAsia="Times New Roman" w:hAnsi="Times New Roman" w:cs="Times New Roman"/>
                <w:sz w:val="24"/>
                <w:szCs w:val="24"/>
              </w:rPr>
              <w:t xml:space="preserve"> </w:t>
            </w:r>
          </w:p>
        </w:tc>
      </w:tr>
      <w:tr w:rsidR="00330F44" w14:paraId="171DE1BA"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B" w14:textId="1E02799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C" w14:textId="72481D41" w:rsidR="00330F44" w:rsidRPr="00BC2430" w:rsidRDefault="000D15F7">
            <w:pPr>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1 pamoka</w:t>
            </w:r>
            <w:r w:rsidR="002F1084" w:rsidRPr="00BC2430">
              <w:rPr>
                <w:rFonts w:ascii="Times New Roman" w:eastAsia="Times New Roman" w:hAnsi="Times New Roman" w:cs="Times New Roman"/>
                <w:sz w:val="24"/>
                <w:szCs w:val="24"/>
              </w:rPr>
              <w:t xml:space="preserve"> </w:t>
            </w:r>
          </w:p>
        </w:tc>
      </w:tr>
      <w:tr w:rsidR="00330F44" w14:paraId="7069548A"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D" w14:textId="6D76326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E" w14:textId="0F7B91AB" w:rsidR="00330F44" w:rsidRPr="00BC2430" w:rsidRDefault="000D15F7">
            <w:pPr>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Nagrinėjimas, aptarimas, individualus ir grupinis darbas.</w:t>
            </w:r>
          </w:p>
        </w:tc>
      </w:tr>
      <w:tr w:rsidR="00330F44" w14:paraId="13DD2646"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F" w14:textId="1DC7289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Pratybų sąsiuviniai, uždavinynai, uždavinių sąlygos, sprendimai, schemos, lentelės. </w:t>
            </w:r>
          </w:p>
        </w:tc>
      </w:tr>
      <w:tr w:rsidR="00330F44" w14:paraId="261213E3"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2" w14:textId="251DFDF9" w:rsidR="00330F44" w:rsidRPr="00D57D25" w:rsidRDefault="000D15F7">
            <w:pPr>
              <w:rPr>
                <w:rFonts w:ascii="Quattrocento Sans" w:eastAsia="Quattrocento Sans" w:hAnsi="Quattrocento Sans" w:cs="Quattrocento Sans"/>
                <w:sz w:val="18"/>
                <w:szCs w:val="18"/>
                <w:shd w:val="clear" w:color="auto" w:fill="FAFAFA"/>
              </w:rPr>
            </w:pPr>
            <w:r>
              <w:rPr>
                <w:rFonts w:ascii="Times New Roman" w:eastAsia="Times New Roman" w:hAnsi="Times New Roman" w:cs="Times New Roman"/>
                <w:sz w:val="24"/>
                <w:szCs w:val="24"/>
                <w:shd w:val="clear" w:color="auto" w:fill="FAFAFA"/>
              </w:rPr>
              <w:t>Tikrovės kontekstas (Įvadinė situacija, sudominimas)</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Turėdami išlygintą reakcijos lygtį, pagal jos koeficientus galime lengvai nustatyti, kokius reagentų kiekius turime paimti, kiek reakcijos produktų gausime. Vienos iš medžiagų kiekį didindami ar mažindami, proporcingai turime keisti ir kitų medžiagų kiekius. Koeficientų santykio negalime taikyti medžiagų masėms ar tirpalų tūriams: šiuos dydžius, taikydami formules arba proporcijas, turime perskaičiuoti į medžiagų kiekį. </w:t>
            </w:r>
          </w:p>
        </w:tc>
      </w:tr>
      <w:tr w:rsidR="00330F44" w14:paraId="1E91B7BF"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5" w14:textId="7AF848A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6"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Pateikto reakcijos lygties pavyzdžio nagrinėjimas, koeficientų santykio nustatymas. </w:t>
            </w:r>
          </w:p>
          <w:p w14:paraId="000005D7"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Lentelės su pateiktos reakcijos medžiagų kiekiais savarankiškas pildymas ir aptarimas. </w:t>
            </w:r>
          </w:p>
          <w:p w14:paraId="000005D8" w14:textId="63DC6A93"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Lentelės su tos pačios reakcijos medžiagų masėmis nagrinėjimas, savarankiškas (ar poromis) pildymas ir aptarimas.</w:t>
            </w:r>
          </w:p>
          <w:p w14:paraId="000005D9"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Reakcijų schemų sudarymas, skaičiavimai pagal jas. </w:t>
            </w:r>
          </w:p>
          <w:p w14:paraId="000005DA" w14:textId="433163BF"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Uždavinių, kai duoti tirpalų tūriai ar masės bei koncentracijos nagrinėjimas ir sprendimas grupėse</w:t>
            </w:r>
            <w:r w:rsidR="00BC2430">
              <w:rPr>
                <w:rFonts w:ascii="Times New Roman" w:eastAsia="Times New Roman" w:hAnsi="Times New Roman" w:cs="Times New Roman"/>
                <w:sz w:val="24"/>
                <w:szCs w:val="24"/>
              </w:rPr>
              <w:t>.</w:t>
            </w:r>
          </w:p>
          <w:p w14:paraId="000005DB" w14:textId="7D8F514F"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Sprendimų sudarant proporcijas ir taikant</w:t>
            </w:r>
            <w:r w:rsidR="00BC2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formules palyginimas, racionalių sprendimo būdų pasirinkimas.</w:t>
            </w:r>
          </w:p>
        </w:tc>
      </w:tr>
      <w:tr w:rsidR="00330F44" w14:paraId="5742CA6A"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D" w14:textId="2F2330F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Refleksija</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E"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(l). Įvardija, kas yra medžiagos kiekis, reakcijos lygties koeficientai.</w:t>
            </w:r>
          </w:p>
          <w:p w14:paraId="000005DF" w14:textId="7DB3554D" w:rsidR="00330F44" w:rsidRDefault="000D15F7" w:rsidP="00BC243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Nurodo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kad</w:t>
            </w:r>
            <w:r w:rsidR="00BC2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stechiometriniai</w:t>
            </w:r>
            <w:r w:rsidR="00BC2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koeficientai – tai reaguojančių ir susidarančių medžiagų kiekių santykis.</w:t>
            </w:r>
          </w:p>
          <w:p w14:paraId="000005E0" w14:textId="77777777" w:rsidR="00330F44" w:rsidRDefault="000D15F7" w:rsidP="00BC243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Paaiškina, kodėl koeficientų santykio negalime taikyti medžiagų masėms ar tirpalų tūriams.</w:t>
            </w:r>
          </w:p>
          <w:p w14:paraId="000005E1" w14:textId="77777777" w:rsidR="00330F44" w:rsidRDefault="000D15F7" w:rsidP="00BC243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Aukštesnysis (4). Paaiškina reakcijų schemų sudarymą ir skaičiavimą pagal jas. Palygina skaičiavimus sudarant proporcijas ir taikant formules.</w:t>
            </w:r>
          </w:p>
        </w:tc>
      </w:tr>
      <w:tr w:rsidR="00330F44" w14:paraId="385C2EE8"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3" w14:textId="4756633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4" w14:textId="77777777" w:rsidR="00330F44" w:rsidRPr="00BC2430" w:rsidRDefault="000D15F7" w:rsidP="00BC2430">
            <w:pPr>
              <w:jc w:val="both"/>
              <w:rPr>
                <w:rFonts w:ascii="Quattrocento Sans" w:eastAsia="Quattrocento Sans" w:hAnsi="Quattrocento Sans" w:cs="Quattrocento Sans"/>
                <w:iCs/>
                <w:sz w:val="18"/>
                <w:szCs w:val="18"/>
              </w:rPr>
            </w:pPr>
            <w:r w:rsidRPr="00BC2430">
              <w:rPr>
                <w:rFonts w:ascii="Times New Roman" w:eastAsia="Times New Roman" w:hAnsi="Times New Roman" w:cs="Times New Roman"/>
                <w:iCs/>
                <w:sz w:val="24"/>
                <w:szCs w:val="24"/>
              </w:rPr>
              <w:t>Rekomenduojama nagrinėti įvairaus sudėtingumo uždavinius, siūlyti mokiniams susirasti ir pateikti įdomesnius uždavinius ir kartu nagrinėti jų sprendimo būdus.</w:t>
            </w:r>
          </w:p>
        </w:tc>
      </w:tr>
      <w:tr w:rsidR="00330F44" w14:paraId="4380516C"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6" w14:textId="6ACF5BF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7" w14:textId="73E5A256"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Šulčius, A. (2017).</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iCs/>
                <w:sz w:val="24"/>
                <w:szCs w:val="24"/>
              </w:rPr>
              <w:t>Chemijos uždavinynas 11-12 klasei.</w:t>
            </w:r>
            <w:r>
              <w:rPr>
                <w:rFonts w:ascii="Times New Roman" w:eastAsia="Times New Roman" w:hAnsi="Times New Roman" w:cs="Times New Roman"/>
                <w:sz w:val="24"/>
                <w:szCs w:val="24"/>
              </w:rPr>
              <w:t xml:space="preserve"> Kaunas: Šviesa, </w:t>
            </w:r>
          </w:p>
          <w:p w14:paraId="000005E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(1998). </w:t>
            </w:r>
            <w:r w:rsidRPr="00BC2430">
              <w:rPr>
                <w:rFonts w:ascii="Times New Roman" w:eastAsia="Times New Roman" w:hAnsi="Times New Roman" w:cs="Times New Roman"/>
                <w:iCs/>
                <w:sz w:val="24"/>
                <w:szCs w:val="24"/>
              </w:rPr>
              <w:t>Bendrosios chemijos pratybos 12 kl., 1, 2 dalys.</w:t>
            </w:r>
            <w:r>
              <w:rPr>
                <w:rFonts w:ascii="Times New Roman" w:eastAsia="Times New Roman" w:hAnsi="Times New Roman" w:cs="Times New Roman"/>
                <w:sz w:val="24"/>
                <w:szCs w:val="24"/>
              </w:rPr>
              <w:t xml:space="preserve"> Kaunas: Šviesa.</w:t>
            </w:r>
          </w:p>
          <w:p w14:paraId="000005E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Dagienė, R. (2018). </w:t>
            </w:r>
            <w:r w:rsidRPr="00BC2430">
              <w:rPr>
                <w:rFonts w:ascii="Times New Roman" w:eastAsia="Times New Roman" w:hAnsi="Times New Roman" w:cs="Times New Roman"/>
                <w:iCs/>
                <w:sz w:val="24"/>
                <w:szCs w:val="24"/>
              </w:rPr>
              <w:t>Chemija. Uždavinių sprendimas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Vilnius: Briedis,.</w:t>
            </w:r>
          </w:p>
        </w:tc>
      </w:tr>
    </w:tbl>
    <w:p w14:paraId="000005EA" w14:textId="77777777" w:rsidR="00330F44" w:rsidRDefault="00330F44">
      <w:pPr>
        <w:pBdr>
          <w:top w:val="nil"/>
          <w:left w:val="nil"/>
          <w:bottom w:val="nil"/>
          <w:right w:val="nil"/>
          <w:between w:val="nil"/>
        </w:pBdr>
        <w:ind w:left="1003"/>
        <w:rPr>
          <w:color w:val="000000"/>
        </w:rPr>
      </w:pPr>
    </w:p>
    <w:p w14:paraId="000005EB" w14:textId="508EF6FF" w:rsidR="00330F44" w:rsidRDefault="000D15F7">
      <w:pPr>
        <w:pBdr>
          <w:top w:val="nil"/>
          <w:left w:val="nil"/>
          <w:bottom w:val="nil"/>
          <w:right w:val="nil"/>
          <w:between w:val="nil"/>
        </w:pBd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24"/>
          <w:szCs w:val="24"/>
        </w:rPr>
        <w:t>2 </w:t>
      </w:r>
      <w:r w:rsidR="00D57D25">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pavyzdys</w:t>
      </w:r>
    </w:p>
    <w:p w14:paraId="000005EC"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D57D25">
        <w:rPr>
          <w:rFonts w:ascii="Times New Roman" w:eastAsia="Times New Roman" w:hAnsi="Times New Roman" w:cs="Times New Roman"/>
          <w:bCs/>
          <w:sz w:val="24"/>
          <w:szCs w:val="24"/>
        </w:rPr>
        <w:t>Mokymosi turinio sritis</w:t>
      </w:r>
      <w:r w:rsidRPr="00D57D25">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Medžiagų sandara ir sudėtis</w:t>
      </w:r>
      <w:sdt>
        <w:sdtPr>
          <w:tag w:val="goog_rdk_14"/>
          <w:id w:val="1501618134"/>
        </w:sdtPr>
        <w:sdtContent>
          <w:r>
            <w:rPr>
              <w:rFonts w:ascii="Times New Roman" w:eastAsia="Times New Roman" w:hAnsi="Times New Roman" w:cs="Times New Roman"/>
              <w:b/>
              <w:sz w:val="24"/>
              <w:szCs w:val="24"/>
              <w:highlight w:val="white"/>
            </w:rPr>
            <w:t xml:space="preserve"> </w:t>
          </w:r>
        </w:sdtContent>
      </w:sdt>
    </w:p>
    <w:p w14:paraId="000005ED"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57D25">
        <w:rPr>
          <w:rFonts w:ascii="Times New Roman" w:eastAsia="Times New Roman" w:hAnsi="Times New Roman" w:cs="Times New Roman"/>
          <w:bCs/>
          <w:sz w:val="24"/>
          <w:szCs w:val="24"/>
        </w:rPr>
        <w:t>T</w:t>
      </w:r>
      <w:r w:rsidRPr="00D57D25">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Atomo sandara. Elektronų konfigūracija</w:t>
      </w:r>
    </w:p>
    <w:tbl>
      <w:tblPr>
        <w:tblStyle w:val="affffffffffff9"/>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52"/>
        <w:gridCol w:w="7804"/>
      </w:tblGrid>
      <w:tr w:rsidR="00330F44" w14:paraId="3C38D0E8"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F" w14:textId="78A79E7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0" w14:textId="33C85A9A"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Išsiaiškinti atominių</w:t>
            </w:r>
            <w:r w:rsidR="007431E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teorijų raidą, nagrinėti</w:t>
            </w:r>
            <w:r w:rsidR="007431E4">
              <w:rPr>
                <w:rFonts w:ascii="Times New Roman" w:eastAsia="Times New Roman" w:hAnsi="Times New Roman" w:cs="Times New Roman"/>
                <w:iCs/>
                <w:color w:val="0070C0"/>
                <w:sz w:val="24"/>
                <w:szCs w:val="24"/>
              </w:rPr>
              <w:t xml:space="preserve"> </w:t>
            </w:r>
            <w:r w:rsidRPr="006D7724">
              <w:rPr>
                <w:rFonts w:ascii="Times New Roman" w:eastAsia="Times New Roman" w:hAnsi="Times New Roman" w:cs="Times New Roman"/>
                <w:iCs/>
                <w:sz w:val="24"/>
                <w:szCs w:val="24"/>
              </w:rPr>
              <w:t>šiuolaikinę atominę teoriją,</w:t>
            </w:r>
            <w:r w:rsidR="007431E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kvantinį atomo modelį.</w:t>
            </w:r>
            <w:r w:rsidR="002F1084" w:rsidRPr="006D7724">
              <w:rPr>
                <w:rFonts w:ascii="Times New Roman" w:eastAsia="Times New Roman" w:hAnsi="Times New Roman" w:cs="Times New Roman"/>
                <w:iCs/>
                <w:sz w:val="24"/>
                <w:szCs w:val="24"/>
              </w:rPr>
              <w:t xml:space="preserve"> </w:t>
            </w:r>
          </w:p>
        </w:tc>
      </w:tr>
      <w:tr w:rsidR="00330F44" w14:paraId="6AB32BB8"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1" w14:textId="011062C5"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2"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Atomas, dalelės, elektronai, atomo modelis, kvantiniai skaičiai. </w:t>
            </w:r>
          </w:p>
        </w:tc>
      </w:tr>
      <w:tr w:rsidR="00330F44" w14:paraId="76A13112"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4" w14:textId="3153671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5"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Įvardija, kas yra atomas, dalelės. </w:t>
            </w:r>
          </w:p>
          <w:p w14:paraId="000005F6" w14:textId="28488483"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Nurodo, kad žinios apie atomo sandarą kito.</w:t>
            </w:r>
          </w:p>
          <w:p w14:paraId="000005F7"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Pavaizduoja atomą sudarančias daleles ir jų išsidėstymą. </w:t>
            </w:r>
          </w:p>
          <w:p w14:paraId="000005F8"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Palygina skirtingų atominių teorijų teiginius. </w:t>
            </w:r>
          </w:p>
          <w:p w14:paraId="000005F9" w14:textId="20436AC0"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Prognozuoja mokslo teorijų kintamumą ir jų įtaką mokslo vystymuisi.</w:t>
            </w:r>
            <w:r w:rsidR="002F1084" w:rsidRPr="006D7724">
              <w:rPr>
                <w:rFonts w:ascii="Times New Roman" w:eastAsia="Times New Roman" w:hAnsi="Times New Roman" w:cs="Times New Roman"/>
                <w:iCs/>
                <w:sz w:val="24"/>
                <w:szCs w:val="24"/>
              </w:rPr>
              <w:t xml:space="preserve"> </w:t>
            </w:r>
          </w:p>
        </w:tc>
      </w:tr>
      <w:tr w:rsidR="00330F44" w14:paraId="20E469B7"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B" w14:textId="2BFE9C3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C" w14:textId="551B25E6"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Pažinimo – taiko turimas žinias ir supratimą naujame kontekste, aiškinasi naujas sąvokas ir reiškinius,</w:t>
            </w:r>
            <w:r w:rsidR="002F1084" w:rsidRPr="006D7724">
              <w:rPr>
                <w:rFonts w:ascii="Times New Roman" w:eastAsia="Times New Roman" w:hAnsi="Times New Roman" w:cs="Times New Roman"/>
                <w:iCs/>
                <w:sz w:val="24"/>
                <w:szCs w:val="24"/>
              </w:rPr>
              <w:t xml:space="preserve"> </w:t>
            </w:r>
          </w:p>
          <w:p w14:paraId="000005FD" w14:textId="0F643D73"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6D7724">
              <w:rPr>
                <w:rFonts w:ascii="Times New Roman" w:eastAsia="Times New Roman" w:hAnsi="Times New Roman" w:cs="Times New Roman"/>
                <w:iCs/>
                <w:sz w:val="24"/>
                <w:szCs w:val="24"/>
              </w:rPr>
              <w:t xml:space="preserve"> – bendradarbiauja su kitais mokiniais, dalinasi informacija ir padeda jiems.</w:t>
            </w:r>
          </w:p>
          <w:p w14:paraId="000005FE" w14:textId="3FF26923"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Komunikavimo –tinkamai vartoja gamtamokslines sąvokas, tikslingai naudoja skaitmenines technologijas.</w:t>
            </w:r>
          </w:p>
          <w:p w14:paraId="000005FF" w14:textId="50F875EB"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 xml:space="preserve">Kūrybiškumo </w:t>
            </w:r>
            <w:r w:rsidR="006D772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plėtojamas poreikis patiems</w:t>
            </w:r>
            <w:r w:rsidR="002F1084" w:rsidRPr="006D772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ieškoti, nagrinėti ir kritiškai vertinti tyrinėjimui reikalingą informaciją, generuoti sau ir kitiems reikšmingas idėjas. Sudaromos prielaidos kiekvienam mokiniui atrasti sau patrauklią saviraiškos sritį</w:t>
            </w:r>
            <w:r w:rsidR="006D7724">
              <w:rPr>
                <w:rFonts w:ascii="Times New Roman" w:eastAsia="Times New Roman" w:hAnsi="Times New Roman" w:cs="Times New Roman"/>
                <w:iCs/>
                <w:sz w:val="24"/>
                <w:szCs w:val="24"/>
              </w:rPr>
              <w:t>.</w:t>
            </w:r>
          </w:p>
        </w:tc>
      </w:tr>
      <w:tr w:rsidR="00330F44" w14:paraId="75B853CA"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Trukmė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1" w14:textId="7553BB21" w:rsidR="00330F44" w:rsidRPr="00056851" w:rsidRDefault="000D15F7">
            <w:pPr>
              <w:rPr>
                <w:rFonts w:ascii="Quattrocento Sans" w:eastAsia="Quattrocento Sans" w:hAnsi="Quattrocento Sans" w:cs="Quattrocento Sans"/>
                <w:iCs/>
                <w:sz w:val="18"/>
                <w:szCs w:val="18"/>
              </w:rPr>
            </w:pPr>
            <w:r w:rsidRPr="00056851">
              <w:rPr>
                <w:rFonts w:ascii="Times New Roman" w:eastAsia="Times New Roman" w:hAnsi="Times New Roman" w:cs="Times New Roman"/>
                <w:iCs/>
                <w:sz w:val="24"/>
                <w:szCs w:val="24"/>
              </w:rPr>
              <w:t>1 pamoka</w:t>
            </w:r>
            <w:r w:rsidR="002F1084" w:rsidRPr="00056851">
              <w:rPr>
                <w:rFonts w:ascii="Times New Roman" w:eastAsia="Times New Roman" w:hAnsi="Times New Roman" w:cs="Times New Roman"/>
                <w:iCs/>
                <w:sz w:val="24"/>
                <w:szCs w:val="24"/>
              </w:rPr>
              <w:t xml:space="preserve"> </w:t>
            </w:r>
          </w:p>
        </w:tc>
      </w:tr>
      <w:tr w:rsidR="00330F44" w14:paraId="3B736312"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3" w14:textId="0FE48008" w:rsidR="00330F44" w:rsidRPr="00056851" w:rsidRDefault="000D15F7">
            <w:pPr>
              <w:rPr>
                <w:rFonts w:ascii="Quattrocento Sans" w:eastAsia="Quattrocento Sans" w:hAnsi="Quattrocento Sans" w:cs="Quattrocento Sans"/>
                <w:iCs/>
                <w:sz w:val="18"/>
                <w:szCs w:val="18"/>
              </w:rPr>
            </w:pPr>
            <w:r w:rsidRPr="00056851">
              <w:rPr>
                <w:rFonts w:ascii="Times New Roman" w:eastAsia="Times New Roman" w:hAnsi="Times New Roman" w:cs="Times New Roman"/>
                <w:iCs/>
                <w:sz w:val="24"/>
                <w:szCs w:val="24"/>
              </w:rPr>
              <w:t>Projektas</w:t>
            </w:r>
            <w:r w:rsidR="002F1084" w:rsidRPr="00056851">
              <w:rPr>
                <w:rFonts w:ascii="Times New Roman" w:eastAsia="Times New Roman" w:hAnsi="Times New Roman" w:cs="Times New Roman"/>
                <w:iCs/>
                <w:sz w:val="24"/>
                <w:szCs w:val="24"/>
              </w:rPr>
              <w:t xml:space="preserve"> </w:t>
            </w:r>
          </w:p>
        </w:tc>
      </w:tr>
      <w:tr w:rsidR="00330F44" w14:paraId="54AC7896"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t>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5" w14:textId="2212C2B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Internetiniai šaltiniai, </w:t>
            </w:r>
            <w:r w:rsidR="00056851">
              <w:rPr>
                <w:rFonts w:ascii="Times New Roman" w:eastAsia="Times New Roman" w:hAnsi="Times New Roman" w:cs="Times New Roman"/>
                <w:sz w:val="24"/>
                <w:szCs w:val="24"/>
              </w:rPr>
              <w:t xml:space="preserve">skaitmeniniai mokymosi objektai. </w:t>
            </w:r>
          </w:p>
        </w:tc>
      </w:tr>
      <w:tr w:rsidR="00330F44" w14:paraId="779B0488"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7" w14:textId="44C5DB5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Atomo sudėties tyrimai – vienas iš įdomiausių mokslo istorijos puslapių. Kaip keitėsi žinios apie atomą ir kokią naudą davė mokslo vystymuisi? </w:t>
            </w:r>
          </w:p>
        </w:tc>
      </w:tr>
      <w:tr w:rsidR="00330F44" w14:paraId="1109C0C8"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9" w14:textId="10A079F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D" w14:textId="515541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Remdamasis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informacija</w:t>
            </w:r>
            <w:r w:rsidR="00056851">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1155CC"/>
                  <w:sz w:val="24"/>
                  <w:szCs w:val="24"/>
                  <w:u w:val="single"/>
                </w:rPr>
                <w:t>Skirtumas Tarp Daltono Atominės Teorijos Ir šiuolaikinės Atominės Teorijos | Bendroji chemija 2022</w:t>
              </w:r>
            </w:hyperlink>
            <w:r w:rsidR="00056851">
              <w:rPr>
                <w:rFonts w:ascii="Times New Roman" w:eastAsia="Times New Roman" w:hAnsi="Times New Roman" w:cs="Times New Roman"/>
                <w:color w:val="1155CC"/>
                <w:sz w:val="24"/>
                <w:szCs w:val="24"/>
                <w:u w:val="single"/>
              </w:rPr>
              <w:t>,</w:t>
            </w:r>
            <w:r>
              <w:t> </w:t>
            </w:r>
            <w:hyperlink r:id="rId20">
              <w:r>
                <w:rPr>
                  <w:rFonts w:ascii="Times New Roman" w:eastAsia="Times New Roman" w:hAnsi="Times New Roman" w:cs="Times New Roman"/>
                  <w:color w:val="1155CC"/>
                  <w:sz w:val="24"/>
                  <w:szCs w:val="24"/>
                  <w:u w:val="single"/>
                </w:rPr>
                <w:t>Atominė Teorija | Mokslas 2022</w:t>
              </w:r>
            </w:hyperlink>
            <w:r w:rsidR="00056851">
              <w:rPr>
                <w:rFonts w:ascii="Times New Roman" w:eastAsia="Times New Roman" w:hAnsi="Times New Roman" w:cs="Times New Roman"/>
                <w:color w:val="1155CC"/>
                <w:sz w:val="24"/>
                <w:szCs w:val="24"/>
                <w:u w:val="single"/>
              </w:rPr>
              <w:t xml:space="preserve">, </w:t>
            </w:r>
            <w:hyperlink r:id="rId21" w:anchor="menu-3">
              <w:r>
                <w:rPr>
                  <w:rFonts w:ascii="Times New Roman" w:eastAsia="Times New Roman" w:hAnsi="Times New Roman" w:cs="Times New Roman"/>
                  <w:color w:val="1155CC"/>
                  <w:sz w:val="24"/>
                  <w:szCs w:val="24"/>
                  <w:u w:val="single"/>
                </w:rPr>
                <w:t>Trumpa atominės teorijos istorija - Mokslas - 2022</w:t>
              </w:r>
            </w:hyperlink>
            <w:r w:rsidR="00056851">
              <w:rPr>
                <w:rFonts w:ascii="Times New Roman" w:eastAsia="Times New Roman" w:hAnsi="Times New Roman" w:cs="Times New Roman"/>
                <w:color w:val="1155CC"/>
                <w:sz w:val="24"/>
                <w:szCs w:val="24"/>
                <w:u w:val="single"/>
              </w:rPr>
              <w:t xml:space="preserve">, </w:t>
            </w:r>
            <w:hyperlink r:id="rId22">
              <w:r>
                <w:rPr>
                  <w:rFonts w:ascii="Times New Roman" w:eastAsia="Times New Roman" w:hAnsi="Times New Roman" w:cs="Times New Roman"/>
                  <w:color w:val="1155CC"/>
                  <w:sz w:val="24"/>
                  <w:szCs w:val="24"/>
                  <w:u w:val="single"/>
                </w:rPr>
                <w:t>Kas yra Chemijos Tėvas?</w:t>
              </w:r>
            </w:hyperlink>
          </w:p>
          <w:p w14:paraId="0000060E" w14:textId="14167CB5" w:rsidR="00330F44" w:rsidRDefault="000568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ir </w:t>
            </w:r>
            <w:r w:rsidR="000D15F7">
              <w:rPr>
                <w:rFonts w:ascii="Times New Roman" w:eastAsia="Times New Roman" w:hAnsi="Times New Roman" w:cs="Times New Roman"/>
                <w:sz w:val="24"/>
                <w:szCs w:val="24"/>
              </w:rPr>
              <w:t>kitais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patikimais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šaltiniais,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pasirinkta</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kompiuterine</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programa,</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paruošia</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(20</w:t>
            </w:r>
            <w:r w:rsidR="009B66E0">
              <w:rPr>
                <w:rFonts w:ascii="Times New Roman" w:eastAsia="Times New Roman" w:hAnsi="Times New Roman" w:cs="Times New Roman"/>
                <w:sz w:val="24"/>
                <w:szCs w:val="24"/>
              </w:rPr>
              <w:t>–</w:t>
            </w:r>
            <w:r w:rsidR="000D15F7">
              <w:rPr>
                <w:rFonts w:ascii="Times New Roman" w:eastAsia="Times New Roman" w:hAnsi="Times New Roman" w:cs="Times New Roman"/>
                <w:sz w:val="24"/>
                <w:szCs w:val="24"/>
              </w:rPr>
              <w:t>25</w:t>
            </w:r>
          </w:p>
          <w:p w14:paraId="00000610" w14:textId="2934BD71" w:rsidR="00330F44" w:rsidRDefault="000D15F7" w:rsidP="0005685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skaidrių)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Daltono</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kūrimo</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principus,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 teorijų, modelių kitimą.</w:t>
            </w:r>
            <w:r w:rsidR="002F1084">
              <w:rPr>
                <w:rFonts w:ascii="Times New Roman" w:eastAsia="Times New Roman" w:hAnsi="Times New Roman" w:cs="Times New Roman"/>
                <w:sz w:val="24"/>
                <w:szCs w:val="24"/>
              </w:rPr>
              <w:t xml:space="preserve"> </w:t>
            </w:r>
          </w:p>
        </w:tc>
      </w:tr>
      <w:tr w:rsidR="00330F44" w14:paraId="3E35775F"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12" w14:textId="17B6E45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13" w14:textId="3DBADFAE" w:rsidR="00330F44" w:rsidRPr="00056851" w:rsidRDefault="000D15F7" w:rsidP="009B66E0">
            <w:pPr>
              <w:jc w:val="both"/>
              <w:rPr>
                <w:rFonts w:ascii="Quattrocento Sans" w:eastAsia="Quattrocento Sans" w:hAnsi="Quattrocento Sans" w:cs="Quattrocento Sans"/>
                <w:iCs/>
                <w:sz w:val="18"/>
                <w:szCs w:val="18"/>
              </w:rPr>
            </w:pPr>
            <w:r w:rsidRPr="00056851">
              <w:rPr>
                <w:rFonts w:ascii="Times New Roman" w:eastAsia="Times New Roman" w:hAnsi="Times New Roman" w:cs="Times New Roman"/>
                <w:iCs/>
                <w:sz w:val="24"/>
                <w:szCs w:val="24"/>
              </w:rPr>
              <w:t>Po veiklos įsivertinti pasiekimus skirti klausimai, užduotys 4 pasiekimų lygiams</w:t>
            </w:r>
            <w:r w:rsidR="009B66E0">
              <w:rPr>
                <w:rFonts w:ascii="Times New Roman" w:eastAsia="Times New Roman" w:hAnsi="Times New Roman" w:cs="Times New Roman"/>
                <w:iCs/>
                <w:sz w:val="24"/>
                <w:szCs w:val="24"/>
              </w:rPr>
              <w:t>.</w:t>
            </w:r>
          </w:p>
          <w:p w14:paraId="00000615" w14:textId="55D732CF"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Padedamas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mokytojo,</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Daltono</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056851">
              <w:rPr>
                <w:rFonts w:ascii="Times New Roman" w:eastAsia="Times New Roman" w:hAnsi="Times New Roman" w:cs="Times New Roman"/>
                <w:sz w:val="24"/>
                <w:szCs w:val="24"/>
              </w:rPr>
              <w:t xml:space="preserve"> </w:t>
            </w:r>
          </w:p>
          <w:p w14:paraId="00000617" w14:textId="3D2693A0"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Pasirinkta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 Daltono</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2F1084">
              <w:rPr>
                <w:rFonts w:ascii="Times New Roman" w:eastAsia="Times New Roman" w:hAnsi="Times New Roman" w:cs="Times New Roman"/>
                <w:sz w:val="24"/>
                <w:szCs w:val="24"/>
              </w:rPr>
              <w:t xml:space="preserve"> </w:t>
            </w:r>
          </w:p>
          <w:p w14:paraId="00000619" w14:textId="1C921BB7"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Pagrindinis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 Pasirinkta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9B66E0">
              <w:rPr>
                <w:rFonts w:ascii="Times New Roman" w:eastAsia="Times New Roman" w:hAnsi="Times New Roman" w:cs="Times New Roman"/>
                <w:sz w:val="24"/>
                <w:szCs w:val="24"/>
              </w:rPr>
              <w:t xml:space="preserve"> pristatymą </w:t>
            </w:r>
            <w:r>
              <w:rPr>
                <w:rFonts w:ascii="Times New Roman" w:eastAsia="Times New Roman" w:hAnsi="Times New Roman" w:cs="Times New Roman"/>
                <w:sz w:val="24"/>
                <w:szCs w:val="24"/>
              </w:rPr>
              <w:t>apie</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Daltono</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apibūdina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kūrimo</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principus.</w:t>
            </w:r>
          </w:p>
          <w:p w14:paraId="0000061B" w14:textId="511DEE8B"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Pasirinkta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9B66E0">
              <w:rPr>
                <w:rFonts w:ascii="Times New Roman" w:eastAsia="Times New Roman" w:hAnsi="Times New Roman" w:cs="Times New Roman"/>
                <w:sz w:val="24"/>
                <w:szCs w:val="24"/>
              </w:rPr>
              <w:t xml:space="preserve"> pristatymą </w:t>
            </w:r>
            <w:r>
              <w:rPr>
                <w:rFonts w:ascii="Times New Roman" w:eastAsia="Times New Roman" w:hAnsi="Times New Roman" w:cs="Times New Roman"/>
                <w:sz w:val="24"/>
                <w:szCs w:val="24"/>
              </w:rPr>
              <w:t>apie</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Daltono</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kūrimo principus,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 teorijų, modelių kitimą.</w:t>
            </w:r>
          </w:p>
        </w:tc>
      </w:tr>
      <w:tr w:rsidR="00330F44" w14:paraId="243152A0"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1C" w14:textId="6440BE8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sidR="002F1084">
              <w:rPr>
                <w:rFonts w:ascii="Times New Roman" w:eastAsia="Times New Roman" w:hAnsi="Times New Roman" w:cs="Times New Roman"/>
                <w:sz w:val="24"/>
                <w:szCs w:val="24"/>
              </w:rPr>
              <w:t xml:space="preserve">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1D" w14:textId="77777777" w:rsidR="00330F44" w:rsidRPr="009B66E0" w:rsidRDefault="000D15F7">
            <w:pPr>
              <w:rPr>
                <w:rFonts w:ascii="Quattrocento Sans" w:eastAsia="Quattrocento Sans" w:hAnsi="Quattrocento Sans" w:cs="Quattrocento Sans"/>
                <w:iCs/>
                <w:sz w:val="18"/>
                <w:szCs w:val="18"/>
              </w:rPr>
            </w:pPr>
            <w:r w:rsidRPr="009B66E0">
              <w:rPr>
                <w:rFonts w:ascii="Times New Roman" w:eastAsia="Times New Roman" w:hAnsi="Times New Roman" w:cs="Times New Roman"/>
                <w:iCs/>
                <w:sz w:val="24"/>
                <w:szCs w:val="24"/>
              </w:rPr>
              <w:t>Plėtoti žinias apie šiuolaikines atomines teorijas ir naujai atrastas daleles. </w:t>
            </w:r>
          </w:p>
        </w:tc>
      </w:tr>
      <w:tr w:rsidR="00330F44" w14:paraId="133B992C" w14:textId="77777777" w:rsidTr="00746632">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1F" w14:textId="5A98C85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23" w14:textId="25FFE93E" w:rsidR="00330F44" w:rsidRDefault="00731284" w:rsidP="009B66E0">
            <w:pPr>
              <w:rPr>
                <w:rFonts w:ascii="Quattrocento Sans" w:eastAsia="Quattrocento Sans" w:hAnsi="Quattrocento Sans" w:cs="Quattrocento Sans"/>
                <w:sz w:val="18"/>
                <w:szCs w:val="18"/>
              </w:rPr>
            </w:pPr>
            <w:hyperlink r:id="rId23">
              <w:r w:rsidR="000D15F7">
                <w:rPr>
                  <w:rFonts w:ascii="Times New Roman" w:eastAsia="Times New Roman" w:hAnsi="Times New Roman" w:cs="Times New Roman"/>
                  <w:color w:val="1155CC"/>
                  <w:sz w:val="24"/>
                  <w:szCs w:val="24"/>
                  <w:u w:val="single"/>
                </w:rPr>
                <w:t>Skirtumas Tarp Daltono Atominės Teorijos Ir šiuolaikinės Atominės Teorijos | Bendroji chemija 2022</w:t>
              </w:r>
            </w:hyperlink>
            <w:r w:rsidR="009B66E0">
              <w:rPr>
                <w:rFonts w:ascii="Times New Roman" w:eastAsia="Times New Roman" w:hAnsi="Times New Roman" w:cs="Times New Roman"/>
                <w:color w:val="1155CC"/>
                <w:sz w:val="24"/>
                <w:szCs w:val="24"/>
                <w:u w:val="single"/>
              </w:rPr>
              <w:t>,</w:t>
            </w:r>
            <w:r w:rsidR="009B66E0">
              <w:t xml:space="preserve"> </w:t>
            </w:r>
            <w:hyperlink r:id="rId24">
              <w:r w:rsidR="000D15F7">
                <w:rPr>
                  <w:rFonts w:ascii="Times New Roman" w:eastAsia="Times New Roman" w:hAnsi="Times New Roman" w:cs="Times New Roman"/>
                  <w:color w:val="1155CC"/>
                  <w:sz w:val="24"/>
                  <w:szCs w:val="24"/>
                  <w:u w:val="single"/>
                </w:rPr>
                <w:t>Atominė Teorija | Mokslas 2022</w:t>
              </w:r>
            </w:hyperlink>
            <w:r w:rsidR="009B66E0">
              <w:rPr>
                <w:rFonts w:ascii="Times New Roman" w:eastAsia="Times New Roman" w:hAnsi="Times New Roman" w:cs="Times New Roman"/>
                <w:color w:val="1155CC"/>
                <w:sz w:val="24"/>
                <w:szCs w:val="24"/>
                <w:u w:val="single"/>
              </w:rPr>
              <w:t xml:space="preserve">, </w:t>
            </w:r>
            <w:hyperlink r:id="rId25" w:anchor="menu-3">
              <w:r w:rsidR="000D15F7">
                <w:rPr>
                  <w:rFonts w:ascii="Times New Roman" w:eastAsia="Times New Roman" w:hAnsi="Times New Roman" w:cs="Times New Roman"/>
                  <w:color w:val="1155CC"/>
                  <w:sz w:val="24"/>
                  <w:szCs w:val="24"/>
                  <w:u w:val="single"/>
                </w:rPr>
                <w:t>Trumpa atominės teorijos istorija - Mokslas - 2022</w:t>
              </w:r>
            </w:hyperlink>
            <w:r w:rsidR="009B66E0">
              <w:rPr>
                <w:rFonts w:ascii="Times New Roman" w:eastAsia="Times New Roman" w:hAnsi="Times New Roman" w:cs="Times New Roman"/>
                <w:color w:val="1155CC"/>
                <w:sz w:val="24"/>
                <w:szCs w:val="24"/>
                <w:u w:val="single"/>
              </w:rPr>
              <w:t xml:space="preserve">, </w:t>
            </w:r>
            <w:hyperlink r:id="rId26">
              <w:r w:rsidR="000D15F7">
                <w:rPr>
                  <w:rFonts w:ascii="Times New Roman" w:eastAsia="Times New Roman" w:hAnsi="Times New Roman" w:cs="Times New Roman"/>
                  <w:color w:val="1155CC"/>
                  <w:sz w:val="24"/>
                  <w:szCs w:val="24"/>
                  <w:u w:val="single"/>
                </w:rPr>
                <w:t>Kas yra Chemijos Tėvas?</w:t>
              </w:r>
            </w:hyperlink>
            <w:r w:rsidR="000D15F7">
              <w:t> </w:t>
            </w:r>
          </w:p>
        </w:tc>
      </w:tr>
    </w:tbl>
    <w:p w14:paraId="3468651E" w14:textId="1CF6196C" w:rsidR="007E2281" w:rsidRDefault="007E2281">
      <w:pPr>
        <w:rPr>
          <w:rFonts w:ascii="Times New Roman" w:eastAsia="Times New Roman" w:hAnsi="Times New Roman" w:cs="Times New Roman"/>
          <w:b/>
          <w:color w:val="000000"/>
          <w:sz w:val="24"/>
          <w:szCs w:val="24"/>
        </w:rPr>
      </w:pPr>
    </w:p>
    <w:p w14:paraId="00000625" w14:textId="0205D27B"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b/>
          <w:color w:val="000000"/>
          <w:sz w:val="18"/>
          <w:szCs w:val="18"/>
        </w:rPr>
      </w:pPr>
      <w:r>
        <w:rPr>
          <w:rFonts w:ascii="Times New Roman" w:eastAsia="Times New Roman" w:hAnsi="Times New Roman" w:cs="Times New Roman"/>
          <w:b/>
          <w:color w:val="000000"/>
          <w:sz w:val="24"/>
          <w:szCs w:val="24"/>
        </w:rPr>
        <w:t>3 </w:t>
      </w:r>
      <w:r w:rsidR="009B66E0">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pavyzdys</w:t>
      </w:r>
    </w:p>
    <w:p w14:paraId="00000626"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b/>
          <w:color w:val="000000"/>
          <w:sz w:val="18"/>
          <w:szCs w:val="18"/>
        </w:rPr>
      </w:pPr>
      <w:r w:rsidRPr="001B3997">
        <w:rPr>
          <w:rFonts w:ascii="Times New Roman" w:eastAsia="Times New Roman" w:hAnsi="Times New Roman" w:cs="Times New Roman"/>
          <w:bCs/>
          <w:sz w:val="24"/>
          <w:szCs w:val="24"/>
        </w:rPr>
        <w:t>Mokymosi turinio sritis</w:t>
      </w:r>
      <w:r w:rsidRPr="001B3997">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Medžiagų sandara ir sudėtis. Cheminis ryšys</w:t>
      </w:r>
    </w:p>
    <w:p w14:paraId="00000627"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1B3997">
        <w:rPr>
          <w:rFonts w:ascii="Times New Roman" w:eastAsia="Times New Roman" w:hAnsi="Times New Roman" w:cs="Times New Roman"/>
          <w:bCs/>
          <w:sz w:val="24"/>
          <w:szCs w:val="24"/>
        </w:rPr>
        <w:t>T</w:t>
      </w:r>
      <w:r w:rsidRPr="001B3997">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Cheminių ryšių susidarymas</w:t>
      </w:r>
    </w:p>
    <w:tbl>
      <w:tblPr>
        <w:tblStyle w:val="affffffffffffa"/>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84"/>
        <w:gridCol w:w="7772"/>
      </w:tblGrid>
      <w:tr w:rsidR="00330F44" w14:paraId="706FE6AD"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2A" w14:textId="192ACEE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2B" w14:textId="687C7DD4"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Išsiaiškinti</w:t>
            </w:r>
            <w:r w:rsidR="002F1084" w:rsidRP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koordinacinio ryšio susidarymo mechanizmą ir esmę amonio ir</w:t>
            </w:r>
            <w:r w:rsidR="00CC0E5C" w:rsidRP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oksonio</w:t>
            </w:r>
            <w:r w:rsidR="009B66E0" w:rsidRP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jonuose.</w:t>
            </w:r>
            <w:r w:rsidR="00CC0E5C" w:rsidRP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Aptarti koordinacinio ryšio susidarymą kompleksiniuose junginiuose.</w:t>
            </w:r>
            <w:r w:rsidR="002F1084" w:rsidRPr="00CC0E5C">
              <w:rPr>
                <w:rFonts w:ascii="Times New Roman" w:eastAsia="Times New Roman" w:hAnsi="Times New Roman" w:cs="Times New Roman"/>
                <w:iCs/>
                <w:sz w:val="24"/>
                <w:szCs w:val="24"/>
              </w:rPr>
              <w:t xml:space="preserve"> </w:t>
            </w:r>
          </w:p>
        </w:tc>
      </w:tr>
      <w:tr w:rsidR="00330F44" w14:paraId="0FF175CF"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2C" w14:textId="48EDBE6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2D" w14:textId="2116ECD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Kovalentinis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ryšys, elektronų poros, koordinacinio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ryšio susidarymo mechanizmas, donoras,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akceptorius, orbitalės,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amfoteriškumas, kompleksiniai junginiai.</w:t>
            </w:r>
          </w:p>
        </w:tc>
      </w:tr>
      <w:tr w:rsidR="00330F44" w14:paraId="3D413C86"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2F" w14:textId="5DFB6E16"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Gamtamoksliniai pasiekimai</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30" w14:textId="365186D3"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Įvardija, kas yra koordinacinis ryšys.</w:t>
            </w:r>
          </w:p>
          <w:p w14:paraId="00000631" w14:textId="70AE169B"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Nurodo koordinacinį</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ryšį</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junginiuose.</w:t>
            </w:r>
          </w:p>
          <w:p w14:paraId="00000632" w14:textId="74B403A6"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lastRenderedPageBreak/>
              <w:t>Pavaizduoja koordinacinio</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ryšio</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susidarymą</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amonio ir</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oksonio</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jonuose,</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kompleksiniuose junginiuose.</w:t>
            </w:r>
            <w:r w:rsidR="002F1084" w:rsidRPr="00CC0E5C">
              <w:rPr>
                <w:rFonts w:ascii="Times New Roman" w:eastAsia="Times New Roman" w:hAnsi="Times New Roman" w:cs="Times New Roman"/>
                <w:sz w:val="24"/>
                <w:szCs w:val="24"/>
              </w:rPr>
              <w:t xml:space="preserve"> </w:t>
            </w:r>
          </w:p>
          <w:p w14:paraId="00000633" w14:textId="645F6E09"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Palygina skirtingu būdu susidariusius</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kovalentinius</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ryšius.</w:t>
            </w:r>
            <w:r w:rsidR="00CC0E5C" w:rsidRPr="00CC0E5C">
              <w:rPr>
                <w:rFonts w:ascii="Times New Roman" w:eastAsia="Times New Roman" w:hAnsi="Times New Roman" w:cs="Times New Roman"/>
                <w:sz w:val="24"/>
                <w:szCs w:val="24"/>
              </w:rPr>
              <w:t xml:space="preserve"> </w:t>
            </w:r>
          </w:p>
          <w:p w14:paraId="00000634" w14:textId="3C0D4296"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Prognozuoja koordinacinio ryšio buvimą įvairiose medžiagose.</w:t>
            </w:r>
          </w:p>
        </w:tc>
      </w:tr>
      <w:tr w:rsidR="00330F44" w14:paraId="0ABBAE9C"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36" w14:textId="7E53C0D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Kompetencijos</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37" w14:textId="30D8A77B" w:rsidR="00330F44" w:rsidRPr="00CC0E5C" w:rsidRDefault="000D15F7" w:rsidP="00CC0E5C">
            <w:pPr>
              <w:jc w:val="both"/>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Pažinimo – taiko turimas žinias ir supratimą naujame kontekste, aiškinasi naujas sąvokas ir reiškinius,</w:t>
            </w:r>
            <w:r w:rsidR="002F1084" w:rsidRPr="00CC0E5C">
              <w:rPr>
                <w:rFonts w:ascii="Times New Roman" w:eastAsia="Times New Roman" w:hAnsi="Times New Roman" w:cs="Times New Roman"/>
                <w:iCs/>
                <w:sz w:val="24"/>
                <w:szCs w:val="24"/>
              </w:rPr>
              <w:t xml:space="preserve"> </w:t>
            </w:r>
          </w:p>
          <w:p w14:paraId="00000638" w14:textId="28203712" w:rsidR="00330F44" w:rsidRPr="00CC0E5C" w:rsidRDefault="000D15F7" w:rsidP="00CC0E5C">
            <w:pPr>
              <w:jc w:val="both"/>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CC0E5C">
              <w:rPr>
                <w:rFonts w:ascii="Times New Roman" w:eastAsia="Times New Roman" w:hAnsi="Times New Roman" w:cs="Times New Roman"/>
                <w:iCs/>
                <w:sz w:val="24"/>
                <w:szCs w:val="24"/>
              </w:rPr>
              <w:t xml:space="preserve"> – bendradarbiauja su kitais mokiniais, dalijasi informacija ir padeda jiems. </w:t>
            </w:r>
          </w:p>
          <w:p w14:paraId="00000639" w14:textId="77777777" w:rsidR="00330F44" w:rsidRDefault="000D15F7" w:rsidP="00CC0E5C">
            <w:pPr>
              <w:jc w:val="both"/>
              <w:rPr>
                <w:rFonts w:ascii="Quattrocento Sans" w:eastAsia="Quattrocento Sans" w:hAnsi="Quattrocento Sans" w:cs="Quattrocento Sans"/>
                <w:sz w:val="18"/>
                <w:szCs w:val="18"/>
              </w:rPr>
            </w:pPr>
            <w:r w:rsidRPr="00CC0E5C">
              <w:rPr>
                <w:rFonts w:ascii="Times New Roman" w:eastAsia="Times New Roman" w:hAnsi="Times New Roman" w:cs="Times New Roman"/>
                <w:iCs/>
                <w:sz w:val="24"/>
                <w:szCs w:val="24"/>
              </w:rPr>
              <w:t>Komunikavimo –tinkamai vartoja gamtamokslines sąvokas, tikslingai naudoja skaitmenines technologijas.</w:t>
            </w:r>
            <w:r>
              <w:rPr>
                <w:rFonts w:ascii="Times New Roman" w:eastAsia="Times New Roman" w:hAnsi="Times New Roman" w:cs="Times New Roman"/>
                <w:sz w:val="24"/>
                <w:szCs w:val="24"/>
              </w:rPr>
              <w:t> </w:t>
            </w:r>
          </w:p>
        </w:tc>
      </w:tr>
      <w:tr w:rsidR="00330F44" w14:paraId="5D26468D"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3A" w14:textId="7FB1179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3B" w14:textId="44690447"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1 pamoka</w:t>
            </w:r>
            <w:r w:rsidR="002F1084" w:rsidRPr="00CC0E5C">
              <w:rPr>
                <w:rFonts w:ascii="Times New Roman" w:eastAsia="Times New Roman" w:hAnsi="Times New Roman" w:cs="Times New Roman"/>
                <w:iCs/>
                <w:sz w:val="24"/>
                <w:szCs w:val="24"/>
              </w:rPr>
              <w:t xml:space="preserve"> </w:t>
            </w:r>
          </w:p>
        </w:tc>
      </w:tr>
      <w:tr w:rsidR="00330F44" w14:paraId="206D6BB0"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3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3D" w14:textId="28A990C7"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Aiškinimasis, modeliavimas, prognozavimas.</w:t>
            </w:r>
            <w:r w:rsidR="002F1084" w:rsidRPr="00CC0E5C">
              <w:rPr>
                <w:rFonts w:ascii="Times New Roman" w:eastAsia="Times New Roman" w:hAnsi="Times New Roman" w:cs="Times New Roman"/>
                <w:iCs/>
                <w:sz w:val="24"/>
                <w:szCs w:val="24"/>
              </w:rPr>
              <w:t xml:space="preserve"> </w:t>
            </w:r>
          </w:p>
        </w:tc>
      </w:tr>
      <w:tr w:rsidR="00330F44" w14:paraId="20C8F7F6"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3E" w14:textId="57B8421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3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Pratybų sąsiuvinis, internetiniai ištekliai, užduotys. </w:t>
            </w:r>
          </w:p>
        </w:tc>
      </w:tr>
      <w:tr w:rsidR="00330F44" w14:paraId="58DD549C"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41" w14:textId="1934D39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42" w14:textId="77777777"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Ar gali cheminį ryšį sudaryti suporuoti elektronai? Kokiu būdu jungiasi aliuminio hidroksidas su šarmais, sudarydamas kompleksinius junginius? Kokie cheminiai ryšiai būdingi junginiams, sudarytiems iš daugiau nei dviejų skirtingų elementų atomų? </w:t>
            </w:r>
          </w:p>
        </w:tc>
      </w:tr>
      <w:tr w:rsidR="00330F44" w14:paraId="3E03C003"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44" w14:textId="1AA736E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48" w14:textId="05B856B8"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Apibendrinamas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kovalentinio</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ryšio susidarymas, susidarant bendroms elektronų poroms.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Nagrinėjamas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koordinacinio ryšio susidarymo mechanizmas ir esmė amonio ir</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oksonio</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jonuose, modeliuojant išorinio sluoksnio elektronų ir orbitalių vaizdus, nagrinėjant ryšio susidarymo schemas.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Aptariamas koordinacinio ryšio susidarymas kompleksiniuose junginiuose, nagrinėjant aliuminio</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amfoteriškumą.</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Junginių elektroninių, struktūrinių formulių nagrinėjimas ir rašymas.</w:t>
            </w:r>
          </w:p>
        </w:tc>
      </w:tr>
      <w:tr w:rsidR="00330F44" w14:paraId="30E9F6AD"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4A" w14:textId="764D54A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4B" w14:textId="54367253"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koordinacinis ryšys.</w:t>
            </w:r>
            <w:r w:rsidR="00CC0E5C">
              <w:rPr>
                <w:rFonts w:ascii="Times New Roman" w:eastAsia="Times New Roman" w:hAnsi="Times New Roman" w:cs="Times New Roman"/>
                <w:sz w:val="24"/>
                <w:szCs w:val="24"/>
              </w:rPr>
              <w:t xml:space="preserve"> </w:t>
            </w:r>
          </w:p>
          <w:p w14:paraId="0000064C" w14:textId="3B15C0D5" w:rsidR="00330F44" w:rsidRDefault="000D15F7" w:rsidP="00CC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Nurodo koordinacinį</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ryšį</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junginiuose.</w:t>
            </w:r>
          </w:p>
          <w:p w14:paraId="0000064D" w14:textId="46C78F35" w:rsidR="00330F44" w:rsidRDefault="000D15F7" w:rsidP="00CC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Pavaizduoja koordinacinio</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ryšio</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susidarymą</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amonio ir</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oksonio</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jonuose.</w:t>
            </w:r>
          </w:p>
          <w:p w14:paraId="0000064E" w14:textId="27EAB184"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 (4). Palygina skirtingu būdu susidariusius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kovalentinius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ryšius.</w:t>
            </w:r>
            <w:r w:rsidR="00CC0E5C">
              <w:rPr>
                <w:rFonts w:ascii="Times New Roman" w:eastAsia="Times New Roman" w:hAnsi="Times New Roman" w:cs="Times New Roman"/>
                <w:sz w:val="24"/>
                <w:szCs w:val="24"/>
              </w:rPr>
              <w:t xml:space="preserve"> </w:t>
            </w:r>
          </w:p>
          <w:p w14:paraId="0000064F" w14:textId="77777777" w:rsidR="00330F44" w:rsidRDefault="000D15F7" w:rsidP="00CC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Prognozuoja koordinacinio ryšio buvimą įvairiose medžiagose, pavyzdžiui, kompleksiniuose junginiuose.</w:t>
            </w:r>
          </w:p>
        </w:tc>
      </w:tr>
      <w:tr w:rsidR="00330F44" w14:paraId="1AA91E8C"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0" w14:textId="39DF937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1" w14:textId="77777777"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Plėtoti žinias apie įvairias medžiagas ir koordinacinio ryšio buvimą jose.</w:t>
            </w:r>
          </w:p>
        </w:tc>
      </w:tr>
      <w:tr w:rsidR="00330F44" w14:paraId="65059036" w14:textId="77777777" w:rsidTr="00746632">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3" w14:textId="1194A99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4" w14:textId="77777777" w:rsidR="00330F44" w:rsidRPr="00CC0E5C" w:rsidRDefault="000D15F7">
            <w:pPr>
              <w:jc w:val="both"/>
              <w:rPr>
                <w:rFonts w:ascii="Times New Roman" w:eastAsia="Times New Roman" w:hAnsi="Times New Roman" w:cs="Times New Roman"/>
                <w:iCs/>
                <w:sz w:val="24"/>
                <w:szCs w:val="24"/>
              </w:rPr>
            </w:pPr>
            <w:r w:rsidRPr="00CC0E5C">
              <w:rPr>
                <w:rFonts w:ascii="Times New Roman" w:eastAsia="Times New Roman" w:hAnsi="Times New Roman" w:cs="Times New Roman"/>
                <w:iCs/>
                <w:sz w:val="24"/>
                <w:szCs w:val="24"/>
              </w:rPr>
              <w:t>Dirbant nuotoliniu būdu, savarankiško darbo metu, rekomenduojama mokinius suskirstyti į grupes(„kambarius“) ir suteikti visiems galimybę rašyti bendroje</w:t>
            </w:r>
          </w:p>
          <w:p w14:paraId="00000655" w14:textId="77777777" w:rsidR="00330F44" w:rsidRPr="00CC0E5C" w:rsidRDefault="000D15F7">
            <w:pPr>
              <w:jc w:val="both"/>
              <w:rPr>
                <w:rFonts w:ascii="Times New Roman" w:eastAsia="Times New Roman" w:hAnsi="Times New Roman" w:cs="Times New Roman"/>
                <w:iCs/>
                <w:sz w:val="24"/>
                <w:szCs w:val="24"/>
              </w:rPr>
            </w:pPr>
            <w:r w:rsidRPr="00CC0E5C">
              <w:rPr>
                <w:rFonts w:ascii="Times New Roman" w:eastAsia="Times New Roman" w:hAnsi="Times New Roman" w:cs="Times New Roman"/>
                <w:iCs/>
                <w:sz w:val="24"/>
                <w:szCs w:val="24"/>
              </w:rPr>
              <w:t xml:space="preserve">grupės lentoje (dokumente). </w:t>
            </w:r>
          </w:p>
        </w:tc>
      </w:tr>
    </w:tbl>
    <w:p w14:paraId="7DCD9179" w14:textId="77777777" w:rsidR="00CC0E5C" w:rsidRDefault="00CC0E5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657" w14:textId="0F3BA249"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4</w:t>
      </w:r>
      <w:r w:rsidR="006D7724">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pavyzdys</w:t>
      </w:r>
    </w:p>
    <w:p w14:paraId="00000658"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CC0E5C">
        <w:rPr>
          <w:rFonts w:ascii="Times New Roman" w:eastAsia="Times New Roman" w:hAnsi="Times New Roman" w:cs="Times New Roman"/>
          <w:bCs/>
          <w:sz w:val="24"/>
          <w:szCs w:val="24"/>
        </w:rPr>
        <w:t>Mokymosi turinio sritis</w:t>
      </w:r>
      <w:r w:rsidRPr="00CC0E5C">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Neorganinės medžiagos: cheminės savybės, gavimas ir atpažinimas. Druskos</w:t>
      </w:r>
    </w:p>
    <w:p w14:paraId="00000659"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CC0E5C">
        <w:rPr>
          <w:rFonts w:ascii="Times New Roman" w:eastAsia="Times New Roman" w:hAnsi="Times New Roman" w:cs="Times New Roman"/>
          <w:bCs/>
          <w:sz w:val="24"/>
          <w:szCs w:val="24"/>
        </w:rPr>
        <w:t>Tema</w:t>
      </w:r>
      <w:r w:rsidRPr="00CC0E5C">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Druskų gavimas</w:t>
      </w:r>
    </w:p>
    <w:tbl>
      <w:tblPr>
        <w:tblStyle w:val="affffffffffffb"/>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44"/>
        <w:gridCol w:w="7712"/>
      </w:tblGrid>
      <w:tr w:rsidR="00330F44" w14:paraId="217A6007"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B" w14:textId="0BD0C5E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C" w14:textId="4211549A"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Išsiaiškinti</w:t>
            </w:r>
            <w:r w:rsid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genetinius ryšius tarp neorganinių junginių klasių, užrašyti reakcijų sekas-grandinėles ir atitinkamas reakcijų lygtis. Kitimus</w:t>
            </w:r>
            <w:r w:rsid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atlikti praktiškai.</w:t>
            </w:r>
            <w:r w:rsidR="002F1084" w:rsidRPr="00CC0E5C">
              <w:rPr>
                <w:rFonts w:ascii="Times New Roman" w:eastAsia="Times New Roman" w:hAnsi="Times New Roman" w:cs="Times New Roman"/>
                <w:iCs/>
                <w:sz w:val="24"/>
                <w:szCs w:val="24"/>
              </w:rPr>
              <w:t xml:space="preserve"> </w:t>
            </w:r>
          </w:p>
        </w:tc>
      </w:tr>
      <w:tr w:rsidR="00330F44" w14:paraId="6EC2C269"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D" w14:textId="069884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Žinios (sąvokos, reiškiniai)</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Neorganinių junginių klasės, cheminės savybės, gavimas, genetinis ryšys. </w:t>
            </w:r>
          </w:p>
        </w:tc>
      </w:tr>
      <w:tr w:rsidR="00330F44" w14:paraId="40A91621"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0" w14:textId="372C9F5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1" w14:textId="77777777"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Įvardija, kas yra oksidai, hidroksidai, rūgštys, druskos. </w:t>
            </w:r>
          </w:p>
          <w:p w14:paraId="00000662" w14:textId="256B9B6A"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Nurodo, kokiai</w:t>
            </w:r>
            <w:r w:rsidR="002F1084" w:rsidRP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klasei priklauso junginys, kaip jis gali būti gaunamas, kokios jo savybės. </w:t>
            </w:r>
          </w:p>
          <w:p w14:paraId="00000663" w14:textId="77777777"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Pavaizduoja genetinio ryšio seką-grandinėlę. </w:t>
            </w:r>
          </w:p>
          <w:p w14:paraId="00000664" w14:textId="77777777"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Palygina junginių savybes ir gavimo būdus. </w:t>
            </w:r>
          </w:p>
          <w:p w14:paraId="00000665" w14:textId="2D6FE8C2"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Prognozuoja vienų junginių virtimą kitais, kitimus atlieka praktiškai.</w:t>
            </w:r>
            <w:r w:rsidR="002F1084" w:rsidRPr="00746632">
              <w:rPr>
                <w:rFonts w:ascii="Times New Roman" w:eastAsia="Times New Roman" w:hAnsi="Times New Roman" w:cs="Times New Roman"/>
                <w:iCs/>
                <w:sz w:val="24"/>
                <w:szCs w:val="24"/>
              </w:rPr>
              <w:t xml:space="preserve"> </w:t>
            </w:r>
          </w:p>
        </w:tc>
      </w:tr>
      <w:tr w:rsidR="00330F44" w14:paraId="31C2BDB1"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7" w14:textId="79B075E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8" w14:textId="0CA94EA0"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Pažinimo – taiko</w:t>
            </w:r>
            <w:r w:rsidR="002F1084" w:rsidRP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chemijos žinias, nustato reiškinių dėsningumus ir priima argumentuotus sprendimus, formuluoja hipotezes ir planuoja</w:t>
            </w:r>
            <w:r w:rsidR="002F1084" w:rsidRP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eksperimentus, tinkamai pasirenka reikalingą laboratorinę įrangą bei chemines medžiagas.</w:t>
            </w:r>
          </w:p>
          <w:p w14:paraId="00000669" w14:textId="61E7976E"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Kūrybiškumo kompetencija –</w:t>
            </w:r>
            <w:r w:rsid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skatinama tiriamoji mokinių veikla, kūrybiškumas; plėtojamas poreikis patiems tirti, ieškoti, nagrinėti ir kritiškai vertinti tyrinėjimui reikalingą informaciją. </w:t>
            </w:r>
          </w:p>
          <w:p w14:paraId="0000066A" w14:textId="23FBFEBA"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007E2281">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 bendradarbiauja su kitais mokiniais, dalinasi informacija ir padeda jiems. </w:t>
            </w:r>
          </w:p>
          <w:p w14:paraId="0000066B" w14:textId="1567F359"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Komunikavimo –</w:t>
            </w:r>
            <w:r w:rsidR="007E2281">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tinkamai vartoja gamtamokslines sąvokas, tikslingai naudoja skaitmenines technologijas.</w:t>
            </w:r>
            <w:r w:rsidR="002F1084" w:rsidRPr="00746632">
              <w:rPr>
                <w:rFonts w:ascii="Times New Roman" w:eastAsia="Times New Roman" w:hAnsi="Times New Roman" w:cs="Times New Roman"/>
                <w:iCs/>
                <w:sz w:val="24"/>
                <w:szCs w:val="24"/>
              </w:rPr>
              <w:t xml:space="preserve"> </w:t>
            </w:r>
          </w:p>
        </w:tc>
      </w:tr>
      <w:tr w:rsidR="00330F44" w14:paraId="16F3F0A4"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C" w14:textId="1CBA3F0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D" w14:textId="0B1ED751"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1</w:t>
            </w:r>
            <w:r w:rsidR="00746632">
              <w:rPr>
                <w:rFonts w:ascii="Times New Roman" w:eastAsia="Times New Roman" w:hAnsi="Times New Roman" w:cs="Times New Roman"/>
                <w:iCs/>
                <w:sz w:val="24"/>
                <w:szCs w:val="24"/>
              </w:rPr>
              <w:t>–</w:t>
            </w:r>
            <w:r w:rsidRPr="00746632">
              <w:rPr>
                <w:rFonts w:ascii="Times New Roman" w:eastAsia="Times New Roman" w:hAnsi="Times New Roman" w:cs="Times New Roman"/>
                <w:iCs/>
                <w:sz w:val="24"/>
                <w:szCs w:val="24"/>
              </w:rPr>
              <w:t>2 pamokos</w:t>
            </w:r>
            <w:r w:rsidR="002F1084" w:rsidRPr="00746632">
              <w:rPr>
                <w:rFonts w:ascii="Times New Roman" w:eastAsia="Times New Roman" w:hAnsi="Times New Roman" w:cs="Times New Roman"/>
                <w:iCs/>
                <w:sz w:val="24"/>
                <w:szCs w:val="24"/>
              </w:rPr>
              <w:t xml:space="preserve"> </w:t>
            </w:r>
          </w:p>
        </w:tc>
      </w:tr>
      <w:tr w:rsidR="00330F44" w14:paraId="2763860B"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F" w14:textId="77777777"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Apibendrinimas, reakcijos lygčių rašymas, tyrimo planavimas ir atlikimas.</w:t>
            </w:r>
            <w:r w:rsidRPr="00746632">
              <w:rPr>
                <w:iCs/>
              </w:rPr>
              <w:t> </w:t>
            </w:r>
          </w:p>
        </w:tc>
      </w:tr>
      <w:tr w:rsidR="00330F44" w14:paraId="301A0BE5"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0" w14:textId="6716B72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1" w14:textId="3937084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Tyrimui reikalingos medžiagos ir priemonės. </w:t>
            </w:r>
          </w:p>
        </w:tc>
      </w:tr>
      <w:tr w:rsidR="00330F44" w14:paraId="724716FF"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2" w14:textId="5EE775E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3" w14:textId="670914F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Kaip tarpusavyje susijusios įvairios medžiagos? Kokiu būdu vienos virsta kitomis?</w:t>
            </w:r>
            <w:r w:rsidR="002F1084">
              <w:rPr>
                <w:rFonts w:ascii="Times New Roman" w:eastAsia="Times New Roman" w:hAnsi="Times New Roman" w:cs="Times New Roman"/>
                <w:sz w:val="24"/>
                <w:szCs w:val="24"/>
              </w:rPr>
              <w:t xml:space="preserve"> </w:t>
            </w:r>
          </w:p>
        </w:tc>
      </w:tr>
      <w:tr w:rsidR="00330F44" w14:paraId="2C4A276E"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5" w14:textId="1D26B38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6"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Aptariamos neorganinių junginių klasės, apibendrinamos jų savybės, gavimo būdai. </w:t>
            </w:r>
          </w:p>
          <w:p w14:paraId="00000677"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Rašomos reakcijų lygtys pateiktiems kitimams. </w:t>
            </w:r>
          </w:p>
          <w:p w14:paraId="00000678"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Sudaromos kitimų sekos-grandinėlės, kai žinomos tik pradinė ir galutinė medžiaga. </w:t>
            </w:r>
          </w:p>
          <w:p w14:paraId="00000679"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Suplanuojamas ir praktiškai atliekamas tyrimas, atliekant pasirinktos kitimų eilutės reakcijas, gaunant naujas medžiagas ir aprašant pastebėtus pakitimus. </w:t>
            </w:r>
          </w:p>
        </w:tc>
      </w:tr>
      <w:tr w:rsidR="00330F44" w14:paraId="33D764ED"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B" w14:textId="07BF489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C" w14:textId="5051B109" w:rsidR="00330F44" w:rsidRPr="00746632" w:rsidRDefault="000D15F7">
            <w:pPr>
              <w:rPr>
                <w:rFonts w:ascii="Times New Roman" w:eastAsia="Times New Roman" w:hAnsi="Times New Roman" w:cs="Times New Roman"/>
                <w:iCs/>
                <w:sz w:val="24"/>
                <w:szCs w:val="24"/>
              </w:rPr>
            </w:pPr>
            <w:r w:rsidRPr="00746632">
              <w:rPr>
                <w:rFonts w:ascii="Times New Roman" w:eastAsia="Times New Roman" w:hAnsi="Times New Roman" w:cs="Times New Roman"/>
                <w:iCs/>
                <w:sz w:val="24"/>
                <w:szCs w:val="24"/>
              </w:rPr>
              <w:t>Po veiklos įsivertinti pasiekimus skirti klausimai, užduotys 4 pasiekimų lygiams</w:t>
            </w:r>
            <w:r w:rsidR="00746632">
              <w:rPr>
                <w:rFonts w:ascii="Times New Roman" w:eastAsia="Times New Roman" w:hAnsi="Times New Roman" w:cs="Times New Roman"/>
                <w:iCs/>
                <w:sz w:val="24"/>
                <w:szCs w:val="24"/>
              </w:rPr>
              <w:t>.</w:t>
            </w:r>
          </w:p>
          <w:p w14:paraId="0000067D" w14:textId="7F449BD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oksidai, hidroksidai, rūgštys, druskos.</w:t>
            </w:r>
            <w:r w:rsidR="002F1084">
              <w:rPr>
                <w:rFonts w:ascii="Times New Roman" w:eastAsia="Times New Roman" w:hAnsi="Times New Roman" w:cs="Times New Roman"/>
                <w:sz w:val="24"/>
                <w:szCs w:val="24"/>
              </w:rPr>
              <w:t xml:space="preserve"> </w:t>
            </w:r>
          </w:p>
          <w:p w14:paraId="0000067E" w14:textId="7C0B59A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 kokiai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klasei priklauso junginys, kaip jis gali būti gaunamas, kokios jo savybės.</w:t>
            </w:r>
          </w:p>
          <w:p w14:paraId="0000067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Pagrindinis (3). Pavaizduoja genetinio ryšio seką-grandinėlę, rašo reakcijų lygtis, praktiškai atlieka kai kuriuos kitimus. </w:t>
            </w:r>
          </w:p>
          <w:p w14:paraId="00000680" w14:textId="7A741A2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Palygina junginių savybes ir gavimo būdus.</w:t>
            </w:r>
            <w:r w:rsidR="007466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Prognozuoja vienų junginių virtimą kitais, kitimus atlieka praktiškai.</w:t>
            </w:r>
            <w:r w:rsidR="002F1084">
              <w:rPr>
                <w:rFonts w:ascii="Times New Roman" w:eastAsia="Times New Roman" w:hAnsi="Times New Roman" w:cs="Times New Roman"/>
                <w:sz w:val="24"/>
                <w:szCs w:val="24"/>
              </w:rPr>
              <w:t xml:space="preserve"> </w:t>
            </w:r>
          </w:p>
        </w:tc>
      </w:tr>
      <w:tr w:rsidR="00330F44" w14:paraId="6947BA40"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2" w14:textId="12D1B91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Veiklos plėtotė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3" w14:textId="77777777"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Galima ilginti kitimų eilutę arba pateikti tik pradinę ir norimą gauti medžiagas, nenurodant tarpinių. Mokiniai turi patys pasirinkti kelius, kuriais eidami gaus reikiamą medžiagą.</w:t>
            </w:r>
          </w:p>
        </w:tc>
      </w:tr>
      <w:tr w:rsidR="00330F44" w14:paraId="7FC12780" w14:textId="77777777" w:rsidTr="0084794E">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5" w14:textId="6DBA1B5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6" w14:textId="77777777" w:rsidR="00330F44" w:rsidRDefault="000D15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Baublys, V., Gefenienė, R., Girdauskas, A., Kanapickas, V., Lamanauskas, A., Mickevičius, N. Žukauskienė, J. (2014). </w:t>
            </w:r>
            <w:r w:rsidRPr="00746632">
              <w:rPr>
                <w:rFonts w:ascii="Times New Roman" w:eastAsia="Times New Roman" w:hAnsi="Times New Roman" w:cs="Times New Roman"/>
                <w:iCs/>
                <w:sz w:val="24"/>
                <w:szCs w:val="24"/>
              </w:rPr>
              <w:t>Mokyklinių chemijos eksperimentų praktika. Mokinio knyga.</w:t>
            </w:r>
            <w:r>
              <w:rPr>
                <w:rFonts w:ascii="Times New Roman" w:eastAsia="Times New Roman" w:hAnsi="Times New Roman" w:cs="Times New Roman"/>
                <w:sz w:val="24"/>
                <w:szCs w:val="24"/>
              </w:rPr>
              <w:t xml:space="preserve"> Vilnius: Lietuvos edukologijos universitetas. </w:t>
            </w:r>
          </w:p>
          <w:p w14:paraId="00000687" w14:textId="77777777" w:rsidR="00330F44" w:rsidRDefault="000D15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(2017). </w:t>
            </w:r>
            <w:r w:rsidRPr="00746632">
              <w:rPr>
                <w:rFonts w:ascii="Times New Roman" w:eastAsia="Times New Roman" w:hAnsi="Times New Roman" w:cs="Times New Roman"/>
                <w:iCs/>
                <w:sz w:val="24"/>
                <w:szCs w:val="24"/>
              </w:rPr>
              <w:t>Chemiko užrašai. Bendroji chemija. 11-12 kl.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Kaunas: Šviesa.</w:t>
            </w:r>
          </w:p>
          <w:p w14:paraId="00000688" w14:textId="12B5564F"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(1998). </w:t>
            </w:r>
            <w:r w:rsidRPr="00746632">
              <w:rPr>
                <w:rFonts w:ascii="Times New Roman" w:eastAsia="Times New Roman" w:hAnsi="Times New Roman" w:cs="Times New Roman"/>
                <w:iCs/>
                <w:sz w:val="24"/>
                <w:szCs w:val="24"/>
              </w:rPr>
              <w:t>Bendrosios chemijos pratybos 12 kl., 1,</w:t>
            </w:r>
            <w:r w:rsid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2 dalys.</w:t>
            </w:r>
            <w:r>
              <w:rPr>
                <w:rFonts w:ascii="Times New Roman" w:eastAsia="Times New Roman" w:hAnsi="Times New Roman" w:cs="Times New Roman"/>
                <w:sz w:val="24"/>
                <w:szCs w:val="24"/>
              </w:rPr>
              <w:t xml:space="preserve"> Kaunas: Šviesa.</w:t>
            </w:r>
          </w:p>
          <w:p w14:paraId="0000068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Baublys, V., Čekianienė, R., Gefenienė, A., Girdauskas, V., Kanapickas, A. , Lamanauskas, N., , Mickevičius, S., , Pečiuliauskienė, P. , Ragelienė, L., Ragulienė, L. , Sitonytė, J. , Šlekienė, V. ,Tamošiūnas, M. , Vitėnienė, I. , Raimundas Žaltauskas, R. (2014). </w:t>
            </w:r>
            <w:r w:rsidRPr="00746632">
              <w:rPr>
                <w:rFonts w:ascii="Times New Roman" w:eastAsia="Times New Roman" w:hAnsi="Times New Roman" w:cs="Times New Roman"/>
                <w:iCs/>
                <w:sz w:val="24"/>
                <w:szCs w:val="24"/>
              </w:rPr>
              <w:t>Mokyklinių chemijos eksperimentų teorija ir praktika. Mokytojo knyga Vilnius.</w:t>
            </w:r>
            <w:r>
              <w:rPr>
                <w:rFonts w:ascii="Times New Roman" w:eastAsia="Times New Roman" w:hAnsi="Times New Roman" w:cs="Times New Roman"/>
                <w:sz w:val="24"/>
                <w:szCs w:val="24"/>
              </w:rPr>
              <w:t> </w:t>
            </w:r>
          </w:p>
        </w:tc>
      </w:tr>
    </w:tbl>
    <w:p w14:paraId="0000068A" w14:textId="77777777" w:rsidR="00330F44" w:rsidRDefault="00330F44">
      <w:pPr>
        <w:pBdr>
          <w:top w:val="nil"/>
          <w:left w:val="nil"/>
          <w:bottom w:val="nil"/>
          <w:right w:val="nil"/>
          <w:between w:val="nil"/>
        </w:pBdr>
        <w:ind w:left="1003"/>
        <w:rPr>
          <w:color w:val="000000"/>
        </w:rPr>
      </w:pPr>
    </w:p>
    <w:p w14:paraId="0000068B" w14:textId="539FE947"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5</w:t>
      </w:r>
      <w:r w:rsidR="00746632">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pavyzdys</w:t>
      </w:r>
    </w:p>
    <w:p w14:paraId="0000068C"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746632">
        <w:rPr>
          <w:rFonts w:ascii="Times New Roman" w:eastAsia="Times New Roman" w:hAnsi="Times New Roman" w:cs="Times New Roman"/>
          <w:bCs/>
          <w:sz w:val="24"/>
          <w:szCs w:val="24"/>
        </w:rPr>
        <w:t>Mokymosi turinio sritis</w:t>
      </w:r>
      <w:r w:rsidRPr="00746632">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Cheminės reakcijos. Oksidacijos-redukcijos reakcijos</w:t>
      </w:r>
    </w:p>
    <w:p w14:paraId="0000068D"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746632">
        <w:rPr>
          <w:rFonts w:ascii="Times New Roman" w:eastAsia="Times New Roman" w:hAnsi="Times New Roman" w:cs="Times New Roman"/>
          <w:bCs/>
          <w:sz w:val="24"/>
          <w:szCs w:val="24"/>
        </w:rPr>
        <w:t>T</w:t>
      </w:r>
      <w:r w:rsidRPr="00746632">
        <w:rPr>
          <w:rFonts w:ascii="Times New Roman" w:eastAsia="Times New Roman" w:hAnsi="Times New Roman" w:cs="Times New Roman"/>
          <w:bCs/>
          <w:color w:val="000000"/>
          <w:sz w:val="24"/>
          <w:szCs w:val="24"/>
        </w:rPr>
        <w:t>ema: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Geležies korozija ir apsauga nuo jos</w:t>
      </w:r>
    </w:p>
    <w:tbl>
      <w:tblPr>
        <w:tblStyle w:val="affffffffffffc"/>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98"/>
        <w:gridCol w:w="7758"/>
      </w:tblGrid>
      <w:tr w:rsidR="00330F44" w14:paraId="30155C2D"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F" w14:textId="4D8127D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90" w14:textId="6D57B05D"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Išnagrinėti</w:t>
            </w:r>
            <w:r w:rsidR="008876F2"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metalų korozijos metu vykstančią lėtą oksidacijos-redukcijos reakciją, aptarti būtinas sąlygas korozijai vykti, kritiškai vertinti korozijos poveikį, aptarti apsaugos nuo korozijos būdus, susipažinti su Lietuvos mokslininkų darbais šioje srityje. </w:t>
            </w:r>
          </w:p>
        </w:tc>
      </w:tr>
      <w:tr w:rsidR="00330F44" w14:paraId="3E7DFBCC"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92" w14:textId="79FD7A3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93" w14:textId="1792DF37"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Korozija, korozijos mechanizmas,</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cheminė korozija, elektrocheminė korozija,</w:t>
            </w:r>
            <w:r w:rsidR="008876F2"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oksido plėvelė, oksidacija-redukcija, metalų aktyvumas, galvaninės poros,</w:t>
            </w:r>
            <w:r w:rsidR="008876F2"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pasyvacija, inhibitoriai.</w:t>
            </w:r>
          </w:p>
        </w:tc>
      </w:tr>
      <w:tr w:rsidR="00330F44" w14:paraId="02318599"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95" w14:textId="762AD23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96"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Įvardija, kas yra korozija. </w:t>
            </w:r>
          </w:p>
          <w:p w14:paraId="00000697"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Nurodo būtinas sąlygas korozijai vykti. </w:t>
            </w:r>
          </w:p>
          <w:p w14:paraId="00000698" w14:textId="62E83A30"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Pavaizduoja metalo atomų arba jonų ir aplinkos</w:t>
            </w:r>
            <w:r w:rsid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oksidatoriaus</w:t>
            </w:r>
            <w:r w:rsid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atomų arba jonų difuziją per susidariusią korozijos produktų plėvelę.</w:t>
            </w:r>
            <w:r w:rsidR="0084794E">
              <w:rPr>
                <w:rFonts w:ascii="Times New Roman" w:eastAsia="Times New Roman" w:hAnsi="Times New Roman" w:cs="Times New Roman"/>
                <w:iCs/>
                <w:sz w:val="24"/>
                <w:szCs w:val="24"/>
              </w:rPr>
              <w:t xml:space="preserve"> </w:t>
            </w:r>
          </w:p>
          <w:p w14:paraId="00000699"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Palygina cheminės ir elektrocheminės korozijos mechanizmus. </w:t>
            </w:r>
          </w:p>
          <w:p w14:paraId="0000069A" w14:textId="72E79948"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Prognozuoja įvairių apsaugos nuo korozijos būdų veiksmingumą.</w:t>
            </w:r>
            <w:r w:rsidR="002F1084" w:rsidRPr="0084794E">
              <w:rPr>
                <w:rFonts w:ascii="Times New Roman" w:eastAsia="Times New Roman" w:hAnsi="Times New Roman" w:cs="Times New Roman"/>
                <w:iCs/>
                <w:sz w:val="24"/>
                <w:szCs w:val="24"/>
              </w:rPr>
              <w:t xml:space="preserve"> </w:t>
            </w:r>
          </w:p>
        </w:tc>
      </w:tr>
      <w:tr w:rsidR="00330F44" w14:paraId="40DEF2CF"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9C" w14:textId="526266B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9D" w14:textId="54EEC519"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Pažinimo – taiko turimas žinias ir supratimą naujame kontekste, aiškinasi naujas sąvokas ir reiškinius,</w:t>
            </w:r>
            <w:r w:rsidR="002F1084" w:rsidRPr="0084794E">
              <w:rPr>
                <w:rFonts w:ascii="Times New Roman" w:eastAsia="Times New Roman" w:hAnsi="Times New Roman" w:cs="Times New Roman"/>
                <w:iCs/>
                <w:sz w:val="24"/>
                <w:szCs w:val="24"/>
              </w:rPr>
              <w:t xml:space="preserve"> </w:t>
            </w:r>
          </w:p>
          <w:p w14:paraId="0000069E" w14:textId="177DABD8"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84794E">
              <w:rPr>
                <w:rFonts w:ascii="Times New Roman" w:eastAsia="Times New Roman" w:hAnsi="Times New Roman" w:cs="Times New Roman"/>
                <w:iCs/>
                <w:sz w:val="24"/>
                <w:szCs w:val="24"/>
              </w:rPr>
              <w:t xml:space="preserve"> – bendradarbiauja su kitais mokiniais, dalijasi informacija ir padeda jiems. </w:t>
            </w:r>
          </w:p>
          <w:p w14:paraId="0000069F" w14:textId="58F3316E"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Komunikavimo – tinkamai vartoja gamtamokslines sąvokas, tikslingai naudoja skaitmenines technologijas.</w:t>
            </w:r>
            <w:r w:rsidR="002F1084" w:rsidRPr="0084794E">
              <w:rPr>
                <w:rFonts w:ascii="Times New Roman" w:eastAsia="Times New Roman" w:hAnsi="Times New Roman" w:cs="Times New Roman"/>
                <w:iCs/>
                <w:sz w:val="24"/>
                <w:szCs w:val="24"/>
              </w:rPr>
              <w:t xml:space="preserve"> </w:t>
            </w:r>
          </w:p>
        </w:tc>
      </w:tr>
      <w:tr w:rsidR="00330F44" w14:paraId="4415B9D5"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0" w14:textId="4389A1E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1" w14:textId="1E00175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1 pamoka</w:t>
            </w:r>
            <w:r w:rsidR="002F1084" w:rsidRPr="0084794E">
              <w:rPr>
                <w:rFonts w:ascii="Times New Roman" w:eastAsia="Times New Roman" w:hAnsi="Times New Roman" w:cs="Times New Roman"/>
                <w:iCs/>
                <w:sz w:val="24"/>
                <w:szCs w:val="24"/>
              </w:rPr>
              <w:t xml:space="preserve"> </w:t>
            </w:r>
          </w:p>
        </w:tc>
      </w:tr>
      <w:tr w:rsidR="00330F44" w14:paraId="1086E790"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2" w14:textId="0F47FB0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3" w14:textId="3AD64BD8"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Aiškinimas, nagrinėjimas, modeliavimas, diskusija.</w:t>
            </w:r>
            <w:r w:rsidR="002F1084" w:rsidRPr="0084794E">
              <w:rPr>
                <w:rFonts w:ascii="Times New Roman" w:eastAsia="Times New Roman" w:hAnsi="Times New Roman" w:cs="Times New Roman"/>
                <w:iCs/>
                <w:sz w:val="24"/>
                <w:szCs w:val="24"/>
              </w:rPr>
              <w:t xml:space="preserve"> </w:t>
            </w:r>
          </w:p>
        </w:tc>
      </w:tr>
      <w:tr w:rsidR="00330F44" w14:paraId="226E4838"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4" w14:textId="0EBAB4C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5" w14:textId="020D309D"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Internetiniai šaltiniai, schemos, vaizdo įrašai.</w:t>
            </w:r>
          </w:p>
        </w:tc>
      </w:tr>
      <w:tr w:rsidR="00330F44" w14:paraId="7BD55C10"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Tikrovės kontekstas (Įvadinė situacija, sudominimas) </w:t>
            </w:r>
          </w:p>
          <w:p w14:paraId="000006A7" w14:textId="77777777" w:rsidR="00330F44" w:rsidRDefault="000D15F7">
            <w:pPr>
              <w:rPr>
                <w:rFonts w:ascii="Quattrocento Sans" w:eastAsia="Quattrocento Sans" w:hAnsi="Quattrocento Sans" w:cs="Quattrocento Sans"/>
                <w:sz w:val="18"/>
                <w:szCs w:val="18"/>
              </w:rPr>
            </w:pPr>
            <w:r>
              <w:t>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9" w14:textId="4F0E9D19" w:rsidR="00330F44" w:rsidRDefault="000D15F7" w:rsidP="0084794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Pasaulyje kas 90 s</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sukoroduoja</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tona</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plieno.</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Koroziją lemia objektyvūs gamtos dėsniai, kurių vyksmo sustabdyti neįmanoma. Nepakankamas dėmesys korozijos problemai gali būti ne tik didelių nuostolių, bet ir neretai didelių nelaimių priežastis.</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 tarptautinius standartus įtrauktų apsaugos nuo korozijos metodų naudojimas leidžia korozijos nuostolius sumažinti 10–15 proc., dar 10 proc. nuostolių galima sumažinti eksploatavimo metu pasitelkus kvalifikuotų korozijos ekspertų patirtį. </w:t>
            </w:r>
          </w:p>
        </w:tc>
      </w:tr>
      <w:tr w:rsidR="00330F44" w14:paraId="4339DC35"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p w14:paraId="000006A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C" w14:textId="77777777"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Nagrinėjama metalų korozijos metu vykstanti lėta oksidacijos-redukcijos reakcija, aptariamos būtinos sąlygos korozijai vykti. </w:t>
            </w:r>
          </w:p>
          <w:p w14:paraId="000006AD" w14:textId="64F9AF0E"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Aptariami</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ir palyginami cheminės ir elektrocheminės korozijos mechanizmai, nagrinėjamos galvaninės poros veikimo schemos. </w:t>
            </w:r>
          </w:p>
          <w:p w14:paraId="000006AE" w14:textId="096BACEB"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Surandama,</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aptariama ir kritiškai vertinama</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informacija periodinėje spaudoje</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apie korozijos poveikį. </w:t>
            </w:r>
          </w:p>
          <w:p w14:paraId="000006AF" w14:textId="5C7EAC32" w:rsidR="00330F44" w:rsidRDefault="000D15F7" w:rsidP="0084794E">
            <w:pPr>
              <w:jc w:val="both"/>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Siūlomi ir aptariami įvairūs apsaugos nuo korozijos būdai. Susipažįstama</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su Lietuvos mokslininkų darbais šioje srityje.</w:t>
            </w:r>
            <w:r>
              <w:rPr>
                <w:rFonts w:ascii="Times New Roman" w:eastAsia="Times New Roman" w:hAnsi="Times New Roman" w:cs="Times New Roman"/>
                <w:sz w:val="24"/>
                <w:szCs w:val="24"/>
              </w:rPr>
              <w:t> </w:t>
            </w:r>
          </w:p>
        </w:tc>
      </w:tr>
      <w:tr w:rsidR="00330F44" w14:paraId="1DC1A39D"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0" w14:textId="7161BFF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p w14:paraId="000006B1"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 Įvardija, kas yra korozija, nurodo būtinas sąlygas korozijai vykti. </w:t>
            </w:r>
          </w:p>
          <w:p w14:paraId="000006B3" w14:textId="1D753AB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Paaiškina</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metalų korozijos metu vykstančią lėtą oksidacijos-redukcijos reakciją. </w:t>
            </w:r>
          </w:p>
          <w:p w14:paraId="000006B4" w14:textId="6D2F472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Pavaizduoja metalo atomų arba jonų ir aplinkos</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oksidatoriaus </w:t>
            </w:r>
          </w:p>
          <w:p w14:paraId="000006B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atomų arba jonų difuziją per susidariusią korozijos produktų plėvelę. </w:t>
            </w:r>
          </w:p>
          <w:p w14:paraId="000006B6" w14:textId="4D0512F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Palygina cheminės ir elektrocheminės korozijos mechanizmus.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Geba atvirai diskutuoti, siūlo ir aptaria įvairius apsaugos nuo korozijos būdus, prognozuoja jų veiksmingumą. </w:t>
            </w:r>
          </w:p>
        </w:tc>
      </w:tr>
      <w:tr w:rsidR="00330F44" w14:paraId="28AE8704"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8" w14:textId="67BC314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9"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Pratęsti mokomąją-pažintinę veiklą aplankant Lietuvos fizinių ir technologijos mokslų centrą.</w:t>
            </w:r>
          </w:p>
        </w:tc>
      </w:tr>
      <w:tr w:rsidR="00330F44" w14:paraId="4A7E7B25" w14:textId="77777777" w:rsidTr="0084794E">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B" w14:textId="07C57DE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C" w14:textId="77777777" w:rsidR="00330F44" w:rsidRDefault="00731284">
            <w:pPr>
              <w:rPr>
                <w:rFonts w:ascii="Times New Roman" w:eastAsia="Times New Roman" w:hAnsi="Times New Roman" w:cs="Times New Roman"/>
                <w:sz w:val="24"/>
                <w:szCs w:val="24"/>
              </w:rPr>
            </w:pPr>
            <w:hyperlink r:id="rId27">
              <w:r w:rsidR="000D15F7">
                <w:rPr>
                  <w:rFonts w:ascii="Times New Roman" w:eastAsia="Times New Roman" w:hAnsi="Times New Roman" w:cs="Times New Roman"/>
                  <w:color w:val="1155CC"/>
                  <w:sz w:val="24"/>
                  <w:szCs w:val="24"/>
                  <w:u w:val="single"/>
                </w:rPr>
                <w:t>Metalų korozija - apsaugos priežastys ir būdai</w:t>
              </w:r>
            </w:hyperlink>
          </w:p>
          <w:p w14:paraId="000006BD" w14:textId="77777777" w:rsidR="00330F44" w:rsidRDefault="00731284">
            <w:pPr>
              <w:rPr>
                <w:rFonts w:ascii="Times New Roman" w:eastAsia="Times New Roman" w:hAnsi="Times New Roman" w:cs="Times New Roman"/>
                <w:sz w:val="24"/>
                <w:szCs w:val="24"/>
              </w:rPr>
            </w:pPr>
            <w:hyperlink r:id="rId28">
              <w:r w:rsidR="000D15F7">
                <w:rPr>
                  <w:rFonts w:ascii="Times New Roman" w:eastAsia="Times New Roman" w:hAnsi="Times New Roman" w:cs="Times New Roman"/>
                  <w:color w:val="1155CC"/>
                  <w:sz w:val="24"/>
                  <w:szCs w:val="24"/>
                  <w:u w:val="single"/>
                </w:rPr>
                <w:t>Apsauga nuo korozijos | Nefab Lietuva</w:t>
              </w:r>
            </w:hyperlink>
          </w:p>
          <w:p w14:paraId="000006BE" w14:textId="77777777" w:rsidR="00330F44" w:rsidRDefault="00731284">
            <w:pPr>
              <w:rPr>
                <w:rFonts w:ascii="Times New Roman" w:eastAsia="Times New Roman" w:hAnsi="Times New Roman" w:cs="Times New Roman"/>
                <w:sz w:val="24"/>
                <w:szCs w:val="24"/>
              </w:rPr>
            </w:pPr>
            <w:hyperlink r:id="rId29">
              <w:r w:rsidR="000D15F7">
                <w:rPr>
                  <w:rFonts w:ascii="Times New Roman" w:eastAsia="Times New Roman" w:hAnsi="Times New Roman" w:cs="Times New Roman"/>
                  <w:color w:val="1155CC"/>
                  <w:sz w:val="24"/>
                  <w:szCs w:val="24"/>
                  <w:u w:val="single"/>
                </w:rPr>
                <w:t>Metalų korozija šilumokaičiuose: ar įmanoma išvengti? Korozijos priežastys ir apsaugos būdai - Architektūra, projektavimas, statyba - apstatyba.lt</w:t>
              </w:r>
            </w:hyperlink>
          </w:p>
          <w:p w14:paraId="000006BF" w14:textId="77777777" w:rsidR="00330F44" w:rsidRDefault="00731284">
            <w:pPr>
              <w:rPr>
                <w:rFonts w:ascii="Times New Roman" w:eastAsia="Times New Roman" w:hAnsi="Times New Roman" w:cs="Times New Roman"/>
                <w:sz w:val="24"/>
                <w:szCs w:val="24"/>
              </w:rPr>
            </w:pPr>
            <w:hyperlink r:id="rId30">
              <w:r w:rsidR="000D15F7">
                <w:rPr>
                  <w:rFonts w:ascii="Times New Roman" w:eastAsia="Times New Roman" w:hAnsi="Times New Roman" w:cs="Times New Roman"/>
                  <w:color w:val="1155CC"/>
                  <w:sz w:val="24"/>
                  <w:szCs w:val="24"/>
                  <w:u w:val="single"/>
                </w:rPr>
                <w:t>Medžiagotyros ir korozijos laboratorija - FTMC</w:t>
              </w:r>
            </w:hyperlink>
          </w:p>
        </w:tc>
      </w:tr>
    </w:tbl>
    <w:p w14:paraId="000006C0" w14:textId="77777777" w:rsidR="00330F44" w:rsidRDefault="00330F44">
      <w:pPr>
        <w:pBdr>
          <w:top w:val="nil"/>
          <w:left w:val="nil"/>
          <w:bottom w:val="nil"/>
          <w:right w:val="nil"/>
          <w:between w:val="nil"/>
        </w:pBdr>
        <w:ind w:left="1003"/>
        <w:jc w:val="center"/>
        <w:rPr>
          <w:color w:val="000000"/>
        </w:rPr>
      </w:pPr>
    </w:p>
    <w:p w14:paraId="000006C1" w14:textId="2F8759E0"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6 </w:t>
      </w:r>
      <w:r w:rsidR="0084794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pavyzdys</w:t>
      </w:r>
    </w:p>
    <w:p w14:paraId="000006C2"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84794E">
        <w:rPr>
          <w:rFonts w:ascii="Times New Roman" w:eastAsia="Times New Roman" w:hAnsi="Times New Roman" w:cs="Times New Roman"/>
          <w:bCs/>
          <w:sz w:val="24"/>
          <w:szCs w:val="24"/>
        </w:rPr>
        <w:t>Mokymosi turinio sritis</w:t>
      </w:r>
      <w:r w:rsidRPr="0084794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Cheminės reakcijos. Cheminių reakcijų klasifikavimas</w:t>
      </w:r>
    </w:p>
    <w:p w14:paraId="000006C3"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84794E">
        <w:rPr>
          <w:rFonts w:ascii="Times New Roman" w:eastAsia="Times New Roman" w:hAnsi="Times New Roman" w:cs="Times New Roman"/>
          <w:bCs/>
          <w:sz w:val="24"/>
          <w:szCs w:val="24"/>
        </w:rPr>
        <w:t>Tema</w:t>
      </w:r>
      <w:r w:rsidRPr="0084794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Skaičiavimai pagal termochemines reakcijų lygtis</w:t>
      </w:r>
    </w:p>
    <w:tbl>
      <w:tblPr>
        <w:tblStyle w:val="af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72"/>
        <w:gridCol w:w="7784"/>
      </w:tblGrid>
      <w:tr w:rsidR="00330F44" w14:paraId="71471A59"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p w14:paraId="000006C6" w14:textId="768FC18F" w:rsidR="00330F44" w:rsidRDefault="00330F44">
            <w:pPr>
              <w:rPr>
                <w:rFonts w:ascii="Quattrocento Sans" w:eastAsia="Quattrocento Sans" w:hAnsi="Quattrocento Sans" w:cs="Quattrocento Sans"/>
                <w:sz w:val="18"/>
                <w:szCs w:val="18"/>
              </w:rPr>
            </w:pP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7" w14:textId="03B5813F" w:rsidR="00330F44" w:rsidRDefault="000D15F7">
            <w:pPr>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Išsiaiškinti</w:t>
            </w:r>
            <w:r w:rsid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termocheminės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 lygties sudarymo principus ir taikyti ją šilumos kiekiui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 medžiagos kiekiui apskaičiuoti. </w:t>
            </w:r>
          </w:p>
        </w:tc>
      </w:tr>
      <w:tr w:rsidR="00330F44" w14:paraId="4FCAB55A"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9" w14:textId="64120065"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A" w14:textId="171A551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Egzoterminės,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endoterminės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termochemija,</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termocheminės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lygtys, šiluminis efektas, sistemos vidinė energija,</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entalpijos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pokytis, tiesioginių ir atvirkštinių reakcijų</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entalpijos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pokyčiai, energijos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tvermės dėsnis. </w:t>
            </w:r>
          </w:p>
        </w:tc>
      </w:tr>
      <w:tr w:rsidR="00330F44" w14:paraId="2E9C22A0"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C" w14:textId="4E7595E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D" w14:textId="795A8861"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Įvardija, kas yra</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termocheminė</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lygtis.</w:t>
            </w:r>
            <w:r w:rsidR="006D7724" w:rsidRPr="0084794E">
              <w:rPr>
                <w:rFonts w:ascii="Times New Roman" w:eastAsia="Times New Roman" w:hAnsi="Times New Roman" w:cs="Times New Roman"/>
                <w:iCs/>
                <w:sz w:val="24"/>
                <w:szCs w:val="24"/>
              </w:rPr>
              <w:t xml:space="preserve"> </w:t>
            </w:r>
          </w:p>
          <w:p w14:paraId="000006CE" w14:textId="22A63A24"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Nurodo</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termocheminės</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lygties sudarymo principus. </w:t>
            </w:r>
          </w:p>
          <w:p w14:paraId="000006CF" w14:textId="5E4707C4"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lastRenderedPageBreak/>
              <w:t>Pavaizduoja įvairių cheminių reakcijų</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termochemines</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lygtis. </w:t>
            </w:r>
          </w:p>
          <w:p w14:paraId="000006D0" w14:textId="197C2214"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Palygina šilumos kiekius, reaguojant skirtingiems medžiagų kiekiams,</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arba medžiagų kiekius, susidarant/išsiskiriant skirtingiems šilumos kiekiams.</w:t>
            </w:r>
            <w:r w:rsidR="002F1084" w:rsidRPr="0084794E">
              <w:rPr>
                <w:rFonts w:ascii="Times New Roman" w:eastAsia="Times New Roman" w:hAnsi="Times New Roman" w:cs="Times New Roman"/>
                <w:iCs/>
                <w:sz w:val="24"/>
                <w:szCs w:val="24"/>
              </w:rPr>
              <w:t xml:space="preserve"> </w:t>
            </w:r>
          </w:p>
          <w:p w14:paraId="000006D1" w14:textId="77777777" w:rsidR="00330F44" w:rsidRDefault="000D15F7">
            <w:pPr>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Prognozuoja savo skaičiavimų rezultatų patikimumą.</w:t>
            </w:r>
            <w:r>
              <w:t> </w:t>
            </w:r>
          </w:p>
        </w:tc>
      </w:tr>
      <w:tr w:rsidR="00330F44" w14:paraId="36E9214D"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3" w14:textId="44B4605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Kompetencijos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4" w14:textId="3D75EF38"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Pažinimo – taiko turimas žinias ir supratimą naujame kontekste, aiškinasi naujas sąvokas ir reiškinius</w:t>
            </w:r>
            <w:r w:rsidR="00A17B6A">
              <w:rPr>
                <w:rFonts w:ascii="Times New Roman" w:eastAsia="Times New Roman" w:hAnsi="Times New Roman" w:cs="Times New Roman"/>
                <w:iCs/>
                <w:sz w:val="24"/>
                <w:szCs w:val="24"/>
              </w:rPr>
              <w:t>.</w:t>
            </w:r>
            <w:r w:rsidR="002F1084" w:rsidRPr="0084794E">
              <w:rPr>
                <w:rFonts w:ascii="Times New Roman" w:eastAsia="Times New Roman" w:hAnsi="Times New Roman" w:cs="Times New Roman"/>
                <w:iCs/>
                <w:sz w:val="24"/>
                <w:szCs w:val="24"/>
              </w:rPr>
              <w:t xml:space="preserve"> </w:t>
            </w:r>
          </w:p>
          <w:p w14:paraId="000006D5" w14:textId="3E109DFA"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84794E">
              <w:rPr>
                <w:rFonts w:ascii="Times New Roman" w:eastAsia="Times New Roman" w:hAnsi="Times New Roman" w:cs="Times New Roman"/>
                <w:iCs/>
                <w:sz w:val="24"/>
                <w:szCs w:val="24"/>
              </w:rPr>
              <w:t xml:space="preserve"> – bendradarbiauja su kitais mokiniais, dalinasi informacija ir padeda jiems. </w:t>
            </w:r>
          </w:p>
          <w:p w14:paraId="000006D6" w14:textId="4FEF65A3" w:rsidR="00330F44" w:rsidRDefault="000D15F7" w:rsidP="0084794E">
            <w:pPr>
              <w:jc w:val="both"/>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Komunikavimo –</w:t>
            </w:r>
            <w:r w:rsidR="007E2281">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tinkamai vartoja gamtamokslines sąvokas, tikslingai naudoja skaitmenines technologijas.</w:t>
            </w:r>
            <w:r w:rsidR="002F1084">
              <w:rPr>
                <w:rFonts w:ascii="Times New Roman" w:eastAsia="Times New Roman" w:hAnsi="Times New Roman" w:cs="Times New Roman"/>
                <w:sz w:val="24"/>
                <w:szCs w:val="24"/>
              </w:rPr>
              <w:t xml:space="preserve"> </w:t>
            </w:r>
          </w:p>
        </w:tc>
      </w:tr>
      <w:tr w:rsidR="00330F44" w14:paraId="28AF6443"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7" w14:textId="1BAEBA8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8" w14:textId="77777777" w:rsidR="00330F44" w:rsidRPr="00A17B6A" w:rsidRDefault="000D15F7">
            <w:pPr>
              <w:rPr>
                <w:rFonts w:ascii="Quattrocento Sans" w:eastAsia="Quattrocento Sans" w:hAnsi="Quattrocento Sans" w:cs="Quattrocento Sans"/>
                <w:iCs/>
                <w:sz w:val="18"/>
                <w:szCs w:val="18"/>
              </w:rPr>
            </w:pPr>
            <w:r w:rsidRPr="00A17B6A">
              <w:rPr>
                <w:rFonts w:ascii="Times New Roman" w:eastAsia="Times New Roman" w:hAnsi="Times New Roman" w:cs="Times New Roman"/>
                <w:iCs/>
                <w:sz w:val="24"/>
                <w:szCs w:val="24"/>
              </w:rPr>
              <w:t>1 pamoka </w:t>
            </w:r>
          </w:p>
        </w:tc>
      </w:tr>
      <w:tr w:rsidR="00330F44" w14:paraId="6BA61748"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A" w14:textId="0971814E" w:rsidR="00330F44" w:rsidRPr="00A17B6A" w:rsidRDefault="000D15F7">
            <w:pPr>
              <w:rPr>
                <w:rFonts w:ascii="Quattrocento Sans" w:eastAsia="Quattrocento Sans" w:hAnsi="Quattrocento Sans" w:cs="Quattrocento Sans"/>
                <w:iCs/>
                <w:sz w:val="18"/>
                <w:szCs w:val="18"/>
              </w:rPr>
            </w:pPr>
            <w:r w:rsidRPr="00A17B6A">
              <w:rPr>
                <w:rFonts w:ascii="Times New Roman" w:eastAsia="Times New Roman" w:hAnsi="Times New Roman" w:cs="Times New Roman"/>
                <w:iCs/>
                <w:sz w:val="24"/>
                <w:szCs w:val="24"/>
              </w:rPr>
              <w:t>Termocheminių</w:t>
            </w:r>
            <w:r w:rsidR="006D7724" w:rsidRPr="00A17B6A">
              <w:rPr>
                <w:rFonts w:ascii="Times New Roman" w:eastAsia="Times New Roman" w:hAnsi="Times New Roman" w:cs="Times New Roman"/>
                <w:iCs/>
                <w:sz w:val="24"/>
                <w:szCs w:val="24"/>
              </w:rPr>
              <w:t xml:space="preserve"> </w:t>
            </w:r>
            <w:r w:rsidRPr="00A17B6A">
              <w:rPr>
                <w:rFonts w:ascii="Times New Roman" w:eastAsia="Times New Roman" w:hAnsi="Times New Roman" w:cs="Times New Roman"/>
                <w:iCs/>
                <w:sz w:val="24"/>
                <w:szCs w:val="24"/>
              </w:rPr>
              <w:t>lygčių sudarymas, skaičiavimai, rezultatų patikimumo prognozavimas ir aptarimas.</w:t>
            </w:r>
            <w:r w:rsidR="002F1084" w:rsidRPr="00A17B6A">
              <w:rPr>
                <w:rFonts w:ascii="Times New Roman" w:eastAsia="Times New Roman" w:hAnsi="Times New Roman" w:cs="Times New Roman"/>
                <w:iCs/>
                <w:sz w:val="24"/>
                <w:szCs w:val="24"/>
              </w:rPr>
              <w:t xml:space="preserve"> </w:t>
            </w:r>
          </w:p>
        </w:tc>
      </w:tr>
      <w:tr w:rsidR="00330F44" w14:paraId="5DD82728"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B" w14:textId="47CDA7B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C" w14:textId="5D4BD00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Termocheminių</w:t>
            </w:r>
            <w:r w:rsidR="007E2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lygčių pavyzdžiai, uždavinių sąlygos. </w:t>
            </w:r>
          </w:p>
        </w:tc>
      </w:tr>
      <w:tr w:rsidR="00330F44" w14:paraId="48630911"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D" w14:textId="23CF974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r w:rsidR="002F1084">
              <w:rPr>
                <w:rFonts w:ascii="Times New Roman" w:eastAsia="Times New Roman" w:hAnsi="Times New Roman" w:cs="Times New Roman"/>
                <w:sz w:val="24"/>
                <w:szCs w:val="24"/>
              </w:rPr>
              <w:t xml:space="preserve">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E" w14:textId="48C0D4F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Ar galima numatyti, koks šilumos kiekis išsiskirs sudeginus 1 litrą (STP) metano? O kiek litrų (STP) metano reikia sudeginti, kad gautume 1000 kJ</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energijos? Į šiuos ir kitus panašius klausimus galime atsakyti atlikę skaičiavimus pagal</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termochemines</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 lygtis.</w:t>
            </w:r>
          </w:p>
        </w:tc>
      </w:tr>
      <w:tr w:rsidR="00330F44" w14:paraId="1A5F9B5B"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0" w14:textId="326C424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1" w14:textId="4F56A79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Termocheminių</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lygčių aptarimas.</w:t>
            </w:r>
            <w:r w:rsidR="0084794E">
              <w:rPr>
                <w:rFonts w:ascii="Times New Roman" w:eastAsia="Times New Roman" w:hAnsi="Times New Roman" w:cs="Times New Roman"/>
                <w:sz w:val="24"/>
                <w:szCs w:val="24"/>
              </w:rPr>
              <w:t xml:space="preserve"> </w:t>
            </w:r>
          </w:p>
          <w:p w14:paraId="000006E2" w14:textId="64F8DD2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Skaičiavimai pagal</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termochemines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lygtis. </w:t>
            </w:r>
          </w:p>
          <w:p w14:paraId="000006E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Rezultatų aptarimas. </w:t>
            </w:r>
          </w:p>
        </w:tc>
      </w:tr>
      <w:tr w:rsidR="00330F44" w14:paraId="60D7C527"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4" w14:textId="04CBE53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p w14:paraId="000006E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termocheminė lygtis. </w:t>
            </w:r>
          </w:p>
          <w:p w14:paraId="000006E7" w14:textId="4B127032"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Paaiškina</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termocheminės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lygties sudarymo principus. </w:t>
            </w:r>
          </w:p>
          <w:p w14:paraId="000006E8" w14:textId="1A66775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Pavaizduoja įvairių cheminių reakcijų</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termochemines</w:t>
            </w:r>
            <w:r w:rsidR="00A17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lygtis. </w:t>
            </w:r>
          </w:p>
          <w:p w14:paraId="000006E9" w14:textId="73609A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Apskaičiuoja šilumos kiekius, reaguojant įvairioms medžiagoms,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arba medžiagų kiekius, susidarant</w:t>
            </w:r>
            <w:r w:rsidR="00A17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A17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išsiskiriant žinomiems šilumos kiekiams.</w:t>
            </w:r>
          </w:p>
          <w:p w14:paraId="000006EA" w14:textId="52F131DC"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Aukštesnysis(4). Palygina šilumos kiekius, reaguojant skirtingiems medžiagų kiekiams,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arba medžiagų kiekius, susidarant / išsiskiriant skirtingiems šilumos kiekiams. Prognozuoja savo skaičiavimų rezultatų patikimumą. </w:t>
            </w:r>
          </w:p>
        </w:tc>
      </w:tr>
      <w:tr w:rsidR="00330F44" w14:paraId="50B353DD"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 </w:t>
            </w:r>
          </w:p>
          <w:p w14:paraId="000006EC" w14:textId="20B61AFB" w:rsidR="00330F44" w:rsidRDefault="00330F44">
            <w:pPr>
              <w:rPr>
                <w:rFonts w:ascii="Quattrocento Sans" w:eastAsia="Quattrocento Sans" w:hAnsi="Quattrocento Sans" w:cs="Quattrocento Sans"/>
                <w:sz w:val="18"/>
                <w:szCs w:val="18"/>
              </w:rPr>
            </w:pP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D" w14:textId="77777777" w:rsidR="00330F44" w:rsidRDefault="000D15F7" w:rsidP="00A17B6A">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Galima inicijuoti diskusiją, kaip išsiskyrusi energija panaudojama vidaus degimo varikliuose ar gaminant elektrą, kiek anglies ar gamtinių dujų reikia sudeginti, kad 100 W lemputė šviestų 1 dieną, mėnesį ar metus?</w:t>
            </w:r>
          </w:p>
        </w:tc>
      </w:tr>
      <w:tr w:rsidR="00330F44" w14:paraId="0AA5384E" w14:textId="77777777" w:rsidTr="0084794E">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p w14:paraId="000006EF" w14:textId="1E14D82E" w:rsidR="00330F44" w:rsidRDefault="00330F44">
            <w:pPr>
              <w:rPr>
                <w:rFonts w:ascii="Quattrocento Sans" w:eastAsia="Quattrocento Sans" w:hAnsi="Quattrocento Sans" w:cs="Quattrocento Sans"/>
                <w:sz w:val="18"/>
                <w:szCs w:val="18"/>
              </w:rPr>
            </w:pP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Šulčius, A. (2017). </w:t>
            </w:r>
            <w:r w:rsidRPr="0084794E">
              <w:rPr>
                <w:rFonts w:ascii="Times New Roman" w:eastAsia="Times New Roman" w:hAnsi="Times New Roman" w:cs="Times New Roman"/>
                <w:iCs/>
                <w:sz w:val="24"/>
                <w:szCs w:val="24"/>
              </w:rPr>
              <w:t>Chemijos uždavinynas 11-12 klasei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Kaunas: Šviesa. </w:t>
            </w:r>
          </w:p>
          <w:p w14:paraId="000006F1" w14:textId="1D95F1E0"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(1998). </w:t>
            </w:r>
            <w:r w:rsidRPr="0084794E">
              <w:rPr>
                <w:rFonts w:ascii="Times New Roman" w:eastAsia="Times New Roman" w:hAnsi="Times New Roman" w:cs="Times New Roman"/>
                <w:iCs/>
                <w:sz w:val="24"/>
                <w:szCs w:val="24"/>
              </w:rPr>
              <w:t>Bendrosios chemijos pratybos 12 kl., 1,</w:t>
            </w:r>
            <w:r w:rsid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2 dalys.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Kaunas: Šviesa.</w:t>
            </w:r>
          </w:p>
          <w:p w14:paraId="000006F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Dagienė, R. (2018</w:t>
            </w:r>
            <w:r w:rsidRPr="0084794E">
              <w:rPr>
                <w:rFonts w:ascii="Times New Roman" w:eastAsia="Times New Roman" w:hAnsi="Times New Roman" w:cs="Times New Roman"/>
                <w:sz w:val="24"/>
                <w:szCs w:val="24"/>
              </w:rPr>
              <w:t>). Chemija. Uždavinių sprendimas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Vilnius: Briedis.</w:t>
            </w:r>
          </w:p>
          <w:p w14:paraId="000006F3" w14:textId="77777777" w:rsidR="00330F44" w:rsidRDefault="00731284">
            <w:pPr>
              <w:rPr>
                <w:rFonts w:ascii="Times New Roman" w:eastAsia="Times New Roman" w:hAnsi="Times New Roman" w:cs="Times New Roman"/>
                <w:sz w:val="24"/>
                <w:szCs w:val="24"/>
              </w:rPr>
            </w:pPr>
            <w:hyperlink r:id="rId31">
              <w:r w:rsidR="000D15F7">
                <w:rPr>
                  <w:rFonts w:ascii="Times New Roman" w:eastAsia="Times New Roman" w:hAnsi="Times New Roman" w:cs="Times New Roman"/>
                  <w:color w:val="1155CC"/>
                  <w:sz w:val="24"/>
                  <w:szCs w:val="24"/>
                  <w:u w:val="single"/>
                </w:rPr>
                <w:t>Apie energiją — Europos aplinkos agentūra</w:t>
              </w:r>
            </w:hyperlink>
          </w:p>
          <w:p w14:paraId="000006F4" w14:textId="77777777" w:rsidR="00330F44" w:rsidRDefault="00731284">
            <w:pPr>
              <w:rPr>
                <w:rFonts w:ascii="Times New Roman" w:eastAsia="Times New Roman" w:hAnsi="Times New Roman" w:cs="Times New Roman"/>
                <w:sz w:val="24"/>
                <w:szCs w:val="24"/>
              </w:rPr>
            </w:pPr>
            <w:hyperlink r:id="rId32">
              <w:r w:rsidR="000D15F7">
                <w:rPr>
                  <w:rFonts w:ascii="Times New Roman" w:eastAsia="Times New Roman" w:hAnsi="Times New Roman" w:cs="Times New Roman"/>
                  <w:color w:val="1155CC"/>
                  <w:sz w:val="24"/>
                  <w:szCs w:val="24"/>
                  <w:u w:val="single"/>
                </w:rPr>
                <w:t>Kuro ir energijos suvartojimas - Oficialiosios statistikos portalas</w:t>
              </w:r>
            </w:hyperlink>
          </w:p>
          <w:p w14:paraId="000006F5" w14:textId="77777777" w:rsidR="00330F44" w:rsidRDefault="00731284">
            <w:pPr>
              <w:rPr>
                <w:rFonts w:ascii="Times New Roman" w:eastAsia="Times New Roman" w:hAnsi="Times New Roman" w:cs="Times New Roman"/>
                <w:sz w:val="24"/>
                <w:szCs w:val="24"/>
              </w:rPr>
            </w:pPr>
            <w:hyperlink r:id="rId33">
              <w:r w:rsidR="000D15F7">
                <w:rPr>
                  <w:rFonts w:ascii="Times New Roman" w:eastAsia="Times New Roman" w:hAnsi="Times New Roman" w:cs="Times New Roman"/>
                  <w:color w:val="1155CC"/>
                  <w:sz w:val="24"/>
                  <w:szCs w:val="24"/>
                  <w:u w:val="single"/>
                </w:rPr>
                <w:t>Kas yra elektra? | Perlas Energija</w:t>
              </w:r>
            </w:hyperlink>
          </w:p>
        </w:tc>
      </w:tr>
    </w:tbl>
    <w:p w14:paraId="000006F6" w14:textId="77777777" w:rsidR="00330F44" w:rsidRDefault="00330F44">
      <w:pPr>
        <w:pBdr>
          <w:top w:val="nil"/>
          <w:left w:val="nil"/>
          <w:bottom w:val="nil"/>
          <w:right w:val="nil"/>
          <w:between w:val="nil"/>
        </w:pBdr>
        <w:ind w:left="1003"/>
        <w:rPr>
          <w:color w:val="000000"/>
        </w:rPr>
      </w:pPr>
    </w:p>
    <w:p w14:paraId="000006F7" w14:textId="568708C2"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7 </w:t>
      </w:r>
      <w:r w:rsidR="00487A53">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pavyzdys</w:t>
      </w:r>
    </w:p>
    <w:p w14:paraId="000006F8"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E5793E">
        <w:rPr>
          <w:rFonts w:ascii="Times New Roman" w:eastAsia="Times New Roman" w:hAnsi="Times New Roman" w:cs="Times New Roman"/>
          <w:bCs/>
          <w:sz w:val="24"/>
          <w:szCs w:val="24"/>
        </w:rPr>
        <w:lastRenderedPageBreak/>
        <w:t>Mokymosi turinio sritis</w:t>
      </w:r>
      <w:r w:rsidRPr="00E5793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Cheminės reakcijos. Cheminių reakcijų greitis</w:t>
      </w:r>
    </w:p>
    <w:p w14:paraId="000006FA" w14:textId="4F851938" w:rsidR="00330F44" w:rsidRPr="000270C2"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E5793E">
        <w:rPr>
          <w:rFonts w:ascii="Times New Roman" w:eastAsia="Times New Roman" w:hAnsi="Times New Roman" w:cs="Times New Roman"/>
          <w:bCs/>
          <w:sz w:val="24"/>
          <w:szCs w:val="24"/>
        </w:rPr>
        <w:t>T</w:t>
      </w:r>
      <w:r w:rsidRPr="00E5793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Reakcijos greičio tyrimas</w:t>
      </w:r>
    </w:p>
    <w:tbl>
      <w:tblPr>
        <w:tblStyle w:val="affffffffffffe"/>
        <w:tblW w:w="5000" w:type="pct"/>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8263"/>
      </w:tblGrid>
      <w:tr w:rsidR="00330F44" w14:paraId="7F6DB4D7"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B" w14:textId="06281E9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C" w14:textId="484271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Nustatyti cheminės reakcijos greičio priklausomybę nuo reakcijos sąlygų: reagentų</w:t>
            </w:r>
            <w:r w:rsidR="007E2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koncentracijos, temperatūros ir katalizatoriaus. </w:t>
            </w:r>
          </w:p>
        </w:tc>
      </w:tr>
      <w:tr w:rsidR="00330F44" w14:paraId="2EBF9843"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Reakcijos greitis, veiksniai, turintys įtakos reakcijos greičiui, tirpalo koncentracija, reakcijos greičio konstanta, temperatūrinis koeficientas. </w:t>
            </w:r>
          </w:p>
        </w:tc>
      </w:tr>
      <w:tr w:rsidR="00330F44" w14:paraId="07411B6F"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0"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Įvardija, kas yra reakcijos greitis. </w:t>
            </w:r>
          </w:p>
          <w:p w14:paraId="00000701"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Nurodo veiksnius, turinčius įtakos reakcijos greičiui. </w:t>
            </w:r>
          </w:p>
          <w:p w14:paraId="00000702"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Pavaizduoja tyrimo duomenis grafiškai. </w:t>
            </w:r>
          </w:p>
          <w:p w14:paraId="00000703"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Palygina savo tyrimų rezultatus su kitų mokinių rezultatais. </w:t>
            </w:r>
          </w:p>
          <w:p w14:paraId="00000704" w14:textId="2BCD874F" w:rsidR="00330F44" w:rsidRDefault="000D15F7">
            <w:pPr>
              <w:rPr>
                <w:rFonts w:ascii="Quattrocento Sans" w:eastAsia="Quattrocento Sans" w:hAnsi="Quattrocento Sans" w:cs="Quattrocento Sans"/>
                <w:sz w:val="18"/>
                <w:szCs w:val="18"/>
              </w:rPr>
            </w:pPr>
            <w:r w:rsidRPr="007E2281">
              <w:rPr>
                <w:rFonts w:ascii="Times New Roman" w:eastAsia="Times New Roman" w:hAnsi="Times New Roman" w:cs="Times New Roman"/>
                <w:iCs/>
                <w:sz w:val="24"/>
                <w:szCs w:val="24"/>
              </w:rPr>
              <w:t>Prognozuoja savo rezultatų patikimumą.</w:t>
            </w:r>
            <w:r w:rsidR="002F1084">
              <w:rPr>
                <w:rFonts w:ascii="Times New Roman" w:eastAsia="Times New Roman" w:hAnsi="Times New Roman" w:cs="Times New Roman"/>
                <w:sz w:val="24"/>
                <w:szCs w:val="24"/>
              </w:rPr>
              <w:t xml:space="preserve"> </w:t>
            </w:r>
          </w:p>
        </w:tc>
      </w:tr>
      <w:tr w:rsidR="00330F44" w14:paraId="67C623AD"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6" w14:textId="03EDC76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7" w14:textId="1348BFC9" w:rsidR="00330F44" w:rsidRPr="007E2281" w:rsidRDefault="000D15F7" w:rsidP="007E2281">
            <w:pPr>
              <w:jc w:val="both"/>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Pažinimo – taiko</w:t>
            </w:r>
            <w:r w:rsidR="002F1084" w:rsidRP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chemijos žinias, nustato reiškinių dėsningumus ir priima argumentuotus sprendimus, formuluoja hipotezes ir planuoja</w:t>
            </w:r>
            <w:r w:rsidR="002F1084" w:rsidRP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tyrimus, tinkamai pasirenka reikalingą laboratorinę įrangą bei chemines medžiagas. </w:t>
            </w:r>
          </w:p>
          <w:p w14:paraId="00000708" w14:textId="54673A5F" w:rsidR="00330F44" w:rsidRPr="007E2281" w:rsidRDefault="000D15F7" w:rsidP="007E2281">
            <w:pPr>
              <w:jc w:val="both"/>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 xml:space="preserve">Kūrybiškumo </w:t>
            </w:r>
            <w:r w:rsid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skatinama tiriamoji mokinių veikla, kūrybiškumas; plėtojamas poreikis patiems tirti, ieškoti, nagrinėti ir kritiškai vertinti tyrinėjimui reikalingą informaciją. </w:t>
            </w:r>
          </w:p>
          <w:p w14:paraId="00000709" w14:textId="3922613B" w:rsidR="00330F44" w:rsidRPr="007E2281" w:rsidRDefault="000D15F7" w:rsidP="007E2281">
            <w:pPr>
              <w:jc w:val="both"/>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Socialin</w:t>
            </w:r>
            <w:r w:rsidR="00281AD9">
              <w:rPr>
                <w:rFonts w:ascii="Times New Roman" w:eastAsia="Times New Roman" w:hAnsi="Times New Roman" w:cs="Times New Roman"/>
                <w:iCs/>
                <w:sz w:val="24"/>
                <w:szCs w:val="24"/>
              </w:rPr>
              <w:t>ė</w:t>
            </w:r>
            <w:r w:rsidRPr="007E2281">
              <w:rPr>
                <w:rFonts w:ascii="Times New Roman" w:eastAsia="Times New Roman" w:hAnsi="Times New Roman" w:cs="Times New Roman"/>
                <w:iCs/>
                <w:sz w:val="24"/>
                <w:szCs w:val="24"/>
              </w:rPr>
              <w:t xml:space="preserve"> – bendradarbiauja su kitais mokiniais, dalinasi informacija ir padeda jiems. </w:t>
            </w:r>
          </w:p>
          <w:p w14:paraId="0000070A" w14:textId="3E3A0CCF" w:rsidR="00330F44" w:rsidRDefault="000D15F7" w:rsidP="007E2281">
            <w:pPr>
              <w:jc w:val="both"/>
              <w:rPr>
                <w:rFonts w:ascii="Quattrocento Sans" w:eastAsia="Quattrocento Sans" w:hAnsi="Quattrocento Sans" w:cs="Quattrocento Sans"/>
                <w:sz w:val="18"/>
                <w:szCs w:val="18"/>
              </w:rPr>
            </w:pPr>
            <w:r w:rsidRPr="007E2281">
              <w:rPr>
                <w:rFonts w:ascii="Times New Roman" w:eastAsia="Times New Roman" w:hAnsi="Times New Roman" w:cs="Times New Roman"/>
                <w:iCs/>
                <w:sz w:val="24"/>
                <w:szCs w:val="24"/>
              </w:rPr>
              <w:t>Komunikavimo –</w:t>
            </w:r>
            <w:r w:rsidR="002F1084" w:rsidRP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kuria ir perduoda informaciją, tinkamai vartoja gamtos mokslų sąvokas, terminus, simbolius, formules ir dydžių matavimo vienetus,</w:t>
            </w:r>
            <w:r w:rsid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komunikuoja gamtamoksliniais klausimais,</w:t>
            </w:r>
            <w:r w:rsid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tikslingai naudoja skaitmenines technologijas.</w:t>
            </w:r>
            <w:r w:rsidR="002F1084">
              <w:rPr>
                <w:rFonts w:ascii="Times New Roman" w:eastAsia="Times New Roman" w:hAnsi="Times New Roman" w:cs="Times New Roman"/>
                <w:sz w:val="24"/>
                <w:szCs w:val="24"/>
              </w:rPr>
              <w:t xml:space="preserve"> </w:t>
            </w:r>
          </w:p>
        </w:tc>
      </w:tr>
      <w:tr w:rsidR="00330F44" w14:paraId="37538016"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C"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1 pamoka</w:t>
            </w:r>
            <w:r w:rsidRPr="007E2281">
              <w:rPr>
                <w:iCs/>
              </w:rPr>
              <w:t> </w:t>
            </w:r>
          </w:p>
        </w:tc>
      </w:tr>
      <w:tr w:rsidR="00330F44" w14:paraId="19659679"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E"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Tyrimas, stebėjimas, aptarimas.</w:t>
            </w:r>
            <w:r w:rsidRPr="007E2281">
              <w:rPr>
                <w:iCs/>
              </w:rPr>
              <w:t> </w:t>
            </w:r>
          </w:p>
        </w:tc>
      </w:tr>
      <w:tr w:rsidR="00330F44" w14:paraId="694A688F"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 </w:t>
            </w:r>
          </w:p>
          <w:p w14:paraId="00000710" w14:textId="77777777" w:rsidR="00330F44" w:rsidRDefault="000D15F7">
            <w:pPr>
              <w:rPr>
                <w:rFonts w:ascii="Quattrocento Sans" w:eastAsia="Quattrocento Sans" w:hAnsi="Quattrocento Sans" w:cs="Quattrocento Sans"/>
                <w:sz w:val="18"/>
                <w:szCs w:val="18"/>
              </w:rPr>
            </w:pPr>
            <w: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1" w14:textId="7CAB6585" w:rsidR="00330F44" w:rsidRDefault="002F5E6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w:t>
            </w:r>
            <w:r w:rsidR="000D15F7">
              <w:rPr>
                <w:rFonts w:ascii="Times New Roman" w:eastAsia="Times New Roman" w:hAnsi="Times New Roman" w:cs="Times New Roman"/>
                <w:sz w:val="24"/>
                <w:szCs w:val="24"/>
              </w:rPr>
              <w:t>ermostatas (vandens vonia);</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termometras;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150 ml kūginės kolbos;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pipetės;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dozatorius.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0,010 M KI 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0,040</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M KBrO</w:t>
            </w:r>
            <w:r w:rsidR="000D15F7">
              <w:rPr>
                <w:rFonts w:ascii="Times New Roman" w:eastAsia="Times New Roman" w:hAnsi="Times New Roman" w:cs="Times New Roman"/>
                <w:sz w:val="19"/>
                <w:szCs w:val="19"/>
                <w:vertAlign w:val="subscript"/>
              </w:rPr>
              <w:t>3</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0,10 M</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HCl</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0,001 M</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Na</w:t>
            </w:r>
            <w:r w:rsidR="000D15F7">
              <w:rPr>
                <w:rFonts w:ascii="Times New Roman" w:eastAsia="Times New Roman" w:hAnsi="Times New Roman" w:cs="Times New Roman"/>
                <w:sz w:val="19"/>
                <w:szCs w:val="19"/>
                <w:vertAlign w:val="subscript"/>
              </w:rPr>
              <w:t>2</w:t>
            </w:r>
            <w:r w:rsidR="000D15F7">
              <w:rPr>
                <w:rFonts w:ascii="Times New Roman" w:eastAsia="Times New Roman" w:hAnsi="Times New Roman" w:cs="Times New Roman"/>
                <w:sz w:val="24"/>
                <w:szCs w:val="24"/>
              </w:rPr>
              <w:t>S</w:t>
            </w:r>
            <w:r w:rsidR="000D15F7">
              <w:rPr>
                <w:rFonts w:ascii="Times New Roman" w:eastAsia="Times New Roman" w:hAnsi="Times New Roman" w:cs="Times New Roman"/>
                <w:sz w:val="19"/>
                <w:szCs w:val="19"/>
                <w:vertAlign w:val="subscript"/>
              </w:rPr>
              <w:t>2</w:t>
            </w:r>
            <w:r w:rsidR="000D15F7">
              <w:rPr>
                <w:rFonts w:ascii="Times New Roman" w:eastAsia="Times New Roman" w:hAnsi="Times New Roman" w:cs="Times New Roman"/>
                <w:sz w:val="24"/>
                <w:szCs w:val="24"/>
              </w:rPr>
              <w:t>O</w:t>
            </w:r>
            <w:r w:rsidR="000D15F7">
              <w:rPr>
                <w:rFonts w:ascii="Times New Roman" w:eastAsia="Times New Roman" w:hAnsi="Times New Roman" w:cs="Times New Roman"/>
                <w:sz w:val="19"/>
                <w:szCs w:val="19"/>
                <w:vertAlign w:val="subscript"/>
              </w:rPr>
              <w:t>3</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0,25 M (NH</w:t>
            </w:r>
            <w:r w:rsidR="000D15F7">
              <w:rPr>
                <w:rFonts w:ascii="Times New Roman" w:eastAsia="Times New Roman" w:hAnsi="Times New Roman" w:cs="Times New Roman"/>
                <w:sz w:val="19"/>
                <w:szCs w:val="19"/>
                <w:vertAlign w:val="subscript"/>
              </w:rPr>
              <w:t>4</w:t>
            </w:r>
            <w:r w:rsidR="000D15F7">
              <w:rPr>
                <w:rFonts w:ascii="Times New Roman" w:eastAsia="Times New Roman" w:hAnsi="Times New Roman" w:cs="Times New Roman"/>
                <w:sz w:val="24"/>
                <w:szCs w:val="24"/>
              </w:rPr>
              <w:t>)</w:t>
            </w:r>
            <w:r w:rsidR="000D15F7">
              <w:rPr>
                <w:rFonts w:ascii="Times New Roman" w:eastAsia="Times New Roman" w:hAnsi="Times New Roman" w:cs="Times New Roman"/>
                <w:sz w:val="19"/>
                <w:szCs w:val="19"/>
                <w:vertAlign w:val="subscript"/>
              </w:rPr>
              <w:t>2</w:t>
            </w:r>
            <w:r w:rsidR="000D15F7">
              <w:rPr>
                <w:rFonts w:ascii="Times New Roman" w:eastAsia="Times New Roman" w:hAnsi="Times New Roman" w:cs="Times New Roman"/>
                <w:sz w:val="24"/>
                <w:szCs w:val="24"/>
              </w:rPr>
              <w:t>MoO</w:t>
            </w:r>
            <w:r w:rsidR="000D15F7">
              <w:rPr>
                <w:rFonts w:ascii="Times New Roman" w:eastAsia="Times New Roman" w:hAnsi="Times New Roman" w:cs="Times New Roman"/>
                <w:sz w:val="19"/>
                <w:szCs w:val="19"/>
                <w:vertAlign w:val="subscript"/>
              </w:rPr>
              <w:t>4</w:t>
            </w:r>
            <w:r w:rsidR="000D15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krakmolo tirpalas;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distiliuotas vanduo.</w:t>
            </w:r>
          </w:p>
        </w:tc>
      </w:tr>
      <w:tr w:rsidR="00330F44" w14:paraId="669A3686"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3" w14:textId="07F07C40" w:rsidR="00330F44" w:rsidRDefault="000D15F7" w:rsidP="002F5E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Cheminės reakcijos vyksta skirtingais greičiais. Jei reakcija vyksta labai lėtai, sunku ją</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pritaikyti praktikoje. Jei reakcija vyksta per daug greitai, ji</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 baigtis sprogimu. Kad cheminė</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 būtų saugi ir ekonomiška, chemikai ir inžinieriai, gamindami įvairiausius produktus, nuo</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trąšų iki antibiotikų, turi matuoti ir kontroliuoti reakcijos greitį.</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Cheminės reakcijos greitis yra reakcijoje dalyvaujančios medžiagos koncentracijos pokyčio</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 laiko intervalą ir to laiko intervalo santykis.</w:t>
            </w:r>
            <w:r w:rsidR="002F1084">
              <w:rPr>
                <w:rFonts w:ascii="Times New Roman" w:eastAsia="Times New Roman" w:hAnsi="Times New Roman" w:cs="Times New Roman"/>
                <w:sz w:val="24"/>
                <w:szCs w:val="24"/>
              </w:rPr>
              <w:t xml:space="preserve"> </w:t>
            </w:r>
          </w:p>
        </w:tc>
      </w:tr>
      <w:tr w:rsidR="00330F44" w14:paraId="2AC9EC19"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p w14:paraId="0000071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7" w14:textId="6C8C8E28"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Laboratoriniame darbe tiriama oksidacijos-redukcijos reakcijos tarp jodido jono ir</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bromato</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jono rūgštinėje terpėje kinetika, t. y.</w:t>
            </w:r>
            <w:r w:rsidR="000270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reagentų</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koncentracijos, temperatūros ir katalizatoriaus įtaka reakcijos greičiui.</w:t>
            </w:r>
            <w:r w:rsidR="002F5E64">
              <w:rPr>
                <w:rFonts w:ascii="Times New Roman" w:eastAsia="Times New Roman" w:hAnsi="Times New Roman" w:cs="Times New Roman"/>
                <w:sz w:val="24"/>
                <w:szCs w:val="24"/>
              </w:rPr>
              <w:t xml:space="preserve"> </w:t>
            </w:r>
            <w:r w:rsidR="002F5E64" w:rsidRPr="002F5E64">
              <w:rPr>
                <w:rFonts w:ascii="Times New Roman" w:eastAsia="Times New Roman" w:hAnsi="Times New Roman" w:cs="Times New Roman"/>
                <w:sz w:val="24"/>
                <w:szCs w:val="24"/>
              </w:rPr>
              <w:t>Laboratoriniame darbe vykdoma reakcija</w:t>
            </w:r>
            <w:r w:rsidR="002F5E64">
              <w:rPr>
                <w:rFonts w:ascii="Times New Roman" w:eastAsia="Times New Roman" w:hAnsi="Times New Roman" w:cs="Times New Roman"/>
                <w:sz w:val="24"/>
                <w:szCs w:val="24"/>
              </w:rPr>
              <w:t xml:space="preserve"> </w:t>
            </w:r>
            <w:r w:rsidR="002F5E64" w:rsidRPr="002F5E64">
              <w:rPr>
                <w:rFonts w:ascii="Times New Roman" w:eastAsia="Times New Roman" w:hAnsi="Times New Roman" w:cs="Times New Roman"/>
                <w:sz w:val="24"/>
                <w:szCs w:val="24"/>
              </w:rPr>
              <w:t>tarp</w:t>
            </w:r>
            <w:r w:rsidR="002F5E64">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goog_rdk_17"/>
                <w:id w:val="-1974198087"/>
              </w:sdtPr>
              <w:sdtContent>
                <m:oMath>
                  <m:sSubSup>
                    <m:sSubSupPr>
                      <m:ctrlPr>
                        <w:rPr>
                          <w:rFonts w:ascii="Cambria Math" w:eastAsia="Times New Roman" w:hAnsi="Cambria Math" w:cs="Times New Roman"/>
                          <w:i/>
                          <w:sz w:val="24"/>
                          <w:szCs w:val="24"/>
                        </w:rPr>
                      </m:ctrlPr>
                    </m:sSubSupPr>
                    <m:e>
                      <m:r>
                        <m:rPr>
                          <m:sty m:val="p"/>
                        </m:rPr>
                        <w:rPr>
                          <w:rFonts w:ascii="Cambria Math" w:eastAsia="Times New Roman" w:hAnsi="Cambria Math" w:cs="Times New Roman"/>
                          <w:sz w:val="24"/>
                          <w:szCs w:val="24"/>
                        </w:rPr>
                        <m:t>BrO</m:t>
                      </m:r>
                    </m:e>
                    <m:sub>
                      <m:r>
                        <m:rPr>
                          <m:sty m:val="p"/>
                        </m:rPr>
                        <w:rPr>
                          <w:rFonts w:ascii="Cambria Math" w:eastAsia="Times New Roman" w:hAnsi="Cambria Math" w:cs="Times New Roman"/>
                          <w:sz w:val="24"/>
                          <w:szCs w:val="24"/>
                        </w:rPr>
                        <m:t>3</m:t>
                      </m:r>
                    </m:sub>
                    <m:sup>
                      <m:r>
                        <m:rPr>
                          <m:sty m:val="p"/>
                        </m:rPr>
                        <w:rPr>
                          <w:rFonts w:ascii="Cambria Math" w:eastAsia="Times New Roman" w:hAnsi="Cambria Math" w:cs="Times New Roman"/>
                          <w:sz w:val="24"/>
                          <w:szCs w:val="24"/>
                        </w:rPr>
                        <m:t>-</m:t>
                      </m:r>
                    </m:sup>
                  </m:sSubSup>
                </m:oMath>
                <w:r w:rsidRPr="002F5E64">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vertAlign w:val="superscript"/>
                        </w:rPr>
                      </m:ctrlPr>
                    </m:sSupPr>
                    <m:e>
                      <m:r>
                        <m:rPr>
                          <m:sty m:val="p"/>
                        </m:rPr>
                        <w:rPr>
                          <w:rFonts w:ascii="Cambria Math" w:eastAsia="Times New Roman" w:hAnsi="Cambria Math" w:cs="Times New Roman"/>
                          <w:sz w:val="24"/>
                          <w:szCs w:val="24"/>
                        </w:rPr>
                        <m:t>I</m:t>
                      </m:r>
                    </m:e>
                    <m:sup>
                      <m:r>
                        <m:rPr>
                          <m:sty m:val="p"/>
                        </m:rPr>
                        <w:rPr>
                          <w:rFonts w:ascii="Cambria Math" w:eastAsia="Times New Roman" w:hAnsi="Cambria Math" w:cs="Times New Roman"/>
                          <w:sz w:val="24"/>
                          <w:szCs w:val="24"/>
                          <w:vertAlign w:val="superscript"/>
                        </w:rPr>
                        <m:t>-</m:t>
                      </m:r>
                    </m:sup>
                  </m:sSup>
                </m:oMath>
                <w:r w:rsidR="002F5E64">
                  <w:rPr>
                    <w:rFonts w:ascii="Times New Roman" w:eastAsia="Times New Roman" w:hAnsi="Times New Roman" w:cs="Times New Roman"/>
                    <w:sz w:val="24"/>
                    <w:szCs w:val="24"/>
                    <w:vertAlign w:val="superscript"/>
                  </w:rPr>
                  <w:t xml:space="preserve"> </w:t>
                </w:r>
                <w:r w:rsidRPr="002F5E64">
                  <w:rPr>
                    <w:rFonts w:ascii="Times New Roman" w:eastAsia="Times New Roman" w:hAnsi="Times New Roman" w:cs="Times New Roman"/>
                    <w:sz w:val="24"/>
                    <w:szCs w:val="24"/>
                  </w:rPr>
                  <w:t>ir H</w:t>
                </w:r>
                <w:r w:rsidRPr="002F5E64">
                  <w:rPr>
                    <w:rFonts w:ascii="Times New Roman" w:eastAsia="Times New Roman" w:hAnsi="Times New Roman" w:cs="Times New Roman"/>
                    <w:sz w:val="24"/>
                    <w:szCs w:val="24"/>
                    <w:vertAlign w:val="superscript"/>
                  </w:rPr>
                  <w:t>+</w:t>
                </w:r>
              </w:sdtContent>
            </w:sdt>
            <w:sdt>
              <w:sdtPr>
                <w:rPr>
                  <w:rFonts w:ascii="Times New Roman" w:eastAsia="Times New Roman" w:hAnsi="Times New Roman" w:cs="Times New Roman"/>
                  <w:sz w:val="24"/>
                  <w:szCs w:val="24"/>
                </w:rPr>
                <w:tag w:val="goog_rdk_15"/>
                <w:id w:val="-1337908464"/>
              </w:sdtPr>
              <w:sdtContent/>
            </w:sdt>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jonų esant skirtingoms jų</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koncentracijoms. Nustatyti jų kiekiai maišomi su pastoviu mažu </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S</m:t>
                  </m:r>
                </m:e>
                <m:sub>
                  <m:r>
                    <w:rPr>
                      <w:rFonts w:ascii="Cambria Math" w:eastAsia="Times New Roman" w:hAnsi="Cambria Math" w:cs="Times New Roman"/>
                      <w:sz w:val="24"/>
                      <w:szCs w:val="24"/>
                    </w:rPr>
                    <m:t>2</m:t>
                  </m:r>
                </m:sub>
              </m:sSub>
              <m:sSubSup>
                <m:sSubSupPr>
                  <m:ctrlPr>
                    <w:rPr>
                      <w:rFonts w:ascii="Cambria Math" w:eastAsia="Times New Roman" w:hAnsi="Cambria Math" w:cs="Times New Roman"/>
                      <w:i/>
                      <w:sz w:val="24"/>
                      <w:szCs w:val="24"/>
                    </w:rPr>
                  </m:ctrlPr>
                </m:sSubSupPr>
                <m:e>
                  <m:r>
                    <m:rPr>
                      <m:sty m:val="p"/>
                    </m:rP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up>
                  <m:r>
                    <m:rPr>
                      <m:sty m:val="p"/>
                    </m:rPr>
                    <w:rPr>
                      <w:rFonts w:ascii="Cambria Math" w:eastAsia="Times New Roman" w:hAnsi="Cambria Math" w:cs="Times New Roman"/>
                      <w:sz w:val="24"/>
                      <w:szCs w:val="24"/>
                      <w:vertAlign w:val="superscript"/>
                    </w:rPr>
                    <m:t>2-</m:t>
                  </m:r>
                </m:sup>
              </m:sSubSup>
            </m:oMath>
            <w:r w:rsidR="000178B1">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iekiu</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Matuojamas laikas,</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 kurį atsiranda mėlyna spalva. Keičiant vieno reagento koncentraciją, o kitų paliekant pastovią,</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galima nustatyti, kaip reakcijos greitis priklauso būtent nuo to reagento koncentracijos. Nustačius</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kiekvieno reagento laipsnio rodiklį kinetinėje lygtyje, galima apskaičiuoti reakcijos greičio</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konstantą.</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Antroje eksperimento dalyje tiriama, kaip reakcijos greitis priklauso nuo </w:t>
            </w:r>
            <w:r>
              <w:rPr>
                <w:rFonts w:ascii="Times New Roman" w:eastAsia="Times New Roman" w:hAnsi="Times New Roman" w:cs="Times New Roman"/>
                <w:sz w:val="24"/>
                <w:szCs w:val="24"/>
              </w:rPr>
              <w:lastRenderedPageBreak/>
              <w:t>temperatūros.</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Remiantis</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van’t</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Hofo</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taisykle, pakėlus temperatūrą 10</w:t>
            </w:r>
            <w:r w:rsidR="000270C2" w:rsidRPr="000270C2">
              <w:rPr>
                <w:rFonts w:ascii="Times New Roman" w:eastAsia="Times New Roman" w:hAnsi="Times New Roman" w:cs="Times New Roman"/>
                <w:sz w:val="24"/>
                <w:szCs w:val="24"/>
              </w:rPr>
              <w:t>°</w:t>
            </w:r>
            <w:r>
              <w:rPr>
                <w:rFonts w:ascii="Times New Roman" w:eastAsia="Times New Roman" w:hAnsi="Times New Roman" w:cs="Times New Roman"/>
                <w:sz w:val="24"/>
                <w:szCs w:val="24"/>
              </w:rPr>
              <w:t>, dauguma cheminių reakcijų pagreitėja nuo</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iki 4 kartų.</w:t>
            </w:r>
          </w:p>
          <w:p w14:paraId="00000718" w14:textId="778BEC97"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Eksperimentiškai išmatavus reakcijos greitį esant skirtingai temperatūrai ir pasinaudojus</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van’t</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Hofo</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taisykle, apskaičiuojamas reakcijos temperatūrinis koeficientas γ.</w:t>
            </w:r>
            <w:r w:rsidR="002F1084">
              <w:rPr>
                <w:rFonts w:ascii="Times New Roman" w:eastAsia="Times New Roman" w:hAnsi="Times New Roman" w:cs="Times New Roman"/>
                <w:sz w:val="24"/>
                <w:szCs w:val="24"/>
              </w:rPr>
              <w:t xml:space="preserve"> </w:t>
            </w:r>
          </w:p>
          <w:p w14:paraId="00000719" w14:textId="17C46C3D"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Reakcijos greičio priklausomybė nuo katalizatoriaus kiekio nustatoma į pastovios sudėties reakcijos</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mišinį</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pridėjus skirtingus kiekius katalizatoriaus. </w:t>
            </w:r>
          </w:p>
        </w:tc>
      </w:tr>
      <w:tr w:rsidR="00330F44" w14:paraId="1F7342DE"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A" w14:textId="016CA72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Refleksija</w:t>
            </w:r>
            <w:r w:rsidR="002F1084">
              <w:rPr>
                <w:rFonts w:ascii="Times New Roman" w:eastAsia="Times New Roman" w:hAnsi="Times New Roman" w:cs="Times New Roman"/>
                <w:sz w:val="24"/>
                <w:szCs w:val="24"/>
              </w:rPr>
              <w:t xml:space="preserve"> </w:t>
            </w:r>
          </w:p>
          <w:p w14:paraId="0000071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C" w14:textId="77777777"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reakcijos greitis, nurodo veiksnius, turinčius įtakos reakcijos greičiui. </w:t>
            </w:r>
          </w:p>
          <w:p w14:paraId="0000071D" w14:textId="37032C43"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 kaip tiriama cheminės reakcijos greičio priklausomybė nuo reakcijos sąlygų: reagentų</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koncentracijos, temperatūros ir katalizatoriaus, įvardija naudojamus cheminius indus ir reikmenis. </w:t>
            </w:r>
          </w:p>
          <w:p w14:paraId="0000071E" w14:textId="7C4F6608" w:rsidR="00330F44" w:rsidRDefault="000D15F7" w:rsidP="000270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Nustato, kaip reakcijos greitis priklauso nuo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reagento koncentracijos, nuo temperatūros, katalizatoriaus. Pavaizduoja tyrimo duomenis grafiškai. </w:t>
            </w:r>
          </w:p>
          <w:p w14:paraId="0000071F" w14:textId="5E94B444" w:rsidR="00330F44" w:rsidRDefault="000D15F7" w:rsidP="000270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Apskaičiuoja reakcijos greičio</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konstantą,</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 temperatūrinį koeficientą. Palygina savo tyrimų rezultatus su kitų mokinių rezultatais.</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Prognozuoja savo rezultatų patikimumą. </w:t>
            </w:r>
          </w:p>
        </w:tc>
      </w:tr>
      <w:tr w:rsidR="00330F44" w14:paraId="23D8F293"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Pr>
                <w:rFonts w:ascii="Times New Roman" w:eastAsia="Times New Roman" w:hAnsi="Times New Roman" w:cs="Times New Roman"/>
              </w:rP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1" w14:textId="77777777" w:rsidR="00330F44" w:rsidRPr="000270C2" w:rsidRDefault="000D15F7">
            <w:pPr>
              <w:rPr>
                <w:rFonts w:ascii="Quattrocento Sans" w:eastAsia="Quattrocento Sans" w:hAnsi="Quattrocento Sans" w:cs="Quattrocento Sans"/>
                <w:iCs/>
                <w:sz w:val="18"/>
                <w:szCs w:val="18"/>
              </w:rPr>
            </w:pPr>
            <w:r w:rsidRPr="000270C2">
              <w:rPr>
                <w:rFonts w:ascii="Times New Roman" w:eastAsia="Times New Roman" w:hAnsi="Times New Roman" w:cs="Times New Roman"/>
                <w:iCs/>
                <w:sz w:val="24"/>
                <w:szCs w:val="24"/>
              </w:rPr>
              <w:t>Laboratorinio darbo rezultatus pristatyti, aptarti ir apibendrinti.</w:t>
            </w:r>
          </w:p>
        </w:tc>
      </w:tr>
      <w:tr w:rsidR="00330F44" w14:paraId="54DEC685" w14:textId="77777777" w:rsidTr="00E5793E">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2" w14:textId="0FC5D79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3" w14:textId="5C9BEA7D" w:rsidR="00330F44" w:rsidRDefault="00731284">
            <w:pPr>
              <w:rPr>
                <w:rFonts w:ascii="Quattrocento Sans" w:eastAsia="Quattrocento Sans" w:hAnsi="Quattrocento Sans" w:cs="Quattrocento Sans"/>
                <w:sz w:val="18"/>
                <w:szCs w:val="18"/>
              </w:rPr>
            </w:pPr>
            <w:hyperlink r:id="rId34">
              <w:r w:rsidR="000D15F7">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sidR="002F1084">
              <w:t xml:space="preserve"> </w:t>
            </w:r>
          </w:p>
        </w:tc>
      </w:tr>
    </w:tbl>
    <w:p w14:paraId="00000725" w14:textId="77777777"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8 pavyzdys</w:t>
      </w:r>
    </w:p>
    <w:p w14:paraId="00000726"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E5793E">
        <w:rPr>
          <w:rFonts w:ascii="Times New Roman" w:eastAsia="Times New Roman" w:hAnsi="Times New Roman" w:cs="Times New Roman"/>
          <w:bCs/>
          <w:sz w:val="24"/>
          <w:szCs w:val="24"/>
        </w:rPr>
        <w:t>Mokymosi turinio sritis</w:t>
      </w:r>
      <w:r w:rsidRPr="00E5793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Tirpalai. Vanduo ir jo savybės</w:t>
      </w:r>
    </w:p>
    <w:p w14:paraId="00000727"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E5793E">
        <w:rPr>
          <w:rFonts w:ascii="Times New Roman" w:eastAsia="Times New Roman" w:hAnsi="Times New Roman" w:cs="Times New Roman"/>
          <w:bCs/>
          <w:sz w:val="24"/>
          <w:szCs w:val="24"/>
        </w:rPr>
        <w:t>Tema</w:t>
      </w:r>
      <w:r w:rsidRPr="00E5793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Medžiagų tirpumas ir tirpimas</w:t>
      </w:r>
    </w:p>
    <w:tbl>
      <w:tblPr>
        <w:tblStyle w:val="afffffffffffff"/>
        <w:tblW w:w="5037"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631"/>
        <w:gridCol w:w="70"/>
        <w:gridCol w:w="8188"/>
        <w:gridCol w:w="141"/>
      </w:tblGrid>
      <w:tr w:rsidR="00461FE1" w14:paraId="0172C359" w14:textId="77777777" w:rsidTr="00C3006E">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9" w14:textId="0E899C09"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A" w14:textId="3C66DA33" w:rsidR="00330F44" w:rsidRDefault="000D15F7">
            <w:pPr>
              <w:rPr>
                <w:rFonts w:ascii="Quattrocento Sans" w:eastAsia="Quattrocento Sans" w:hAnsi="Quattrocento Sans" w:cs="Quattrocento Sans"/>
                <w:sz w:val="18"/>
                <w:szCs w:val="18"/>
              </w:rPr>
            </w:pPr>
            <w:r w:rsidRPr="00E5793E">
              <w:rPr>
                <w:rFonts w:ascii="Times New Roman" w:eastAsia="Times New Roman" w:hAnsi="Times New Roman" w:cs="Times New Roman"/>
                <w:iCs/>
                <w:sz w:val="24"/>
                <w:szCs w:val="24"/>
              </w:rPr>
              <w:t>Išsiaiškinti, kokią informaciją pateikia tirpumo kreivės, aptarti tirpalų tipus</w:t>
            </w:r>
            <w:r w:rsidR="00E5793E">
              <w:rPr>
                <w:rFonts w:ascii="Times New Roman" w:eastAsia="Times New Roman" w:hAnsi="Times New Roman" w:cs="Times New Roman"/>
                <w:iCs/>
                <w:sz w:val="24"/>
                <w:szCs w:val="24"/>
              </w:rPr>
              <w:t xml:space="preserve"> </w:t>
            </w:r>
            <w:r w:rsidRPr="00E5793E">
              <w:rPr>
                <w:rFonts w:ascii="Times New Roman" w:eastAsia="Times New Roman" w:hAnsi="Times New Roman" w:cs="Times New Roman"/>
                <w:iCs/>
                <w:sz w:val="24"/>
                <w:szCs w:val="24"/>
              </w:rPr>
              <w:t>(</w:t>
            </w:r>
            <w:r>
              <w:rPr>
                <w:rFonts w:ascii="Times New Roman" w:eastAsia="Times New Roman" w:hAnsi="Times New Roman" w:cs="Times New Roman"/>
                <w:sz w:val="24"/>
                <w:szCs w:val="24"/>
              </w:rPr>
              <w:t>sotieji, nesotieji ir persotinti), atlikti skaičiavimus, naudojantis tirpumo kreivėmis.</w:t>
            </w:r>
            <w:r w:rsidR="002F1084">
              <w:rPr>
                <w:rFonts w:ascii="Times New Roman" w:eastAsia="Times New Roman" w:hAnsi="Times New Roman" w:cs="Times New Roman"/>
                <w:sz w:val="24"/>
                <w:szCs w:val="24"/>
              </w:rPr>
              <w:t xml:space="preserve"> </w:t>
            </w:r>
          </w:p>
        </w:tc>
      </w:tr>
      <w:tr w:rsidR="00461FE1" w14:paraId="2ABCD772" w14:textId="77777777" w:rsidTr="00C3006E">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B" w14:textId="686BEC8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Tirpumas, tirpumo kreivės, sotieji, nesotieji, persotintieji tirpalai. </w:t>
            </w:r>
          </w:p>
        </w:tc>
      </w:tr>
      <w:tr w:rsidR="00461FE1" w14:paraId="29A1E70A" w14:textId="77777777" w:rsidTr="00C3006E">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E" w14:textId="513D061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F"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Įvardija, kas yra tirpumas. </w:t>
            </w:r>
          </w:p>
          <w:p w14:paraId="00000730" w14:textId="54B8ADD6"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 xml:space="preserve">Nurodo, kad kietų medžiagų tirpumas didinant temperatūrą didėja, o dujinių </w:t>
            </w:r>
            <w:r w:rsidR="00E5793E">
              <w:rPr>
                <w:rFonts w:ascii="Times New Roman" w:eastAsia="Times New Roman" w:hAnsi="Times New Roman" w:cs="Times New Roman"/>
                <w:iCs/>
                <w:sz w:val="24"/>
                <w:szCs w:val="24"/>
              </w:rPr>
              <w:t>–</w:t>
            </w:r>
            <w:r w:rsidRPr="00E5793E">
              <w:rPr>
                <w:rFonts w:ascii="Times New Roman" w:eastAsia="Times New Roman" w:hAnsi="Times New Roman" w:cs="Times New Roman"/>
                <w:iCs/>
                <w:sz w:val="24"/>
                <w:szCs w:val="24"/>
              </w:rPr>
              <w:t xml:space="preserve"> mažėja. </w:t>
            </w:r>
          </w:p>
          <w:p w14:paraId="00000731"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Pavaizduoja medžiagos tirpumo priklausomybę nuo temperatūros. </w:t>
            </w:r>
          </w:p>
          <w:p w14:paraId="00000732"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Palygina medžiagų tirpumą esant skirtingoms temperatūroms, skirtingų medžiagų tirpumą, esant tai pačiai temperatūrai. </w:t>
            </w:r>
          </w:p>
          <w:p w14:paraId="00000733" w14:textId="3A066B69"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Prognozuoja,</w:t>
            </w:r>
            <w:r w:rsidR="00E5793E">
              <w:rPr>
                <w:rFonts w:ascii="Times New Roman" w:eastAsia="Times New Roman" w:hAnsi="Times New Roman" w:cs="Times New Roman"/>
                <w:iCs/>
                <w:sz w:val="24"/>
                <w:szCs w:val="24"/>
              </w:rPr>
              <w:t xml:space="preserve"> </w:t>
            </w:r>
            <w:r w:rsidRPr="00E5793E">
              <w:rPr>
                <w:rFonts w:ascii="Times New Roman" w:eastAsia="Times New Roman" w:hAnsi="Times New Roman" w:cs="Times New Roman"/>
                <w:iCs/>
                <w:color w:val="000000"/>
                <w:sz w:val="24"/>
                <w:szCs w:val="24"/>
                <w:highlight w:val="white"/>
              </w:rPr>
              <w:t>kokia masė medžiagos ištirps arba išsiskirs iš tirpalo pakeitus tirpalo temperatūrą.</w:t>
            </w:r>
            <w:r w:rsidR="002F1084" w:rsidRPr="00E5793E">
              <w:rPr>
                <w:rFonts w:ascii="Times New Roman" w:eastAsia="Times New Roman" w:hAnsi="Times New Roman" w:cs="Times New Roman"/>
                <w:iCs/>
                <w:color w:val="000000"/>
                <w:sz w:val="24"/>
                <w:szCs w:val="24"/>
              </w:rPr>
              <w:t xml:space="preserve"> </w:t>
            </w:r>
          </w:p>
        </w:tc>
      </w:tr>
      <w:tr w:rsidR="00461FE1" w14:paraId="43293992" w14:textId="77777777" w:rsidTr="00C3006E">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p w14:paraId="00000735" w14:textId="2D205A62" w:rsidR="00330F44" w:rsidRDefault="00330F44">
            <w:pPr>
              <w:rPr>
                <w:rFonts w:ascii="Quattrocento Sans" w:eastAsia="Quattrocento Sans" w:hAnsi="Quattrocento Sans" w:cs="Quattrocento Sans"/>
                <w:sz w:val="18"/>
                <w:szCs w:val="18"/>
              </w:rPr>
            </w:pP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6" w14:textId="3D58E7ED"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Pažinimo – taiko turimas žinias ir supratimą naujame kontekste, aiškinasi naujas sąvokas ir reiškinius,</w:t>
            </w:r>
            <w:r w:rsidR="002F1084" w:rsidRPr="00E5793E">
              <w:rPr>
                <w:rFonts w:ascii="Times New Roman" w:eastAsia="Times New Roman" w:hAnsi="Times New Roman" w:cs="Times New Roman"/>
                <w:iCs/>
                <w:sz w:val="24"/>
                <w:szCs w:val="24"/>
              </w:rPr>
              <w:t xml:space="preserve"> </w:t>
            </w:r>
          </w:p>
          <w:p w14:paraId="00000737" w14:textId="4774517E"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Socialin</w:t>
            </w:r>
            <w:r w:rsidR="00281AD9">
              <w:rPr>
                <w:rFonts w:ascii="Times New Roman" w:eastAsia="Times New Roman" w:hAnsi="Times New Roman" w:cs="Times New Roman"/>
                <w:iCs/>
                <w:sz w:val="24"/>
                <w:szCs w:val="24"/>
              </w:rPr>
              <w:t>ė</w:t>
            </w:r>
            <w:r w:rsidRPr="00E5793E">
              <w:rPr>
                <w:rFonts w:ascii="Times New Roman" w:eastAsia="Times New Roman" w:hAnsi="Times New Roman" w:cs="Times New Roman"/>
                <w:iCs/>
                <w:sz w:val="24"/>
                <w:szCs w:val="24"/>
              </w:rPr>
              <w:t xml:space="preserve"> – bendradarbiauja su kitais mokiniais, dalinasi informacija ir padeda jiems. </w:t>
            </w:r>
          </w:p>
          <w:p w14:paraId="00000738" w14:textId="4FFFEFD3"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Komunikavimo –tinkamai vartoja gamtamokslines sąvokas, tikslingai naudoja skaitmenines technologijas.</w:t>
            </w:r>
            <w:r w:rsidR="002F1084" w:rsidRPr="00E5793E">
              <w:rPr>
                <w:rFonts w:ascii="Times New Roman" w:eastAsia="Times New Roman" w:hAnsi="Times New Roman" w:cs="Times New Roman"/>
                <w:iCs/>
                <w:sz w:val="24"/>
                <w:szCs w:val="24"/>
              </w:rPr>
              <w:t xml:space="preserve"> </w:t>
            </w:r>
          </w:p>
        </w:tc>
      </w:tr>
      <w:tr w:rsidR="00461FE1" w14:paraId="1F926A73" w14:textId="77777777" w:rsidTr="00C3006E">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9" w14:textId="293AA9E9"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A" w14:textId="56CFD271"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1 pamoka</w:t>
            </w:r>
            <w:r w:rsidR="002F1084" w:rsidRPr="00E5793E">
              <w:rPr>
                <w:rFonts w:ascii="Times New Roman" w:eastAsia="Times New Roman" w:hAnsi="Times New Roman" w:cs="Times New Roman"/>
                <w:iCs/>
                <w:sz w:val="24"/>
                <w:szCs w:val="24"/>
              </w:rPr>
              <w:t xml:space="preserve"> </w:t>
            </w:r>
          </w:p>
        </w:tc>
      </w:tr>
      <w:tr w:rsidR="00461FE1" w14:paraId="4F0A75D3" w14:textId="77777777" w:rsidTr="00C3006E">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B" w14:textId="2933A07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Veiklos tipas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C"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Interaktyvus mokymas, nagrinėjimas, skaičiavimas. </w:t>
            </w:r>
          </w:p>
        </w:tc>
      </w:tr>
      <w:tr w:rsidR="00461FE1" w14:paraId="5F56F465" w14:textId="77777777" w:rsidTr="00C3006E">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D" w14:textId="6D6CD5A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Tirpumo kreivės, užduočių sąlygos. </w:t>
            </w:r>
          </w:p>
        </w:tc>
      </w:tr>
      <w:tr w:rsidR="00461FE1" w14:paraId="25EAB13E" w14:textId="77777777" w:rsidTr="00C3006E">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F" w14:textId="5ACAB8A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0" w14:textId="2ECE959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Kodėl stiklinėje vandens galime ištirpinti skirtingus įvairių medžiagų kiekius? Ar galima padidinti medžiagos tirpumą? Kodėl, atidarius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šilto gazuoto vandens butelį, iš jo veržiasi dujos?</w:t>
            </w:r>
            <w:r w:rsidR="002F1084">
              <w:rPr>
                <w:rFonts w:ascii="Times New Roman" w:eastAsia="Times New Roman" w:hAnsi="Times New Roman" w:cs="Times New Roman"/>
                <w:sz w:val="24"/>
                <w:szCs w:val="24"/>
              </w:rPr>
              <w:t xml:space="preserve"> </w:t>
            </w:r>
          </w:p>
        </w:tc>
      </w:tr>
      <w:tr w:rsidR="00461FE1" w14:paraId="379E563D" w14:textId="77777777" w:rsidTr="00C3006E">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2" w14:textId="0481FB7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Nagrinėjamos tirpumo kreivės. </w:t>
            </w:r>
          </w:p>
          <w:p w14:paraId="0000074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Sprendžiami skaičiavimo uždaviniai. </w:t>
            </w:r>
          </w:p>
        </w:tc>
      </w:tr>
      <w:tr w:rsidR="00461FE1" w14:paraId="04A5B492" w14:textId="77777777" w:rsidTr="00C3006E">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6" w14:textId="0F86D371"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7" w14:textId="77777777" w:rsidR="00330F44" w:rsidRPr="001C6785" w:rsidRDefault="000D15F7" w:rsidP="00C3006E">
            <w:pPr>
              <w:jc w:val="both"/>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Po veiklos įsivertinti pasiekimus skirti klausimai, užduotys 4 pasiekimų lygiams</w:t>
            </w:r>
          </w:p>
          <w:p w14:paraId="00000748" w14:textId="0E27BA13" w:rsidR="00330F44" w:rsidRPr="001C6785" w:rsidRDefault="000D15F7" w:rsidP="00C300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Slenkstinis(1). Naudojantis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r w:rsidR="001C6785">
              <w:rPr>
                <w:rFonts w:ascii="Times New Roman" w:eastAsia="Times New Roman" w:hAnsi="Times New Roman" w:cs="Times New Roman"/>
                <w:sz w:val="24"/>
                <w:szCs w:val="24"/>
              </w:rPr>
              <w:t xml:space="preserve"> </w:t>
            </w:r>
          </w:p>
          <w:p w14:paraId="00000749" w14:textId="78FA7F27" w:rsidR="00330F44" w:rsidRPr="001C6785" w:rsidRDefault="001C6785" w:rsidP="00C3006E">
            <w:pPr>
              <w:jc w:val="both"/>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Pastaba: nagrinėjami sotieji tirpalai.</w:t>
            </w:r>
          </w:p>
          <w:tbl>
            <w:tblPr>
              <w:tblStyle w:val="afffffffffffff0"/>
              <w:tblW w:w="8142" w:type="dxa"/>
              <w:tblInd w:w="15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01"/>
              <w:gridCol w:w="1559"/>
              <w:gridCol w:w="1560"/>
              <w:gridCol w:w="1417"/>
              <w:gridCol w:w="1905"/>
            </w:tblGrid>
            <w:tr w:rsidR="00330F44" w:rsidRPr="001C6785" w14:paraId="505F3D46" w14:textId="77777777" w:rsidTr="00461FE1">
              <w:tc>
                <w:tcPr>
                  <w:tcW w:w="1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 </w:t>
                  </w:r>
                </w:p>
              </w:tc>
              <w:tc>
                <w:tcPr>
                  <w:tcW w:w="15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B" w14:textId="426692FF"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 xml:space="preserve">, </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w:t>
                  </w:r>
                </w:p>
              </w:tc>
              <w:tc>
                <w:tcPr>
                  <w:tcW w:w="1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C"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4D" w14:textId="194DFB62"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E" w14:textId="5FB1A841"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w:t>
                  </w:r>
                </w:p>
                <w:p w14:paraId="0000074F"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5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 </w:t>
                  </w:r>
                </w:p>
              </w:tc>
              <w:tc>
                <w:tcPr>
                  <w:tcW w:w="19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1"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w:t>
                  </w:r>
                </w:p>
                <w:p w14:paraId="0000075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(tirpalo), g </w:t>
                  </w:r>
                </w:p>
              </w:tc>
            </w:tr>
            <w:tr w:rsidR="00330F44" w:rsidRPr="001C6785" w14:paraId="70BE7B78" w14:textId="77777777" w:rsidTr="00461FE1">
              <w:tc>
                <w:tcPr>
                  <w:tcW w:w="1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5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9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7"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bl>
          <w:p w14:paraId="00000759" w14:textId="5307C72D"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Naudojantis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p>
          <w:tbl>
            <w:tblPr>
              <w:tblStyle w:val="afffffffffffff1"/>
              <w:tblW w:w="8137" w:type="dxa"/>
              <w:tblInd w:w="15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01"/>
              <w:gridCol w:w="1559"/>
              <w:gridCol w:w="1560"/>
              <w:gridCol w:w="1417"/>
              <w:gridCol w:w="1900"/>
            </w:tblGrid>
            <w:tr w:rsidR="00330F44" w:rsidRPr="001C6785" w14:paraId="5693B104" w14:textId="77777777" w:rsidTr="00461FE1">
              <w:tc>
                <w:tcPr>
                  <w:tcW w:w="1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A" w14:textId="17B72405"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w:t>
                  </w:r>
                  <w:r w:rsidR="002F1084" w:rsidRPr="001C6785">
                    <w:rPr>
                      <w:rFonts w:ascii="Times New Roman" w:eastAsia="Times New Roman" w:hAnsi="Times New Roman" w:cs="Times New Roman"/>
                      <w:sz w:val="24"/>
                      <w:szCs w:val="24"/>
                    </w:rPr>
                    <w:t xml:space="preserve"> </w:t>
                  </w:r>
                </w:p>
              </w:tc>
              <w:tc>
                <w:tcPr>
                  <w:tcW w:w="15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B" w14:textId="44BDBD66"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 </w:t>
                  </w:r>
                </w:p>
              </w:tc>
              <w:tc>
                <w:tcPr>
                  <w:tcW w:w="1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C"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5D"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E"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 </w:t>
                  </w:r>
                </w:p>
                <w:p w14:paraId="0000075F"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6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 </w:t>
                  </w:r>
                </w:p>
              </w:tc>
              <w:tc>
                <w:tcPr>
                  <w:tcW w:w="1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 m(tirpalo), g </w:t>
                  </w:r>
                </w:p>
              </w:tc>
            </w:tr>
            <w:tr w:rsidR="00330F44" w:rsidRPr="001C6785" w14:paraId="7AFABB32" w14:textId="77777777" w:rsidTr="00461FE1">
              <w:tc>
                <w:tcPr>
                  <w:tcW w:w="1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5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4" w14:textId="2032457D"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w:t>
                  </w:r>
                  <w:r w:rsidR="002F1084" w:rsidRPr="001C6785">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r w:rsidR="00330F44" w:rsidRPr="001C6785" w14:paraId="7FEC57B5" w14:textId="77777777" w:rsidTr="00461FE1">
              <w:tc>
                <w:tcPr>
                  <w:tcW w:w="1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7"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5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8"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70 </w:t>
                  </w:r>
                </w:p>
              </w:tc>
              <w:tc>
                <w:tcPr>
                  <w:tcW w:w="1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50 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bl>
          <w:p w14:paraId="0000076D" w14:textId="33348944"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 Naudojantis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 </w:t>
            </w:r>
          </w:p>
          <w:tbl>
            <w:tblPr>
              <w:tblStyle w:val="afffffffffffff2"/>
              <w:tblW w:w="8137" w:type="dxa"/>
              <w:tblInd w:w="15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276"/>
              <w:gridCol w:w="1417"/>
              <w:gridCol w:w="1134"/>
              <w:gridCol w:w="1276"/>
              <w:gridCol w:w="1276"/>
              <w:gridCol w:w="1758"/>
            </w:tblGrid>
            <w:tr w:rsidR="00330F44" w:rsidRPr="001C6785" w14:paraId="28EDC659" w14:textId="77777777" w:rsidTr="00461FE1">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F" w14:textId="4001186E"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0"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71"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2"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 </w:t>
                  </w:r>
                </w:p>
                <w:p w14:paraId="00000773"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74"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5" w14:textId="77777777" w:rsidR="00330F44" w:rsidRDefault="000D15F7">
                  <w:pPr>
                    <w:jc w:val="cente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 m(tirpalo), g</w:t>
                  </w:r>
                </w:p>
              </w:tc>
              <w:tc>
                <w:tcPr>
                  <w:tcW w:w="175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6" w14:textId="77777777" w:rsidR="00330F44" w:rsidRDefault="000D15F7">
                  <w:pPr>
                    <w:jc w:val="cente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Iškritusių nuosėdų masė m(nuosėdų), g</w:t>
                  </w:r>
                </w:p>
                <w:p w14:paraId="00000777" w14:textId="77777777" w:rsidR="00330F44" w:rsidRDefault="00330F44">
                  <w:pPr>
                    <w:jc w:val="center"/>
                    <w:rPr>
                      <w:rFonts w:ascii="Times New Roman" w:eastAsia="Times New Roman" w:hAnsi="Times New Roman" w:cs="Times New Roman"/>
                      <w:sz w:val="24"/>
                      <w:szCs w:val="24"/>
                    </w:rPr>
                  </w:pPr>
                </w:p>
                <w:p w14:paraId="00000778" w14:textId="77777777" w:rsidR="00330F44" w:rsidRDefault="00330F44">
                  <w:pPr>
                    <w:jc w:val="center"/>
                    <w:rPr>
                      <w:rFonts w:ascii="Times New Roman" w:eastAsia="Times New Roman" w:hAnsi="Times New Roman" w:cs="Times New Roman"/>
                      <w:sz w:val="24"/>
                      <w:szCs w:val="24"/>
                    </w:rPr>
                  </w:pPr>
                </w:p>
              </w:tc>
            </w:tr>
            <w:tr w:rsidR="00330F44" w:rsidRPr="001C6785" w14:paraId="44DF0718" w14:textId="77777777" w:rsidTr="00461FE1">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7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7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75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0" w14:textId="7F6DF819"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3B1FF77D" w14:textId="77777777" w:rsidTr="00461FE1">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8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70 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50 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75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7" w14:textId="32B494BB"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54665318" w14:textId="77777777" w:rsidTr="00461FE1">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8"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8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60 </w:t>
                  </w:r>
                </w:p>
                <w:p w14:paraId="0000078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30 </w:t>
                  </w:r>
                </w:p>
                <w:p w14:paraId="0000078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8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9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75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93" w14:textId="179F8F4D"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 </w:t>
                  </w:r>
                </w:p>
              </w:tc>
            </w:tr>
          </w:tbl>
          <w:p w14:paraId="00000795" w14:textId="36DBA53C"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Naudojantis</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 </w:t>
            </w:r>
          </w:p>
          <w:tbl>
            <w:tblPr>
              <w:tblStyle w:val="afffffffffffff3"/>
              <w:tblW w:w="7995" w:type="dxa"/>
              <w:tblInd w:w="297"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134"/>
              <w:gridCol w:w="1417"/>
              <w:gridCol w:w="1134"/>
              <w:gridCol w:w="1418"/>
              <w:gridCol w:w="1276"/>
              <w:gridCol w:w="1616"/>
            </w:tblGrid>
            <w:tr w:rsidR="00330F44" w:rsidRPr="001C6785" w14:paraId="748EB401" w14:textId="77777777" w:rsidTr="00461FE1">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7" w14:textId="3B7657F3"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8"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9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A"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 </w:t>
                  </w:r>
                </w:p>
                <w:p w14:paraId="0000079B"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9C"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 m(tirpalo), g </w:t>
                  </w:r>
                </w:p>
              </w:tc>
              <w:tc>
                <w:tcPr>
                  <w:tcW w:w="16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Iškritusių nuosėdų masė m(nuosėdų), g </w:t>
                  </w:r>
                </w:p>
                <w:p w14:paraId="0000079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r w:rsidR="00330F44" w:rsidRPr="001C6785" w14:paraId="219C86F9" w14:textId="77777777" w:rsidTr="00461FE1">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A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6" w14:textId="192FF6C9"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0CF2B4A2" w14:textId="77777777" w:rsidTr="00461FE1">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7"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3 </w:t>
                  </w:r>
                </w:p>
                <w:p w14:paraId="000007A8"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70 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50 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D" w14:textId="0D5FB27A"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56086AD7" w14:textId="77777777" w:rsidTr="00461FE1">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A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60 </w:t>
                  </w:r>
                </w:p>
                <w:p w14:paraId="000007B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30 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B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B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7" w14:textId="044C6880"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w:t>
                  </w:r>
                </w:p>
                <w:p w14:paraId="000007B8" w14:textId="10B39BDA"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 </w:t>
                  </w:r>
                </w:p>
              </w:tc>
            </w:tr>
            <w:tr w:rsidR="00330F44" w:rsidRPr="001C6785" w14:paraId="1BF79898" w14:textId="77777777" w:rsidTr="00461FE1">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20 </w:t>
                  </w:r>
                </w:p>
                <w:p w14:paraId="000007B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65 </w:t>
                  </w:r>
                </w:p>
                <w:p w14:paraId="000007B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C0" w14:textId="11882DFB"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w:t>
                  </w:r>
                </w:p>
                <w:p w14:paraId="000007C1" w14:textId="57CFE344"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 </w:t>
                  </w:r>
                </w:p>
              </w:tc>
            </w:tr>
          </w:tbl>
          <w:p w14:paraId="000007C2" w14:textId="235EB861" w:rsidR="00330F44" w:rsidRPr="001C6785" w:rsidRDefault="00330F44">
            <w:pPr>
              <w:rPr>
                <w:rFonts w:ascii="Times New Roman" w:eastAsia="Times New Roman" w:hAnsi="Times New Roman" w:cs="Times New Roman"/>
                <w:sz w:val="24"/>
                <w:szCs w:val="24"/>
              </w:rPr>
            </w:pPr>
          </w:p>
        </w:tc>
      </w:tr>
      <w:tr w:rsidR="00461FE1" w14:paraId="640D051A" w14:textId="77777777" w:rsidTr="00C3006E">
        <w:trPr>
          <w:gridAfter w:val="1"/>
          <w:wAfter w:w="70" w:type="pct"/>
        </w:trPr>
        <w:tc>
          <w:tcPr>
            <w:tcW w:w="8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C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Veiklos plėtotė </w:t>
            </w:r>
          </w:p>
        </w:tc>
        <w:tc>
          <w:tcPr>
            <w:tcW w:w="4117"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C4" w14:textId="4C7057BA"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Nagrinėti Šiaurės Lietuvos problemą </w:t>
            </w:r>
            <w:r w:rsidR="00C300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smegduobes, kaip jos susidaro, ką bendro turi su chemija:</w:t>
            </w:r>
          </w:p>
          <w:p w14:paraId="000007C5" w14:textId="77777777" w:rsidR="00330F44" w:rsidRDefault="00731284">
            <w:pPr>
              <w:rPr>
                <w:rFonts w:ascii="Times New Roman" w:eastAsia="Times New Roman" w:hAnsi="Times New Roman" w:cs="Times New Roman"/>
                <w:sz w:val="24"/>
                <w:szCs w:val="24"/>
              </w:rPr>
            </w:pPr>
            <w:hyperlink r:id="rId35">
              <w:r w:rsidR="000D15F7">
                <w:rPr>
                  <w:rFonts w:ascii="Times New Roman" w:eastAsia="Times New Roman" w:hAnsi="Times New Roman" w:cs="Times New Roman"/>
                  <w:color w:val="1155CC"/>
                  <w:sz w:val="24"/>
                  <w:szCs w:val="24"/>
                  <w:u w:val="single"/>
                </w:rPr>
                <w:t>https://www.delfi.lt/grynas/aplinka/geologai-turi-blogu-ziniu-smegduobiu-lietuvoje-tik-dauges.d?id=72939258</w:t>
              </w:r>
            </w:hyperlink>
          </w:p>
          <w:p w14:paraId="000007C6" w14:textId="77777777" w:rsidR="00330F44" w:rsidRDefault="00731284">
            <w:pPr>
              <w:rPr>
                <w:rFonts w:ascii="Times New Roman" w:eastAsia="Times New Roman" w:hAnsi="Times New Roman" w:cs="Times New Roman"/>
                <w:sz w:val="24"/>
                <w:szCs w:val="24"/>
              </w:rPr>
            </w:pPr>
            <w:hyperlink r:id="rId36">
              <w:r w:rsidR="000D15F7">
                <w:rPr>
                  <w:rFonts w:ascii="Times New Roman" w:eastAsia="Times New Roman" w:hAnsi="Times New Roman" w:cs="Times New Roman"/>
                  <w:color w:val="1155CC"/>
                  <w:sz w:val="24"/>
                  <w:szCs w:val="24"/>
                  <w:u w:val="single"/>
                </w:rPr>
                <w:t>Biržų regioniniame parke atsivėrė 5 naujos karstinės įgriuvos | PasaulisKišenėje.lt</w:t>
              </w:r>
            </w:hyperlink>
          </w:p>
          <w:p w14:paraId="000007C7" w14:textId="77777777" w:rsidR="00330F44" w:rsidRDefault="00731284">
            <w:pPr>
              <w:rPr>
                <w:rFonts w:ascii="Times New Roman" w:eastAsia="Times New Roman" w:hAnsi="Times New Roman" w:cs="Times New Roman"/>
                <w:i/>
                <w:sz w:val="24"/>
                <w:szCs w:val="24"/>
              </w:rPr>
            </w:pPr>
            <w:hyperlink r:id="rId37">
              <w:r w:rsidR="000D15F7">
                <w:rPr>
                  <w:rFonts w:ascii="Times New Roman" w:eastAsia="Times New Roman" w:hAnsi="Times New Roman" w:cs="Times New Roman"/>
                  <w:color w:val="1155CC"/>
                  <w:sz w:val="24"/>
                  <w:szCs w:val="24"/>
                  <w:u w:val="single"/>
                </w:rPr>
                <w:t>Karstiniai procesai</w:t>
              </w:r>
            </w:hyperlink>
          </w:p>
        </w:tc>
      </w:tr>
      <w:tr w:rsidR="00461FE1" w14:paraId="62899BE5" w14:textId="77777777" w:rsidTr="00C3006E">
        <w:trPr>
          <w:gridAfter w:val="1"/>
          <w:wAfter w:w="70" w:type="pct"/>
        </w:trPr>
        <w:tc>
          <w:tcPr>
            <w:tcW w:w="8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C8"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p w14:paraId="000007C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4117"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C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 Šulčius, Chemijos uždavinynas 11-12 klasei, Šviesa, 2017. </w:t>
            </w:r>
          </w:p>
          <w:p w14:paraId="000007C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 Dagienė, Chemija. Uždavinių sprendimas, Briedis, 2018.</w:t>
            </w:r>
          </w:p>
          <w:p w14:paraId="000007CC" w14:textId="77777777" w:rsidR="00330F44" w:rsidRDefault="000D15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R.Raudonis, Chemiko užrašai. Bendroji chemija , 11-12 kl., Šviesa, 2017.</w:t>
            </w:r>
          </w:p>
          <w:p w14:paraId="000007CD"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R.Raudonis, Bendrosios chemijos pratybos 12 kl., 1,2 dalys, Šviesa.</w:t>
            </w:r>
          </w:p>
          <w:p w14:paraId="000007CE" w14:textId="77777777" w:rsidR="00330F44" w:rsidRDefault="000D15F7">
            <w:pPr>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rPr>
              <w:t>Mokyklinių chemijos eksperimentų teorija ir praktika. Mokytojo knyga, Vilnius, 2014.</w:t>
            </w:r>
          </w:p>
        </w:tc>
      </w:tr>
    </w:tbl>
    <w:p w14:paraId="1135E69F" w14:textId="16432F36" w:rsidR="00487A53" w:rsidRDefault="00487A5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A76E117" w14:textId="77777777" w:rsidR="00487A53" w:rsidRDefault="00487A5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000007D3" w14:textId="0182C7C1"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lastRenderedPageBreak/>
        <w:t>9 pavyzdys</w:t>
      </w:r>
    </w:p>
    <w:p w14:paraId="000007D4"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2E0FCE">
        <w:rPr>
          <w:rFonts w:ascii="Times New Roman" w:eastAsia="Times New Roman" w:hAnsi="Times New Roman" w:cs="Times New Roman"/>
          <w:bCs/>
          <w:sz w:val="24"/>
          <w:szCs w:val="24"/>
        </w:rPr>
        <w:t>Mokymosi turinio sritis</w:t>
      </w:r>
      <w:r w:rsidRPr="002E0FC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white"/>
        </w:rPr>
        <w:t>Chemija ir aplinka</w:t>
      </w:r>
    </w:p>
    <w:p w14:paraId="000007D6" w14:textId="7C4DA994"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2E0FCE">
        <w:rPr>
          <w:rFonts w:ascii="Times New Roman" w:eastAsia="Times New Roman" w:hAnsi="Times New Roman" w:cs="Times New Roman"/>
          <w:bCs/>
          <w:sz w:val="24"/>
          <w:szCs w:val="24"/>
        </w:rPr>
        <w:t>Tema</w:t>
      </w:r>
      <w:r w:rsidRPr="002E0FC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Buitinių atliekų rūšiavimas ir perdirbimas</w:t>
      </w:r>
    </w:p>
    <w:tbl>
      <w:tblPr>
        <w:tblStyle w:val="afffffffffffff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45"/>
        <w:gridCol w:w="7811"/>
      </w:tblGrid>
      <w:tr w:rsidR="00330F44" w14:paraId="542E9E25"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D7"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D8" w14:textId="4DBD8A65"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Išsiaiškinti darnaus vystymosi, tvaraus</w:t>
            </w:r>
            <w:r w:rsidR="002F1084" w:rsidRPr="002E0FCE">
              <w:rPr>
                <w:rFonts w:ascii="Times New Roman" w:eastAsia="Times New Roman" w:hAnsi="Times New Roman" w:cs="Times New Roman"/>
                <w:iCs/>
                <w:sz w:val="24"/>
                <w:szCs w:val="24"/>
              </w:rPr>
              <w:t xml:space="preserve"> </w:t>
            </w:r>
            <w:r w:rsidRPr="002E0FCE">
              <w:rPr>
                <w:rFonts w:ascii="Times New Roman" w:eastAsia="Times New Roman" w:hAnsi="Times New Roman" w:cs="Times New Roman"/>
                <w:iCs/>
                <w:sz w:val="24"/>
                <w:szCs w:val="24"/>
              </w:rPr>
              <w:t>vartojimo tikslus ir principus, aptarti, ką galime pakeisti nuspręsdami, ką ir kaip vartoti.</w:t>
            </w:r>
            <w:r w:rsidR="002F1084" w:rsidRPr="002E0FCE">
              <w:rPr>
                <w:rFonts w:ascii="Times New Roman" w:eastAsia="Times New Roman" w:hAnsi="Times New Roman" w:cs="Times New Roman"/>
                <w:iCs/>
                <w:sz w:val="24"/>
                <w:szCs w:val="24"/>
              </w:rPr>
              <w:t xml:space="preserve"> </w:t>
            </w:r>
          </w:p>
        </w:tc>
      </w:tr>
      <w:tr w:rsidR="00330F44" w14:paraId="1B75D83F"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D9" w14:textId="0975A3F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DA"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Darnus vystymasis, tvarus vartojimas, aplinkos apsauga, efektyvus išteklių vartojimas. </w:t>
            </w:r>
          </w:p>
        </w:tc>
      </w:tr>
      <w:tr w:rsidR="00330F44" w14:paraId="12F5A475"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D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DC"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Įvardija, kas yra darnus vystymasis, tvarus vartojimas. </w:t>
            </w:r>
          </w:p>
          <w:p w14:paraId="000007DD"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Nurodo darnaus vystymosi, tvaraus vartojimo tikslus ir principus. </w:t>
            </w:r>
          </w:p>
          <w:p w14:paraId="000007DE"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Palygina įvairių sričių poveikį aplinkai. </w:t>
            </w:r>
          </w:p>
          <w:p w14:paraId="000007DF" w14:textId="245A82F8"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Prognozuoja tvarios aplinkos sukūrimo galimybes.</w:t>
            </w:r>
            <w:r w:rsidR="002F1084" w:rsidRPr="002E0FCE">
              <w:rPr>
                <w:rFonts w:ascii="Times New Roman" w:eastAsia="Times New Roman" w:hAnsi="Times New Roman" w:cs="Times New Roman"/>
                <w:iCs/>
                <w:sz w:val="24"/>
                <w:szCs w:val="24"/>
              </w:rPr>
              <w:t xml:space="preserve"> </w:t>
            </w:r>
          </w:p>
        </w:tc>
      </w:tr>
      <w:tr w:rsidR="00330F44" w14:paraId="74B2DF7D"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1" w14:textId="5CE901B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2" w14:textId="3ED5D0AD"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Pažinimo – taiko turimas žinias ir supratimą naujame kontekste, aiškinasi naujas sąvokas ir reiškinius,</w:t>
            </w:r>
            <w:r w:rsidR="002F1084" w:rsidRPr="002E0FCE">
              <w:rPr>
                <w:rFonts w:ascii="Times New Roman" w:eastAsia="Times New Roman" w:hAnsi="Times New Roman" w:cs="Times New Roman"/>
                <w:iCs/>
                <w:sz w:val="24"/>
                <w:szCs w:val="24"/>
              </w:rPr>
              <w:t xml:space="preserve"> </w:t>
            </w:r>
          </w:p>
          <w:p w14:paraId="000007E3" w14:textId="204233BB"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Socialin</w:t>
            </w:r>
            <w:r w:rsidR="00281AD9">
              <w:rPr>
                <w:rFonts w:ascii="Times New Roman" w:eastAsia="Times New Roman" w:hAnsi="Times New Roman" w:cs="Times New Roman"/>
                <w:iCs/>
                <w:sz w:val="24"/>
                <w:szCs w:val="24"/>
              </w:rPr>
              <w:t>ė</w:t>
            </w:r>
            <w:r w:rsidRPr="002E0FCE">
              <w:rPr>
                <w:rFonts w:ascii="Times New Roman" w:eastAsia="Times New Roman" w:hAnsi="Times New Roman" w:cs="Times New Roman"/>
                <w:iCs/>
                <w:sz w:val="24"/>
                <w:szCs w:val="24"/>
              </w:rPr>
              <w:t xml:space="preserve"> – bendradarbiauja su kitais mokiniais, dalinasi informacija ir padeda jiems. </w:t>
            </w:r>
          </w:p>
          <w:p w14:paraId="000007E4" w14:textId="0CE269EB"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Komunikavimo –</w:t>
            </w:r>
            <w:r w:rsidR="00C3006E" w:rsidRPr="002E0FCE">
              <w:rPr>
                <w:rFonts w:ascii="Times New Roman" w:eastAsia="Times New Roman" w:hAnsi="Times New Roman" w:cs="Times New Roman"/>
                <w:iCs/>
                <w:sz w:val="24"/>
                <w:szCs w:val="24"/>
              </w:rPr>
              <w:t xml:space="preserve"> </w:t>
            </w:r>
            <w:r w:rsidRPr="002E0FCE">
              <w:rPr>
                <w:rFonts w:ascii="Times New Roman" w:eastAsia="Times New Roman" w:hAnsi="Times New Roman" w:cs="Times New Roman"/>
                <w:iCs/>
                <w:sz w:val="24"/>
                <w:szCs w:val="24"/>
              </w:rPr>
              <w:t>tinkamai vartoja gamtamokslines sąvokas, tikslingai naudoja skaitmenines technologijas.</w:t>
            </w:r>
            <w:r w:rsidR="002F1084" w:rsidRPr="002E0FCE">
              <w:rPr>
                <w:rFonts w:ascii="Times New Roman" w:eastAsia="Times New Roman" w:hAnsi="Times New Roman" w:cs="Times New Roman"/>
                <w:iCs/>
                <w:sz w:val="24"/>
                <w:szCs w:val="24"/>
              </w:rPr>
              <w:t xml:space="preserve"> </w:t>
            </w:r>
          </w:p>
        </w:tc>
      </w:tr>
      <w:tr w:rsidR="00330F44" w14:paraId="0D34A717"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6" w14:textId="57183A08"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1 pamoka</w:t>
            </w:r>
            <w:r w:rsidR="002F1084" w:rsidRPr="002E0FCE">
              <w:rPr>
                <w:rFonts w:ascii="Times New Roman" w:eastAsia="Times New Roman" w:hAnsi="Times New Roman" w:cs="Times New Roman"/>
                <w:iCs/>
                <w:sz w:val="24"/>
                <w:szCs w:val="24"/>
              </w:rPr>
              <w:t xml:space="preserve"> </w:t>
            </w:r>
          </w:p>
        </w:tc>
      </w:tr>
      <w:tr w:rsidR="00330F44" w14:paraId="37FAC764"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7" w14:textId="12CBD59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8" w14:textId="3D2831D9"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Interaktyvus dialogas, akademinė kontroversija.</w:t>
            </w:r>
            <w:r w:rsidR="002F1084" w:rsidRPr="002E0FCE">
              <w:rPr>
                <w:rFonts w:ascii="Times New Roman" w:eastAsia="Times New Roman" w:hAnsi="Times New Roman" w:cs="Times New Roman"/>
                <w:iCs/>
                <w:sz w:val="24"/>
                <w:szCs w:val="24"/>
              </w:rPr>
              <w:t xml:space="preserve"> </w:t>
            </w:r>
          </w:p>
        </w:tc>
      </w:tr>
      <w:tr w:rsidR="00330F44" w14:paraId="2AC01D59"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9" w14:textId="757F609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Internetiniai šaltiniai, kompiuterinės programos </w:t>
            </w:r>
          </w:p>
        </w:tc>
      </w:tr>
      <w:tr w:rsidR="00330F44" w14:paraId="2732A6E4"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C" w14:textId="5FA803F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F" w14:textId="04F6527F" w:rsidR="00330F44" w:rsidRDefault="000D15F7" w:rsidP="00C3006E">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Kad</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išspręstume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šiandien</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kylančias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problemas,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turime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gaminti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vartoti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kitaip.</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Turime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daugiau</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vertės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mažesnėmis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sąnaudomis,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mažesne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kaina</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daryti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minimalų</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poveikį</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aplinkai.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Reikia</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pasiekti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daugiau</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naudojant</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mažiau.</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geriausias</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būdas</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pradėti</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nuo</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savęs? Nuo</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kasdienių</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veiksmų</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namuose,</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darbe,</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gatvėje?</w:t>
            </w:r>
          </w:p>
        </w:tc>
      </w:tr>
      <w:tr w:rsidR="00330F44" w14:paraId="5D393E36"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F1" w14:textId="1DDFDA1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F3" w14:textId="0DD84A6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Mokiniams pateikiamas vienas iš dviejų priešingų požiūrių nagrinėjama temą.</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Mokiniai išsinagrinėja medžiagą ir pasirengia apginti savo požiūrį galima dirbti ir grupėse. </w:t>
            </w:r>
          </w:p>
          <w:p w14:paraId="000007F4" w14:textId="308E9729"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Mokiniai atvirai diskutuoja, siūlo problemos sprendimo būdus, prisiima asmeninę atsakomybę.</w:t>
            </w:r>
            <w:r w:rsidR="002F1084">
              <w:rPr>
                <w:rFonts w:ascii="Times New Roman" w:eastAsia="Times New Roman" w:hAnsi="Times New Roman" w:cs="Times New Roman"/>
                <w:sz w:val="24"/>
                <w:szCs w:val="24"/>
              </w:rPr>
              <w:t xml:space="preserve"> </w:t>
            </w:r>
          </w:p>
        </w:tc>
      </w:tr>
      <w:tr w:rsidR="00330F44" w14:paraId="78147F19"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F6" w14:textId="2FC6BB7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F7" w14:textId="77777777" w:rsidR="00330F44" w:rsidRDefault="000D15F7" w:rsidP="002E0FC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darnus vystymasis, tvarus vartojimas. </w:t>
            </w:r>
          </w:p>
          <w:p w14:paraId="000007F8" w14:textId="78068720" w:rsidR="00330F44" w:rsidRDefault="000D15F7" w:rsidP="002E0FC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darnaus vystymosi, tvaraus vartojimo tikslus ir principus. </w:t>
            </w:r>
          </w:p>
          <w:p w14:paraId="000007F9" w14:textId="77777777" w:rsidR="00330F44" w:rsidRDefault="000D15F7" w:rsidP="002E0FC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Pagrindinis (3). Palygina įvairių vartojimo vartojimo sričių poveikį aplinkai.</w:t>
            </w:r>
          </w:p>
          <w:p w14:paraId="000007FA" w14:textId="77777777" w:rsidR="00330F44" w:rsidRDefault="000D15F7" w:rsidP="002E0F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Geba atvirai diskutuoti, siūlo sprendimus problemoms spręsti, prisiima asmeninę atsakomybę.</w:t>
            </w:r>
          </w:p>
        </w:tc>
      </w:tr>
      <w:tr w:rsidR="00330F44" w14:paraId="455CC7FC"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FB" w14:textId="5C31791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F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Organizuoti konferenciją, paruošiant, pristatant ir aptariant pranešimus.</w:t>
            </w:r>
          </w:p>
        </w:tc>
      </w:tr>
      <w:tr w:rsidR="00330F44" w14:paraId="1370E996" w14:textId="77777777" w:rsidTr="00281AD9">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FE" w14:textId="2BD1DAD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FF" w14:textId="77777777" w:rsidR="00330F44" w:rsidRDefault="00731284">
            <w:pPr>
              <w:rPr>
                <w:rFonts w:ascii="Quattrocento Sans" w:eastAsia="Quattrocento Sans" w:hAnsi="Quattrocento Sans" w:cs="Quattrocento Sans"/>
                <w:sz w:val="18"/>
                <w:szCs w:val="18"/>
              </w:rPr>
            </w:pPr>
            <w:hyperlink r:id="rId38">
              <w:r w:rsidR="000D15F7">
                <w:rPr>
                  <w:rFonts w:ascii="Times New Roman" w:eastAsia="Times New Roman" w:hAnsi="Times New Roman" w:cs="Times New Roman"/>
                  <w:color w:val="1155CC"/>
                  <w:sz w:val="24"/>
                  <w:szCs w:val="24"/>
                  <w:u w:val="single"/>
                </w:rPr>
                <w:t>Nacionalinė darnaus vystymosi strategija | Lietuvos Respublikos aplinkos ministerija</w:t>
              </w:r>
            </w:hyperlink>
            <w:r w:rsidR="000D15F7">
              <w:t> </w:t>
            </w:r>
          </w:p>
          <w:p w14:paraId="00000801" w14:textId="3927979A" w:rsidR="00330F44" w:rsidRDefault="00731284">
            <w:pPr>
              <w:rPr>
                <w:rFonts w:ascii="Quattrocento Sans" w:eastAsia="Quattrocento Sans" w:hAnsi="Quattrocento Sans" w:cs="Quattrocento Sans"/>
                <w:sz w:val="18"/>
                <w:szCs w:val="18"/>
              </w:rPr>
            </w:pPr>
            <w:hyperlink r:id="rId39">
              <w:r w:rsidR="000D15F7">
                <w:rPr>
                  <w:rFonts w:ascii="Times New Roman" w:eastAsia="Times New Roman" w:hAnsi="Times New Roman" w:cs="Times New Roman"/>
                  <w:color w:val="0000FF"/>
                  <w:sz w:val="24"/>
                  <w:szCs w:val="24"/>
                  <w:u w:val="single"/>
                </w:rPr>
                <w:t>https://lt.wikipedia.org/wiki/Darnaus_vystymosi_tikslai</w:t>
              </w:r>
            </w:hyperlink>
            <w:r w:rsidR="002E0FCE">
              <w:rPr>
                <w:rFonts w:ascii="Times New Roman" w:eastAsia="Times New Roman" w:hAnsi="Times New Roman" w:cs="Times New Roman"/>
                <w:color w:val="0000FF"/>
                <w:sz w:val="24"/>
                <w:szCs w:val="24"/>
                <w:u w:val="single"/>
              </w:rPr>
              <w:t>,</w:t>
            </w:r>
            <w:r w:rsidR="002E0FCE">
              <w:t xml:space="preserve"> </w:t>
            </w:r>
            <w:hyperlink r:id="rId40">
              <w:r w:rsidR="000D15F7">
                <w:rPr>
                  <w:rFonts w:ascii="Times New Roman" w:eastAsia="Times New Roman" w:hAnsi="Times New Roman" w:cs="Times New Roman"/>
                  <w:color w:val="1155CC"/>
                  <w:sz w:val="24"/>
                  <w:szCs w:val="24"/>
                  <w:u w:val="single"/>
                </w:rPr>
                <w:t>Darnus vystymasis</w:t>
              </w:r>
            </w:hyperlink>
            <w:r w:rsidR="002E0FCE">
              <w:rPr>
                <w:rFonts w:ascii="Times New Roman" w:eastAsia="Times New Roman" w:hAnsi="Times New Roman" w:cs="Times New Roman"/>
                <w:color w:val="1155CC"/>
                <w:sz w:val="24"/>
                <w:szCs w:val="24"/>
                <w:u w:val="single"/>
              </w:rPr>
              <w:t>,</w:t>
            </w:r>
          </w:p>
          <w:p w14:paraId="00000803" w14:textId="164952E1" w:rsidR="00330F44" w:rsidRDefault="00731284" w:rsidP="002E0FCE">
            <w:pPr>
              <w:rPr>
                <w:rFonts w:ascii="Times New Roman" w:eastAsia="Times New Roman" w:hAnsi="Times New Roman" w:cs="Times New Roman"/>
                <w:sz w:val="24"/>
                <w:szCs w:val="24"/>
              </w:rPr>
            </w:pPr>
            <w:hyperlink r:id="rId41">
              <w:r w:rsidR="000D15F7">
                <w:rPr>
                  <w:rFonts w:ascii="Times New Roman" w:eastAsia="Times New Roman" w:hAnsi="Times New Roman" w:cs="Times New Roman"/>
                  <w:color w:val="1155CC"/>
                  <w:sz w:val="24"/>
                  <w:szCs w:val="24"/>
                  <w:u w:val="single"/>
                </w:rPr>
                <w:t>An official EU website</w:t>
              </w:r>
            </w:hyperlink>
            <w:r w:rsidR="002E0FCE">
              <w:t xml:space="preserve">, </w:t>
            </w:r>
            <w:hyperlink r:id="rId42">
              <w:r w:rsidR="000D15F7">
                <w:rPr>
                  <w:rFonts w:ascii="Times New Roman" w:eastAsia="Times New Roman" w:hAnsi="Times New Roman" w:cs="Times New Roman"/>
                  <w:color w:val="1155CC"/>
                  <w:sz w:val="24"/>
                  <w:szCs w:val="24"/>
                  <w:u w:val="single"/>
                </w:rPr>
                <w:t>Tvarumas - kas tai? – DAVINES LIETUVA</w:t>
              </w:r>
            </w:hyperlink>
          </w:p>
        </w:tc>
      </w:tr>
    </w:tbl>
    <w:p w14:paraId="56093158" w14:textId="77777777" w:rsidR="00487A53" w:rsidRDefault="00487A53">
      <w:pPr>
        <w:spacing w:after="0" w:line="240" w:lineRule="auto"/>
        <w:jc w:val="center"/>
        <w:rPr>
          <w:rFonts w:ascii="Times New Roman" w:eastAsia="Times New Roman" w:hAnsi="Times New Roman" w:cs="Times New Roman"/>
          <w:b/>
          <w:sz w:val="24"/>
          <w:szCs w:val="24"/>
        </w:rPr>
      </w:pPr>
    </w:p>
    <w:p w14:paraId="36DCEF0D" w14:textId="77777777" w:rsidR="00487A53" w:rsidRDefault="00487A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807" w14:textId="39B6DA2E" w:rsidR="00330F44" w:rsidRDefault="000D15F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lastRenderedPageBreak/>
        <w:t>10 pavyzdys</w:t>
      </w:r>
    </w:p>
    <w:p w14:paraId="00000808" w14:textId="0CE24156" w:rsidR="00330F44" w:rsidRDefault="000D15F7">
      <w:pPr>
        <w:spacing w:after="0" w:line="240" w:lineRule="auto"/>
        <w:rPr>
          <w:rFonts w:ascii="Quattrocento Sans" w:eastAsia="Quattrocento Sans" w:hAnsi="Quattrocento Sans" w:cs="Quattrocento Sans"/>
          <w:sz w:val="18"/>
          <w:szCs w:val="18"/>
        </w:rPr>
      </w:pPr>
      <w:r w:rsidRPr="002E0FCE">
        <w:rPr>
          <w:rFonts w:ascii="Times New Roman" w:eastAsia="Times New Roman" w:hAnsi="Times New Roman" w:cs="Times New Roman"/>
          <w:bCs/>
          <w:sz w:val="24"/>
          <w:szCs w:val="24"/>
        </w:rPr>
        <w:t>Mokymosi turinio sritis:</w:t>
      </w:r>
      <w:r w:rsidR="002E0FC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Tirpalai. &lt;...&gt; Neutralizacijos reakcijos</w:t>
      </w:r>
    </w:p>
    <w:p w14:paraId="0000080A" w14:textId="5EF13284" w:rsidR="00330F44" w:rsidRDefault="000D15F7">
      <w:pPr>
        <w:spacing w:after="0" w:line="240" w:lineRule="auto"/>
        <w:rPr>
          <w:rFonts w:ascii="Times New Roman" w:eastAsia="Times New Roman" w:hAnsi="Times New Roman" w:cs="Times New Roman"/>
          <w:sz w:val="24"/>
          <w:szCs w:val="24"/>
        </w:rPr>
      </w:pPr>
      <w:r w:rsidRPr="002E0FCE">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Neutralizacijos reakcijos. Titravimas</w:t>
      </w:r>
    </w:p>
    <w:tbl>
      <w:tblPr>
        <w:tblStyle w:val="afffffffffffff5"/>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06"/>
        <w:gridCol w:w="7750"/>
      </w:tblGrid>
      <w:tr w:rsidR="00330F44" w14:paraId="6DBDED91"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0C" w14:textId="3E46621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0D"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Aptarti šiuolaikinių tyrimo metodų ir medžiagų įvairovę ir svarbą. Išsiaiškinti, kas yra titravimas ir kokia titravimo metodo esmė. Palyginti skirtingų rūgščių ir bazių titravimą. </w:t>
            </w:r>
          </w:p>
        </w:tc>
      </w:tr>
      <w:tr w:rsidR="00330F44" w14:paraId="2A4FB7DB"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0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0F"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Titravimas, neutralizacija, ekvivalentinis taškas. </w:t>
            </w:r>
          </w:p>
        </w:tc>
      </w:tr>
      <w:tr w:rsidR="00330F44" w14:paraId="4F4D20DA"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1" w14:textId="58011A0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2"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Įvardija, kas yra titravimas. </w:t>
            </w:r>
          </w:p>
          <w:p w14:paraId="00000813"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Nurodo, kaip vykdomas titravimas ir kam jis naudojamas. </w:t>
            </w:r>
          </w:p>
          <w:p w14:paraId="00000814"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Pavaizduoja schematiškai titravimo atlikimą bei titravimo kreives. </w:t>
            </w:r>
          </w:p>
          <w:p w14:paraId="00000815"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Palygina, skirtingų rūgščių ir bazių titravimo kreives. </w:t>
            </w:r>
          </w:p>
          <w:p w14:paraId="00000816"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Aiškinasi, titravimo kreivėse kur yra ekvivalentinis taškas ir kaip juo naudojantis galima nustatyti tirpalo koncentraciją. </w:t>
            </w:r>
          </w:p>
        </w:tc>
      </w:tr>
      <w:tr w:rsidR="00330F44" w14:paraId="5CF2324C"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8" w14:textId="38B292B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9" w14:textId="21DB8AD5"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Pažinimo – taiko turimas žinias ir supratimą naujame kontekste, aiškinasi naujas sąvokas ir reiškinius,</w:t>
            </w:r>
            <w:r w:rsidR="002F1084" w:rsidRPr="00281AD9">
              <w:rPr>
                <w:rFonts w:ascii="Times New Roman" w:eastAsia="Times New Roman" w:hAnsi="Times New Roman" w:cs="Times New Roman"/>
                <w:iCs/>
                <w:sz w:val="24"/>
                <w:szCs w:val="24"/>
              </w:rPr>
              <w:t xml:space="preserve"> </w:t>
            </w:r>
          </w:p>
          <w:p w14:paraId="0000081A" w14:textId="16797991"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Socialin</w:t>
            </w:r>
            <w:r w:rsidR="00281AD9">
              <w:rPr>
                <w:rFonts w:ascii="Times New Roman" w:eastAsia="Times New Roman" w:hAnsi="Times New Roman" w:cs="Times New Roman"/>
                <w:iCs/>
                <w:sz w:val="24"/>
                <w:szCs w:val="24"/>
              </w:rPr>
              <w:t>ė</w:t>
            </w:r>
            <w:r w:rsidRPr="00281AD9">
              <w:rPr>
                <w:rFonts w:ascii="Times New Roman" w:eastAsia="Times New Roman" w:hAnsi="Times New Roman" w:cs="Times New Roman"/>
                <w:iCs/>
                <w:sz w:val="24"/>
                <w:szCs w:val="24"/>
              </w:rPr>
              <w:t xml:space="preserve"> – bendradarbiauja su kitais mokiniais, dalinasi informacija ir padeda jiems. </w:t>
            </w:r>
          </w:p>
          <w:p w14:paraId="0000081B" w14:textId="4D397FC6"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highlight w:val="white"/>
              </w:rPr>
              <w:t>Komunikavimo –</w:t>
            </w:r>
            <w:r w:rsidR="00281AD9">
              <w:rPr>
                <w:rFonts w:ascii="Times New Roman" w:eastAsia="Times New Roman" w:hAnsi="Times New Roman" w:cs="Times New Roman"/>
                <w:iCs/>
                <w:sz w:val="24"/>
                <w:szCs w:val="24"/>
                <w:highlight w:val="white"/>
              </w:rPr>
              <w:t xml:space="preserve"> </w:t>
            </w:r>
            <w:r w:rsidRPr="00281AD9">
              <w:rPr>
                <w:rFonts w:ascii="Times New Roman" w:eastAsia="Times New Roman" w:hAnsi="Times New Roman" w:cs="Times New Roman"/>
                <w:iCs/>
                <w:sz w:val="24"/>
                <w:szCs w:val="24"/>
                <w:highlight w:val="white"/>
              </w:rPr>
              <w:t>tinkamai vartoja gamtamokslines sąvokas, tikslingai naudoja skaitmenines technologijas.</w:t>
            </w:r>
            <w:r w:rsidRPr="00281AD9">
              <w:rPr>
                <w:rFonts w:ascii="Times New Roman" w:eastAsia="Times New Roman" w:hAnsi="Times New Roman" w:cs="Times New Roman"/>
                <w:iCs/>
                <w:sz w:val="24"/>
                <w:szCs w:val="24"/>
              </w:rPr>
              <w:t> </w:t>
            </w:r>
          </w:p>
        </w:tc>
      </w:tr>
      <w:tr w:rsidR="00330F44" w14:paraId="5280650D"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D"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1 pamoka </w:t>
            </w:r>
          </w:p>
        </w:tc>
      </w:tr>
      <w:tr w:rsidR="00330F44" w14:paraId="22B17C97"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F"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Vaizdo medžiagos stebėjimas ir aptarimas. </w:t>
            </w:r>
          </w:p>
        </w:tc>
      </w:tr>
      <w:tr w:rsidR="00330F44" w14:paraId="0E0570AB"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1"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Prieiga prie interneto, titravimo kreivės. </w:t>
            </w:r>
          </w:p>
        </w:tc>
      </w:tr>
      <w:tr w:rsidR="00330F44" w14:paraId="01C0125D"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Chemijos laboratorijose dažnai pasitaiko, kad turime rūgščių ar bazių tirpalų, tačiau nežinome jų koncentracijos. Vienas iš šiuolaikinių tyrimo metodu – titravimas – leidžia atlikus eksperimentus nustatyti tirpalų koncentracijas. </w:t>
            </w:r>
          </w:p>
        </w:tc>
      </w:tr>
      <w:tr w:rsidR="00330F44" w14:paraId="408D1CC7"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5" w14:textId="64892E6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6"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Sužinoma, kokias žinias moksleiviai turi apie šiuolaikinius tyrimo metodus, kam jie naudojami. </w:t>
            </w:r>
          </w:p>
          <w:p w14:paraId="00000827"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Mokiniai paaiškina, kas yra neutralizacijos reakcijos. </w:t>
            </w:r>
          </w:p>
          <w:p w14:paraId="00000828"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Peržiūrima vaizdo medžiaga (gali būti ir kiti šaltiniai): </w:t>
            </w:r>
          </w:p>
          <w:p w14:paraId="00000829" w14:textId="77777777" w:rsidR="00330F44" w:rsidRPr="00281AD9" w:rsidRDefault="00731284" w:rsidP="00281AD9">
            <w:pPr>
              <w:jc w:val="both"/>
              <w:rPr>
                <w:rFonts w:ascii="Quattrocento Sans" w:eastAsia="Quattrocento Sans" w:hAnsi="Quattrocento Sans" w:cs="Quattrocento Sans"/>
                <w:sz w:val="18"/>
                <w:szCs w:val="18"/>
              </w:rPr>
            </w:pPr>
            <w:hyperlink r:id="rId43">
              <w:r w:rsidR="000D15F7" w:rsidRPr="00281AD9">
                <w:rPr>
                  <w:rFonts w:ascii="Times New Roman" w:eastAsia="Times New Roman" w:hAnsi="Times New Roman" w:cs="Times New Roman"/>
                  <w:color w:val="1155CC"/>
                  <w:sz w:val="24"/>
                  <w:szCs w:val="24"/>
                  <w:u w:val="single"/>
                </w:rPr>
                <w:t>Titration Video</w:t>
              </w:r>
            </w:hyperlink>
            <w:r w:rsidR="000D15F7" w:rsidRPr="00281AD9">
              <w:t> </w:t>
            </w:r>
          </w:p>
          <w:p w14:paraId="0000082A" w14:textId="77777777" w:rsidR="00330F44" w:rsidRPr="00281AD9" w:rsidRDefault="00731284" w:rsidP="00281AD9">
            <w:pPr>
              <w:jc w:val="both"/>
              <w:rPr>
                <w:rFonts w:ascii="Quattrocento Sans" w:eastAsia="Quattrocento Sans" w:hAnsi="Quattrocento Sans" w:cs="Quattrocento Sans"/>
                <w:sz w:val="18"/>
                <w:szCs w:val="18"/>
              </w:rPr>
            </w:pPr>
            <w:hyperlink r:id="rId44">
              <w:r w:rsidR="000D15F7" w:rsidRPr="00281AD9">
                <w:rPr>
                  <w:rFonts w:ascii="Times New Roman" w:eastAsia="Times New Roman" w:hAnsi="Times New Roman" w:cs="Times New Roman"/>
                  <w:color w:val="1155CC"/>
                  <w:sz w:val="24"/>
                  <w:szCs w:val="24"/>
                  <w:u w:val="single"/>
                </w:rPr>
                <w:t>Titration Experiment &amp; Calculate the Molarity of Acetic Acid in Vinegar</w:t>
              </w:r>
            </w:hyperlink>
            <w:r w:rsidR="000D15F7" w:rsidRPr="00281AD9">
              <w:t> </w:t>
            </w:r>
          </w:p>
          <w:p w14:paraId="0000082B" w14:textId="77777777" w:rsidR="00330F44" w:rsidRPr="00281AD9" w:rsidRDefault="00731284" w:rsidP="00281AD9">
            <w:pPr>
              <w:jc w:val="both"/>
              <w:rPr>
                <w:rFonts w:ascii="Quattrocento Sans" w:eastAsia="Quattrocento Sans" w:hAnsi="Quattrocento Sans" w:cs="Quattrocento Sans"/>
                <w:sz w:val="18"/>
                <w:szCs w:val="18"/>
              </w:rPr>
            </w:pPr>
            <w:hyperlink r:id="rId45">
              <w:r w:rsidR="000D15F7" w:rsidRPr="00281AD9">
                <w:rPr>
                  <w:rFonts w:ascii="Times New Roman" w:eastAsia="Times New Roman" w:hAnsi="Times New Roman" w:cs="Times New Roman"/>
                  <w:color w:val="1155CC"/>
                  <w:sz w:val="24"/>
                  <w:szCs w:val="24"/>
                  <w:u w:val="single"/>
                </w:rPr>
                <w:t>Setting up and Performing a Titration</w:t>
              </w:r>
            </w:hyperlink>
            <w:r w:rsidR="000D15F7" w:rsidRPr="00281AD9">
              <w:t> </w:t>
            </w:r>
          </w:p>
          <w:p w14:paraId="0000082C"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Aptariamas ir išsiaiškinamas titravimo atlikimas ir jo esmė. </w:t>
            </w:r>
          </w:p>
          <w:p w14:paraId="0000082D"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Peržiūrimos rūgščių ir bazių titravimo kreivės, aiškinama, kaip iš jų galima nustatyti ekvivalentinį tašką. </w:t>
            </w:r>
          </w:p>
          <w:p w14:paraId="0000082E" w14:textId="152B1F5A"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Palyginamos stiprios rūgšties ir stiprios bazės, silpnos rūgšties ir stiprios bazės bei</w:t>
            </w:r>
            <w:r w:rsidR="00281AD9">
              <w:rPr>
                <w:rFonts w:ascii="Times New Roman" w:eastAsia="Times New Roman" w:hAnsi="Times New Roman" w:cs="Times New Roman"/>
                <w:sz w:val="24"/>
                <w:szCs w:val="24"/>
              </w:rPr>
              <w:t xml:space="preserve"> </w:t>
            </w:r>
            <w:r w:rsidRPr="00281AD9">
              <w:rPr>
                <w:rFonts w:ascii="Times New Roman" w:eastAsia="Times New Roman" w:hAnsi="Times New Roman" w:cs="Times New Roman"/>
                <w:sz w:val="24"/>
                <w:szCs w:val="24"/>
              </w:rPr>
              <w:t>dviprotoninės</w:t>
            </w:r>
            <w:r w:rsidR="00281AD9">
              <w:rPr>
                <w:rFonts w:ascii="Times New Roman" w:eastAsia="Times New Roman" w:hAnsi="Times New Roman" w:cs="Times New Roman"/>
                <w:sz w:val="24"/>
                <w:szCs w:val="24"/>
              </w:rPr>
              <w:t xml:space="preserve"> </w:t>
            </w:r>
            <w:r w:rsidRPr="00281AD9">
              <w:rPr>
                <w:rFonts w:ascii="Times New Roman" w:eastAsia="Times New Roman" w:hAnsi="Times New Roman" w:cs="Times New Roman"/>
                <w:sz w:val="24"/>
                <w:szCs w:val="24"/>
              </w:rPr>
              <w:t>rūgšties ir stiprios bazės titravimo kreivės.</w:t>
            </w:r>
          </w:p>
          <w:p w14:paraId="0000082F" w14:textId="77777777" w:rsidR="00330F44"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Mokiniai ieško informacijos apie titravimo pritaikymo pavyzdžių ir juos pristato klasėje.</w:t>
            </w:r>
            <w:r>
              <w:rPr>
                <w:rFonts w:ascii="Times New Roman" w:eastAsia="Times New Roman" w:hAnsi="Times New Roman" w:cs="Times New Roman"/>
                <w:sz w:val="24"/>
                <w:szCs w:val="24"/>
              </w:rPr>
              <w:t> </w:t>
            </w:r>
          </w:p>
        </w:tc>
      </w:tr>
      <w:tr w:rsidR="00330F44" w14:paraId="0095D178"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31" w14:textId="0BB3993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3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i/>
                <w:sz w:val="24"/>
                <w:szCs w:val="24"/>
              </w:rPr>
              <w:t>Po veiklos įsivertinti pasiekimus skirti klausimai, užduotys 4 pasiekimų lygiams</w:t>
            </w:r>
            <w:r>
              <w:rPr>
                <w:rFonts w:ascii="Times New Roman" w:eastAsia="Times New Roman" w:hAnsi="Times New Roman" w:cs="Times New Roman"/>
                <w:sz w:val="24"/>
                <w:szCs w:val="24"/>
              </w:rPr>
              <w:t> </w:t>
            </w:r>
          </w:p>
          <w:p w14:paraId="0000083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titravimas ir kam dažniausiai jis naudojamas. </w:t>
            </w:r>
          </w:p>
          <w:p w14:paraId="0000083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Patenkinamas (2). Paaiškina, kaip atliekamas rūgšties ir bazės titravimas, įvardija naudojamus cheminius indus ir reikmenis. </w:t>
            </w:r>
          </w:p>
          <w:p w14:paraId="0000083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Pagrindinis (3). Paaiškina, kaip iš titravimo duomenų galima nustatyti medžiagos koncentraciją. </w:t>
            </w:r>
          </w:p>
          <w:p w14:paraId="0000083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 (4). Geba naudotis neutralizacijos reakcijų titravimo kreivėmis, jas palyginti. </w:t>
            </w:r>
          </w:p>
        </w:tc>
      </w:tr>
      <w:tr w:rsidR="00330F44" w14:paraId="0E91A48A"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37"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Veiklos plėtotė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38"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Pažengusiems mokiniams rekomenduojama nagrinėti ir kitus titravimo variantus, ne tik neutralizacijos reakcijas. </w:t>
            </w:r>
          </w:p>
        </w:tc>
      </w:tr>
      <w:tr w:rsidR="00330F44" w14:paraId="0462019A" w14:textId="77777777" w:rsidTr="002E0FCE">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3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3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Nuorodos į informacijos šaltinius: </w:t>
            </w:r>
          </w:p>
          <w:p w14:paraId="0000083B" w14:textId="77777777" w:rsidR="00330F44" w:rsidRDefault="00731284">
            <w:pPr>
              <w:rPr>
                <w:rFonts w:ascii="Quattrocento Sans" w:eastAsia="Quattrocento Sans" w:hAnsi="Quattrocento Sans" w:cs="Quattrocento Sans"/>
                <w:sz w:val="18"/>
                <w:szCs w:val="18"/>
              </w:rPr>
            </w:pPr>
            <w:hyperlink r:id="rId46">
              <w:r w:rsidR="000D15F7">
                <w:rPr>
                  <w:rFonts w:ascii="Times New Roman" w:eastAsia="Times New Roman" w:hAnsi="Times New Roman" w:cs="Times New Roman"/>
                  <w:color w:val="0000FF"/>
                  <w:sz w:val="24"/>
                  <w:szCs w:val="24"/>
                  <w:u w:val="single"/>
                </w:rPr>
                <w:t>http://chemijajums.emokykla.lt/titr2.htm</w:t>
              </w:r>
            </w:hyperlink>
            <w:r w:rsidR="000D15F7">
              <w:t> </w:t>
            </w:r>
          </w:p>
          <w:p w14:paraId="0000083C" w14:textId="77777777" w:rsidR="00330F44" w:rsidRDefault="00731284">
            <w:pPr>
              <w:rPr>
                <w:rFonts w:ascii="Quattrocento Sans" w:eastAsia="Quattrocento Sans" w:hAnsi="Quattrocento Sans" w:cs="Quattrocento Sans"/>
                <w:sz w:val="18"/>
                <w:szCs w:val="18"/>
              </w:rPr>
            </w:pPr>
            <w:hyperlink r:id="rId47">
              <w:r w:rsidR="000D15F7">
                <w:rPr>
                  <w:rFonts w:ascii="Times New Roman" w:eastAsia="Times New Roman" w:hAnsi="Times New Roman" w:cs="Times New Roman"/>
                  <w:color w:val="1155CC"/>
                  <w:sz w:val="24"/>
                  <w:szCs w:val="24"/>
                  <w:u w:val="single"/>
                </w:rPr>
                <w:t>Rūgštys ir bazės: titravimo kreivės</w:t>
              </w:r>
            </w:hyperlink>
            <w:r w:rsidR="000D15F7">
              <w:t> </w:t>
            </w:r>
          </w:p>
          <w:p w14:paraId="0000083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Mokyklinių chemijos eksperimentų teorija ir praktika. Mokytojo knyga, Vilnius, 2014. </w:t>
            </w:r>
          </w:p>
        </w:tc>
      </w:tr>
    </w:tbl>
    <w:p w14:paraId="00000841" w14:textId="233402F1" w:rsidR="00330F44" w:rsidRPr="00ED00DC" w:rsidRDefault="00281AD9" w:rsidP="00ED00DC">
      <w:pPr>
        <w:pStyle w:val="Heading1"/>
        <w:rPr>
          <w:rFonts w:eastAsia="Times New Roman"/>
        </w:rPr>
      </w:pPr>
      <w:bookmarkStart w:id="14" w:name="_Toc112500692"/>
      <w:r>
        <w:rPr>
          <w:rFonts w:eastAsia="Times New Roman"/>
        </w:rPr>
        <w:t xml:space="preserve">3. </w:t>
      </w:r>
      <w:r w:rsidR="000D15F7">
        <w:rPr>
          <w:rFonts w:eastAsia="Times New Roman"/>
        </w:rPr>
        <w:t>Skaitmeninės mokymo priemonės</w:t>
      </w:r>
      <w:r w:rsidR="00ED00DC">
        <w:rPr>
          <w:rFonts w:eastAsia="Times New Roman"/>
        </w:rPr>
        <w:t xml:space="preserve"> 11–12 (III–IV) klasėms</w:t>
      </w:r>
      <w:bookmarkEnd w:id="14"/>
    </w:p>
    <w:tbl>
      <w:tblPr>
        <w:tblStyle w:val="afffffffffffff6"/>
        <w:tblW w:w="5004" w:type="pct"/>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
        <w:gridCol w:w="552"/>
        <w:gridCol w:w="8"/>
        <w:gridCol w:w="1977"/>
        <w:gridCol w:w="8"/>
        <w:gridCol w:w="3252"/>
        <w:gridCol w:w="8"/>
        <w:gridCol w:w="4145"/>
        <w:gridCol w:w="6"/>
      </w:tblGrid>
      <w:tr w:rsidR="00330F44" w14:paraId="3EE42A27"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Nr.</w:t>
            </w:r>
            <w:r>
              <w:rPr>
                <w:rFonts w:ascii="Times New Roman" w:eastAsia="Times New Roman" w:hAnsi="Times New Roman" w:cs="Times New Roman"/>
                <w:sz w:val="24"/>
                <w:szCs w:val="24"/>
              </w:rPr>
              <w:t>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3" w14:textId="77777777" w:rsidR="00330F44" w:rsidRDefault="000D15F7">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Pavadinimas</w:t>
            </w:r>
            <w:r>
              <w:rPr>
                <w:rFonts w:ascii="Times New Roman" w:eastAsia="Times New Roman" w:hAnsi="Times New Roman" w:cs="Times New Roman"/>
                <w:sz w:val="24"/>
                <w:szCs w:val="24"/>
              </w:rPr>
              <w:t>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4" w14:textId="23B92E83" w:rsidR="00330F44" w:rsidRDefault="000D15F7">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Trumpa</w:t>
            </w:r>
            <w:r w:rsidR="002E0FC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anotacija</w:t>
            </w:r>
            <w:r>
              <w:rPr>
                <w:rFonts w:ascii="Times New Roman" w:eastAsia="Times New Roman" w:hAnsi="Times New Roman" w:cs="Times New Roman"/>
                <w:sz w:val="24"/>
                <w:szCs w:val="24"/>
              </w:rPr>
              <w:t>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5" w14:textId="77777777" w:rsidR="00330F44" w:rsidRDefault="000D15F7">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Nuoroda</w:t>
            </w:r>
            <w:r>
              <w:rPr>
                <w:rFonts w:ascii="Times New Roman" w:eastAsia="Times New Roman" w:hAnsi="Times New Roman" w:cs="Times New Roman"/>
                <w:sz w:val="24"/>
                <w:szCs w:val="24"/>
              </w:rPr>
              <w:t> </w:t>
            </w:r>
          </w:p>
        </w:tc>
      </w:tr>
      <w:tr w:rsidR="00330F44" w14:paraId="5231FB03"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6" w14:textId="0ADD624C" w:rsidR="00330F44" w:rsidRPr="004D6164" w:rsidRDefault="004D6164" w:rsidP="004D6164">
            <w:pPr>
              <w:pStyle w:val="ListParagraph"/>
              <w:ind w:left="0"/>
              <w:jc w:val="center"/>
              <w:rPr>
                <w:rFonts w:ascii="Times New Roman" w:eastAsia="Quattrocento Sans" w:hAnsi="Times New Roman" w:cs="Times New Roman"/>
                <w:sz w:val="18"/>
                <w:szCs w:val="18"/>
              </w:rPr>
            </w:pPr>
            <w:r w:rsidRPr="004D6164">
              <w:rPr>
                <w:rFonts w:ascii="Times New Roman" w:eastAsia="Quattrocento Sans" w:hAnsi="Times New Roman" w:cs="Times New Roman"/>
                <w:sz w:val="24"/>
                <w:szCs w:val="24"/>
              </w:rPr>
              <w:t>1.</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7"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Skaitmeninių mokymo priemonių sąrašai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8" w14:textId="27BFBED9"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color w:val="333333"/>
                <w:sz w:val="24"/>
                <w:szCs w:val="24"/>
              </w:rPr>
              <w:t>Rekomenduojamų nuotoliniam mokymui organizuoti skaitmeninių mokymo priemonių sąrašas.</w:t>
            </w:r>
            <w:r w:rsidR="002F1084">
              <w:rPr>
                <w:rFonts w:ascii="Times New Roman" w:eastAsia="Times New Roman" w:hAnsi="Times New Roman" w:cs="Times New Roman"/>
                <w:color w:val="333333"/>
                <w:sz w:val="24"/>
                <w:szCs w:val="24"/>
              </w:rPr>
              <w:t xml:space="preserve"> </w:t>
            </w:r>
          </w:p>
          <w:p w14:paraId="0000084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color w:val="333333"/>
                <w:sz w:val="24"/>
                <w:szCs w:val="24"/>
              </w:rPr>
              <w:t>Skaitmeninės mokymo priemonės suskirstytos pagal ugdymo sritis, dalykus, klases ir mokymo priemonių tipą.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A" w14:textId="77777777" w:rsidR="00330F44" w:rsidRDefault="00731284">
            <w:pPr>
              <w:rPr>
                <w:rFonts w:ascii="Quattrocento Sans" w:eastAsia="Quattrocento Sans" w:hAnsi="Quattrocento Sans" w:cs="Quattrocento Sans"/>
                <w:sz w:val="18"/>
                <w:szCs w:val="18"/>
              </w:rPr>
            </w:pPr>
            <w:hyperlink r:id="rId48">
              <w:r w:rsidR="000D15F7">
                <w:rPr>
                  <w:rFonts w:ascii="Times New Roman" w:eastAsia="Times New Roman" w:hAnsi="Times New Roman" w:cs="Times New Roman"/>
                  <w:color w:val="1155CC"/>
                  <w:sz w:val="24"/>
                  <w:szCs w:val="24"/>
                  <w:u w:val="single"/>
                </w:rPr>
                <w:t>Plačiau apie skaitmenines mokymo priemones skaitykite čia Pasiūlyti savo priemonę</w:t>
              </w:r>
            </w:hyperlink>
            <w:r w:rsidR="000D15F7">
              <w:t> </w:t>
            </w:r>
          </w:p>
        </w:tc>
      </w:tr>
      <w:tr w:rsidR="00330F44" w14:paraId="62778658" w14:textId="77777777" w:rsidTr="004D6164">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B" w14:textId="51D50CA1" w:rsidR="00330F44" w:rsidRPr="004D6164" w:rsidRDefault="004D6164" w:rsidP="004D6164">
            <w:pPr>
              <w:pStyle w:val="ListParagraph"/>
              <w:ind w:left="142"/>
              <w:jc w:val="both"/>
              <w:rPr>
                <w:rFonts w:ascii="Times New Roman" w:eastAsia="Quattrocento Sans" w:hAnsi="Times New Roman" w:cs="Times New Roman"/>
                <w:sz w:val="24"/>
                <w:szCs w:val="24"/>
              </w:rPr>
            </w:pPr>
            <w:r w:rsidRPr="004D6164">
              <w:rPr>
                <w:rFonts w:ascii="Times New Roman" w:eastAsia="Quattrocento Sans" w:hAnsi="Times New Roman" w:cs="Times New Roman"/>
                <w:sz w:val="24"/>
                <w:szCs w:val="24"/>
              </w:rPr>
              <w:t>2.</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C" w14:textId="77777777" w:rsidR="00330F44" w:rsidRDefault="000D15F7">
            <w:pPr>
              <w:rPr>
                <w:rFonts w:ascii="Quattrocento Sans" w:eastAsia="Quattrocento Sans" w:hAnsi="Quattrocento Sans" w:cs="Quattrocento Sans"/>
                <w:color w:val="1E4E79"/>
                <w:sz w:val="18"/>
                <w:szCs w:val="18"/>
              </w:rPr>
            </w:pPr>
            <w:r>
              <w:rPr>
                <w:rFonts w:ascii="Times New Roman" w:eastAsia="Times New Roman" w:hAnsi="Times New Roman" w:cs="Times New Roman"/>
                <w:sz w:val="24"/>
                <w:szCs w:val="24"/>
              </w:rPr>
              <w:t>Skaitmeninė mokymo priemonė chemijai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Skaitmeninė priemonė chemijos mokymui(si). 30 organinės chemijos temų. </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E" w14:textId="3A8DCD01" w:rsidR="00330F44" w:rsidRDefault="00731284">
            <w:pPr>
              <w:rPr>
                <w:rFonts w:ascii="Quattrocento Sans" w:eastAsia="Quattrocento Sans" w:hAnsi="Quattrocento Sans" w:cs="Quattrocento Sans"/>
                <w:sz w:val="18"/>
                <w:szCs w:val="18"/>
              </w:rPr>
            </w:pPr>
            <w:hyperlink r:id="rId49">
              <w:r w:rsidR="000D15F7">
                <w:rPr>
                  <w:rFonts w:ascii="Times New Roman" w:eastAsia="Times New Roman" w:hAnsi="Times New Roman" w:cs="Times New Roman"/>
                  <w:color w:val="1155CC"/>
                  <w:sz w:val="24"/>
                  <w:szCs w:val="24"/>
                  <w:u w:val="single"/>
                </w:rPr>
                <w:t>https://smp2014ch.ugdome.lt/</w:t>
              </w:r>
            </w:hyperlink>
            <w:r w:rsidR="002F1084">
              <w:rPr>
                <w:rFonts w:ascii="Times New Roman" w:eastAsia="Times New Roman" w:hAnsi="Times New Roman" w:cs="Times New Roman"/>
                <w:sz w:val="24"/>
                <w:szCs w:val="24"/>
              </w:rPr>
              <w:t xml:space="preserve"> </w:t>
            </w:r>
          </w:p>
        </w:tc>
      </w:tr>
      <w:tr w:rsidR="00330F44" w14:paraId="1E69B929" w14:textId="77777777" w:rsidTr="004D6164">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F" w14:textId="5C4298A7" w:rsidR="00330F44" w:rsidRPr="004D6164" w:rsidRDefault="004D6164" w:rsidP="004D6164">
            <w:pPr>
              <w:pStyle w:val="ListParagraph"/>
              <w:ind w:left="142"/>
              <w:jc w:val="both"/>
              <w:rPr>
                <w:rFonts w:ascii="Times New Roman" w:eastAsia="Quattrocento Sans" w:hAnsi="Times New Roman" w:cs="Times New Roman"/>
                <w:sz w:val="24"/>
                <w:szCs w:val="24"/>
              </w:rPr>
            </w:pPr>
            <w:r w:rsidRPr="004D6164">
              <w:rPr>
                <w:rFonts w:ascii="Times New Roman" w:eastAsia="Quattrocento Sans" w:hAnsi="Times New Roman" w:cs="Times New Roman"/>
                <w:sz w:val="24"/>
                <w:szCs w:val="24"/>
              </w:rPr>
              <w:t>3.</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0" w14:textId="7DDE7E35"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Egzaminatorius.lt</w:t>
            </w:r>
            <w:r w:rsidR="002F1084">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2" w14:textId="1205800B" w:rsidR="00330F44" w:rsidRDefault="000D15F7" w:rsidP="004D61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Internetinė</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sistema,</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kurioje</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dalykų</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konspektai</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sąvokos,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įvairaus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sudėtingumo</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užduotys,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vaizdinė</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medžiaga</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mokymosi</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rekomendacijos,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padėsiančios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mokytojui</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ruošti, o</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mokiniams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ruoštis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brandos</w:t>
            </w:r>
            <w:r w:rsidR="006728E7">
              <w:rPr>
                <w:rFonts w:ascii="Times New Roman" w:eastAsia="Times New Roman" w:hAnsi="Times New Roman" w:cs="Times New Roman"/>
                <w:sz w:val="24"/>
                <w:szCs w:val="24"/>
              </w:rPr>
              <w:t xml:space="preserve"> </w:t>
            </w:r>
          </w:p>
          <w:p w14:paraId="00000853" w14:textId="27E1F262"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egzaminams.</w:t>
            </w:r>
            <w:r w:rsidR="002F1084">
              <w:rPr>
                <w:rFonts w:ascii="Times New Roman" w:eastAsia="Times New Roman" w:hAnsi="Times New Roman" w:cs="Times New Roman"/>
                <w:sz w:val="24"/>
                <w:szCs w:val="24"/>
              </w:rPr>
              <w:t xml:space="preserve"> </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4" w14:textId="77777777" w:rsidR="00330F44" w:rsidRDefault="00731284">
            <w:pPr>
              <w:rPr>
                <w:rFonts w:ascii="Times New Roman" w:eastAsia="Times New Roman" w:hAnsi="Times New Roman" w:cs="Times New Roman"/>
                <w:sz w:val="24"/>
                <w:szCs w:val="24"/>
              </w:rPr>
            </w:pPr>
            <w:hyperlink r:id="rId50">
              <w:r w:rsidR="000D15F7">
                <w:rPr>
                  <w:rFonts w:ascii="Times New Roman" w:eastAsia="Times New Roman" w:hAnsi="Times New Roman" w:cs="Times New Roman"/>
                  <w:color w:val="1155CC"/>
                  <w:sz w:val="24"/>
                  <w:szCs w:val="24"/>
                  <w:u w:val="single"/>
                </w:rPr>
                <w:t>Egzaminatorius</w:t>
              </w:r>
            </w:hyperlink>
          </w:p>
          <w:p w14:paraId="00000855" w14:textId="77777777" w:rsidR="00330F44" w:rsidRDefault="00330F44">
            <w:pPr>
              <w:rPr>
                <w:rFonts w:ascii="Times New Roman" w:eastAsia="Times New Roman" w:hAnsi="Times New Roman" w:cs="Times New Roman"/>
                <w:sz w:val="24"/>
                <w:szCs w:val="24"/>
              </w:rPr>
            </w:pPr>
          </w:p>
        </w:tc>
      </w:tr>
      <w:tr w:rsidR="00330F44" w14:paraId="58F10F8B" w14:textId="77777777" w:rsidTr="00A13C99">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6" w14:textId="0EB8CAD3" w:rsidR="00330F44" w:rsidRPr="00A13C99" w:rsidRDefault="004D6164"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4.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7" w14:textId="1653345B" w:rsidR="00330F44" w:rsidRPr="00A13C99" w:rsidRDefault="000D15F7" w:rsidP="00A13C99">
            <w:pPr>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MolView</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8" w14:textId="112041A8"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Programa</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skirta</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molekulių</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struktūrinėms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erdvinėms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formulėms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vaizduoti.</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9" w14:textId="77777777" w:rsidR="00330F44" w:rsidRDefault="00731284">
            <w:pPr>
              <w:rPr>
                <w:rFonts w:ascii="Times New Roman" w:eastAsia="Times New Roman" w:hAnsi="Times New Roman" w:cs="Times New Roman"/>
                <w:sz w:val="24"/>
                <w:szCs w:val="24"/>
              </w:rPr>
            </w:pPr>
            <w:hyperlink r:id="rId51">
              <w:r w:rsidR="000D15F7">
                <w:rPr>
                  <w:rFonts w:ascii="Times New Roman" w:eastAsia="Times New Roman" w:hAnsi="Times New Roman" w:cs="Times New Roman"/>
                  <w:color w:val="1155CC"/>
                  <w:sz w:val="24"/>
                  <w:szCs w:val="24"/>
                  <w:u w:val="single"/>
                </w:rPr>
                <w:t>https://molview.org/</w:t>
              </w:r>
            </w:hyperlink>
          </w:p>
          <w:p w14:paraId="0000085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w:t>
            </w:r>
          </w:p>
        </w:tc>
      </w:tr>
      <w:tr w:rsidR="00330F44" w14:paraId="32EE236F" w14:textId="77777777" w:rsidTr="00A13C99">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B" w14:textId="077A6ECB" w:rsidR="00330F44" w:rsidRPr="00A13C99" w:rsidRDefault="004D6164"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5</w:t>
            </w:r>
            <w:r w:rsidR="00A13C99" w:rsidRPr="00A13C99">
              <w:rPr>
                <w:rFonts w:ascii="Times New Roman" w:eastAsia="Quattrocento Sans" w:hAnsi="Times New Roman" w:cs="Times New Roman"/>
                <w:sz w:val="24"/>
                <w:szCs w:val="24"/>
              </w:rPr>
              <w:t>.</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C" w14:textId="775BC2F5" w:rsidR="00330F44" w:rsidRPr="00A13C99" w:rsidRDefault="000D15F7" w:rsidP="00A13C99">
            <w:pPr>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Periodic Table</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D" w14:textId="5079E9E6"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Informacija</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periodinės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elementų</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sistemos</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elementus. </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E" w14:textId="77777777" w:rsidR="00330F44" w:rsidRDefault="00731284">
            <w:pPr>
              <w:rPr>
                <w:rFonts w:ascii="Times New Roman" w:eastAsia="Times New Roman" w:hAnsi="Times New Roman" w:cs="Times New Roman"/>
                <w:sz w:val="24"/>
                <w:szCs w:val="24"/>
              </w:rPr>
            </w:pPr>
            <w:hyperlink r:id="rId52">
              <w:r w:rsidR="000D15F7">
                <w:rPr>
                  <w:rFonts w:ascii="Times New Roman" w:eastAsia="Times New Roman" w:hAnsi="Times New Roman" w:cs="Times New Roman"/>
                  <w:color w:val="1155CC"/>
                  <w:sz w:val="24"/>
                  <w:szCs w:val="24"/>
                  <w:u w:val="single"/>
                </w:rPr>
                <w:t>https://www.rsc.org/periodic-table/</w:t>
              </w:r>
            </w:hyperlink>
            <w:r w:rsidR="000D15F7">
              <w:rPr>
                <w:rFonts w:ascii="Times New Roman" w:eastAsia="Times New Roman" w:hAnsi="Times New Roman" w:cs="Times New Roman"/>
                <w:sz w:val="24"/>
                <w:szCs w:val="24"/>
              </w:rPr>
              <w:t> </w:t>
            </w:r>
          </w:p>
        </w:tc>
      </w:tr>
      <w:tr w:rsidR="00330F44" w14:paraId="74D22E4A" w14:textId="77777777" w:rsidTr="00A13C99">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F" w14:textId="6C64FCA6"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lastRenderedPageBreak/>
              <w:t xml:space="preserve">6. </w:t>
            </w:r>
            <w:r w:rsidR="000D15F7" w:rsidRPr="00A13C99">
              <w:rPr>
                <w:rFonts w:ascii="Times New Roman" w:eastAsia="Quattrocento Sans" w:hAnsi="Times New Roman" w:cs="Times New Roman"/>
                <w:sz w:val="24"/>
                <w:szCs w:val="24"/>
              </w:rPr>
              <w:t>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0" w14:textId="25C0FAA1" w:rsidR="00330F44" w:rsidRPr="00A13C99" w:rsidRDefault="000D15F7" w:rsidP="00A13C99">
            <w:pPr>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Chemijos</w:t>
            </w:r>
            <w:r w:rsidR="00ED00DC" w:rsidRPr="00A13C99">
              <w:rPr>
                <w:rFonts w:ascii="Times New Roman" w:eastAsia="Quattrocento Sans" w:hAnsi="Times New Roman" w:cs="Times New Roman"/>
                <w:sz w:val="24"/>
                <w:szCs w:val="24"/>
              </w:rPr>
              <w:t xml:space="preserve"> </w:t>
            </w:r>
            <w:r w:rsidRPr="00A13C99">
              <w:rPr>
                <w:rFonts w:ascii="Times New Roman" w:eastAsia="Quattrocento Sans" w:hAnsi="Times New Roman" w:cs="Times New Roman"/>
                <w:sz w:val="24"/>
                <w:szCs w:val="24"/>
              </w:rPr>
              <w:t>uždavinių</w:t>
            </w:r>
            <w:r w:rsidR="00ED00DC" w:rsidRPr="00A13C99">
              <w:rPr>
                <w:rFonts w:ascii="Times New Roman" w:eastAsia="Quattrocento Sans" w:hAnsi="Times New Roman" w:cs="Times New Roman"/>
                <w:sz w:val="24"/>
                <w:szCs w:val="24"/>
              </w:rPr>
              <w:t xml:space="preserve"> </w:t>
            </w:r>
            <w:r w:rsidRPr="00A13C99">
              <w:rPr>
                <w:rFonts w:ascii="Times New Roman" w:eastAsia="Quattrocento Sans" w:hAnsi="Times New Roman" w:cs="Times New Roman"/>
                <w:sz w:val="24"/>
                <w:szCs w:val="24"/>
              </w:rPr>
              <w:t>sprendimas</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2" w14:textId="69AF82CB"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Mokymo</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priemonėje</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pateikti</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uždavinių</w:t>
            </w:r>
            <w:r w:rsidR="006728E7">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prendimo</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pavyzdžiai. </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3" w14:textId="77777777" w:rsidR="00330F44" w:rsidRDefault="00731284">
            <w:pPr>
              <w:rPr>
                <w:rFonts w:ascii="Times New Roman" w:eastAsia="Times New Roman" w:hAnsi="Times New Roman" w:cs="Times New Roman"/>
                <w:sz w:val="24"/>
                <w:szCs w:val="24"/>
              </w:rPr>
            </w:pPr>
            <w:hyperlink r:id="rId53">
              <w:r w:rsidR="000D15F7">
                <w:rPr>
                  <w:rFonts w:ascii="Times New Roman" w:eastAsia="Times New Roman" w:hAnsi="Times New Roman" w:cs="Times New Roman"/>
                  <w:color w:val="1155CC"/>
                  <w:sz w:val="24"/>
                  <w:szCs w:val="24"/>
                  <w:u w:val="single"/>
                </w:rPr>
                <w:t>http://svetaines.emokykla.lt/vartai/chemijos_uzdaviniai/index.htm</w:t>
              </w:r>
            </w:hyperlink>
            <w:r w:rsidR="000D15F7">
              <w:rPr>
                <w:rFonts w:ascii="Times New Roman" w:eastAsia="Times New Roman" w:hAnsi="Times New Roman" w:cs="Times New Roman"/>
                <w:sz w:val="24"/>
                <w:szCs w:val="24"/>
              </w:rPr>
              <w:t> </w:t>
            </w:r>
          </w:p>
        </w:tc>
      </w:tr>
      <w:tr w:rsidR="00330F44" w14:paraId="3E46CC56" w14:textId="77777777" w:rsidTr="00A13C99">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4" w14:textId="7EB4BFBE"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7.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5" w14:textId="77777777" w:rsidR="00330F44" w:rsidRPr="00A13C99" w:rsidRDefault="000D15F7" w:rsidP="00A13C99">
            <w:pPr>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Go-Lab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7" w14:textId="6D58B8FA"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Svetainėje</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galima</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rasti</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filmų,</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laboratorinių</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darbų.</w:t>
            </w:r>
            <w:r w:rsidR="006728E7">
              <w:rPr>
                <w:rFonts w:ascii="Times New Roman" w:eastAsia="Times New Roman" w:hAnsi="Times New Roman" w:cs="Times New Roman"/>
                <w:sz w:val="24"/>
                <w:szCs w:val="24"/>
              </w:rPr>
              <w:t xml:space="preserve"> </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8" w14:textId="77777777" w:rsidR="00330F44" w:rsidRDefault="00731284">
            <w:pPr>
              <w:rPr>
                <w:rFonts w:ascii="Times New Roman" w:eastAsia="Times New Roman" w:hAnsi="Times New Roman" w:cs="Times New Roman"/>
                <w:sz w:val="24"/>
                <w:szCs w:val="24"/>
              </w:rPr>
            </w:pPr>
            <w:hyperlink r:id="rId54">
              <w:r w:rsidR="000D15F7">
                <w:rPr>
                  <w:rFonts w:ascii="Times New Roman" w:eastAsia="Times New Roman" w:hAnsi="Times New Roman" w:cs="Times New Roman"/>
                  <w:color w:val="1155CC"/>
                  <w:sz w:val="24"/>
                  <w:szCs w:val="24"/>
                  <w:u w:val="single"/>
                </w:rPr>
                <w:t>https://www.golabz.eu/</w:t>
              </w:r>
            </w:hyperlink>
            <w:r w:rsidR="000D15F7">
              <w:rPr>
                <w:rFonts w:ascii="Times New Roman" w:eastAsia="Times New Roman" w:hAnsi="Times New Roman" w:cs="Times New Roman"/>
                <w:sz w:val="24"/>
                <w:szCs w:val="24"/>
              </w:rPr>
              <w:t> </w:t>
            </w:r>
          </w:p>
        </w:tc>
      </w:tr>
      <w:tr w:rsidR="00330F44" w14:paraId="3D19D808"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9" w14:textId="7E4045F4"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8.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A" w14:textId="087B53A7" w:rsidR="00330F44" w:rsidRDefault="000D15F7" w:rsidP="00A13C99">
            <w:pPr>
              <w:ind w:firstLine="139"/>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Crocodile</w:t>
            </w:r>
            <w:r w:rsidR="00ED00DC">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hemistry</w:t>
            </w:r>
            <w:r w:rsidR="002F1084">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C" w14:textId="753DAC35"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Virtuali</w:t>
            </w:r>
            <w:r w:rsidR="0067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laboratorija,</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kurioje</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mokiniai</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modeliuoti</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atlikti</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eksperimentus</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D" w14:textId="77777777" w:rsidR="00330F44" w:rsidRDefault="00731284">
            <w:pPr>
              <w:rPr>
                <w:rFonts w:ascii="Times New Roman" w:eastAsia="Times New Roman" w:hAnsi="Times New Roman" w:cs="Times New Roman"/>
                <w:sz w:val="24"/>
                <w:szCs w:val="24"/>
              </w:rPr>
            </w:pPr>
            <w:hyperlink r:id="rId55">
              <w:r w:rsidR="000D15F7">
                <w:rPr>
                  <w:rFonts w:ascii="Times New Roman" w:eastAsia="Times New Roman" w:hAnsi="Times New Roman" w:cs="Times New Roman"/>
                  <w:color w:val="1155CC"/>
                  <w:sz w:val="24"/>
                  <w:szCs w:val="24"/>
                  <w:u w:val="single"/>
                </w:rPr>
                <w:t>http://www.crocodile-clips.com/en/Crocodile_Chemistry/</w:t>
              </w:r>
            </w:hyperlink>
            <w:r w:rsidR="000D15F7">
              <w:rPr>
                <w:rFonts w:ascii="Times New Roman" w:eastAsia="Times New Roman" w:hAnsi="Times New Roman" w:cs="Times New Roman"/>
                <w:sz w:val="24"/>
                <w:szCs w:val="24"/>
              </w:rPr>
              <w:t> </w:t>
            </w:r>
          </w:p>
        </w:tc>
      </w:tr>
      <w:tr w:rsidR="00330F44" w14:paraId="23818E1D"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E" w14:textId="3EEF76B0"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9.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F" w14:textId="5B9CB46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Creative chemistry</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0" w14:textId="13357193"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Svetainė</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(anglų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kalba)</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skirta</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pamokoms,</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popamokinei</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veiklai.</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Joje</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pateikta</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filmų,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užduočių,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interaktyvių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pratimų,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įdomiųjų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bandymų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aprašymų,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interaktyvių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molekulių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ED00DC">
              <w:rPr>
                <w:rFonts w:ascii="Times New Roman" w:eastAsia="Times New Roman" w:hAnsi="Times New Roman" w:cs="Times New Roman"/>
                <w:sz w:val="24"/>
                <w:szCs w:val="24"/>
              </w:rPr>
              <w:t xml:space="preserve">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1" w14:textId="77777777" w:rsidR="00330F44" w:rsidRDefault="00731284">
            <w:pPr>
              <w:rPr>
                <w:rFonts w:ascii="Times New Roman" w:eastAsia="Times New Roman" w:hAnsi="Times New Roman" w:cs="Times New Roman"/>
                <w:sz w:val="24"/>
                <w:szCs w:val="24"/>
              </w:rPr>
            </w:pPr>
            <w:hyperlink r:id="rId56">
              <w:r w:rsidR="000D15F7">
                <w:rPr>
                  <w:rFonts w:ascii="Times New Roman" w:eastAsia="Times New Roman" w:hAnsi="Times New Roman" w:cs="Times New Roman"/>
                  <w:color w:val="1155CC"/>
                  <w:sz w:val="24"/>
                  <w:szCs w:val="24"/>
                  <w:u w:val="single"/>
                </w:rPr>
                <w:t>http://www.creative-chemistry.org.uk/index.htm</w:t>
              </w:r>
            </w:hyperlink>
          </w:p>
          <w:p w14:paraId="00000872" w14:textId="226497D1" w:rsidR="00330F44" w:rsidRDefault="00330F44">
            <w:pPr>
              <w:rPr>
                <w:rFonts w:ascii="Quattrocento Sans" w:eastAsia="Quattrocento Sans" w:hAnsi="Quattrocento Sans" w:cs="Quattrocento Sans"/>
                <w:sz w:val="18"/>
                <w:szCs w:val="18"/>
              </w:rPr>
            </w:pPr>
          </w:p>
        </w:tc>
      </w:tr>
      <w:tr w:rsidR="00330F44" w14:paraId="3C35B4E5"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3" w14:textId="0D9E8F03"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10.</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4" w14:textId="398EC73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Chemija</w:t>
            </w:r>
            <w:r w:rsidR="003F53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Jums</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5" w14:textId="77777777"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Svetainėje pateikta pamokų planų, projektų, pamokų skaidrių.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6" w14:textId="77777777" w:rsidR="00330F44" w:rsidRPr="001A5270" w:rsidRDefault="00731284">
            <w:pPr>
              <w:rPr>
                <w:rFonts w:ascii="Times New Roman" w:hAnsi="Times New Roman" w:cs="Times New Roman"/>
              </w:rPr>
            </w:pPr>
            <w:hyperlink r:id="rId57">
              <w:r w:rsidR="000D15F7" w:rsidRPr="001A5270">
                <w:rPr>
                  <w:rFonts w:ascii="Times New Roman" w:hAnsi="Times New Roman" w:cs="Times New Roman"/>
                  <w:color w:val="1155CC"/>
                  <w:sz w:val="24"/>
                  <w:szCs w:val="24"/>
                  <w:u w:val="single"/>
                </w:rPr>
                <w:t>https://chemijajums.emokykla.lt/</w:t>
              </w:r>
            </w:hyperlink>
            <w:r w:rsidR="000D15F7" w:rsidRPr="001A5270">
              <w:rPr>
                <w:rFonts w:ascii="Times New Roman" w:hAnsi="Times New Roman" w:cs="Times New Roman"/>
                <w:sz w:val="24"/>
                <w:szCs w:val="24"/>
              </w:rPr>
              <w:t> </w:t>
            </w:r>
          </w:p>
        </w:tc>
      </w:tr>
      <w:tr w:rsidR="00330F44" w14:paraId="73697E2B"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7" w14:textId="2484FCE9"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11.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8" w14:textId="254E16C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Periodic </w:t>
            </w:r>
            <w:r w:rsidR="00ED00DC">
              <w:rPr>
                <w:rFonts w:ascii="Times New Roman" w:eastAsia="Times New Roman" w:hAnsi="Times New Roman" w:cs="Times New Roman"/>
                <w:sz w:val="24"/>
                <w:szCs w:val="24"/>
              </w:rPr>
              <w:t>V</w:t>
            </w:r>
            <w:r>
              <w:rPr>
                <w:rFonts w:ascii="Times New Roman" w:eastAsia="Times New Roman" w:hAnsi="Times New Roman" w:cs="Times New Roman"/>
                <w:sz w:val="24"/>
                <w:szCs w:val="24"/>
              </w:rPr>
              <w:t>ideos</w:t>
            </w:r>
            <w:r w:rsidR="00ED00DC">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9" w14:textId="76D34897"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Periodinė</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lentelė</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w:t>
            </w:r>
            <w:r w:rsidR="001A5270">
              <w:rPr>
                <w:rFonts w:ascii="Times New Roman" w:eastAsia="Times New Roman" w:hAnsi="Times New Roman" w:cs="Times New Roman"/>
                <w:sz w:val="24"/>
                <w:szCs w:val="24"/>
              </w:rPr>
              <w:t>aizdo</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filmukais</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cheminius</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elementus.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E3B9BC3" w14:textId="77777777" w:rsidR="00330F44" w:rsidRDefault="00731284">
            <w:pPr>
              <w:rPr>
                <w:rFonts w:ascii="Times New Roman" w:eastAsia="Times New Roman" w:hAnsi="Times New Roman" w:cs="Times New Roman"/>
                <w:sz w:val="24"/>
                <w:szCs w:val="24"/>
              </w:rPr>
            </w:pPr>
            <w:hyperlink r:id="rId58">
              <w:r w:rsidR="000D15F7">
                <w:rPr>
                  <w:rFonts w:ascii="Times New Roman" w:eastAsia="Times New Roman" w:hAnsi="Times New Roman" w:cs="Times New Roman"/>
                  <w:color w:val="1155CC"/>
                  <w:sz w:val="24"/>
                  <w:szCs w:val="24"/>
                  <w:u w:val="single"/>
                </w:rPr>
                <w:t>http://www.periodicvideos.com/</w:t>
              </w:r>
            </w:hyperlink>
            <w:r w:rsidR="000D15F7">
              <w:rPr>
                <w:rFonts w:ascii="Times New Roman" w:eastAsia="Times New Roman" w:hAnsi="Times New Roman" w:cs="Times New Roman"/>
                <w:sz w:val="24"/>
                <w:szCs w:val="24"/>
              </w:rPr>
              <w:t> </w:t>
            </w:r>
          </w:p>
          <w:p w14:paraId="0000087A" w14:textId="2BDC51D1" w:rsidR="00BD1673" w:rsidRDefault="00BD1673">
            <w:pPr>
              <w:rPr>
                <w:rFonts w:ascii="Times New Roman" w:eastAsia="Times New Roman" w:hAnsi="Times New Roman" w:cs="Times New Roman"/>
                <w:sz w:val="24"/>
                <w:szCs w:val="24"/>
              </w:rPr>
            </w:pPr>
          </w:p>
        </w:tc>
      </w:tr>
      <w:tr w:rsidR="00330F44" w14:paraId="311A34AD"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B" w14:textId="1CE74A58"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12.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C" w14:textId="2B8D350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Ptable</w:t>
            </w:r>
            <w:r w:rsidR="00ED00DC">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D" w14:textId="77777777"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Periodinė lentelė su pagrindine informacija apie elementus, elektronų išsidėstymą, izotopus ir junginius.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E" w14:textId="77777777" w:rsidR="00330F44" w:rsidRPr="003F53DC" w:rsidRDefault="00731284">
            <w:pPr>
              <w:rPr>
                <w:rFonts w:ascii="Times New Roman" w:hAnsi="Times New Roman" w:cs="Times New Roman"/>
                <w:sz w:val="24"/>
                <w:szCs w:val="24"/>
              </w:rPr>
            </w:pPr>
            <w:hyperlink r:id="rId59">
              <w:r w:rsidR="000D15F7" w:rsidRPr="003F53DC">
                <w:rPr>
                  <w:rFonts w:ascii="Times New Roman" w:hAnsi="Times New Roman" w:cs="Times New Roman"/>
                  <w:color w:val="1155CC"/>
                  <w:sz w:val="24"/>
                  <w:szCs w:val="24"/>
                  <w:u w:val="single"/>
                </w:rPr>
                <w:t>https://ptable.com/#</w:t>
              </w:r>
            </w:hyperlink>
            <w:r w:rsidR="000D15F7" w:rsidRPr="003F53DC">
              <w:rPr>
                <w:rFonts w:ascii="Times New Roman" w:hAnsi="Times New Roman" w:cs="Times New Roman"/>
                <w:sz w:val="24"/>
                <w:szCs w:val="24"/>
              </w:rPr>
              <w:t> </w:t>
            </w:r>
          </w:p>
          <w:p w14:paraId="0000087F" w14:textId="77777777" w:rsidR="00330F44" w:rsidRDefault="00330F44"/>
        </w:tc>
      </w:tr>
      <w:tr w:rsidR="00330F44" w14:paraId="5563B0D4"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0" w14:textId="3554FD79"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13.</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1" w14:textId="71392505"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Mokslo</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sriuba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2" w14:textId="6554EF4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Mokslo</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populiarinimo</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televizija.</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3" w14:textId="35B3459A" w:rsidR="00330F44" w:rsidRDefault="00731284">
            <w:pPr>
              <w:rPr>
                <w:rFonts w:ascii="Quattrocento Sans" w:eastAsia="Quattrocento Sans" w:hAnsi="Quattrocento Sans" w:cs="Quattrocento Sans"/>
                <w:sz w:val="18"/>
                <w:szCs w:val="18"/>
              </w:rPr>
            </w:pPr>
            <w:hyperlink r:id="rId60">
              <w:r w:rsidR="000D15F7">
                <w:rPr>
                  <w:rFonts w:ascii="Times New Roman" w:eastAsia="Times New Roman" w:hAnsi="Times New Roman" w:cs="Times New Roman"/>
                  <w:color w:val="1155CC"/>
                  <w:sz w:val="24"/>
                  <w:szCs w:val="24"/>
                  <w:u w:val="single"/>
                </w:rPr>
                <w:t>Mokslo sriuba</w:t>
              </w:r>
            </w:hyperlink>
            <w:r w:rsidR="002F1084">
              <w:t xml:space="preserve"> </w:t>
            </w:r>
          </w:p>
        </w:tc>
      </w:tr>
      <w:tr w:rsidR="00330F44" w14:paraId="6C83A901"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4" w14:textId="33A7CF88"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14.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Technologijos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7" w14:textId="38BF4489"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Rašoma</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viską, kas tik</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būti</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įdomu</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622BD">
              <w:rPr>
                <w:rFonts w:ascii="Times New Roman" w:eastAsia="Times New Roman" w:hAnsi="Times New Roman" w:cs="Times New Roman"/>
                <w:sz w:val="24"/>
                <w:szCs w:val="24"/>
              </w:rPr>
              <w:t xml:space="preserve"> </w:t>
            </w:r>
            <w:r w:rsidR="00ED00DC">
              <w:rPr>
                <w:rFonts w:ascii="Times New Roman" w:eastAsia="Times New Roman" w:hAnsi="Times New Roman" w:cs="Times New Roman"/>
                <w:sz w:val="24"/>
                <w:szCs w:val="24"/>
              </w:rPr>
              <w:t>A</w:t>
            </w:r>
            <w:r>
              <w:rPr>
                <w:rFonts w:ascii="Times New Roman" w:eastAsia="Times New Roman" w:hAnsi="Times New Roman" w:cs="Times New Roman"/>
                <w:sz w:val="24"/>
                <w:szCs w:val="24"/>
              </w:rPr>
              <w:t>ktualu</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mokslo</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technologijų</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pasaulyje</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gyvenančiam</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smalsiam</w:t>
            </w:r>
            <w:r w:rsidR="00ED0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skaitytojui.</w:t>
            </w:r>
            <w:r w:rsidR="002F1084">
              <w:rPr>
                <w:rFonts w:ascii="Times New Roman" w:eastAsia="Times New Roman" w:hAnsi="Times New Roman" w:cs="Times New Roman"/>
                <w:sz w:val="24"/>
                <w:szCs w:val="24"/>
              </w:rPr>
              <w:t xml:space="preserve">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8" w14:textId="77777777" w:rsidR="00330F44" w:rsidRDefault="00731284">
            <w:pPr>
              <w:rPr>
                <w:rFonts w:ascii="Times New Roman" w:eastAsia="Times New Roman" w:hAnsi="Times New Roman" w:cs="Times New Roman"/>
                <w:sz w:val="24"/>
                <w:szCs w:val="24"/>
              </w:rPr>
            </w:pPr>
            <w:hyperlink r:id="rId61">
              <w:r w:rsidR="000D15F7">
                <w:rPr>
                  <w:rFonts w:ascii="Times New Roman" w:eastAsia="Times New Roman" w:hAnsi="Times New Roman" w:cs="Times New Roman"/>
                  <w:color w:val="1155CC"/>
                  <w:sz w:val="24"/>
                  <w:szCs w:val="24"/>
                  <w:u w:val="single"/>
                </w:rPr>
                <w:t>http://www.technologijos.lt</w:t>
              </w:r>
            </w:hyperlink>
            <w:r w:rsidR="000D15F7">
              <w:rPr>
                <w:rFonts w:ascii="Times New Roman" w:eastAsia="Times New Roman" w:hAnsi="Times New Roman" w:cs="Times New Roman"/>
                <w:sz w:val="24"/>
                <w:szCs w:val="24"/>
              </w:rPr>
              <w:t> </w:t>
            </w:r>
          </w:p>
          <w:p w14:paraId="00000889" w14:textId="77777777" w:rsidR="00330F44" w:rsidRDefault="00330F44">
            <w:pPr>
              <w:rPr>
                <w:rFonts w:ascii="Times New Roman" w:eastAsia="Times New Roman" w:hAnsi="Times New Roman" w:cs="Times New Roman"/>
                <w:sz w:val="24"/>
                <w:szCs w:val="24"/>
              </w:rPr>
            </w:pPr>
          </w:p>
        </w:tc>
      </w:tr>
      <w:tr w:rsidR="00330F44" w14:paraId="11F76C19"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C" w14:textId="71873C78"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15.</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E" w14:textId="369A2624" w:rsidR="00330F44" w:rsidRDefault="000D15F7" w:rsidP="007622BD">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Gyvenk</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galima</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švariau</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F" w14:textId="5E71D582"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Tvaraus</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vartojimo</w:t>
            </w:r>
            <w:r w:rsidR="007622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atradimai </w:t>
            </w:r>
          </w:p>
          <w:p w14:paraId="00000891" w14:textId="1F21AF3D" w:rsidR="00330F44" w:rsidRDefault="00330F44" w:rsidP="004D6164">
            <w:pPr>
              <w:jc w:val="both"/>
              <w:rPr>
                <w:rFonts w:ascii="Quattrocento Sans" w:eastAsia="Quattrocento Sans" w:hAnsi="Quattrocento Sans" w:cs="Quattrocento Sans"/>
                <w:sz w:val="18"/>
                <w:szCs w:val="18"/>
              </w:rPr>
            </w:pP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2" w14:textId="77777777" w:rsidR="00330F44" w:rsidRDefault="00731284">
            <w:pPr>
              <w:rPr>
                <w:rFonts w:ascii="Quattrocento Sans" w:eastAsia="Quattrocento Sans" w:hAnsi="Quattrocento Sans" w:cs="Quattrocento Sans"/>
                <w:sz w:val="18"/>
                <w:szCs w:val="18"/>
              </w:rPr>
            </w:pPr>
            <w:hyperlink r:id="rId62">
              <w:r w:rsidR="000D15F7">
                <w:rPr>
                  <w:rFonts w:ascii="Times New Roman" w:eastAsia="Times New Roman" w:hAnsi="Times New Roman" w:cs="Times New Roman"/>
                  <w:color w:val="1155CC"/>
                  <w:sz w:val="24"/>
                  <w:szCs w:val="24"/>
                  <w:u w:val="single"/>
                </w:rPr>
                <w:t>Gyvenk kaip galima švariau - LRT</w:t>
              </w:r>
            </w:hyperlink>
            <w:r w:rsidR="000D15F7">
              <w:t> </w:t>
            </w:r>
          </w:p>
        </w:tc>
      </w:tr>
      <w:tr w:rsidR="00330F44" w14:paraId="5BFAC1BD"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3" w14:textId="1EAEEB22"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16.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4" w14:textId="7DC2396B" w:rsidR="00330F44" w:rsidRDefault="000D15F7">
            <w:pPr>
              <w:rPr>
                <w:rFonts w:ascii="Times New Roman" w:eastAsia="Times New Roman" w:hAnsi="Times New Roman" w:cs="Times New Roman"/>
                <w:sz w:val="18"/>
                <w:szCs w:val="18"/>
              </w:rPr>
            </w:pPr>
            <w:r>
              <w:rPr>
                <w:rFonts w:ascii="Times New Roman" w:eastAsia="Times New Roman" w:hAnsi="Times New Roman" w:cs="Times New Roman"/>
                <w:sz w:val="24"/>
                <w:szCs w:val="24"/>
              </w:rPr>
              <w:t>P</w:t>
            </w:r>
            <w:r>
              <w:rPr>
                <w:rFonts w:ascii="Times New Roman" w:eastAsia="Times New Roman" w:hAnsi="Times New Roman" w:cs="Times New Roman"/>
              </w:rPr>
              <w:t>ažintinis</w:t>
            </w:r>
            <w:r w:rsidR="002202F5">
              <w:rPr>
                <w:rFonts w:ascii="Times New Roman" w:eastAsia="Times New Roman" w:hAnsi="Times New Roman" w:cs="Times New Roman"/>
              </w:rPr>
              <w:t xml:space="preserve"> </w:t>
            </w:r>
            <w:r>
              <w:rPr>
                <w:rFonts w:ascii="Times New Roman" w:eastAsia="Times New Roman" w:hAnsi="Times New Roman" w:cs="Times New Roman"/>
              </w:rPr>
              <w:t>projektas</w:t>
            </w:r>
            <w:r w:rsidR="002202F5">
              <w:rPr>
                <w:rFonts w:ascii="Times New Roman" w:eastAsia="Times New Roman" w:hAnsi="Times New Roman" w:cs="Times New Roman"/>
              </w:rPr>
              <w:t xml:space="preserve"> </w:t>
            </w:r>
            <w:r>
              <w:rPr>
                <w:rFonts w:ascii="Times New Roman" w:eastAsia="Times New Roman" w:hAnsi="Times New Roman" w:cs="Times New Roman"/>
              </w:rPr>
              <w:t>„17"</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6" w14:textId="2F5EC9B9" w:rsidR="00330F44" w:rsidRPr="002202F5" w:rsidRDefault="000D15F7" w:rsidP="004D6164">
            <w:pPr>
              <w:jc w:val="both"/>
              <w:rPr>
                <w:rFonts w:ascii="Times New Roman" w:eastAsia="Times New Roman" w:hAnsi="Times New Roman" w:cs="Times New Roman"/>
                <w:sz w:val="24"/>
                <w:szCs w:val="24"/>
              </w:rPr>
            </w:pPr>
            <w:r w:rsidRPr="002202F5">
              <w:rPr>
                <w:rFonts w:ascii="Times New Roman" w:eastAsia="Times New Roman" w:hAnsi="Times New Roman" w:cs="Times New Roman"/>
                <w:sz w:val="24"/>
                <w:szCs w:val="24"/>
              </w:rPr>
              <w:t>Vilniuje</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esantys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objektai,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kurie</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pristato</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JT</w:t>
            </w:r>
            <w:r w:rsidR="002202F5" w:rsidRPr="002202F5">
              <w:rPr>
                <w:rFonts w:ascii="Times New Roman" w:eastAsia="Times New Roman" w:hAnsi="Times New Roman" w:cs="Times New Roman"/>
                <w:sz w:val="24"/>
                <w:szCs w:val="24"/>
              </w:rPr>
              <w:t>.</w:t>
            </w:r>
            <w:r w:rsidR="001A5270">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Darnaus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vystymosi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tikslus,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įvairū</w:t>
            </w:r>
            <w:r w:rsidR="002202F5" w:rsidRPr="002202F5">
              <w:rPr>
                <w:rFonts w:ascii="Times New Roman" w:eastAsia="Times New Roman" w:hAnsi="Times New Roman" w:cs="Times New Roman"/>
                <w:sz w:val="24"/>
                <w:szCs w:val="24"/>
              </w:rPr>
              <w:t xml:space="preserve">s </w:t>
            </w:r>
            <w:r w:rsidRPr="002202F5">
              <w:rPr>
                <w:rFonts w:ascii="Times New Roman" w:eastAsia="Times New Roman" w:hAnsi="Times New Roman" w:cs="Times New Roman"/>
                <w:sz w:val="24"/>
                <w:szCs w:val="24"/>
              </w:rPr>
              <w:t>testai.</w:t>
            </w:r>
            <w:r w:rsidR="002F1084" w:rsidRPr="002202F5">
              <w:rPr>
                <w:rFonts w:ascii="Times New Roman" w:eastAsia="Times New Roman" w:hAnsi="Times New Roman" w:cs="Times New Roman"/>
                <w:sz w:val="24"/>
                <w:szCs w:val="24"/>
              </w:rPr>
              <w:t xml:space="preserve">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7" w14:textId="77777777" w:rsidR="00330F44" w:rsidRDefault="00731284">
            <w:pPr>
              <w:rPr>
                <w:rFonts w:ascii="Times New Roman" w:eastAsia="Times New Roman" w:hAnsi="Times New Roman" w:cs="Times New Roman"/>
                <w:sz w:val="18"/>
                <w:szCs w:val="18"/>
              </w:rPr>
            </w:pPr>
            <w:hyperlink r:id="rId63">
              <w:r w:rsidR="000D15F7">
                <w:rPr>
                  <w:rFonts w:ascii="Times New Roman" w:eastAsia="Times New Roman" w:hAnsi="Times New Roman" w:cs="Times New Roman"/>
                  <w:color w:val="1155CC"/>
                  <w:sz w:val="24"/>
                  <w:szCs w:val="24"/>
                  <w:u w:val="single"/>
                </w:rPr>
                <w:t>h</w:t>
              </w:r>
            </w:hyperlink>
            <w:hyperlink r:id="rId64">
              <w:r w:rsidR="000D15F7">
                <w:rPr>
                  <w:rFonts w:ascii="Times New Roman" w:eastAsia="Times New Roman" w:hAnsi="Times New Roman" w:cs="Times New Roman"/>
                  <w:color w:val="1155CC"/>
                  <w:u w:val="single"/>
                </w:rPr>
                <w:t>ttps://www.septyniolika.com/</w:t>
              </w:r>
            </w:hyperlink>
            <w:r w:rsidR="000D15F7">
              <w:rPr>
                <w:rFonts w:ascii="Times New Roman" w:eastAsia="Times New Roman" w:hAnsi="Times New Roman" w:cs="Times New Roman"/>
                <w:sz w:val="24"/>
                <w:szCs w:val="24"/>
              </w:rPr>
              <w:t> </w:t>
            </w:r>
          </w:p>
        </w:tc>
      </w:tr>
      <w:tr w:rsidR="00330F44" w14:paraId="3DE75484"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8" w14:textId="12F87AAA" w:rsidR="00330F44" w:rsidRPr="00A13C99" w:rsidRDefault="00A13C99" w:rsidP="00A13C99">
            <w:pPr>
              <w:pStyle w:val="ListParagraph"/>
              <w:ind w:left="142"/>
              <w:jc w:val="both"/>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17.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9" w14:textId="1CFBF44C" w:rsidR="00330F44" w:rsidRDefault="000D15F7">
            <w:pPr>
              <w:rPr>
                <w:rFonts w:ascii="Times New Roman" w:eastAsia="Times New Roman" w:hAnsi="Times New Roman" w:cs="Times New Roman"/>
                <w:sz w:val="18"/>
                <w:szCs w:val="18"/>
              </w:rPr>
            </w:pPr>
            <w:r>
              <w:rPr>
                <w:rFonts w:ascii="Times New Roman" w:eastAsia="Times New Roman" w:hAnsi="Times New Roman" w:cs="Times New Roman"/>
                <w:sz w:val="24"/>
                <w:szCs w:val="24"/>
              </w:rPr>
              <w:t>Chemijos</w:t>
            </w:r>
            <w:r w:rsidR="002202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pasaulis</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F" w14:textId="00A5ADD9" w:rsidR="00330F44" w:rsidRPr="002202F5" w:rsidRDefault="000D15F7" w:rsidP="004D6164">
            <w:pPr>
              <w:jc w:val="both"/>
              <w:rPr>
                <w:rFonts w:ascii="Times New Roman" w:eastAsia="Times New Roman" w:hAnsi="Times New Roman" w:cs="Times New Roman"/>
                <w:sz w:val="24"/>
                <w:szCs w:val="24"/>
              </w:rPr>
            </w:pPr>
            <w:r w:rsidRPr="002202F5">
              <w:rPr>
                <w:rFonts w:ascii="Times New Roman" w:eastAsia="Times New Roman" w:hAnsi="Times New Roman" w:cs="Times New Roman"/>
                <w:sz w:val="24"/>
                <w:szCs w:val="24"/>
              </w:rPr>
              <w:t>Šio</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puslapio</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tikslas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pagilinti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žinias,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pakartoti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kursą.</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Svarbios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sąvokos,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formulės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ir</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cheminiai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kitimai,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įsiminti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teoriją</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padedanti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lastRenderedPageBreak/>
              <w:t>iliustracija,</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žodynas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bei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įvairūs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uždaviniai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ir</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jų</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sprendimų</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paaiškinimai.</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Beveik</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visų</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cheminės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elementų</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sistemos</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elementų</w:t>
            </w:r>
            <w:r w:rsidR="002202F5" w:rsidRPr="002202F5">
              <w:rPr>
                <w:rFonts w:ascii="Times New Roman" w:eastAsia="Times New Roman" w:hAnsi="Times New Roman" w:cs="Times New Roman"/>
                <w:sz w:val="24"/>
                <w:szCs w:val="24"/>
              </w:rPr>
              <w:t xml:space="preserve"> </w:t>
            </w:r>
            <w:r w:rsidRPr="002202F5">
              <w:rPr>
                <w:rFonts w:ascii="Times New Roman" w:eastAsia="Times New Roman" w:hAnsi="Times New Roman" w:cs="Times New Roman"/>
                <w:sz w:val="24"/>
                <w:szCs w:val="24"/>
              </w:rPr>
              <w:t>aprašymai.</w:t>
            </w:r>
            <w:r w:rsidR="002202F5" w:rsidRPr="002202F5">
              <w:rPr>
                <w:rFonts w:ascii="Times New Roman" w:eastAsia="Times New Roman" w:hAnsi="Times New Roman" w:cs="Times New Roman"/>
                <w:sz w:val="24"/>
                <w:szCs w:val="24"/>
              </w:rPr>
              <w:t xml:space="preserve">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A0" w14:textId="77777777" w:rsidR="00330F44" w:rsidRDefault="00731284">
            <w:pPr>
              <w:rPr>
                <w:rFonts w:ascii="Times New Roman" w:eastAsia="Times New Roman" w:hAnsi="Times New Roman" w:cs="Times New Roman"/>
                <w:sz w:val="24"/>
                <w:szCs w:val="24"/>
              </w:rPr>
            </w:pPr>
            <w:hyperlink r:id="rId65">
              <w:r w:rsidR="000D15F7">
                <w:rPr>
                  <w:rFonts w:ascii="Times New Roman" w:eastAsia="Times New Roman" w:hAnsi="Times New Roman" w:cs="Times New Roman"/>
                  <w:color w:val="1155CC"/>
                  <w:sz w:val="24"/>
                  <w:szCs w:val="24"/>
                  <w:u w:val="single"/>
                </w:rPr>
                <w:t>https://chemijospasaulis.wordpress.com/</w:t>
              </w:r>
            </w:hyperlink>
          </w:p>
          <w:p w14:paraId="000008A1" w14:textId="77777777" w:rsidR="00330F44" w:rsidRDefault="000D15F7">
            <w:pPr>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tc>
      </w:tr>
      <w:tr w:rsidR="00330F44" w14:paraId="6EA21229"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A2" w14:textId="2C88D2BE" w:rsidR="00330F44" w:rsidRPr="007622BD" w:rsidRDefault="00A13C99" w:rsidP="00A13C99">
            <w:pPr>
              <w:pStyle w:val="ListParagraph"/>
              <w:ind w:left="360" w:hanging="228"/>
              <w:rPr>
                <w:rFonts w:ascii="Quattrocento Sans" w:eastAsia="Quattrocento Sans" w:hAnsi="Quattrocento Sans" w:cs="Quattrocento Sans"/>
                <w:sz w:val="18"/>
                <w:szCs w:val="18"/>
              </w:rPr>
            </w:pPr>
            <w:r w:rsidRPr="00A13C99">
              <w:rPr>
                <w:rFonts w:ascii="Times New Roman" w:eastAsia="Quattrocento Sans" w:hAnsi="Times New Roman" w:cs="Times New Roman"/>
                <w:sz w:val="24"/>
                <w:szCs w:val="24"/>
              </w:rPr>
              <w:lastRenderedPageBreak/>
              <w:t>18</w:t>
            </w:r>
            <w:r>
              <w:rPr>
                <w:rFonts w:ascii="Times New Roman" w:eastAsia="Times New Roman" w:hAnsi="Times New Roman" w:cs="Times New Roman"/>
                <w:sz w:val="24"/>
                <w:szCs w:val="24"/>
              </w:rPr>
              <w:t xml:space="preserve">.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A3" w14:textId="3BE6DB5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Tautiškos</w:t>
            </w:r>
            <w:r w:rsidR="002202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giesmės</w:t>
            </w:r>
            <w:r w:rsidR="002202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DNR</w:t>
            </w:r>
            <w:r w:rsidR="002202F5">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A5" w14:textId="3A603A09" w:rsidR="00330F44" w:rsidRDefault="000D15F7" w:rsidP="004D61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Skaitmeninės</w:t>
            </w:r>
            <w:r w:rsidR="001A5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informacijos</w:t>
            </w:r>
            <w:r w:rsidR="001A5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užkodavimas</w:t>
            </w:r>
            <w:r w:rsidR="001A5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1A5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pačią</w:t>
            </w:r>
            <w:r w:rsidR="001A5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seniausią</w:t>
            </w:r>
            <w:r w:rsidR="001A5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1A5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ilgaamžiškiausią</w:t>
            </w:r>
            <w:r w:rsidR="001A5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talpyklą</w:t>
            </w:r>
            <w:r w:rsidR="001A5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1A5270">
              <w:rPr>
                <w:rFonts w:ascii="Times New Roman" w:eastAsia="Times New Roman" w:hAnsi="Times New Roman" w:cs="Times New Roman"/>
                <w:sz w:val="24"/>
                <w:szCs w:val="24"/>
              </w:rPr>
              <w:t xml:space="preserve"> </w:t>
            </w:r>
          </w:p>
          <w:p w14:paraId="000008A7" w14:textId="296BDF82" w:rsidR="00330F44" w:rsidRDefault="001A5270"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genetinę </w:t>
            </w:r>
            <w:r w:rsidR="000D15F7">
              <w:rPr>
                <w:rFonts w:ascii="Times New Roman" w:eastAsia="Times New Roman" w:hAnsi="Times New Roman" w:cs="Times New Roman"/>
                <w:sz w:val="24"/>
                <w:szCs w:val="24"/>
              </w:rPr>
              <w:t>medžiagą</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 DNR,</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pasitelkiant</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pažangią genų</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sintezės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technologiją.</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A8" w14:textId="77777777" w:rsidR="00330F44" w:rsidRDefault="00731284">
            <w:pPr>
              <w:rPr>
                <w:rFonts w:ascii="Quattrocento Sans" w:eastAsia="Quattrocento Sans" w:hAnsi="Quattrocento Sans" w:cs="Quattrocento Sans"/>
                <w:sz w:val="18"/>
                <w:szCs w:val="18"/>
              </w:rPr>
            </w:pPr>
            <w:hyperlink r:id="rId66">
              <w:r w:rsidR="000D15F7">
                <w:rPr>
                  <w:rFonts w:ascii="Times New Roman" w:eastAsia="Times New Roman" w:hAnsi="Times New Roman" w:cs="Times New Roman"/>
                  <w:color w:val="1155CC"/>
                  <w:sz w:val="24"/>
                  <w:szCs w:val="24"/>
                  <w:u w:val="single"/>
                </w:rPr>
                <w:t>Tautiškos giesmės DNR</w:t>
              </w:r>
            </w:hyperlink>
            <w:r w:rsidR="000D15F7">
              <w:t> </w:t>
            </w:r>
          </w:p>
          <w:p w14:paraId="000008A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w:t>
            </w:r>
          </w:p>
        </w:tc>
      </w:tr>
      <w:tr w:rsidR="00330F44" w14:paraId="5A9F904D"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AA" w14:textId="135F6585" w:rsidR="00330F44" w:rsidRPr="00A13C99" w:rsidRDefault="00A13C99" w:rsidP="00A13C99">
            <w:pPr>
              <w:pStyle w:val="ListParagraph"/>
              <w:ind w:left="360" w:hanging="228"/>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19.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AC" w14:textId="451AA6C9" w:rsidR="00330F44" w:rsidRPr="00A13C99" w:rsidRDefault="000D15F7" w:rsidP="00A13C99">
            <w:pPr>
              <w:pStyle w:val="ListParagraph"/>
              <w:ind w:left="139" w:hanging="7"/>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Mokyklinių</w:t>
            </w:r>
            <w:r w:rsidR="00DB6E55" w:rsidRPr="00A13C99">
              <w:rPr>
                <w:rFonts w:ascii="Times New Roman" w:eastAsia="Quattrocento Sans" w:hAnsi="Times New Roman" w:cs="Times New Roman"/>
                <w:sz w:val="24"/>
                <w:szCs w:val="24"/>
              </w:rPr>
              <w:t xml:space="preserve"> </w:t>
            </w:r>
            <w:r w:rsidRPr="00A13C99">
              <w:rPr>
                <w:rFonts w:ascii="Times New Roman" w:eastAsia="Quattrocento Sans" w:hAnsi="Times New Roman" w:cs="Times New Roman"/>
                <w:sz w:val="24"/>
                <w:szCs w:val="24"/>
              </w:rPr>
              <w:t>chemijos</w:t>
            </w:r>
            <w:r w:rsidR="00DB6E55" w:rsidRPr="00A13C99">
              <w:rPr>
                <w:rFonts w:ascii="Times New Roman" w:eastAsia="Quattrocento Sans" w:hAnsi="Times New Roman" w:cs="Times New Roman"/>
                <w:sz w:val="24"/>
                <w:szCs w:val="24"/>
              </w:rPr>
              <w:t xml:space="preserve"> </w:t>
            </w:r>
            <w:r w:rsidRPr="00A13C99">
              <w:rPr>
                <w:rFonts w:ascii="Times New Roman" w:eastAsia="Quattrocento Sans" w:hAnsi="Times New Roman" w:cs="Times New Roman"/>
                <w:sz w:val="24"/>
                <w:szCs w:val="24"/>
              </w:rPr>
              <w:t>eksperimentų</w:t>
            </w:r>
            <w:r w:rsidR="00DB6E55" w:rsidRPr="00A13C99">
              <w:rPr>
                <w:rFonts w:ascii="Times New Roman" w:eastAsia="Quattrocento Sans" w:hAnsi="Times New Roman" w:cs="Times New Roman"/>
                <w:sz w:val="24"/>
                <w:szCs w:val="24"/>
              </w:rPr>
              <w:t xml:space="preserve"> </w:t>
            </w:r>
            <w:r w:rsidRPr="00A13C99">
              <w:rPr>
                <w:rFonts w:ascii="Times New Roman" w:eastAsia="Quattrocento Sans" w:hAnsi="Times New Roman" w:cs="Times New Roman"/>
                <w:sz w:val="24"/>
                <w:szCs w:val="24"/>
              </w:rPr>
              <w:t>praktika</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9" w14:textId="332A0E54" w:rsidR="00330F44" w:rsidRDefault="000D15F7" w:rsidP="004D61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Metodinę</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priemonę</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sudaro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trys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skyriai.</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Pirmajame</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knygos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skyriuje</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aprašytos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kompiuterizuotos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mokymo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sistemos,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pritaikytos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gamtamoksliam</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ugdymui.</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Antrasis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mokinio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knygos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skyrius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praktinio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pobūdžio,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susijęs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fizikos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dalyko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laboratoriniais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darbais.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Tyrimai</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laboratorijoje,</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konkrečios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situacijos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analizė,</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problemų</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sprendimas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mokslus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patrauklius, 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patį</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mokymosi</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procesą</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įdomesnį</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prasmingesnį.</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Aprašomos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tyrimų</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metodikos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skiriasi</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objektais,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veiklų</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apimtimi</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sudėtingumu,</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todėl</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kiekvienas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moksleivis,</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priklausomai</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pasirengimo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lygio,</w:t>
            </w:r>
            <w:r w:rsidR="00DB6E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w:t>
            </w:r>
            <w:r w:rsidR="00CB2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pasirinkti</w:t>
            </w:r>
            <w:r w:rsidR="00CB2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tinkamus</w:t>
            </w:r>
            <w:r w:rsidR="00CB2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tyrimus.</w:t>
            </w:r>
            <w:r w:rsidR="00CB2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Trečiasis</w:t>
            </w:r>
            <w:r w:rsidR="00CB2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knygos</w:t>
            </w:r>
            <w:r w:rsidR="00CB2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skyrius</w:t>
            </w:r>
            <w:r w:rsidR="00CB2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CB2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praktinio</w:t>
            </w:r>
            <w:r w:rsidR="00CB2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tarpdalykinio</w:t>
            </w:r>
            <w:r w:rsidR="00CB2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pobūdžio.</w:t>
            </w:r>
            <w:r w:rsidR="002F1084">
              <w:rPr>
                <w:rFonts w:ascii="Times New Roman" w:eastAsia="Times New Roman" w:hAnsi="Times New Roman" w:cs="Times New Roman"/>
                <w:sz w:val="24"/>
                <w:szCs w:val="24"/>
              </w:rPr>
              <w:t xml:space="preserve"> </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A" w14:textId="77777777" w:rsidR="00330F44" w:rsidRDefault="00731284">
            <w:pPr>
              <w:rPr>
                <w:rFonts w:ascii="Quattrocento Sans" w:eastAsia="Quattrocento Sans" w:hAnsi="Quattrocento Sans" w:cs="Quattrocento Sans"/>
                <w:sz w:val="18"/>
                <w:szCs w:val="18"/>
              </w:rPr>
            </w:pPr>
            <w:hyperlink r:id="rId67">
              <w:r w:rsidR="000D15F7">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sidR="000D15F7">
              <w:t> </w:t>
            </w:r>
          </w:p>
          <w:p w14:paraId="000008B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w:t>
            </w:r>
          </w:p>
        </w:tc>
      </w:tr>
      <w:tr w:rsidR="00330F44" w14:paraId="366FB8E8"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C" w14:textId="3FF0CD16" w:rsidR="00330F44" w:rsidRPr="00A13C99" w:rsidRDefault="00A13C99" w:rsidP="00A13C99">
            <w:pPr>
              <w:pStyle w:val="ListParagraph"/>
              <w:ind w:left="360" w:hanging="228"/>
              <w:rPr>
                <w:rFonts w:ascii="Times New Roman" w:eastAsia="Quattrocento Sans" w:hAnsi="Times New Roman" w:cs="Times New Roman"/>
                <w:sz w:val="24"/>
                <w:szCs w:val="24"/>
              </w:rPr>
            </w:pPr>
            <w:r w:rsidRPr="00A13C99">
              <w:rPr>
                <w:rFonts w:ascii="Times New Roman" w:eastAsia="Quattrocento Sans" w:hAnsi="Times New Roman" w:cs="Times New Roman"/>
                <w:sz w:val="24"/>
                <w:szCs w:val="24"/>
              </w:rPr>
              <w:t xml:space="preserve">20.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E" w14:textId="4DE98BAF" w:rsidR="00330F44" w:rsidRPr="00E154E5" w:rsidRDefault="00A13C99" w:rsidP="00A13C99">
            <w:pPr>
              <w:ind w:hanging="228"/>
              <w:rPr>
                <w:rFonts w:ascii="Times New Roman" w:eastAsia="Quattrocento Sans" w:hAnsi="Times New Roman" w:cs="Times New Roman"/>
                <w:sz w:val="24"/>
                <w:szCs w:val="24"/>
              </w:rPr>
            </w:pPr>
            <w:r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Mokslininkas</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ateities</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profesija?</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Technologijų</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amžiaus</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poreikiai,</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karjera</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ir</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didžiausios</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švietimo</w:t>
            </w:r>
            <w:r w:rsidR="007622BD" w:rsidRPr="00E154E5">
              <w:rPr>
                <w:rFonts w:ascii="Times New Roman" w:eastAsia="Quattrocento Sans" w:hAnsi="Times New Roman" w:cs="Times New Roman"/>
                <w:sz w:val="24"/>
                <w:szCs w:val="24"/>
              </w:rPr>
              <w:t xml:space="preserve"> </w:t>
            </w:r>
            <w:r w:rsidR="000D15F7" w:rsidRPr="00E154E5">
              <w:rPr>
                <w:rFonts w:ascii="Times New Roman" w:eastAsia="Quattrocento Sans" w:hAnsi="Times New Roman" w:cs="Times New Roman"/>
                <w:sz w:val="24"/>
                <w:szCs w:val="24"/>
              </w:rPr>
              <w:t>spragos</w:t>
            </w:r>
            <w:r w:rsidR="007622BD" w:rsidRPr="00E154E5">
              <w:rPr>
                <w:rFonts w:ascii="Times New Roman" w:eastAsia="Quattrocento Sans"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2" w14:textId="4A72A321" w:rsidR="00330F44" w:rsidRPr="00E154E5" w:rsidRDefault="000D15F7" w:rsidP="004D6164">
            <w:pPr>
              <w:jc w:val="both"/>
              <w:rPr>
                <w:rFonts w:ascii="Times New Roman" w:eastAsia="Quattrocento Sans" w:hAnsi="Times New Roman" w:cs="Times New Roman"/>
                <w:sz w:val="24"/>
                <w:szCs w:val="24"/>
              </w:rPr>
            </w:pPr>
            <w:r w:rsidRPr="00E154E5">
              <w:rPr>
                <w:rFonts w:ascii="Times New Roman" w:eastAsia="Times New Roman" w:hAnsi="Times New Roman" w:cs="Times New Roman"/>
                <w:sz w:val="24"/>
                <w:szCs w:val="24"/>
              </w:rPr>
              <w:t>Kokia</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tiksliųjų</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ir</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gamtos</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mokslų</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padėtis</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Lietuvoje?</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Kodėl</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moterys</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laboratorijoje</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pastebimos</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rečiau</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negu</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vyrai?</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Ar</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mokslininkas</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ateities</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profesija?</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Apie</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tai</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ir</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dar</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daugiau</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diskusijoje</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su</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R.</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Skoruskien</w:t>
            </w:r>
            <w:r w:rsidR="004D6164" w:rsidRPr="00E154E5">
              <w:rPr>
                <w:rFonts w:ascii="Times New Roman" w:eastAsia="Times New Roman" w:hAnsi="Times New Roman" w:cs="Times New Roman"/>
                <w:sz w:val="24"/>
                <w:szCs w:val="24"/>
              </w:rPr>
              <w:t>e</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ir</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I.</w:t>
            </w:r>
            <w:r w:rsidR="00CB2C2E" w:rsidRPr="00E154E5">
              <w:rPr>
                <w:rFonts w:ascii="Times New Roman" w:eastAsia="Times New Roman" w:hAnsi="Times New Roman" w:cs="Times New Roman"/>
                <w:sz w:val="24"/>
                <w:szCs w:val="24"/>
              </w:rPr>
              <w:t xml:space="preserve"> </w:t>
            </w:r>
            <w:r w:rsidRPr="00E154E5">
              <w:rPr>
                <w:rFonts w:ascii="Times New Roman" w:eastAsia="Times New Roman" w:hAnsi="Times New Roman" w:cs="Times New Roman"/>
                <w:sz w:val="24"/>
                <w:szCs w:val="24"/>
              </w:rPr>
              <w:t>Gaižiūnu.</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3" w14:textId="589A4309" w:rsidR="00330F44" w:rsidRPr="00E154E5" w:rsidRDefault="00731284">
            <w:pPr>
              <w:rPr>
                <w:rFonts w:ascii="Times New Roman" w:eastAsia="Quattrocento Sans" w:hAnsi="Times New Roman" w:cs="Times New Roman"/>
                <w:sz w:val="24"/>
                <w:szCs w:val="24"/>
              </w:rPr>
            </w:pPr>
            <w:hyperlink r:id="rId68">
              <w:r w:rsidR="000D15F7" w:rsidRPr="00E154E5">
                <w:rPr>
                  <w:rFonts w:ascii="Times New Roman" w:eastAsia="Times New Roman" w:hAnsi="Times New Roman" w:cs="Times New Roman"/>
                  <w:color w:val="0000FF"/>
                  <w:sz w:val="24"/>
                  <w:szCs w:val="24"/>
                  <w:u w:val="single"/>
                </w:rPr>
                <w:t>https://www.15min.lt/video/mokslininkas-ateities-profesija-technologiju-amziaus-poreikiai-karjera-ir-didziausios-svietimo-spragos-205436</w:t>
              </w:r>
            </w:hyperlink>
            <w:r w:rsidR="002F1084" w:rsidRPr="00E154E5">
              <w:rPr>
                <w:rFonts w:ascii="Times New Roman" w:hAnsi="Times New Roman" w:cs="Times New Roman"/>
                <w:sz w:val="24"/>
                <w:szCs w:val="24"/>
              </w:rPr>
              <w:t xml:space="preserve"> </w:t>
            </w:r>
          </w:p>
        </w:tc>
      </w:tr>
      <w:tr w:rsidR="00731284" w14:paraId="52B76DAD"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0C68ACD" w14:textId="1E83A1B3" w:rsidR="00731284" w:rsidRPr="00A13C99" w:rsidRDefault="00731284" w:rsidP="00A13C99">
            <w:pPr>
              <w:pStyle w:val="ListParagraph"/>
              <w:ind w:left="360" w:hanging="228"/>
              <w:rPr>
                <w:rFonts w:ascii="Times New Roman" w:eastAsia="Quattrocento Sans" w:hAnsi="Times New Roman" w:cs="Times New Roman"/>
                <w:sz w:val="24"/>
                <w:szCs w:val="24"/>
              </w:rPr>
            </w:pPr>
            <w:r>
              <w:rPr>
                <w:rFonts w:ascii="Times New Roman" w:eastAsia="Quattrocento Sans" w:hAnsi="Times New Roman" w:cs="Times New Roman"/>
                <w:sz w:val="24"/>
                <w:szCs w:val="24"/>
              </w:rPr>
              <w:t>21.</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BC7A733" w14:textId="20B48AD6" w:rsidR="00731284" w:rsidRPr="00E154E5" w:rsidRDefault="00731284" w:rsidP="00731284">
            <w:pPr>
              <w:ind w:left="133"/>
              <w:rPr>
                <w:rFonts w:ascii="Times New Roman" w:eastAsia="Quattrocento Sans" w:hAnsi="Times New Roman" w:cs="Times New Roman"/>
                <w:sz w:val="24"/>
                <w:szCs w:val="24"/>
              </w:rPr>
            </w:pPr>
            <w:r w:rsidRPr="00E154E5">
              <w:rPr>
                <w:rFonts w:ascii="Times New Roman" w:eastAsia="Quattrocento Sans" w:hAnsi="Times New Roman" w:cs="Times New Roman"/>
                <w:sz w:val="24"/>
                <w:szCs w:val="24"/>
              </w:rPr>
              <w:t>Pagrindinės chemijos demonstracijos</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566295E" w14:textId="37A70911" w:rsidR="00731284" w:rsidRPr="00E154E5" w:rsidRDefault="002D1B26" w:rsidP="00E154E5">
            <w:pPr>
              <w:jc w:val="both"/>
              <w:rPr>
                <w:rFonts w:ascii="Times New Roman" w:eastAsia="Times New Roman" w:hAnsi="Times New Roman" w:cs="Times New Roman"/>
                <w:sz w:val="24"/>
                <w:szCs w:val="24"/>
              </w:rPr>
            </w:pPr>
            <w:r w:rsidRPr="00E154E5">
              <w:rPr>
                <w:rFonts w:ascii="Times New Roman" w:eastAsia="Times New Roman" w:hAnsi="Times New Roman" w:cs="Times New Roman"/>
                <w:sz w:val="24"/>
                <w:szCs w:val="24"/>
              </w:rPr>
              <w:t xml:space="preserve">Ši svetainė sukurta JAV Viskonsino universiteto chemijos departamento mokslininkų. </w:t>
            </w:r>
            <w:r w:rsidRPr="00E154E5">
              <w:rPr>
                <w:rFonts w:ascii="Times New Roman" w:eastAsia="Times New Roman" w:hAnsi="Times New Roman" w:cs="Times New Roman"/>
                <w:sz w:val="24"/>
                <w:szCs w:val="24"/>
              </w:rPr>
              <w:lastRenderedPageBreak/>
              <w:t>Tinklalapyje pateikiama teorinė medžiaga, vaizdo siužetai, nuotraukos</w:t>
            </w:r>
            <w:r w:rsidR="00E154E5" w:rsidRPr="00E154E5">
              <w:rPr>
                <w:rFonts w:ascii="Times New Roman" w:eastAsia="Times New Roman" w:hAnsi="Times New Roman" w:cs="Times New Roman"/>
                <w:sz w:val="24"/>
                <w:szCs w:val="24"/>
              </w:rPr>
              <w:t xml:space="preserve">, padedančios </w:t>
            </w:r>
            <w:r w:rsidRPr="00E154E5">
              <w:rPr>
                <w:rFonts w:ascii="Times New Roman" w:eastAsia="Times New Roman" w:hAnsi="Times New Roman" w:cs="Times New Roman"/>
                <w:sz w:val="24"/>
                <w:szCs w:val="24"/>
              </w:rPr>
              <w:t>geriau suprasti, kaip vyksta cheminės reakcijos.</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B4DCCD2" w14:textId="0573F2FA" w:rsidR="00731284" w:rsidRPr="00E154E5" w:rsidRDefault="00731284">
            <w:pPr>
              <w:rPr>
                <w:rFonts w:ascii="Times New Roman" w:hAnsi="Times New Roman" w:cs="Times New Roman"/>
                <w:sz w:val="24"/>
                <w:szCs w:val="24"/>
              </w:rPr>
            </w:pPr>
            <w:hyperlink r:id="rId69" w:history="1">
              <w:r w:rsidRPr="00E154E5">
                <w:rPr>
                  <w:rStyle w:val="Hyperlink"/>
                  <w:rFonts w:ascii="Times New Roman" w:hAnsi="Times New Roman" w:cs="Times New Roman"/>
                  <w:sz w:val="24"/>
                  <w:szCs w:val="24"/>
                </w:rPr>
                <w:t>https://www2.chem.wisc.edu/deptfiles/genchem/demonstrations/General_Chemistry_Demos.html?fbclid=IwAR3YeyLH7BE4l</w:t>
              </w:r>
              <w:r w:rsidRPr="00E154E5">
                <w:rPr>
                  <w:rStyle w:val="Hyperlink"/>
                  <w:rFonts w:ascii="Times New Roman" w:hAnsi="Times New Roman" w:cs="Times New Roman"/>
                  <w:sz w:val="24"/>
                  <w:szCs w:val="24"/>
                </w:rPr>
                <w:lastRenderedPageBreak/>
                <w:t>DqFr2nr-RKne9i9zqm_H4buIiA-6kln95iTDQcCf_BCWCw</w:t>
              </w:r>
            </w:hyperlink>
            <w:r w:rsidRPr="00E154E5">
              <w:rPr>
                <w:rFonts w:ascii="Times New Roman" w:hAnsi="Times New Roman" w:cs="Times New Roman"/>
                <w:sz w:val="24"/>
                <w:szCs w:val="24"/>
              </w:rPr>
              <w:t xml:space="preserve"> </w:t>
            </w:r>
          </w:p>
        </w:tc>
      </w:tr>
      <w:tr w:rsidR="00BD1673" w14:paraId="333B3880" w14:textId="77777777" w:rsidTr="004D6164">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D9F10AA" w14:textId="507C5DC8" w:rsidR="00BD1673" w:rsidRDefault="00E154E5" w:rsidP="00A13C99">
            <w:pPr>
              <w:pStyle w:val="ListParagraph"/>
              <w:ind w:left="360" w:hanging="228"/>
              <w:rPr>
                <w:rFonts w:ascii="Times New Roman" w:eastAsia="Quattrocento Sans" w:hAnsi="Times New Roman" w:cs="Times New Roman"/>
                <w:sz w:val="24"/>
                <w:szCs w:val="24"/>
              </w:rPr>
            </w:pPr>
            <w:r>
              <w:rPr>
                <w:rFonts w:ascii="Times New Roman" w:eastAsia="Quattrocento Sans" w:hAnsi="Times New Roman" w:cs="Times New Roman"/>
                <w:sz w:val="24"/>
                <w:szCs w:val="24"/>
              </w:rPr>
              <w:lastRenderedPageBreak/>
              <w:t>22.</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A4F0D1D" w14:textId="608CEB6D" w:rsidR="00BD1673" w:rsidRPr="00E154E5" w:rsidRDefault="00BD1673" w:rsidP="00731284">
            <w:pPr>
              <w:ind w:left="133"/>
              <w:rPr>
                <w:rFonts w:ascii="Times New Roman" w:eastAsia="Quattrocento Sans" w:hAnsi="Times New Roman" w:cs="Times New Roman"/>
                <w:sz w:val="24"/>
                <w:szCs w:val="24"/>
              </w:rPr>
            </w:pPr>
            <w:r w:rsidRPr="00E154E5">
              <w:rPr>
                <w:rFonts w:ascii="Times New Roman" w:eastAsia="Quattrocento Sans" w:hAnsi="Times New Roman" w:cs="Times New Roman"/>
                <w:sz w:val="24"/>
                <w:szCs w:val="24"/>
              </w:rPr>
              <w:t>Periodinė lentelė</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5B71D0D" w14:textId="5460B4BC" w:rsidR="00BD1673" w:rsidRPr="00E154E5" w:rsidRDefault="00BD1673" w:rsidP="00731284">
            <w:pPr>
              <w:jc w:val="both"/>
              <w:rPr>
                <w:rFonts w:ascii="Times New Roman" w:eastAsia="Times New Roman" w:hAnsi="Times New Roman" w:cs="Times New Roman"/>
                <w:sz w:val="24"/>
                <w:szCs w:val="24"/>
              </w:rPr>
            </w:pPr>
            <w:r w:rsidRPr="00E154E5">
              <w:rPr>
                <w:rFonts w:ascii="Times New Roman" w:eastAsia="Times New Roman" w:hAnsi="Times New Roman" w:cs="Times New Roman"/>
                <w:sz w:val="24"/>
                <w:szCs w:val="24"/>
              </w:rPr>
              <w:t>Interaktyvi</w:t>
            </w:r>
            <w:r w:rsidR="00E154E5">
              <w:rPr>
                <w:rFonts w:ascii="Times New Roman" w:eastAsia="Times New Roman" w:hAnsi="Times New Roman" w:cs="Times New Roman"/>
                <w:sz w:val="24"/>
                <w:szCs w:val="24"/>
              </w:rPr>
              <w:t>, informatyvi</w:t>
            </w:r>
            <w:r w:rsidRPr="00E154E5">
              <w:rPr>
                <w:rFonts w:ascii="Times New Roman" w:eastAsia="Times New Roman" w:hAnsi="Times New Roman" w:cs="Times New Roman"/>
                <w:sz w:val="24"/>
                <w:szCs w:val="24"/>
              </w:rPr>
              <w:t xml:space="preserve"> periodinė cheminių elementų lentelė</w:t>
            </w:r>
            <w:r w:rsidR="00E154E5">
              <w:rPr>
                <w:rFonts w:ascii="Times New Roman" w:eastAsia="Times New Roman" w:hAnsi="Times New Roman" w:cs="Times New Roman"/>
                <w:sz w:val="24"/>
                <w:szCs w:val="24"/>
              </w:rPr>
              <w:t>.</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CE25DF5" w14:textId="66741D25" w:rsidR="00BD1673" w:rsidRPr="00E154E5" w:rsidRDefault="00BD1673">
            <w:pPr>
              <w:rPr>
                <w:rFonts w:ascii="Times New Roman" w:hAnsi="Times New Roman" w:cs="Times New Roman"/>
                <w:sz w:val="24"/>
                <w:szCs w:val="24"/>
              </w:rPr>
            </w:pPr>
            <w:hyperlink r:id="rId70" w:history="1">
              <w:r w:rsidRPr="00E154E5">
                <w:rPr>
                  <w:rStyle w:val="Hyperlink"/>
                  <w:rFonts w:ascii="Times New Roman" w:hAnsi="Times New Roman" w:cs="Times New Roman"/>
                  <w:sz w:val="24"/>
                  <w:szCs w:val="24"/>
                </w:rPr>
                <w:t>https://www.chemicool.com/?fbclid=IwAR0SOOnuXtGQ2xwWBQUsSF45jUpg6qx2mZRyUdK02pNllEbeiM5pP</w:t>
              </w:r>
              <w:r w:rsidRPr="00E154E5">
                <w:rPr>
                  <w:rStyle w:val="Hyperlink"/>
                  <w:rFonts w:ascii="Times New Roman" w:hAnsi="Times New Roman" w:cs="Times New Roman"/>
                  <w:sz w:val="24"/>
                  <w:szCs w:val="24"/>
                </w:rPr>
                <w:t>Z</w:t>
              </w:r>
              <w:r w:rsidRPr="00E154E5">
                <w:rPr>
                  <w:rStyle w:val="Hyperlink"/>
                  <w:rFonts w:ascii="Times New Roman" w:hAnsi="Times New Roman" w:cs="Times New Roman"/>
                  <w:sz w:val="24"/>
                  <w:szCs w:val="24"/>
                </w:rPr>
                <w:t>XjxOo</w:t>
              </w:r>
            </w:hyperlink>
            <w:r w:rsidRPr="00E154E5">
              <w:rPr>
                <w:rFonts w:ascii="Times New Roman" w:hAnsi="Times New Roman" w:cs="Times New Roman"/>
                <w:sz w:val="24"/>
                <w:szCs w:val="24"/>
              </w:rPr>
              <w:t xml:space="preserve"> </w:t>
            </w:r>
          </w:p>
        </w:tc>
      </w:tr>
    </w:tbl>
    <w:p w14:paraId="000008C4" w14:textId="77777777" w:rsidR="00330F44" w:rsidRDefault="00330F44">
      <w:pPr>
        <w:jc w:val="both"/>
        <w:rPr>
          <w:rFonts w:ascii="Times New Roman" w:eastAsia="Times New Roman" w:hAnsi="Times New Roman" w:cs="Times New Roman"/>
          <w:sz w:val="24"/>
          <w:szCs w:val="24"/>
        </w:rPr>
      </w:pPr>
    </w:p>
    <w:p w14:paraId="000008C5" w14:textId="54438D82" w:rsidR="00330F44" w:rsidRDefault="007622BD" w:rsidP="007622BD">
      <w:pPr>
        <w:pStyle w:val="Heading1"/>
        <w:rPr>
          <w:rFonts w:eastAsia="Times New Roman"/>
        </w:rPr>
      </w:pPr>
      <w:bookmarkStart w:id="15" w:name="_Toc112500693"/>
      <w:r>
        <w:t xml:space="preserve">4. </w:t>
      </w:r>
      <w:r w:rsidR="000D15F7" w:rsidRPr="007622BD">
        <w:t>Literatūros</w:t>
      </w:r>
      <w:r w:rsidR="000D15F7">
        <w:rPr>
          <w:rFonts w:eastAsia="Times New Roman"/>
        </w:rPr>
        <w:t xml:space="preserve"> ir šaltinių sąrašas</w:t>
      </w:r>
      <w:bookmarkEnd w:id="15"/>
      <w:r w:rsidR="000D15F7">
        <w:rPr>
          <w:rFonts w:eastAsia="Times New Roman"/>
        </w:rPr>
        <w:t xml:space="preserve"> </w:t>
      </w:r>
    </w:p>
    <w:p w14:paraId="000008C7"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Chemical Society. (2021). </w:t>
      </w:r>
      <w:r>
        <w:rPr>
          <w:rFonts w:ascii="Times New Roman" w:eastAsia="Times New Roman" w:hAnsi="Times New Roman" w:cs="Times New Roman"/>
          <w:i/>
          <w:color w:val="000000"/>
          <w:sz w:val="24"/>
          <w:szCs w:val="24"/>
        </w:rPr>
        <w:t>ACS Publications. Most Trusted.Most Cited. Most Read.</w:t>
      </w:r>
      <w:r>
        <w:rPr>
          <w:rFonts w:ascii="Times New Roman" w:eastAsia="Times New Roman" w:hAnsi="Times New Roman" w:cs="Times New Roman"/>
          <w:color w:val="000000"/>
          <w:sz w:val="24"/>
          <w:szCs w:val="24"/>
        </w:rPr>
        <w:t xml:space="preserve"> [Interaktyvus] Prieiga internetu </w:t>
      </w:r>
      <w:hyperlink r:id="rId71">
        <w:r>
          <w:rPr>
            <w:rFonts w:ascii="Times New Roman" w:eastAsia="Times New Roman" w:hAnsi="Times New Roman" w:cs="Times New Roman"/>
            <w:color w:val="0000FF"/>
            <w:sz w:val="24"/>
            <w:szCs w:val="24"/>
            <w:u w:val="single"/>
          </w:rPr>
          <w:t>https://pubs.acs.org/</w:t>
        </w:r>
      </w:hyperlink>
      <w:r>
        <w:rPr>
          <w:rFonts w:ascii="Times New Roman" w:eastAsia="Times New Roman" w:hAnsi="Times New Roman" w:cs="Times New Roman"/>
          <w:color w:val="000000"/>
          <w:sz w:val="24"/>
          <w:szCs w:val="24"/>
        </w:rPr>
        <w:t xml:space="preserve"> [žiūrėta 2021-04-27] </w:t>
      </w:r>
    </w:p>
    <w:p w14:paraId="000008C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Chemical Society. (2021). </w:t>
      </w:r>
      <w:r>
        <w:rPr>
          <w:rFonts w:ascii="Times New Roman" w:eastAsia="Times New Roman" w:hAnsi="Times New Roman" w:cs="Times New Roman"/>
          <w:i/>
          <w:color w:val="000000"/>
          <w:sz w:val="24"/>
          <w:szCs w:val="24"/>
        </w:rPr>
        <w:t>Explore Chemistry</w:t>
      </w:r>
      <w:r>
        <w:rPr>
          <w:rFonts w:ascii="Times New Roman" w:eastAsia="Times New Roman" w:hAnsi="Times New Roman" w:cs="Times New Roman"/>
          <w:color w:val="000000"/>
          <w:sz w:val="24"/>
          <w:szCs w:val="24"/>
        </w:rPr>
        <w:t xml:space="preserve">. [Interaktyvus] Prieiga internetu </w:t>
      </w:r>
      <w:hyperlink r:id="rId72">
        <w:r>
          <w:rPr>
            <w:rFonts w:ascii="Times New Roman" w:eastAsia="Times New Roman" w:hAnsi="Times New Roman" w:cs="Times New Roman"/>
            <w:color w:val="0000FF"/>
            <w:sz w:val="24"/>
            <w:szCs w:val="24"/>
            <w:u w:val="single"/>
          </w:rPr>
          <w:t>https://www.acs.org/content/acs/en/education/whatischemistry.html</w:t>
        </w:r>
      </w:hyperlink>
      <w:r>
        <w:rPr>
          <w:rFonts w:ascii="Times New Roman" w:eastAsia="Times New Roman" w:hAnsi="Times New Roman" w:cs="Times New Roman"/>
          <w:color w:val="000000"/>
          <w:sz w:val="24"/>
          <w:szCs w:val="24"/>
        </w:rPr>
        <w:t xml:space="preserve"> [žiūrėta 2021-04-27] </w:t>
      </w:r>
    </w:p>
    <w:p w14:paraId="000008C9"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Chemical Society. (2021). </w:t>
      </w:r>
      <w:r>
        <w:rPr>
          <w:rFonts w:ascii="Times New Roman" w:eastAsia="Times New Roman" w:hAnsi="Times New Roman" w:cs="Times New Roman"/>
          <w:i/>
          <w:color w:val="000000"/>
          <w:sz w:val="24"/>
          <w:szCs w:val="24"/>
        </w:rPr>
        <w:t xml:space="preserve">Middle School chemistry big ideas about the very small </w:t>
      </w:r>
      <w:r>
        <w:rPr>
          <w:rFonts w:ascii="Times New Roman" w:eastAsia="Times New Roman" w:hAnsi="Times New Roman" w:cs="Times New Roman"/>
          <w:color w:val="000000"/>
          <w:sz w:val="24"/>
          <w:szCs w:val="24"/>
        </w:rPr>
        <w:t xml:space="preserve">[Interaktyvus] Prieiga internetu </w:t>
      </w:r>
      <w:hyperlink r:id="rId73">
        <w:r>
          <w:rPr>
            <w:rFonts w:ascii="Times New Roman" w:eastAsia="Times New Roman" w:hAnsi="Times New Roman" w:cs="Times New Roman"/>
            <w:color w:val="0000FF"/>
            <w:sz w:val="24"/>
            <w:szCs w:val="24"/>
            <w:u w:val="single"/>
          </w:rPr>
          <w:t>https://www.middleschoolchemistry.com/</w:t>
        </w:r>
      </w:hyperlink>
      <w:r>
        <w:rPr>
          <w:rFonts w:ascii="Times New Roman" w:eastAsia="Times New Roman" w:hAnsi="Times New Roman" w:cs="Times New Roman"/>
          <w:color w:val="000000"/>
          <w:sz w:val="24"/>
          <w:szCs w:val="24"/>
        </w:rPr>
        <w:t xml:space="preserve">  [žiūrėta 2021-04-27] </w:t>
      </w:r>
    </w:p>
    <w:p w14:paraId="000008CA"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Animated Stats. (2017). </w:t>
      </w:r>
      <w:r>
        <w:rPr>
          <w:rFonts w:ascii="Times New Roman" w:eastAsia="Times New Roman" w:hAnsi="Times New Roman" w:cs="Times New Roman"/>
          <w:i/>
          <w:color w:val="000000"/>
          <w:sz w:val="24"/>
          <w:szCs w:val="24"/>
        </w:rPr>
        <w:t xml:space="preserve">Top 20 Most Populated Cities in The World 1500 to 2100 (History + Projection) </w:t>
      </w:r>
      <w:r>
        <w:rPr>
          <w:rFonts w:ascii="Times New Roman" w:eastAsia="Times New Roman" w:hAnsi="Times New Roman" w:cs="Times New Roman"/>
          <w:color w:val="000000"/>
          <w:sz w:val="24"/>
          <w:szCs w:val="24"/>
        </w:rPr>
        <w:t>[Interaktyvus] Prieiga internetu</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 xml:space="preserve"> </w:t>
      </w:r>
    </w:p>
    <w:p w14:paraId="000008C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(2020). </w:t>
      </w:r>
      <w:r>
        <w:rPr>
          <w:rFonts w:ascii="Times New Roman" w:eastAsia="Times New Roman" w:hAnsi="Times New Roman" w:cs="Times New Roman"/>
          <w:i/>
          <w:color w:val="000000"/>
          <w:sz w:val="24"/>
          <w:szCs w:val="24"/>
        </w:rPr>
        <w:t xml:space="preserve">Ežerų ir tvenkinių monitoringo rezultatai. </w:t>
      </w:r>
      <w:r>
        <w:rPr>
          <w:rFonts w:ascii="Times New Roman" w:eastAsia="Times New Roman" w:hAnsi="Times New Roman" w:cs="Times New Roman"/>
          <w:color w:val="000000"/>
          <w:sz w:val="24"/>
          <w:szCs w:val="24"/>
        </w:rPr>
        <w:t>[Interaktyvus]</w:t>
      </w:r>
    </w:p>
    <w:p w14:paraId="000008CC"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74">
        <w:r>
          <w:rPr>
            <w:rFonts w:ascii="Times New Roman" w:eastAsia="Times New Roman" w:hAnsi="Times New Roman" w:cs="Times New Roman"/>
            <w:color w:val="0000FF"/>
            <w:sz w:val="24"/>
            <w:szCs w:val="24"/>
            <w:u w:val="single"/>
          </w:rPr>
          <w:t>https://vanduo.gamta.lt/cms/index?rubricId=8ea41f73-9742-4d71-aa10-0a59887 </w:t>
        </w:r>
      </w:hyperlink>
      <w:r>
        <w:rPr>
          <w:rFonts w:ascii="Times New Roman" w:eastAsia="Times New Roman" w:hAnsi="Times New Roman" w:cs="Times New Roman"/>
          <w:color w:val="000000"/>
          <w:sz w:val="24"/>
          <w:szCs w:val="24"/>
        </w:rPr>
        <w:t xml:space="preserve"> [žiūrėta 2021-04-27] </w:t>
      </w:r>
    </w:p>
    <w:p w14:paraId="000008C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Hidroelektrinių eksploatuojamų tvenkinių vandens lygių duomenys</w:t>
      </w:r>
      <w:r>
        <w:rPr>
          <w:rFonts w:ascii="Times New Roman" w:eastAsia="Times New Roman" w:hAnsi="Times New Roman" w:cs="Times New Roman"/>
          <w:color w:val="000000"/>
          <w:sz w:val="24"/>
          <w:szCs w:val="24"/>
        </w:rPr>
        <w:t xml:space="preserve">. [ Interaktyvus] Prieiga internetu </w:t>
      </w:r>
      <w:hyperlink r:id="rId75">
        <w:r>
          <w:rPr>
            <w:rFonts w:ascii="Times New Roman" w:eastAsia="Times New Roman" w:hAnsi="Times New Roman" w:cs="Times New Roman"/>
            <w:color w:val="0000FF"/>
            <w:sz w:val="24"/>
            <w:szCs w:val="24"/>
            <w:u w:val="single"/>
          </w:rPr>
          <w:t>https://vanduo.gamta.lt/cms/index</w:t>
        </w:r>
      </w:hyperlink>
      <w:r>
        <w:rPr>
          <w:rFonts w:ascii="Times New Roman" w:eastAsia="Times New Roman" w:hAnsi="Times New Roman" w:cs="Times New Roman"/>
          <w:color w:val="000000"/>
          <w:sz w:val="24"/>
          <w:szCs w:val="24"/>
        </w:rPr>
        <w:t xml:space="preserve"> [žiūrėta 2021-04-27] </w:t>
      </w:r>
    </w:p>
    <w:p w14:paraId="000008C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Nacionalinės oro teršalų apskaitos ataskaitos</w:t>
      </w:r>
    </w:p>
    <w:p w14:paraId="000008CF"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76">
        <w:r>
          <w:rPr>
            <w:rFonts w:ascii="Times New Roman" w:eastAsia="Times New Roman" w:hAnsi="Times New Roman" w:cs="Times New Roman"/>
            <w:color w:val="0000FF"/>
            <w:sz w:val="24"/>
            <w:szCs w:val="24"/>
            <w:u w:val="single"/>
          </w:rPr>
          <w:t>https://oras.gamta.lt/cms/index?rubricId=aaa6bf9f-634d-49e5-9189-47e5f4def4d7</w:t>
        </w:r>
      </w:hyperlink>
      <w:r>
        <w:rPr>
          <w:rFonts w:ascii="Times New Roman" w:eastAsia="Times New Roman" w:hAnsi="Times New Roman" w:cs="Times New Roman"/>
          <w:color w:val="000000"/>
          <w:sz w:val="24"/>
          <w:szCs w:val="24"/>
        </w:rPr>
        <w:t xml:space="preserve"> [žiūrėta 2021-04-27] </w:t>
      </w:r>
    </w:p>
    <w:p w14:paraId="000008D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ministerija. (2017). LNK „Labas vakaras, Lietuva“ Vandens tarša 2017 06 21 [Interaktyvus] Prieiga internetu </w:t>
      </w:r>
      <w:hyperlink r:id="rId77">
        <w:r>
          <w:rPr>
            <w:rFonts w:ascii="Times New Roman" w:eastAsia="Times New Roman" w:hAnsi="Times New Roman" w:cs="Times New Roman"/>
            <w:color w:val="0000FF"/>
            <w:sz w:val="24"/>
            <w:szCs w:val="24"/>
            <w:u w:val="single"/>
          </w:rPr>
          <w:t>https://www.youtube.com/watch?v=bJx5qxulaao</w:t>
        </w:r>
      </w:hyperlink>
      <w:r>
        <w:rPr>
          <w:rFonts w:ascii="Times New Roman" w:eastAsia="Times New Roman" w:hAnsi="Times New Roman" w:cs="Times New Roman"/>
          <w:color w:val="000000"/>
          <w:sz w:val="24"/>
          <w:szCs w:val="24"/>
        </w:rPr>
        <w:t xml:space="preserve"> [žiūrėta 2021-04-27] </w:t>
      </w:r>
    </w:p>
    <w:p w14:paraId="000008D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projektų valdymo agentūra. (2011-2021) </w:t>
      </w:r>
      <w:r>
        <w:rPr>
          <w:rFonts w:ascii="Times New Roman" w:eastAsia="Times New Roman" w:hAnsi="Times New Roman" w:cs="Times New Roman"/>
          <w:i/>
          <w:color w:val="000000"/>
          <w:sz w:val="24"/>
          <w:szCs w:val="24"/>
        </w:rPr>
        <w:t>Jungtinių tautų bendrojo klimato kaitos konvencija ir Kioto protokolas</w:t>
      </w:r>
    </w:p>
    <w:p w14:paraId="000008D2"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78">
        <w:r>
          <w:rPr>
            <w:rFonts w:ascii="Times New Roman" w:eastAsia="Times New Roman" w:hAnsi="Times New Roman" w:cs="Times New Roman"/>
            <w:color w:val="0000FF"/>
            <w:sz w:val="24"/>
            <w:szCs w:val="24"/>
            <w:u w:val="single"/>
          </w:rPr>
          <w:t>https://www.apva.lt/sajungos-siltnamio-efekta-sukelianciu-duju-registras/jungtiniu-tautu-bendrojo-klimato-kaitos-konvencija-ir-kioto-protokolas/</w:t>
        </w:r>
      </w:hyperlink>
      <w:r>
        <w:rPr>
          <w:rFonts w:ascii="Times New Roman" w:eastAsia="Times New Roman" w:hAnsi="Times New Roman" w:cs="Times New Roman"/>
          <w:color w:val="000000"/>
          <w:sz w:val="24"/>
          <w:szCs w:val="24"/>
        </w:rPr>
        <w:t xml:space="preserve"> [žiūrėta 2021-04-27] </w:t>
      </w:r>
    </w:p>
    <w:p w14:paraId="000008D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Arends, R. I. (2008). </w:t>
      </w:r>
      <w:r>
        <w:rPr>
          <w:rFonts w:ascii="Times New Roman" w:eastAsia="Times New Roman" w:hAnsi="Times New Roman" w:cs="Times New Roman"/>
          <w:i/>
          <w:color w:val="000000"/>
          <w:sz w:val="24"/>
          <w:szCs w:val="24"/>
        </w:rPr>
        <w:t>Mokomės mokyti</w:t>
      </w:r>
      <w:r>
        <w:rPr>
          <w:rFonts w:ascii="Times New Roman" w:eastAsia="Times New Roman" w:hAnsi="Times New Roman" w:cs="Times New Roman"/>
          <w:color w:val="000000"/>
          <w:sz w:val="24"/>
          <w:szCs w:val="24"/>
        </w:rPr>
        <w:t xml:space="preserve">. Vilnius: Margi raštai. </w:t>
      </w:r>
    </w:p>
    <w:p w14:paraId="000008D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AtomicSchool. (2015). </w:t>
      </w:r>
      <w:r>
        <w:rPr>
          <w:rFonts w:ascii="Times New Roman" w:eastAsia="Times New Roman" w:hAnsi="Times New Roman" w:cs="Times New Roman"/>
          <w:i/>
          <w:color w:val="000000"/>
          <w:sz w:val="24"/>
          <w:szCs w:val="24"/>
        </w:rPr>
        <w:t>Chemistry Tutorial: How to Balance Chemical Equations?</w:t>
      </w:r>
      <w:r>
        <w:rPr>
          <w:rFonts w:ascii="Times New Roman" w:eastAsia="Times New Roman" w:hAnsi="Times New Roman" w:cs="Times New Roman"/>
          <w:color w:val="000000"/>
          <w:sz w:val="24"/>
          <w:szCs w:val="24"/>
        </w:rPr>
        <w:t xml:space="preserve"> [Interaktyvus] Prieiga internetu </w:t>
      </w:r>
      <w:hyperlink r:id="rId79">
        <w:r>
          <w:rPr>
            <w:rFonts w:ascii="Times New Roman" w:eastAsia="Times New Roman" w:hAnsi="Times New Roman" w:cs="Times New Roman"/>
            <w:color w:val="0000FF"/>
            <w:sz w:val="24"/>
            <w:szCs w:val="24"/>
            <w:u w:val="single"/>
          </w:rPr>
          <w:t>Chemistry Tutorial: How to Balance Chemical Equations?</w:t>
        </w:r>
      </w:hyperlink>
      <w:r>
        <w:rPr>
          <w:rFonts w:ascii="Times New Roman" w:eastAsia="Times New Roman" w:hAnsi="Times New Roman" w:cs="Times New Roman"/>
          <w:color w:val="000000"/>
          <w:sz w:val="24"/>
          <w:szCs w:val="24"/>
        </w:rPr>
        <w:t xml:space="preserve"> [žiūrėta 2021-04-27] </w:t>
      </w:r>
    </w:p>
    <w:p w14:paraId="000008D5"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Aus-e-tute. (2018). </w:t>
      </w:r>
      <w:r>
        <w:rPr>
          <w:rFonts w:ascii="Times New Roman" w:eastAsia="Times New Roman" w:hAnsi="Times New Roman" w:cs="Times New Roman"/>
          <w:i/>
          <w:color w:val="000000"/>
          <w:sz w:val="24"/>
          <w:szCs w:val="24"/>
        </w:rPr>
        <w:t>Want chemistry games, drills, tests and more?</w:t>
      </w:r>
      <w:r>
        <w:rPr>
          <w:rFonts w:ascii="Times New Roman" w:eastAsia="Times New Roman" w:hAnsi="Times New Roman" w:cs="Times New Roman"/>
          <w:color w:val="000000"/>
          <w:sz w:val="24"/>
          <w:szCs w:val="24"/>
        </w:rPr>
        <w:t xml:space="preserve"> [Interaktyvus] Prieiga internetu </w:t>
      </w:r>
      <w:hyperlink r:id="rId80">
        <w:r>
          <w:rPr>
            <w:rFonts w:ascii="Times New Roman" w:eastAsia="Times New Roman" w:hAnsi="Times New Roman" w:cs="Times New Roman"/>
            <w:color w:val="0000FF"/>
            <w:sz w:val="24"/>
            <w:szCs w:val="24"/>
            <w:u w:val="single"/>
          </w:rPr>
          <w:t>https://www.ausetute.com.au</w:t>
        </w:r>
      </w:hyperlink>
      <w:r>
        <w:rPr>
          <w:rFonts w:ascii="Times New Roman" w:eastAsia="Times New Roman" w:hAnsi="Times New Roman" w:cs="Times New Roman"/>
          <w:color w:val="000000"/>
          <w:sz w:val="24"/>
          <w:szCs w:val="24"/>
        </w:rPr>
        <w:t xml:space="preserve"> [žiūrėta 2021-04-27] </w:t>
      </w:r>
    </w:p>
    <w:p w14:paraId="000008D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Avogadro Chemistry. (2018). </w:t>
      </w:r>
      <w:r>
        <w:rPr>
          <w:rFonts w:ascii="Times New Roman" w:eastAsia="Times New Roman" w:hAnsi="Times New Roman" w:cs="Times New Roman"/>
          <w:i/>
          <w:color w:val="000000"/>
          <w:sz w:val="24"/>
          <w:szCs w:val="24"/>
        </w:rPr>
        <w:t>Avogadro</w:t>
      </w:r>
      <w:r>
        <w:rPr>
          <w:rFonts w:ascii="Times New Roman" w:eastAsia="Times New Roman" w:hAnsi="Times New Roman" w:cs="Times New Roman"/>
          <w:color w:val="000000"/>
          <w:sz w:val="24"/>
          <w:szCs w:val="24"/>
        </w:rPr>
        <w:t xml:space="preserve">. [Interaktyvus] Prieiga internetu </w:t>
      </w:r>
      <w:hyperlink r:id="rId81">
        <w:r>
          <w:rPr>
            <w:rFonts w:ascii="Times New Roman" w:eastAsia="Times New Roman" w:hAnsi="Times New Roman" w:cs="Times New Roman"/>
            <w:color w:val="1155CC"/>
            <w:sz w:val="24"/>
            <w:szCs w:val="24"/>
            <w:u w:val="single"/>
          </w:rPr>
          <w:t>Avogadro</w:t>
        </w:r>
      </w:hyperlink>
      <w:r>
        <w:rPr>
          <w:rFonts w:ascii="Times New Roman" w:eastAsia="Times New Roman" w:hAnsi="Times New Roman" w:cs="Times New Roman"/>
          <w:color w:val="000000"/>
          <w:sz w:val="24"/>
          <w:szCs w:val="24"/>
        </w:rPr>
        <w:t xml:space="preserve"> </w:t>
      </w:r>
    </w:p>
    <w:p w14:paraId="000008D7"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08D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Ball, D. and Key, J. (2014).</w:t>
      </w:r>
      <w:r>
        <w:rPr>
          <w:rFonts w:ascii="Times New Roman" w:eastAsia="Times New Roman" w:hAnsi="Times New Roman" w:cs="Times New Roman"/>
          <w:i/>
          <w:color w:val="000000"/>
          <w:sz w:val="24"/>
          <w:szCs w:val="24"/>
        </w:rPr>
        <w:t xml:space="preserve"> Introductory Chemistry – 1st Canadian Edition</w:t>
      </w:r>
      <w:r>
        <w:rPr>
          <w:rFonts w:ascii="Times New Roman" w:eastAsia="Times New Roman" w:hAnsi="Times New Roman" w:cs="Times New Roman"/>
          <w:color w:val="000000"/>
          <w:sz w:val="24"/>
          <w:szCs w:val="24"/>
        </w:rPr>
        <w:t xml:space="preserve">. Victoria, B.C.: Ccampus. [Interaktyvus] Prieiga internetu </w:t>
      </w:r>
      <w:hyperlink r:id="rId82">
        <w:r>
          <w:rPr>
            <w:rFonts w:ascii="Times New Roman" w:eastAsia="Times New Roman" w:hAnsi="Times New Roman" w:cs="Times New Roman"/>
            <w:color w:val="1155CC"/>
            <w:sz w:val="24"/>
            <w:szCs w:val="24"/>
            <w:u w:val="single"/>
          </w:rPr>
          <w:t>Introductory Chemistry – 1st Canadian Edition – Simple Book Production</w:t>
        </w:r>
      </w:hyperlink>
      <w:r>
        <w:rPr>
          <w:rFonts w:ascii="Times New Roman" w:eastAsia="Times New Roman" w:hAnsi="Times New Roman" w:cs="Times New Roman"/>
          <w:color w:val="000000"/>
          <w:sz w:val="24"/>
          <w:szCs w:val="24"/>
        </w:rPr>
        <w:t xml:space="preserve"> </w:t>
      </w:r>
    </w:p>
    <w:p w14:paraId="000008D9"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08DA"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Banks, P. (2019). </w:t>
      </w:r>
      <w:r>
        <w:rPr>
          <w:rFonts w:ascii="Times New Roman" w:eastAsia="Times New Roman" w:hAnsi="Times New Roman" w:cs="Times New Roman"/>
          <w:i/>
          <w:color w:val="000000"/>
          <w:sz w:val="24"/>
          <w:szCs w:val="24"/>
        </w:rPr>
        <w:t>How to teach the history of the periodic table</w:t>
      </w:r>
      <w:r>
        <w:rPr>
          <w:rFonts w:ascii="Times New Roman" w:eastAsia="Times New Roman" w:hAnsi="Times New Roman" w:cs="Times New Roman"/>
          <w:color w:val="000000"/>
          <w:sz w:val="24"/>
          <w:szCs w:val="24"/>
        </w:rPr>
        <w:t xml:space="preserve"> [Interaktyvus] Prieiga internetu </w:t>
      </w:r>
      <w:hyperlink r:id="rId83">
        <w:r>
          <w:rPr>
            <w:rFonts w:ascii="Times New Roman" w:eastAsia="Times New Roman" w:hAnsi="Times New Roman" w:cs="Times New Roman"/>
            <w:color w:val="1155CC"/>
            <w:sz w:val="24"/>
            <w:szCs w:val="24"/>
            <w:u w:val="single"/>
          </w:rPr>
          <w:t>Why you should teach the history of the periodic table | CPD | RSC Education</w:t>
        </w:r>
      </w:hyperlink>
      <w:r>
        <w:rPr>
          <w:rFonts w:ascii="Times New Roman" w:eastAsia="Times New Roman" w:hAnsi="Times New Roman" w:cs="Times New Roman"/>
          <w:color w:val="000000"/>
          <w:sz w:val="24"/>
          <w:szCs w:val="24"/>
        </w:rPr>
        <w:t xml:space="preserve"> [žiūrėta 2021-04-27] </w:t>
      </w:r>
    </w:p>
    <w:p w14:paraId="000008D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Bendrųjų programų atnaujinimo gairės. (2019). </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 18414 </w:t>
      </w:r>
    </w:p>
    <w:p w14:paraId="000008D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 (2020) </w:t>
      </w:r>
      <w:r>
        <w:rPr>
          <w:rFonts w:ascii="Times New Roman" w:eastAsia="Times New Roman" w:hAnsi="Times New Roman" w:cs="Times New Roman"/>
          <w:i/>
          <w:color w:val="000000"/>
          <w:sz w:val="24"/>
          <w:szCs w:val="24"/>
        </w:rPr>
        <w:t>Paskaita. Rūgštys ir bazės.</w:t>
      </w:r>
      <w:r>
        <w:rPr>
          <w:rFonts w:ascii="Times New Roman" w:eastAsia="Times New Roman" w:hAnsi="Times New Roman" w:cs="Times New Roman"/>
          <w:color w:val="000000"/>
          <w:sz w:val="24"/>
          <w:szCs w:val="24"/>
        </w:rPr>
        <w:t xml:space="preserve"> [Interaktyvus] Prieiga internetu </w:t>
      </w:r>
      <w:hyperlink r:id="rId84">
        <w:r>
          <w:rPr>
            <w:rFonts w:ascii="Times New Roman" w:eastAsia="Times New Roman" w:hAnsi="Times New Roman" w:cs="Times New Roman"/>
            <w:color w:val="0000FF"/>
            <w:sz w:val="24"/>
            <w:szCs w:val="24"/>
            <w:u w:val="single"/>
          </w:rPr>
          <w:t>11. Paskaita. Rūgštys ir bazės</w:t>
        </w:r>
      </w:hyperlink>
      <w:r>
        <w:rPr>
          <w:rFonts w:ascii="Times New Roman" w:eastAsia="Times New Roman" w:hAnsi="Times New Roman" w:cs="Times New Roman"/>
          <w:color w:val="000000"/>
          <w:sz w:val="24"/>
          <w:szCs w:val="24"/>
        </w:rPr>
        <w:t xml:space="preserve"> [žiūrėta 2021-04-27] </w:t>
      </w:r>
    </w:p>
    <w:p w14:paraId="000008D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Bronfenbrenner, U. (1977). Toward an experimental ecology of human development. </w:t>
      </w:r>
      <w:r>
        <w:rPr>
          <w:rFonts w:ascii="Times New Roman" w:eastAsia="Times New Roman" w:hAnsi="Times New Roman" w:cs="Times New Roman"/>
          <w:i/>
          <w:color w:val="000000"/>
          <w:sz w:val="24"/>
          <w:szCs w:val="24"/>
        </w:rPr>
        <w:t>American Psychologist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32</w:t>
      </w:r>
      <w:r>
        <w:rPr>
          <w:rFonts w:ascii="Times New Roman" w:eastAsia="Times New Roman" w:hAnsi="Times New Roman" w:cs="Times New Roman"/>
          <w:color w:val="000000"/>
          <w:sz w:val="24"/>
          <w:szCs w:val="24"/>
        </w:rPr>
        <w:t xml:space="preserve">(7) </w:t>
      </w:r>
    </w:p>
    <w:p w14:paraId="000008D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Buehl, D. (2004). </w:t>
      </w:r>
      <w:r>
        <w:rPr>
          <w:rFonts w:ascii="Times New Roman" w:eastAsia="Times New Roman" w:hAnsi="Times New Roman" w:cs="Times New Roman"/>
          <w:i/>
          <w:color w:val="000000"/>
          <w:sz w:val="24"/>
          <w:szCs w:val="24"/>
        </w:rPr>
        <w:t>Interaktyviojo mokymosi strategijos.</w:t>
      </w:r>
      <w:r>
        <w:rPr>
          <w:rFonts w:ascii="Times New Roman" w:eastAsia="Times New Roman" w:hAnsi="Times New Roman" w:cs="Times New Roman"/>
          <w:color w:val="000000"/>
          <w:sz w:val="24"/>
          <w:szCs w:val="24"/>
        </w:rPr>
        <w:t xml:space="preserve"> Vilnius: Garnelis. </w:t>
      </w:r>
    </w:p>
    <w:p w14:paraId="000008DF"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CarolinaKnowledgeCenter.(2021</w:t>
      </w:r>
      <w:r>
        <w:rPr>
          <w:rFonts w:ascii="Times New Roman" w:eastAsia="Times New Roman" w:hAnsi="Times New Roman" w:cs="Times New Roman"/>
          <w:i/>
          <w:color w:val="000000"/>
          <w:sz w:val="24"/>
          <w:szCs w:val="24"/>
        </w:rPr>
        <w:t>) Chemistry.</w:t>
      </w:r>
      <w:r>
        <w:rPr>
          <w:rFonts w:ascii="Times New Roman" w:eastAsia="Times New Roman" w:hAnsi="Times New Roman" w:cs="Times New Roman"/>
          <w:color w:val="000000"/>
          <w:sz w:val="24"/>
          <w:szCs w:val="24"/>
        </w:rPr>
        <w:t xml:space="preserve"> [Interaktyvus] Prieiga internetu</w:t>
      </w:r>
    </w:p>
    <w:p w14:paraId="000008E0"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85">
        <w:r>
          <w:rPr>
            <w:rFonts w:ascii="Times New Roman" w:eastAsia="Times New Roman" w:hAnsi="Times New Roman" w:cs="Times New Roman"/>
            <w:color w:val="0000FF"/>
            <w:sz w:val="24"/>
            <w:szCs w:val="24"/>
            <w:u w:val="single"/>
          </w:rPr>
          <w:t>https://www.carolina.com/knowledge/physical-science/chemistry</w:t>
        </w:r>
      </w:hyperlink>
      <w:r>
        <w:rPr>
          <w:rFonts w:ascii="Times New Roman" w:eastAsia="Times New Roman" w:hAnsi="Times New Roman" w:cs="Times New Roman"/>
          <w:color w:val="000000"/>
          <w:sz w:val="24"/>
          <w:szCs w:val="24"/>
        </w:rPr>
        <w:t xml:space="preserve"> [žiūrėta 2021-04-27] </w:t>
      </w:r>
    </w:p>
    <w:p w14:paraId="000008E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Centralna Komisja Egzaminacyjna  (2020). </w:t>
      </w:r>
      <w:r>
        <w:rPr>
          <w:rFonts w:ascii="Times New Roman" w:eastAsia="Times New Roman" w:hAnsi="Times New Roman" w:cs="Times New Roman"/>
          <w:i/>
          <w:color w:val="000000"/>
          <w:sz w:val="24"/>
          <w:szCs w:val="24"/>
        </w:rPr>
        <w:t xml:space="preserve">Informator o egzaminie ósmoklasisty z chemii od roku szkolnego 2021/2022. </w:t>
      </w:r>
      <w:r>
        <w:rPr>
          <w:rFonts w:ascii="Times New Roman" w:eastAsia="Times New Roman" w:hAnsi="Times New Roman" w:cs="Times New Roman"/>
          <w:color w:val="000000"/>
          <w:sz w:val="24"/>
          <w:szCs w:val="24"/>
        </w:rPr>
        <w:t xml:space="preserve">[Interaktyvus]. Prieiga internetu: </w:t>
      </w:r>
      <w:hyperlink r:id="rId86">
        <w:r>
          <w:rPr>
            <w:rFonts w:ascii="Times New Roman" w:eastAsia="Times New Roman" w:hAnsi="Times New Roman" w:cs="Times New Roman"/>
            <w:color w:val="0000FF"/>
            <w:sz w:val="24"/>
            <w:szCs w:val="24"/>
            <w:u w:val="single"/>
          </w:rPr>
          <w:t>https://cke.gov.pl/</w:t>
        </w:r>
      </w:hyperlink>
      <w:r>
        <w:rPr>
          <w:rFonts w:ascii="Times New Roman" w:eastAsia="Times New Roman" w:hAnsi="Times New Roman" w:cs="Times New Roman"/>
          <w:color w:val="000000"/>
          <w:sz w:val="24"/>
          <w:szCs w:val="24"/>
        </w:rPr>
        <w:t xml:space="preserve"> [žiūrėta 2021-04-27] </w:t>
      </w:r>
    </w:p>
    <w:p w14:paraId="000008E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 Academy. (2016). </w:t>
      </w:r>
      <w:r>
        <w:rPr>
          <w:rFonts w:ascii="Times New Roman" w:eastAsia="Times New Roman" w:hAnsi="Times New Roman" w:cs="Times New Roman"/>
          <w:i/>
          <w:color w:val="000000"/>
          <w:sz w:val="24"/>
          <w:szCs w:val="24"/>
        </w:rPr>
        <w:t xml:space="preserve">Properties of Acids and Bases. </w:t>
      </w:r>
      <w:r>
        <w:rPr>
          <w:rFonts w:ascii="Times New Roman" w:eastAsia="Times New Roman" w:hAnsi="Times New Roman" w:cs="Times New Roman"/>
          <w:color w:val="000000"/>
          <w:sz w:val="24"/>
          <w:szCs w:val="24"/>
        </w:rPr>
        <w:t xml:space="preserve">[Interaktyvus] Prieiga internetu </w:t>
      </w:r>
      <w:hyperlink r:id="rId87">
        <w:r>
          <w:rPr>
            <w:rFonts w:ascii="Times New Roman" w:eastAsia="Times New Roman" w:hAnsi="Times New Roman" w:cs="Times New Roman"/>
            <w:color w:val="0000FF"/>
            <w:sz w:val="24"/>
            <w:szCs w:val="24"/>
            <w:u w:val="single"/>
          </w:rPr>
          <w:t>Properties of Acids and Bases</w:t>
        </w:r>
      </w:hyperlink>
      <w:r>
        <w:rPr>
          <w:rFonts w:ascii="Times New Roman" w:eastAsia="Times New Roman" w:hAnsi="Times New Roman" w:cs="Times New Roman"/>
          <w:color w:val="000000"/>
          <w:sz w:val="24"/>
          <w:szCs w:val="24"/>
        </w:rPr>
        <w:t xml:space="preserve"> [žiūrėta 2021-04-27] </w:t>
      </w:r>
    </w:p>
    <w:p w14:paraId="000008E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Clark, J., Owen, S. ir Yu, R. (2017). </w:t>
      </w:r>
      <w:r>
        <w:rPr>
          <w:rFonts w:ascii="Times New Roman" w:eastAsia="Times New Roman" w:hAnsi="Times New Roman" w:cs="Times New Roman"/>
          <w:i/>
          <w:color w:val="000000"/>
          <w:sz w:val="24"/>
          <w:szCs w:val="24"/>
        </w:rPr>
        <w:t>Edexcel International GCSE (9–1) Chemistry: Student Book.</w:t>
      </w:r>
      <w:r>
        <w:rPr>
          <w:rFonts w:ascii="Times New Roman" w:eastAsia="Times New Roman" w:hAnsi="Times New Roman" w:cs="Times New Roman"/>
          <w:color w:val="000000"/>
          <w:sz w:val="24"/>
          <w:szCs w:val="24"/>
        </w:rPr>
        <w:t xml:space="preserve"> London: Pearson Education Limited. </w:t>
      </w:r>
    </w:p>
    <w:p w14:paraId="000008E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Chemistry. (2015). </w:t>
      </w:r>
      <w:r>
        <w:rPr>
          <w:rFonts w:ascii="Times New Roman" w:eastAsia="Times New Roman" w:hAnsi="Times New Roman" w:cs="Times New Roman"/>
          <w:i/>
          <w:color w:val="000000"/>
          <w:sz w:val="24"/>
          <w:szCs w:val="24"/>
        </w:rPr>
        <w:t xml:space="preserve">Shouldn't 1 mole of any ideal gas at open space occupy more than 22.4 L volume at S.T.P. due to diffusion? </w:t>
      </w:r>
      <w:r>
        <w:rPr>
          <w:rFonts w:ascii="Times New Roman" w:eastAsia="Times New Roman" w:hAnsi="Times New Roman" w:cs="Times New Roman"/>
          <w:color w:val="000000"/>
          <w:sz w:val="24"/>
          <w:szCs w:val="24"/>
        </w:rPr>
        <w:t>[Interaktyvus] Prieiga internetu</w:t>
      </w:r>
    </w:p>
    <w:p w14:paraId="000008E5" w14:textId="77777777" w:rsidR="00330F44" w:rsidRDefault="00731284" w:rsidP="00023BAE">
      <w:pPr>
        <w:spacing w:after="0"/>
        <w:ind w:left="360"/>
        <w:jc w:val="both"/>
        <w:rPr>
          <w:rFonts w:ascii="Times New Roman" w:eastAsia="Times New Roman" w:hAnsi="Times New Roman" w:cs="Times New Roman"/>
          <w:sz w:val="24"/>
          <w:szCs w:val="24"/>
        </w:rPr>
      </w:pPr>
      <w:hyperlink r:id="rId88">
        <w:r w:rsidR="000D15F7">
          <w:rPr>
            <w:rFonts w:ascii="Times New Roman" w:eastAsia="Times New Roman" w:hAnsi="Times New Roman" w:cs="Times New Roman"/>
            <w:color w:val="1155CC"/>
            <w:sz w:val="24"/>
            <w:szCs w:val="24"/>
            <w:u w:val="single"/>
          </w:rPr>
          <w:t>Shouldn't 1 mole of any ideal gas at open space occupy more than 22.4 L volume at S.T.P. due to diffusion?</w:t>
        </w:r>
      </w:hyperlink>
      <w:r w:rsidR="000D15F7">
        <w:rPr>
          <w:rFonts w:ascii="Times New Roman" w:eastAsia="Times New Roman" w:hAnsi="Times New Roman" w:cs="Times New Roman"/>
          <w:sz w:val="24"/>
          <w:szCs w:val="24"/>
        </w:rPr>
        <w:t xml:space="preserve"> [žiūrėta 2021-04-27] </w:t>
      </w:r>
    </w:p>
    <w:p w14:paraId="000008E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Chemistry. (2020). </w:t>
      </w:r>
      <w:r>
        <w:rPr>
          <w:rFonts w:ascii="Times New Roman" w:eastAsia="Times New Roman" w:hAnsi="Times New Roman" w:cs="Times New Roman"/>
          <w:i/>
          <w:color w:val="000000"/>
          <w:sz w:val="24"/>
          <w:szCs w:val="24"/>
        </w:rPr>
        <w:t xml:space="preserve">SI Units. </w:t>
      </w:r>
      <w:r>
        <w:rPr>
          <w:rFonts w:ascii="Times New Roman" w:eastAsia="Times New Roman" w:hAnsi="Times New Roman" w:cs="Times New Roman"/>
          <w:color w:val="000000"/>
          <w:sz w:val="24"/>
          <w:szCs w:val="24"/>
        </w:rPr>
        <w:t xml:space="preserve">[Interaktyvus] Prieiga internetu </w:t>
      </w:r>
    </w:p>
    <w:p w14:paraId="000008E7" w14:textId="77777777" w:rsidR="00330F44" w:rsidRDefault="00731284"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89">
        <w:r w:rsidR="000D15F7">
          <w:rPr>
            <w:rFonts w:ascii="Times New Roman" w:eastAsia="Times New Roman" w:hAnsi="Times New Roman" w:cs="Times New Roman"/>
            <w:color w:val="1155CC"/>
            <w:sz w:val="24"/>
            <w:szCs w:val="24"/>
            <w:u w:val="single"/>
          </w:rPr>
          <w:t>SI Units - Chemistry LibreTexts</w:t>
        </w:r>
      </w:hyperlink>
      <w:r w:rsidR="000D15F7">
        <w:rPr>
          <w:rFonts w:ascii="Times New Roman" w:eastAsia="Times New Roman" w:hAnsi="Times New Roman" w:cs="Times New Roman"/>
          <w:color w:val="000000"/>
          <w:sz w:val="24"/>
          <w:szCs w:val="24"/>
        </w:rPr>
        <w:t xml:space="preserve"> [žiūrėta 2021-04-27] </w:t>
      </w:r>
    </w:p>
    <w:p w14:paraId="000008E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Chemistry Demo Lab Ohio State University. (2020) [Interaktyvus] Prieiga internetu </w:t>
      </w:r>
      <w:hyperlink r:id="rId90">
        <w:r>
          <w:rPr>
            <w:rFonts w:ascii="Times New Roman" w:eastAsia="Times New Roman" w:hAnsi="Times New Roman" w:cs="Times New Roman"/>
            <w:color w:val="0000FF"/>
            <w:sz w:val="24"/>
            <w:szCs w:val="24"/>
            <w:u w:val="single"/>
          </w:rPr>
          <w:t>Avogadro's Law</w:t>
        </w:r>
      </w:hyperlink>
      <w:r>
        <w:rPr>
          <w:rFonts w:ascii="Times New Roman" w:eastAsia="Times New Roman" w:hAnsi="Times New Roman" w:cs="Times New Roman"/>
          <w:color w:val="000000"/>
          <w:sz w:val="24"/>
          <w:szCs w:val="24"/>
        </w:rPr>
        <w:t xml:space="preserve"> [žiūrėta 2021-04-27] </w:t>
      </w:r>
    </w:p>
    <w:p w14:paraId="000008E9"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Cognito. (2019). </w:t>
      </w:r>
      <w:r>
        <w:rPr>
          <w:rFonts w:ascii="Times New Roman" w:eastAsia="Times New Roman" w:hAnsi="Times New Roman" w:cs="Times New Roman"/>
          <w:i/>
          <w:color w:val="000000"/>
          <w:sz w:val="24"/>
          <w:szCs w:val="24"/>
        </w:rPr>
        <w:t>Video lessons for Maths and Science</w:t>
      </w:r>
      <w:r>
        <w:rPr>
          <w:rFonts w:ascii="Times New Roman" w:eastAsia="Times New Roman" w:hAnsi="Times New Roman" w:cs="Times New Roman"/>
          <w:color w:val="000000"/>
          <w:sz w:val="24"/>
          <w:szCs w:val="24"/>
        </w:rPr>
        <w:t xml:space="preserve"> [Interaktyvus] Prieiga internetu</w:t>
      </w:r>
    </w:p>
    <w:p w14:paraId="000008EA"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91">
        <w:r>
          <w:rPr>
            <w:rFonts w:ascii="Times New Roman" w:eastAsia="Times New Roman" w:hAnsi="Times New Roman" w:cs="Times New Roman"/>
            <w:color w:val="1155CC"/>
            <w:sz w:val="24"/>
            <w:szCs w:val="24"/>
            <w:u w:val="single"/>
          </w:rPr>
          <w:t>Cognito - YouTube</w:t>
        </w:r>
      </w:hyperlink>
      <w:r>
        <w:rPr>
          <w:rFonts w:ascii="Times New Roman" w:eastAsia="Times New Roman" w:hAnsi="Times New Roman" w:cs="Times New Roman"/>
          <w:color w:val="000000"/>
          <w:sz w:val="24"/>
          <w:szCs w:val="24"/>
        </w:rPr>
        <w:t xml:space="preserve"> [žiūrėta 2021-04-27] </w:t>
      </w:r>
    </w:p>
    <w:p w14:paraId="000008E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Crash Chemistry Academy. (2010). </w:t>
      </w:r>
      <w:r>
        <w:rPr>
          <w:rFonts w:ascii="Times New Roman" w:eastAsia="Times New Roman" w:hAnsi="Times New Roman" w:cs="Times New Roman"/>
          <w:i/>
          <w:color w:val="000000"/>
          <w:sz w:val="24"/>
          <w:szCs w:val="24"/>
        </w:rPr>
        <w:t>Stoichiometry Tutorial: Step by Step Video + review problems explained</w:t>
      </w:r>
      <w:r>
        <w:rPr>
          <w:rFonts w:ascii="Times New Roman" w:eastAsia="Times New Roman" w:hAnsi="Times New Roman" w:cs="Times New Roman"/>
          <w:color w:val="000000"/>
          <w:sz w:val="24"/>
          <w:szCs w:val="24"/>
        </w:rPr>
        <w:t xml:space="preserve"> | Crash Chemistry Academy [Interaktyvus] Prieiga internetu </w:t>
      </w:r>
      <w:hyperlink r:id="rId92">
        <w:r>
          <w:rPr>
            <w:rFonts w:ascii="Times New Roman" w:eastAsia="Times New Roman" w:hAnsi="Times New Roman" w:cs="Times New Roman"/>
            <w:color w:val="0000FF"/>
            <w:sz w:val="24"/>
            <w:szCs w:val="24"/>
            <w:u w:val="single"/>
          </w:rPr>
          <w:t>Stoichiometry Tutorial: Step by Step Video + review problems explained | Crash Chemistry Academy</w:t>
        </w:r>
      </w:hyperlink>
      <w:r>
        <w:rPr>
          <w:rFonts w:ascii="Times New Roman" w:eastAsia="Times New Roman" w:hAnsi="Times New Roman" w:cs="Times New Roman"/>
          <w:color w:val="000000"/>
          <w:sz w:val="24"/>
          <w:szCs w:val="24"/>
        </w:rPr>
        <w:t xml:space="preserve"> [žiūrėta 2021-04-27] </w:t>
      </w:r>
    </w:p>
    <w:p w14:paraId="000008EC" w14:textId="7FBC9F2C" w:rsidR="00330F44" w:rsidRDefault="000D15F7" w:rsidP="00023BAE">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Dagienė, R. (2018) Chemija. Uždavinių sprendimas.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Vilnius: Briedis. </w:t>
      </w:r>
    </w:p>
    <w:p w14:paraId="000008E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Deux gouttes de culture. (2013). </w:t>
      </w:r>
      <w:r>
        <w:rPr>
          <w:rFonts w:ascii="Times New Roman" w:eastAsia="Times New Roman" w:hAnsi="Times New Roman" w:cs="Times New Roman"/>
          <w:i/>
          <w:color w:val="000000"/>
          <w:sz w:val="24"/>
          <w:szCs w:val="24"/>
        </w:rPr>
        <w:t>Les métaux.</w:t>
      </w:r>
      <w:r>
        <w:rPr>
          <w:rFonts w:ascii="Times New Roman" w:eastAsia="Times New Roman" w:hAnsi="Times New Roman" w:cs="Times New Roman"/>
          <w:color w:val="000000"/>
          <w:sz w:val="24"/>
          <w:szCs w:val="24"/>
        </w:rPr>
        <w:t xml:space="preserve"> [Interaktyvus] Prieiga internetu </w:t>
      </w:r>
      <w:hyperlink r:id="rId93">
        <w:r>
          <w:rPr>
            <w:rFonts w:ascii="Times New Roman" w:eastAsia="Times New Roman" w:hAnsi="Times New Roman" w:cs="Times New Roman"/>
            <w:color w:val="0000FF"/>
            <w:sz w:val="24"/>
            <w:szCs w:val="24"/>
            <w:u w:val="single"/>
          </w:rPr>
          <w:t>Les métaux</w:t>
        </w:r>
      </w:hyperlink>
      <w:r>
        <w:rPr>
          <w:rFonts w:ascii="Times New Roman" w:eastAsia="Times New Roman" w:hAnsi="Times New Roman" w:cs="Times New Roman"/>
          <w:color w:val="000000"/>
          <w:sz w:val="24"/>
          <w:szCs w:val="24"/>
        </w:rPr>
        <w:t xml:space="preserve"> [žiūrėta 2021-04-27] </w:t>
      </w:r>
    </w:p>
    <w:p w14:paraId="000008E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DeWitt, T. (2012) </w:t>
      </w:r>
      <w:r>
        <w:rPr>
          <w:rFonts w:ascii="Times New Roman" w:eastAsia="Times New Roman" w:hAnsi="Times New Roman" w:cs="Times New Roman"/>
          <w:i/>
          <w:color w:val="000000"/>
          <w:sz w:val="24"/>
          <w:szCs w:val="24"/>
        </w:rPr>
        <w:t xml:space="preserve">Science with Tyler DeWitt. </w:t>
      </w:r>
      <w:r>
        <w:rPr>
          <w:rFonts w:ascii="Times New Roman" w:eastAsia="Times New Roman" w:hAnsi="Times New Roman" w:cs="Times New Roman"/>
          <w:color w:val="000000"/>
          <w:sz w:val="24"/>
          <w:szCs w:val="24"/>
        </w:rPr>
        <w:t xml:space="preserve">[Interaktyvus] Prieiga internetu </w:t>
      </w:r>
    </w:p>
    <w:p w14:paraId="000008EF" w14:textId="77777777" w:rsidR="00330F44" w:rsidRDefault="00731284"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94">
        <w:r w:rsidR="000D15F7">
          <w:rPr>
            <w:rFonts w:ascii="Times New Roman" w:eastAsia="Times New Roman" w:hAnsi="Times New Roman" w:cs="Times New Roman"/>
            <w:color w:val="1155CC"/>
            <w:sz w:val="24"/>
            <w:szCs w:val="24"/>
            <w:u w:val="single"/>
          </w:rPr>
          <w:t>Tyler DeWitt</w:t>
        </w:r>
      </w:hyperlink>
      <w:r w:rsidR="000D15F7">
        <w:rPr>
          <w:rFonts w:ascii="Times New Roman" w:eastAsia="Times New Roman" w:hAnsi="Times New Roman" w:cs="Times New Roman"/>
          <w:color w:val="000000"/>
          <w:sz w:val="24"/>
          <w:szCs w:val="24"/>
        </w:rPr>
        <w:t xml:space="preserve"> [žiūrėta 2021-04-27] </w:t>
      </w:r>
    </w:p>
    <w:p w14:paraId="000008F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Don't Memorise.(2013-2020) </w:t>
      </w:r>
      <w:r>
        <w:rPr>
          <w:rFonts w:ascii="Times New Roman" w:eastAsia="Times New Roman" w:hAnsi="Times New Roman" w:cs="Times New Roman"/>
          <w:i/>
          <w:color w:val="000000"/>
          <w:sz w:val="24"/>
          <w:szCs w:val="24"/>
        </w:rPr>
        <w:t>Science-Chemistry</w:t>
      </w:r>
      <w:r>
        <w:rPr>
          <w:rFonts w:ascii="Times New Roman" w:eastAsia="Times New Roman" w:hAnsi="Times New Roman" w:cs="Times New Roman"/>
          <w:color w:val="000000"/>
          <w:sz w:val="24"/>
          <w:szCs w:val="24"/>
        </w:rPr>
        <w:t xml:space="preserve"> [Interaktyvus] Prieiga internetu </w:t>
      </w:r>
    </w:p>
    <w:p w14:paraId="000008F1" w14:textId="77777777" w:rsidR="00330F44" w:rsidRDefault="00731284"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95">
        <w:r w:rsidR="000D15F7">
          <w:rPr>
            <w:rFonts w:ascii="Times New Roman" w:eastAsia="Times New Roman" w:hAnsi="Times New Roman" w:cs="Times New Roman"/>
            <w:color w:val="1155CC"/>
            <w:sz w:val="24"/>
            <w:szCs w:val="24"/>
            <w:u w:val="single"/>
          </w:rPr>
          <w:t>Browse Math and Science Courses - Don't Memorise</w:t>
        </w:r>
      </w:hyperlink>
      <w:r w:rsidR="000D15F7">
        <w:rPr>
          <w:rFonts w:ascii="Times New Roman" w:eastAsia="Times New Roman" w:hAnsi="Times New Roman" w:cs="Times New Roman"/>
          <w:color w:val="000000"/>
          <w:sz w:val="24"/>
          <w:szCs w:val="24"/>
        </w:rPr>
        <w:t xml:space="preserve"> [žiūrėta 2021-04-27] </w:t>
      </w:r>
    </w:p>
    <w:p w14:paraId="000008F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DoS-Domain of Science. (2010). </w:t>
      </w:r>
      <w:r>
        <w:rPr>
          <w:rFonts w:ascii="Times New Roman" w:eastAsia="Times New Roman" w:hAnsi="Times New Roman" w:cs="Times New Roman"/>
          <w:i/>
          <w:color w:val="000000"/>
          <w:sz w:val="24"/>
          <w:szCs w:val="24"/>
        </w:rPr>
        <w:t>The Map of Chemistry.</w:t>
      </w:r>
      <w:r>
        <w:rPr>
          <w:rFonts w:ascii="Times New Roman" w:eastAsia="Times New Roman" w:hAnsi="Times New Roman" w:cs="Times New Roman"/>
          <w:color w:val="000000"/>
          <w:sz w:val="24"/>
          <w:szCs w:val="24"/>
        </w:rPr>
        <w:t xml:space="preserve"> [Interaktyvus] Prieiga internetu </w:t>
      </w:r>
      <w:hyperlink r:id="rId96">
        <w:r>
          <w:rPr>
            <w:rFonts w:ascii="Times New Roman" w:eastAsia="Times New Roman" w:hAnsi="Times New Roman" w:cs="Times New Roman"/>
            <w:color w:val="0000FF"/>
            <w:sz w:val="24"/>
            <w:szCs w:val="24"/>
            <w:u w:val="single"/>
          </w:rPr>
          <w:t>The Map of Chemistry</w:t>
        </w:r>
      </w:hyperlink>
      <w:r>
        <w:rPr>
          <w:rFonts w:ascii="Times New Roman" w:eastAsia="Times New Roman" w:hAnsi="Times New Roman" w:cs="Times New Roman"/>
          <w:color w:val="000000"/>
          <w:sz w:val="24"/>
          <w:szCs w:val="24"/>
        </w:rPr>
        <w:t xml:space="preserve"> [žiūrėta 2021-04-27] </w:t>
      </w:r>
    </w:p>
    <w:p w14:paraId="000008F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EIROforum Science in school. (2006-2021) </w:t>
      </w:r>
      <w:r>
        <w:rPr>
          <w:rFonts w:ascii="Times New Roman" w:eastAsia="Times New Roman" w:hAnsi="Times New Roman" w:cs="Times New Roman"/>
          <w:i/>
          <w:color w:val="000000"/>
          <w:sz w:val="24"/>
          <w:szCs w:val="24"/>
        </w:rPr>
        <w:t>The European journal for science teachers</w:t>
      </w:r>
      <w:r>
        <w:rPr>
          <w:rFonts w:ascii="Times New Roman" w:eastAsia="Times New Roman" w:hAnsi="Times New Roman" w:cs="Times New Roman"/>
          <w:color w:val="000000"/>
          <w:sz w:val="24"/>
          <w:szCs w:val="24"/>
        </w:rPr>
        <w:t xml:space="preserve">. [Interaktyvus] Prieiga internetu </w:t>
      </w:r>
      <w:hyperlink r:id="rId97">
        <w:r>
          <w:rPr>
            <w:rFonts w:ascii="Times New Roman" w:eastAsia="Times New Roman" w:hAnsi="Times New Roman" w:cs="Times New Roman"/>
            <w:color w:val="0000FF"/>
            <w:sz w:val="24"/>
            <w:szCs w:val="24"/>
            <w:u w:val="single"/>
          </w:rPr>
          <w:t>https://www.scienceinschool.org/</w:t>
        </w:r>
      </w:hyperlink>
      <w:r>
        <w:rPr>
          <w:rFonts w:ascii="Times New Roman" w:eastAsia="Times New Roman" w:hAnsi="Times New Roman" w:cs="Times New Roman"/>
          <w:color w:val="000000"/>
          <w:sz w:val="24"/>
          <w:szCs w:val="24"/>
        </w:rPr>
        <w:t xml:space="preserve"> [žiūrėta 2021-04-27] </w:t>
      </w:r>
    </w:p>
    <w:p w14:paraId="000008F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Encyclopædia Britannica (2021) [Interaktyvus] Prieiga internetu </w:t>
      </w:r>
    </w:p>
    <w:p w14:paraId="000008F5" w14:textId="77777777" w:rsidR="00330F44" w:rsidRDefault="00731284"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98">
        <w:r w:rsidR="000D15F7">
          <w:rPr>
            <w:rFonts w:ascii="Times New Roman" w:eastAsia="Times New Roman" w:hAnsi="Times New Roman" w:cs="Times New Roman"/>
            <w:color w:val="0000FF"/>
            <w:sz w:val="24"/>
            <w:szCs w:val="24"/>
            <w:u w:val="single"/>
          </w:rPr>
          <w:t>https://www.britannica.com/science/biomolecule</w:t>
        </w:r>
      </w:hyperlink>
      <w:r w:rsidR="000D15F7">
        <w:rPr>
          <w:rFonts w:ascii="Times New Roman" w:eastAsia="Times New Roman" w:hAnsi="Times New Roman" w:cs="Times New Roman"/>
          <w:color w:val="000000"/>
          <w:sz w:val="24"/>
          <w:szCs w:val="24"/>
        </w:rPr>
        <w:t xml:space="preserve"> [žiūrėta 2021-04-27] </w:t>
      </w:r>
    </w:p>
    <w:p w14:paraId="000008F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Engineering ToolBox, (2004). </w:t>
      </w:r>
      <w:r>
        <w:rPr>
          <w:rFonts w:ascii="Times New Roman" w:eastAsia="Times New Roman" w:hAnsi="Times New Roman" w:cs="Times New Roman"/>
          <w:i/>
          <w:color w:val="000000"/>
          <w:sz w:val="24"/>
          <w:szCs w:val="24"/>
        </w:rPr>
        <w:t xml:space="preserve">STP - Standard Temperature and Pressure &amp; NTP - Normal Temperature and Pressure. </w:t>
      </w:r>
      <w:r>
        <w:rPr>
          <w:rFonts w:ascii="Times New Roman" w:eastAsia="Times New Roman" w:hAnsi="Times New Roman" w:cs="Times New Roman"/>
          <w:color w:val="000000"/>
          <w:sz w:val="24"/>
          <w:szCs w:val="24"/>
        </w:rPr>
        <w:t>[Interaktyvus] Prieiga internetu</w:t>
      </w:r>
    </w:p>
    <w:p w14:paraId="000008F7" w14:textId="77777777" w:rsidR="00330F44" w:rsidRDefault="00731284"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99">
        <w:r w:rsidR="000D15F7">
          <w:rPr>
            <w:rFonts w:ascii="Times New Roman" w:eastAsia="Times New Roman" w:hAnsi="Times New Roman" w:cs="Times New Roman"/>
            <w:color w:val="0000FF"/>
            <w:sz w:val="24"/>
            <w:szCs w:val="24"/>
            <w:u w:val="single"/>
          </w:rPr>
          <w:t>https://www.engineeringtoolbox.com/stp-standard-ntp-normal-air-d_772.html</w:t>
        </w:r>
      </w:hyperlink>
      <w:r w:rsidR="000D15F7">
        <w:rPr>
          <w:rFonts w:ascii="Times New Roman" w:eastAsia="Times New Roman" w:hAnsi="Times New Roman" w:cs="Times New Roman"/>
          <w:color w:val="000000"/>
          <w:sz w:val="24"/>
          <w:szCs w:val="24"/>
        </w:rPr>
        <w:t xml:space="preserve">  [žiūrėta 2021-04-27] </w:t>
      </w:r>
    </w:p>
    <w:p w14:paraId="000008F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Europos Vadovų Taryba/Europos Sąjungos Taryba. (2016). Paryžiaus susitarimas dėl </w:t>
      </w:r>
    </w:p>
    <w:p w14:paraId="000008F9"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klimato kaitos. [Interaktyvus] Prieiga internetu </w:t>
      </w:r>
      <w:hyperlink r:id="rId100">
        <w:r>
          <w:rPr>
            <w:rFonts w:ascii="Times New Roman" w:eastAsia="Times New Roman" w:hAnsi="Times New Roman" w:cs="Times New Roman"/>
            <w:color w:val="0000FF"/>
            <w:sz w:val="24"/>
            <w:szCs w:val="24"/>
            <w:u w:val="single"/>
          </w:rPr>
          <w:t>https://www.consilium.europa.eu/lt/policies/climate-change/paris-agreement/</w:t>
        </w:r>
      </w:hyperlink>
      <w:r>
        <w:rPr>
          <w:rFonts w:ascii="Times New Roman" w:eastAsia="Times New Roman" w:hAnsi="Times New Roman" w:cs="Times New Roman"/>
          <w:color w:val="000000"/>
          <w:sz w:val="24"/>
          <w:szCs w:val="24"/>
        </w:rPr>
        <w:t xml:space="preserve"> [žiūrėta 2021-04-27] </w:t>
      </w:r>
    </w:p>
    <w:p w14:paraId="000008FA"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FaceOfChemistry (2010) </w:t>
      </w:r>
      <w:r>
        <w:rPr>
          <w:rFonts w:ascii="Times New Roman" w:eastAsia="Times New Roman" w:hAnsi="Times New Roman" w:cs="Times New Roman"/>
          <w:i/>
          <w:color w:val="000000"/>
          <w:sz w:val="24"/>
          <w:szCs w:val="24"/>
        </w:rPr>
        <w:t>Aluminium and Iodine reaction 2</w:t>
      </w:r>
      <w:r>
        <w:rPr>
          <w:rFonts w:ascii="Times New Roman" w:eastAsia="Times New Roman" w:hAnsi="Times New Roman" w:cs="Times New Roman"/>
          <w:color w:val="000000"/>
          <w:sz w:val="24"/>
          <w:szCs w:val="24"/>
        </w:rPr>
        <w:t xml:space="preserve"> [Interaktyvus] Prieiga internetu</w:t>
      </w:r>
    </w:p>
    <w:p w14:paraId="000008FB"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101">
        <w:r>
          <w:rPr>
            <w:rFonts w:ascii="Times New Roman" w:eastAsia="Times New Roman" w:hAnsi="Times New Roman" w:cs="Times New Roman"/>
            <w:color w:val="0000FF"/>
            <w:sz w:val="24"/>
            <w:szCs w:val="24"/>
            <w:u w:val="single"/>
          </w:rPr>
          <w:t>https://www.youtube.com/watch?v=ELcZduuAx9k</w:t>
        </w:r>
      </w:hyperlink>
      <w:r>
        <w:rPr>
          <w:rFonts w:ascii="Times New Roman" w:eastAsia="Times New Roman" w:hAnsi="Times New Roman" w:cs="Times New Roman"/>
          <w:color w:val="000000"/>
          <w:sz w:val="24"/>
          <w:szCs w:val="24"/>
        </w:rPr>
        <w:t xml:space="preserve"> [žiūrėta 2021-04-27] </w:t>
      </w:r>
    </w:p>
    <w:p w14:paraId="000008F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FuseSchool - Global Education (2011).</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08FD" w14:textId="77777777" w:rsidR="00330F44" w:rsidRDefault="00731284"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2">
        <w:r w:rsidR="000D15F7">
          <w:rPr>
            <w:rFonts w:ascii="Times New Roman" w:eastAsia="Times New Roman" w:hAnsi="Times New Roman" w:cs="Times New Roman"/>
            <w:color w:val="0000FF"/>
            <w:sz w:val="24"/>
            <w:szCs w:val="24"/>
            <w:u w:val="single"/>
          </w:rPr>
          <w:t>https://www.youtube.com/c/fuseschool/videos</w:t>
        </w:r>
      </w:hyperlink>
      <w:r w:rsidR="000D15F7">
        <w:rPr>
          <w:rFonts w:ascii="Times New Roman" w:eastAsia="Times New Roman" w:hAnsi="Times New Roman" w:cs="Times New Roman"/>
          <w:color w:val="000000"/>
          <w:sz w:val="24"/>
          <w:szCs w:val="24"/>
        </w:rPr>
        <w:t xml:space="preserve"> [žiūrėta 2021-04-27] </w:t>
      </w:r>
    </w:p>
    <w:p w14:paraId="000008F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Galindo,W.J. (2010).</w:t>
      </w:r>
      <w:r>
        <w:rPr>
          <w:rFonts w:ascii="Times New Roman" w:eastAsia="Times New Roman" w:hAnsi="Times New Roman" w:cs="Times New Roman"/>
          <w:i/>
          <w:color w:val="000000"/>
          <w:sz w:val="24"/>
          <w:szCs w:val="24"/>
        </w:rPr>
        <w:t>The Power of Thinking Differently: An Imaginative Guide to Creativity, Change, and the Discovery of New Ideas.</w:t>
      </w:r>
      <w:r>
        <w:rPr>
          <w:rFonts w:ascii="Times New Roman" w:eastAsia="Times New Roman" w:hAnsi="Times New Roman" w:cs="Times New Roman"/>
          <w:color w:val="000000"/>
          <w:sz w:val="24"/>
          <w:szCs w:val="24"/>
        </w:rPr>
        <w:t xml:space="preserve">Hyena Press. </w:t>
      </w:r>
    </w:p>
    <w:p w14:paraId="000008FF"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Geros mokyklos koncepcija. (2015).</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20048 </w:t>
      </w:r>
    </w:p>
    <w:p w14:paraId="0000090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Gershon, N.: Eick, S.G.; Card, S. (1998).</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Information Visualization.  </w:t>
      </w:r>
      <w:r>
        <w:rPr>
          <w:rFonts w:ascii="Times New Roman" w:eastAsia="Times New Roman" w:hAnsi="Times New Roman" w:cs="Times New Roman"/>
          <w:i/>
          <w:color w:val="000000"/>
          <w:sz w:val="24"/>
          <w:szCs w:val="24"/>
        </w:rPr>
        <w:t>Interactions 5(</w:t>
      </w:r>
      <w:r>
        <w:rPr>
          <w:rFonts w:ascii="Times New Roman" w:eastAsia="Times New Roman" w:hAnsi="Times New Roman" w:cs="Times New Roman"/>
          <w:color w:val="000000"/>
          <w:sz w:val="24"/>
          <w:szCs w:val="24"/>
        </w:rPr>
        <w:t xml:space="preserve">2). </w:t>
      </w:r>
      <w:hyperlink r:id="rId103">
        <w:r>
          <w:rPr>
            <w:rFonts w:ascii="Times New Roman" w:eastAsia="Times New Roman" w:hAnsi="Times New Roman" w:cs="Times New Roman"/>
            <w:color w:val="0000FF"/>
            <w:sz w:val="24"/>
            <w:szCs w:val="24"/>
            <w:u w:val="single"/>
          </w:rPr>
          <w:t>https://doi.org/10.1145/274430.274432</w:t>
        </w:r>
      </w:hyperlink>
      <w:r>
        <w:rPr>
          <w:rFonts w:ascii="Times New Roman" w:eastAsia="Times New Roman" w:hAnsi="Times New Roman" w:cs="Times New Roman"/>
          <w:color w:val="000000"/>
          <w:sz w:val="24"/>
          <w:szCs w:val="24"/>
        </w:rPr>
        <w:t xml:space="preserve"> </w:t>
      </w:r>
    </w:p>
    <w:p w14:paraId="0000090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Global footprint Network. (2021). </w:t>
      </w:r>
      <w:r>
        <w:rPr>
          <w:rFonts w:ascii="Times New Roman" w:eastAsia="Times New Roman" w:hAnsi="Times New Roman" w:cs="Times New Roman"/>
          <w:i/>
          <w:color w:val="000000"/>
          <w:sz w:val="24"/>
          <w:szCs w:val="24"/>
        </w:rPr>
        <w:t>Ecological footprint (Asmeninio ekologinio pėdsako skaičiuoklė).</w:t>
      </w:r>
      <w:r>
        <w:rPr>
          <w:rFonts w:ascii="Times New Roman" w:eastAsia="Times New Roman" w:hAnsi="Times New Roman" w:cs="Times New Roman"/>
          <w:color w:val="000000"/>
          <w:sz w:val="24"/>
          <w:szCs w:val="24"/>
        </w:rPr>
        <w:t xml:space="preserve"> [Interaktyvus] Prieiga internetu </w:t>
      </w:r>
      <w:hyperlink r:id="rId104">
        <w:r>
          <w:rPr>
            <w:rFonts w:ascii="Times New Roman" w:eastAsia="Times New Roman" w:hAnsi="Times New Roman" w:cs="Times New Roman"/>
            <w:color w:val="0000FF"/>
            <w:sz w:val="24"/>
            <w:szCs w:val="24"/>
            <w:u w:val="single"/>
          </w:rPr>
          <w:t>http://www.footprintcalculator.org/</w:t>
        </w:r>
      </w:hyperlink>
      <w:r>
        <w:rPr>
          <w:rFonts w:ascii="Times New Roman" w:eastAsia="Times New Roman" w:hAnsi="Times New Roman" w:cs="Times New Roman"/>
          <w:color w:val="000000"/>
          <w:sz w:val="24"/>
          <w:szCs w:val="24"/>
        </w:rPr>
        <w:t xml:space="preserve"> [žiūrėta 2021-04-27] </w:t>
      </w:r>
    </w:p>
    <w:p w14:paraId="0000090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Iken Edu (2019) </w:t>
      </w:r>
      <w:r>
        <w:rPr>
          <w:rFonts w:ascii="Times New Roman" w:eastAsia="Times New Roman" w:hAnsi="Times New Roman" w:cs="Times New Roman"/>
          <w:i/>
          <w:color w:val="000000"/>
          <w:sz w:val="24"/>
          <w:szCs w:val="24"/>
        </w:rPr>
        <w:t>Neutralization Reaction Of Acids and Bases</w:t>
      </w:r>
      <w:r>
        <w:rPr>
          <w:rFonts w:ascii="Times New Roman" w:eastAsia="Times New Roman" w:hAnsi="Times New Roman" w:cs="Times New Roman"/>
          <w:color w:val="000000"/>
          <w:sz w:val="24"/>
          <w:szCs w:val="24"/>
        </w:rPr>
        <w:t xml:space="preserve">. [Interaktyvus] Prieiga internetu </w:t>
      </w:r>
      <w:hyperlink r:id="rId105">
        <w:r>
          <w:rPr>
            <w:rFonts w:ascii="Times New Roman" w:eastAsia="Times New Roman" w:hAnsi="Times New Roman" w:cs="Times New Roman"/>
            <w:color w:val="0000FF"/>
            <w:sz w:val="24"/>
            <w:szCs w:val="24"/>
            <w:u w:val="single"/>
          </w:rPr>
          <w:t>Neutralization Reaction Of Acids and Bases | iKen | iKen App | Iken Edu</w:t>
        </w:r>
      </w:hyperlink>
      <w:r>
        <w:rPr>
          <w:rFonts w:ascii="Times New Roman" w:eastAsia="Times New Roman" w:hAnsi="Times New Roman" w:cs="Times New Roman"/>
          <w:color w:val="000000"/>
          <w:sz w:val="24"/>
          <w:szCs w:val="24"/>
        </w:rPr>
        <w:t xml:space="preserve"> [žiūrėta 2021-04-27] </w:t>
      </w:r>
    </w:p>
    <w:p w14:paraId="0000090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Union of Pure and Applied Chemistry. (2005–2021). </w:t>
      </w:r>
      <w:r>
        <w:rPr>
          <w:rFonts w:ascii="Times New Roman" w:eastAsia="Times New Roman" w:hAnsi="Times New Roman" w:cs="Times New Roman"/>
          <w:i/>
          <w:color w:val="000000"/>
          <w:sz w:val="24"/>
          <w:szCs w:val="24"/>
        </w:rPr>
        <w:t>Gold Book</w:t>
      </w:r>
      <w:r>
        <w:rPr>
          <w:rFonts w:ascii="Times New Roman" w:eastAsia="Times New Roman" w:hAnsi="Times New Roman" w:cs="Times New Roman"/>
          <w:color w:val="000000"/>
          <w:sz w:val="24"/>
          <w:szCs w:val="24"/>
        </w:rPr>
        <w:t xml:space="preserve"> [Interaktyvus] Prieiga internetu </w:t>
      </w:r>
      <w:hyperlink r:id="rId106">
        <w:r>
          <w:rPr>
            <w:rFonts w:ascii="Times New Roman" w:eastAsia="Times New Roman" w:hAnsi="Times New Roman" w:cs="Times New Roman"/>
            <w:color w:val="0000FF"/>
            <w:sz w:val="24"/>
            <w:szCs w:val="24"/>
            <w:u w:val="single"/>
          </w:rPr>
          <w:t>https://goldbook.iupac.org/terms/view/A00543</w:t>
        </w:r>
      </w:hyperlink>
      <w:r>
        <w:rPr>
          <w:rFonts w:ascii="Times New Roman" w:eastAsia="Times New Roman" w:hAnsi="Times New Roman" w:cs="Times New Roman"/>
          <w:color w:val="000000"/>
          <w:sz w:val="24"/>
          <w:szCs w:val="24"/>
        </w:rPr>
        <w:t xml:space="preserve"> [žiūrėta 2021-04-27] </w:t>
      </w:r>
    </w:p>
    <w:p w14:paraId="0000090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Job site India (2019). </w:t>
      </w:r>
      <w:r>
        <w:rPr>
          <w:rFonts w:ascii="Times New Roman" w:eastAsia="Times New Roman" w:hAnsi="Times New Roman" w:cs="Times New Roman"/>
          <w:i/>
          <w:color w:val="000000"/>
          <w:sz w:val="24"/>
          <w:szCs w:val="24"/>
        </w:rPr>
        <w:t>Oxides, its classification and different properties of oxides.</w:t>
      </w:r>
      <w:r>
        <w:rPr>
          <w:rFonts w:ascii="Times New Roman" w:eastAsia="Times New Roman" w:hAnsi="Times New Roman" w:cs="Times New Roman"/>
          <w:color w:val="000000"/>
          <w:sz w:val="24"/>
          <w:szCs w:val="24"/>
        </w:rPr>
        <w:t xml:space="preserve"> [Interaktyvus] Prieiga internetu </w:t>
      </w:r>
      <w:hyperlink r:id="rId107">
        <w:r>
          <w:rPr>
            <w:rFonts w:ascii="Times New Roman" w:eastAsia="Times New Roman" w:hAnsi="Times New Roman" w:cs="Times New Roman"/>
            <w:color w:val="0000FF"/>
            <w:sz w:val="24"/>
            <w:szCs w:val="24"/>
            <w:u w:val="single"/>
          </w:rPr>
          <w:t>https://www.youtube.com/watch?v=Dj2M_0QWeLc</w:t>
        </w:r>
      </w:hyperlink>
      <w:r>
        <w:rPr>
          <w:rFonts w:ascii="Times New Roman" w:eastAsia="Times New Roman" w:hAnsi="Times New Roman" w:cs="Times New Roman"/>
          <w:color w:val="000000"/>
          <w:sz w:val="24"/>
          <w:szCs w:val="24"/>
        </w:rPr>
        <w:t xml:space="preserve"> [žiūrėta 2021-04-27] </w:t>
      </w:r>
    </w:p>
    <w:p w14:paraId="00000905"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Jungtinių Tautų bendroji klimato kaitos konvencija (1992). [Interaktyvus] Prieiga internetu </w:t>
      </w:r>
      <w:hyperlink r:id="rId108">
        <w:r>
          <w:rPr>
            <w:rFonts w:ascii="Times New Roman" w:eastAsia="Times New Roman" w:hAnsi="Times New Roman" w:cs="Times New Roman"/>
            <w:color w:val="0000FF"/>
            <w:sz w:val="24"/>
            <w:szCs w:val="24"/>
            <w:u w:val="single"/>
          </w:rPr>
          <w:t>https://e-seimas.lrs.lt/portal/legalAct/lt/TAD/TAIS.19849TAR</w:t>
        </w:r>
      </w:hyperlink>
      <w:r>
        <w:rPr>
          <w:rFonts w:ascii="Times New Roman" w:eastAsia="Times New Roman" w:hAnsi="Times New Roman" w:cs="Times New Roman"/>
          <w:color w:val="000000"/>
          <w:sz w:val="24"/>
          <w:szCs w:val="24"/>
        </w:rPr>
        <w:t xml:space="preserve">, 092T001KONVRG922712 [žiūrėta 2021-04-27] </w:t>
      </w:r>
    </w:p>
    <w:p w14:paraId="0000090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Kauno VSB (2015). </w:t>
      </w:r>
      <w:r>
        <w:rPr>
          <w:rFonts w:ascii="Times New Roman" w:eastAsia="Times New Roman" w:hAnsi="Times New Roman" w:cs="Times New Roman"/>
          <w:i/>
          <w:color w:val="000000"/>
          <w:sz w:val="24"/>
          <w:szCs w:val="24"/>
        </w:rPr>
        <w:t>Aplinkos poveikis žmogaus sveikatai.</w:t>
      </w:r>
      <w:r>
        <w:rPr>
          <w:rFonts w:ascii="Times New Roman" w:eastAsia="Times New Roman" w:hAnsi="Times New Roman" w:cs="Times New Roman"/>
          <w:color w:val="000000"/>
          <w:sz w:val="24"/>
          <w:szCs w:val="24"/>
        </w:rPr>
        <w:t xml:space="preserve"> [Interaktyvus] </w:t>
      </w:r>
    </w:p>
    <w:p w14:paraId="00000907"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109">
        <w:r>
          <w:rPr>
            <w:rFonts w:ascii="Times New Roman" w:eastAsia="Times New Roman" w:hAnsi="Times New Roman" w:cs="Times New Roman"/>
            <w:color w:val="0000FF"/>
            <w:sz w:val="24"/>
            <w:szCs w:val="24"/>
            <w:u w:val="single"/>
          </w:rPr>
          <w:t>Aplinkos poveikis žmogaus sveikatai</w:t>
        </w:r>
      </w:hyperlink>
      <w:r>
        <w:rPr>
          <w:rFonts w:ascii="Times New Roman" w:eastAsia="Times New Roman" w:hAnsi="Times New Roman" w:cs="Times New Roman"/>
          <w:color w:val="000000"/>
          <w:sz w:val="24"/>
          <w:szCs w:val="24"/>
        </w:rPr>
        <w:t xml:space="preserve"> [žiūrėta 2021-04-27] </w:t>
      </w:r>
    </w:p>
    <w:p w14:paraId="0000090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Keizikienė, A. (2021). Plika akimi nematomi, bet veikia mūsų sprendimus: </w:t>
      </w:r>
    </w:p>
    <w:p w14:paraId="00000909"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neuromokslininkė papasakojo apie hormonų įtaką elgesiui, išvaizdai ir sveikatai. [Interaktyvus]. Prieiga internetu </w:t>
      </w:r>
      <w:hyperlink r:id="rId110">
        <w:r>
          <w:rPr>
            <w:rFonts w:ascii="Times New Roman" w:eastAsia="Times New Roman" w:hAnsi="Times New Roman" w:cs="Times New Roman"/>
            <w:color w:val="1155CC"/>
            <w:sz w:val="24"/>
            <w:szCs w:val="24"/>
            <w:u w:val="single"/>
          </w:rPr>
          <w:t>https://www.delfi.lt/moterys/naudinga/plika-akimi-nematomi-bet-veikia-musu-</w:t>
        </w:r>
        <w:r>
          <w:rPr>
            <w:rFonts w:ascii="Times New Roman" w:eastAsia="Times New Roman" w:hAnsi="Times New Roman" w:cs="Times New Roman"/>
            <w:color w:val="1155CC"/>
            <w:sz w:val="24"/>
            <w:szCs w:val="24"/>
            <w:u w:val="single"/>
          </w:rPr>
          <w:lastRenderedPageBreak/>
          <w:t>sprendimus-neuromokslininke-papasakojo-apie-hormonu-itaka-elgesiui-isvaizdai-ir-sveikatai.d?id=87134179</w:t>
        </w:r>
      </w:hyperlink>
    </w:p>
    <w:p w14:paraId="0000090A"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[žiūrėta 2021-07-14]</w:t>
      </w:r>
    </w:p>
    <w:p w14:paraId="0000090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Kinetic school. (2019) </w:t>
      </w:r>
      <w:r>
        <w:rPr>
          <w:rFonts w:ascii="Times New Roman" w:eastAsia="Times New Roman" w:hAnsi="Times New Roman" w:cs="Times New Roman"/>
          <w:i/>
          <w:color w:val="000000"/>
          <w:sz w:val="24"/>
          <w:szCs w:val="24"/>
        </w:rPr>
        <w:t>Acid Rain (Animation).</w:t>
      </w:r>
      <w:r>
        <w:rPr>
          <w:rFonts w:ascii="Times New Roman" w:eastAsia="Times New Roman" w:hAnsi="Times New Roman" w:cs="Times New Roman"/>
          <w:color w:val="000000"/>
          <w:sz w:val="24"/>
          <w:szCs w:val="24"/>
        </w:rPr>
        <w:t xml:space="preserve"> [Interaktyvus] Prieiga internetu </w:t>
      </w:r>
      <w:hyperlink r:id="rId111">
        <w:r>
          <w:rPr>
            <w:rFonts w:ascii="Times New Roman" w:eastAsia="Times New Roman" w:hAnsi="Times New Roman" w:cs="Times New Roman"/>
            <w:color w:val="0000FF"/>
            <w:sz w:val="24"/>
            <w:szCs w:val="24"/>
            <w:u w:val="single"/>
          </w:rPr>
          <w:t>Acid Rain (Animation)</w:t>
        </w:r>
      </w:hyperlink>
      <w:r>
        <w:rPr>
          <w:rFonts w:ascii="Times New Roman" w:eastAsia="Times New Roman" w:hAnsi="Times New Roman" w:cs="Times New Roman"/>
          <w:color w:val="000000"/>
          <w:sz w:val="24"/>
          <w:szCs w:val="24"/>
        </w:rPr>
        <w:t xml:space="preserve"> [žiūrėta 2021-04-27] </w:t>
      </w:r>
    </w:p>
    <w:p w14:paraId="0000090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Kinetic school. (2019). </w:t>
      </w:r>
      <w:r>
        <w:rPr>
          <w:rFonts w:ascii="Times New Roman" w:eastAsia="Times New Roman" w:hAnsi="Times New Roman" w:cs="Times New Roman"/>
          <w:i/>
          <w:color w:val="000000"/>
          <w:sz w:val="24"/>
          <w:szCs w:val="24"/>
        </w:rPr>
        <w:t>Photochemical Smog (Animation)</w:t>
      </w:r>
    </w:p>
    <w:p w14:paraId="0000090D"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112">
        <w:r>
          <w:rPr>
            <w:rFonts w:ascii="Times New Roman" w:eastAsia="Times New Roman" w:hAnsi="Times New Roman" w:cs="Times New Roman"/>
            <w:color w:val="0000FF"/>
            <w:sz w:val="24"/>
            <w:szCs w:val="24"/>
            <w:u w:val="single"/>
          </w:rPr>
          <w:t>Photochemical Smog (Animation)</w:t>
        </w:r>
      </w:hyperlink>
      <w:r>
        <w:rPr>
          <w:rFonts w:ascii="Times New Roman" w:eastAsia="Times New Roman" w:hAnsi="Times New Roman" w:cs="Times New Roman"/>
          <w:color w:val="000000"/>
          <w:sz w:val="24"/>
          <w:szCs w:val="24"/>
        </w:rPr>
        <w:t xml:space="preserve"> [žiūrėta 2021-04-27] </w:t>
      </w:r>
    </w:p>
    <w:p w14:paraId="0000090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Kiršaitė, I. (2021) </w:t>
      </w:r>
      <w:r>
        <w:rPr>
          <w:rFonts w:ascii="Times New Roman" w:eastAsia="Times New Roman" w:hAnsi="Times New Roman" w:cs="Times New Roman"/>
          <w:i/>
          <w:color w:val="000000"/>
          <w:sz w:val="24"/>
          <w:szCs w:val="24"/>
        </w:rPr>
        <w:t>Matoma ir nematoma Baltijos jūros tarša</w:t>
      </w:r>
      <w:r>
        <w:rPr>
          <w:rFonts w:ascii="Times New Roman" w:eastAsia="Times New Roman" w:hAnsi="Times New Roman" w:cs="Times New Roman"/>
          <w:color w:val="000000"/>
          <w:sz w:val="24"/>
          <w:szCs w:val="24"/>
        </w:rPr>
        <w:t xml:space="preserve"> [Interaktyvus] </w:t>
      </w:r>
    </w:p>
    <w:p w14:paraId="0000090F"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113">
        <w:r>
          <w:rPr>
            <w:rFonts w:ascii="Times New Roman" w:eastAsia="Times New Roman" w:hAnsi="Times New Roman" w:cs="Times New Roman"/>
            <w:color w:val="0000FF"/>
            <w:sz w:val="24"/>
            <w:szCs w:val="24"/>
            <w:u w:val="single"/>
          </w:rPr>
          <w:t>http://apc.ku.lt/index.php/matoma-ir-nematoma-baltijos-juros-tarsa/</w:t>
        </w:r>
      </w:hyperlink>
      <w:r>
        <w:rPr>
          <w:rFonts w:ascii="Times New Roman" w:eastAsia="Times New Roman" w:hAnsi="Times New Roman" w:cs="Times New Roman"/>
          <w:color w:val="000000"/>
          <w:sz w:val="24"/>
          <w:szCs w:val="24"/>
        </w:rPr>
        <w:t xml:space="preserve"> [žiūrėta 2021-04-27] </w:t>
      </w:r>
    </w:p>
    <w:p w14:paraId="0000091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Laukineitis, S. (2021). </w:t>
      </w:r>
      <w:r>
        <w:rPr>
          <w:rFonts w:ascii="Times New Roman" w:eastAsia="Times New Roman" w:hAnsi="Times New Roman" w:cs="Times New Roman"/>
          <w:i/>
          <w:color w:val="000000"/>
          <w:sz w:val="24"/>
          <w:szCs w:val="24"/>
        </w:rPr>
        <w:t>„Lukoil“ ruošiasi pradėti pumpuoti naftą iš dar vieno telkinio</w:t>
      </w:r>
    </w:p>
    <w:p w14:paraId="00000911"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Baltijos jūroje</w:t>
      </w:r>
      <w:r>
        <w:rPr>
          <w:rFonts w:ascii="Times New Roman" w:eastAsia="Times New Roman" w:hAnsi="Times New Roman" w:cs="Times New Roman"/>
          <w:color w:val="000000"/>
          <w:sz w:val="24"/>
          <w:szCs w:val="24"/>
        </w:rPr>
        <w:t xml:space="preserve"> [Interaktyvus] Prieiga internetu </w:t>
      </w:r>
      <w:hyperlink r:id="rId114">
        <w:r>
          <w:rPr>
            <w:rFonts w:ascii="Times New Roman" w:eastAsia="Times New Roman" w:hAnsi="Times New Roman" w:cs="Times New Roman"/>
            <w:color w:val="0000FF"/>
            <w:sz w:val="24"/>
            <w:szCs w:val="24"/>
            <w:u w:val="single"/>
          </w:rPr>
          <w:t>https://www.15min.lt/verslas/naujiena/energetika/lukoil-ruosiasi-pradeti-pumpuoti-nafta-is-dar-vieno-telkinio-baltijos-juroje-664-1455366?copied</w:t>
        </w:r>
      </w:hyperlink>
      <w:r>
        <w:rPr>
          <w:rFonts w:ascii="Times New Roman" w:eastAsia="Times New Roman" w:hAnsi="Times New Roman" w:cs="Times New Roman"/>
          <w:color w:val="000000"/>
          <w:sz w:val="24"/>
          <w:szCs w:val="24"/>
        </w:rPr>
        <w:t xml:space="preserve"> [žiūrėta 2021-04-27] </w:t>
      </w:r>
    </w:p>
    <w:p w14:paraId="0000091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FF"/>
          <w:sz w:val="24"/>
          <w:szCs w:val="24"/>
          <w:u w:val="single"/>
        </w:rPr>
        <w:t>Lrytas.lt (2018)</w:t>
      </w:r>
      <w:r>
        <w:rPr>
          <w:rFonts w:ascii="Times New Roman" w:eastAsia="Times New Roman" w:hAnsi="Times New Roman" w:cs="Times New Roman"/>
          <w:i/>
          <w:color w:val="0000FF"/>
          <w:sz w:val="24"/>
          <w:szCs w:val="24"/>
          <w:u w:val="single"/>
        </w:rPr>
        <w:t xml:space="preserve"> Atskleista, kokią žalą daro užteršti vandens telkiniai</w:t>
      </w:r>
      <w:r>
        <w:rPr>
          <w:rFonts w:ascii="Times New Roman" w:eastAsia="Times New Roman" w:hAnsi="Times New Roman" w:cs="Times New Roman"/>
          <w:color w:val="0000FF"/>
          <w:sz w:val="24"/>
          <w:szCs w:val="24"/>
          <w:u w:val="single"/>
        </w:rPr>
        <w:t xml:space="preserve"> [Interaktyvus] Prieiga internetu www.youtube.com/watch?v=_7jCioztj_c</w:t>
      </w:r>
      <w:r>
        <w:rPr>
          <w:rFonts w:ascii="Times New Roman" w:eastAsia="Times New Roman" w:hAnsi="Times New Roman" w:cs="Times New Roman"/>
          <w:color w:val="000000"/>
          <w:sz w:val="24"/>
          <w:szCs w:val="24"/>
        </w:rPr>
        <w:t xml:space="preserve"> [žiūrėta 2021-04-27] </w:t>
      </w:r>
    </w:p>
    <w:p w14:paraId="0000091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LR Švietimo ir mokslo ministerija (2017).</w:t>
      </w:r>
      <w:r>
        <w:rPr>
          <w:rFonts w:ascii="Times New Roman" w:eastAsia="Times New Roman" w:hAnsi="Times New Roman" w:cs="Times New Roman"/>
          <w:i/>
          <w:color w:val="000000"/>
          <w:sz w:val="24"/>
          <w:szCs w:val="24"/>
        </w:rPr>
        <w:t>Švietimas Lietuvoje.</w:t>
      </w:r>
      <w:r>
        <w:rPr>
          <w:rFonts w:ascii="Times New Roman" w:eastAsia="Times New Roman" w:hAnsi="Times New Roman" w:cs="Times New Roman"/>
          <w:color w:val="000000"/>
          <w:sz w:val="24"/>
          <w:szCs w:val="24"/>
        </w:rPr>
        <w:t xml:space="preserve">Vilnius:ŠMM </w:t>
      </w:r>
    </w:p>
    <w:p w14:paraId="0000091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Maciūnaitė, J. (2017). </w:t>
      </w:r>
      <w:r>
        <w:rPr>
          <w:rFonts w:ascii="Times New Roman" w:eastAsia="Times New Roman" w:hAnsi="Times New Roman" w:cs="Times New Roman"/>
          <w:i/>
          <w:color w:val="000000"/>
          <w:sz w:val="24"/>
          <w:szCs w:val="24"/>
        </w:rPr>
        <w:t>Lietuviško juodojo aukso paieškos: kokie turtai slypi po mūsų kojomis.</w:t>
      </w:r>
    </w:p>
    <w:p w14:paraId="00000915"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[Interaktyvus] Prieiga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internetu </w:t>
      </w:r>
      <w:hyperlink r:id="rId115">
        <w:r>
          <w:rPr>
            <w:rFonts w:ascii="Times New Roman" w:eastAsia="Times New Roman" w:hAnsi="Times New Roman" w:cs="Times New Roman"/>
            <w:color w:val="0000FF"/>
            <w:sz w:val="24"/>
            <w:szCs w:val="24"/>
            <w:u w:val="single"/>
          </w:rPr>
          <w:t>https://www.delfi.lt/grynas/gamta/lietuvisko-juodojo-aukso-paieskos-kokie-turtai-slypi-po-musu-kojomis.d?id=73439144</w:t>
        </w:r>
      </w:hyperlink>
      <w:r>
        <w:rPr>
          <w:rFonts w:ascii="Times New Roman" w:eastAsia="Times New Roman" w:hAnsi="Times New Roman" w:cs="Times New Roman"/>
          <w:color w:val="000000"/>
          <w:sz w:val="24"/>
          <w:szCs w:val="24"/>
        </w:rPr>
        <w:t xml:space="preserve">  [žiūrėta 2021-04-27] </w:t>
      </w:r>
    </w:p>
    <w:p w14:paraId="0000091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w:t>
      </w:r>
      <w:r>
        <w:rPr>
          <w:rFonts w:ascii="Times New Roman" w:eastAsia="Times New Roman" w:hAnsi="Times New Roman" w:cs="Times New Roman"/>
          <w:i/>
          <w:color w:val="000000"/>
          <w:sz w:val="24"/>
          <w:szCs w:val="24"/>
        </w:rPr>
        <w:t>Metalo apdirbimo pramonė</w:t>
      </w:r>
      <w:r>
        <w:rPr>
          <w:rFonts w:ascii="Times New Roman" w:eastAsia="Times New Roman" w:hAnsi="Times New Roman" w:cs="Times New Roman"/>
          <w:color w:val="000000"/>
          <w:sz w:val="24"/>
          <w:szCs w:val="24"/>
        </w:rPr>
        <w:t xml:space="preserve"> [Interaktyvus] Prieiga internetu</w:t>
      </w:r>
    </w:p>
    <w:p w14:paraId="00000917"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116">
        <w:r>
          <w:rPr>
            <w:rFonts w:ascii="Times New Roman" w:eastAsia="Times New Roman" w:hAnsi="Times New Roman" w:cs="Times New Roman"/>
            <w:color w:val="0000FF"/>
            <w:sz w:val="24"/>
            <w:szCs w:val="24"/>
            <w:u w:val="single"/>
          </w:rPr>
          <w:t>https://www.vle.lt/straipsnis/metalo-apdirbimo-pramone/</w:t>
        </w:r>
      </w:hyperlink>
      <w:r>
        <w:rPr>
          <w:rFonts w:ascii="Times New Roman" w:eastAsia="Times New Roman" w:hAnsi="Times New Roman" w:cs="Times New Roman"/>
          <w:color w:val="000000"/>
          <w:sz w:val="24"/>
          <w:szCs w:val="24"/>
        </w:rPr>
        <w:t xml:space="preserve"> [žiūrėta 2021-04-27] </w:t>
      </w:r>
    </w:p>
    <w:p w14:paraId="0000091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Juodoji metalurgija </w:t>
      </w:r>
      <w:hyperlink r:id="rId117">
        <w:r>
          <w:rPr>
            <w:rFonts w:ascii="Times New Roman" w:eastAsia="Times New Roman" w:hAnsi="Times New Roman" w:cs="Times New Roman"/>
            <w:color w:val="0000FF"/>
            <w:sz w:val="24"/>
            <w:szCs w:val="24"/>
            <w:u w:val="single"/>
          </w:rPr>
          <w:t>https://www.vle.lt/straipsnis/juodoji-metalurgija/</w:t>
        </w:r>
      </w:hyperlink>
      <w:r>
        <w:rPr>
          <w:rFonts w:ascii="Times New Roman" w:eastAsia="Times New Roman" w:hAnsi="Times New Roman" w:cs="Times New Roman"/>
          <w:color w:val="000000"/>
          <w:sz w:val="24"/>
          <w:szCs w:val="24"/>
        </w:rPr>
        <w:t xml:space="preserve"> [žiūrėta 2021-04-27] </w:t>
      </w:r>
    </w:p>
    <w:p w14:paraId="00000919"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Malmesbury Science (2018-2020) [Interaktyvus] Prieiga internetu </w:t>
      </w:r>
    </w:p>
    <w:p w14:paraId="0000091A" w14:textId="77777777" w:rsidR="00330F44" w:rsidRDefault="00731284"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18">
        <w:r w:rsidR="000D15F7">
          <w:rPr>
            <w:rFonts w:ascii="Times New Roman" w:eastAsia="Times New Roman" w:hAnsi="Times New Roman" w:cs="Times New Roman"/>
            <w:color w:val="0000FF"/>
            <w:sz w:val="24"/>
            <w:szCs w:val="24"/>
            <w:u w:val="single"/>
          </w:rPr>
          <w:t>https://www.facebook.com/malmesburyscience</w:t>
        </w:r>
      </w:hyperlink>
      <w:r w:rsidR="000D15F7">
        <w:rPr>
          <w:rFonts w:ascii="Times New Roman" w:eastAsia="Times New Roman" w:hAnsi="Times New Roman" w:cs="Times New Roman"/>
          <w:color w:val="000000"/>
          <w:sz w:val="24"/>
          <w:szCs w:val="24"/>
        </w:rPr>
        <w:t xml:space="preserve"> [žiūrėta 2021-04-27] </w:t>
      </w:r>
    </w:p>
    <w:p w14:paraId="0000091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Maribel, M. (2017) </w:t>
      </w:r>
      <w:r>
        <w:rPr>
          <w:rFonts w:ascii="Times New Roman" w:eastAsia="Times New Roman" w:hAnsi="Times New Roman" w:cs="Times New Roman"/>
          <w:i/>
          <w:color w:val="000000"/>
          <w:sz w:val="24"/>
          <w:szCs w:val="24"/>
        </w:rPr>
        <w:t xml:space="preserve">Drawing Alkanes When Given the Structure Name | Organic </w:t>
      </w:r>
      <w:r>
        <w:rPr>
          <w:rFonts w:ascii="Times New Roman" w:eastAsia="Times New Roman" w:hAnsi="Times New Roman" w:cs="Times New Roman"/>
          <w:color w:val="000000"/>
          <w:sz w:val="24"/>
          <w:szCs w:val="24"/>
        </w:rPr>
        <w:t xml:space="preserve">Chemistry [Interaktyvus] Prieiga internetu </w:t>
      </w:r>
      <w:hyperlink r:id="rId119">
        <w:r>
          <w:rPr>
            <w:rFonts w:ascii="Times New Roman" w:eastAsia="Times New Roman" w:hAnsi="Times New Roman" w:cs="Times New Roman"/>
            <w:color w:val="0000FF"/>
            <w:sz w:val="24"/>
            <w:szCs w:val="24"/>
            <w:u w:val="single"/>
          </w:rPr>
          <w:t>Drawing Alkanes When Given the Structure Name | Organic Chemistry</w:t>
        </w:r>
      </w:hyperlink>
      <w:r>
        <w:rPr>
          <w:rFonts w:ascii="Times New Roman" w:eastAsia="Times New Roman" w:hAnsi="Times New Roman" w:cs="Times New Roman"/>
          <w:color w:val="000000"/>
          <w:sz w:val="24"/>
          <w:szCs w:val="24"/>
        </w:rPr>
        <w:t xml:space="preserve"> [žiūrėta 2021-04-27] </w:t>
      </w:r>
    </w:p>
    <w:p w14:paraId="0000091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Maribel, M. (2017). </w:t>
      </w:r>
      <w:r>
        <w:rPr>
          <w:rFonts w:ascii="Times New Roman" w:eastAsia="Times New Roman" w:hAnsi="Times New Roman" w:cs="Times New Roman"/>
          <w:i/>
          <w:color w:val="000000"/>
          <w:sz w:val="24"/>
          <w:szCs w:val="24"/>
        </w:rPr>
        <w:t>Finding Constitutional Isomers and How to Draw Them | Organic Chemistry.</w:t>
      </w:r>
      <w:r>
        <w:rPr>
          <w:rFonts w:ascii="Times New Roman" w:eastAsia="Times New Roman" w:hAnsi="Times New Roman" w:cs="Times New Roman"/>
          <w:color w:val="000000"/>
          <w:sz w:val="24"/>
          <w:szCs w:val="24"/>
        </w:rPr>
        <w:t xml:space="preserve"> [Interaktyvus] Prieiga internetu </w:t>
      </w:r>
      <w:hyperlink r:id="rId120">
        <w:r>
          <w:rPr>
            <w:rFonts w:ascii="Times New Roman" w:eastAsia="Times New Roman" w:hAnsi="Times New Roman" w:cs="Times New Roman"/>
            <w:color w:val="0000FF"/>
            <w:sz w:val="24"/>
            <w:szCs w:val="24"/>
            <w:u w:val="single"/>
          </w:rPr>
          <w:t>Finding Constitutional Isomers and How to Draw Them | Organic Chemistry</w:t>
        </w:r>
      </w:hyperlink>
      <w:r>
        <w:rPr>
          <w:rFonts w:ascii="Times New Roman" w:eastAsia="Times New Roman" w:hAnsi="Times New Roman" w:cs="Times New Roman"/>
          <w:color w:val="000000"/>
          <w:sz w:val="24"/>
          <w:szCs w:val="24"/>
        </w:rPr>
        <w:t xml:space="preserve"> </w:t>
      </w:r>
    </w:p>
    <w:p w14:paraId="0000091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Maribel, M. (2017). </w:t>
      </w:r>
      <w:r>
        <w:rPr>
          <w:rFonts w:ascii="Times New Roman" w:eastAsia="Times New Roman" w:hAnsi="Times New Roman" w:cs="Times New Roman"/>
          <w:i/>
          <w:color w:val="000000"/>
          <w:sz w:val="24"/>
          <w:szCs w:val="24"/>
        </w:rPr>
        <w:t>3 Steps for Naming Alkanes | Organic Chemistry</w:t>
      </w:r>
      <w:r>
        <w:rPr>
          <w:rFonts w:ascii="Times New Roman" w:eastAsia="Times New Roman" w:hAnsi="Times New Roman" w:cs="Times New Roman"/>
          <w:color w:val="000000"/>
          <w:sz w:val="24"/>
          <w:szCs w:val="24"/>
        </w:rPr>
        <w:t xml:space="preserve"> [Interaktyvus] Prieiga internetu </w:t>
      </w:r>
      <w:hyperlink r:id="rId121">
        <w:r>
          <w:rPr>
            <w:rFonts w:ascii="Times New Roman" w:eastAsia="Times New Roman" w:hAnsi="Times New Roman" w:cs="Times New Roman"/>
            <w:color w:val="0000FF"/>
            <w:sz w:val="24"/>
            <w:szCs w:val="24"/>
            <w:u w:val="single"/>
          </w:rPr>
          <w:t>3 Steps for Naming Alkanes | Organic Chemistry</w:t>
        </w:r>
      </w:hyperlink>
      <w:r>
        <w:rPr>
          <w:rFonts w:ascii="Times New Roman" w:eastAsia="Times New Roman" w:hAnsi="Times New Roman" w:cs="Times New Roman"/>
          <w:color w:val="000000"/>
          <w:sz w:val="24"/>
          <w:szCs w:val="24"/>
        </w:rPr>
        <w:t xml:space="preserve"> [žiūrėta 2021-04-27] </w:t>
      </w:r>
    </w:p>
    <w:p w14:paraId="0000091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Marquardt, R., Meija, J., Mester, Z., Towns, M., Weir, R., Davis, R., and Stohner, J. (2018). </w:t>
      </w:r>
      <w:r>
        <w:rPr>
          <w:rFonts w:ascii="Times New Roman" w:eastAsia="Times New Roman" w:hAnsi="Times New Roman" w:cs="Times New Roman"/>
          <w:i/>
          <w:color w:val="000000"/>
          <w:sz w:val="24"/>
          <w:szCs w:val="24"/>
        </w:rPr>
        <w:t>Definition of the mole (IUPAC Recommendation)</w:t>
      </w:r>
      <w:r>
        <w:rPr>
          <w:rFonts w:ascii="Times New Roman" w:eastAsia="Times New Roman" w:hAnsi="Times New Roman" w:cs="Times New Roman"/>
          <w:color w:val="000000"/>
          <w:sz w:val="24"/>
          <w:szCs w:val="24"/>
        </w:rPr>
        <w:t xml:space="preserve"> doi: </w:t>
      </w:r>
      <w:hyperlink r:id="rId122">
        <w:r>
          <w:rPr>
            <w:rFonts w:ascii="Times New Roman" w:eastAsia="Times New Roman" w:hAnsi="Times New Roman" w:cs="Times New Roman"/>
            <w:color w:val="0000FF"/>
            <w:sz w:val="24"/>
            <w:szCs w:val="24"/>
            <w:u w:val="single"/>
          </w:rPr>
          <w:t>https://doi.org/10.1515/pac-2017-0106</w:t>
        </w:r>
      </w:hyperlink>
      <w:r>
        <w:rPr>
          <w:rFonts w:ascii="Times New Roman" w:eastAsia="Times New Roman" w:hAnsi="Times New Roman" w:cs="Times New Roman"/>
          <w:color w:val="000000"/>
          <w:sz w:val="24"/>
          <w:szCs w:val="24"/>
        </w:rPr>
        <w:t xml:space="preserve"> [žiūrėta 2021-04-27] </w:t>
      </w:r>
    </w:p>
    <w:p w14:paraId="0000091F"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Meškys R. (2008). </w:t>
      </w:r>
      <w:r>
        <w:rPr>
          <w:rFonts w:ascii="Times New Roman" w:eastAsia="Times New Roman" w:hAnsi="Times New Roman" w:cs="Times New Roman"/>
          <w:i/>
          <w:color w:val="000000"/>
          <w:sz w:val="24"/>
          <w:szCs w:val="24"/>
        </w:rPr>
        <w:t>Mikroorganizmų biocheminė įvairovė arba keletas istorijų apie mažus Niekus.</w:t>
      </w:r>
      <w:r>
        <w:rPr>
          <w:rFonts w:ascii="Times New Roman" w:eastAsia="Times New Roman" w:hAnsi="Times New Roman" w:cs="Times New Roman"/>
          <w:color w:val="000000"/>
          <w:sz w:val="24"/>
          <w:szCs w:val="24"/>
        </w:rPr>
        <w:t xml:space="preserve"> </w:t>
      </w:r>
    </w:p>
    <w:p w14:paraId="00000920"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123">
        <w:r>
          <w:rPr>
            <w:rFonts w:ascii="Times New Roman" w:eastAsia="Times New Roman" w:hAnsi="Times New Roman" w:cs="Times New Roman"/>
            <w:color w:val="0000FF"/>
            <w:sz w:val="24"/>
            <w:szCs w:val="24"/>
            <w:u w:val="single"/>
          </w:rPr>
          <w:t>Rolandas Meškys. Mikroorganizmų biocheminė įvairovė arba keletas istorijų apie mažus Niekus</w:t>
        </w:r>
      </w:hyperlink>
      <w:r>
        <w:rPr>
          <w:rFonts w:ascii="Times New Roman" w:eastAsia="Times New Roman" w:hAnsi="Times New Roman" w:cs="Times New Roman"/>
          <w:color w:val="000000"/>
          <w:sz w:val="24"/>
          <w:szCs w:val="24"/>
        </w:rPr>
        <w:t xml:space="preserve"> [žiūrėta 2021-04-27] </w:t>
      </w:r>
    </w:p>
    <w:p w14:paraId="0000092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Miltonberger, M. (2010). </w:t>
      </w:r>
      <w:r>
        <w:rPr>
          <w:rFonts w:ascii="Times New Roman" w:eastAsia="Times New Roman" w:hAnsi="Times New Roman" w:cs="Times New Roman"/>
          <w:i/>
          <w:color w:val="000000"/>
          <w:sz w:val="24"/>
          <w:szCs w:val="24"/>
        </w:rPr>
        <w:t>Climate Change - We are the PROBLEM &amp; the SOLUTION (Animated Infographic)</w:t>
      </w:r>
      <w:r>
        <w:rPr>
          <w:rFonts w:ascii="Times New Roman" w:eastAsia="Times New Roman" w:hAnsi="Times New Roman" w:cs="Times New Roman"/>
          <w:color w:val="000000"/>
          <w:sz w:val="24"/>
          <w:szCs w:val="24"/>
        </w:rPr>
        <w:t xml:space="preserve">. [Interaktyvus] Prieiga internetu </w:t>
      </w:r>
      <w:hyperlink r:id="rId124">
        <w:r>
          <w:rPr>
            <w:rFonts w:ascii="Times New Roman" w:eastAsia="Times New Roman" w:hAnsi="Times New Roman" w:cs="Times New Roman"/>
            <w:color w:val="0000FF"/>
            <w:sz w:val="24"/>
            <w:szCs w:val="24"/>
            <w:u w:val="single"/>
          </w:rPr>
          <w:t>Climate Change - We are the PROBLEM &amp; the SOLUTION (Animated Infographic)</w:t>
        </w:r>
      </w:hyperlink>
      <w:r>
        <w:rPr>
          <w:rFonts w:ascii="Times New Roman" w:eastAsia="Times New Roman" w:hAnsi="Times New Roman" w:cs="Times New Roman"/>
          <w:color w:val="000000"/>
          <w:sz w:val="24"/>
          <w:szCs w:val="24"/>
        </w:rPr>
        <w:t xml:space="preserve"> </w:t>
      </w:r>
    </w:p>
    <w:p w14:paraId="0000092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(2017).</w:t>
      </w:r>
      <w:r>
        <w:rPr>
          <w:rFonts w:ascii="Times New Roman" w:eastAsia="Times New Roman" w:hAnsi="Times New Roman" w:cs="Times New Roman"/>
          <w:i/>
          <w:color w:val="000000"/>
          <w:sz w:val="24"/>
          <w:szCs w:val="24"/>
        </w:rPr>
        <w:t>Mokslo sriuba: naftos perdirbimo gamykla Mažeikiuose</w:t>
      </w:r>
      <w:r>
        <w:rPr>
          <w:rFonts w:ascii="Times New Roman" w:eastAsia="Times New Roman" w:hAnsi="Times New Roman" w:cs="Times New Roman"/>
          <w:color w:val="000000"/>
          <w:sz w:val="24"/>
          <w:szCs w:val="24"/>
        </w:rPr>
        <w:t xml:space="preserve"> [Interaktyvus] Prieiga internetu </w:t>
      </w:r>
      <w:hyperlink r:id="rId125">
        <w:r>
          <w:rPr>
            <w:rFonts w:ascii="Times New Roman" w:eastAsia="Times New Roman" w:hAnsi="Times New Roman" w:cs="Times New Roman"/>
            <w:color w:val="0000FF"/>
            <w:sz w:val="24"/>
            <w:szCs w:val="24"/>
            <w:u w:val="single"/>
          </w:rPr>
          <w:t>Mokslo sriuba: naftos perdirbimo gamykla Mažeikiuose (1 dalis)</w:t>
        </w:r>
      </w:hyperlink>
      <w:r>
        <w:rPr>
          <w:rFonts w:ascii="Times New Roman" w:eastAsia="Times New Roman" w:hAnsi="Times New Roman" w:cs="Times New Roman"/>
          <w:color w:val="000000"/>
          <w:sz w:val="24"/>
          <w:szCs w:val="24"/>
        </w:rPr>
        <w:t xml:space="preserve"> [žiūrėta 2021-04-27] </w:t>
      </w:r>
    </w:p>
    <w:p w14:paraId="0000092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(2014). </w:t>
      </w:r>
      <w:r>
        <w:rPr>
          <w:rFonts w:ascii="Times New Roman" w:eastAsia="Times New Roman" w:hAnsi="Times New Roman" w:cs="Times New Roman"/>
          <w:i/>
          <w:color w:val="000000"/>
          <w:sz w:val="24"/>
          <w:szCs w:val="24"/>
        </w:rPr>
        <w:t>Mokslo sriuba: apie klimato kaitą</w:t>
      </w:r>
      <w:r>
        <w:rPr>
          <w:rFonts w:ascii="Times New Roman" w:eastAsia="Times New Roman" w:hAnsi="Times New Roman" w:cs="Times New Roman"/>
          <w:color w:val="000000"/>
          <w:sz w:val="24"/>
          <w:szCs w:val="24"/>
        </w:rPr>
        <w:t xml:space="preserve">. [Interaktyvus] Prieiga internetu </w:t>
      </w:r>
      <w:hyperlink r:id="rId126">
        <w:r>
          <w:rPr>
            <w:rFonts w:ascii="Times New Roman" w:eastAsia="Times New Roman" w:hAnsi="Times New Roman" w:cs="Times New Roman"/>
            <w:color w:val="0000FF"/>
            <w:sz w:val="24"/>
            <w:szCs w:val="24"/>
            <w:u w:val="single"/>
          </w:rPr>
          <w:t>Mokslo sriuba: apie klimato kaitą</w:t>
        </w:r>
      </w:hyperlink>
      <w:r>
        <w:rPr>
          <w:rFonts w:ascii="Times New Roman" w:eastAsia="Times New Roman" w:hAnsi="Times New Roman" w:cs="Times New Roman"/>
          <w:color w:val="000000"/>
          <w:sz w:val="24"/>
          <w:szCs w:val="24"/>
        </w:rPr>
        <w:t xml:space="preserve"> [žiūrėta 2021-04-27] </w:t>
      </w:r>
    </w:p>
    <w:p w14:paraId="0000092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kaip buvo paleistas SGD terminalas?</w:t>
      </w:r>
      <w:r>
        <w:rPr>
          <w:rFonts w:ascii="Times New Roman" w:eastAsia="Times New Roman" w:hAnsi="Times New Roman" w:cs="Times New Roman"/>
          <w:color w:val="000000"/>
          <w:sz w:val="24"/>
          <w:szCs w:val="24"/>
        </w:rPr>
        <w:t xml:space="preserve"> [Interaktyvus] </w:t>
      </w:r>
    </w:p>
    <w:p w14:paraId="00000925"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127">
        <w:r>
          <w:rPr>
            <w:rFonts w:ascii="Times New Roman" w:eastAsia="Times New Roman" w:hAnsi="Times New Roman" w:cs="Times New Roman"/>
            <w:color w:val="0000FF"/>
            <w:sz w:val="24"/>
            <w:szCs w:val="24"/>
            <w:u w:val="single"/>
          </w:rPr>
          <w:t>Mokslo sriuba: kaip buvo paleistas SGD terminalas?</w:t>
        </w:r>
      </w:hyperlink>
      <w:r>
        <w:rPr>
          <w:rFonts w:ascii="Times New Roman" w:eastAsia="Times New Roman" w:hAnsi="Times New Roman" w:cs="Times New Roman"/>
          <w:color w:val="000000"/>
          <w:sz w:val="24"/>
          <w:szCs w:val="24"/>
        </w:rPr>
        <w:t xml:space="preserve"> [žiūrėta 2021-04-27] </w:t>
      </w:r>
    </w:p>
    <w:p w14:paraId="00000926"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(2015). </w:t>
      </w:r>
      <w:r>
        <w:rPr>
          <w:rFonts w:ascii="Times New Roman" w:eastAsia="Times New Roman" w:hAnsi="Times New Roman" w:cs="Times New Roman"/>
          <w:i/>
          <w:color w:val="000000"/>
          <w:sz w:val="24"/>
          <w:szCs w:val="24"/>
        </w:rPr>
        <w:t>Mokslo sriuba: kada kasime sąvartynus?</w:t>
      </w:r>
      <w:r>
        <w:rPr>
          <w:rFonts w:ascii="Times New Roman" w:eastAsia="Times New Roman" w:hAnsi="Times New Roman" w:cs="Times New Roman"/>
          <w:color w:val="000000"/>
          <w:sz w:val="24"/>
          <w:szCs w:val="24"/>
        </w:rPr>
        <w:t xml:space="preserve"> [Interaktyvus] Prieiga internetu </w:t>
      </w:r>
      <w:hyperlink r:id="rId128">
        <w:r>
          <w:rPr>
            <w:rFonts w:ascii="Times New Roman" w:eastAsia="Times New Roman" w:hAnsi="Times New Roman" w:cs="Times New Roman"/>
            <w:color w:val="0000FF"/>
            <w:sz w:val="24"/>
            <w:szCs w:val="24"/>
            <w:u w:val="single"/>
          </w:rPr>
          <w:t>Mokslo sriuba: kada kasime sąvartynus?</w:t>
        </w:r>
      </w:hyperlink>
      <w:r>
        <w:rPr>
          <w:rFonts w:ascii="Times New Roman" w:eastAsia="Times New Roman" w:hAnsi="Times New Roman" w:cs="Times New Roman"/>
          <w:color w:val="000000"/>
          <w:sz w:val="24"/>
          <w:szCs w:val="24"/>
        </w:rPr>
        <w:t xml:space="preserve"> [žiūrėta 2021-04-27] </w:t>
      </w:r>
    </w:p>
    <w:p w14:paraId="00000927"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(2020).</w:t>
      </w:r>
      <w:r>
        <w:rPr>
          <w:rFonts w:ascii="Times New Roman" w:eastAsia="Times New Roman" w:hAnsi="Times New Roman" w:cs="Times New Roman"/>
          <w:i/>
          <w:color w:val="000000"/>
          <w:sz w:val="24"/>
          <w:szCs w:val="24"/>
        </w:rPr>
        <w:t xml:space="preserve">Mokslo sriuba: kokias vandenilio technologijas kuria mūsų mokslininkai? </w:t>
      </w:r>
      <w:r>
        <w:rPr>
          <w:rFonts w:ascii="Times New Roman" w:eastAsia="Times New Roman" w:hAnsi="Times New Roman" w:cs="Times New Roman"/>
          <w:color w:val="000000"/>
          <w:sz w:val="24"/>
          <w:szCs w:val="24"/>
        </w:rPr>
        <w:t xml:space="preserve">[Interaktyvus] Prieiga internetu </w:t>
      </w:r>
      <w:hyperlink r:id="rId129">
        <w:r>
          <w:rPr>
            <w:rFonts w:ascii="Times New Roman" w:eastAsia="Times New Roman" w:hAnsi="Times New Roman" w:cs="Times New Roman"/>
            <w:color w:val="0000FF"/>
            <w:sz w:val="24"/>
            <w:szCs w:val="24"/>
            <w:u w:val="single"/>
          </w:rPr>
          <w:t>Mokslo sriuba: kokias vandenilio technologijas kuria mūsų mokslininkai?</w:t>
        </w:r>
      </w:hyperlink>
      <w:r>
        <w:rPr>
          <w:rFonts w:ascii="Times New Roman" w:eastAsia="Times New Roman" w:hAnsi="Times New Roman" w:cs="Times New Roman"/>
          <w:color w:val="000000"/>
          <w:sz w:val="24"/>
          <w:szCs w:val="24"/>
        </w:rPr>
        <w:t xml:space="preserve"> [žiūrėta 2021-04-27] </w:t>
      </w:r>
    </w:p>
    <w:p w14:paraId="00000928"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(2018) </w:t>
      </w:r>
      <w:r>
        <w:rPr>
          <w:rFonts w:ascii="Times New Roman" w:eastAsia="Times New Roman" w:hAnsi="Times New Roman" w:cs="Times New Roman"/>
          <w:i/>
          <w:color w:val="000000"/>
          <w:sz w:val="24"/>
          <w:szCs w:val="24"/>
        </w:rPr>
        <w:t>Mokslo sriuba: mažų molekulių enciklopedija [</w:t>
      </w:r>
      <w:r>
        <w:rPr>
          <w:rFonts w:ascii="Times New Roman" w:eastAsia="Times New Roman" w:hAnsi="Times New Roman" w:cs="Times New Roman"/>
          <w:color w:val="000000"/>
          <w:sz w:val="24"/>
          <w:szCs w:val="24"/>
        </w:rPr>
        <w:t xml:space="preserve">Interaktyvus] Prieiga </w:t>
      </w:r>
    </w:p>
    <w:p w14:paraId="00000929"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internetu </w:t>
      </w:r>
      <w:hyperlink r:id="rId130">
        <w:r>
          <w:rPr>
            <w:rFonts w:ascii="Times New Roman" w:eastAsia="Times New Roman" w:hAnsi="Times New Roman" w:cs="Times New Roman"/>
            <w:color w:val="0000FF"/>
            <w:sz w:val="24"/>
            <w:szCs w:val="24"/>
            <w:u w:val="single"/>
          </w:rPr>
          <w:t>Mokslo sriuba: mažų molekulių enciklopedija</w:t>
        </w:r>
      </w:hyperlink>
      <w:r>
        <w:rPr>
          <w:rFonts w:ascii="Times New Roman" w:eastAsia="Times New Roman" w:hAnsi="Times New Roman" w:cs="Times New Roman"/>
          <w:color w:val="000000"/>
          <w:sz w:val="24"/>
          <w:szCs w:val="24"/>
        </w:rPr>
        <w:t xml:space="preserve"> [žiūrėta 2021-04-27] </w:t>
      </w:r>
    </w:p>
    <w:p w14:paraId="0000092A"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SGD terminale palaikomas -160 laipsnių šaltis</w:t>
      </w:r>
    </w:p>
    <w:p w14:paraId="0000092B"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131">
        <w:r>
          <w:rPr>
            <w:rFonts w:ascii="Times New Roman" w:eastAsia="Times New Roman" w:hAnsi="Times New Roman" w:cs="Times New Roman"/>
            <w:color w:val="0000FF"/>
            <w:sz w:val="24"/>
            <w:szCs w:val="24"/>
            <w:u w:val="single"/>
          </w:rPr>
          <w:t>Mokslo sriuba: SGD terminale palaikomas -160 laipsnių šaltis</w:t>
        </w:r>
      </w:hyperlink>
      <w:r>
        <w:rPr>
          <w:rFonts w:ascii="Times New Roman" w:eastAsia="Times New Roman" w:hAnsi="Times New Roman" w:cs="Times New Roman"/>
          <w:color w:val="000000"/>
          <w:sz w:val="24"/>
          <w:szCs w:val="24"/>
        </w:rPr>
        <w:t xml:space="preserve"> [žiūrėta 2021-04-27] </w:t>
      </w:r>
    </w:p>
    <w:p w14:paraId="0000092C"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(2020).</w:t>
      </w:r>
      <w:r>
        <w:rPr>
          <w:rFonts w:ascii="Times New Roman" w:eastAsia="Times New Roman" w:hAnsi="Times New Roman" w:cs="Times New Roman"/>
          <w:i/>
          <w:color w:val="000000"/>
          <w:sz w:val="24"/>
          <w:szCs w:val="24"/>
        </w:rPr>
        <w:t>Mokslo sriuba: vandenilis - ateities nafta?</w:t>
      </w:r>
      <w:r>
        <w:rPr>
          <w:rFonts w:ascii="Times New Roman" w:eastAsia="Times New Roman" w:hAnsi="Times New Roman" w:cs="Times New Roman"/>
          <w:color w:val="000000"/>
          <w:sz w:val="24"/>
          <w:szCs w:val="24"/>
        </w:rPr>
        <w:t xml:space="preserve"> [Interaktyvus] Prieiga internetu </w:t>
      </w:r>
      <w:hyperlink r:id="rId132">
        <w:r>
          <w:rPr>
            <w:rFonts w:ascii="Times New Roman" w:eastAsia="Times New Roman" w:hAnsi="Times New Roman" w:cs="Times New Roman"/>
            <w:color w:val="0000FF"/>
            <w:sz w:val="24"/>
            <w:szCs w:val="24"/>
            <w:u w:val="single"/>
          </w:rPr>
          <w:t>Mokslo sriuba: vandenilis - ateities nafta?</w:t>
        </w:r>
      </w:hyperlink>
      <w:r>
        <w:rPr>
          <w:rFonts w:ascii="Times New Roman" w:eastAsia="Times New Roman" w:hAnsi="Times New Roman" w:cs="Times New Roman"/>
          <w:color w:val="000000"/>
          <w:sz w:val="24"/>
          <w:szCs w:val="24"/>
        </w:rPr>
        <w:t xml:space="preserve"> [žiūrėta 2021-04-27] </w:t>
      </w:r>
    </w:p>
    <w:p w14:paraId="0000092D"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Motiejūnaitė, O. ir kt. (2013). </w:t>
      </w:r>
      <w:r>
        <w:rPr>
          <w:rFonts w:ascii="Times New Roman" w:eastAsia="Times New Roman" w:hAnsi="Times New Roman" w:cs="Times New Roman"/>
          <w:i/>
          <w:color w:val="000000"/>
          <w:sz w:val="24"/>
          <w:szCs w:val="24"/>
        </w:rPr>
        <w:t xml:space="preserve">Mokomės gamtoje ir iš gamtos. Tyrimų žaliosiose </w:t>
      </w:r>
    </w:p>
    <w:p w14:paraId="0000092E" w14:textId="067D7AC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mokymosi aplinkose</w:t>
      </w:r>
      <w:r w:rsidR="002F1084">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metodinė priemonė.</w:t>
      </w:r>
      <w:r>
        <w:rPr>
          <w:rFonts w:ascii="Times New Roman" w:eastAsia="Times New Roman" w:hAnsi="Times New Roman" w:cs="Times New Roman"/>
          <w:color w:val="000000"/>
          <w:sz w:val="24"/>
          <w:szCs w:val="24"/>
        </w:rPr>
        <w:t xml:space="preserve"> Šiauliai: Titnagas </w:t>
      </w:r>
    </w:p>
    <w:p w14:paraId="0000092F"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Geographic. (2006).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w:t>
      </w:r>
    </w:p>
    <w:p w14:paraId="00000930"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133">
        <w:r>
          <w:rPr>
            <w:rFonts w:ascii="Times New Roman" w:eastAsia="Times New Roman" w:hAnsi="Times New Roman" w:cs="Times New Roman"/>
            <w:color w:val="0000FF"/>
            <w:sz w:val="24"/>
            <w:szCs w:val="24"/>
            <w:u w:val="single"/>
          </w:rPr>
          <w:t>https://www.youtube.com/c/NatGeo/about</w:t>
        </w:r>
      </w:hyperlink>
      <w:r>
        <w:rPr>
          <w:rFonts w:ascii="Times New Roman" w:eastAsia="Times New Roman" w:hAnsi="Times New Roman" w:cs="Times New Roman"/>
          <w:color w:val="000000"/>
          <w:sz w:val="24"/>
          <w:szCs w:val="24"/>
        </w:rPr>
        <w:t xml:space="preserve"> [žiūrėta 2021-04-27] </w:t>
      </w:r>
    </w:p>
    <w:p w14:paraId="00000931"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institute of standards and technology. (2011). </w:t>
      </w:r>
      <w:r>
        <w:rPr>
          <w:rFonts w:ascii="Times New Roman" w:eastAsia="Times New Roman" w:hAnsi="Times New Roman" w:cs="Times New Roman"/>
          <w:i/>
          <w:color w:val="000000"/>
          <w:sz w:val="24"/>
          <w:szCs w:val="24"/>
        </w:rPr>
        <w:t>Weights and measures (SI Units – Volume)</w:t>
      </w:r>
      <w:r>
        <w:rPr>
          <w:rFonts w:ascii="Times New Roman" w:eastAsia="Times New Roman" w:hAnsi="Times New Roman" w:cs="Times New Roman"/>
          <w:color w:val="000000"/>
          <w:sz w:val="24"/>
          <w:szCs w:val="24"/>
        </w:rPr>
        <w:t xml:space="preserve"> [Interaktyvus] Prieiga internetu </w:t>
      </w:r>
      <w:hyperlink r:id="rId134">
        <w:r>
          <w:rPr>
            <w:rFonts w:ascii="Times New Roman" w:eastAsia="Times New Roman" w:hAnsi="Times New Roman" w:cs="Times New Roman"/>
            <w:color w:val="0000FF"/>
            <w:sz w:val="24"/>
            <w:szCs w:val="24"/>
            <w:u w:val="single"/>
          </w:rPr>
          <w:t>https://www.nist.gov/pml/weights-and-measures/si-units-volume</w:t>
        </w:r>
      </w:hyperlink>
      <w:r>
        <w:rPr>
          <w:rFonts w:ascii="Times New Roman" w:eastAsia="Times New Roman" w:hAnsi="Times New Roman" w:cs="Times New Roman"/>
          <w:color w:val="000000"/>
          <w:sz w:val="24"/>
          <w:szCs w:val="24"/>
        </w:rPr>
        <w:t xml:space="preserve"> [žiūrėta 2021-04-27] </w:t>
      </w:r>
    </w:p>
    <w:p w14:paraId="00000932"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 Carolina School of Science and Mathematics. (2017). </w:t>
      </w:r>
      <w:r>
        <w:rPr>
          <w:rFonts w:ascii="Times New Roman" w:eastAsia="Times New Roman" w:hAnsi="Times New Roman" w:cs="Times New Roman"/>
          <w:i/>
          <w:color w:val="000000"/>
          <w:sz w:val="24"/>
          <w:szCs w:val="24"/>
        </w:rPr>
        <w:t>Flame Tests of Metal Ions, With Labels</w:t>
      </w:r>
      <w:r>
        <w:rPr>
          <w:rFonts w:ascii="Times New Roman" w:eastAsia="Times New Roman" w:hAnsi="Times New Roman" w:cs="Times New Roman"/>
          <w:color w:val="000000"/>
          <w:sz w:val="24"/>
          <w:szCs w:val="24"/>
        </w:rPr>
        <w:t xml:space="preserve">. [Interaktyvus] Prieiga internetu </w:t>
      </w:r>
      <w:hyperlink r:id="rId135">
        <w:r>
          <w:rPr>
            <w:rFonts w:ascii="Times New Roman" w:eastAsia="Times New Roman" w:hAnsi="Times New Roman" w:cs="Times New Roman"/>
            <w:color w:val="0000FF"/>
            <w:sz w:val="24"/>
            <w:szCs w:val="24"/>
            <w:u w:val="single"/>
          </w:rPr>
          <w:t>Flame Tests of Metal Ions, With Labels</w:t>
        </w:r>
      </w:hyperlink>
      <w:r>
        <w:rPr>
          <w:rFonts w:ascii="Times New Roman" w:eastAsia="Times New Roman" w:hAnsi="Times New Roman" w:cs="Times New Roman"/>
          <w:color w:val="000000"/>
          <w:sz w:val="24"/>
          <w:szCs w:val="24"/>
        </w:rPr>
        <w:t xml:space="preserve"> [žiūrėta 2021-04-27] </w:t>
      </w:r>
    </w:p>
    <w:p w14:paraId="00000933"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 Carolina School of Science and Mathematics. (2017). </w:t>
      </w:r>
      <w:r>
        <w:rPr>
          <w:rFonts w:ascii="Times New Roman" w:eastAsia="Times New Roman" w:hAnsi="Times New Roman" w:cs="Times New Roman"/>
          <w:i/>
          <w:color w:val="000000"/>
          <w:sz w:val="24"/>
          <w:szCs w:val="24"/>
        </w:rPr>
        <w:t xml:space="preserve">Reaction of Sodium and Water. </w:t>
      </w:r>
      <w:hyperlink r:id="rId136">
        <w:r>
          <w:rPr>
            <w:rFonts w:ascii="Times New Roman" w:eastAsia="Times New Roman" w:hAnsi="Times New Roman" w:cs="Times New Roman"/>
            <w:color w:val="0000FF"/>
            <w:sz w:val="24"/>
            <w:szCs w:val="24"/>
            <w:u w:val="single"/>
          </w:rPr>
          <w:t>Reaction of Sodium and Water</w:t>
        </w:r>
      </w:hyperlink>
      <w:r>
        <w:rPr>
          <w:rFonts w:ascii="Times New Roman" w:eastAsia="Times New Roman" w:hAnsi="Times New Roman" w:cs="Times New Roman"/>
          <w:color w:val="000000"/>
          <w:sz w:val="24"/>
          <w:szCs w:val="24"/>
        </w:rPr>
        <w:t xml:space="preserve"> [žiūrėta 2021-04-27] </w:t>
      </w:r>
    </w:p>
    <w:p w14:paraId="00000934"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Olimpiados.lt (2021) [Interaktyvus] https://olimpiados.lt/chemija. [žiūrėta 2021-07-13] </w:t>
      </w:r>
    </w:p>
    <w:p w14:paraId="00000935"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Olivier, P. (2020). Comment équilibrer ? </w:t>
      </w:r>
      <w:sdt>
        <w:sdtPr>
          <w:tag w:val="goog_rdk_18"/>
          <w:id w:val="-299230118"/>
        </w:sdtPr>
        <w:sdtContent>
          <w:r>
            <w:rPr>
              <w:rFonts w:ascii="Cardo" w:eastAsia="Cardo" w:hAnsi="Cardo" w:cs="Cardo"/>
              <w:i/>
              <w:color w:val="000000"/>
              <w:sz w:val="24"/>
              <w:szCs w:val="24"/>
            </w:rPr>
            <w:t>C2H2 + O2 → CO2 + H2O (combustion de l'acétylène ou éthyne) | Physique-Chimie</w:t>
          </w:r>
        </w:sdtContent>
      </w:sdt>
      <w:r>
        <w:rPr>
          <w:rFonts w:ascii="Times New Roman" w:eastAsia="Times New Roman" w:hAnsi="Times New Roman" w:cs="Times New Roman"/>
          <w:color w:val="000000"/>
          <w:sz w:val="24"/>
          <w:szCs w:val="24"/>
        </w:rPr>
        <w:t xml:space="preserve"> [Interaktyvus] Prieiga internetu </w:t>
      </w:r>
      <w:hyperlink r:id="rId137">
        <w:r>
          <w:rPr>
            <w:rFonts w:ascii="Times New Roman" w:eastAsia="Times New Roman" w:hAnsi="Times New Roman" w:cs="Times New Roman"/>
            <w:color w:val="0000FF"/>
            <w:sz w:val="24"/>
            <w:szCs w:val="24"/>
            <w:u w:val="single"/>
          </w:rPr>
          <w:t>Comment équilibrer ? C2H2 + O2 → CO2 + H2O (combustion de l'acétylène ou éthyne) | Physique-Chimie</w:t>
        </w:r>
      </w:hyperlink>
      <w:r>
        <w:rPr>
          <w:rFonts w:ascii="Times New Roman" w:eastAsia="Times New Roman" w:hAnsi="Times New Roman" w:cs="Times New Roman"/>
          <w:color w:val="000000"/>
          <w:sz w:val="24"/>
          <w:szCs w:val="24"/>
        </w:rPr>
        <w:t xml:space="preserve"> [žiūrėta 2021-04-27] </w:t>
      </w:r>
    </w:p>
    <w:p w14:paraId="00000936"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Organisation for Economic Co-operation and Development. (2018). </w:t>
      </w:r>
      <w:r>
        <w:rPr>
          <w:rFonts w:ascii="Times New Roman" w:eastAsia="Times New Roman" w:hAnsi="Times New Roman" w:cs="Times New Roman"/>
          <w:i/>
          <w:color w:val="000000"/>
          <w:sz w:val="24"/>
          <w:szCs w:val="24"/>
        </w:rPr>
        <w:t>PISA 2015. Pisa Results in Focus.</w:t>
      </w:r>
      <w:r>
        <w:rPr>
          <w:rFonts w:ascii="Times New Roman" w:eastAsia="Times New Roman" w:hAnsi="Times New Roman" w:cs="Times New Roman"/>
          <w:color w:val="000000"/>
          <w:sz w:val="24"/>
          <w:szCs w:val="24"/>
        </w:rPr>
        <w:t xml:space="preserve">OECD </w:t>
      </w:r>
    </w:p>
    <w:p w14:paraId="00000937"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Pedagogas.lt. (2020). </w:t>
      </w:r>
      <w:r>
        <w:rPr>
          <w:rFonts w:ascii="Times New Roman" w:eastAsia="Times New Roman" w:hAnsi="Times New Roman" w:cs="Times New Roman"/>
          <w:i/>
          <w:color w:val="000000"/>
          <w:sz w:val="24"/>
          <w:szCs w:val="24"/>
        </w:rPr>
        <w:t>Efektyvūs mokymo metodai [</w:t>
      </w:r>
      <w:r>
        <w:rPr>
          <w:rFonts w:ascii="Times New Roman" w:eastAsia="Times New Roman" w:hAnsi="Times New Roman" w:cs="Times New Roman"/>
          <w:color w:val="000000"/>
          <w:sz w:val="24"/>
          <w:szCs w:val="24"/>
        </w:rPr>
        <w:t>Interaktyvus] Prieiga internetu</w:t>
      </w:r>
    </w:p>
    <w:p w14:paraId="00000938" w14:textId="77777777" w:rsidR="00330F44" w:rsidRDefault="00731284"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38" w:anchor="200697">
        <w:r w:rsidR="000D15F7">
          <w:rPr>
            <w:rFonts w:ascii="Times New Roman" w:eastAsia="Times New Roman" w:hAnsi="Times New Roman" w:cs="Times New Roman"/>
            <w:color w:val="0000FF"/>
            <w:sz w:val="24"/>
            <w:szCs w:val="24"/>
            <w:u w:val="single"/>
          </w:rPr>
          <w:t>https://www.pedagogas.lt/mokymas/efektyvus-mokymo-metodai-2133.html#200697</w:t>
        </w:r>
      </w:hyperlink>
      <w:r w:rsidR="000D15F7">
        <w:rPr>
          <w:rFonts w:ascii="Times New Roman" w:eastAsia="Times New Roman" w:hAnsi="Times New Roman" w:cs="Times New Roman"/>
          <w:color w:val="000000"/>
          <w:sz w:val="24"/>
          <w:szCs w:val="24"/>
        </w:rPr>
        <w:t xml:space="preserve"> [žiūrėta 2020-12-30]. </w:t>
      </w:r>
    </w:p>
    <w:p w14:paraId="00000939"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Petty, G. (2008). </w:t>
      </w:r>
      <w:r>
        <w:rPr>
          <w:rFonts w:ascii="Times New Roman" w:eastAsia="Times New Roman" w:hAnsi="Times New Roman" w:cs="Times New Roman"/>
          <w:i/>
          <w:color w:val="000000"/>
          <w:sz w:val="24"/>
          <w:szCs w:val="24"/>
        </w:rPr>
        <w:t>Įrodymais pagrįstas mokymas. Praktinis vadovas</w:t>
      </w:r>
      <w:r>
        <w:rPr>
          <w:rFonts w:ascii="Times New Roman" w:eastAsia="Times New Roman" w:hAnsi="Times New Roman" w:cs="Times New Roman"/>
          <w:color w:val="000000"/>
          <w:sz w:val="24"/>
          <w:szCs w:val="24"/>
        </w:rPr>
        <w:t xml:space="preserve">. Vilnius: Tyto alba. </w:t>
      </w:r>
    </w:p>
    <w:p w14:paraId="0000093A"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Petrušienė, K. (2009). </w:t>
      </w:r>
      <w:r>
        <w:rPr>
          <w:rFonts w:ascii="Times New Roman" w:eastAsia="Times New Roman" w:hAnsi="Times New Roman" w:cs="Times New Roman"/>
          <w:i/>
          <w:color w:val="000000"/>
          <w:sz w:val="24"/>
          <w:szCs w:val="24"/>
        </w:rPr>
        <w:t>Bendrojo azoto ir bendrojo fosforo šalinimas iš biologiškai valytų</w:t>
      </w:r>
    </w:p>
    <w:p w14:paraId="0000093B" w14:textId="0663A8E5"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Nuotekų</w:t>
      </w:r>
      <w:r w:rsidR="002F1084">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jonitais. Magistro darbas</w:t>
      </w:r>
      <w:r>
        <w:rPr>
          <w:rFonts w:ascii="Times New Roman" w:eastAsia="Times New Roman" w:hAnsi="Times New Roman" w:cs="Times New Roman"/>
          <w:color w:val="000000"/>
          <w:sz w:val="24"/>
          <w:szCs w:val="24"/>
        </w:rPr>
        <w:t xml:space="preserve">. Vilnius: Vilniaus pedagoginis universitetas. </w:t>
      </w:r>
    </w:p>
    <w:p w14:paraId="0000093C"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Physique Chimie Collège Lycée. (2004-2021). </w:t>
      </w:r>
      <w:r>
        <w:rPr>
          <w:rFonts w:ascii="Times New Roman" w:eastAsia="Times New Roman" w:hAnsi="Times New Roman" w:cs="Times New Roman"/>
          <w:i/>
          <w:color w:val="000000"/>
          <w:sz w:val="24"/>
          <w:szCs w:val="24"/>
        </w:rPr>
        <w:t>Physics and Chemistry by Clear Learning</w:t>
      </w:r>
      <w:r>
        <w:rPr>
          <w:rFonts w:ascii="Times New Roman" w:eastAsia="Times New Roman" w:hAnsi="Times New Roman" w:cs="Times New Roman"/>
          <w:color w:val="000000"/>
          <w:sz w:val="24"/>
          <w:szCs w:val="24"/>
        </w:rPr>
        <w:t xml:space="preserve"> [Interaktyvus] Prieiga internetu </w:t>
      </w:r>
      <w:hyperlink r:id="rId139">
        <w:r>
          <w:rPr>
            <w:rFonts w:ascii="Times New Roman" w:eastAsia="Times New Roman" w:hAnsi="Times New Roman" w:cs="Times New Roman"/>
            <w:color w:val="0000FF"/>
            <w:sz w:val="24"/>
            <w:szCs w:val="24"/>
            <w:u w:val="single"/>
          </w:rPr>
          <w:t>https://www.physics-chemistry-interactive-flash-animation.com/chemistry_interactive.htm</w:t>
        </w:r>
      </w:hyperlink>
      <w:r>
        <w:rPr>
          <w:rFonts w:ascii="Times New Roman" w:eastAsia="Times New Roman" w:hAnsi="Times New Roman" w:cs="Times New Roman"/>
          <w:color w:val="000000"/>
          <w:sz w:val="24"/>
          <w:szCs w:val="24"/>
        </w:rPr>
        <w:t xml:space="preserve"> [žiūrėta 2021-04-27] </w:t>
      </w:r>
    </w:p>
    <w:p w14:paraId="0000093D"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Ptable. (2020)</w:t>
      </w:r>
      <w:r>
        <w:rPr>
          <w:rFonts w:ascii="Times New Roman" w:eastAsia="Times New Roman" w:hAnsi="Times New Roman" w:cs="Times New Roman"/>
          <w:i/>
          <w:color w:val="000000"/>
          <w:sz w:val="24"/>
          <w:szCs w:val="24"/>
        </w:rPr>
        <w:t>. Interaktyvi periodinė elementų sistema</w:t>
      </w:r>
      <w:r>
        <w:rPr>
          <w:rFonts w:ascii="Times New Roman" w:eastAsia="Times New Roman" w:hAnsi="Times New Roman" w:cs="Times New Roman"/>
          <w:color w:val="000000"/>
          <w:sz w:val="24"/>
          <w:szCs w:val="24"/>
        </w:rPr>
        <w:t xml:space="preserve"> [Interaktyvus] Prieiga internetu </w:t>
      </w:r>
    </w:p>
    <w:p w14:paraId="0000093E" w14:textId="77777777" w:rsidR="00330F44" w:rsidRDefault="00731284"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40" w:anchor="Savyb%C4%97s">
        <w:r w:rsidR="000D15F7">
          <w:rPr>
            <w:rFonts w:ascii="Times New Roman" w:eastAsia="Times New Roman" w:hAnsi="Times New Roman" w:cs="Times New Roman"/>
            <w:color w:val="0000FF"/>
            <w:sz w:val="24"/>
            <w:szCs w:val="24"/>
            <w:u w:val="single"/>
          </w:rPr>
          <w:t>https://ptable.com/?lang=lt#Savyb%C4%97s</w:t>
        </w:r>
      </w:hyperlink>
      <w:r w:rsidR="000D15F7">
        <w:rPr>
          <w:rFonts w:ascii="Times New Roman" w:eastAsia="Times New Roman" w:hAnsi="Times New Roman" w:cs="Times New Roman"/>
          <w:color w:val="000000"/>
          <w:sz w:val="24"/>
          <w:szCs w:val="24"/>
        </w:rPr>
        <w:t xml:space="preserve"> [žiūrėta 2021-04-27] </w:t>
      </w:r>
    </w:p>
    <w:p w14:paraId="0000093F"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RADsite. (2021). </w:t>
      </w:r>
      <w:r>
        <w:rPr>
          <w:rFonts w:ascii="Times New Roman" w:eastAsia="Times New Roman" w:hAnsi="Times New Roman" w:cs="Times New Roman"/>
          <w:i/>
          <w:color w:val="000000"/>
          <w:sz w:val="24"/>
          <w:szCs w:val="24"/>
        </w:rPr>
        <w:t>CO2 pėdsako skaičiuoklė.</w:t>
      </w:r>
      <w:r>
        <w:rPr>
          <w:rFonts w:ascii="Times New Roman" w:eastAsia="Times New Roman" w:hAnsi="Times New Roman" w:cs="Times New Roman"/>
          <w:color w:val="000000"/>
          <w:sz w:val="24"/>
          <w:szCs w:val="24"/>
        </w:rPr>
        <w:t xml:space="preserve"> [Interaktyvus] Prieiga internetu </w:t>
      </w:r>
    </w:p>
    <w:p w14:paraId="00000940" w14:textId="77777777" w:rsidR="00330F44" w:rsidRDefault="00731284"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41">
        <w:r w:rsidR="000D15F7">
          <w:rPr>
            <w:rFonts w:ascii="Times New Roman" w:eastAsia="Times New Roman" w:hAnsi="Times New Roman" w:cs="Times New Roman"/>
            <w:color w:val="0000FF"/>
            <w:sz w:val="24"/>
            <w:szCs w:val="24"/>
            <w:u w:val="single"/>
          </w:rPr>
          <w:t>https://calculator.carbonfootprint.com/calculator.aspx?lang=lt</w:t>
        </w:r>
      </w:hyperlink>
      <w:r w:rsidR="000D15F7">
        <w:rPr>
          <w:rFonts w:ascii="Times New Roman" w:eastAsia="Times New Roman" w:hAnsi="Times New Roman" w:cs="Times New Roman"/>
          <w:color w:val="000000"/>
          <w:sz w:val="24"/>
          <w:szCs w:val="24"/>
        </w:rPr>
        <w:t xml:space="preserve"> [žiūrėta 2021-04-27] </w:t>
      </w:r>
    </w:p>
    <w:p w14:paraId="00000941"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RicochetScience (2016) </w:t>
      </w:r>
      <w:r>
        <w:rPr>
          <w:rFonts w:ascii="Times New Roman" w:eastAsia="Times New Roman" w:hAnsi="Times New Roman" w:cs="Times New Roman"/>
          <w:i/>
          <w:color w:val="000000"/>
          <w:sz w:val="24"/>
          <w:szCs w:val="24"/>
        </w:rPr>
        <w:t>Acids, Bases and pH.</w:t>
      </w:r>
      <w:r>
        <w:rPr>
          <w:rFonts w:ascii="Times New Roman" w:eastAsia="Times New Roman" w:hAnsi="Times New Roman" w:cs="Times New Roman"/>
          <w:color w:val="000000"/>
          <w:sz w:val="24"/>
          <w:szCs w:val="24"/>
        </w:rPr>
        <w:t xml:space="preserve"> [Interaktyvus] Prieiga internetu </w:t>
      </w:r>
      <w:hyperlink r:id="rId142">
        <w:r>
          <w:rPr>
            <w:rFonts w:ascii="Times New Roman" w:eastAsia="Times New Roman" w:hAnsi="Times New Roman" w:cs="Times New Roman"/>
            <w:color w:val="0000FF"/>
            <w:sz w:val="24"/>
            <w:szCs w:val="24"/>
            <w:u w:val="single"/>
          </w:rPr>
          <w:t>Acids, Bases and pH</w:t>
        </w:r>
      </w:hyperlink>
      <w:r>
        <w:rPr>
          <w:rFonts w:ascii="Times New Roman" w:eastAsia="Times New Roman" w:hAnsi="Times New Roman" w:cs="Times New Roman"/>
          <w:color w:val="000000"/>
          <w:sz w:val="24"/>
          <w:szCs w:val="24"/>
        </w:rPr>
        <w:t xml:space="preserve"> [žiūrėta 2021-04-27] </w:t>
      </w:r>
    </w:p>
    <w:p w14:paraId="00000942"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Science Revision Channel. (2019). </w:t>
      </w:r>
      <w:r>
        <w:rPr>
          <w:rFonts w:ascii="Times New Roman" w:eastAsia="Times New Roman" w:hAnsi="Times New Roman" w:cs="Times New Roman"/>
          <w:i/>
          <w:color w:val="000000"/>
          <w:sz w:val="24"/>
          <w:szCs w:val="24"/>
        </w:rPr>
        <w:t>GCSE Required Practicals.</w:t>
      </w:r>
      <w:r>
        <w:rPr>
          <w:rFonts w:ascii="Times New Roman" w:eastAsia="Times New Roman" w:hAnsi="Times New Roman" w:cs="Times New Roman"/>
          <w:color w:val="000000"/>
          <w:sz w:val="24"/>
          <w:szCs w:val="24"/>
        </w:rPr>
        <w:t xml:space="preserve"> [Interaktyvus] Prieiga internetu </w:t>
      </w:r>
      <w:hyperlink r:id="rId143">
        <w:r>
          <w:rPr>
            <w:rFonts w:ascii="Times New Roman" w:eastAsia="Times New Roman" w:hAnsi="Times New Roman" w:cs="Times New Roman"/>
            <w:color w:val="0000FF"/>
            <w:sz w:val="24"/>
            <w:szCs w:val="24"/>
            <w:u w:val="single"/>
          </w:rPr>
          <w:t>https://www.youtube.com/channel/UCrjagpH5ocd8Q_g7nSrENQQ</w:t>
        </w:r>
      </w:hyperlink>
      <w:r>
        <w:rPr>
          <w:rFonts w:ascii="Times New Roman" w:eastAsia="Times New Roman" w:hAnsi="Times New Roman" w:cs="Times New Roman"/>
          <w:color w:val="000000"/>
          <w:sz w:val="24"/>
          <w:szCs w:val="24"/>
        </w:rPr>
        <w:t xml:space="preserve"> [žiūrėta 2021-04-27] </w:t>
      </w:r>
    </w:p>
    <w:p w14:paraId="00000943"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Sliaužys, G.(2011).</w:t>
      </w:r>
      <w:r>
        <w:rPr>
          <w:rFonts w:ascii="Times New Roman" w:eastAsia="Times New Roman" w:hAnsi="Times New Roman" w:cs="Times New Roman"/>
          <w:i/>
          <w:color w:val="000000"/>
          <w:sz w:val="24"/>
          <w:szCs w:val="24"/>
        </w:rPr>
        <w:t>Technologiniai vyksmai ir matavimai</w:t>
      </w:r>
      <w:r>
        <w:rPr>
          <w:rFonts w:ascii="Times New Roman" w:eastAsia="Times New Roman" w:hAnsi="Times New Roman" w:cs="Times New Roman"/>
          <w:color w:val="000000"/>
          <w:sz w:val="24"/>
          <w:szCs w:val="24"/>
        </w:rPr>
        <w:t xml:space="preserve"> [Interaktyvus] Prieiga internetu </w:t>
      </w:r>
      <w:hyperlink r:id="rId144">
        <w:r>
          <w:rPr>
            <w:rFonts w:ascii="Times New Roman" w:eastAsia="Times New Roman" w:hAnsi="Times New Roman" w:cs="Times New Roman"/>
            <w:color w:val="0000FF"/>
            <w:sz w:val="24"/>
            <w:szCs w:val="24"/>
            <w:u w:val="single"/>
          </w:rPr>
          <w:t>http://web.vu.lt/ff/g.sliauzys/files/2011/09/Technologiniai-vyksmai-ir-matavimai-3-paskaitaetalonai.pdf</w:t>
        </w:r>
      </w:hyperlink>
      <w:r>
        <w:rPr>
          <w:rFonts w:ascii="Times New Roman" w:eastAsia="Times New Roman" w:hAnsi="Times New Roman" w:cs="Times New Roman"/>
          <w:color w:val="000000"/>
          <w:sz w:val="24"/>
          <w:szCs w:val="24"/>
        </w:rPr>
        <w:t xml:space="preserve"> </w:t>
      </w:r>
    </w:p>
    <w:p w14:paraId="00000944"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Snatoms. (2016).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0945" w14:textId="77777777" w:rsidR="00330F44" w:rsidRDefault="00731284"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45">
        <w:r w:rsidR="000D15F7">
          <w:rPr>
            <w:rFonts w:ascii="Times New Roman" w:eastAsia="Times New Roman" w:hAnsi="Times New Roman" w:cs="Times New Roman"/>
            <w:color w:val="0000FF"/>
            <w:sz w:val="24"/>
            <w:szCs w:val="24"/>
            <w:u w:val="single"/>
          </w:rPr>
          <w:t>https://www.youtube.com/channel/UCJovYoh6QRRp-5_vapuDa-g/videos</w:t>
        </w:r>
      </w:hyperlink>
      <w:r w:rsidR="000D15F7">
        <w:rPr>
          <w:rFonts w:ascii="Times New Roman" w:eastAsia="Times New Roman" w:hAnsi="Times New Roman" w:cs="Times New Roman"/>
          <w:color w:val="000000"/>
          <w:sz w:val="24"/>
          <w:szCs w:val="24"/>
        </w:rPr>
        <w:t xml:space="preserve"> [žiūrėta 2021-04-27] </w:t>
      </w:r>
    </w:p>
    <w:p w14:paraId="00000946"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Socratica.(2021). </w:t>
      </w:r>
      <w:r>
        <w:rPr>
          <w:rFonts w:ascii="Times New Roman" w:eastAsia="Times New Roman" w:hAnsi="Times New Roman" w:cs="Times New Roman"/>
          <w:i/>
          <w:color w:val="000000"/>
          <w:sz w:val="24"/>
          <w:szCs w:val="24"/>
        </w:rPr>
        <w:t>Futuristic learning. Math, Science, and Programming like you've never seen it before.</w:t>
      </w:r>
      <w:r>
        <w:rPr>
          <w:rFonts w:ascii="Times New Roman" w:eastAsia="Times New Roman" w:hAnsi="Times New Roman" w:cs="Times New Roman"/>
          <w:color w:val="000000"/>
          <w:sz w:val="24"/>
          <w:szCs w:val="24"/>
        </w:rPr>
        <w:t xml:space="preserve"> [Interaktyvus] Prieiga internetu </w:t>
      </w:r>
      <w:hyperlink r:id="rId146">
        <w:r>
          <w:rPr>
            <w:rFonts w:ascii="Times New Roman" w:eastAsia="Times New Roman" w:hAnsi="Times New Roman" w:cs="Times New Roman"/>
            <w:color w:val="0000FF"/>
            <w:sz w:val="24"/>
            <w:szCs w:val="24"/>
            <w:u w:val="single"/>
          </w:rPr>
          <w:t>https://www.socratica.com/</w:t>
        </w:r>
      </w:hyperlink>
      <w:r>
        <w:rPr>
          <w:rFonts w:ascii="Times New Roman" w:eastAsia="Times New Roman" w:hAnsi="Times New Roman" w:cs="Times New Roman"/>
          <w:color w:val="000000"/>
          <w:sz w:val="24"/>
          <w:szCs w:val="24"/>
        </w:rPr>
        <w:t xml:space="preserve"> [žiūrėta 2021-04-27] </w:t>
      </w:r>
    </w:p>
    <w:p w14:paraId="00000947"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 channel. (2018). </w:t>
      </w:r>
      <w:r>
        <w:rPr>
          <w:rFonts w:ascii="Times New Roman" w:eastAsia="Times New Roman" w:hAnsi="Times New Roman" w:cs="Times New Roman"/>
          <w:i/>
          <w:color w:val="000000"/>
          <w:sz w:val="24"/>
          <w:szCs w:val="24"/>
        </w:rPr>
        <w:t xml:space="preserve">The basic oxides. </w:t>
      </w:r>
      <w:r>
        <w:rPr>
          <w:rFonts w:ascii="Times New Roman" w:eastAsia="Times New Roman" w:hAnsi="Times New Roman" w:cs="Times New Roman"/>
          <w:color w:val="000000"/>
          <w:sz w:val="24"/>
          <w:szCs w:val="24"/>
        </w:rPr>
        <w:t xml:space="preserve">[Interaktyvus] Prieiga internetu </w:t>
      </w:r>
      <w:hyperlink r:id="rId147">
        <w:r>
          <w:rPr>
            <w:rFonts w:ascii="Times New Roman" w:eastAsia="Times New Roman" w:hAnsi="Times New Roman" w:cs="Times New Roman"/>
            <w:color w:val="0000FF"/>
            <w:sz w:val="24"/>
            <w:szCs w:val="24"/>
            <w:u w:val="single"/>
          </w:rPr>
          <w:t>The basic oxides</w:t>
        </w:r>
      </w:hyperlink>
      <w:r>
        <w:rPr>
          <w:rFonts w:ascii="Times New Roman" w:eastAsia="Times New Roman" w:hAnsi="Times New Roman" w:cs="Times New Roman"/>
          <w:color w:val="000000"/>
          <w:sz w:val="24"/>
          <w:szCs w:val="24"/>
        </w:rPr>
        <w:t xml:space="preserve"> [žiūrėta 2021-04-27] </w:t>
      </w:r>
    </w:p>
    <w:p w14:paraId="00000948"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STCSJV. (2018). </w:t>
      </w:r>
      <w:r>
        <w:rPr>
          <w:rFonts w:ascii="Times New Roman" w:eastAsia="Times New Roman" w:hAnsi="Times New Roman" w:cs="Times New Roman"/>
          <w:i/>
          <w:color w:val="000000"/>
          <w:sz w:val="24"/>
          <w:szCs w:val="24"/>
        </w:rPr>
        <w:t>Laboratoire métaux et non-métaux, manipulations.</w:t>
      </w:r>
      <w:r>
        <w:rPr>
          <w:rFonts w:ascii="Times New Roman" w:eastAsia="Times New Roman" w:hAnsi="Times New Roman" w:cs="Times New Roman"/>
          <w:color w:val="000000"/>
          <w:sz w:val="24"/>
          <w:szCs w:val="24"/>
        </w:rPr>
        <w:t xml:space="preserve"> [Interaktyvus] Prieiga internetu </w:t>
      </w:r>
      <w:hyperlink r:id="rId148">
        <w:r>
          <w:rPr>
            <w:rFonts w:ascii="Times New Roman" w:eastAsia="Times New Roman" w:hAnsi="Times New Roman" w:cs="Times New Roman"/>
            <w:color w:val="0000FF"/>
            <w:sz w:val="24"/>
            <w:szCs w:val="24"/>
            <w:u w:val="single"/>
          </w:rPr>
          <w:t>Laboratoire métaux et non-métaux, manipulations</w:t>
        </w:r>
      </w:hyperlink>
      <w:r>
        <w:rPr>
          <w:rFonts w:ascii="Times New Roman" w:eastAsia="Times New Roman" w:hAnsi="Times New Roman" w:cs="Times New Roman"/>
          <w:color w:val="000000"/>
          <w:sz w:val="24"/>
          <w:szCs w:val="24"/>
        </w:rPr>
        <w:t xml:space="preserve"> [žiūrėta 2021-04-27] </w:t>
      </w:r>
    </w:p>
    <w:p w14:paraId="00000949"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Stop juosta. (2019). </w:t>
      </w:r>
      <w:r>
        <w:rPr>
          <w:rFonts w:ascii="Times New Roman" w:eastAsia="Times New Roman" w:hAnsi="Times New Roman" w:cs="Times New Roman"/>
          <w:i/>
          <w:color w:val="000000"/>
          <w:sz w:val="24"/>
          <w:szCs w:val="24"/>
        </w:rPr>
        <w:t xml:space="preserve">Maršrutas nr. 23 - Statybinių medžiagų ir metalo pramonė </w:t>
      </w:r>
      <w:r>
        <w:rPr>
          <w:rFonts w:ascii="Times New Roman" w:eastAsia="Times New Roman" w:hAnsi="Times New Roman" w:cs="Times New Roman"/>
          <w:color w:val="000000"/>
          <w:sz w:val="24"/>
          <w:szCs w:val="24"/>
        </w:rPr>
        <w:t xml:space="preserve">(gestų k.) [Interaktyvus] Prieiga internetu </w:t>
      </w:r>
      <w:hyperlink r:id="rId149">
        <w:r>
          <w:rPr>
            <w:rFonts w:ascii="Times New Roman" w:eastAsia="Times New Roman" w:hAnsi="Times New Roman" w:cs="Times New Roman"/>
            <w:color w:val="0000FF"/>
            <w:sz w:val="24"/>
            <w:szCs w:val="24"/>
            <w:u w:val="single"/>
          </w:rPr>
          <w:t>Maršrutas nr. 23 - Statybinių medžiagų ir metalo pramonė (gestų k.)</w:t>
        </w:r>
      </w:hyperlink>
      <w:r>
        <w:rPr>
          <w:rFonts w:ascii="Times New Roman" w:eastAsia="Times New Roman" w:hAnsi="Times New Roman" w:cs="Times New Roman"/>
          <w:color w:val="000000"/>
          <w:sz w:val="24"/>
          <w:szCs w:val="24"/>
        </w:rPr>
        <w:t xml:space="preserve"> [žiūrėta 2021-04-27] </w:t>
      </w:r>
    </w:p>
    <w:p w14:paraId="0000094A"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Susitelkti į besimokantįjį. Metodinė priemonė</w:t>
      </w:r>
      <w:r>
        <w:rPr>
          <w:rFonts w:ascii="Times New Roman" w:eastAsia="Times New Roman" w:hAnsi="Times New Roman" w:cs="Times New Roman"/>
          <w:color w:val="000000"/>
          <w:sz w:val="24"/>
          <w:szCs w:val="24"/>
        </w:rPr>
        <w:t xml:space="preserve"> (2017). Vilnius: Lietuvos suaugusiųjų švietimo asociacija  </w:t>
      </w:r>
    </w:p>
    <w:p w14:paraId="0000094B"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Sveikatos mokymo ir ligų prevencijos centras. (2012</w:t>
      </w:r>
      <w:r>
        <w:rPr>
          <w:rFonts w:ascii="Times New Roman" w:eastAsia="Times New Roman" w:hAnsi="Times New Roman" w:cs="Times New Roman"/>
          <w:i/>
          <w:color w:val="000000"/>
          <w:sz w:val="24"/>
          <w:szCs w:val="24"/>
        </w:rPr>
        <w:t>). Sveikatos mokymas. Mokymo formos ir metodai (1) informacinis metodinis leidinys.</w:t>
      </w:r>
      <w:r>
        <w:rPr>
          <w:rFonts w:ascii="Times New Roman" w:eastAsia="Times New Roman" w:hAnsi="Times New Roman" w:cs="Times New Roman"/>
          <w:color w:val="000000"/>
          <w:sz w:val="24"/>
          <w:szCs w:val="24"/>
        </w:rPr>
        <w:t xml:space="preserve"> Vilnius: Sveikatos mokymo ir ligų prevencijos centro sveikatos mokykla </w:t>
      </w:r>
    </w:p>
    <w:p w14:paraId="0000094C"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Švietimo aprūpinimo centras. (2019).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hyperlink r:id="rId150">
        <w:r>
          <w:rPr>
            <w:rFonts w:ascii="Times New Roman" w:eastAsia="Times New Roman" w:hAnsi="Times New Roman" w:cs="Times New Roman"/>
            <w:color w:val="0000FF"/>
            <w:sz w:val="24"/>
            <w:szCs w:val="24"/>
            <w:u w:val="single"/>
          </w:rPr>
          <w:t>https://www.youtube.com/channel/UCNQ8cdprU25YLvjU2E9_DoA/videos</w:t>
        </w:r>
      </w:hyperlink>
      <w:r>
        <w:rPr>
          <w:rFonts w:ascii="Times New Roman" w:eastAsia="Times New Roman" w:hAnsi="Times New Roman" w:cs="Times New Roman"/>
          <w:color w:val="000000"/>
          <w:sz w:val="24"/>
          <w:szCs w:val="24"/>
        </w:rPr>
        <w:t xml:space="preserve"> [žiūrėta 2021-04-27] </w:t>
      </w:r>
    </w:p>
    <w:p w14:paraId="0000094D"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TED-Ed. (2014) The strengths and weaknesses of acids and bases - George Zaidan and Charles Morton. [Interaktyvus] Prieiga internetu </w:t>
      </w:r>
      <w:hyperlink r:id="rId151">
        <w:r>
          <w:rPr>
            <w:rFonts w:ascii="Times New Roman" w:eastAsia="Times New Roman" w:hAnsi="Times New Roman" w:cs="Times New Roman"/>
            <w:color w:val="0000FF"/>
            <w:sz w:val="24"/>
            <w:szCs w:val="24"/>
            <w:u w:val="single"/>
          </w:rPr>
          <w:t>The strengths and weaknesses of acids and bases - George Zaidan and Charles Morton</w:t>
        </w:r>
      </w:hyperlink>
      <w:r>
        <w:rPr>
          <w:rFonts w:ascii="Times New Roman" w:eastAsia="Times New Roman" w:hAnsi="Times New Roman" w:cs="Times New Roman"/>
          <w:color w:val="000000"/>
          <w:sz w:val="24"/>
          <w:szCs w:val="24"/>
        </w:rPr>
        <w:t xml:space="preserve"> [žiūrėta 2021-04-27] </w:t>
      </w:r>
    </w:p>
    <w:p w14:paraId="0000094E"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American chemical society (with Samantha Jones). (2014).</w:t>
      </w:r>
      <w:r>
        <w:rPr>
          <w:rFonts w:ascii="Times New Roman" w:eastAsia="Times New Roman" w:hAnsi="Times New Roman" w:cs="Times New Roman"/>
          <w:i/>
          <w:color w:val="000000"/>
          <w:sz w:val="24"/>
          <w:szCs w:val="24"/>
        </w:rPr>
        <w:t xml:space="preserve">Reactions. </w:t>
      </w:r>
      <w:r>
        <w:rPr>
          <w:rFonts w:ascii="Times New Roman" w:eastAsia="Times New Roman" w:hAnsi="Times New Roman" w:cs="Times New Roman"/>
          <w:color w:val="000000"/>
          <w:sz w:val="24"/>
          <w:szCs w:val="24"/>
        </w:rPr>
        <w:t xml:space="preserve">[Interaktyvus] Prieiga internetu </w:t>
      </w:r>
      <w:hyperlink r:id="rId152">
        <w:r>
          <w:rPr>
            <w:rFonts w:ascii="Times New Roman" w:eastAsia="Times New Roman" w:hAnsi="Times New Roman" w:cs="Times New Roman"/>
            <w:color w:val="0000FF"/>
            <w:sz w:val="24"/>
            <w:szCs w:val="24"/>
            <w:u w:val="single"/>
          </w:rPr>
          <w:t>Why Does Metal Rust? - Reactions Q&amp;A</w:t>
        </w:r>
      </w:hyperlink>
      <w:r>
        <w:rPr>
          <w:rFonts w:ascii="Times New Roman" w:eastAsia="Times New Roman" w:hAnsi="Times New Roman" w:cs="Times New Roman"/>
          <w:color w:val="000000"/>
          <w:sz w:val="24"/>
          <w:szCs w:val="24"/>
        </w:rPr>
        <w:t xml:space="preserve"> [žiūrėta 2021-04-27] </w:t>
      </w:r>
    </w:p>
    <w:p w14:paraId="0000094F"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Free Dictionary (2003-2021) Farlex, Inc [Interaktyvus] Prieiga internetu </w:t>
      </w:r>
      <w:hyperlink r:id="rId153">
        <w:r>
          <w:rPr>
            <w:rFonts w:ascii="Times New Roman" w:eastAsia="Times New Roman" w:hAnsi="Times New Roman" w:cs="Times New Roman"/>
            <w:color w:val="0000FF"/>
            <w:sz w:val="24"/>
            <w:szCs w:val="24"/>
            <w:u w:val="single"/>
          </w:rPr>
          <w:t>https://www.thefreedictionary.com/</w:t>
        </w:r>
      </w:hyperlink>
      <w:r>
        <w:rPr>
          <w:rFonts w:ascii="Times New Roman" w:eastAsia="Times New Roman" w:hAnsi="Times New Roman" w:cs="Times New Roman"/>
          <w:color w:val="000000"/>
          <w:sz w:val="24"/>
          <w:szCs w:val="24"/>
        </w:rPr>
        <w:t xml:space="preserve"> [žiūrėta 2021-04-27] </w:t>
      </w:r>
    </w:p>
    <w:p w14:paraId="00000950"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ThoughtCo. (2018-2020). </w:t>
      </w:r>
      <w:r>
        <w:rPr>
          <w:rFonts w:ascii="Times New Roman" w:eastAsia="Times New Roman" w:hAnsi="Times New Roman" w:cs="Times New Roman"/>
          <w:i/>
          <w:color w:val="000000"/>
          <w:sz w:val="24"/>
          <w:szCs w:val="24"/>
        </w:rPr>
        <w:t>Science, Tech, Math</w:t>
      </w:r>
      <w:r>
        <w:rPr>
          <w:rFonts w:ascii="Times New Roman" w:eastAsia="Times New Roman" w:hAnsi="Times New Roman" w:cs="Times New Roman"/>
          <w:color w:val="000000"/>
          <w:sz w:val="24"/>
          <w:szCs w:val="24"/>
        </w:rPr>
        <w:t xml:space="preserve"> [Interaktyvus] Prieiga internetu </w:t>
      </w:r>
      <w:hyperlink r:id="rId154">
        <w:r>
          <w:rPr>
            <w:rFonts w:ascii="Times New Roman" w:eastAsia="Times New Roman" w:hAnsi="Times New Roman" w:cs="Times New Roman"/>
            <w:color w:val="0000FF"/>
            <w:sz w:val="24"/>
            <w:szCs w:val="24"/>
            <w:u w:val="single"/>
          </w:rPr>
          <w:t>https://www.thoughtco.com/sciences-math-4132465</w:t>
        </w:r>
      </w:hyperlink>
      <w:r>
        <w:rPr>
          <w:rFonts w:ascii="Times New Roman" w:eastAsia="Times New Roman" w:hAnsi="Times New Roman" w:cs="Times New Roman"/>
          <w:color w:val="000000"/>
          <w:sz w:val="24"/>
          <w:szCs w:val="24"/>
        </w:rPr>
        <w:t xml:space="preserve"> [žiūrėta 2021-04-27] </w:t>
      </w:r>
    </w:p>
    <w:p w14:paraId="00000951"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Whats Up Dude (2017).- </w:t>
      </w:r>
      <w:r>
        <w:rPr>
          <w:rFonts w:ascii="Times New Roman" w:eastAsia="Times New Roman" w:hAnsi="Times New Roman" w:cs="Times New Roman"/>
          <w:i/>
          <w:color w:val="000000"/>
          <w:sz w:val="24"/>
          <w:szCs w:val="24"/>
        </w:rPr>
        <w:t xml:space="preserve">What Are Chemical Bonds - Covalent Bonds And Ionic Bonds - What Are Ions </w:t>
      </w:r>
      <w:r>
        <w:rPr>
          <w:rFonts w:ascii="Times New Roman" w:eastAsia="Times New Roman" w:hAnsi="Times New Roman" w:cs="Times New Roman"/>
          <w:color w:val="000000"/>
          <w:sz w:val="24"/>
          <w:szCs w:val="24"/>
        </w:rPr>
        <w:t xml:space="preserve">[Interaktyvus] Prieiga internetu </w:t>
      </w:r>
      <w:hyperlink r:id="rId155">
        <w:r>
          <w:rPr>
            <w:rFonts w:ascii="Times New Roman" w:eastAsia="Times New Roman" w:hAnsi="Times New Roman" w:cs="Times New Roman"/>
            <w:color w:val="0000FF"/>
            <w:sz w:val="24"/>
            <w:szCs w:val="24"/>
            <w:u w:val="single"/>
          </w:rPr>
          <w:t>Types Of Chemical Bonds - What Are Chemical Bonds - Covalent Bonds And Ionic Bonds - What Are Ions</w:t>
        </w:r>
      </w:hyperlink>
      <w:r>
        <w:rPr>
          <w:rFonts w:ascii="Times New Roman" w:eastAsia="Times New Roman" w:hAnsi="Times New Roman" w:cs="Times New Roman"/>
          <w:color w:val="000000"/>
          <w:sz w:val="24"/>
          <w:szCs w:val="24"/>
        </w:rPr>
        <w:t xml:space="preserve"> [žiūrėta 2021-04-27] </w:t>
      </w:r>
    </w:p>
    <w:p w14:paraId="00000952"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Ugdymo plėtotės centras. (2012).  </w:t>
      </w:r>
      <w:r>
        <w:rPr>
          <w:rFonts w:ascii="Times New Roman" w:eastAsia="Times New Roman" w:hAnsi="Times New Roman" w:cs="Times New Roman"/>
          <w:i/>
          <w:color w:val="000000"/>
          <w:sz w:val="24"/>
          <w:szCs w:val="24"/>
        </w:rPr>
        <w:t>Kompetencijų ugdymas</w:t>
      </w:r>
      <w:r>
        <w:rPr>
          <w:rFonts w:ascii="Times New Roman" w:eastAsia="Times New Roman" w:hAnsi="Times New Roman" w:cs="Times New Roman"/>
          <w:color w:val="000000"/>
          <w:sz w:val="24"/>
          <w:szCs w:val="24"/>
        </w:rPr>
        <w:t xml:space="preserve">. [Interaktyvus]. Prieiga internetu </w:t>
      </w:r>
      <w:hyperlink r:id="rId156">
        <w:r>
          <w:rPr>
            <w:rFonts w:ascii="Times New Roman" w:eastAsia="Times New Roman" w:hAnsi="Times New Roman" w:cs="Times New Roman"/>
            <w:color w:val="0000FF"/>
            <w:sz w:val="24"/>
            <w:szCs w:val="24"/>
            <w:u w:val="single"/>
          </w:rPr>
          <w:t>http://www.ugdome.lt/kompetencijos5-8/pagrindinis/kompetenciju-ugdymo-praktika/aktyvaus-mokymo-ir-mokymosi-metodai-ir-ju-taikymo-pavyzdziai/</w:t>
        </w:r>
      </w:hyperlink>
      <w:r>
        <w:rPr>
          <w:rFonts w:ascii="Times New Roman" w:eastAsia="Times New Roman" w:hAnsi="Times New Roman" w:cs="Times New Roman"/>
          <w:color w:val="000000"/>
          <w:sz w:val="24"/>
          <w:szCs w:val="24"/>
        </w:rPr>
        <w:t xml:space="preserve"> [žiūrėta 2020-12-30]. </w:t>
      </w:r>
    </w:p>
    <w:p w14:paraId="00000953"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University of Colorado Bolder (2002-2019) </w:t>
      </w:r>
      <w:r>
        <w:rPr>
          <w:rFonts w:ascii="Times New Roman" w:eastAsia="Times New Roman" w:hAnsi="Times New Roman" w:cs="Times New Roman"/>
          <w:i/>
          <w:color w:val="000000"/>
          <w:sz w:val="24"/>
          <w:szCs w:val="24"/>
        </w:rPr>
        <w:t>PhET Interactive simulations</w:t>
      </w:r>
      <w:r>
        <w:rPr>
          <w:rFonts w:ascii="Times New Roman" w:eastAsia="Times New Roman" w:hAnsi="Times New Roman" w:cs="Times New Roman"/>
          <w:color w:val="000000"/>
          <w:sz w:val="24"/>
          <w:szCs w:val="24"/>
        </w:rPr>
        <w:t xml:space="preserve"> [Interaktyvus] Prieiga internetu </w:t>
      </w:r>
      <w:hyperlink r:id="rId157">
        <w:r>
          <w:rPr>
            <w:rFonts w:ascii="Times New Roman" w:eastAsia="Times New Roman" w:hAnsi="Times New Roman" w:cs="Times New Roman"/>
            <w:color w:val="0000FF"/>
            <w:sz w:val="24"/>
            <w:szCs w:val="24"/>
            <w:u w:val="single"/>
          </w:rPr>
          <w:t>Acid-Base Solutions</w:t>
        </w:r>
      </w:hyperlink>
      <w:r>
        <w:rPr>
          <w:rFonts w:ascii="Times New Roman" w:eastAsia="Times New Roman" w:hAnsi="Times New Roman" w:cs="Times New Roman"/>
          <w:color w:val="000000"/>
          <w:sz w:val="24"/>
          <w:szCs w:val="24"/>
        </w:rPr>
        <w:t xml:space="preserve"> [žiūrėta 2021-04-27] </w:t>
      </w:r>
    </w:p>
    <w:p w14:paraId="00000954"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Vilniaus apskrities atliekų tvarkymo centras (2021).Menkė Celofanus, Ruonis Padangarus – šiandien distopiniai gyvūnai, rytoj – ateitis? [Interaktyvus]. Prieiga internetu.https://www.delfi.lt/projektai/atlieku-kultura/menke-celofanus-ruonis-padangarus-siandien-distopiniai-gyvunai-rytoj-ateitis.d?id=87601609[ žiūrėta 2021-07-14] </w:t>
      </w:r>
    </w:p>
    <w:p w14:paraId="00000955"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VšĮ „Šiauliai plius“. (2009-2021). </w:t>
      </w:r>
      <w:r>
        <w:rPr>
          <w:rFonts w:ascii="Times New Roman" w:eastAsia="Times New Roman" w:hAnsi="Times New Roman" w:cs="Times New Roman"/>
          <w:i/>
          <w:color w:val="000000"/>
          <w:sz w:val="24"/>
          <w:szCs w:val="24"/>
        </w:rPr>
        <w:t>Naujas žemėlapis leidžia pasitikrinti oro kokybę savo mieste</w:t>
      </w:r>
      <w:r>
        <w:rPr>
          <w:rFonts w:ascii="Times New Roman" w:eastAsia="Times New Roman" w:hAnsi="Times New Roman" w:cs="Times New Roman"/>
          <w:color w:val="000000"/>
          <w:sz w:val="24"/>
          <w:szCs w:val="24"/>
        </w:rPr>
        <w:t xml:space="preserve"> [Interaktyvus] Prieiga internetu </w:t>
      </w:r>
      <w:hyperlink r:id="rId158">
        <w:r>
          <w:rPr>
            <w:rFonts w:ascii="Times New Roman" w:eastAsia="Times New Roman" w:hAnsi="Times New Roman" w:cs="Times New Roman"/>
            <w:color w:val="0000FF"/>
            <w:sz w:val="24"/>
            <w:szCs w:val="24"/>
            <w:u w:val="single"/>
          </w:rPr>
          <w:t>https://www.etaplius.lt/naujas-zemelapis-leidzia-pasitikrinti-oro-kokybe-savo-mieste</w:t>
        </w:r>
      </w:hyperlink>
      <w:r>
        <w:rPr>
          <w:rFonts w:ascii="Times New Roman" w:eastAsia="Times New Roman" w:hAnsi="Times New Roman" w:cs="Times New Roman"/>
          <w:color w:val="000000"/>
          <w:sz w:val="24"/>
          <w:szCs w:val="24"/>
        </w:rPr>
        <w:t xml:space="preserve"> [žiūrėta 2021-04-27] </w:t>
      </w:r>
    </w:p>
    <w:p w14:paraId="00000956"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VU ITPC. (2013). </w:t>
      </w:r>
      <w:r w:rsidRPr="00156E74">
        <w:rPr>
          <w:rFonts w:ascii="Times New Roman" w:eastAsia="Times New Roman" w:hAnsi="Times New Roman" w:cs="Times New Roman"/>
          <w:color w:val="000000"/>
          <w:sz w:val="24"/>
          <w:szCs w:val="24"/>
        </w:rPr>
        <w:t>Vilniaus Universiteto Atvirų durų dienos: „Kasdienio gyvenimo chemija“</w:t>
      </w:r>
      <w:r>
        <w:rPr>
          <w:rFonts w:ascii="Times New Roman" w:eastAsia="Times New Roman" w:hAnsi="Times New Roman" w:cs="Times New Roman"/>
          <w:color w:val="000000"/>
          <w:sz w:val="24"/>
          <w:szCs w:val="24"/>
        </w:rPr>
        <w:t xml:space="preserve"> [Interaktyvus] Prieiga internetu </w:t>
      </w:r>
      <w:hyperlink r:id="rId159">
        <w:r w:rsidRPr="00156E74">
          <w:rPr>
            <w:rFonts w:ascii="Times New Roman" w:eastAsia="Times New Roman" w:hAnsi="Times New Roman" w:cs="Times New Roman"/>
            <w:color w:val="000000"/>
            <w:sz w:val="24"/>
            <w:szCs w:val="24"/>
          </w:rPr>
          <w:t>Vilniaus Univeristeto Atvirų durų dienos: "Kasdienio gyvenimo chemija"</w:t>
        </w:r>
      </w:hyperlink>
      <w:r>
        <w:rPr>
          <w:rFonts w:ascii="Times New Roman" w:eastAsia="Times New Roman" w:hAnsi="Times New Roman" w:cs="Times New Roman"/>
          <w:color w:val="000000"/>
          <w:sz w:val="24"/>
          <w:szCs w:val="24"/>
        </w:rPr>
        <w:t xml:space="preserve"> [žiūrėta 2021-04-27] </w:t>
      </w:r>
    </w:p>
    <w:p w14:paraId="00000957"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Warren, D. (2019). </w:t>
      </w:r>
      <w:r w:rsidRPr="00156E74">
        <w:rPr>
          <w:rFonts w:ascii="Times New Roman" w:eastAsia="Times New Roman" w:hAnsi="Times New Roman" w:cs="Times New Roman"/>
          <w:color w:val="000000"/>
          <w:sz w:val="24"/>
          <w:szCs w:val="24"/>
        </w:rPr>
        <w:t>The periodic table</w:t>
      </w:r>
      <w:r>
        <w:rPr>
          <w:rFonts w:ascii="Times New Roman" w:eastAsia="Times New Roman" w:hAnsi="Times New Roman" w:cs="Times New Roman"/>
          <w:color w:val="000000"/>
          <w:sz w:val="24"/>
          <w:szCs w:val="24"/>
        </w:rPr>
        <w:t xml:space="preserve"> [Interaktyvus] Prieiga internetu </w:t>
      </w:r>
      <w:hyperlink r:id="rId160">
        <w:r w:rsidRPr="00156E74">
          <w:rPr>
            <w:rFonts w:ascii="Times New Roman" w:eastAsia="Times New Roman" w:hAnsi="Times New Roman" w:cs="Times New Roman"/>
            <w:color w:val="000000"/>
            <w:sz w:val="24"/>
            <w:szCs w:val="24"/>
          </w:rPr>
          <w:t>The periodic table | CPD | RSC Education</w:t>
        </w:r>
      </w:hyperlink>
      <w:r>
        <w:rPr>
          <w:rFonts w:ascii="Times New Roman" w:eastAsia="Times New Roman" w:hAnsi="Times New Roman" w:cs="Times New Roman"/>
          <w:color w:val="000000"/>
          <w:sz w:val="24"/>
          <w:szCs w:val="24"/>
        </w:rPr>
        <w:t xml:space="preserve"> [žiūrėta 2021-04-27] </w:t>
      </w:r>
    </w:p>
    <w:p w14:paraId="00000958"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Žibėnienė, G.,  Indrašienė, V. (2017). </w:t>
      </w:r>
      <w:r w:rsidRPr="00156E74">
        <w:rPr>
          <w:rFonts w:ascii="Times New Roman" w:eastAsia="Times New Roman" w:hAnsi="Times New Roman" w:cs="Times New Roman"/>
          <w:color w:val="000000"/>
          <w:sz w:val="24"/>
          <w:szCs w:val="24"/>
        </w:rPr>
        <w:t>Šiuolaikinė didaktika.</w:t>
      </w:r>
      <w:r>
        <w:rPr>
          <w:rFonts w:ascii="Times New Roman" w:eastAsia="Times New Roman" w:hAnsi="Times New Roman" w:cs="Times New Roman"/>
          <w:color w:val="000000"/>
          <w:sz w:val="24"/>
          <w:szCs w:val="24"/>
        </w:rPr>
        <w:t xml:space="preserve"> Vilnius: Mykolo Romerio universitetas </w:t>
      </w:r>
    </w:p>
    <w:p w14:paraId="00000959"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Minute Classroom. (2016). </w:t>
      </w:r>
      <w:r w:rsidRPr="00156E74">
        <w:rPr>
          <w:rFonts w:ascii="Times New Roman" w:eastAsia="Times New Roman" w:hAnsi="Times New Roman" w:cs="Times New Roman"/>
          <w:color w:val="000000"/>
          <w:sz w:val="24"/>
          <w:szCs w:val="24"/>
        </w:rPr>
        <w:t xml:space="preserve">Macromolecules | Classes and Functions </w:t>
      </w:r>
      <w:hyperlink r:id="rId161">
        <w:r w:rsidRPr="00156E74">
          <w:rPr>
            <w:rFonts w:ascii="Times New Roman" w:eastAsia="Times New Roman" w:hAnsi="Times New Roman" w:cs="Times New Roman"/>
            <w:color w:val="000000"/>
            <w:sz w:val="24"/>
            <w:szCs w:val="24"/>
          </w:rPr>
          <w:t>Macromolecules | Classes and Functions</w:t>
        </w:r>
      </w:hyperlink>
      <w:r>
        <w:rPr>
          <w:rFonts w:ascii="Times New Roman" w:eastAsia="Times New Roman" w:hAnsi="Times New Roman" w:cs="Times New Roman"/>
          <w:color w:val="000000"/>
          <w:sz w:val="24"/>
          <w:szCs w:val="24"/>
        </w:rPr>
        <w:t xml:space="preserve"> [žiūrėta 2021-04-27] </w:t>
      </w:r>
    </w:p>
    <w:p w14:paraId="0000095A" w14:textId="7BDC2354"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2019–2020 ir 2020–2021 mokslo metų pagrindinio ir vidurinio ugdymo programų bendrieji ugdymo planai (2019). </w:t>
      </w:r>
      <w:r w:rsidRPr="00156E74">
        <w:rPr>
          <w:rFonts w:ascii="Times New Roman" w:eastAsia="Times New Roman" w:hAnsi="Times New Roman" w:cs="Times New Roman"/>
          <w:color w:val="000000"/>
          <w:sz w:val="24"/>
          <w:szCs w:val="24"/>
        </w:rPr>
        <w:t>TAR,</w:t>
      </w:r>
      <w:r>
        <w:rPr>
          <w:rFonts w:ascii="Times New Roman" w:eastAsia="Times New Roman" w:hAnsi="Times New Roman" w:cs="Times New Roman"/>
          <w:color w:val="000000"/>
          <w:sz w:val="24"/>
          <w:szCs w:val="24"/>
        </w:rPr>
        <w:t xml:space="preserve"> 2019-06132 </w:t>
      </w:r>
    </w:p>
    <w:p w14:paraId="0000095C" w14:textId="174B6AC4" w:rsidR="00330F44" w:rsidRPr="00156E74" w:rsidRDefault="009E00B2" w:rsidP="00156E74">
      <w:pPr>
        <w:pStyle w:val="Heading1"/>
      </w:pPr>
      <w:bookmarkStart w:id="16" w:name="_Toc112500694"/>
      <w:r w:rsidRPr="00156E74">
        <w:t xml:space="preserve">5. </w:t>
      </w:r>
      <w:r w:rsidR="000D15F7" w:rsidRPr="00156E74">
        <w:t xml:space="preserve">Užduočių </w:t>
      </w:r>
      <w:r w:rsidRPr="00156E74">
        <w:t>kompetencijoms ugdyti pavyzdžiai</w:t>
      </w:r>
      <w:bookmarkEnd w:id="16"/>
    </w:p>
    <w:p w14:paraId="0000095D" w14:textId="11B991A7" w:rsidR="00330F44" w:rsidRDefault="009E00B2" w:rsidP="009E00B2">
      <w:pPr>
        <w:pStyle w:val="Heading2"/>
        <w:rPr>
          <w:rFonts w:eastAsia="Times New Roman"/>
        </w:rPr>
      </w:pPr>
      <w:bookmarkStart w:id="17" w:name="_Toc112500695"/>
      <w:r>
        <w:rPr>
          <w:rFonts w:eastAsia="Times New Roman"/>
        </w:rPr>
        <w:t xml:space="preserve">5.1. Užduočių kompetencijoms ugdyti </w:t>
      </w:r>
      <w:r w:rsidRPr="009E00B2">
        <w:t>pavyzdžiai</w:t>
      </w:r>
      <w:r>
        <w:rPr>
          <w:rFonts w:eastAsia="Times New Roman"/>
        </w:rPr>
        <w:t xml:space="preserve"> 11 (</w:t>
      </w:r>
      <w:r w:rsidR="000D15F7">
        <w:rPr>
          <w:rFonts w:eastAsia="Times New Roman"/>
        </w:rPr>
        <w:t>III</w:t>
      </w:r>
      <w:r>
        <w:rPr>
          <w:rFonts w:eastAsia="Times New Roman"/>
        </w:rPr>
        <w:t>)</w:t>
      </w:r>
      <w:r w:rsidR="000D15F7">
        <w:rPr>
          <w:rFonts w:eastAsia="Times New Roman"/>
        </w:rPr>
        <w:t xml:space="preserve"> gimnazijos klas</w:t>
      </w:r>
      <w:r w:rsidR="00F553DE">
        <w:rPr>
          <w:rFonts w:eastAsia="Times New Roman"/>
        </w:rPr>
        <w:t>ei</w:t>
      </w:r>
      <w:bookmarkEnd w:id="17"/>
    </w:p>
    <w:p w14:paraId="00000961" w14:textId="3BF2B0F2" w:rsidR="00330F44" w:rsidRPr="0043429B" w:rsidRDefault="00024987" w:rsidP="0043429B">
      <w:pPr>
        <w:pStyle w:val="Heading3"/>
      </w:pPr>
      <w:bookmarkStart w:id="18" w:name="_heading=h.19c6y18" w:colFirst="0" w:colLast="0"/>
      <w:bookmarkStart w:id="19" w:name="_Toc112500696"/>
      <w:bookmarkEnd w:id="18"/>
      <w:r w:rsidRPr="0043429B">
        <w:t>5.1.1.</w:t>
      </w:r>
      <w:r w:rsidR="000D15F7" w:rsidRPr="0043429B">
        <w:t>A. Gamtos mokslų prigimties ir raidos pažinimas</w:t>
      </w:r>
      <w:bookmarkEnd w:id="19"/>
    </w:p>
    <w:tbl>
      <w:tblPr>
        <w:tblStyle w:val="afffffffffffff7"/>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F8B8C86" w14:textId="77777777" w:rsidTr="006D6394">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3" w14:textId="17E91014"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964" w14:textId="0F3E069D"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Nurodo chemijos mokslo modelių kūrimo principus ir pateikia panaudojimo pavyzdžių artimoje aplinkoje. Naujų faktų atradimą ir teorijų kaitą padedamas sieja su mokslo tiesų kintamumu</w:t>
            </w:r>
            <w:r w:rsidR="00D01066">
              <w:rPr>
                <w:rFonts w:ascii="Times New Roman" w:eastAsia="Times New Roman" w:hAnsi="Times New Roman" w:cs="Times New Roman"/>
                <w:sz w:val="24"/>
                <w:szCs w:val="24"/>
              </w:rPr>
              <w:t xml:space="preserve"> (A2.1).</w:t>
            </w:r>
            <w:r w:rsidR="002F1084">
              <w:rPr>
                <w:rFonts w:ascii="Times New Roman" w:eastAsia="Times New Roman" w:hAnsi="Times New Roman" w:cs="Times New Roman"/>
                <w:sz w:val="24"/>
                <w:szCs w:val="24"/>
              </w:rPr>
              <w:t xml:space="preserve"> </w:t>
            </w:r>
          </w:p>
          <w:p w14:paraId="00000965" w14:textId="77777777" w:rsidR="00330F44" w:rsidRDefault="00330F44" w:rsidP="00902091">
            <w:pP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6" w14:textId="56CA03B8" w:rsidR="00330F44" w:rsidRDefault="000D15F7" w:rsidP="0090209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Patenkinamas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967" w14:textId="58DACEBA" w:rsidR="00330F44" w:rsidRDefault="000D15F7" w:rsidP="00D0106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Apibūdina chemijos mokslo modelių kūrimo principus ir pateikia panaudojimo pavyzdžių kasdienėje aplinkoje. Vadovaudamasis pavyzdžiais bando sieti naujų faktų atradimą ir teorijų kaitą su mokslo tiesų kintamumu</w:t>
            </w:r>
            <w:r w:rsidR="00D01066">
              <w:rPr>
                <w:rFonts w:ascii="Times New Roman" w:eastAsia="Times New Roman" w:hAnsi="Times New Roman" w:cs="Times New Roman"/>
                <w:sz w:val="24"/>
                <w:szCs w:val="24"/>
              </w:rPr>
              <w:t xml:space="preserve"> (A2.2)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8" w14:textId="4F700EF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Pagrindinis (3)</w:t>
            </w:r>
          </w:p>
          <w:p w14:paraId="00000969" w14:textId="3A5AC1DC" w:rsidR="00330F44" w:rsidRDefault="000D15F7" w:rsidP="00D0106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Paaiškina chemijos mokslo modelių kūrimo principus, jų galiojimo ribas ir panaudojimą. Aptaria chemijos mokslo teorijos ir modelių vystymosi istoriją, nurodo veiksnius (pvz., visuomenės poreikiai, nauji atradimai ir kt.), skatinančius peržiūrėti teorijas ir modelius. Teorijų kitimą, tikslingumą sieja su naujais faktais ir atradimais</w:t>
            </w:r>
            <w:r w:rsidR="00D01066">
              <w:rPr>
                <w:rFonts w:ascii="Times New Roman" w:eastAsia="Times New Roman" w:hAnsi="Times New Roman" w:cs="Times New Roman"/>
                <w:sz w:val="24"/>
                <w:szCs w:val="24"/>
              </w:rPr>
              <w:t xml:space="preserve"> (A2.3)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A" w14:textId="69D23350"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0000096B" w14:textId="1304F02F" w:rsidR="00330F44" w:rsidRDefault="000D15F7" w:rsidP="00FE538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Analizuoja chemijos mokslo modelių kūrimo principus, jų galiojimo ribas ir panaudojimą. Vertina chemijos ir </w:t>
            </w:r>
            <w:r w:rsidR="00D01066">
              <w:rPr>
                <w:rFonts w:ascii="Times New Roman" w:eastAsia="Times New Roman" w:hAnsi="Times New Roman" w:cs="Times New Roman"/>
                <w:sz w:val="24"/>
                <w:szCs w:val="24"/>
              </w:rPr>
              <w:t xml:space="preserve">kitų </w:t>
            </w:r>
            <w:r>
              <w:rPr>
                <w:rFonts w:ascii="Times New Roman" w:eastAsia="Times New Roman" w:hAnsi="Times New Roman" w:cs="Times New Roman"/>
                <w:sz w:val="24"/>
                <w:szCs w:val="24"/>
              </w:rPr>
              <w:t>gamtos mokslų teorijos ir modelių vystymosi istoriją, nurodo veiksnius (pvz., visuomenės poreikiai, nauji atradimai ir kt.), skatinančius peržiūrėti teorijas ir modelius. Naujų faktų atradimą ir teorijų kaitą sieja su mokslo tiesų kintamumu</w:t>
            </w:r>
            <w:r w:rsidR="00FE538D">
              <w:rPr>
                <w:rFonts w:ascii="Times New Roman" w:eastAsia="Times New Roman" w:hAnsi="Times New Roman" w:cs="Times New Roman"/>
                <w:sz w:val="24"/>
                <w:szCs w:val="24"/>
              </w:rPr>
              <w:t xml:space="preserve"> (A2.4)</w:t>
            </w:r>
            <w:r>
              <w:rPr>
                <w:rFonts w:ascii="Times New Roman" w:eastAsia="Times New Roman" w:hAnsi="Times New Roman" w:cs="Times New Roman"/>
                <w:sz w:val="24"/>
                <w:szCs w:val="24"/>
              </w:rPr>
              <w:t>. </w:t>
            </w:r>
          </w:p>
        </w:tc>
      </w:tr>
    </w:tbl>
    <w:p w14:paraId="0000096C" w14:textId="138FB26F" w:rsidR="00330F44" w:rsidRDefault="00330F44">
      <w:pPr>
        <w:spacing w:after="0" w:line="240" w:lineRule="auto"/>
        <w:rPr>
          <w:rFonts w:ascii="Quattrocento Sans" w:eastAsia="Quattrocento Sans" w:hAnsi="Quattrocento Sans" w:cs="Quattrocento Sans"/>
          <w:sz w:val="18"/>
          <w:szCs w:val="18"/>
        </w:rPr>
      </w:pPr>
    </w:p>
    <w:p w14:paraId="0000096D" w14:textId="2A84D195"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F553DE">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Organinės</w:t>
      </w:r>
      <w:r w:rsidR="00F553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chemijos</w:t>
      </w:r>
      <w:r w:rsidR="00F553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istorija.</w:t>
      </w:r>
      <w:r w:rsidR="00F553DE">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(projektinė</w:t>
      </w:r>
      <w:r w:rsidR="00F553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F553DE">
        <w:rPr>
          <w:rFonts w:ascii="Times New Roman" w:eastAsia="Times New Roman" w:hAnsi="Times New Roman" w:cs="Times New Roman"/>
          <w:sz w:val="24"/>
          <w:szCs w:val="24"/>
        </w:rPr>
        <w:t xml:space="preserve"> </w:t>
      </w:r>
    </w:p>
    <w:p w14:paraId="00000970" w14:textId="6609730D"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Remdamasis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informacija</w:t>
      </w:r>
      <w:r w:rsidR="00024987">
        <w:rPr>
          <w:rFonts w:ascii="Times New Roman" w:eastAsia="Times New Roman" w:hAnsi="Times New Roman" w:cs="Times New Roman"/>
          <w:sz w:val="24"/>
          <w:szCs w:val="24"/>
        </w:rPr>
        <w:t xml:space="preserve"> </w:t>
      </w:r>
      <w:hyperlink r:id="rId162">
        <w:r>
          <w:rPr>
            <w:rFonts w:ascii="Times New Roman" w:eastAsia="Times New Roman" w:hAnsi="Times New Roman" w:cs="Times New Roman"/>
            <w:color w:val="1155CC"/>
            <w:sz w:val="24"/>
            <w:szCs w:val="24"/>
            <w:u w:val="single"/>
          </w:rPr>
          <w:t>chemija Lietuvoje - Visuotinė lietuvių enciklopedija</w:t>
        </w:r>
      </w:hyperlink>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kitais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patikimais šaltiniais, parengia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pavyzdžiui, organinės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Lietuvoje.</w:t>
      </w:r>
    </w:p>
    <w:p w14:paraId="00000971" w14:textId="582B133C"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A2.1. Slenkstinis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00024987">
        <w:rPr>
          <w:rFonts w:ascii="Times New Roman" w:eastAsia="Times New Roman" w:hAnsi="Times New Roman" w:cs="Times New Roman"/>
          <w:sz w:val="24"/>
          <w:szCs w:val="24"/>
        </w:rPr>
        <w:t xml:space="preserve"> </w:t>
      </w:r>
    </w:p>
    <w:p w14:paraId="00000972" w14:textId="08AA700F"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Padedamas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mokytojo,</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632238">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mokslininką.</w:t>
      </w:r>
    </w:p>
    <w:p w14:paraId="00000974" w14:textId="6739902D"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A2.2. Patenkinamas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976" w14:textId="249567EE"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00632238">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mokslininką, jo</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laimėjimus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mokslui. </w:t>
      </w:r>
    </w:p>
    <w:p w14:paraId="00000978" w14:textId="3C15FF5A"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A2.3. Pagrindinis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97A" w14:textId="7AE7D3D8"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(15-20</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Lietuvoje,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svarbiausius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atradimus,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įtaką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mokslui.</w:t>
      </w:r>
    </w:p>
    <w:p w14:paraId="0000097C" w14:textId="6B1AC3D7"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A2.4. Aukštesnysis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00632238">
        <w:rPr>
          <w:rFonts w:ascii="Times New Roman" w:eastAsia="Times New Roman" w:hAnsi="Times New Roman" w:cs="Times New Roman"/>
          <w:sz w:val="24"/>
          <w:szCs w:val="24"/>
        </w:rPr>
        <w:t xml:space="preserve"> </w:t>
      </w:r>
    </w:p>
    <w:p w14:paraId="0000097E" w14:textId="7E3F4AF8"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w:t>
      </w:r>
      <w:r w:rsidR="00632238">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Lietuvoje,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svarbiausius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atradimus,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įtaką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mokslui</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trumpą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pasirinkto</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mokslininko</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p>
    <w:p w14:paraId="00000980" w14:textId="0A490A90" w:rsidR="00330F44" w:rsidRPr="00632238" w:rsidRDefault="00023BAE" w:rsidP="009A6769">
      <w:pPr>
        <w:pStyle w:val="Heading3"/>
        <w:rPr>
          <w:rFonts w:eastAsia="Times New Roman"/>
        </w:rPr>
      </w:pPr>
      <w:bookmarkStart w:id="20" w:name="_Toc112500697"/>
      <w:r>
        <w:rPr>
          <w:rFonts w:eastAsia="Times New Roman"/>
        </w:rPr>
        <w:t xml:space="preserve">5.1.2. </w:t>
      </w:r>
      <w:hyperlink w:anchor="_heading=h.3ygebqi">
        <w:r w:rsidR="000D15F7" w:rsidRPr="00632238">
          <w:rPr>
            <w:rFonts w:eastAsia="Times New Roman"/>
          </w:rPr>
          <w:t>B. Gamtamokslinis komunikavimas</w:t>
        </w:r>
        <w:bookmarkEnd w:id="20"/>
      </w:hyperlink>
    </w:p>
    <w:tbl>
      <w:tblPr>
        <w:tblStyle w:val="afffffffffffff8"/>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279AE079" w14:textId="77777777" w:rsidTr="006D6394">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2" w14:textId="7DF47879"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 Padedamas tinkamai taiko chemijos sąvokas, terminus, simbolius, formules, matavimo vienetus</w:t>
            </w:r>
            <w:r w:rsidR="00C97C59">
              <w:rPr>
                <w:rFonts w:ascii="Times New Roman" w:eastAsia="Times New Roman" w:hAnsi="Times New Roman" w:cs="Times New Roman"/>
                <w:sz w:val="24"/>
                <w:szCs w:val="24"/>
              </w:rPr>
              <w:t xml:space="preserve"> (B1.1)</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3" w14:textId="466CBBD4"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Remdamasis pavyzdžiais tinkamai taiko chemijos sąvokas, terminus, simbolius, formules, matavimo vienetus</w:t>
            </w:r>
            <w:r w:rsidR="00C97C59">
              <w:rPr>
                <w:rFonts w:ascii="Times New Roman" w:eastAsia="Times New Roman" w:hAnsi="Times New Roman" w:cs="Times New Roman"/>
                <w:sz w:val="24"/>
                <w:szCs w:val="24"/>
              </w:rPr>
              <w:t xml:space="preserve"> (B1.2)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4" w14:textId="2898F92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985" w14:textId="7ED9A859"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Tinkamai vartoja chemijos sąvokas, terminus, simbolius, sutartinius ženklus naujuose kontekstuose. Aiškindamas reiškinius ir procesus taiko mokslinę terminologiją</w:t>
            </w:r>
            <w:r w:rsidR="00C97C59">
              <w:rPr>
                <w:rFonts w:ascii="Times New Roman" w:eastAsia="Times New Roman" w:hAnsi="Times New Roman" w:cs="Times New Roman"/>
                <w:sz w:val="24"/>
                <w:szCs w:val="24"/>
              </w:rPr>
              <w:t xml:space="preserve"> (B1.3).</w:t>
            </w:r>
            <w:r w:rsidR="002F1084">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6" w14:textId="7EA968E9"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 Tinkamai vartoja chemijos sąvokas, terminus, sutartinius ženklus, simbolius, neįprastuose kontekstuose. Analizuodamas reiškinius, procesus, </w:t>
            </w:r>
            <w:r>
              <w:rPr>
                <w:rFonts w:ascii="Times New Roman" w:eastAsia="Times New Roman" w:hAnsi="Times New Roman" w:cs="Times New Roman"/>
                <w:sz w:val="24"/>
                <w:szCs w:val="24"/>
              </w:rPr>
              <w:lastRenderedPageBreak/>
              <w:t>taiko mokslinę terminologiją</w:t>
            </w:r>
            <w:r w:rsidR="00C97C59">
              <w:rPr>
                <w:rFonts w:ascii="Times New Roman" w:eastAsia="Times New Roman" w:hAnsi="Times New Roman" w:cs="Times New Roman"/>
                <w:sz w:val="24"/>
                <w:szCs w:val="24"/>
              </w:rPr>
              <w:t xml:space="preserve"> (B1.4)</w:t>
            </w:r>
            <w:r>
              <w:rPr>
                <w:rFonts w:ascii="Times New Roman" w:eastAsia="Times New Roman" w:hAnsi="Times New Roman" w:cs="Times New Roman"/>
                <w:sz w:val="24"/>
                <w:szCs w:val="24"/>
              </w:rPr>
              <w:t>.</w:t>
            </w:r>
          </w:p>
        </w:tc>
      </w:tr>
    </w:tbl>
    <w:p w14:paraId="00000987" w14:textId="12C0D767" w:rsidR="00330F44" w:rsidRDefault="00330F44">
      <w:pPr>
        <w:spacing w:after="0" w:line="240" w:lineRule="auto"/>
        <w:rPr>
          <w:rFonts w:ascii="Quattrocento Sans" w:eastAsia="Quattrocento Sans" w:hAnsi="Quattrocento Sans" w:cs="Quattrocento Sans"/>
          <w:sz w:val="18"/>
          <w:szCs w:val="18"/>
        </w:rPr>
      </w:pPr>
    </w:p>
    <w:p w14:paraId="00000988" w14:textId="150D38E7"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Alkanai. Alkanų sandara ir nomenklatūra.</w:t>
      </w:r>
    </w:p>
    <w:p w14:paraId="00000989" w14:textId="04BDD1E0"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Nagrinėjami alkanai, kaip junginiai, kuriuose atomai susijungę tik sigma ryšiais. Paaiškinama metano, etano molekulių erdvinė sandara. </w:t>
      </w:r>
      <w:r>
        <w:rPr>
          <w:rFonts w:ascii="Times New Roman" w:eastAsia="Times New Roman" w:hAnsi="Times New Roman" w:cs="Times New Roman"/>
          <w:sz w:val="24"/>
          <w:szCs w:val="24"/>
        </w:rPr>
        <w:t>Mokomasi</w:t>
      </w:r>
      <w:r>
        <w:rPr>
          <w:rFonts w:ascii="Times New Roman" w:eastAsia="Times New Roman" w:hAnsi="Times New Roman" w:cs="Times New Roman"/>
          <w:color w:val="000000"/>
          <w:sz w:val="24"/>
          <w:szCs w:val="24"/>
        </w:rPr>
        <w:t xml:space="preserve"> naudotis alkanų</w:t>
      </w:r>
      <w:r w:rsidR="00023B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homologinės</w:t>
      </w:r>
      <w:r w:rsidR="00023B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eilės bendrąja formule. Pateikiami alkanų (nuo C</w:t>
      </w:r>
      <w:r>
        <w:rPr>
          <w:rFonts w:ascii="Times New Roman" w:eastAsia="Times New Roman" w:hAnsi="Times New Roman" w:cs="Times New Roman"/>
          <w:color w:val="000000"/>
          <w:sz w:val="19"/>
          <w:szCs w:val="19"/>
          <w:vertAlign w:val="subscript"/>
        </w:rPr>
        <w:t>1</w:t>
      </w:r>
      <w:r w:rsidR="00023B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iki C</w:t>
      </w:r>
      <w:r>
        <w:rPr>
          <w:rFonts w:ascii="Times New Roman" w:eastAsia="Times New Roman" w:hAnsi="Times New Roman" w:cs="Times New Roman"/>
          <w:color w:val="000000"/>
          <w:sz w:val="19"/>
          <w:szCs w:val="19"/>
          <w:vertAlign w:val="subscript"/>
        </w:rPr>
        <w:t>10</w:t>
      </w:r>
      <w:r>
        <w:rPr>
          <w:rFonts w:ascii="Times New Roman" w:eastAsia="Times New Roman" w:hAnsi="Times New Roman" w:cs="Times New Roman"/>
          <w:color w:val="000000"/>
          <w:sz w:val="24"/>
          <w:szCs w:val="24"/>
        </w:rPr>
        <w:t>) pavyzdžiai, užrašomos jų molekulinės, sutrumpintos struktūrinės ir nesutrumpintos struktūrinės formulės, pavadinimai pagal IUPAC nomenklatūrą.</w:t>
      </w:r>
      <w:r w:rsidR="00023BAE">
        <w:rPr>
          <w:rFonts w:ascii="Times New Roman" w:eastAsia="Times New Roman" w:hAnsi="Times New Roman" w:cs="Times New Roman"/>
          <w:color w:val="000000"/>
          <w:sz w:val="24"/>
          <w:szCs w:val="24"/>
        </w:rPr>
        <w:t xml:space="preserve"> </w:t>
      </w:r>
    </w:p>
    <w:p w14:paraId="3356CA0F" w14:textId="77777777" w:rsidR="00B34C36" w:rsidRDefault="00B34C36" w:rsidP="00B34C36">
      <w:pPr>
        <w:spacing w:after="0"/>
        <w:rPr>
          <w:rFonts w:ascii="Times New Roman" w:eastAsia="Times New Roman" w:hAnsi="Times New Roman" w:cs="Times New Roman"/>
          <w:sz w:val="24"/>
          <w:szCs w:val="24"/>
        </w:rPr>
      </w:pPr>
    </w:p>
    <w:p w14:paraId="0000098B" w14:textId="16075BBB"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B1.1. Slenkstinis (1)</w:t>
      </w:r>
    </w:p>
    <w:p w14:paraId="0000098C" w14:textId="77777777"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9"/>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519"/>
        <w:gridCol w:w="2318"/>
        <w:gridCol w:w="3847"/>
        <w:gridCol w:w="2272"/>
      </w:tblGrid>
      <w:tr w:rsidR="00330F44" w14:paraId="7BA25C18" w14:textId="77777777" w:rsidTr="00EE438C">
        <w:tc>
          <w:tcPr>
            <w:tcW w:w="7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8D" w14:textId="239272F9"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8E" w14:textId="445185E9"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116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8F" w14:textId="068B121E"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9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90" w14:textId="2042AD8A"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11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91" w14:textId="39085A27"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g/mol</w:t>
            </w:r>
          </w:p>
        </w:tc>
      </w:tr>
      <w:tr w:rsidR="00330F44" w14:paraId="1EB3F244" w14:textId="77777777" w:rsidTr="00EE438C">
        <w:tc>
          <w:tcPr>
            <w:tcW w:w="7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 </w:t>
            </w:r>
          </w:p>
        </w:tc>
        <w:tc>
          <w:tcPr>
            <w:tcW w:w="116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3" w14:textId="564C974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4" w14:textId="13ABE0B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5" w14:textId="1522124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7861E3C1" w14:textId="77777777" w:rsidTr="00EE438C">
        <w:tc>
          <w:tcPr>
            <w:tcW w:w="7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6" w14:textId="10776DE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Etanas </w:t>
            </w:r>
          </w:p>
        </w:tc>
        <w:tc>
          <w:tcPr>
            <w:tcW w:w="116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7" w14:textId="79D5902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8" w14:textId="0F19140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r>
      <w:tr w:rsidR="00330F44" w14:paraId="5E6B6723" w14:textId="77777777" w:rsidTr="00EE438C">
        <w:tc>
          <w:tcPr>
            <w:tcW w:w="7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A" w14:textId="4CD73FB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6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B" w14:textId="29B4C74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C" w14:textId="77777777" w:rsidR="00330F44" w:rsidRPr="00B34C36" w:rsidRDefault="000D15F7">
            <w:pPr>
              <w:jc w:val="center"/>
              <w:rPr>
                <w:rFonts w:ascii="Times New Roman" w:eastAsia="Times New Roman" w:hAnsi="Times New Roman" w:cs="Times New Roman"/>
                <w:sz w:val="24"/>
                <w:szCs w:val="24"/>
              </w:rPr>
            </w:pP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3</w:t>
            </w: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2</w:t>
            </w: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2</w:t>
            </w: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3</w:t>
            </w:r>
            <w:r w:rsidRPr="00B34C36">
              <w:rPr>
                <w:rFonts w:ascii="Times New Roman" w:eastAsia="Times New Roman" w:hAnsi="Times New Roman" w:cs="Times New Roman"/>
                <w:sz w:val="24"/>
                <w:szCs w:val="24"/>
              </w:rPr>
              <w:t> </w:t>
            </w:r>
          </w:p>
        </w:tc>
        <w:tc>
          <w:tcPr>
            <w:tcW w:w="11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D" w14:textId="1A95E8E0"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331C320" w14:textId="77777777" w:rsidR="00B26037" w:rsidRDefault="00B26037" w:rsidP="00EE438C">
      <w:pPr>
        <w:spacing w:after="0"/>
        <w:rPr>
          <w:rFonts w:ascii="Times New Roman" w:eastAsia="Times New Roman" w:hAnsi="Times New Roman" w:cs="Times New Roman"/>
          <w:sz w:val="24"/>
          <w:szCs w:val="24"/>
        </w:rPr>
      </w:pPr>
    </w:p>
    <w:p w14:paraId="0000099F" w14:textId="28CEDE45" w:rsidR="00330F44" w:rsidRDefault="000D15F7" w:rsidP="00EE438C">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B1.2. Patenkinamas (2) </w:t>
      </w:r>
    </w:p>
    <w:p w14:paraId="000009A0" w14:textId="77777777" w:rsidR="00330F44" w:rsidRDefault="000D15F7" w:rsidP="00EE438C">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a"/>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342"/>
        <w:gridCol w:w="2045"/>
        <w:gridCol w:w="3397"/>
        <w:gridCol w:w="1165"/>
        <w:gridCol w:w="2007"/>
      </w:tblGrid>
      <w:tr w:rsidR="00330F44" w14:paraId="596085A7" w14:textId="77777777" w:rsidTr="00EE438C">
        <w:tc>
          <w:tcPr>
            <w:tcW w:w="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A1" w14:textId="32A1C44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A2" w14:textId="02F36F6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10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A3" w14:textId="500557D9"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70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A4" w14:textId="7807F7B9"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5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A5" w14:textId="64B76785"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Ryšių C–H</w:t>
            </w:r>
          </w:p>
          <w:p w14:paraId="000009A6" w14:textId="6B0B4822"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skaičius</w:t>
            </w:r>
          </w:p>
        </w:tc>
        <w:tc>
          <w:tcPr>
            <w:tcW w:w="10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A7" w14:textId="2ADB32FE"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g/mol</w:t>
            </w:r>
          </w:p>
        </w:tc>
      </w:tr>
      <w:tr w:rsidR="00330F44" w14:paraId="66F42CA2" w14:textId="77777777" w:rsidTr="00EE438C">
        <w:tc>
          <w:tcPr>
            <w:tcW w:w="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 </w:t>
            </w:r>
          </w:p>
        </w:tc>
        <w:tc>
          <w:tcPr>
            <w:tcW w:w="10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9" w14:textId="7FF4F77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A" w14:textId="5330203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B" w14:textId="7A6A2A7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C" w14:textId="3EC12ED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4061424E" w14:textId="77777777" w:rsidTr="00EE438C">
        <w:tc>
          <w:tcPr>
            <w:tcW w:w="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D" w14:textId="5E07AB2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E" w14:textId="2EAF209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F" w14:textId="3490CBD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0" w14:textId="3555068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r>
      <w:tr w:rsidR="00330F44" w14:paraId="6E39830C" w14:textId="77777777" w:rsidTr="00EE438C">
        <w:tc>
          <w:tcPr>
            <w:tcW w:w="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2" w14:textId="2919DD6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3" w14:textId="1019CDF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4" w14:textId="77777777" w:rsidR="00330F44" w:rsidRPr="00EE438C" w:rsidRDefault="000D15F7">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 </w:t>
            </w:r>
          </w:p>
        </w:tc>
        <w:tc>
          <w:tcPr>
            <w:tcW w:w="5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5" w14:textId="6AD8D10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6" w14:textId="07BDF63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A1A5DE5" w14:textId="77777777" w:rsidR="00B26037" w:rsidRDefault="00B26037">
      <w:pPr>
        <w:spacing w:after="0" w:line="240" w:lineRule="auto"/>
        <w:rPr>
          <w:rFonts w:ascii="Times New Roman" w:eastAsia="Times New Roman" w:hAnsi="Times New Roman" w:cs="Times New Roman"/>
          <w:sz w:val="24"/>
          <w:szCs w:val="24"/>
        </w:rPr>
      </w:pPr>
    </w:p>
    <w:p w14:paraId="000009B8" w14:textId="4717761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B1.3. Pagrindinis (3)</w:t>
      </w:r>
    </w:p>
    <w:p w14:paraId="000009B9"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b"/>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309"/>
        <w:gridCol w:w="1581"/>
        <w:gridCol w:w="2350"/>
        <w:gridCol w:w="998"/>
        <w:gridCol w:w="1364"/>
        <w:gridCol w:w="2354"/>
      </w:tblGrid>
      <w:tr w:rsidR="00330F44" w14:paraId="2F6565F6" w14:textId="77777777" w:rsidTr="00EE438C">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BA" w14:textId="380CF5FD"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BB" w14:textId="6445CC9D"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BC" w14:textId="64C79DD7"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BD" w14:textId="58FF3624"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5D12BF3B" w14:textId="77777777" w:rsidR="00EE438C"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 xml:space="preserve">Ryšių </w:t>
            </w:r>
          </w:p>
          <w:p w14:paraId="000009BF" w14:textId="0A684459"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C–H</w:t>
            </w:r>
            <w:r w:rsidR="00EE438C" w:rsidRPr="00902091">
              <w:rPr>
                <w:rFonts w:ascii="Times New Roman" w:eastAsia="Times New Roman" w:hAnsi="Times New Roman" w:cs="Times New Roman"/>
                <w:bCs/>
                <w:sz w:val="24"/>
                <w:szCs w:val="24"/>
              </w:rPr>
              <w:t xml:space="preserve"> </w:t>
            </w:r>
            <w:r w:rsidRPr="00902091">
              <w:rPr>
                <w:rFonts w:ascii="Times New Roman" w:eastAsia="Times New Roman" w:hAnsi="Times New Roman" w:cs="Times New Roman"/>
                <w:bCs/>
                <w:sz w:val="24"/>
                <w:szCs w:val="24"/>
              </w:rPr>
              <w:t>skaičius</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C0" w14:textId="1AE18BEF"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g/mol</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C1" w14:textId="59C20F3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Anglies masės dalis junginyje, %</w:t>
            </w:r>
          </w:p>
        </w:tc>
      </w:tr>
      <w:tr w:rsidR="00330F44" w14:paraId="600558EB" w14:textId="77777777" w:rsidTr="00EE438C">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3" w14:textId="5918F2E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4" w14:textId="06ED2AD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5" w14:textId="203ED460"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6" w14:textId="5C12FD9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7" w14:textId="3D2055E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4831254F" w14:textId="77777777" w:rsidTr="00EE438C">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8" w14:textId="4EDCC02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9" w14:textId="63EAD11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A" w14:textId="2DF27E8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B" w14:textId="5CF162B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D" w14:textId="2F9118A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20711DCB" w14:textId="77777777" w:rsidTr="00EE438C">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E" w14:textId="08DD548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F" w14:textId="0FD25CA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0" w14:textId="77777777" w:rsidR="00330F44" w:rsidRPr="00EE438C" w:rsidRDefault="000D15F7">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1" w14:textId="0A26F7D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2" w14:textId="29DF441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3" w14:textId="558A6AF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9D4" w14:textId="77777777" w:rsidR="00330F44" w:rsidRDefault="000D15F7">
      <w:pPr>
        <w:spacing w:after="0" w:line="240" w:lineRule="auto"/>
        <w:rPr>
          <w:rFonts w:ascii="Quattrocento Sans" w:eastAsia="Quattrocento Sans" w:hAnsi="Quattrocento Sans" w:cs="Quattrocento Sans"/>
          <w:sz w:val="18"/>
          <w:szCs w:val="18"/>
        </w:rPr>
      </w:pPr>
      <w:r>
        <w:t> </w:t>
      </w:r>
    </w:p>
    <w:p w14:paraId="000009D5"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B1.4. Aukštesnysis (4)</w:t>
      </w:r>
    </w:p>
    <w:p w14:paraId="000009D6"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c"/>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309"/>
        <w:gridCol w:w="1581"/>
        <w:gridCol w:w="2350"/>
        <w:gridCol w:w="998"/>
        <w:gridCol w:w="1364"/>
        <w:gridCol w:w="2354"/>
      </w:tblGrid>
      <w:tr w:rsidR="00330F44" w14:paraId="2E90C346"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D7" w14:textId="016FBB7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D8" w14:textId="367761AE"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D9" w14:textId="1CEB1274"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DA" w14:textId="012F9A9A"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B370066" w14:textId="77777777" w:rsidR="00EE438C"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 xml:space="preserve">Ryšių </w:t>
            </w:r>
          </w:p>
          <w:p w14:paraId="000009DB" w14:textId="37852DB3"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C–H</w:t>
            </w:r>
          </w:p>
          <w:p w14:paraId="000009DC" w14:textId="3D84CF41"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skaičius</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DD" w14:textId="2B0FD79B"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g/mol</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DE" w14:textId="19CF0F28"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Anglies masės dalis junginyje, %</w:t>
            </w:r>
          </w:p>
        </w:tc>
      </w:tr>
      <w:tr w:rsidR="00330F44" w14:paraId="02A015B2"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Metanas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0" w14:textId="4E686A7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1" w14:textId="4F9D56B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2" w14:textId="5423055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3" w14:textId="71E879C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4" w14:textId="07E1CD1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526D0928"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5" w14:textId="192309C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6" w14:textId="12A593C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7" w14:textId="4D768B4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8" w14:textId="5697C70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A" w14:textId="7B5DEA9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3C0525EA"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B" w14:textId="245811D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C" w14:textId="4198736C" w:rsidR="00330F44" w:rsidRPr="00EE438C" w:rsidRDefault="002F1084">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D" w14:textId="77777777" w:rsidR="00330F44" w:rsidRPr="00EE438C" w:rsidRDefault="000D15F7">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E" w14:textId="207104B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F" w14:textId="5C9A163D"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0" w14:textId="17A6B5C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2C8C5F72"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1" w14:textId="07E043F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2" w14:textId="268D122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3" w14:textId="27A05DE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5" w14:textId="02865C9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6" w14:textId="016D8CA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20365F4C"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7" w14:textId="68E35C1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8" w14:textId="456F474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9" w14:textId="08BF425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A" w14:textId="426EAB30"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B" w14:textId="5BF9C4E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81,82 </w:t>
            </w:r>
          </w:p>
        </w:tc>
      </w:tr>
    </w:tbl>
    <w:p w14:paraId="000009FE" w14:textId="56152F57" w:rsidR="00330F44" w:rsidRPr="00555461" w:rsidRDefault="00555461" w:rsidP="009A6769">
      <w:pPr>
        <w:pStyle w:val="Heading3"/>
        <w:rPr>
          <w:rFonts w:ascii="Times New Roman" w:eastAsia="Times New Roman" w:hAnsi="Times New Roman" w:cs="Times New Roman"/>
          <w:sz w:val="24"/>
          <w:szCs w:val="24"/>
        </w:rPr>
      </w:pPr>
      <w:bookmarkStart w:id="21" w:name="_Toc112500698"/>
      <w:r>
        <w:rPr>
          <w:rFonts w:ascii="Times New Roman" w:eastAsia="Times New Roman" w:hAnsi="Times New Roman" w:cs="Times New Roman"/>
          <w:sz w:val="24"/>
          <w:szCs w:val="24"/>
        </w:rPr>
        <w:t xml:space="preserve">5.1.3. </w:t>
      </w:r>
      <w:hyperlink w:anchor="_heading=h.2dlolyb">
        <w:r w:rsidR="000D15F7" w:rsidRPr="00555461">
          <w:rPr>
            <w:rFonts w:ascii="Times New Roman" w:eastAsia="Times New Roman" w:hAnsi="Times New Roman" w:cs="Times New Roman"/>
            <w:sz w:val="24"/>
            <w:szCs w:val="24"/>
          </w:rPr>
          <w:t>C. Gamtamokslinis tyrinėjimas</w:t>
        </w:r>
        <w:bookmarkEnd w:id="21"/>
      </w:hyperlink>
    </w:p>
    <w:tbl>
      <w:tblPr>
        <w:tblStyle w:val="aff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0F2BA01" w14:textId="77777777" w:rsidTr="006D6394">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00" w14:textId="7EA048C2"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0A01" w14:textId="5C0F6E3B"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planuoja tiriamuosius darbus: stebėjimus, eksperimentus, laboratorinius darbus ir pan.; parenka tyrimams tinkamą laboratorinę įrangą bei prietaisus, medžiagas. Kartu su mokytoju aptaria, ką reikia daryt</w:t>
            </w:r>
            <w:r w:rsidR="00C97C59">
              <w:rPr>
                <w:rFonts w:ascii="Times New Roman" w:eastAsia="Times New Roman" w:hAnsi="Times New Roman" w:cs="Times New Roman"/>
                <w:sz w:val="24"/>
                <w:szCs w:val="24"/>
              </w:rPr>
              <w:t>i, kad rezultatai būtų patikimi (C3.1).</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02" w14:textId="518E3CF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0A03" w14:textId="7DDDE437"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pavyzdžiais planuoja tiriamuosius darbus: stebėjimus, eksperimentus, laboratorinius darbus ir pan.; parenka tyrimams tinkamą laboratorinę įrangą bei prietaisus, medžiagas. Siūlo, ką reikia daryti, kad rezultatai būtų patikimi</w:t>
            </w:r>
            <w:r w:rsidR="00C97C59">
              <w:rPr>
                <w:rFonts w:ascii="Times New Roman" w:eastAsia="Times New Roman" w:hAnsi="Times New Roman" w:cs="Times New Roman"/>
                <w:sz w:val="24"/>
                <w:szCs w:val="24"/>
              </w:rPr>
              <w:t xml:space="preserve"> (C3.2)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04" w14:textId="4AC8F075"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Konsultuodamasis planuoja tiriamuosius darbus: stebėjimus, eksperimentus, laboratorinius darbus ir pan.; atsižvelgdamas į visus tyrimo patikimumo ir saugumo reikalavimus, pasirenka tinkamus tyrimo būdus, priemones, medžiagas, tyrimo kintamuosius, tyrimo atlikimo vietą, numato tyrimo laiką, trukmę, eigą rezultatų patikimumo užtikrinimą</w:t>
            </w:r>
            <w:r w:rsidR="00C97C59">
              <w:rPr>
                <w:rFonts w:ascii="Times New Roman" w:eastAsia="Times New Roman" w:hAnsi="Times New Roman" w:cs="Times New Roman"/>
                <w:sz w:val="24"/>
                <w:szCs w:val="24"/>
              </w:rPr>
              <w:t xml:space="preserve"> (C3.3)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05" w14:textId="7DA0DE2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Planuoja tiriamuosius darbus: stebėjimus, eksperimentus, laboratorinius darbus ir pan.; savarankiškai parenka tyrimams tinkamą laboratorinę įrangą bei prietaisus, medžiagas ir argumentuodamas paaiškina savo pasirinkimus. Numato tyrimo rezultatų patikimumo užtikrinimą</w:t>
            </w:r>
            <w:r w:rsidR="00C97C59">
              <w:rPr>
                <w:rFonts w:ascii="Times New Roman" w:eastAsia="Times New Roman" w:hAnsi="Times New Roman" w:cs="Times New Roman"/>
                <w:sz w:val="24"/>
                <w:szCs w:val="24"/>
              </w:rPr>
              <w:t xml:space="preserve"> (C3.4)</w:t>
            </w:r>
            <w:r>
              <w:rPr>
                <w:rFonts w:ascii="Times New Roman" w:eastAsia="Times New Roman" w:hAnsi="Times New Roman" w:cs="Times New Roman"/>
                <w:sz w:val="24"/>
                <w:szCs w:val="24"/>
              </w:rPr>
              <w:t>.</w:t>
            </w:r>
          </w:p>
        </w:tc>
      </w:tr>
    </w:tbl>
    <w:p w14:paraId="249E00B1" w14:textId="77777777" w:rsidR="00B26037" w:rsidRDefault="00B26037" w:rsidP="00571467">
      <w:pPr>
        <w:spacing w:after="0"/>
        <w:jc w:val="both"/>
      </w:pPr>
    </w:p>
    <w:p w14:paraId="00000A07" w14:textId="1090F89B"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571467">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Spalvinės baltymų reakcijos</w:t>
      </w:r>
    </w:p>
    <w:p w14:paraId="00000A08" w14:textId="6543FE39"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w:t>
      </w:r>
      <w:r w:rsidR="0057146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Nagrinėjamos baltymų savybės (denatūracija, spalvinės reakcijos, baltymų hidrolizė), rašomos baltymų hidrolizės lygtys, apibūdinami gaunami produktai. Spalvinių reakcijų pagalba baltymai praktiškai nustatomi įvairiuose produktuose.</w:t>
      </w:r>
    </w:p>
    <w:p w14:paraId="00000A0A" w14:textId="1FE14F49"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Dirbdami heterogeninėse grupėse (grupėje yra skirtingų pasiekimų lygio mokinių), atlieka cheminį eksperimentą ir daro išvadas.</w:t>
      </w:r>
    </w:p>
    <w:p w14:paraId="00000A0B" w14:textId="21AB5C78"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u w:val="single"/>
        </w:rPr>
        <w:t>Darbo eiga:</w:t>
      </w:r>
    </w:p>
    <w:p w14:paraId="0C4E8B6F" w14:textId="77777777" w:rsidR="009616B7" w:rsidRPr="009616B7" w:rsidRDefault="000D15F7" w:rsidP="009616B7">
      <w:pPr>
        <w:spacing w:after="0"/>
        <w:jc w:val="both"/>
        <w:rPr>
          <w:rFonts w:ascii="Times New Roman" w:eastAsia="Quattrocento Sans" w:hAnsi="Times New Roman" w:cs="Times New Roman"/>
          <w:sz w:val="24"/>
          <w:szCs w:val="24"/>
        </w:rPr>
      </w:pPr>
      <w:r w:rsidRPr="009616B7">
        <w:rPr>
          <w:rFonts w:ascii="Times New Roman" w:eastAsia="Times New Roman" w:hAnsi="Times New Roman" w:cs="Times New Roman"/>
          <w:sz w:val="24"/>
          <w:szCs w:val="24"/>
        </w:rPr>
        <w:t>Baltymų tirpalo paruošimas:</w:t>
      </w:r>
      <w:r w:rsidR="00571467" w:rsidRPr="009616B7">
        <w:rPr>
          <w:rFonts w:ascii="Times New Roman" w:eastAsia="Times New Roman" w:hAnsi="Times New Roman" w:cs="Times New Roman"/>
          <w:sz w:val="24"/>
          <w:szCs w:val="24"/>
        </w:rPr>
        <w:t xml:space="preserve"> </w:t>
      </w:r>
      <w:r w:rsidRPr="009616B7">
        <w:rPr>
          <w:rFonts w:ascii="Times New Roman" w:eastAsia="Times New Roman" w:hAnsi="Times New Roman" w:cs="Times New Roman"/>
          <w:sz w:val="24"/>
          <w:szCs w:val="24"/>
        </w:rPr>
        <w:t>dviejų kiaušinių baltymai sumaišomi su 500 ml vandens. Mišinys nufiltruojamas (per kelis kartus sulenktą filtrą (marlę)) ir filtratas naudojamas tyrimams.</w:t>
      </w:r>
    </w:p>
    <w:p w14:paraId="00000A0E" w14:textId="54595A2F" w:rsidR="00330F44" w:rsidRPr="009616B7" w:rsidRDefault="009616B7" w:rsidP="009616B7">
      <w:pPr>
        <w:spacing w:after="0"/>
        <w:jc w:val="both"/>
        <w:rPr>
          <w:rFonts w:ascii="Times New Roman" w:eastAsia="Quattrocento Sans" w:hAnsi="Times New Roman" w:cs="Times New Roman"/>
          <w:sz w:val="24"/>
          <w:szCs w:val="24"/>
        </w:rPr>
      </w:pPr>
      <w:r w:rsidRPr="009616B7">
        <w:rPr>
          <w:rFonts w:ascii="Times New Roman" w:eastAsia="Quattrocento Sans" w:hAnsi="Times New Roman" w:cs="Times New Roman"/>
          <w:sz w:val="24"/>
          <w:szCs w:val="24"/>
        </w:rPr>
        <w:t xml:space="preserve">1. </w:t>
      </w:r>
      <w:r w:rsidR="000D15F7" w:rsidRPr="009616B7">
        <w:rPr>
          <w:rFonts w:ascii="Times New Roman" w:eastAsia="Times New Roman" w:hAnsi="Times New Roman" w:cs="Times New Roman"/>
          <w:iCs/>
          <w:sz w:val="24"/>
          <w:szCs w:val="24"/>
        </w:rPr>
        <w:t>Biureto</w:t>
      </w:r>
      <w:r w:rsidR="00571467" w:rsidRPr="009616B7">
        <w:rPr>
          <w:rFonts w:ascii="Times New Roman" w:eastAsia="Times New Roman" w:hAnsi="Times New Roman" w:cs="Times New Roman"/>
          <w:iCs/>
          <w:sz w:val="24"/>
          <w:szCs w:val="24"/>
        </w:rPr>
        <w:t xml:space="preserve"> </w:t>
      </w:r>
      <w:r w:rsidR="000D15F7" w:rsidRPr="009616B7">
        <w:rPr>
          <w:rFonts w:ascii="Times New Roman" w:eastAsia="Times New Roman" w:hAnsi="Times New Roman" w:cs="Times New Roman"/>
          <w:iCs/>
          <w:sz w:val="24"/>
          <w:szCs w:val="24"/>
        </w:rPr>
        <w:t>reakcija</w:t>
      </w:r>
    </w:p>
    <w:p w14:paraId="32F78C2B" w14:textId="77777777" w:rsidR="009616B7" w:rsidRPr="009616B7" w:rsidRDefault="000D15F7" w:rsidP="009616B7">
      <w:pPr>
        <w:spacing w:after="0"/>
        <w:jc w:val="both"/>
        <w:rPr>
          <w:rFonts w:ascii="Times New Roman" w:eastAsia="Times New Roman" w:hAnsi="Times New Roman" w:cs="Times New Roman"/>
          <w:sz w:val="24"/>
          <w:szCs w:val="24"/>
        </w:rPr>
      </w:pPr>
      <w:r w:rsidRPr="009616B7">
        <w:rPr>
          <w:rFonts w:ascii="Times New Roman" w:eastAsia="Times New Roman" w:hAnsi="Times New Roman" w:cs="Times New Roman"/>
          <w:sz w:val="24"/>
          <w:szCs w:val="24"/>
        </w:rPr>
        <w:t>Į mėgintuvėlį įpilkite 2–3 ml baltymo tirpalo ir pridėkite kelis mililitrus natrio hidroksido tirpalo, po to – truputį vario(II) sulfato tirpalo.</w:t>
      </w:r>
    </w:p>
    <w:p w14:paraId="00000A10" w14:textId="3520FC48" w:rsidR="00330F44" w:rsidRPr="009616B7" w:rsidRDefault="009616B7" w:rsidP="009616B7">
      <w:pPr>
        <w:spacing w:after="0"/>
        <w:jc w:val="both"/>
        <w:rPr>
          <w:rFonts w:ascii="Times New Roman" w:eastAsia="Quattrocento Sans" w:hAnsi="Times New Roman" w:cs="Times New Roman"/>
          <w:sz w:val="24"/>
          <w:szCs w:val="24"/>
        </w:rPr>
      </w:pPr>
      <w:r w:rsidRPr="009616B7">
        <w:rPr>
          <w:rFonts w:ascii="Times New Roman" w:eastAsia="Times New Roman" w:hAnsi="Times New Roman" w:cs="Times New Roman"/>
          <w:iCs/>
          <w:sz w:val="24"/>
          <w:szCs w:val="24"/>
        </w:rPr>
        <w:t xml:space="preserve">2. </w:t>
      </w:r>
      <w:r w:rsidR="000D15F7" w:rsidRPr="009616B7">
        <w:rPr>
          <w:rFonts w:ascii="Times New Roman" w:eastAsia="Times New Roman" w:hAnsi="Times New Roman" w:cs="Times New Roman"/>
          <w:iCs/>
          <w:sz w:val="24"/>
          <w:szCs w:val="24"/>
        </w:rPr>
        <w:t>Ksantoproteino</w:t>
      </w:r>
      <w:r w:rsidR="00571467" w:rsidRPr="009616B7">
        <w:rPr>
          <w:rFonts w:ascii="Times New Roman" w:eastAsia="Times New Roman" w:hAnsi="Times New Roman" w:cs="Times New Roman"/>
          <w:iCs/>
          <w:sz w:val="24"/>
          <w:szCs w:val="24"/>
        </w:rPr>
        <w:t xml:space="preserve"> </w:t>
      </w:r>
      <w:r w:rsidR="000D15F7" w:rsidRPr="009616B7">
        <w:rPr>
          <w:rFonts w:ascii="Times New Roman" w:eastAsia="Times New Roman" w:hAnsi="Times New Roman" w:cs="Times New Roman"/>
          <w:iCs/>
          <w:sz w:val="24"/>
          <w:szCs w:val="24"/>
        </w:rPr>
        <w:t>reakcija</w:t>
      </w:r>
    </w:p>
    <w:p w14:paraId="78360D76" w14:textId="77777777" w:rsidR="009616B7" w:rsidRPr="009616B7" w:rsidRDefault="000D15F7" w:rsidP="009616B7">
      <w:pPr>
        <w:spacing w:after="0"/>
        <w:jc w:val="both"/>
        <w:rPr>
          <w:rFonts w:ascii="Times New Roman" w:eastAsia="Quattrocento Sans" w:hAnsi="Times New Roman" w:cs="Times New Roman"/>
          <w:sz w:val="24"/>
          <w:szCs w:val="24"/>
        </w:rPr>
      </w:pPr>
      <w:r w:rsidRPr="009616B7">
        <w:rPr>
          <w:rFonts w:ascii="Times New Roman" w:eastAsia="Times New Roman" w:hAnsi="Times New Roman" w:cs="Times New Roman"/>
          <w:sz w:val="24"/>
          <w:szCs w:val="24"/>
        </w:rPr>
        <w:t>Į mėgintuvėlį įpilkite 2–3 ml baltymo tirpalo ir pridėkite 1 ml koncentruotos azoto rūgšties.</w:t>
      </w:r>
    </w:p>
    <w:p w14:paraId="00000A12" w14:textId="59F3C6F9" w:rsidR="00330F44" w:rsidRPr="009616B7" w:rsidRDefault="009616B7" w:rsidP="009616B7">
      <w:pPr>
        <w:spacing w:after="0"/>
        <w:jc w:val="both"/>
        <w:rPr>
          <w:rFonts w:ascii="Times New Roman" w:eastAsia="Quattrocento Sans" w:hAnsi="Times New Roman" w:cs="Times New Roman"/>
          <w:sz w:val="24"/>
          <w:szCs w:val="24"/>
        </w:rPr>
      </w:pPr>
      <w:r w:rsidRPr="009616B7">
        <w:rPr>
          <w:rFonts w:ascii="Times New Roman" w:eastAsia="Quattrocento Sans" w:hAnsi="Times New Roman" w:cs="Times New Roman"/>
          <w:sz w:val="24"/>
          <w:szCs w:val="24"/>
        </w:rPr>
        <w:t xml:space="preserve">3. </w:t>
      </w:r>
      <w:r w:rsidR="000D15F7" w:rsidRPr="009616B7">
        <w:rPr>
          <w:rFonts w:ascii="Times New Roman" w:eastAsia="Times New Roman" w:hAnsi="Times New Roman" w:cs="Times New Roman"/>
          <w:iCs/>
          <w:sz w:val="24"/>
          <w:szCs w:val="24"/>
        </w:rPr>
        <w:t>Reakcija su švino(II) acetatu. </w:t>
      </w:r>
    </w:p>
    <w:p w14:paraId="00000A13" w14:textId="7825325E" w:rsidR="00330F44" w:rsidRDefault="000D15F7" w:rsidP="00571467">
      <w:pPr>
        <w:spacing w:after="0"/>
        <w:jc w:val="both"/>
        <w:rPr>
          <w:rFonts w:ascii="Quattrocento Sans" w:eastAsia="Quattrocento Sans" w:hAnsi="Quattrocento Sans" w:cs="Quattrocento Sans"/>
          <w:sz w:val="18"/>
          <w:szCs w:val="18"/>
        </w:rPr>
      </w:pPr>
      <w:r w:rsidRPr="009616B7">
        <w:rPr>
          <w:rFonts w:ascii="Times New Roman" w:eastAsia="Times New Roman" w:hAnsi="Times New Roman" w:cs="Times New Roman"/>
          <w:sz w:val="24"/>
          <w:szCs w:val="24"/>
        </w:rPr>
        <w:lastRenderedPageBreak/>
        <w:t>Į mėgintuvėlį įpilkite 2–3 ml baltymo tirpalo ir pridėkite 1 ml švino(II) acetato tirpalo, o po to 1 ml natrio hidroksido. Pakaitinkite</w:t>
      </w:r>
      <w:r>
        <w:rPr>
          <w:rFonts w:ascii="Times New Roman" w:eastAsia="Times New Roman" w:hAnsi="Times New Roman" w:cs="Times New Roman"/>
          <w:sz w:val="24"/>
          <w:szCs w:val="24"/>
        </w:rPr>
        <w:t>.</w:t>
      </w:r>
    </w:p>
    <w:p w14:paraId="00000A15" w14:textId="7777777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C3.1.</w:t>
      </w:r>
      <w:r>
        <w:rPr>
          <w:rFonts w:ascii="Times New Roman" w:eastAsia="Times New Roman" w:hAnsi="Times New Roman" w:cs="Times New Roman"/>
          <w:sz w:val="24"/>
          <w:szCs w:val="24"/>
        </w:rPr>
        <w:t xml:space="preserve"> 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p>
    <w:p w14:paraId="00000A16" w14:textId="073BBACD"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Mokytojo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draugų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padedamas,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arba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stebi,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B75F17">
        <w:rPr>
          <w:rFonts w:ascii="Times New Roman" w:eastAsia="Times New Roman" w:hAnsi="Times New Roman" w:cs="Times New Roman"/>
          <w:sz w:val="24"/>
          <w:szCs w:val="24"/>
        </w:rPr>
        <w:t xml:space="preserve"> </w:t>
      </w:r>
    </w:p>
    <w:p w14:paraId="00000A18" w14:textId="7777777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C3.2.</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atenkinamas </w:t>
      </w:r>
      <w:r>
        <w:rPr>
          <w:rFonts w:ascii="Times New Roman" w:eastAsia="Times New Roman" w:hAnsi="Times New Roman" w:cs="Times New Roman"/>
          <w:sz w:val="24"/>
          <w:szCs w:val="24"/>
        </w:rPr>
        <w:t>(2)</w:t>
      </w:r>
    </w:p>
    <w:p w14:paraId="00000A19" w14:textId="3732D9F3"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Bendradarbiaudamas su grupės mo</w:t>
      </w:r>
      <w:r>
        <w:rPr>
          <w:rFonts w:ascii="Times New Roman" w:eastAsia="Times New Roman" w:hAnsi="Times New Roman" w:cs="Times New Roman"/>
          <w:sz w:val="24"/>
          <w:szCs w:val="24"/>
        </w:rPr>
        <w:t>kiniais,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išvadas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atsakydamas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klausimus:</w:t>
      </w:r>
      <w:r w:rsidR="00B75F17">
        <w:rPr>
          <w:rFonts w:ascii="Times New Roman" w:eastAsia="Times New Roman" w:hAnsi="Times New Roman" w:cs="Times New Roman"/>
          <w:sz w:val="24"/>
          <w:szCs w:val="24"/>
        </w:rPr>
        <w:t xml:space="preserve"> </w:t>
      </w:r>
    </w:p>
    <w:p w14:paraId="00000A1A" w14:textId="406FC0FE" w:rsidR="00330F44" w:rsidRDefault="000D15F7" w:rsidP="00571467">
      <w:pPr>
        <w:numPr>
          <w:ilvl w:val="0"/>
          <w:numId w:val="1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Biureto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1B" w14:textId="1BBEE2DE" w:rsidR="00330F44" w:rsidRDefault="000D15F7" w:rsidP="00571467">
      <w:pPr>
        <w:numPr>
          <w:ilvl w:val="0"/>
          <w:numId w:val="15"/>
        </w:numPr>
        <w:spacing w:after="0"/>
        <w:jc w:val="both"/>
      </w:pPr>
      <w:r>
        <w:rPr>
          <w:rFonts w:ascii="Times New Roman" w:eastAsia="Times New Roman" w:hAnsi="Times New Roman" w:cs="Times New Roman"/>
          <w:sz w:val="24"/>
          <w:szCs w:val="24"/>
        </w:rPr>
        <w:t>Ką</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Ksantoproteino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r w:rsidR="00B75F17">
        <w:rPr>
          <w:rFonts w:ascii="Times New Roman" w:eastAsia="Times New Roman" w:hAnsi="Times New Roman" w:cs="Times New Roman"/>
          <w:sz w:val="24"/>
          <w:szCs w:val="24"/>
        </w:rPr>
        <w:t xml:space="preserve"> </w:t>
      </w:r>
    </w:p>
    <w:p w14:paraId="00000A1C" w14:textId="030D8D8A" w:rsidR="00330F44" w:rsidRDefault="000D15F7" w:rsidP="00571467">
      <w:pPr>
        <w:numPr>
          <w:ilvl w:val="0"/>
          <w:numId w:val="15"/>
        </w:numPr>
        <w:spacing w:after="0"/>
        <w:jc w:val="both"/>
      </w:pPr>
      <w:r>
        <w:rPr>
          <w:rFonts w:ascii="Times New Roman" w:eastAsia="Times New Roman" w:hAnsi="Times New Roman" w:cs="Times New Roman"/>
          <w:sz w:val="24"/>
          <w:szCs w:val="24"/>
        </w:rPr>
        <w:t>Kas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reakcijoje</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švino(II)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acetatu?</w:t>
      </w:r>
    </w:p>
    <w:p w14:paraId="00000A1D" w14:textId="05F3D281" w:rsidR="00330F44" w:rsidRDefault="000D15F7" w:rsidP="00571467">
      <w:pPr>
        <w:numPr>
          <w:ilvl w:val="0"/>
          <w:numId w:val="15"/>
        </w:numPr>
        <w:spacing w:after="0"/>
        <w:jc w:val="both"/>
      </w:pPr>
      <w:r>
        <w:rPr>
          <w:rFonts w:ascii="Times New Roman" w:eastAsia="Times New Roman" w:hAnsi="Times New Roman" w:cs="Times New Roman"/>
          <w:sz w:val="24"/>
          <w:szCs w:val="24"/>
        </w:rPr>
        <w:t>Kokia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spalvinių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esmė?</w:t>
      </w:r>
      <w:r w:rsidR="00B75F17">
        <w:rPr>
          <w:rFonts w:ascii="Times New Roman" w:eastAsia="Times New Roman" w:hAnsi="Times New Roman" w:cs="Times New Roman"/>
          <w:sz w:val="24"/>
          <w:szCs w:val="24"/>
        </w:rPr>
        <w:t xml:space="preserve"> </w:t>
      </w:r>
    </w:p>
    <w:p w14:paraId="00000A1F" w14:textId="75DF4945"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C3.3.</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agrindinis </w:t>
      </w:r>
      <w:r>
        <w:rPr>
          <w:rFonts w:ascii="Times New Roman" w:eastAsia="Times New Roman" w:hAnsi="Times New Roman" w:cs="Times New Roman"/>
          <w:sz w:val="24"/>
          <w:szCs w:val="24"/>
        </w:rPr>
        <w:t>(3)</w:t>
      </w:r>
    </w:p>
    <w:p w14:paraId="00000A21" w14:textId="141B012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Bendradarbiaudamas su grupės mokiniais</w:t>
      </w:r>
      <w:r>
        <w:rPr>
          <w:rFonts w:ascii="Times New Roman" w:eastAsia="Times New Roman" w:hAnsi="Times New Roman" w:cs="Times New Roman"/>
          <w:sz w:val="24"/>
          <w:szCs w:val="24"/>
        </w:rPr>
        <w:t>,</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išvadas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atsakydamas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klausimus:</w:t>
      </w:r>
    </w:p>
    <w:p w14:paraId="00000A22" w14:textId="44FB6E83" w:rsidR="00330F44" w:rsidRDefault="000D15F7" w:rsidP="00571467">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Biureto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r w:rsidR="00B75F17">
        <w:rPr>
          <w:rFonts w:ascii="Times New Roman" w:eastAsia="Times New Roman" w:hAnsi="Times New Roman" w:cs="Times New Roman"/>
          <w:sz w:val="24"/>
          <w:szCs w:val="24"/>
        </w:rPr>
        <w:t xml:space="preserve"> </w:t>
      </w:r>
    </w:p>
    <w:p w14:paraId="00000A23" w14:textId="3ED9F362" w:rsidR="00330F44" w:rsidRDefault="000D15F7" w:rsidP="00571467">
      <w:pPr>
        <w:numPr>
          <w:ilvl w:val="0"/>
          <w:numId w:val="16"/>
        </w:numPr>
        <w:spacing w:after="0"/>
        <w:jc w:val="both"/>
      </w:pPr>
      <w:r>
        <w:rPr>
          <w:rFonts w:ascii="Times New Roman" w:eastAsia="Times New Roman" w:hAnsi="Times New Roman" w:cs="Times New Roman"/>
          <w:sz w:val="24"/>
          <w:szCs w:val="24"/>
        </w:rPr>
        <w:t>Ką</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Ksantoproteino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24" w14:textId="0034D5C5" w:rsidR="00330F44" w:rsidRDefault="000D15F7" w:rsidP="00571467">
      <w:pPr>
        <w:numPr>
          <w:ilvl w:val="0"/>
          <w:numId w:val="16"/>
        </w:numPr>
        <w:spacing w:after="0"/>
        <w:jc w:val="both"/>
      </w:pPr>
      <w:r>
        <w:rPr>
          <w:rFonts w:ascii="Times New Roman" w:eastAsia="Times New Roman" w:hAnsi="Times New Roman" w:cs="Times New Roman"/>
          <w:sz w:val="24"/>
          <w:szCs w:val="24"/>
        </w:rPr>
        <w:t>Kas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reakcijoje</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švino(II)</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acetatu?</w:t>
      </w:r>
      <w:r w:rsidR="00701C9E">
        <w:rPr>
          <w:rFonts w:ascii="Times New Roman" w:eastAsia="Times New Roman" w:hAnsi="Times New Roman" w:cs="Times New Roman"/>
          <w:sz w:val="24"/>
          <w:szCs w:val="24"/>
        </w:rPr>
        <w:t xml:space="preserve"> </w:t>
      </w:r>
    </w:p>
    <w:p w14:paraId="00000A25" w14:textId="522A5A18" w:rsidR="00330F44" w:rsidRDefault="000D15F7" w:rsidP="00571467">
      <w:pPr>
        <w:numPr>
          <w:ilvl w:val="0"/>
          <w:numId w:val="16"/>
        </w:numPr>
        <w:spacing w:after="0"/>
        <w:jc w:val="both"/>
      </w:pPr>
      <w:r>
        <w:rPr>
          <w:rFonts w:ascii="Times New Roman" w:eastAsia="Times New Roman" w:hAnsi="Times New Roman" w:cs="Times New Roman"/>
          <w:sz w:val="24"/>
          <w:szCs w:val="24"/>
        </w:rPr>
        <w:t>Kokia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spalvinių</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esmė?</w:t>
      </w:r>
      <w:r w:rsidR="00701C9E">
        <w:rPr>
          <w:rFonts w:ascii="Times New Roman" w:eastAsia="Times New Roman" w:hAnsi="Times New Roman" w:cs="Times New Roman"/>
          <w:sz w:val="24"/>
          <w:szCs w:val="24"/>
        </w:rPr>
        <w:t xml:space="preserve"> </w:t>
      </w:r>
    </w:p>
    <w:p w14:paraId="00000A26" w14:textId="47AB788D" w:rsidR="00330F44" w:rsidRDefault="000D15F7" w:rsidP="00571467">
      <w:pPr>
        <w:numPr>
          <w:ilvl w:val="0"/>
          <w:numId w:val="16"/>
        </w:numPr>
        <w:spacing w:after="0"/>
        <w:jc w:val="both"/>
      </w:pPr>
      <w:r>
        <w:rPr>
          <w:rFonts w:ascii="Times New Roman" w:eastAsia="Times New Roman" w:hAnsi="Times New Roman" w:cs="Times New Roman"/>
          <w:sz w:val="24"/>
          <w:szCs w:val="24"/>
        </w:rPr>
        <w:t>Kaip</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įrodyti,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maisto</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produktuose</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701C9E">
        <w:rPr>
          <w:rFonts w:ascii="Times New Roman" w:eastAsia="Times New Roman" w:hAnsi="Times New Roman" w:cs="Times New Roman"/>
          <w:sz w:val="24"/>
          <w:szCs w:val="24"/>
        </w:rPr>
        <w:t xml:space="preserve"> </w:t>
      </w:r>
    </w:p>
    <w:p w14:paraId="00000A27" w14:textId="6F9C68A9"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Užrašo pateiktų peptidų hidrolizės lygtis. Paaiškina baltymų struktūras lemiančius ryšius bei jų patvarumą vykstant</w:t>
      </w:r>
      <w:r w:rsidR="00701C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denatūracijai.</w:t>
      </w:r>
      <w:r w:rsidR="00701C9E">
        <w:rPr>
          <w:rFonts w:ascii="Times New Roman" w:eastAsia="Times New Roman" w:hAnsi="Times New Roman" w:cs="Times New Roman"/>
          <w:color w:val="000000"/>
          <w:sz w:val="24"/>
          <w:szCs w:val="24"/>
        </w:rPr>
        <w:t xml:space="preserve"> </w:t>
      </w:r>
    </w:p>
    <w:p w14:paraId="00000A29" w14:textId="7777777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C3.4.</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p>
    <w:p w14:paraId="00000A2B" w14:textId="61FDFA15"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Moderuoja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 darbą (apibendrina išsakytas mintis ir nuomones), skatina pasiūlymų generavimą, paskirsto vaidmenis grupėje.</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išvadas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atsakydamas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pateiktus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klausimus:</w:t>
      </w:r>
    </w:p>
    <w:p w14:paraId="00000A2C" w14:textId="24F7E2F3" w:rsidR="00330F44" w:rsidRDefault="000D15F7" w:rsidP="00571467">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naudojama</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Biureto</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2D" w14:textId="693F4C1C" w:rsidR="00330F44" w:rsidRDefault="000D15F7" w:rsidP="00571467">
      <w:pPr>
        <w:numPr>
          <w:ilvl w:val="0"/>
          <w:numId w:val="4"/>
        </w:numPr>
        <w:spacing w:after="0"/>
        <w:jc w:val="both"/>
      </w:pPr>
      <w:r>
        <w:rPr>
          <w:rFonts w:ascii="Times New Roman" w:eastAsia="Times New Roman" w:hAnsi="Times New Roman" w:cs="Times New Roman"/>
          <w:sz w:val="24"/>
          <w:szCs w:val="24"/>
        </w:rPr>
        <w:t>Ką</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įrodo</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Ksantoproteino</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2E" w14:textId="5EBCCA19" w:rsidR="00330F44" w:rsidRDefault="000D15F7" w:rsidP="00571467">
      <w:pPr>
        <w:numPr>
          <w:ilvl w:val="0"/>
          <w:numId w:val="4"/>
        </w:numPr>
        <w:spacing w:after="0"/>
        <w:jc w:val="both"/>
      </w:pPr>
      <w:r>
        <w:rPr>
          <w:rFonts w:ascii="Times New Roman" w:eastAsia="Times New Roman" w:hAnsi="Times New Roman" w:cs="Times New Roman"/>
          <w:sz w:val="24"/>
          <w:szCs w:val="24"/>
        </w:rPr>
        <w:t>Kas</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susidaro</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reakcijoje</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švino(II)</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acetatu?</w:t>
      </w:r>
    </w:p>
    <w:p w14:paraId="00000A2F" w14:textId="6379E432" w:rsidR="00330F44" w:rsidRDefault="000D15F7" w:rsidP="00571467">
      <w:pPr>
        <w:numPr>
          <w:ilvl w:val="0"/>
          <w:numId w:val="4"/>
        </w:numPr>
        <w:spacing w:after="0"/>
        <w:jc w:val="both"/>
      </w:pPr>
      <w:r>
        <w:rPr>
          <w:rFonts w:ascii="Times New Roman" w:eastAsia="Times New Roman" w:hAnsi="Times New Roman" w:cs="Times New Roman"/>
          <w:sz w:val="24"/>
          <w:szCs w:val="24"/>
        </w:rPr>
        <w:t>Kokia</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spalvinių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esmė?</w:t>
      </w:r>
    </w:p>
    <w:p w14:paraId="00000A30" w14:textId="0BA57388" w:rsidR="00330F44" w:rsidRDefault="000D15F7" w:rsidP="00571467">
      <w:pPr>
        <w:numPr>
          <w:ilvl w:val="0"/>
          <w:numId w:val="4"/>
        </w:numPr>
        <w:spacing w:after="0"/>
        <w:jc w:val="both"/>
      </w:pPr>
      <w:r>
        <w:rPr>
          <w:rFonts w:ascii="Times New Roman" w:eastAsia="Times New Roman" w:hAnsi="Times New Roman" w:cs="Times New Roman"/>
          <w:sz w:val="24"/>
          <w:szCs w:val="24"/>
        </w:rPr>
        <w:t>Kaip</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įrodyti,</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maisto</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produktuose</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Pasiūlo konkrečius būdus.</w:t>
      </w:r>
    </w:p>
    <w:p w14:paraId="1245AD0D" w14:textId="77777777" w:rsidR="005B1F97" w:rsidRDefault="000D15F7" w:rsidP="005B1F97">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Užrašo pateiktų peptidų hidrolizės lygtis. Paaiškina baltymų struktūras lemiančius ryšius bei jų patvarumą vykstant</w:t>
      </w:r>
      <w:r w:rsidR="005B1F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denatūracijai.</w:t>
      </w:r>
      <w:r w:rsidR="002F1084">
        <w:rPr>
          <w:rFonts w:ascii="Times New Roman" w:eastAsia="Times New Roman" w:hAnsi="Times New Roman" w:cs="Times New Roman"/>
          <w:color w:val="000000"/>
          <w:sz w:val="24"/>
          <w:szCs w:val="24"/>
        </w:rPr>
        <w:t xml:space="preserve"> </w:t>
      </w:r>
    </w:p>
    <w:p w14:paraId="00000A33" w14:textId="0DDE86A5" w:rsidR="00330F44" w:rsidRPr="00810375" w:rsidRDefault="00810375" w:rsidP="009A6769">
      <w:pPr>
        <w:pStyle w:val="Heading3"/>
        <w:rPr>
          <w:rFonts w:eastAsia="Times New Roman"/>
        </w:rPr>
      </w:pPr>
      <w:bookmarkStart w:id="22" w:name="_Toc112500699"/>
      <w:r>
        <w:rPr>
          <w:rFonts w:eastAsia="Times New Roman"/>
        </w:rPr>
        <w:t xml:space="preserve">5.1.4. </w:t>
      </w:r>
      <w:hyperlink w:anchor="_heading=h.sqyw64">
        <w:r w:rsidR="000D15F7" w:rsidRPr="00810375">
          <w:rPr>
            <w:rFonts w:eastAsia="Times New Roman"/>
          </w:rPr>
          <w:t>D. Gamtos objektų ir reiškinių pažinimas</w:t>
        </w:r>
        <w:bookmarkEnd w:id="22"/>
      </w:hyperlink>
    </w:p>
    <w:tbl>
      <w:tblPr>
        <w:tblStyle w:val="afffffffffffffe"/>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5AD69892" w14:textId="77777777" w:rsidTr="006D6394">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5" w14:textId="4DA8467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00000A36" w14:textId="17900BE7"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įvairių medžiagų savybes, pastebi reiškinių dėsningumus, gamtos vieningumą, padedamas </w:t>
            </w:r>
            <w:r>
              <w:rPr>
                <w:rFonts w:ascii="Times New Roman" w:eastAsia="Times New Roman" w:hAnsi="Times New Roman" w:cs="Times New Roman"/>
                <w:sz w:val="24"/>
                <w:szCs w:val="24"/>
              </w:rPr>
              <w:lastRenderedPageBreak/>
              <w:t>taiko gamtos mokslų dėsnius</w:t>
            </w:r>
            <w:r w:rsidR="00C97C59">
              <w:rPr>
                <w:rFonts w:ascii="Times New Roman" w:eastAsia="Times New Roman" w:hAnsi="Times New Roman" w:cs="Times New Roman"/>
                <w:sz w:val="24"/>
                <w:szCs w:val="24"/>
              </w:rPr>
              <w:t xml:space="preserve"> (D3.1)</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7" w14:textId="4A411D8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Patenkinamas (2)</w:t>
            </w:r>
            <w:r w:rsidR="00810375">
              <w:rPr>
                <w:rFonts w:ascii="Times New Roman" w:eastAsia="Times New Roman" w:hAnsi="Times New Roman" w:cs="Times New Roman"/>
                <w:sz w:val="24"/>
                <w:szCs w:val="24"/>
              </w:rPr>
              <w:t xml:space="preserve"> </w:t>
            </w:r>
          </w:p>
          <w:p w14:paraId="00000A38" w14:textId="47515E3E"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įvairių medžiagų savybes, aptaria reiškinių dėsningumus, gamtos vieningumą, remdamasis </w:t>
            </w:r>
            <w:r>
              <w:rPr>
                <w:rFonts w:ascii="Times New Roman" w:eastAsia="Times New Roman" w:hAnsi="Times New Roman" w:cs="Times New Roman"/>
                <w:sz w:val="24"/>
                <w:szCs w:val="24"/>
              </w:rPr>
              <w:lastRenderedPageBreak/>
              <w:t>pavyzdžiais taiko gamtos mokslų dėsnius</w:t>
            </w:r>
            <w:r w:rsidR="00C97C59">
              <w:rPr>
                <w:rFonts w:ascii="Times New Roman" w:eastAsia="Times New Roman" w:hAnsi="Times New Roman" w:cs="Times New Roman"/>
                <w:sz w:val="24"/>
                <w:szCs w:val="24"/>
              </w:rPr>
              <w:t xml:space="preserve"> (D3.2)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C8CEE8D" w14:textId="77777777" w:rsidR="00C97C59"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Pagrindinis (3) </w:t>
            </w:r>
          </w:p>
          <w:p w14:paraId="00000A39" w14:textId="39690260"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Paaiškina įvairių medžiagų savybes ir jų kitimo dėsningumus. Nurodo priežasties ir pasekmės ryšius, </w:t>
            </w:r>
            <w:r>
              <w:rPr>
                <w:rFonts w:ascii="Times New Roman" w:eastAsia="Times New Roman" w:hAnsi="Times New Roman" w:cs="Times New Roman"/>
                <w:sz w:val="24"/>
                <w:szCs w:val="24"/>
              </w:rPr>
              <w:lastRenderedPageBreak/>
              <w:t>iliustruoja juos pavyzdžiais. Taiko gamtos mokslų dėsnius</w:t>
            </w:r>
            <w:r w:rsidR="00C97C59">
              <w:rPr>
                <w:rFonts w:ascii="Times New Roman" w:eastAsia="Times New Roman" w:hAnsi="Times New Roman" w:cs="Times New Roman"/>
                <w:sz w:val="24"/>
                <w:szCs w:val="24"/>
              </w:rPr>
              <w:t>, iliustruoja juos pavyzdžiais (D3.3).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A" w14:textId="1C32631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00000A3B" w14:textId="0573F4E5"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 ir paaiškina įvairių medžiagų savybes ir jų kitimo dėsningumus, nagrinėja ir aptaria priežasties ir pasekmės </w:t>
            </w:r>
            <w:r>
              <w:rPr>
                <w:rFonts w:ascii="Times New Roman" w:eastAsia="Times New Roman" w:hAnsi="Times New Roman" w:cs="Times New Roman"/>
                <w:sz w:val="24"/>
                <w:szCs w:val="24"/>
              </w:rPr>
              <w:lastRenderedPageBreak/>
              <w:t>ryšius, iliustruoja juos pavyzdžiais. Kritiškai taiko gamtos mokslų dėsnius</w:t>
            </w:r>
            <w:r w:rsidR="00C97C59">
              <w:rPr>
                <w:rFonts w:ascii="Times New Roman" w:eastAsia="Times New Roman" w:hAnsi="Times New Roman" w:cs="Times New Roman"/>
                <w:sz w:val="24"/>
                <w:szCs w:val="24"/>
              </w:rPr>
              <w:t xml:space="preserve"> (D3.4)</w:t>
            </w:r>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p>
        </w:tc>
      </w:tr>
    </w:tbl>
    <w:p w14:paraId="00000A3C" w14:textId="22ACD24D" w:rsidR="00487A53" w:rsidRDefault="00487A53">
      <w:pPr>
        <w:spacing w:after="0" w:line="240" w:lineRule="auto"/>
      </w:pPr>
    </w:p>
    <w:p w14:paraId="00000A3D" w14:textId="77DA711B" w:rsidR="00330F44" w:rsidRDefault="00487A53" w:rsidP="00CF34D4">
      <w:pPr>
        <w:rPr>
          <w:rFonts w:ascii="Times New Roman" w:eastAsia="Times New Roman" w:hAnsi="Times New Roman" w:cs="Times New Roman"/>
          <w:sz w:val="24"/>
          <w:szCs w:val="24"/>
        </w:rPr>
      </w:pPr>
      <w:r>
        <w:br w:type="page"/>
      </w:r>
      <w:r w:rsidR="000D15F7">
        <w:rPr>
          <w:rFonts w:ascii="Times New Roman" w:eastAsia="Times New Roman" w:hAnsi="Times New Roman" w:cs="Times New Roman"/>
          <w:sz w:val="24"/>
          <w:szCs w:val="24"/>
        </w:rPr>
        <w:lastRenderedPageBreak/>
        <w:t>Tema:</w:t>
      </w:r>
      <w:r w:rsidR="00810375">
        <w:rPr>
          <w:rFonts w:ascii="Times New Roman" w:eastAsia="Times New Roman" w:hAnsi="Times New Roman" w:cs="Times New Roman"/>
          <w:sz w:val="24"/>
          <w:szCs w:val="24"/>
        </w:rPr>
        <w:t xml:space="preserve"> </w:t>
      </w:r>
      <w:r w:rsidR="000D15F7">
        <w:rPr>
          <w:rFonts w:ascii="Times New Roman" w:eastAsia="Times New Roman" w:hAnsi="Times New Roman" w:cs="Times New Roman"/>
          <w:b/>
          <w:sz w:val="24"/>
          <w:szCs w:val="24"/>
        </w:rPr>
        <w:t>Alkoholių fizikinės savybės.</w:t>
      </w:r>
    </w:p>
    <w:p w14:paraId="00000A3E" w14:textId="03B86491" w:rsidR="00330F44" w:rsidRDefault="000D15F7" w:rsidP="00B2603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Turinys:</w:t>
      </w:r>
      <w:r w:rsidR="008103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Aiškinamasi, kad alkoholių fizikines savybes lemia</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hidroksigrupė</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(hidrofilinė) ir jos gebėjimas sudaryti vandenilinius ryšius.</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Palyginamos kai kurios</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monohidroksilių</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alkoholių fizikinės savybės su panašios struktūros ir molekulinės masės kitų klasių (alkanų, eterių) junginių fizikinėmis savybėmis.</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Nagrinėjama, kad alkoholių tirpumui vandenyje turi įtakos ir angliavandenilio radikalo (hidrofobinio) dydis: didėjant angliavandenilio radikalui, tirpumas vandenyje mažėja.</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Mokomasi užrašyti vandenilinio ryšio susidarymą tarp kelių alkoholių molekulių, tarp vandens ir alkoholio molekulių.</w:t>
      </w:r>
      <w:r w:rsidR="002F1084">
        <w:rPr>
          <w:rFonts w:ascii="Times New Roman" w:eastAsia="Times New Roman" w:hAnsi="Times New Roman" w:cs="Times New Roman"/>
          <w:sz w:val="24"/>
          <w:szCs w:val="24"/>
        </w:rPr>
        <w:t xml:space="preserve"> </w:t>
      </w:r>
    </w:p>
    <w:p w14:paraId="00000A40" w14:textId="5C8D4A7C" w:rsidR="00330F44" w:rsidRDefault="000D15F7" w:rsidP="00B26037">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D3.1. Slenkstinis (l)</w:t>
      </w:r>
    </w:p>
    <w:p w14:paraId="00000A41" w14:textId="77777777" w:rsidR="00330F44" w:rsidRDefault="000D15F7" w:rsidP="00B26037">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Lentelėje pateiktos alkoholių virimo temperatūros. </w:t>
      </w:r>
    </w:p>
    <w:tbl>
      <w:tblPr>
        <w:tblStyle w:val="affffffffffffff"/>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87"/>
        <w:gridCol w:w="4326"/>
        <w:gridCol w:w="3343"/>
      </w:tblGrid>
      <w:tr w:rsidR="00330F44" w14:paraId="75A7FB91"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42" w14:textId="3E71300A"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43" w14:textId="174CB46B"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44" w14:textId="74B23CF7"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r>
      <w:tr w:rsidR="00330F44" w14:paraId="486AE468"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6" w14:textId="19017BC6"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r>
      <w:tr w:rsidR="00330F44" w14:paraId="47C95800"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9" w14:textId="44A74587"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r>
      <w:tr w:rsidR="00330F44" w14:paraId="1241D943"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C" w14:textId="401AB925"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r>
      <w:tr w:rsidR="00330F44" w14:paraId="033889FA"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E"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F" w14:textId="405204FA"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r>
      <w:tr w:rsidR="00330F44" w14:paraId="2B11FCDC"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2" w14:textId="7EE56AB5"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r>
      <w:tr w:rsidR="00330F44" w14:paraId="6C1E50E0"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5" w14:textId="051FE169"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6"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r>
    </w:tbl>
    <w:p w14:paraId="00000A57" w14:textId="0C5B2674" w:rsidR="00330F44" w:rsidRDefault="000D15F7" w:rsidP="00B26037">
      <w:pPr>
        <w:numPr>
          <w:ilvl w:val="0"/>
          <w:numId w:val="3"/>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formules, žinodami anglies atomų skaičių ir kad jie visi turi funkcinę</w:t>
      </w:r>
      <w:r w:rsidR="00B260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hidroksi</w:t>
      </w:r>
      <w:r w:rsidR="00B260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grupę (-OH) prie pirmojo anglies atomo.</w:t>
      </w:r>
    </w:p>
    <w:p w14:paraId="00000A58" w14:textId="77777777" w:rsidR="00330F44" w:rsidRDefault="000D15F7" w:rsidP="00B26037">
      <w:pPr>
        <w:numPr>
          <w:ilvl w:val="0"/>
          <w:numId w:val="3"/>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virimo temperatūros priklausomybę nuo anglies atomų skaičiaus. (Ant x ašies atidedame anglies atomų skaičių, o ant y ašies virimo temperatūrą.) </w:t>
      </w:r>
    </w:p>
    <w:p w14:paraId="00000A59" w14:textId="77777777" w:rsidR="00330F44" w:rsidRDefault="00330F44">
      <w:pPr>
        <w:spacing w:after="0" w:line="240" w:lineRule="auto"/>
        <w:rPr>
          <w:rFonts w:ascii="Times New Roman" w:eastAsia="Times New Roman" w:hAnsi="Times New Roman" w:cs="Times New Roman"/>
          <w:sz w:val="24"/>
          <w:szCs w:val="24"/>
        </w:rPr>
      </w:pPr>
    </w:p>
    <w:p w14:paraId="00000A5A" w14:textId="0F66C0F4"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D3.2. Patenkinamas (2)</w:t>
      </w:r>
    </w:p>
    <w:p w14:paraId="00000A5B"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Lentelėje pateiktos alkoholių virimo temperatūros. </w:t>
      </w:r>
    </w:p>
    <w:tbl>
      <w:tblPr>
        <w:tblStyle w:val="affffffffffffff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87"/>
        <w:gridCol w:w="4326"/>
        <w:gridCol w:w="3343"/>
      </w:tblGrid>
      <w:tr w:rsidR="00330F44" w14:paraId="621180C2"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5C" w14:textId="167E8B71"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5D" w14:textId="0FB836A9"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5E" w14:textId="2915A53F"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r>
      <w:tr w:rsidR="00330F44" w14:paraId="54857528"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0" w14:textId="183570BD"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r>
      <w:tr w:rsidR="00330F44" w14:paraId="1EEC61D7"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3" w14:textId="14545BF8"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r>
      <w:tr w:rsidR="00330F44" w14:paraId="6D723491"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6" w14:textId="07023CFF"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r>
      <w:tr w:rsidR="00330F44" w14:paraId="5157991C"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9" w14:textId="77E8D63A"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r>
      <w:tr w:rsidR="00330F44" w14:paraId="28999985"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C" w14:textId="6062DE4C"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r>
      <w:tr w:rsidR="00330F44" w14:paraId="27A34EB2"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E"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F" w14:textId="5932E7F1"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7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r>
    </w:tbl>
    <w:p w14:paraId="00000A71" w14:textId="7405041D" w:rsidR="00330F44" w:rsidRDefault="00330F44">
      <w:pPr>
        <w:spacing w:after="0" w:line="240" w:lineRule="auto"/>
        <w:rPr>
          <w:rFonts w:ascii="Quattrocento Sans" w:eastAsia="Quattrocento Sans" w:hAnsi="Quattrocento Sans" w:cs="Quattrocento Sans"/>
          <w:sz w:val="18"/>
          <w:szCs w:val="18"/>
        </w:rPr>
      </w:pPr>
    </w:p>
    <w:p w14:paraId="00000A72"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molekulines formules. </w:t>
      </w:r>
    </w:p>
    <w:p w14:paraId="00000A73"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virimo temperatūros priklausomybes nuo anglies atomų skaičiaus. </w:t>
      </w:r>
    </w:p>
    <w:p w14:paraId="00000A74"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Nurodykite, kaip kinta alkoholių virimo temperatūra, didėjant C atomų skaičiui. </w:t>
      </w:r>
    </w:p>
    <w:p w14:paraId="00000A75"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Pavaizduokite nesutrumpintomis struktūrinėmis formulėmis vandenilinius ryšius tarp dviejų metanolio molekulių. </w:t>
      </w:r>
    </w:p>
    <w:p w14:paraId="00000A76"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Nurodykite, kaip kinta alkoholių virimo temperatūra, didėjant C atomų skaičiui. </w:t>
      </w:r>
    </w:p>
    <w:p w14:paraId="00000A77"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Pavaizduokite nesutrumpintomis struktūrinėmis formulėmis vandenilinius ryšius tarp dviejų metanolio molekulių. </w:t>
      </w:r>
    </w:p>
    <w:p w14:paraId="00000A78" w14:textId="77777777" w:rsidR="00330F44" w:rsidRDefault="00330F44">
      <w:pPr>
        <w:spacing w:after="0" w:line="240" w:lineRule="auto"/>
        <w:rPr>
          <w:rFonts w:ascii="Times New Roman" w:eastAsia="Times New Roman" w:hAnsi="Times New Roman" w:cs="Times New Roman"/>
          <w:sz w:val="24"/>
          <w:szCs w:val="24"/>
        </w:rPr>
      </w:pPr>
    </w:p>
    <w:p w14:paraId="00000A79" w14:textId="77777777" w:rsidR="00330F44" w:rsidRDefault="000D15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D3.3. Pagrindinis (3)</w:t>
      </w:r>
    </w:p>
    <w:p w14:paraId="00000A7A" w14:textId="7C6F6195" w:rsidR="00330F44" w:rsidRDefault="000D15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Lentelėje pateiktos alkoholių ir alkanų virimo temperatūros. </w:t>
      </w:r>
    </w:p>
    <w:tbl>
      <w:tblPr>
        <w:tblStyle w:val="affffffffffffff1"/>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49"/>
        <w:gridCol w:w="2528"/>
        <w:gridCol w:w="2152"/>
        <w:gridCol w:w="1774"/>
        <w:gridCol w:w="2053"/>
      </w:tblGrid>
      <w:tr w:rsidR="00330F44" w14:paraId="3F0ED22A"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7B" w14:textId="7F7BC491"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7C" w14:textId="4A30EE94"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7D" w14:textId="523D8000"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7E" w14:textId="1C6470D8"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molekulinė formulė</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7F" w14:textId="5449D713"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virimo temperatūra, ºC</w:t>
            </w:r>
          </w:p>
        </w:tc>
      </w:tr>
      <w:tr w:rsidR="00330F44" w14:paraId="36A16462"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1" w14:textId="7F3A15E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3" w14:textId="0BBA321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4" w14:textId="5F0C230C"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16,1 </w:t>
            </w:r>
          </w:p>
        </w:tc>
      </w:tr>
      <w:tr w:rsidR="00330F44" w14:paraId="6894D63F"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6" w14:textId="3825FE9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8" w14:textId="6F1CD60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9" w14:textId="5F61AA76"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88,6 </w:t>
            </w:r>
          </w:p>
        </w:tc>
      </w:tr>
      <w:tr w:rsidR="00330F44" w14:paraId="30EC1624"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B" w14:textId="3F16D23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D" w14:textId="03C1113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E" w14:textId="452ECF30"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42,0 </w:t>
            </w:r>
          </w:p>
        </w:tc>
      </w:tr>
      <w:tr w:rsidR="00330F44" w14:paraId="6C1A2217"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0" w14:textId="2C6EACC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2" w14:textId="1715AF7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3" w14:textId="6113C39D"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0,5 </w:t>
            </w:r>
          </w:p>
        </w:tc>
      </w:tr>
      <w:tr w:rsidR="00330F44" w14:paraId="419AC358"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5" w14:textId="4A0BFC0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6"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7" w14:textId="74DF889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36,07 </w:t>
            </w:r>
          </w:p>
        </w:tc>
      </w:tr>
      <w:tr w:rsidR="00330F44" w14:paraId="6944CB87"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A" w14:textId="7E86730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C" w14:textId="6FDE918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68,7 </w:t>
            </w:r>
          </w:p>
        </w:tc>
      </w:tr>
    </w:tbl>
    <w:p w14:paraId="00000A9E" w14:textId="77777777" w:rsidR="00330F44" w:rsidRDefault="000D15F7" w:rsidP="00AC1C52">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ir alkanų molekulines formules. </w:t>
      </w:r>
    </w:p>
    <w:p w14:paraId="00000A9F" w14:textId="77777777" w:rsidR="00330F44" w:rsidRDefault="000D15F7" w:rsidP="00AC1C52">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ir alkanų virimo temperatūros priklausomybes nuo anglies atomų skaičiaus. </w:t>
      </w:r>
    </w:p>
    <w:p w14:paraId="00000AA0" w14:textId="77777777" w:rsidR="00330F44" w:rsidRDefault="00330F44">
      <w:pPr>
        <w:spacing w:after="0" w:line="240" w:lineRule="auto"/>
        <w:rPr>
          <w:rFonts w:ascii="Times New Roman" w:eastAsia="Times New Roman" w:hAnsi="Times New Roman" w:cs="Times New Roman"/>
          <w:sz w:val="24"/>
          <w:szCs w:val="24"/>
        </w:rPr>
      </w:pPr>
    </w:p>
    <w:p w14:paraId="00000AA1"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D3.4. Aukštesnysis (4) </w:t>
      </w:r>
    </w:p>
    <w:p w14:paraId="00000AA2" w14:textId="6377A18B"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Lentelėje pateiktos alkoholių ir alkanų virimo temperatūros. </w:t>
      </w:r>
    </w:p>
    <w:tbl>
      <w:tblPr>
        <w:tblStyle w:val="affffffffffffff2"/>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49"/>
        <w:gridCol w:w="2528"/>
        <w:gridCol w:w="2152"/>
        <w:gridCol w:w="1774"/>
        <w:gridCol w:w="2053"/>
      </w:tblGrid>
      <w:tr w:rsidR="00330F44" w14:paraId="0F40DB9A"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A3" w14:textId="4DC2C7D4"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A4" w14:textId="4478F40C"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A5" w14:textId="6F3736A4"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A6" w14:textId="343819F4"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molekulinė formulė</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A7" w14:textId="67488087"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virimo temperatūra, ºC</w:t>
            </w:r>
          </w:p>
        </w:tc>
      </w:tr>
      <w:tr w:rsidR="00330F44" w14:paraId="46356974"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9" w14:textId="0BD6A42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B" w14:textId="32EA3EF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C" w14:textId="392785CF"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16,1 </w:t>
            </w:r>
          </w:p>
        </w:tc>
      </w:tr>
      <w:tr w:rsidR="00330F44" w14:paraId="0A1B5E10"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E" w14:textId="337EE26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0" w14:textId="0572A51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1" w14:textId="407D83F2"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88,6 </w:t>
            </w:r>
          </w:p>
        </w:tc>
      </w:tr>
      <w:tr w:rsidR="00330F44" w14:paraId="56F433E6"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3" w14:textId="7926C3F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5" w14:textId="06723FD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6" w14:textId="1D73F878"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42,0 </w:t>
            </w:r>
          </w:p>
        </w:tc>
      </w:tr>
      <w:tr w:rsidR="00330F44" w14:paraId="7177DF36"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8" w14:textId="226FB6C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A" w14:textId="0976839D"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B" w14:textId="38F8FE89"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0,5 </w:t>
            </w:r>
          </w:p>
        </w:tc>
      </w:tr>
      <w:tr w:rsidR="00330F44" w14:paraId="1EBB0099"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D" w14:textId="02027C4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E"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F" w14:textId="3845617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36,07 </w:t>
            </w:r>
          </w:p>
        </w:tc>
      </w:tr>
      <w:tr w:rsidR="00330F44" w14:paraId="0712A94E"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2" w14:textId="2EBFB1A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4" w14:textId="06F1E90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68,7 </w:t>
            </w:r>
          </w:p>
        </w:tc>
      </w:tr>
    </w:tbl>
    <w:p w14:paraId="00000AC6" w14:textId="77777777"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ir alkanų molekulines formules. </w:t>
      </w:r>
    </w:p>
    <w:p w14:paraId="00000AC7" w14:textId="77777777"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ir alkanų virimo temperatūros priklausomybes nuo anglies atomų skaičiaus. </w:t>
      </w:r>
    </w:p>
    <w:p w14:paraId="00000AC8" w14:textId="77777777"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Nurodykite, kaip kinta alkoholių ir alkanų virimo temperatūra, didėjant C atomų skaičiui. Žinodami virimo temperatūras, nurodykite medžiagų agregatines būsenas. </w:t>
      </w:r>
    </w:p>
    <w:p w14:paraId="00000AC9" w14:textId="54A268A8"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Palyginkite alkoholių ir alkanų virimo temperatūras bei paaiškinkite, kas lemia jų skirtumą.</w:t>
      </w:r>
      <w:r w:rsidR="002F1084">
        <w:rPr>
          <w:rFonts w:ascii="Times New Roman" w:eastAsia="Times New Roman" w:hAnsi="Times New Roman" w:cs="Times New Roman"/>
          <w:sz w:val="24"/>
          <w:szCs w:val="24"/>
        </w:rPr>
        <w:t xml:space="preserve"> </w:t>
      </w:r>
    </w:p>
    <w:p w14:paraId="00000ACA" w14:textId="7F7D3DEA"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Pavaizduokite nesutrumpintomis struktūrinėmis formulėmis vandenilinius ryšius tarp dviejų metanolio molekulių.</w:t>
      </w:r>
    </w:p>
    <w:p w14:paraId="00000ACC" w14:textId="1185216B" w:rsidR="00330F44" w:rsidRPr="00542BFC" w:rsidRDefault="000D15F7" w:rsidP="00542BFC">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Paaiškinkite, kaip kinta alkoholių tirpumas vandenyje didėjant C atomų skaičiui. Pavaizduokite nesutrumpintomis struktūrinėmis formulėmis visus galimus vandenilinius ryšius tarp metanolio ir vandens molekulių.</w:t>
      </w:r>
      <w:r w:rsidR="002F1084">
        <w:rPr>
          <w:rFonts w:ascii="Times New Roman" w:eastAsia="Times New Roman" w:hAnsi="Times New Roman" w:cs="Times New Roman"/>
          <w:sz w:val="24"/>
          <w:szCs w:val="24"/>
        </w:rPr>
        <w:t xml:space="preserve"> </w:t>
      </w:r>
    </w:p>
    <w:p w14:paraId="00000ACD" w14:textId="59DE0560" w:rsidR="00330F44" w:rsidRPr="00AC1C52" w:rsidRDefault="00AC1C52" w:rsidP="00AC1C52">
      <w:pPr>
        <w:pStyle w:val="Heading3"/>
      </w:pPr>
      <w:bookmarkStart w:id="23" w:name="_Toc112500700"/>
      <w:r>
        <w:t xml:space="preserve">5.1.5. </w:t>
      </w:r>
      <w:r w:rsidR="000D15F7" w:rsidRPr="00AC1C52">
        <w:t>E. Problemų sprendimas ir refleksija</w:t>
      </w:r>
      <w:bookmarkEnd w:id="23"/>
    </w:p>
    <w:tbl>
      <w:tblPr>
        <w:tblStyle w:val="affffffffffffff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1F5BFE4" w14:textId="77777777" w:rsidTr="006D6394">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F" w14:textId="6001E96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00000AD0" w14:textId="2CBE4241"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vertina gautus rezultatus atsižvelgdamas į realų kontekstą</w:t>
            </w:r>
            <w:r w:rsidR="00523F0C">
              <w:rPr>
                <w:rFonts w:ascii="Times New Roman" w:eastAsia="Times New Roman" w:hAnsi="Times New Roman" w:cs="Times New Roman"/>
                <w:sz w:val="24"/>
                <w:szCs w:val="24"/>
              </w:rPr>
              <w:t xml:space="preserve"> (E3.1).</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1" w14:textId="1943CD9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0AD2" w14:textId="23B63C72"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Pasitardamas vertina gautus rezultatus, atsižvelgdamas į realų kontekstą, pagrindžia vertinimą</w:t>
            </w:r>
            <w:r w:rsidR="00523F0C">
              <w:rPr>
                <w:rFonts w:ascii="Times New Roman" w:eastAsia="Times New Roman" w:hAnsi="Times New Roman" w:cs="Times New Roman"/>
                <w:sz w:val="24"/>
                <w:szCs w:val="24"/>
              </w:rPr>
              <w:t xml:space="preserve"> (E3.2)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3" w14:textId="30CE7B8A"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AD4" w14:textId="0B61DB3F"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Vertina gautus rezultatus, daro savo atlikto darbo rezultatais pagrįstas išvadas, pateikia ir pagrindžia probleminių klausimų atsakymus, atsižvelgdamas į realų kontekstą</w:t>
            </w:r>
            <w:r w:rsidR="00523F0C">
              <w:rPr>
                <w:rFonts w:ascii="Times New Roman" w:eastAsia="Times New Roman" w:hAnsi="Times New Roman" w:cs="Times New Roman"/>
                <w:sz w:val="24"/>
                <w:szCs w:val="24"/>
              </w:rPr>
              <w:t xml:space="preserve"> (E3.3)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5" w14:textId="2DC9A90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AD6" w14:textId="125B193D"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Kritiškai vertina gautus rezultatus, daro moksliniais faktais bei savo atlikto darbo rezultatais pagrįstas išvadas, pateikia ir pagrindžia nevienareikšmius probleminių klausimų atsakymus, atsižvelgdamas į realų kontekstą</w:t>
            </w:r>
            <w:r w:rsidR="00523F0C">
              <w:rPr>
                <w:rFonts w:ascii="Times New Roman" w:eastAsia="Times New Roman" w:hAnsi="Times New Roman" w:cs="Times New Roman"/>
                <w:sz w:val="24"/>
                <w:szCs w:val="24"/>
              </w:rPr>
              <w:t xml:space="preserve"> (E3.4)</w:t>
            </w:r>
            <w:r>
              <w:rPr>
                <w:rFonts w:ascii="Times New Roman" w:eastAsia="Times New Roman" w:hAnsi="Times New Roman" w:cs="Times New Roman"/>
                <w:sz w:val="24"/>
                <w:szCs w:val="24"/>
              </w:rPr>
              <w:t>. </w:t>
            </w:r>
          </w:p>
        </w:tc>
      </w:tr>
    </w:tbl>
    <w:p w14:paraId="00000AD7" w14:textId="77777777" w:rsidR="00330F44" w:rsidRDefault="000D15F7">
      <w:pPr>
        <w:spacing w:after="0" w:line="240" w:lineRule="auto"/>
        <w:rPr>
          <w:rFonts w:ascii="Quattrocento Sans" w:eastAsia="Quattrocento Sans" w:hAnsi="Quattrocento Sans" w:cs="Quattrocento Sans"/>
          <w:sz w:val="18"/>
          <w:szCs w:val="18"/>
        </w:rPr>
      </w:pPr>
      <w:r>
        <w:t> </w:t>
      </w:r>
    </w:p>
    <w:p w14:paraId="00000AD8" w14:textId="3F753FD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542BF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Alkenų</w:t>
      </w:r>
      <w:r w:rsidR="00542BF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gavimas</w:t>
      </w:r>
      <w:r w:rsidR="00542BFC">
        <w:rPr>
          <w:rFonts w:ascii="Times New Roman" w:eastAsia="Times New Roman" w:hAnsi="Times New Roman" w:cs="Times New Roman"/>
          <w:sz w:val="24"/>
          <w:szCs w:val="24"/>
        </w:rPr>
        <w:t xml:space="preserve"> </w:t>
      </w:r>
    </w:p>
    <w:p w14:paraId="00000AD9" w14:textId="1C201A46"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w:t>
      </w:r>
      <w:r w:rsidR="00542BFC">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Užrašoma</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eteno</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gavimo iš etanolio reakcijų lygtis. Suplanuojamas, pagrindžiamas, praktiškai atliekamas</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eteno</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gavimas iš etanolio.</w:t>
      </w:r>
      <w:r w:rsidR="002F1084">
        <w:rPr>
          <w:rFonts w:ascii="Times New Roman" w:eastAsia="Times New Roman" w:hAnsi="Times New Roman" w:cs="Times New Roman"/>
          <w:color w:val="000000"/>
          <w:sz w:val="24"/>
          <w:szCs w:val="24"/>
        </w:rPr>
        <w:t xml:space="preserve"> </w:t>
      </w:r>
    </w:p>
    <w:p w14:paraId="00000ADB" w14:textId="74D0B51E" w:rsidR="00330F44" w:rsidRDefault="000D15F7" w:rsidP="00542BFC">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Šis prietaisas paprastai naudojamas laboratorijoje eteno dujoms gauti. Į A mėgintuvėlį įpylė sauso smėlio, etanolio ir koncentruotos sieros rūgšties. A mėgintuvėlį kaitino aukštesnėje nei 150 laipsnių temperatūroje.</w:t>
      </w:r>
      <w:sdt>
        <w:sdtPr>
          <w:tag w:val="goog_rdk_19"/>
          <w:id w:val="-140588278"/>
          <w:showingPlcHdr/>
        </w:sdtPr>
        <w:sdtContent>
          <w:r w:rsidR="00542BFC">
            <w:t xml:space="preserve">     </w:t>
          </w:r>
        </w:sdtContent>
      </w:sdt>
    </w:p>
    <w:p w14:paraId="4DE8524A" w14:textId="5E02C1AA" w:rsidR="00542BFC" w:rsidRDefault="00542BFC">
      <w:pPr>
        <w:spacing w:after="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noProof/>
          <w:sz w:val="18"/>
          <w:szCs w:val="18"/>
        </w:rPr>
        <w:drawing>
          <wp:inline distT="0" distB="0" distL="0" distR="0" wp14:anchorId="2ACC6F2D" wp14:editId="6169C4EF">
            <wp:extent cx="1760916" cy="18161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163">
                      <a:extLst>
                        <a:ext uri="{28A0092B-C50C-407E-A947-70E740481C1C}">
                          <a14:useLocalDpi xmlns:a14="http://schemas.microsoft.com/office/drawing/2010/main" val="0"/>
                        </a:ext>
                      </a:extLst>
                    </a:blip>
                    <a:stretch>
                      <a:fillRect/>
                    </a:stretch>
                  </pic:blipFill>
                  <pic:spPr>
                    <a:xfrm>
                      <a:off x="0" y="0"/>
                      <a:ext cx="1776665" cy="1832342"/>
                    </a:xfrm>
                    <a:prstGeom prst="rect">
                      <a:avLst/>
                    </a:prstGeom>
                  </pic:spPr>
                </pic:pic>
              </a:graphicData>
            </a:graphic>
          </wp:inline>
        </w:drawing>
      </w:r>
    </w:p>
    <w:p w14:paraId="00000ADC" w14:textId="246A8024" w:rsidR="00330F44" w:rsidRDefault="00330F44">
      <w:pPr>
        <w:spacing w:after="0" w:line="240" w:lineRule="auto"/>
        <w:rPr>
          <w:rFonts w:ascii="Quattrocento Sans" w:eastAsia="Quattrocento Sans" w:hAnsi="Quattrocento Sans" w:cs="Quattrocento Sans"/>
          <w:color w:val="000000"/>
          <w:sz w:val="18"/>
          <w:szCs w:val="18"/>
        </w:rPr>
      </w:pPr>
    </w:p>
    <w:p w14:paraId="00000ADD" w14:textId="77777777"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E3.1.</w:t>
      </w:r>
      <w:r>
        <w:rPr>
          <w:rFonts w:ascii="Times New Roman" w:eastAsia="Times New Roman" w:hAnsi="Times New Roman" w:cs="Times New Roman"/>
          <w:sz w:val="24"/>
          <w:szCs w:val="24"/>
        </w:rPr>
        <w:t xml:space="preserve"> 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p>
    <w:p w14:paraId="00000ADE" w14:textId="77777777" w:rsidR="00330F44" w:rsidRDefault="000D15F7" w:rsidP="00542BFC">
      <w:pPr>
        <w:numPr>
          <w:ilvl w:val="0"/>
          <w:numId w:val="1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 visos medžiagos esančios A mėgintuvėlyje sureaguoja? </w:t>
      </w:r>
    </w:p>
    <w:p w14:paraId="00000ADF" w14:textId="77777777" w:rsidR="00330F44" w:rsidRDefault="000D15F7" w:rsidP="00542BFC">
      <w:pPr>
        <w:numPr>
          <w:ilvl w:val="0"/>
          <w:numId w:val="1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 </w:t>
      </w:r>
    </w:p>
    <w:p w14:paraId="00000AE0" w14:textId="4340831D" w:rsidR="00330F44" w:rsidRDefault="000D15F7" w:rsidP="00542BFC">
      <w:pPr>
        <w:numPr>
          <w:ilvl w:val="0"/>
          <w:numId w:val="1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eteno</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w:t>
      </w:r>
      <w:r w:rsidR="00542BFC">
        <w:rPr>
          <w:rFonts w:ascii="Times New Roman" w:eastAsia="Times New Roman" w:hAnsi="Times New Roman" w:cs="Times New Roman"/>
          <w:color w:val="000000"/>
          <w:sz w:val="24"/>
          <w:szCs w:val="24"/>
        </w:rPr>
        <w:t xml:space="preserve"> </w:t>
      </w:r>
    </w:p>
    <w:p w14:paraId="00000AE1" w14:textId="2B4940D9"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Jei nežinai ir nepavyksta rasti informacijos – klausk mokytojo.</w:t>
      </w:r>
      <w:r w:rsidR="00542BFC">
        <w:rPr>
          <w:rFonts w:ascii="Times New Roman" w:eastAsia="Times New Roman" w:hAnsi="Times New Roman" w:cs="Times New Roman"/>
          <w:sz w:val="24"/>
          <w:szCs w:val="24"/>
        </w:rPr>
        <w:t xml:space="preserve"> </w:t>
      </w:r>
    </w:p>
    <w:p w14:paraId="00000AE2" w14:textId="044E0135"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Stebėk arba atlik šį bandymą ir užsirašyk ką pastebėjai. Ar pasitvirtino tavo prielaida (hipotezė)?</w:t>
      </w:r>
      <w:r w:rsidR="00542BFC">
        <w:rPr>
          <w:rFonts w:ascii="Times New Roman" w:eastAsia="Times New Roman" w:hAnsi="Times New Roman" w:cs="Times New Roman"/>
          <w:sz w:val="24"/>
          <w:szCs w:val="24"/>
        </w:rPr>
        <w:t xml:space="preserve"> </w:t>
      </w:r>
    </w:p>
    <w:p w14:paraId="00000AE4" w14:textId="77777777" w:rsidR="00330F44" w:rsidRDefault="000D15F7" w:rsidP="00542BFC">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E3.2.</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atenkinamas </w:t>
      </w:r>
      <w:r>
        <w:rPr>
          <w:rFonts w:ascii="Times New Roman" w:eastAsia="Times New Roman" w:hAnsi="Times New Roman" w:cs="Times New Roman"/>
          <w:sz w:val="24"/>
          <w:szCs w:val="24"/>
        </w:rPr>
        <w:t>(2)</w:t>
      </w:r>
    </w:p>
    <w:p w14:paraId="00000AE5" w14:textId="34DDA6E7" w:rsidR="00330F44" w:rsidRDefault="000D15F7" w:rsidP="00542BFC">
      <w:pPr>
        <w:numPr>
          <w:ilvl w:val="0"/>
          <w:numId w:val="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Parašyk A mėgintuvėlyje vykusios reakcijos bendrąją lygtį. Organinius junginius rašykite molekulinėmis formulėmis.</w:t>
      </w:r>
    </w:p>
    <w:p w14:paraId="00000AE6" w14:textId="3658CDED" w:rsidR="00330F44" w:rsidRDefault="000D15F7" w:rsidP="00542BFC">
      <w:pPr>
        <w:numPr>
          <w:ilvl w:val="0"/>
          <w:numId w:val="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w:t>
      </w:r>
    </w:p>
    <w:p w14:paraId="00000AE7" w14:textId="5E2BFE68" w:rsidR="00330F44" w:rsidRDefault="000D15F7" w:rsidP="00542BFC">
      <w:pPr>
        <w:numPr>
          <w:ilvl w:val="0"/>
          <w:numId w:val="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eteno</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w:t>
      </w:r>
    </w:p>
    <w:p w14:paraId="00000AE8" w14:textId="28B6266F"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Atlik šį bandymą ir užsirašyk ką pastebėjai.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 pasitvirtino tavo prielaida (hipotezė)? </w:t>
      </w:r>
    </w:p>
    <w:p w14:paraId="00000AEA" w14:textId="77777777"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E3.3.</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agrindinis </w:t>
      </w:r>
      <w:r>
        <w:rPr>
          <w:rFonts w:ascii="Times New Roman" w:eastAsia="Times New Roman" w:hAnsi="Times New Roman" w:cs="Times New Roman"/>
          <w:sz w:val="24"/>
          <w:szCs w:val="24"/>
        </w:rPr>
        <w:t>(3)</w:t>
      </w:r>
    </w:p>
    <w:p w14:paraId="00000AEB" w14:textId="58CBC907" w:rsidR="00330F44" w:rsidRDefault="000D15F7" w:rsidP="00542BF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Parašyk A mėgintuvėlyje vykusios reakcijos bendrąją lygtį. Organinius junginius rašykite </w:t>
      </w:r>
      <w:r>
        <w:rPr>
          <w:rFonts w:ascii="Times New Roman" w:eastAsia="Times New Roman" w:hAnsi="Times New Roman" w:cs="Times New Roman"/>
          <w:sz w:val="24"/>
          <w:szCs w:val="24"/>
        </w:rPr>
        <w:t>nesutrumpintosiomis</w:t>
      </w:r>
      <w:r>
        <w:rPr>
          <w:rFonts w:ascii="Times New Roman" w:eastAsia="Times New Roman" w:hAnsi="Times New Roman" w:cs="Times New Roman"/>
          <w:color w:val="000000"/>
          <w:sz w:val="24"/>
          <w:szCs w:val="24"/>
        </w:rPr>
        <w:t xml:space="preserve"> struktūrinėmis formulėmis.</w:t>
      </w:r>
    </w:p>
    <w:p w14:paraId="00000AEC" w14:textId="77777777" w:rsidR="00330F44" w:rsidRDefault="000D15F7" w:rsidP="00542BF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 </w:t>
      </w:r>
    </w:p>
    <w:p w14:paraId="00000AED" w14:textId="5D21FF1D" w:rsidR="00330F44" w:rsidRDefault="000D15F7" w:rsidP="00542BF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eteno</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 Kodėl ši reakcija vadinama</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eteno</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reakcija? Parašykite</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eteno</w:t>
      </w:r>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reakcijos lygtį molekulinėmis formulėmis.</w:t>
      </w:r>
      <w:r w:rsidR="00542BFC">
        <w:rPr>
          <w:rFonts w:ascii="Times New Roman" w:eastAsia="Times New Roman" w:hAnsi="Times New Roman" w:cs="Times New Roman"/>
          <w:color w:val="000000"/>
          <w:sz w:val="24"/>
          <w:szCs w:val="24"/>
        </w:rPr>
        <w:t xml:space="preserve"> </w:t>
      </w:r>
    </w:p>
    <w:p w14:paraId="00000AEE" w14:textId="7955A30D"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Atlik šį bandymą ir užsirašyk ką pastebėjai.</w:t>
      </w:r>
      <w:r w:rsidR="00542BFC">
        <w:rPr>
          <w:rFonts w:ascii="Times New Roman" w:eastAsia="Times New Roman" w:hAnsi="Times New Roman" w:cs="Times New Roman"/>
          <w:sz w:val="24"/>
          <w:szCs w:val="24"/>
        </w:rPr>
        <w:t xml:space="preserve"> </w:t>
      </w:r>
    </w:p>
    <w:p w14:paraId="614E5C47" w14:textId="77777777" w:rsidR="00542BFC" w:rsidRDefault="000D15F7" w:rsidP="00542BF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pasitvirtino tavo prielaida (hipotezė)? Paaiškink įvykusius pokyčius.</w:t>
      </w:r>
      <w:r w:rsidR="002F1084">
        <w:rPr>
          <w:rFonts w:ascii="Times New Roman" w:eastAsia="Times New Roman" w:hAnsi="Times New Roman" w:cs="Times New Roman"/>
          <w:sz w:val="24"/>
          <w:szCs w:val="24"/>
        </w:rPr>
        <w:t xml:space="preserve"> </w:t>
      </w:r>
    </w:p>
    <w:p w14:paraId="00000AF0" w14:textId="3FBA1898"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E3.4.</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p>
    <w:p w14:paraId="00000AF1" w14:textId="16370090" w:rsidR="00330F44" w:rsidRDefault="000D15F7" w:rsidP="00542BFC">
      <w:pPr>
        <w:numPr>
          <w:ilvl w:val="0"/>
          <w:numId w:val="11"/>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Parašyk A mėgintuvėlyje vykusios reakcijos bendrąją lygtį. Organinius junginius rašykite </w:t>
      </w:r>
      <w:r>
        <w:rPr>
          <w:rFonts w:ascii="Times New Roman" w:eastAsia="Times New Roman" w:hAnsi="Times New Roman" w:cs="Times New Roman"/>
          <w:sz w:val="24"/>
          <w:szCs w:val="24"/>
        </w:rPr>
        <w:t>nesutrumpintosiomis</w:t>
      </w:r>
      <w:r>
        <w:rPr>
          <w:rFonts w:ascii="Times New Roman" w:eastAsia="Times New Roman" w:hAnsi="Times New Roman" w:cs="Times New Roman"/>
          <w:color w:val="000000"/>
          <w:sz w:val="24"/>
          <w:szCs w:val="24"/>
        </w:rPr>
        <w:t xml:space="preserve"> struktūrinėmis formulėmis. Nurodykite reakcijos vyksmo sąlygas.</w:t>
      </w:r>
    </w:p>
    <w:p w14:paraId="00000AF2" w14:textId="77777777" w:rsidR="00330F44" w:rsidRDefault="000D15F7" w:rsidP="00542BFC">
      <w:pPr>
        <w:numPr>
          <w:ilvl w:val="0"/>
          <w:numId w:val="11"/>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 </w:t>
      </w:r>
    </w:p>
    <w:p w14:paraId="00000AF3" w14:textId="6FDD15E6" w:rsidR="00330F44" w:rsidRDefault="000D15F7" w:rsidP="00542BFC">
      <w:pPr>
        <w:numPr>
          <w:ilvl w:val="0"/>
          <w:numId w:val="11"/>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eteno</w:t>
      </w:r>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 Kodėl ši reakcija vadinama</w:t>
      </w:r>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eteno</w:t>
      </w:r>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reakcija? Parašykite</w:t>
      </w:r>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eteno</w:t>
      </w:r>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reakcijos lygtį sutrumpintomis struktūrinėmis formulėmis.</w:t>
      </w:r>
      <w:r w:rsidR="00463210">
        <w:rPr>
          <w:rFonts w:ascii="Times New Roman" w:eastAsia="Times New Roman" w:hAnsi="Times New Roman" w:cs="Times New Roman"/>
          <w:color w:val="000000"/>
          <w:sz w:val="24"/>
          <w:szCs w:val="24"/>
        </w:rPr>
        <w:t xml:space="preserve"> </w:t>
      </w:r>
    </w:p>
    <w:p w14:paraId="00000AF4" w14:textId="08BBA31C"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Atlik šį bandymą ir užsirašyk ką pastebėjai.</w:t>
      </w:r>
      <w:r w:rsidR="00463210">
        <w:rPr>
          <w:rFonts w:ascii="Times New Roman" w:eastAsia="Times New Roman" w:hAnsi="Times New Roman" w:cs="Times New Roman"/>
          <w:sz w:val="24"/>
          <w:szCs w:val="24"/>
        </w:rPr>
        <w:t xml:space="preserve"> </w:t>
      </w:r>
    </w:p>
    <w:p w14:paraId="00000AF5" w14:textId="3E5C8555"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Palygink tyrimo rezultatus su iškeltomis hipotezėmis.</w:t>
      </w:r>
      <w:r w:rsidR="00463210">
        <w:rPr>
          <w:rFonts w:ascii="Times New Roman" w:eastAsia="Times New Roman" w:hAnsi="Times New Roman" w:cs="Times New Roman"/>
          <w:sz w:val="24"/>
          <w:szCs w:val="24"/>
        </w:rPr>
        <w:t xml:space="preserve"> </w:t>
      </w:r>
    </w:p>
    <w:p w14:paraId="00000AF7" w14:textId="3264A3D8" w:rsidR="00330F44" w:rsidRPr="00463210" w:rsidRDefault="00731284" w:rsidP="00463210">
      <w:pPr>
        <w:pStyle w:val="Heading3"/>
      </w:pPr>
      <w:hyperlink w:anchor="_heading=h.1rvwp1q">
        <w:bookmarkStart w:id="24" w:name="_Toc112500701"/>
        <w:r w:rsidR="00463210">
          <w:t>5</w:t>
        </w:r>
        <w:r w:rsidR="000D15F7" w:rsidRPr="00463210">
          <w:t>.</w:t>
        </w:r>
        <w:r w:rsidR="00463210">
          <w:t>1</w:t>
        </w:r>
        <w:r w:rsidR="000D15F7" w:rsidRPr="00463210">
          <w:t>.6.</w:t>
        </w:r>
      </w:hyperlink>
      <w:r w:rsidR="00487A53" w:rsidRPr="00463210">
        <w:t xml:space="preserve"> </w:t>
      </w:r>
      <w:r w:rsidR="000D15F7" w:rsidRPr="00463210">
        <w:t>F. Žmogaus ir gamtos dermės pažinimas</w:t>
      </w:r>
      <w:bookmarkEnd w:id="24"/>
    </w:p>
    <w:tbl>
      <w:tblPr>
        <w:tblStyle w:val="affffffffffffff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94E1D5C" w14:textId="77777777" w:rsidTr="006D6394">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9" w14:textId="4CA6B4ED"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0AFA" w14:textId="67D16991"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gamtos mokslų reikšmę išsaugant biosferą ir užtikrinant visuomenės gyvenimo kokybę, rūpinasi savo ir aplinkinių sveikata. Atsakingai elgiasi su gyvąja ir negyvąja gamta, ją saugo ir taupiai naudoja jos išteklius</w:t>
            </w:r>
            <w:r w:rsidR="00F73AFF">
              <w:rPr>
                <w:rFonts w:ascii="Times New Roman" w:eastAsia="Times New Roman" w:hAnsi="Times New Roman" w:cs="Times New Roman"/>
                <w:sz w:val="24"/>
                <w:szCs w:val="24"/>
              </w:rPr>
              <w:t xml:space="preserve"> (F3.1)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B" w14:textId="183DC164"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Apibūdina gamtos mokslų reikšmę išsaugant biosferą ir užtikrinant visuomenės gyvenimo kokybę, rūpinasi savo ir aplinkinių sveikata. Atsakingai elgiasi su gyvąja ir negyvąja gamta, ją saugo ir racionaliai naudoja jos išteklius</w:t>
            </w:r>
            <w:r w:rsidR="00F73AFF">
              <w:rPr>
                <w:rFonts w:ascii="Times New Roman" w:eastAsia="Times New Roman" w:hAnsi="Times New Roman" w:cs="Times New Roman"/>
                <w:sz w:val="24"/>
                <w:szCs w:val="24"/>
              </w:rPr>
              <w:t xml:space="preserve"> (F3.2)</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C" w14:textId="4C66BD32"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AFD" w14:textId="78F18589"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gamtos mokslų reikšmę išsaugant biosferą ir užtikrinant visuomenės gyvenimo kokybę, ugdosi asmeninę atsakomybę už aplinkos išsaugojimą, savo ir kitų žmonių sveikatos tausojimą. Atsakingai elgiasi su gyvąja ir negyvąja gamta, ją saugo ir racionaliai naudoja jos išteklius, atsižvelgdamas į jų ribotumą.</w:t>
            </w:r>
            <w:r w:rsidR="00F73AFF">
              <w:rPr>
                <w:rFonts w:ascii="Times New Roman" w:eastAsia="Times New Roman" w:hAnsi="Times New Roman" w:cs="Times New Roman"/>
                <w:sz w:val="24"/>
                <w:szCs w:val="24"/>
              </w:rPr>
              <w:t xml:space="preserve"> </w:t>
            </w:r>
            <w:r w:rsidR="00F73AFF" w:rsidRPr="00784A04">
              <w:rPr>
                <w:rFonts w:ascii="Times New Roman" w:eastAsia="Times New Roman" w:hAnsi="Times New Roman" w:cs="Times New Roman"/>
                <w:sz w:val="24"/>
                <w:szCs w:val="24"/>
              </w:rPr>
              <w:t xml:space="preserve">Tikslingai ir saugiai dalyvauja </w:t>
            </w:r>
            <w:r w:rsidR="00F73AFF" w:rsidRPr="00784A04">
              <w:rPr>
                <w:rFonts w:ascii="Times New Roman" w:eastAsia="Times New Roman" w:hAnsi="Times New Roman" w:cs="Times New Roman"/>
                <w:sz w:val="24"/>
                <w:szCs w:val="24"/>
              </w:rPr>
              <w:lastRenderedPageBreak/>
              <w:t>bendruomenės veiklose</w:t>
            </w:r>
            <w:r w:rsidR="00F73AFF" w:rsidRPr="00F91221">
              <w:rPr>
                <w:rFonts w:ascii="Times New Roman" w:eastAsia="Times New Roman" w:hAnsi="Times New Roman" w:cs="Times New Roman"/>
                <w:sz w:val="24"/>
                <w:szCs w:val="24"/>
              </w:rPr>
              <w:t xml:space="preserve"> (F3.3).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E" w14:textId="5959B8A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Aukštesnysis (4)</w:t>
            </w:r>
          </w:p>
          <w:p w14:paraId="00000AFF" w14:textId="7713D86D"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 ir apibendrina gamtos mokslų reikšmę išsaugant biosferą ir užtikrinant visuomenės gyvenimo kokybę, prisiima asmeninę atsakomybę už aplinkos išsaugojimą, savo ir kitų žmonių sveikatos tausojimą. Atsakingai elgiasi su gyvąja ir negyvąja gamta, ją saugo ir racionaliai naudoja jos išteklius, vertina išteklių ribotumą ir siūlo jų </w:t>
            </w:r>
            <w:r>
              <w:rPr>
                <w:rFonts w:ascii="Times New Roman" w:eastAsia="Times New Roman" w:hAnsi="Times New Roman" w:cs="Times New Roman"/>
                <w:sz w:val="24"/>
                <w:szCs w:val="24"/>
              </w:rPr>
              <w:lastRenderedPageBreak/>
              <w:t>pakeitimo alternatyvų</w:t>
            </w:r>
            <w:r w:rsidR="00F73AFF">
              <w:rPr>
                <w:rFonts w:ascii="Times New Roman" w:eastAsia="Times New Roman" w:hAnsi="Times New Roman" w:cs="Times New Roman"/>
                <w:sz w:val="24"/>
                <w:szCs w:val="24"/>
              </w:rPr>
              <w:t xml:space="preserve"> (F3.4)</w:t>
            </w:r>
            <w:r>
              <w:rPr>
                <w:rFonts w:ascii="Times New Roman" w:eastAsia="Times New Roman" w:hAnsi="Times New Roman" w:cs="Times New Roman"/>
                <w:sz w:val="24"/>
                <w:szCs w:val="24"/>
              </w:rPr>
              <w:t xml:space="preserve">. </w:t>
            </w:r>
          </w:p>
        </w:tc>
      </w:tr>
    </w:tbl>
    <w:p w14:paraId="00000B00" w14:textId="77777777" w:rsidR="00330F44" w:rsidRDefault="000D15F7">
      <w:pPr>
        <w:spacing w:after="0" w:line="240" w:lineRule="auto"/>
        <w:rPr>
          <w:rFonts w:ascii="Quattrocento Sans" w:eastAsia="Quattrocento Sans" w:hAnsi="Quattrocento Sans" w:cs="Quattrocento Sans"/>
          <w:sz w:val="18"/>
          <w:szCs w:val="18"/>
        </w:rPr>
      </w:pPr>
      <w:r>
        <w:lastRenderedPageBreak/>
        <w:t> </w:t>
      </w:r>
    </w:p>
    <w:p w14:paraId="00000B01" w14:textId="785D43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Gamtiniai angliavandenilių šaltiniai.</w:t>
      </w:r>
      <w:r w:rsidR="00463210">
        <w:rPr>
          <w:rFonts w:ascii="Times New Roman" w:eastAsia="Times New Roman" w:hAnsi="Times New Roman" w:cs="Times New Roman"/>
          <w:sz w:val="24"/>
          <w:szCs w:val="24"/>
        </w:rPr>
        <w:t xml:space="preserve"> </w:t>
      </w:r>
    </w:p>
    <w:p w14:paraId="00000B02" w14:textId="2D3082A9"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Turinys: Aptariamos iškastinio kuro rūšys, nagrinėjamos esančios Lietuvoje: nafta, durpės, skalūnų dujos. Kritiškai vertinamas iškastinio kuro naudojimas. Nurodoma, kuriuos būdingiausius organinius junginius galima išskirti iš gamtinių dujų ir naftos. Nagrinėjami pagrindiniai alternatyvios energijos šaltiniai, apibūdinamos jų taikymo galimybės Lietuvoje.</w:t>
      </w:r>
      <w:r w:rsidR="002F1084">
        <w:rPr>
          <w:rFonts w:ascii="Times New Roman" w:eastAsia="Times New Roman" w:hAnsi="Times New Roman" w:cs="Times New Roman"/>
          <w:color w:val="000000"/>
          <w:sz w:val="24"/>
          <w:szCs w:val="24"/>
        </w:rPr>
        <w:t xml:space="preserve"> </w:t>
      </w:r>
    </w:p>
    <w:p w14:paraId="00000B04" w14:textId="5725C4B5"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 xml:space="preserve">Pasinaudodami Energetikos ABC, Lietuvos energetikos agentūros ir </w:t>
      </w:r>
      <w:r>
        <w:rPr>
          <w:rFonts w:ascii="Times New Roman" w:eastAsia="Times New Roman" w:hAnsi="Times New Roman" w:cs="Times New Roman"/>
          <w:sz w:val="24"/>
          <w:szCs w:val="24"/>
        </w:rPr>
        <w:t>Oficialiosios</w:t>
      </w:r>
      <w:r>
        <w:rPr>
          <w:rFonts w:ascii="Times New Roman" w:eastAsia="Times New Roman" w:hAnsi="Times New Roman" w:cs="Times New Roman"/>
          <w:color w:val="000000"/>
          <w:sz w:val="24"/>
          <w:szCs w:val="24"/>
        </w:rPr>
        <w:t xml:space="preserve"> statistikos portalo ir kita informacija apie atsinaujinančius šaltinius, </w:t>
      </w:r>
      <w:r>
        <w:rPr>
          <w:rFonts w:ascii="Times New Roman" w:eastAsia="Times New Roman" w:hAnsi="Times New Roman" w:cs="Times New Roman"/>
          <w:sz w:val="24"/>
          <w:szCs w:val="24"/>
        </w:rPr>
        <w:t>dirba heterogeninėse grupėse (grupėje yra skirtingų pasiekimų lygio mokinių).</w:t>
      </w:r>
    </w:p>
    <w:p w14:paraId="00000B05" w14:textId="77777777" w:rsidR="00330F44" w:rsidRDefault="00731284" w:rsidP="00463210">
      <w:pPr>
        <w:spacing w:after="0"/>
        <w:jc w:val="both"/>
        <w:rPr>
          <w:rFonts w:ascii="Quattrocento Sans" w:eastAsia="Quattrocento Sans" w:hAnsi="Quattrocento Sans" w:cs="Quattrocento Sans"/>
          <w:sz w:val="18"/>
          <w:szCs w:val="18"/>
        </w:rPr>
      </w:pPr>
      <w:hyperlink r:id="rId164">
        <w:r w:rsidR="000D15F7">
          <w:rPr>
            <w:rFonts w:ascii="Times New Roman" w:eastAsia="Times New Roman" w:hAnsi="Times New Roman" w:cs="Times New Roman"/>
            <w:color w:val="1155CC"/>
            <w:sz w:val="24"/>
            <w:szCs w:val="24"/>
            <w:u w:val="single"/>
          </w:rPr>
          <w:t>Energetikos ABC</w:t>
        </w:r>
      </w:hyperlink>
      <w:r w:rsidR="000D15F7">
        <w:t> </w:t>
      </w:r>
    </w:p>
    <w:p w14:paraId="00000B06" w14:textId="77777777" w:rsidR="00330F44" w:rsidRDefault="00731284" w:rsidP="00463210">
      <w:pPr>
        <w:spacing w:after="0"/>
        <w:jc w:val="both"/>
        <w:rPr>
          <w:rFonts w:ascii="Quattrocento Sans" w:eastAsia="Quattrocento Sans" w:hAnsi="Quattrocento Sans" w:cs="Quattrocento Sans"/>
          <w:sz w:val="18"/>
          <w:szCs w:val="18"/>
        </w:rPr>
      </w:pPr>
      <w:hyperlink r:id="rId165">
        <w:r w:rsidR="000D15F7">
          <w:rPr>
            <w:rFonts w:ascii="Times New Roman" w:eastAsia="Times New Roman" w:hAnsi="Times New Roman" w:cs="Times New Roman"/>
            <w:color w:val="1155CC"/>
            <w:sz w:val="24"/>
            <w:szCs w:val="24"/>
            <w:u w:val="single"/>
          </w:rPr>
          <w:t>Atsinaujinantys energijos ištekliai - Lietuvos energetikos agentūra</w:t>
        </w:r>
      </w:hyperlink>
      <w:r w:rsidR="000D15F7">
        <w:t> </w:t>
      </w:r>
    </w:p>
    <w:p w14:paraId="00000B07" w14:textId="77777777" w:rsidR="00330F44" w:rsidRDefault="00731284" w:rsidP="00463210">
      <w:pPr>
        <w:spacing w:after="0"/>
        <w:jc w:val="both"/>
        <w:rPr>
          <w:rFonts w:ascii="Quattrocento Sans" w:eastAsia="Quattrocento Sans" w:hAnsi="Quattrocento Sans" w:cs="Quattrocento Sans"/>
          <w:sz w:val="18"/>
          <w:szCs w:val="18"/>
        </w:rPr>
      </w:pPr>
      <w:hyperlink r:id="rId166">
        <w:r w:rsidR="000D15F7">
          <w:rPr>
            <w:rFonts w:ascii="Times New Roman" w:eastAsia="Times New Roman" w:hAnsi="Times New Roman" w:cs="Times New Roman"/>
            <w:color w:val="1155CC"/>
            <w:sz w:val="24"/>
            <w:szCs w:val="24"/>
            <w:u w:val="single"/>
          </w:rPr>
          <w:t>Atsinaujinantys energijos ištekliai - Oficialiosios statistikos portalas</w:t>
        </w:r>
      </w:hyperlink>
      <w:r w:rsidR="000D15F7">
        <w:t> </w:t>
      </w:r>
    </w:p>
    <w:p w14:paraId="00000B08" w14:textId="06DCDBAA"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u w:val="single"/>
        </w:rPr>
        <w:t>Užduotis grupių darbui</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aptarti perskaitytą informaciją (ir kitus panašius šaltinius), kritiškai įvertinti atsinaujinančių energijos šaltinių Lietuvoje naudojimą ir perspektyvas (kompleksinis požiūris), išsakyti grupės nuomonę apie atsinaujinančių energijos šaltinių privalumus ir trūkumus.</w:t>
      </w:r>
    </w:p>
    <w:p w14:paraId="00000B0A" w14:textId="777777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 xml:space="preserve">F3.1.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p>
    <w:p w14:paraId="00000B0B" w14:textId="40994C94"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geba įvardyti svarbiausius</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atsinaujinančius energijos šaltinius ir jų naudą.</w:t>
      </w:r>
    </w:p>
    <w:p w14:paraId="00000B0D" w14:textId="7834E16A"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F3.2.</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atenkinamas </w:t>
      </w:r>
      <w:r>
        <w:rPr>
          <w:rFonts w:ascii="Times New Roman" w:eastAsia="Times New Roman" w:hAnsi="Times New Roman" w:cs="Times New Roman"/>
          <w:sz w:val="24"/>
          <w:szCs w:val="24"/>
        </w:rPr>
        <w:t>(2)</w:t>
      </w:r>
    </w:p>
    <w:p w14:paraId="00000B0E" w14:textId="44BEF334"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geba nurodyti</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atsinaujinančius energijos šaltinius, paaiškina jų naudą ir savo aiškinimą sieja su aplinkos taršos mažinimu. </w:t>
      </w:r>
    </w:p>
    <w:p w14:paraId="00000B10" w14:textId="777777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F3.3.</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agrindinis </w:t>
      </w:r>
      <w:r>
        <w:rPr>
          <w:rFonts w:ascii="Times New Roman" w:eastAsia="Times New Roman" w:hAnsi="Times New Roman" w:cs="Times New Roman"/>
          <w:sz w:val="24"/>
          <w:szCs w:val="24"/>
        </w:rPr>
        <w:t>(3)</w:t>
      </w:r>
    </w:p>
    <w:p w14:paraId="00000B11" w14:textId="0F36372D"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geba nurodyti</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atsinaujinančius energijos šaltinius, diskutuoja apie jų privalumus ir trūkumus, siejant su aplinkos taršos mažinimu, poveikiu sveikatai. </w:t>
      </w:r>
    </w:p>
    <w:p w14:paraId="00000B13" w14:textId="777777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F3.4.</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p>
    <w:p w14:paraId="00000B14" w14:textId="34427725"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ir diskutuodamas grupėje kompleksiškai paaiškina Lietuvoje naudojamų atsinaujinančių energijos šaltinių privalumus ir trūkumus,</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siejant su aplinkos taršos mažinimu, poveikiu sveikatai.</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Moderuoja</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 darbą (apibendrina išsakytas mintis ir nuomones), skatina pasiūlymų generavimą, paskirsto vaidmenis grupėje. </w:t>
      </w:r>
    </w:p>
    <w:p w14:paraId="1B37F3B4" w14:textId="22F5D5F4" w:rsidR="005428D2" w:rsidRPr="005428D2" w:rsidRDefault="005428D2" w:rsidP="005428D2">
      <w:pPr>
        <w:pStyle w:val="Heading2"/>
        <w:rPr>
          <w:color w:val="000000"/>
        </w:rPr>
      </w:pPr>
      <w:bookmarkStart w:id="25" w:name="_Toc112500702"/>
      <w:r>
        <w:rPr>
          <w:rFonts w:eastAsia="Times New Roman"/>
        </w:rPr>
        <w:t xml:space="preserve">5.2. Užduočių kompetencijoms ugdyti </w:t>
      </w:r>
      <w:r w:rsidRPr="009E00B2">
        <w:t>pavyzdžiai</w:t>
      </w:r>
      <w:r>
        <w:rPr>
          <w:rFonts w:eastAsia="Times New Roman"/>
        </w:rPr>
        <w:t xml:space="preserve"> 12 (IV) gimnazijos klasei</w:t>
      </w:r>
      <w:bookmarkEnd w:id="25"/>
      <w:r>
        <w:t xml:space="preserve"> </w:t>
      </w:r>
    </w:p>
    <w:p w14:paraId="00000B17" w14:textId="6F794B25" w:rsidR="00330F44" w:rsidRDefault="005428D2" w:rsidP="005428D2">
      <w:pPr>
        <w:pStyle w:val="Heading3"/>
        <w:rPr>
          <w:color w:val="000000"/>
        </w:rPr>
      </w:pPr>
      <w:bookmarkStart w:id="26" w:name="_Toc112500703"/>
      <w:r>
        <w:t xml:space="preserve">5.2.1. </w:t>
      </w:r>
      <w:hyperlink w:anchor="_heading=h.1egqt2p">
        <w:r w:rsidR="000D15F7">
          <w:rPr>
            <w:rFonts w:eastAsia="Times New Roman"/>
          </w:rPr>
          <w:t>A. Gamtos mokslų prigimties ir raidos pažinimas</w:t>
        </w:r>
        <w:bookmarkEnd w:id="26"/>
      </w:hyperlink>
    </w:p>
    <w:tbl>
      <w:tblPr>
        <w:tblStyle w:val="affffffffffffff5"/>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4C93DCB" w14:textId="77777777" w:rsidTr="006D6394">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9" w14:textId="1EC6C02D"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0B1A" w14:textId="5527C02E"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chemijos mokslo modelių kūrimo principus ir pateikia panaudojimo pavyzdžių artimoje aplinkoje. Naujų faktų atradimą ir teorijų </w:t>
            </w:r>
            <w:r>
              <w:rPr>
                <w:rFonts w:ascii="Times New Roman" w:eastAsia="Times New Roman" w:hAnsi="Times New Roman" w:cs="Times New Roman"/>
                <w:sz w:val="24"/>
                <w:szCs w:val="24"/>
              </w:rPr>
              <w:lastRenderedPageBreak/>
              <w:t>kaitą padedamas sieja su mokslo tiesų kintamumu</w:t>
            </w:r>
            <w:r w:rsidR="00F73AFF">
              <w:rPr>
                <w:rFonts w:ascii="Times New Roman" w:eastAsia="Times New Roman" w:hAnsi="Times New Roman" w:cs="Times New Roman"/>
                <w:sz w:val="24"/>
                <w:szCs w:val="24"/>
              </w:rPr>
              <w:t xml:space="preserve"> (A2.1)</w:t>
            </w:r>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B" w14:textId="688937DF"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Patenkinamas (2)</w:t>
            </w:r>
          </w:p>
          <w:p w14:paraId="00000B1C" w14:textId="0E9123CD"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 chemijos mokslo modelių kūrimo principus ir pateikia panaudojimo pavyzdžių kasdienėje aplinkoje. Vadovaudamasis </w:t>
            </w:r>
            <w:r>
              <w:rPr>
                <w:rFonts w:ascii="Times New Roman" w:eastAsia="Times New Roman" w:hAnsi="Times New Roman" w:cs="Times New Roman"/>
                <w:sz w:val="24"/>
                <w:szCs w:val="24"/>
              </w:rPr>
              <w:lastRenderedPageBreak/>
              <w:t>pavyzdžiais bando sieti naujų faktų atradimą ir teorijų kaitą su mokslo tiesų kintamumu</w:t>
            </w:r>
            <w:r w:rsidR="00F73AFF">
              <w:rPr>
                <w:rFonts w:ascii="Times New Roman" w:eastAsia="Times New Roman" w:hAnsi="Times New Roman" w:cs="Times New Roman"/>
                <w:sz w:val="24"/>
                <w:szCs w:val="24"/>
              </w:rPr>
              <w:t xml:space="preserve"> (A2.2)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D" w14:textId="0C132742" w:rsidR="00330F44" w:rsidRDefault="000D15F7" w:rsidP="0090209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Pagrindinis (3)</w:t>
            </w:r>
          </w:p>
          <w:p w14:paraId="00000B1E" w14:textId="59C94CBB"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Paaiškina chemijos mokslo modelių kūrimo principus, jų galiojimo ribas ir panaudojimą. Aptaria chemijos mokslo teorijos ir modelių </w:t>
            </w:r>
            <w:r>
              <w:rPr>
                <w:rFonts w:ascii="Times New Roman" w:eastAsia="Times New Roman" w:hAnsi="Times New Roman" w:cs="Times New Roman"/>
                <w:sz w:val="24"/>
                <w:szCs w:val="24"/>
              </w:rPr>
              <w:lastRenderedPageBreak/>
              <w:t>vystymosi istoriją, nurodo veiksnius ( pvz., visuomenės poreikiai, nauji atradimai ir kt.), skatinančius peržiūrėti teorijas ir modelius. Teorijų kitimą, tikslingumą sieja su naujais faktais ir atradimais</w:t>
            </w:r>
            <w:r w:rsidR="00F73AFF">
              <w:rPr>
                <w:rFonts w:ascii="Times New Roman" w:eastAsia="Times New Roman" w:hAnsi="Times New Roman" w:cs="Times New Roman"/>
                <w:sz w:val="24"/>
                <w:szCs w:val="24"/>
              </w:rPr>
              <w:t xml:space="preserve"> (A2.3)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F" w14:textId="70207960"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Aukštesnysis (4) Analizuoja chemijos mokslo modelių kūrimo principus, jų galiojimo ribas ir panaudojimą. Vertina chemijos ir </w:t>
            </w:r>
            <w:r w:rsidR="00F73AFF">
              <w:rPr>
                <w:rFonts w:ascii="Times New Roman" w:eastAsia="Times New Roman" w:hAnsi="Times New Roman" w:cs="Times New Roman"/>
                <w:sz w:val="24"/>
                <w:szCs w:val="24"/>
              </w:rPr>
              <w:t xml:space="preserve">kitų </w:t>
            </w:r>
            <w:r>
              <w:rPr>
                <w:rFonts w:ascii="Times New Roman" w:eastAsia="Times New Roman" w:hAnsi="Times New Roman" w:cs="Times New Roman"/>
                <w:sz w:val="24"/>
                <w:szCs w:val="24"/>
              </w:rPr>
              <w:t xml:space="preserve">gamtos mokslų teorijos ir </w:t>
            </w:r>
            <w:r>
              <w:rPr>
                <w:rFonts w:ascii="Times New Roman" w:eastAsia="Times New Roman" w:hAnsi="Times New Roman" w:cs="Times New Roman"/>
                <w:sz w:val="24"/>
                <w:szCs w:val="24"/>
              </w:rPr>
              <w:lastRenderedPageBreak/>
              <w:t>modelių vystymosi istoriją, nurodo veiksnius ( pvz., visuomenės poreikiai, nauji atradimai ir kt.), skatinančius peržiūrėti teorijas ir modelius. Naujų faktų atradimą ir teorijų kaitą sieja su mokslo tiesų kintamumu</w:t>
            </w:r>
            <w:r w:rsidR="00F73AFF">
              <w:rPr>
                <w:rFonts w:ascii="Times New Roman" w:eastAsia="Times New Roman" w:hAnsi="Times New Roman" w:cs="Times New Roman"/>
                <w:sz w:val="24"/>
                <w:szCs w:val="24"/>
              </w:rPr>
              <w:t xml:space="preserve"> (A2.4)</w:t>
            </w:r>
            <w:r>
              <w:rPr>
                <w:rFonts w:ascii="Times New Roman" w:eastAsia="Times New Roman" w:hAnsi="Times New Roman" w:cs="Times New Roman"/>
                <w:sz w:val="24"/>
                <w:szCs w:val="24"/>
              </w:rPr>
              <w:t>. </w:t>
            </w:r>
          </w:p>
        </w:tc>
      </w:tr>
    </w:tbl>
    <w:p w14:paraId="00000B20" w14:textId="3EB22741" w:rsidR="00330F44" w:rsidRDefault="00330F44">
      <w:pPr>
        <w:spacing w:after="0" w:line="240" w:lineRule="auto"/>
        <w:rPr>
          <w:rFonts w:ascii="Times New Roman" w:eastAsia="Times New Roman" w:hAnsi="Times New Roman" w:cs="Times New Roman"/>
          <w:b/>
          <w:sz w:val="24"/>
          <w:szCs w:val="24"/>
        </w:rPr>
      </w:pPr>
    </w:p>
    <w:p w14:paraId="5398C393" w14:textId="77777777" w:rsidR="00F73AFF" w:rsidRDefault="00F73AFF">
      <w:pPr>
        <w:spacing w:after="0" w:line="240" w:lineRule="auto"/>
        <w:rPr>
          <w:rFonts w:ascii="Times New Roman" w:eastAsia="Times New Roman" w:hAnsi="Times New Roman" w:cs="Times New Roman"/>
          <w:b/>
          <w:sz w:val="24"/>
          <w:szCs w:val="24"/>
        </w:rPr>
      </w:pPr>
    </w:p>
    <w:p w14:paraId="00000B21" w14:textId="77777777"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Atomo sandara ir periodinis dėsnis</w:t>
      </w:r>
    </w:p>
    <w:p w14:paraId="00000B29" w14:textId="3D64C40C"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Nagrinėjama</w:t>
      </w:r>
      <w:r w:rsidR="005428D2">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šiuolaikinė atominė teorija,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kvantinis atomo modelis, teorijų raida</w:t>
      </w:r>
      <w:r w:rsidR="005428D2">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emdamasis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informacija</w:t>
      </w:r>
      <w:r w:rsidR="005428D2">
        <w:rPr>
          <w:rFonts w:ascii="Times New Roman" w:eastAsia="Times New Roman" w:hAnsi="Times New Roman" w:cs="Times New Roman"/>
          <w:sz w:val="24"/>
          <w:szCs w:val="24"/>
        </w:rPr>
        <w:t xml:space="preserve"> </w:t>
      </w:r>
      <w:hyperlink r:id="rId167">
        <w:r>
          <w:rPr>
            <w:rFonts w:ascii="Times New Roman" w:eastAsia="Times New Roman" w:hAnsi="Times New Roman" w:cs="Times New Roman"/>
            <w:color w:val="1155CC"/>
            <w:sz w:val="24"/>
            <w:szCs w:val="24"/>
            <w:u w:val="single"/>
          </w:rPr>
          <w:t>Skirtumas Tarp Daltono Atominės Teorijos Ir šiuolaikinės Atominės Teorijos | Bendroji chemija 2022</w:t>
        </w:r>
      </w:hyperlink>
      <w:r w:rsidR="005428D2">
        <w:rPr>
          <w:sz w:val="24"/>
          <w:szCs w:val="24"/>
        </w:rPr>
        <w:t xml:space="preserve">, </w:t>
      </w:r>
      <w:hyperlink r:id="rId168">
        <w:r>
          <w:rPr>
            <w:rFonts w:ascii="Times New Roman" w:eastAsia="Times New Roman" w:hAnsi="Times New Roman" w:cs="Times New Roman"/>
            <w:color w:val="1155CC"/>
            <w:sz w:val="24"/>
            <w:szCs w:val="24"/>
            <w:u w:val="single"/>
          </w:rPr>
          <w:t>Atominė Teorija | Mokslas 2022</w:t>
        </w:r>
      </w:hyperlink>
      <w:r w:rsidR="005428D2">
        <w:rPr>
          <w:sz w:val="24"/>
          <w:szCs w:val="24"/>
        </w:rPr>
        <w:t xml:space="preserve">, </w:t>
      </w:r>
      <w:hyperlink r:id="rId169" w:anchor="menu-3">
        <w:r>
          <w:rPr>
            <w:rFonts w:ascii="Times New Roman" w:eastAsia="Times New Roman" w:hAnsi="Times New Roman" w:cs="Times New Roman"/>
            <w:color w:val="1155CC"/>
            <w:sz w:val="24"/>
            <w:szCs w:val="24"/>
            <w:u w:val="single"/>
          </w:rPr>
          <w:t>Trumpa atominės teorijos istorija - Mokslas - 2022</w:t>
        </w:r>
      </w:hyperlink>
      <w:r w:rsidR="005428D2">
        <w:rPr>
          <w:sz w:val="24"/>
          <w:szCs w:val="24"/>
        </w:rPr>
        <w:t xml:space="preserve">, </w:t>
      </w:r>
      <w:hyperlink r:id="rId170">
        <w:r>
          <w:rPr>
            <w:rFonts w:ascii="Times New Roman" w:eastAsia="Times New Roman" w:hAnsi="Times New Roman" w:cs="Times New Roman"/>
            <w:color w:val="1155CC"/>
            <w:sz w:val="24"/>
            <w:szCs w:val="24"/>
            <w:u w:val="single"/>
          </w:rPr>
          <w:t>Kas yra Chemijos Tėvas?</w:t>
        </w:r>
      </w:hyperlink>
      <w:r w:rsidR="005428D2">
        <w:rPr>
          <w:rFonts w:ascii="Times New Roman" w:eastAsia="Times New Roman" w:hAnsi="Times New Roman" w:cs="Times New Roman"/>
          <w:sz w:val="24"/>
          <w:szCs w:val="24"/>
        </w:rPr>
        <w:t xml:space="preserve"> </w:t>
      </w:r>
      <w:r w:rsidR="00827EEA">
        <w:rPr>
          <w:rFonts w:ascii="Times New Roman" w:eastAsia="Times New Roman" w:hAnsi="Times New Roman" w:cs="Times New Roman"/>
          <w:sz w:val="24"/>
          <w:szCs w:val="24"/>
        </w:rPr>
        <w:t>i</w:t>
      </w:r>
      <w:r>
        <w:rPr>
          <w:rFonts w:ascii="Times New Roman" w:eastAsia="Times New Roman" w:hAnsi="Times New Roman" w:cs="Times New Roman"/>
          <w:sz w:val="24"/>
          <w:szCs w:val="24"/>
        </w:rPr>
        <w:t>r</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kitais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patikimais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šaltiniais,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parengia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5428D2">
        <w:rPr>
          <w:rFonts w:ascii="Times New Roman" w:eastAsia="Times New Roman" w:hAnsi="Times New Roman" w:cs="Times New Roman"/>
          <w:sz w:val="24"/>
          <w:szCs w:val="24"/>
        </w:rPr>
        <w:t xml:space="preserve"> </w:t>
      </w:r>
    </w:p>
    <w:p w14:paraId="00000B2B" w14:textId="2034BA0E" w:rsidR="00330F44" w:rsidRDefault="000D15F7" w:rsidP="005428D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A2.1. Slenkstinis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p>
    <w:p w14:paraId="00000B2C" w14:textId="2CCB8FB2"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Padedamas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mokytojo,</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827EEA">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Daltono</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827EEA">
        <w:rPr>
          <w:rFonts w:ascii="Times New Roman" w:eastAsia="Times New Roman" w:hAnsi="Times New Roman" w:cs="Times New Roman"/>
          <w:sz w:val="24"/>
          <w:szCs w:val="24"/>
        </w:rPr>
        <w:t xml:space="preserve"> </w:t>
      </w:r>
    </w:p>
    <w:p w14:paraId="00000B2E" w14:textId="6BF44275"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A2.2. Patenkinamas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B2F" w14:textId="22370285"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00827EEA">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Daltono</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827EEA">
        <w:rPr>
          <w:rFonts w:ascii="Times New Roman" w:eastAsia="Times New Roman" w:hAnsi="Times New Roman" w:cs="Times New Roman"/>
          <w:sz w:val="24"/>
          <w:szCs w:val="24"/>
        </w:rPr>
        <w:t xml:space="preserve">. </w:t>
      </w:r>
    </w:p>
    <w:p w14:paraId="00000B31" w14:textId="05B50444"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A2.3. Pagrindinis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827EEA">
        <w:rPr>
          <w:rFonts w:ascii="Times New Roman" w:eastAsia="Times New Roman" w:hAnsi="Times New Roman" w:cs="Times New Roman"/>
          <w:sz w:val="24"/>
          <w:szCs w:val="24"/>
        </w:rPr>
        <w:t xml:space="preserve"> </w:t>
      </w:r>
    </w:p>
    <w:p w14:paraId="00000B32" w14:textId="62AA7785" w:rsidR="00330F44" w:rsidRDefault="000D15F7" w:rsidP="00827EE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w:t>
      </w:r>
      <w:r w:rsidR="00E21BD8">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Daltono</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apibūdina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w:t>
      </w:r>
      <w:r w:rsidR="00E21BD8">
        <w:rPr>
          <w:rFonts w:ascii="Times New Roman" w:eastAsia="Times New Roman" w:hAnsi="Times New Roman" w:cs="Times New Roman"/>
          <w:sz w:val="24"/>
          <w:szCs w:val="24"/>
        </w:rPr>
        <w:t xml:space="preserve">liavimo </w:t>
      </w:r>
      <w:r>
        <w:rPr>
          <w:rFonts w:ascii="Times New Roman" w:eastAsia="Times New Roman" w:hAnsi="Times New Roman" w:cs="Times New Roman"/>
          <w:sz w:val="24"/>
          <w:szCs w:val="24"/>
        </w:rPr>
        <w:t>principus.</w:t>
      </w:r>
    </w:p>
    <w:p w14:paraId="00000B34" w14:textId="219E1585" w:rsidR="00330F44" w:rsidRDefault="000D15F7" w:rsidP="00827EE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A2.4. Aukštesnysis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14:paraId="00000B36" w14:textId="658FC0F5" w:rsidR="00330F44" w:rsidRPr="00E21BD8" w:rsidRDefault="000D15F7" w:rsidP="00E21BD8">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w:t>
      </w:r>
      <w:r w:rsidR="00E21BD8">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Daltono</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principus,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 teorijų, modelių kitimą.</w:t>
      </w:r>
      <w:r w:rsidR="002F1084">
        <w:rPr>
          <w:rFonts w:ascii="Times New Roman" w:eastAsia="Times New Roman" w:hAnsi="Times New Roman" w:cs="Times New Roman"/>
          <w:sz w:val="24"/>
          <w:szCs w:val="24"/>
        </w:rPr>
        <w:t xml:space="preserve"> </w:t>
      </w:r>
    </w:p>
    <w:p w14:paraId="00000B37" w14:textId="16DCA4AA" w:rsidR="00330F44" w:rsidRDefault="00E21BD8" w:rsidP="00827EEA">
      <w:pPr>
        <w:pStyle w:val="Heading3"/>
        <w:rPr>
          <w:color w:val="000000"/>
        </w:rPr>
      </w:pPr>
      <w:bookmarkStart w:id="27" w:name="_Toc112500704"/>
      <w:r>
        <w:rPr>
          <w:rFonts w:eastAsia="Times New Roman"/>
        </w:rPr>
        <w:t xml:space="preserve">5.2.2. </w:t>
      </w:r>
      <w:r w:rsidR="000D15F7">
        <w:rPr>
          <w:rFonts w:eastAsia="Times New Roman"/>
        </w:rPr>
        <w:t>B. Gamtamokslinis komunikavimas</w:t>
      </w:r>
      <w:bookmarkEnd w:id="27"/>
    </w:p>
    <w:tbl>
      <w:tblPr>
        <w:tblStyle w:val="affffffffffffff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75479BF" w14:textId="77777777" w:rsidTr="00A47E59">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39" w14:textId="538E151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p>
          <w:p w14:paraId="00000B3A" w14:textId="5934A8CC"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tinkamai taiko chemijos sąvokas, terminus, simbolius, formules, matavimo vienetus</w:t>
            </w:r>
            <w:r w:rsidR="00F73AFF">
              <w:rPr>
                <w:rFonts w:ascii="Times New Roman" w:eastAsia="Times New Roman" w:hAnsi="Times New Roman" w:cs="Times New Roman"/>
                <w:sz w:val="24"/>
                <w:szCs w:val="24"/>
              </w:rPr>
              <w:t xml:space="preserve"> (B1.1)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3B" w14:textId="0E546174" w:rsidR="00330F44" w:rsidRDefault="000D15F7" w:rsidP="0090209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B3C" w14:textId="4ACF5563"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pavyzdžiais tinkamai taiko chemijos sąvokas, terminus, simbolius, formules, matavimo vienetus</w:t>
            </w:r>
            <w:r w:rsidR="00F73AFF">
              <w:rPr>
                <w:rFonts w:ascii="Times New Roman" w:eastAsia="Times New Roman" w:hAnsi="Times New Roman" w:cs="Times New Roman"/>
                <w:sz w:val="24"/>
                <w:szCs w:val="24"/>
              </w:rPr>
              <w:t xml:space="preserve"> (B1.2)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3D" w14:textId="00452678"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B3E" w14:textId="462DD61D"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Tinkamai vartoja chemijos sąvokas, terminus, simbolius, sutartinius ženklus naujuose kontekstuose. Aiškindamas reiškinius ir procesus taiko mokslinę terminologiją</w:t>
            </w:r>
            <w:r w:rsidR="00F73AFF">
              <w:rPr>
                <w:rFonts w:ascii="Times New Roman" w:eastAsia="Times New Roman" w:hAnsi="Times New Roman" w:cs="Times New Roman"/>
                <w:sz w:val="24"/>
                <w:szCs w:val="24"/>
              </w:rPr>
              <w:t xml:space="preserve"> (B1.3).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3F" w14:textId="3D3B20E1"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14:paraId="00000B40" w14:textId="2AE3C59B"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Tinkamai vartoja chemijos sąvokas, terminus, sutartinius ženklus, simbolius, neįprastuose kontekstuose. Analizuodamas reiškinius, procesus, </w:t>
            </w:r>
            <w:r>
              <w:rPr>
                <w:rFonts w:ascii="Times New Roman" w:eastAsia="Times New Roman" w:hAnsi="Times New Roman" w:cs="Times New Roman"/>
                <w:sz w:val="24"/>
                <w:szCs w:val="24"/>
              </w:rPr>
              <w:lastRenderedPageBreak/>
              <w:t>taiko mokslinę terminologiją</w:t>
            </w:r>
            <w:r w:rsidR="00F73AFF">
              <w:rPr>
                <w:rFonts w:ascii="Times New Roman" w:eastAsia="Times New Roman" w:hAnsi="Times New Roman" w:cs="Times New Roman"/>
                <w:sz w:val="24"/>
                <w:szCs w:val="24"/>
              </w:rPr>
              <w:t xml:space="preserve"> (B1.4).</w:t>
            </w:r>
          </w:p>
        </w:tc>
      </w:tr>
    </w:tbl>
    <w:p w14:paraId="5751C833" w14:textId="77777777" w:rsidR="00E21BD8" w:rsidRDefault="00E21BD8">
      <w:pPr>
        <w:spacing w:after="0" w:line="240" w:lineRule="auto"/>
      </w:pPr>
    </w:p>
    <w:p w14:paraId="00000B42" w14:textId="7D0ADD7D"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Tirpalai.</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Tirpumo</w:t>
      </w:r>
      <w:r w:rsidR="00E21B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kreivės,</w:t>
      </w:r>
      <w:r w:rsidR="00E21B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tirpalų</w:t>
      </w:r>
      <w:r w:rsidR="00E21B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tipai.</w:t>
      </w:r>
      <w:r w:rsidR="00E21BD8">
        <w:rPr>
          <w:rFonts w:ascii="Times New Roman" w:eastAsia="Times New Roman" w:hAnsi="Times New Roman" w:cs="Times New Roman"/>
          <w:sz w:val="24"/>
          <w:szCs w:val="24"/>
        </w:rPr>
        <w:t xml:space="preserve"> </w:t>
      </w:r>
    </w:p>
    <w:p w14:paraId="00000B43" w14:textId="10F5F11A"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Turinys: </w:t>
      </w:r>
      <w:r>
        <w:rPr>
          <w:rFonts w:ascii="Times New Roman" w:eastAsia="Times New Roman" w:hAnsi="Times New Roman" w:cs="Times New Roman"/>
          <w:sz w:val="24"/>
          <w:szCs w:val="24"/>
          <w:highlight w:val="white"/>
        </w:rPr>
        <w:t>Skaičiavimai naudojantis tirpumo kreivėmis</w:t>
      </w:r>
      <w:r w:rsidR="00FC6333">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00FC6333">
        <w:rPr>
          <w:rFonts w:ascii="Times New Roman" w:eastAsia="Times New Roman" w:hAnsi="Times New Roman" w:cs="Times New Roman"/>
          <w:sz w:val="24"/>
          <w:szCs w:val="24"/>
          <w:highlight w:val="white"/>
        </w:rPr>
        <w:t>K</w:t>
      </w:r>
      <w:r>
        <w:rPr>
          <w:rFonts w:ascii="Times New Roman" w:eastAsia="Times New Roman" w:hAnsi="Times New Roman" w:cs="Times New Roman"/>
          <w:sz w:val="24"/>
          <w:szCs w:val="24"/>
          <w:highlight w:val="white"/>
        </w:rPr>
        <w:t>okia masė medžiagos ištirps arba išsiskirs iš tirpalo pakeitus tirpalo temperatūrą.</w:t>
      </w:r>
      <w:r>
        <w:rPr>
          <w:rFonts w:ascii="Times New Roman" w:eastAsia="Times New Roman" w:hAnsi="Times New Roman" w:cs="Times New Roman"/>
          <w:sz w:val="24"/>
          <w:szCs w:val="24"/>
        </w:rPr>
        <w:t> </w:t>
      </w:r>
    </w:p>
    <w:p w14:paraId="00000B47" w14:textId="77777777" w:rsidR="00330F44" w:rsidRDefault="000D15F7">
      <w:pPr>
        <w:shd w:val="clear" w:color="auto" w:fill="FFFFFF"/>
        <w:spacing w:after="0" w:line="240" w:lineRule="auto"/>
        <w:rPr>
          <w:rFonts w:ascii="Quattrocento Sans" w:eastAsia="Quattrocento Sans" w:hAnsi="Quattrocento Sans" w:cs="Quattrocento Sans"/>
          <w:color w:val="000000"/>
          <w:sz w:val="18"/>
          <w:szCs w:val="18"/>
        </w:rPr>
      </w:pPr>
      <w:r>
        <w:rPr>
          <w:noProof/>
        </w:rPr>
        <w:drawing>
          <wp:inline distT="0" distB="0" distL="0" distR="0" wp14:anchorId="47558476" wp14:editId="36C76CD3">
            <wp:extent cx="3829050" cy="4908550"/>
            <wp:effectExtent l="0" t="0" r="0" b="0"/>
            <wp:docPr id="10773035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1"/>
                    <a:srcRect/>
                    <a:stretch>
                      <a:fillRect/>
                    </a:stretch>
                  </pic:blipFill>
                  <pic:spPr>
                    <a:xfrm>
                      <a:off x="0" y="0"/>
                      <a:ext cx="3829050" cy="4908550"/>
                    </a:xfrm>
                    <a:prstGeom prst="rect">
                      <a:avLst/>
                    </a:prstGeom>
                    <a:ln/>
                  </pic:spPr>
                </pic:pic>
              </a:graphicData>
            </a:graphic>
          </wp:inline>
        </w:drawing>
      </w:r>
    </w:p>
    <w:p w14:paraId="00000B4A" w14:textId="62CFA3BA"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B1.1. Slenkstinis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3419A7">
        <w:rPr>
          <w:rFonts w:ascii="Times New Roman" w:eastAsia="Times New Roman" w:hAnsi="Times New Roman" w:cs="Times New Roman"/>
          <w:sz w:val="24"/>
          <w:szCs w:val="24"/>
        </w:rPr>
        <w:t xml:space="preserve"> </w:t>
      </w:r>
    </w:p>
    <w:p w14:paraId="00000B4B" w14:textId="684BBC1E"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p>
    <w:tbl>
      <w:tblPr>
        <w:tblStyle w:val="affffffffffffff7"/>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53"/>
        <w:gridCol w:w="1626"/>
        <w:gridCol w:w="2217"/>
        <w:gridCol w:w="1529"/>
        <w:gridCol w:w="2831"/>
      </w:tblGrid>
      <w:tr w:rsidR="00330F44" w14:paraId="2ECF8EE5" w14:textId="77777777" w:rsidTr="003419A7">
        <w:tc>
          <w:tcPr>
            <w:tcW w:w="8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4D" w14:textId="72158E10" w:rsidR="00330F44" w:rsidRDefault="000D15F7" w:rsidP="003419A7">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Tirpinio formulė</w:t>
            </w:r>
          </w:p>
        </w:tc>
        <w:tc>
          <w:tcPr>
            <w:tcW w:w="8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4E" w14:textId="3FF7E589" w:rsidR="00330F44" w:rsidRDefault="000D15F7" w:rsidP="003419A7">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11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4F" w14:textId="242D9E00"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50" w14:textId="77777777"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7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51" w14:textId="051328B1"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52" w14:textId="4B0CB4BD"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53" w14:textId="77777777"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(tirpinio), g</w:t>
            </w:r>
          </w:p>
        </w:tc>
        <w:tc>
          <w:tcPr>
            <w:tcW w:w="14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54" w14:textId="417E9778" w:rsidR="00330F44" w:rsidRDefault="000D15F7" w:rsidP="003419A7">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r>
      <w:tr w:rsidR="00330F44" w14:paraId="6BA9C05B" w14:textId="77777777" w:rsidTr="003419A7">
        <w:tc>
          <w:tcPr>
            <w:tcW w:w="8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sidRPr="003419A7">
              <w:rPr>
                <w:rFonts w:ascii="Times New Roman" w:eastAsia="Times New Roman" w:hAnsi="Times New Roman" w:cs="Times New Roman"/>
                <w:color w:val="595959"/>
                <w:sz w:val="24"/>
                <w:szCs w:val="24"/>
                <w:vertAlign w:val="subscript"/>
              </w:rPr>
              <w:t>3</w:t>
            </w:r>
            <w:r>
              <w:rPr>
                <w:rFonts w:ascii="Times New Roman" w:eastAsia="Times New Roman" w:hAnsi="Times New Roman" w:cs="Times New Roman"/>
                <w:color w:val="595959"/>
                <w:sz w:val="19"/>
                <w:szCs w:val="19"/>
              </w:rPr>
              <w:t> </w:t>
            </w:r>
          </w:p>
        </w:tc>
        <w:tc>
          <w:tcPr>
            <w:tcW w:w="8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11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7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4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r>
    </w:tbl>
    <w:p w14:paraId="309790B1" w14:textId="77777777" w:rsidR="001607E8" w:rsidRDefault="001607E8">
      <w:pPr>
        <w:spacing w:after="0" w:line="240" w:lineRule="auto"/>
      </w:pPr>
    </w:p>
    <w:p w14:paraId="00000B5B" w14:textId="331B123E"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B1.2. Patenkinamas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B5C" w14:textId="76E9703A"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 </w:t>
      </w:r>
    </w:p>
    <w:tbl>
      <w:tblPr>
        <w:tblStyle w:val="affffffffffffff8"/>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53"/>
        <w:gridCol w:w="1626"/>
        <w:gridCol w:w="2217"/>
        <w:gridCol w:w="1529"/>
        <w:gridCol w:w="2831"/>
      </w:tblGrid>
      <w:tr w:rsidR="00330F44" w14:paraId="6A4542BD" w14:textId="77777777" w:rsidTr="001607E8">
        <w:tc>
          <w:tcPr>
            <w:tcW w:w="8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5E" w14:textId="66CF3936" w:rsidR="00330F44" w:rsidRDefault="000D15F7" w:rsidP="001607E8">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lastRenderedPageBreak/>
              <w:t>Tirpinio formulė</w:t>
            </w:r>
          </w:p>
        </w:tc>
        <w:tc>
          <w:tcPr>
            <w:tcW w:w="8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5F" w14:textId="36D2ACD3" w:rsidR="00330F44" w:rsidRDefault="000D15F7" w:rsidP="001607E8">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11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60" w14:textId="4B3CFD2F"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61" w14:textId="77777777"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7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62" w14:textId="7DC9C871"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63" w14:textId="411B851F"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64" w14:textId="77777777"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(tirpinio), g</w:t>
            </w:r>
          </w:p>
        </w:tc>
        <w:tc>
          <w:tcPr>
            <w:tcW w:w="14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65" w14:textId="57CEC9A8" w:rsidR="00330F44" w:rsidRDefault="000D15F7" w:rsidP="001607E8">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r>
      <w:tr w:rsidR="00330F44" w14:paraId="7E1E4B36" w14:textId="77777777" w:rsidTr="001607E8">
        <w:tc>
          <w:tcPr>
            <w:tcW w:w="8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6"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tc>
        <w:tc>
          <w:tcPr>
            <w:tcW w:w="8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11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8" w14:textId="449ECDC8"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w:t>
            </w:r>
            <w:r w:rsidR="002F1084">
              <w:rPr>
                <w:rFonts w:ascii="Times New Roman" w:eastAsia="Times New Roman" w:hAnsi="Times New Roman" w:cs="Times New Roman"/>
                <w:color w:val="595959"/>
                <w:sz w:val="24"/>
                <w:szCs w:val="24"/>
              </w:rPr>
              <w:t xml:space="preserve"> </w:t>
            </w:r>
          </w:p>
        </w:tc>
        <w:tc>
          <w:tcPr>
            <w:tcW w:w="7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4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r>
      <w:tr w:rsidR="00330F44" w14:paraId="6B384ECD" w14:textId="77777777" w:rsidTr="001607E8">
        <w:tc>
          <w:tcPr>
            <w:tcW w:w="8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B"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tc>
        <w:tc>
          <w:tcPr>
            <w:tcW w:w="81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70 </w:t>
            </w:r>
          </w:p>
        </w:tc>
        <w:tc>
          <w:tcPr>
            <w:tcW w:w="11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D"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50 </w:t>
            </w:r>
          </w:p>
        </w:tc>
        <w:tc>
          <w:tcPr>
            <w:tcW w:w="76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4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r>
    </w:tbl>
    <w:p w14:paraId="00000B70" w14:textId="77777777" w:rsidR="00330F44" w:rsidRDefault="000D15F7">
      <w:pPr>
        <w:spacing w:after="0" w:line="240" w:lineRule="auto"/>
        <w:rPr>
          <w:rFonts w:ascii="Quattrocento Sans" w:eastAsia="Quattrocento Sans" w:hAnsi="Quattrocento Sans" w:cs="Quattrocento Sans"/>
          <w:sz w:val="18"/>
          <w:szCs w:val="18"/>
        </w:rPr>
      </w:pPr>
      <w:r>
        <w:t> </w:t>
      </w:r>
    </w:p>
    <w:p w14:paraId="00000B71" w14:textId="2426678D"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B1.3. Pagrindinis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B73" w14:textId="1BC5ACC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r w:rsidR="00702A2F">
        <w:rPr>
          <w:rFonts w:ascii="Times New Roman" w:eastAsia="Times New Roman" w:hAnsi="Times New Roman" w:cs="Times New Roman"/>
          <w:sz w:val="24"/>
          <w:szCs w:val="24"/>
        </w:rPr>
        <w:t xml:space="preserve"> </w:t>
      </w:r>
    </w:p>
    <w:tbl>
      <w:tblPr>
        <w:tblStyle w:val="affffffffffffff9"/>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01"/>
        <w:gridCol w:w="1438"/>
        <w:gridCol w:w="1549"/>
        <w:gridCol w:w="1840"/>
        <w:gridCol w:w="1844"/>
        <w:gridCol w:w="1884"/>
      </w:tblGrid>
      <w:tr w:rsidR="00330F44" w14:paraId="6A33F5CC" w14:textId="77777777" w:rsidTr="00702A2F">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74" w14:textId="572C948D"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Tirpinio formulė</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75" w14:textId="644BDA2F"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76" w14:textId="4CFE2BAB"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77" w14:textId="77777777"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92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78" w14:textId="4DDE1CDB"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79" w14:textId="5D05E050"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7A" w14:textId="457B4656"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m (tirpinio), g</w:t>
            </w:r>
          </w:p>
        </w:tc>
        <w:tc>
          <w:tcPr>
            <w:tcW w:w="9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7B" w14:textId="77777777"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c>
          <w:tcPr>
            <w:tcW w:w="94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7C" w14:textId="254632F3"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Iškritusių nuosėdų masė m(nuosėdų), g</w:t>
            </w:r>
          </w:p>
          <w:p w14:paraId="00000B7D" w14:textId="111D68BA" w:rsidR="00330F44" w:rsidRDefault="00330F44" w:rsidP="00702A2F">
            <w:pPr>
              <w:jc w:val="center"/>
              <w:rPr>
                <w:rFonts w:ascii="Times New Roman" w:eastAsia="Times New Roman" w:hAnsi="Times New Roman" w:cs="Times New Roman"/>
                <w:sz w:val="24"/>
                <w:szCs w:val="24"/>
              </w:rPr>
            </w:pPr>
          </w:p>
          <w:p w14:paraId="00000B7E" w14:textId="30474FE2" w:rsidR="00330F44" w:rsidRDefault="00330F44" w:rsidP="00702A2F">
            <w:pPr>
              <w:jc w:val="center"/>
              <w:rPr>
                <w:rFonts w:ascii="Times New Roman" w:eastAsia="Times New Roman" w:hAnsi="Times New Roman" w:cs="Times New Roman"/>
                <w:sz w:val="24"/>
                <w:szCs w:val="24"/>
              </w:rPr>
            </w:pPr>
          </w:p>
        </w:tc>
      </w:tr>
      <w:tr w:rsidR="00330F44" w14:paraId="66697F87" w14:textId="77777777" w:rsidTr="00702A2F">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7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Pr>
                <w:rFonts w:ascii="Times New Roman" w:eastAsia="Times New Roman" w:hAnsi="Times New Roman" w:cs="Times New Roman"/>
                <w:color w:val="595959"/>
                <w:sz w:val="19"/>
                <w:szCs w:val="19"/>
                <w:vertAlign w:val="subscript"/>
              </w:rPr>
              <w:t>3</w:t>
            </w:r>
            <w:r>
              <w:rPr>
                <w:rFonts w:ascii="Times New Roman" w:eastAsia="Times New Roman" w:hAnsi="Times New Roman" w:cs="Times New Roman"/>
                <w:color w:val="595959"/>
                <w:sz w:val="19"/>
                <w:szCs w:val="19"/>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1"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92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8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8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4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6" w14:textId="67E78187"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784E57E0" w14:textId="77777777" w:rsidTr="00702A2F">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Pr>
                <w:rFonts w:ascii="Times New Roman" w:eastAsia="Times New Roman" w:hAnsi="Times New Roman" w:cs="Times New Roman"/>
                <w:color w:val="595959"/>
                <w:sz w:val="19"/>
                <w:szCs w:val="19"/>
                <w:vertAlign w:val="subscript"/>
              </w:rPr>
              <w:t>3</w:t>
            </w:r>
            <w:r>
              <w:rPr>
                <w:rFonts w:ascii="Times New Roman" w:eastAsia="Times New Roman" w:hAnsi="Times New Roman" w:cs="Times New Roman"/>
                <w:color w:val="595959"/>
                <w:sz w:val="19"/>
                <w:szCs w:val="19"/>
              </w:rPr>
              <w:t> </w:t>
            </w:r>
          </w:p>
          <w:p w14:paraId="00000B8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70 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50 </w:t>
            </w:r>
          </w:p>
        </w:tc>
        <w:tc>
          <w:tcPr>
            <w:tcW w:w="92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4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D" w14:textId="20EC5195"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708E138C" w14:textId="77777777" w:rsidTr="00702A2F">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8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Pr>
                <w:rFonts w:ascii="Times New Roman" w:eastAsia="Times New Roman" w:hAnsi="Times New Roman" w:cs="Times New Roman"/>
                <w:color w:val="595959"/>
                <w:sz w:val="19"/>
                <w:szCs w:val="19"/>
                <w:vertAlign w:val="subscript"/>
              </w:rPr>
              <w:t>3</w:t>
            </w:r>
            <w:r>
              <w:rPr>
                <w:rFonts w:ascii="Times New Roman" w:eastAsia="Times New Roman" w:hAnsi="Times New Roman" w:cs="Times New Roman"/>
                <w:color w:val="595959"/>
                <w:sz w:val="19"/>
                <w:szCs w:val="19"/>
              </w:rPr>
              <w:t> </w:t>
            </w:r>
          </w:p>
          <w:p w14:paraId="00000B8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9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60 </w:t>
            </w:r>
          </w:p>
          <w:p w14:paraId="00000B92" w14:textId="62CD368A"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30 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9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92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9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9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9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9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4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9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99" w14:textId="6AE128BC"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 </w:t>
            </w:r>
          </w:p>
        </w:tc>
      </w:tr>
    </w:tbl>
    <w:p w14:paraId="00000B9A" w14:textId="77777777" w:rsidR="00330F44" w:rsidRDefault="000D15F7">
      <w:pPr>
        <w:spacing w:after="0" w:line="240" w:lineRule="auto"/>
        <w:rPr>
          <w:rFonts w:ascii="Quattrocento Sans" w:eastAsia="Quattrocento Sans" w:hAnsi="Quattrocento Sans" w:cs="Quattrocento Sans"/>
          <w:sz w:val="18"/>
          <w:szCs w:val="18"/>
        </w:rPr>
      </w:pPr>
      <w:r>
        <w:t> </w:t>
      </w:r>
    </w:p>
    <w:p w14:paraId="00000B9B" w14:textId="7CA3C0CF"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B1.4. Aukštesnysis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14:paraId="00000B9C" w14:textId="17AD0C1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r w:rsidR="00702A2F">
        <w:rPr>
          <w:rFonts w:ascii="Times New Roman" w:eastAsia="Times New Roman" w:hAnsi="Times New Roman" w:cs="Times New Roman"/>
          <w:sz w:val="24"/>
          <w:szCs w:val="24"/>
        </w:rPr>
        <w:t xml:space="preserve"> </w:t>
      </w:r>
    </w:p>
    <w:tbl>
      <w:tblPr>
        <w:tblStyle w:val="affffffffffffffa"/>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01"/>
        <w:gridCol w:w="1438"/>
        <w:gridCol w:w="1549"/>
        <w:gridCol w:w="1635"/>
        <w:gridCol w:w="1611"/>
        <w:gridCol w:w="2322"/>
      </w:tblGrid>
      <w:tr w:rsidR="00330F44" w14:paraId="1590E6B6" w14:textId="77777777" w:rsidTr="00702A2F">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9E" w14:textId="6D3F8DB7"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Tirpinio formulė</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9F" w14:textId="3A2C85EA"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A0" w14:textId="591A3327"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A1" w14:textId="77777777"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82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A2" w14:textId="5D295481"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A3" w14:textId="159BC3F0"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A4" w14:textId="13B89752"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m (tirpinio), g</w:t>
            </w:r>
          </w:p>
        </w:tc>
        <w:tc>
          <w:tcPr>
            <w:tcW w:w="8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A5" w14:textId="2B91E30E"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c>
          <w:tcPr>
            <w:tcW w:w="11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A6" w14:textId="16C067C1"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Iškritusių nuosėdų masė m(nuosėdų), g</w:t>
            </w:r>
          </w:p>
          <w:p w14:paraId="00000BA7" w14:textId="6E591E84" w:rsidR="00330F44" w:rsidRDefault="00330F44" w:rsidP="00702A2F">
            <w:pPr>
              <w:jc w:val="center"/>
              <w:rPr>
                <w:rFonts w:ascii="Times New Roman" w:eastAsia="Times New Roman" w:hAnsi="Times New Roman" w:cs="Times New Roman"/>
                <w:sz w:val="24"/>
                <w:szCs w:val="24"/>
              </w:rPr>
            </w:pPr>
          </w:p>
        </w:tc>
      </w:tr>
      <w:tr w:rsidR="00330F44" w14:paraId="72EF898A" w14:textId="77777777" w:rsidTr="00702A2F">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8"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p w14:paraId="00000BA9"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82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D"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E" w14:textId="4F42C927"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6A7C6087" w14:textId="77777777" w:rsidTr="00702A2F">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F"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p w14:paraId="00000BB0"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1"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70 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50 </w:t>
            </w:r>
          </w:p>
        </w:tc>
        <w:tc>
          <w:tcPr>
            <w:tcW w:w="82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5" w14:textId="37AE3E2F"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408FFC60" w14:textId="77777777" w:rsidTr="00702A2F">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6"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p w14:paraId="00000BB7"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60 </w:t>
            </w:r>
          </w:p>
          <w:p w14:paraId="00000BB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30 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82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B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D"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B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F" w14:textId="029FC724"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p>
          <w:p w14:paraId="00000BC0" w14:textId="1ECE2E53"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 </w:t>
            </w:r>
          </w:p>
        </w:tc>
      </w:tr>
      <w:tr w:rsidR="00330F44" w14:paraId="6ED1C6D7" w14:textId="77777777" w:rsidTr="00702A2F">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1"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20 </w:t>
            </w:r>
          </w:p>
          <w:p w14:paraId="00000BC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2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65 </w:t>
            </w:r>
          </w:p>
          <w:p w14:paraId="00000BC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C9" w14:textId="682E48B6"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 </w:t>
            </w:r>
          </w:p>
        </w:tc>
      </w:tr>
    </w:tbl>
    <w:p w14:paraId="00000BCB" w14:textId="30C610AE" w:rsidR="00330F44" w:rsidRDefault="006D6394" w:rsidP="00702A2F">
      <w:pPr>
        <w:pStyle w:val="Heading3"/>
        <w:rPr>
          <w:color w:val="000000"/>
        </w:rPr>
      </w:pPr>
      <w:bookmarkStart w:id="28" w:name="_Toc112500705"/>
      <w:r>
        <w:rPr>
          <w:rFonts w:eastAsia="Times New Roman"/>
        </w:rPr>
        <w:t xml:space="preserve">5.2.3. </w:t>
      </w:r>
      <w:r w:rsidR="000D15F7">
        <w:rPr>
          <w:rFonts w:eastAsia="Times New Roman"/>
        </w:rPr>
        <w:t>C. Gamtamokslinis tyrinėjimas</w:t>
      </w:r>
      <w:bookmarkEnd w:id="28"/>
    </w:p>
    <w:tbl>
      <w:tblPr>
        <w:tblStyle w:val="affffffffffffffb"/>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00C60964" w14:textId="77777777" w:rsidTr="00A47E59">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D" w14:textId="55CE5614"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6D6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 </w:t>
            </w:r>
          </w:p>
          <w:p w14:paraId="00000BCE" w14:textId="55544D02"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Saugiai naudodamasis priemonėmis ir medžiagomis, padedamas </w:t>
            </w:r>
            <w:r>
              <w:rPr>
                <w:rFonts w:ascii="Times New Roman" w:eastAsia="Times New Roman" w:hAnsi="Times New Roman" w:cs="Times New Roman"/>
                <w:sz w:val="24"/>
                <w:szCs w:val="24"/>
              </w:rPr>
              <w:lastRenderedPageBreak/>
              <w:t>atlieka tyrimą, stebi vykstančius procesus fiksuoja pokyčius tiksliai, atlieka matavimus nurodo absoliutines matavimo paklaidas</w:t>
            </w:r>
            <w:r w:rsidR="00F73AFF">
              <w:rPr>
                <w:rFonts w:ascii="Times New Roman" w:eastAsia="Times New Roman" w:hAnsi="Times New Roman" w:cs="Times New Roman"/>
                <w:sz w:val="24"/>
                <w:szCs w:val="24"/>
              </w:rPr>
              <w:t xml:space="preserve"> (C4.1)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F" w14:textId="271F1D1F"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Patenkinamas (2)</w:t>
            </w:r>
          </w:p>
          <w:p w14:paraId="00000BD0" w14:textId="66DDEB71"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Saugiai naudodamasis priemonėmis ir medžiagomis, pagal </w:t>
            </w:r>
            <w:r>
              <w:rPr>
                <w:rFonts w:ascii="Times New Roman" w:eastAsia="Times New Roman" w:hAnsi="Times New Roman" w:cs="Times New Roman"/>
                <w:sz w:val="24"/>
                <w:szCs w:val="24"/>
              </w:rPr>
              <w:lastRenderedPageBreak/>
              <w:t>pateiktą pavyzdį atlieka tyrimą, stebi vykstančius procesus ir fiksuoja pokyčius, tiksliai atlieka matavimus, nurodo absoliutines matavimo paklaidas, atlieka matavimus</w:t>
            </w:r>
            <w:r w:rsidR="00F73AFF">
              <w:rPr>
                <w:rFonts w:ascii="Times New Roman" w:eastAsia="Times New Roman" w:hAnsi="Times New Roman" w:cs="Times New Roman"/>
                <w:sz w:val="24"/>
                <w:szCs w:val="24"/>
              </w:rPr>
              <w:t xml:space="preserve"> (C4.2)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D1" w14:textId="73186039"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Pagrindinis (3) Konsultuodamasis saugiai naudodamasis priemonėmis ir </w:t>
            </w:r>
            <w:r>
              <w:rPr>
                <w:rFonts w:ascii="Times New Roman" w:eastAsia="Times New Roman" w:hAnsi="Times New Roman" w:cs="Times New Roman"/>
                <w:sz w:val="24"/>
                <w:szCs w:val="24"/>
              </w:rPr>
              <w:lastRenderedPageBreak/>
              <w:t>medžiagomis, laikydamasis etikos reikalavimų atlieka tyrimą, tikslingai stebi vykstančius procesus, tiksliai nuskaito matavimo prietaisų rodmenis, fiksuoja ir analizuoja pokyčius, nurodo absoliutines matavimo paklaidas ir apskaičiuoja santykines matavimo paklaidas</w:t>
            </w:r>
            <w:r w:rsidR="00F73AFF">
              <w:rPr>
                <w:rFonts w:ascii="Times New Roman" w:eastAsia="Times New Roman" w:hAnsi="Times New Roman" w:cs="Times New Roman"/>
                <w:sz w:val="24"/>
                <w:szCs w:val="24"/>
              </w:rPr>
              <w:t xml:space="preserve"> (C4.3)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D2" w14:textId="34AF312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00000BD3" w14:textId="6E7F039E"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Saugiai naudodamasis priemonėmis ir medžiagomis, </w:t>
            </w:r>
            <w:r>
              <w:rPr>
                <w:rFonts w:ascii="Times New Roman" w:eastAsia="Times New Roman" w:hAnsi="Times New Roman" w:cs="Times New Roman"/>
                <w:sz w:val="24"/>
                <w:szCs w:val="24"/>
              </w:rPr>
              <w:lastRenderedPageBreak/>
              <w:t>laikydamasis etikos reikalavimų atlieka tyrimą, tikslingai stebi ir analizuoja vykstančius procesus ir fiksuoja pokyčius, tiksliai atlieka matavimus, nurodo absoliutines matavimo paklaidas ir apskaičiuoja santykines matavimo paklaidas</w:t>
            </w:r>
            <w:r w:rsidR="00F73AFF">
              <w:rPr>
                <w:rFonts w:ascii="Times New Roman" w:eastAsia="Times New Roman" w:hAnsi="Times New Roman" w:cs="Times New Roman"/>
                <w:sz w:val="24"/>
                <w:szCs w:val="24"/>
              </w:rPr>
              <w:t xml:space="preserve"> (C4.4)</w:t>
            </w:r>
            <w:r>
              <w:rPr>
                <w:rFonts w:ascii="Times New Roman" w:eastAsia="Times New Roman" w:hAnsi="Times New Roman" w:cs="Times New Roman"/>
                <w:sz w:val="24"/>
                <w:szCs w:val="24"/>
              </w:rPr>
              <w:t>.</w:t>
            </w:r>
          </w:p>
        </w:tc>
      </w:tr>
    </w:tbl>
    <w:p w14:paraId="00000BD5" w14:textId="43C9DA21"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lastRenderedPageBreak/>
        <w:t>Tema:</w:t>
      </w:r>
      <w:r w:rsidR="002F1084" w:rsidRPr="00A47E59">
        <w:rPr>
          <w:rFonts w:ascii="Times New Roman" w:eastAsia="Times New Roman" w:hAnsi="Times New Roman" w:cs="Times New Roman"/>
          <w:b/>
          <w:sz w:val="24"/>
          <w:szCs w:val="24"/>
        </w:rPr>
        <w:t xml:space="preserve"> </w:t>
      </w:r>
      <w:r w:rsidRPr="00A47E59">
        <w:rPr>
          <w:rFonts w:ascii="Times New Roman" w:eastAsia="Times New Roman" w:hAnsi="Times New Roman" w:cs="Times New Roman"/>
          <w:b/>
          <w:sz w:val="24"/>
          <w:szCs w:val="24"/>
        </w:rPr>
        <w:t>Sidabro</w:t>
      </w:r>
      <w:r w:rsidR="00A47E59">
        <w:rPr>
          <w:rFonts w:ascii="Times New Roman" w:eastAsia="Times New Roman" w:hAnsi="Times New Roman" w:cs="Times New Roman"/>
          <w:b/>
          <w:sz w:val="24"/>
          <w:szCs w:val="24"/>
        </w:rPr>
        <w:t xml:space="preserve"> </w:t>
      </w:r>
      <w:r w:rsidRPr="00A47E59">
        <w:rPr>
          <w:rFonts w:ascii="Times New Roman" w:eastAsia="Times New Roman" w:hAnsi="Times New Roman" w:cs="Times New Roman"/>
          <w:b/>
          <w:sz w:val="24"/>
          <w:szCs w:val="24"/>
        </w:rPr>
        <w:t>jonų</w:t>
      </w:r>
      <w:r w:rsidR="00A47E59">
        <w:rPr>
          <w:rFonts w:ascii="Times New Roman" w:eastAsia="Times New Roman" w:hAnsi="Times New Roman" w:cs="Times New Roman"/>
          <w:b/>
          <w:sz w:val="24"/>
          <w:szCs w:val="24"/>
        </w:rPr>
        <w:t xml:space="preserve"> </w:t>
      </w:r>
      <w:r w:rsidRPr="00A47E59">
        <w:rPr>
          <w:rFonts w:ascii="Times New Roman" w:eastAsia="Times New Roman" w:hAnsi="Times New Roman" w:cs="Times New Roman"/>
          <w:b/>
          <w:sz w:val="24"/>
          <w:szCs w:val="24"/>
        </w:rPr>
        <w:t>reakcijos.</w:t>
      </w:r>
      <w:r w:rsidR="00A47E59">
        <w:rPr>
          <w:rFonts w:ascii="Times New Roman" w:eastAsia="Times New Roman" w:hAnsi="Times New Roman" w:cs="Times New Roman"/>
          <w:sz w:val="24"/>
          <w:szCs w:val="24"/>
        </w:rPr>
        <w:t xml:space="preserve"> </w:t>
      </w:r>
    </w:p>
    <w:p w14:paraId="00000BD8" w14:textId="2F025C03"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Turinys: Suplanuojamas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praktiškai</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atliekamas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jonų</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sąveikos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tyrimas,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fiksuojami</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pokyčiai</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aprašoma,</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pateikiant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jonines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Remiantis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darbo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išvadomis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atliekamos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eksperimentinės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užduotys,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nustatant nežinomas</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medžiagas</w:t>
      </w:r>
      <w:r w:rsidR="000A6904">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pažymėtuose</w:t>
      </w:r>
      <w:r w:rsidR="000A6904">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mėgintuvėliuose.</w:t>
      </w:r>
    </w:p>
    <w:p w14:paraId="00000BDA" w14:textId="48898D0D"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C4.1. Slenkstinis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w:t>
      </w:r>
    </w:p>
    <w:p w14:paraId="00000BDE" w14:textId="70FF9012"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Tar</w:t>
      </w:r>
      <w:r w:rsidR="000A6904">
        <w:rPr>
          <w:rFonts w:ascii="Times New Roman" w:eastAsia="Times New Roman" w:hAnsi="Times New Roman" w:cs="Times New Roman"/>
          <w:sz w:val="24"/>
          <w:szCs w:val="24"/>
        </w:rPr>
        <w:t xml:space="preserve">damiesi </w:t>
      </w:r>
      <w:r w:rsidRPr="00A47E59">
        <w:rPr>
          <w:rFonts w:ascii="Times New Roman" w:eastAsia="Times New Roman" w:hAnsi="Times New Roman" w:cs="Times New Roman"/>
          <w:sz w:val="24"/>
          <w:szCs w:val="24"/>
        </w:rPr>
        <w:t>su</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mokytoju,</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damiesi</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tirpumo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w:t>
      </w:r>
      <w:r w:rsidRPr="00A47E59">
        <w:rPr>
          <w:rFonts w:ascii="Times New Roman" w:eastAsia="Times New Roman" w:hAnsi="Times New Roman" w:cs="Times New Roman"/>
          <w:sz w:val="24"/>
          <w:szCs w:val="24"/>
          <w:vertAlign w:val="superscript"/>
        </w:rPr>
        <w:t>+</w:t>
      </w:r>
      <w:r w:rsidR="0034435B">
        <w:rPr>
          <w:rFonts w:ascii="Times New Roman" w:eastAsia="Times New Roman" w:hAnsi="Times New Roman" w:cs="Times New Roman"/>
          <w:sz w:val="24"/>
          <w:szCs w:val="24"/>
          <w:vertAlign w:val="superscript"/>
        </w:rPr>
        <w:t xml:space="preserve"> </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sdt>
        <w:sdtPr>
          <w:rPr>
            <w:sz w:val="24"/>
            <w:szCs w:val="24"/>
          </w:rPr>
          <w:tag w:val="goog_rdk_20"/>
          <w:id w:val="-1866126606"/>
        </w:sdtPr>
        <w:sdtContent/>
      </w:sdt>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NaCl, NaBr</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NaI</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pastebėjo.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E0" w14:textId="0BB5A2F6"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C4.2. Patenkinamas (2)</w:t>
      </w:r>
    </w:p>
    <w:p w14:paraId="00000BE3" w14:textId="1CCC501F"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 xml:space="preserve">damiesi </w:t>
      </w:r>
      <w:r w:rsidRPr="00A47E59">
        <w:rPr>
          <w:rFonts w:ascii="Times New Roman" w:eastAsia="Times New Roman" w:hAnsi="Times New Roman" w:cs="Times New Roman"/>
          <w:sz w:val="24"/>
          <w:szCs w:val="24"/>
        </w:rPr>
        <w:t>tirpumo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w:t>
      </w:r>
      <w:r w:rsidRPr="00A47E59">
        <w:rPr>
          <w:rFonts w:ascii="Times New Roman" w:eastAsia="Times New Roman" w:hAnsi="Times New Roman" w:cs="Times New Roman"/>
          <w:sz w:val="24"/>
          <w:szCs w:val="24"/>
          <w:vertAlign w:val="superscript"/>
        </w:rPr>
        <w:t>+</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NaCl, NaBr</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NaI</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Pagal</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pateiktus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pavyzdžius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jonines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512A68">
        <w:rPr>
          <w:rFonts w:ascii="Times New Roman" w:eastAsia="Times New Roman" w:hAnsi="Times New Roman" w:cs="Times New Roman"/>
          <w:sz w:val="24"/>
          <w:szCs w:val="24"/>
        </w:rPr>
        <w:t xml:space="preserve"> pokyčius </w:t>
      </w:r>
      <w:r w:rsidRPr="00A47E59">
        <w:rPr>
          <w:rFonts w:ascii="Times New Roman" w:eastAsia="Times New Roman" w:hAnsi="Times New Roman" w:cs="Times New Roman"/>
          <w:sz w:val="24"/>
          <w:szCs w:val="24"/>
        </w:rPr>
        <w:t>pastebėjo.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E5" w14:textId="4B27C014"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C4.3. Pagrindinis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(3)</w:t>
      </w:r>
      <w:r w:rsidR="00512A68">
        <w:rPr>
          <w:rFonts w:ascii="Times New Roman" w:eastAsia="Times New Roman" w:hAnsi="Times New Roman" w:cs="Times New Roman"/>
          <w:sz w:val="24"/>
          <w:szCs w:val="24"/>
        </w:rPr>
        <w:t xml:space="preserve"> </w:t>
      </w:r>
    </w:p>
    <w:p w14:paraId="00000BE8" w14:textId="7CE5B9E6"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 xml:space="preserve">damiesi </w:t>
      </w:r>
      <w:r w:rsidRPr="00A47E59">
        <w:rPr>
          <w:rFonts w:ascii="Times New Roman" w:eastAsia="Times New Roman" w:hAnsi="Times New Roman" w:cs="Times New Roman"/>
          <w:sz w:val="24"/>
          <w:szCs w:val="24"/>
        </w:rPr>
        <w:t>tirpumo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w:t>
      </w:r>
      <w:r w:rsidRPr="00A47E59">
        <w:rPr>
          <w:rFonts w:ascii="Times New Roman" w:eastAsia="Times New Roman" w:hAnsi="Times New Roman" w:cs="Times New Roman"/>
          <w:sz w:val="24"/>
          <w:szCs w:val="24"/>
          <w:vertAlign w:val="superscript"/>
        </w:rPr>
        <w:t>+</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NaCl, NaBr</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NaI</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jonines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pastebėjo.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EB" w14:textId="4E2802A5"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damiesi</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darbo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išvadomis,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bandymais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yra</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dviejuose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nepažymėtuose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žinant,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kad</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gali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būti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NaCl, NaBr,</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00766FA1">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ir</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p>
    <w:p w14:paraId="00000BED" w14:textId="4D14180C"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C4.4. Aukštesnysis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(4)</w:t>
      </w:r>
      <w:r w:rsidR="00766FA1">
        <w:rPr>
          <w:rFonts w:ascii="Times New Roman" w:eastAsia="Times New Roman" w:hAnsi="Times New Roman" w:cs="Times New Roman"/>
          <w:sz w:val="24"/>
          <w:szCs w:val="24"/>
        </w:rPr>
        <w:t xml:space="preserve"> </w:t>
      </w:r>
    </w:p>
    <w:p w14:paraId="00000BF0" w14:textId="52480840"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damiesi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tirpumo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w:t>
      </w:r>
      <w:r w:rsidRPr="00A47E59">
        <w:rPr>
          <w:rFonts w:ascii="Times New Roman" w:eastAsia="Times New Roman" w:hAnsi="Times New Roman" w:cs="Times New Roman"/>
          <w:sz w:val="24"/>
          <w:szCs w:val="24"/>
          <w:vertAlign w:val="superscript"/>
        </w:rPr>
        <w:t>+</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NaCl, NaBr</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NaI</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30378C">
        <w:rPr>
          <w:rFonts w:ascii="Times New Roman" w:eastAsia="Times New Roman" w:hAnsi="Times New Roman" w:cs="Times New Roman"/>
          <w:sz w:val="24"/>
          <w:szCs w:val="24"/>
        </w:rPr>
        <w:t>o</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jonines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pokyčius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pastebėjo.</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F3" w14:textId="2D3BB5AC"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lastRenderedPageBreak/>
        <w:t>Rem</w:t>
      </w:r>
      <w:r w:rsidR="0030378C">
        <w:rPr>
          <w:rFonts w:ascii="Times New Roman" w:eastAsia="Times New Roman" w:hAnsi="Times New Roman" w:cs="Times New Roman"/>
          <w:sz w:val="24"/>
          <w:szCs w:val="24"/>
        </w:rPr>
        <w:t>damiesi</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darbo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išvadomis,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bandymais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kokie</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yra</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dviejuose</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nepažymėtuose</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žinant,</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kad</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gali</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būti</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NaCl, NaBr,</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NaI,</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00FC6333">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ir</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w:t>
      </w:r>
      <w:r w:rsidR="00FC6333">
        <w:rPr>
          <w:rFonts w:ascii="Times New Roman" w:eastAsia="Times New Roman" w:hAnsi="Times New Roman" w:cs="Times New Roman"/>
          <w:sz w:val="24"/>
          <w:szCs w:val="24"/>
        </w:rPr>
        <w:t xml:space="preserve"> </w:t>
      </w:r>
    </w:p>
    <w:p w14:paraId="00000BF4" w14:textId="60D1B906" w:rsidR="00330F44" w:rsidRPr="00A47E59" w:rsidRDefault="000D15F7" w:rsidP="00A47E59">
      <w:pPr>
        <w:spacing w:after="0"/>
        <w:jc w:val="both"/>
        <w:rPr>
          <w:rFonts w:ascii="Times New Roman" w:eastAsia="Times New Roman" w:hAnsi="Times New Roman" w:cs="Times New Roman"/>
          <w:sz w:val="24"/>
          <w:szCs w:val="24"/>
        </w:rPr>
      </w:pPr>
      <w:r w:rsidRPr="00A47E59">
        <w:rPr>
          <w:rFonts w:ascii="Times New Roman" w:eastAsia="Times New Roman" w:hAnsi="Times New Roman" w:cs="Times New Roman"/>
          <w:sz w:val="24"/>
          <w:szCs w:val="24"/>
        </w:rPr>
        <w:t>Tur</w:t>
      </w:r>
      <w:r w:rsidR="0030378C">
        <w:rPr>
          <w:rFonts w:ascii="Times New Roman" w:eastAsia="Times New Roman" w:hAnsi="Times New Roman" w:cs="Times New Roman"/>
          <w:sz w:val="24"/>
          <w:szCs w:val="24"/>
        </w:rPr>
        <w:t xml:space="preserve">ėdami </w:t>
      </w:r>
      <w:r w:rsidRPr="00A47E59">
        <w:rPr>
          <w:rFonts w:ascii="Times New Roman" w:eastAsia="Times New Roman" w:hAnsi="Times New Roman" w:cs="Times New Roman"/>
          <w:sz w:val="24"/>
          <w:szCs w:val="24"/>
        </w:rPr>
        <w:t>tris pažymėtus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mėgintuvėlius, kuriuose atsitiktine tvarka yra įpilta AgNO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KNO</w:t>
      </w:r>
      <w:r w:rsidRPr="00A47E59">
        <w:rPr>
          <w:rFonts w:ascii="Times New Roman" w:eastAsia="Times New Roman" w:hAnsi="Times New Roman" w:cs="Times New Roman"/>
          <w:sz w:val="24"/>
          <w:szCs w:val="24"/>
          <w:vertAlign w:val="subscript"/>
        </w:rPr>
        <w:t>3</w:t>
      </w:r>
      <w:r w:rsidR="00766FA1">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ir</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NaNO</w:t>
      </w:r>
      <w:r w:rsidRPr="00A47E59">
        <w:rPr>
          <w:rFonts w:ascii="Times New Roman" w:eastAsia="Times New Roman" w:hAnsi="Times New Roman" w:cs="Times New Roman"/>
          <w:sz w:val="24"/>
          <w:szCs w:val="24"/>
          <w:vertAlign w:val="subscript"/>
        </w:rPr>
        <w:t xml:space="preserve">3 </w:t>
      </w:r>
      <w:r w:rsidRPr="00A47E59">
        <w:rPr>
          <w:rFonts w:ascii="Times New Roman" w:eastAsia="Times New Roman" w:hAnsi="Times New Roman" w:cs="Times New Roman"/>
          <w:sz w:val="24"/>
          <w:szCs w:val="24"/>
        </w:rPr>
        <w:t>tirpalų,</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bandymais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kuriame mėgintuvėlyje</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yra</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30378C">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tirpalas.</w:t>
      </w:r>
    </w:p>
    <w:p w14:paraId="00000BF5" w14:textId="2CE62D43"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Išvadą</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pagr</w:t>
      </w:r>
      <w:r w:rsidR="0030378C">
        <w:rPr>
          <w:rFonts w:ascii="Times New Roman" w:eastAsia="Times New Roman" w:hAnsi="Times New Roman" w:cs="Times New Roman"/>
          <w:sz w:val="24"/>
          <w:szCs w:val="24"/>
        </w:rPr>
        <w:t xml:space="preserve">indžia </w:t>
      </w:r>
      <w:r w:rsidRPr="00A47E59">
        <w:rPr>
          <w:rFonts w:ascii="Times New Roman" w:eastAsia="Times New Roman" w:hAnsi="Times New Roman" w:cs="Times New Roman"/>
          <w:sz w:val="24"/>
          <w:szCs w:val="24"/>
        </w:rPr>
        <w:t>bandymų</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aprašymu</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reakcijų</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lygtimis.</w:t>
      </w:r>
      <w:r w:rsidR="002F1084" w:rsidRPr="00A47E59">
        <w:rPr>
          <w:rFonts w:ascii="Times New Roman" w:eastAsia="Times New Roman" w:hAnsi="Times New Roman" w:cs="Times New Roman"/>
          <w:sz w:val="24"/>
          <w:szCs w:val="24"/>
        </w:rPr>
        <w:t xml:space="preserve"> </w:t>
      </w:r>
    </w:p>
    <w:p w14:paraId="00000BF7" w14:textId="4519E3E7" w:rsidR="00330F44" w:rsidRDefault="00766FA1" w:rsidP="00766FA1">
      <w:pPr>
        <w:pStyle w:val="Heading3"/>
        <w:rPr>
          <w:color w:val="000000"/>
        </w:rPr>
      </w:pPr>
      <w:bookmarkStart w:id="29" w:name="_Toc112500706"/>
      <w:r>
        <w:t xml:space="preserve">5.2.4. </w:t>
      </w:r>
      <w:hyperlink w:anchor="_heading=h.sqyw64">
        <w:r w:rsidR="000D15F7">
          <w:rPr>
            <w:rFonts w:eastAsia="Times New Roman"/>
          </w:rPr>
          <w:t>D. Gamtos objektų ir reiškinių pažinimas</w:t>
        </w:r>
        <w:bookmarkEnd w:id="29"/>
      </w:hyperlink>
    </w:p>
    <w:tbl>
      <w:tblPr>
        <w:tblStyle w:val="affffffffffffffc"/>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5B62BE2D" w14:textId="77777777" w:rsidTr="00766FA1">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9" w14:textId="4A612C9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BFA" w14:textId="080FA4A5"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įvairių medžiagų savybes, pastebi reiškinių dėsningumus, gamtos vieningumą, padedamas taiko gamtos mokslų dėsnius</w:t>
            </w:r>
            <w:r w:rsidR="00EB6AA9">
              <w:rPr>
                <w:rFonts w:ascii="Times New Roman" w:eastAsia="Times New Roman" w:hAnsi="Times New Roman" w:cs="Times New Roman"/>
                <w:sz w:val="24"/>
                <w:szCs w:val="24"/>
              </w:rPr>
              <w:t xml:space="preserve"> (D3.1)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B" w14:textId="708CF3C8"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Apibūdina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įvairių medžiagų savybes, aptaria reiškinių dėsningumus, gamtos vieningumą, remdamasis pavyzdžiais taiko gamtos mokslų dėsnius</w:t>
            </w:r>
            <w:r w:rsidR="00EB6AA9">
              <w:rPr>
                <w:rFonts w:ascii="Times New Roman" w:eastAsia="Times New Roman" w:hAnsi="Times New Roman" w:cs="Times New Roman"/>
                <w:sz w:val="24"/>
                <w:szCs w:val="24"/>
              </w:rPr>
              <w:t xml:space="preserve"> (D3.2)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C" w14:textId="575F6A67"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BFD" w14:textId="16E1B8B3"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įvairių medžiagų savybes ir jų kitimo dėsningumus. Nurodo priežasties ir pasekmės ryšius, iliustruoja juos pavyzdžiais. Taiko gamtos mokslų dėsnius</w:t>
            </w:r>
            <w:r w:rsidR="00EB6AA9">
              <w:rPr>
                <w:rFonts w:ascii="Times New Roman" w:eastAsia="Times New Roman" w:hAnsi="Times New Roman" w:cs="Times New Roman"/>
                <w:sz w:val="24"/>
                <w:szCs w:val="24"/>
              </w:rPr>
              <w:t>, iliustruoja juos pavyzdžiais (D3.3).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E" w14:textId="3ADE505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0030378C">
              <w:rPr>
                <w:rFonts w:ascii="Times New Roman" w:eastAsia="Times New Roman" w:hAnsi="Times New Roman" w:cs="Times New Roman"/>
                <w:sz w:val="24"/>
                <w:szCs w:val="24"/>
              </w:rPr>
              <w:t xml:space="preserve"> </w:t>
            </w:r>
          </w:p>
          <w:p w14:paraId="00000BFF" w14:textId="397A56F4"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ir paaiškina įvairių medžiagų savybes ir jų kitimo dėsningumus, nagrinėja ir aptaria priežasties ir pasekmės ryšius, iliustruoja juos pavyzdžiais. Kritiškai taiko gamtos mokslų dėsnius</w:t>
            </w:r>
            <w:r w:rsidR="00EB6AA9">
              <w:rPr>
                <w:rFonts w:ascii="Times New Roman" w:eastAsia="Times New Roman" w:hAnsi="Times New Roman" w:cs="Times New Roman"/>
                <w:sz w:val="24"/>
                <w:szCs w:val="24"/>
              </w:rPr>
              <w:t xml:space="preserve"> (D3.4).</w:t>
            </w:r>
          </w:p>
        </w:tc>
      </w:tr>
    </w:tbl>
    <w:p w14:paraId="00000C00" w14:textId="043F5919" w:rsidR="00330F44" w:rsidRDefault="00330F44">
      <w:pPr>
        <w:spacing w:after="0" w:line="240" w:lineRule="auto"/>
        <w:rPr>
          <w:rFonts w:ascii="Quattrocento Sans" w:eastAsia="Quattrocento Sans" w:hAnsi="Quattrocento Sans" w:cs="Quattrocento Sans"/>
          <w:sz w:val="18"/>
          <w:szCs w:val="18"/>
        </w:rPr>
      </w:pPr>
    </w:p>
    <w:p w14:paraId="00000C01" w14:textId="5ECDDE70" w:rsidR="00330F44" w:rsidRDefault="000D15F7" w:rsidP="0030378C">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Atomo</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sandara</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ir</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periodinis</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dėsnis.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Kvantinis</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atomo</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modelis.</w:t>
      </w:r>
      <w:r w:rsidR="0030378C">
        <w:rPr>
          <w:rFonts w:ascii="Times New Roman" w:eastAsia="Times New Roman" w:hAnsi="Times New Roman" w:cs="Times New Roman"/>
          <w:sz w:val="24"/>
          <w:szCs w:val="24"/>
        </w:rPr>
        <w:t xml:space="preserve"> </w:t>
      </w:r>
    </w:p>
    <w:p w14:paraId="00000C02" w14:textId="5717B36D" w:rsidR="00330F44" w:rsidRPr="00165149" w:rsidRDefault="000D15F7" w:rsidP="002653C1">
      <w:pPr>
        <w:spacing w:after="0"/>
        <w:jc w:val="both"/>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Turinys: Aptariami elektrono būseną apibūdinantys kvantiniai skaičiai, mokomasi užrašyti pirmų</w:t>
      </w:r>
      <w:r w:rsidR="0030378C"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keturių</w:t>
      </w:r>
      <w:r w:rsidR="0030378C"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periodų atomų elektronų išsidėstymą sluoksniais, užrašyti elektronų konfigūracijas elektroninėmis formulėmis.</w:t>
      </w:r>
      <w:r w:rsidR="0030378C"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Valentiniai</w:t>
      </w:r>
      <w:r w:rsidR="0030378C"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elektronai siejami su elementų vieta periodinėje elementų sistemoje</w:t>
      </w:r>
      <w:r w:rsidRPr="00165149">
        <w:rPr>
          <w:rFonts w:ascii="Times New Roman" w:eastAsia="Times New Roman" w:hAnsi="Times New Roman" w:cs="Times New Roman"/>
          <w:i/>
          <w:sz w:val="24"/>
          <w:szCs w:val="24"/>
        </w:rPr>
        <w:t>.</w:t>
      </w:r>
    </w:p>
    <w:p w14:paraId="00000C05" w14:textId="381E803B"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D3.1. Slenkstinis</w:t>
      </w:r>
      <w:r w:rsidR="002653C1"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(l)</w:t>
      </w:r>
    </w:p>
    <w:tbl>
      <w:tblPr>
        <w:tblStyle w:val="afff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4080"/>
        <w:gridCol w:w="2081"/>
        <w:gridCol w:w="3795"/>
      </w:tblGrid>
      <w:tr w:rsidR="00330F44" w:rsidRPr="00165149" w14:paraId="7626AEE5" w14:textId="77777777" w:rsidTr="002653C1">
        <w:tc>
          <w:tcPr>
            <w:tcW w:w="20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07" w14:textId="4E7DE7B1"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w:t>
            </w:r>
          </w:p>
          <w:p w14:paraId="00000C08" w14:textId="7E59ECFF" w:rsidR="00330F44" w:rsidRPr="00165149" w:rsidRDefault="002653C1"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p</w:t>
            </w:r>
            <w:r w:rsidR="000D15F7" w:rsidRPr="00165149">
              <w:rPr>
                <w:rFonts w:ascii="Times New Roman" w:eastAsia="Times New Roman" w:hAnsi="Times New Roman" w:cs="Times New Roman"/>
                <w:color w:val="595959"/>
                <w:sz w:val="24"/>
                <w:szCs w:val="24"/>
              </w:rPr>
              <w:t xml:space="preserve">eriodo </w:t>
            </w:r>
            <w:r w:rsidRPr="00165149">
              <w:rPr>
                <w:rFonts w:ascii="Times New Roman" w:eastAsia="Times New Roman" w:hAnsi="Times New Roman" w:cs="Times New Roman"/>
                <w:color w:val="595959"/>
                <w:sz w:val="24"/>
                <w:szCs w:val="24"/>
              </w:rPr>
              <w:t>Nr.,</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g</w:t>
            </w:r>
            <w:r w:rsidR="000D15F7" w:rsidRPr="00165149">
              <w:rPr>
                <w:rFonts w:ascii="Times New Roman" w:eastAsia="Times New Roman" w:hAnsi="Times New Roman" w:cs="Times New Roman"/>
                <w:color w:val="595959"/>
                <w:sz w:val="24"/>
                <w:szCs w:val="24"/>
              </w:rPr>
              <w:t xml:space="preserve">rupės </w:t>
            </w:r>
            <w:r w:rsidRPr="00165149">
              <w:rPr>
                <w:rFonts w:ascii="Times New Roman" w:eastAsia="Times New Roman" w:hAnsi="Times New Roman" w:cs="Times New Roman"/>
                <w:color w:val="595959"/>
                <w:sz w:val="24"/>
                <w:szCs w:val="24"/>
              </w:rPr>
              <w:t>Nr.</w:t>
            </w:r>
          </w:p>
        </w:tc>
        <w:tc>
          <w:tcPr>
            <w:tcW w:w="10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09" w14:textId="52EFFC4A"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0A" w14:textId="5BAE72FB"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r>
      <w:tr w:rsidR="00330F44" w:rsidRPr="00165149" w14:paraId="45106C45" w14:textId="77777777" w:rsidTr="00ED7F0A">
        <w:tc>
          <w:tcPr>
            <w:tcW w:w="20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B" w14:textId="4F627136"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2</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16</w:t>
            </w:r>
          </w:p>
        </w:tc>
        <w:tc>
          <w:tcPr>
            <w:tcW w:w="10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C"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D"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r>
    </w:tbl>
    <w:p w14:paraId="00000C0E" w14:textId="1747AF95" w:rsidR="00330F44" w:rsidRPr="00165149" w:rsidRDefault="00330F44">
      <w:pPr>
        <w:spacing w:after="0" w:line="240" w:lineRule="auto"/>
        <w:rPr>
          <w:rFonts w:ascii="Times New Roman" w:eastAsia="Quattrocento Sans" w:hAnsi="Times New Roman" w:cs="Times New Roman"/>
          <w:sz w:val="24"/>
          <w:szCs w:val="24"/>
        </w:rPr>
      </w:pPr>
    </w:p>
    <w:p w14:paraId="00000C0F" w14:textId="114739EC"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D3.2. Patenkinamas</w:t>
      </w:r>
      <w:r w:rsidR="002653C1"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(2)</w:t>
      </w:r>
      <w:r w:rsidR="002653C1" w:rsidRPr="00165149">
        <w:rPr>
          <w:rFonts w:ascii="Times New Roman" w:eastAsia="Times New Roman" w:hAnsi="Times New Roman" w:cs="Times New Roman"/>
          <w:sz w:val="24"/>
          <w:szCs w:val="24"/>
        </w:rPr>
        <w:t xml:space="preserve"> </w:t>
      </w:r>
    </w:p>
    <w:tbl>
      <w:tblPr>
        <w:tblStyle w:val="affffffffffffffe"/>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4080"/>
        <w:gridCol w:w="2081"/>
        <w:gridCol w:w="3795"/>
      </w:tblGrid>
      <w:tr w:rsidR="00330F44" w:rsidRPr="00165149" w14:paraId="22166E42" w14:textId="77777777" w:rsidTr="002653C1">
        <w:tc>
          <w:tcPr>
            <w:tcW w:w="20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11" w14:textId="01C59BD0"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w:t>
            </w:r>
          </w:p>
          <w:p w14:paraId="00000C12" w14:textId="4EE351CA" w:rsidR="00330F44" w:rsidRPr="00165149" w:rsidRDefault="002653C1"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p</w:t>
            </w:r>
            <w:r w:rsidR="000D15F7" w:rsidRPr="00165149">
              <w:rPr>
                <w:rFonts w:ascii="Times New Roman" w:eastAsia="Times New Roman" w:hAnsi="Times New Roman" w:cs="Times New Roman"/>
                <w:color w:val="595959"/>
                <w:sz w:val="24"/>
                <w:szCs w:val="24"/>
              </w:rPr>
              <w:t>eriodo Nr.</w:t>
            </w: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g</w:t>
            </w:r>
            <w:r w:rsidR="000D15F7" w:rsidRPr="00165149">
              <w:rPr>
                <w:rFonts w:ascii="Times New Roman" w:eastAsia="Times New Roman" w:hAnsi="Times New Roman" w:cs="Times New Roman"/>
                <w:color w:val="595959"/>
                <w:sz w:val="24"/>
                <w:szCs w:val="24"/>
              </w:rPr>
              <w:t>rupės Nr.</w:t>
            </w:r>
          </w:p>
        </w:tc>
        <w:tc>
          <w:tcPr>
            <w:tcW w:w="10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13" w14:textId="6FB39132"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14" w14:textId="56D6278B"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r>
      <w:tr w:rsidR="00330F44" w:rsidRPr="00165149" w14:paraId="51908FA0" w14:textId="77777777" w:rsidTr="00ED7F0A">
        <w:tc>
          <w:tcPr>
            <w:tcW w:w="20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5" w14:textId="5E9AB913"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2</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16</w:t>
            </w:r>
          </w:p>
        </w:tc>
        <w:tc>
          <w:tcPr>
            <w:tcW w:w="10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6"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7"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 </w:t>
            </w:r>
          </w:p>
        </w:tc>
      </w:tr>
      <w:tr w:rsidR="00330F44" w:rsidRPr="00165149" w14:paraId="68F9DC1A" w14:textId="77777777" w:rsidTr="00ED7F0A">
        <w:tc>
          <w:tcPr>
            <w:tcW w:w="20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8" w14:textId="4F645E28"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10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9"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90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A" w14:textId="77777777" w:rsidR="00330F44" w:rsidRPr="00165149" w:rsidRDefault="00731284">
            <w:pPr>
              <w:rPr>
                <w:rFonts w:ascii="Times New Roman" w:eastAsia="Times New Roman" w:hAnsi="Times New Roman" w:cs="Times New Roman"/>
                <w:sz w:val="24"/>
                <w:szCs w:val="24"/>
              </w:rPr>
            </w:pPr>
            <w:sdt>
              <w:sdtPr>
                <w:rPr>
                  <w:rFonts w:ascii="Times New Roman" w:hAnsi="Times New Roman" w:cs="Times New Roman"/>
                  <w:sz w:val="24"/>
                  <w:szCs w:val="24"/>
                </w:rPr>
                <w:tag w:val="goog_rdk_21"/>
                <w:id w:val="1673906319"/>
              </w:sdtPr>
              <w:sdtContent/>
            </w:sdt>
            <w:r w:rsidR="000D15F7" w:rsidRPr="00165149">
              <w:rPr>
                <w:rFonts w:ascii="Times New Roman" w:eastAsia="Times New Roman" w:hAnsi="Times New Roman" w:cs="Times New Roman"/>
                <w:color w:val="595959"/>
                <w:sz w:val="24"/>
                <w:szCs w:val="24"/>
              </w:rPr>
              <w:t>1s</w:t>
            </w:r>
            <w:r w:rsidR="000D15F7" w:rsidRPr="00165149">
              <w:rPr>
                <w:rFonts w:ascii="Times New Roman" w:eastAsia="Times New Roman" w:hAnsi="Times New Roman" w:cs="Times New Roman"/>
                <w:color w:val="595959"/>
                <w:sz w:val="24"/>
                <w:szCs w:val="24"/>
                <w:vertAlign w:val="superscript"/>
              </w:rPr>
              <w:t>2</w:t>
            </w:r>
            <w:r w:rsidR="000D15F7" w:rsidRPr="00165149">
              <w:rPr>
                <w:rFonts w:ascii="Times New Roman" w:eastAsia="Times New Roman" w:hAnsi="Times New Roman" w:cs="Times New Roman"/>
                <w:color w:val="595959"/>
                <w:sz w:val="24"/>
                <w:szCs w:val="24"/>
              </w:rPr>
              <w:t>2s</w:t>
            </w:r>
            <w:r w:rsidR="000D15F7" w:rsidRPr="00165149">
              <w:rPr>
                <w:rFonts w:ascii="Times New Roman" w:eastAsia="Times New Roman" w:hAnsi="Times New Roman" w:cs="Times New Roman"/>
                <w:color w:val="595959"/>
                <w:sz w:val="24"/>
                <w:szCs w:val="24"/>
                <w:vertAlign w:val="superscript"/>
              </w:rPr>
              <w:t>2</w:t>
            </w:r>
            <w:r w:rsidR="000D15F7" w:rsidRPr="00165149">
              <w:rPr>
                <w:rFonts w:ascii="Times New Roman" w:eastAsia="Times New Roman" w:hAnsi="Times New Roman" w:cs="Times New Roman"/>
                <w:color w:val="595959"/>
                <w:sz w:val="24"/>
                <w:szCs w:val="24"/>
              </w:rPr>
              <w:t>2p</w:t>
            </w:r>
            <w:r w:rsidR="000D15F7" w:rsidRPr="00165149">
              <w:rPr>
                <w:rFonts w:ascii="Times New Roman" w:eastAsia="Times New Roman" w:hAnsi="Times New Roman" w:cs="Times New Roman"/>
                <w:color w:val="595959"/>
                <w:sz w:val="24"/>
                <w:szCs w:val="24"/>
                <w:vertAlign w:val="superscript"/>
              </w:rPr>
              <w:t>3</w:t>
            </w:r>
            <w:r w:rsidR="000D15F7" w:rsidRPr="00165149">
              <w:rPr>
                <w:rFonts w:ascii="Times New Roman" w:eastAsia="Times New Roman" w:hAnsi="Times New Roman" w:cs="Times New Roman"/>
                <w:color w:val="595959"/>
                <w:sz w:val="24"/>
                <w:szCs w:val="24"/>
              </w:rPr>
              <w:t> </w:t>
            </w:r>
          </w:p>
        </w:tc>
      </w:tr>
    </w:tbl>
    <w:p w14:paraId="00000C1B" w14:textId="77777777"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hAnsi="Times New Roman" w:cs="Times New Roman"/>
          <w:sz w:val="24"/>
          <w:szCs w:val="24"/>
        </w:rPr>
        <w:t> </w:t>
      </w:r>
    </w:p>
    <w:p w14:paraId="00000C1C" w14:textId="77777777"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hAnsi="Times New Roman" w:cs="Times New Roman"/>
          <w:sz w:val="24"/>
          <w:szCs w:val="24"/>
        </w:rPr>
        <w:t> </w:t>
      </w:r>
      <w:r w:rsidRPr="00165149">
        <w:rPr>
          <w:rFonts w:ascii="Times New Roman" w:eastAsia="Times New Roman" w:hAnsi="Times New Roman" w:cs="Times New Roman"/>
          <w:sz w:val="24"/>
          <w:szCs w:val="24"/>
        </w:rPr>
        <w:t>D3.3. Pagrindinis (3)</w:t>
      </w:r>
    </w:p>
    <w:tbl>
      <w:tblPr>
        <w:tblStyle w:val="afffffffffffffff"/>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567"/>
        <w:gridCol w:w="1260"/>
        <w:gridCol w:w="2214"/>
        <w:gridCol w:w="2025"/>
        <w:gridCol w:w="1890"/>
      </w:tblGrid>
      <w:tr w:rsidR="00330F44" w:rsidRPr="00165149" w14:paraId="547DADAE" w14:textId="77777777" w:rsidTr="002653C1">
        <w:tc>
          <w:tcPr>
            <w:tcW w:w="12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1F" w14:textId="55269FDF"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 p</w:t>
            </w:r>
            <w:r w:rsidRPr="00165149">
              <w:rPr>
                <w:rFonts w:ascii="Times New Roman" w:eastAsia="Times New Roman" w:hAnsi="Times New Roman" w:cs="Times New Roman"/>
                <w:color w:val="595959"/>
                <w:sz w:val="24"/>
                <w:szCs w:val="24"/>
              </w:rPr>
              <w:t>eriodo Nr.</w:t>
            </w:r>
            <w:r w:rsidR="002F1084" w:rsidRPr="00165149">
              <w:rPr>
                <w:rFonts w:ascii="Times New Roman" w:eastAsia="Times New Roman" w:hAnsi="Times New Roman" w:cs="Times New Roman"/>
                <w:color w:val="595959"/>
                <w:sz w:val="24"/>
                <w:szCs w:val="24"/>
              </w:rPr>
              <w:t xml:space="preserve"> </w:t>
            </w:r>
            <w:r w:rsidR="002653C1" w:rsidRPr="00165149">
              <w:rPr>
                <w:rFonts w:ascii="Times New Roman" w:eastAsia="Times New Roman" w:hAnsi="Times New Roman" w:cs="Times New Roman"/>
                <w:color w:val="595959"/>
                <w:sz w:val="24"/>
                <w:szCs w:val="24"/>
              </w:rPr>
              <w:t>g</w:t>
            </w:r>
            <w:r w:rsidRPr="00165149">
              <w:rPr>
                <w:rFonts w:ascii="Times New Roman" w:eastAsia="Times New Roman" w:hAnsi="Times New Roman" w:cs="Times New Roman"/>
                <w:color w:val="595959"/>
                <w:sz w:val="24"/>
                <w:szCs w:val="24"/>
              </w:rPr>
              <w:t>rupės Nr.</w:t>
            </w:r>
          </w:p>
        </w:tc>
        <w:tc>
          <w:tcPr>
            <w:tcW w:w="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20" w14:textId="6002BE53"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11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21" w14:textId="644C5B87"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c>
          <w:tcPr>
            <w:tcW w:w="101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22" w14:textId="60604107"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Aukščiausiojo oksido formulė</w:t>
            </w:r>
          </w:p>
        </w:tc>
        <w:tc>
          <w:tcPr>
            <w:tcW w:w="9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23" w14:textId="67AB9477"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Junginio su vandeniliu formulė</w:t>
            </w:r>
          </w:p>
        </w:tc>
      </w:tr>
      <w:tr w:rsidR="00330F44" w:rsidRPr="00165149" w14:paraId="747CDD0D" w14:textId="77777777" w:rsidTr="00ED7F0A">
        <w:tc>
          <w:tcPr>
            <w:tcW w:w="12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5" w14:textId="05F8B890"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2</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16</w:t>
            </w:r>
          </w:p>
        </w:tc>
        <w:tc>
          <w:tcPr>
            <w:tcW w:w="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6"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7"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01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8" w14:textId="42E7AB0D"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9" w14:textId="45202551"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r>
      <w:tr w:rsidR="00330F44" w:rsidRPr="00165149" w14:paraId="75392AB0" w14:textId="77777777" w:rsidTr="00ED7F0A">
        <w:tc>
          <w:tcPr>
            <w:tcW w:w="12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A" w14:textId="446102B9"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B"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D" w14:textId="797E2611"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3</w:t>
            </w:r>
            <w:r w:rsidRPr="00165149">
              <w:rPr>
                <w:rFonts w:ascii="Times New Roman" w:eastAsia="Times New Roman" w:hAnsi="Times New Roman" w:cs="Times New Roman"/>
                <w:color w:val="595959"/>
                <w:sz w:val="24"/>
                <w:szCs w:val="24"/>
              </w:rPr>
              <w:t> </w:t>
            </w:r>
          </w:p>
        </w:tc>
        <w:tc>
          <w:tcPr>
            <w:tcW w:w="101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E" w14:textId="48E13273"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F" w14:textId="607AC7F3"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w:t>
            </w:r>
            <w:r w:rsidRPr="00165149">
              <w:rPr>
                <w:rFonts w:ascii="Times New Roman" w:eastAsia="Times New Roman" w:hAnsi="Times New Roman" w:cs="Times New Roman"/>
                <w:color w:val="595959"/>
                <w:sz w:val="24"/>
                <w:szCs w:val="24"/>
              </w:rPr>
              <w:t xml:space="preserve"> </w:t>
            </w:r>
          </w:p>
        </w:tc>
      </w:tr>
      <w:tr w:rsidR="00330F44" w:rsidRPr="00165149" w14:paraId="2D27A297" w14:textId="77777777" w:rsidTr="00ED7F0A">
        <w:tc>
          <w:tcPr>
            <w:tcW w:w="128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1" w14:textId="5B25ACB5"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2"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4" w14:textId="778755F4"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6</w:t>
            </w:r>
            <w:r w:rsidRPr="00165149">
              <w:rPr>
                <w:rFonts w:ascii="Times New Roman" w:eastAsia="Times New Roman" w:hAnsi="Times New Roman" w:cs="Times New Roman"/>
                <w:color w:val="595959"/>
                <w:sz w:val="24"/>
                <w:szCs w:val="24"/>
              </w:rPr>
              <w:t>3s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3p</w:t>
            </w:r>
            <w:r w:rsidRPr="00165149">
              <w:rPr>
                <w:rFonts w:ascii="Times New Roman" w:eastAsia="Times New Roman" w:hAnsi="Times New Roman" w:cs="Times New Roman"/>
                <w:color w:val="595959"/>
                <w:sz w:val="24"/>
                <w:szCs w:val="24"/>
                <w:vertAlign w:val="superscript"/>
              </w:rPr>
              <w:t>5</w:t>
            </w:r>
            <w:r w:rsidRPr="00165149">
              <w:rPr>
                <w:rFonts w:ascii="Times New Roman" w:eastAsia="Times New Roman" w:hAnsi="Times New Roman" w:cs="Times New Roman"/>
                <w:color w:val="595959"/>
                <w:sz w:val="24"/>
                <w:szCs w:val="24"/>
              </w:rPr>
              <w:t> </w:t>
            </w:r>
          </w:p>
        </w:tc>
        <w:tc>
          <w:tcPr>
            <w:tcW w:w="101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5" w14:textId="604E0507"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6" w14:textId="74E5323D"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r>
    </w:tbl>
    <w:p w14:paraId="00000C37" w14:textId="77777777" w:rsidR="00330F44" w:rsidRPr="00165149" w:rsidRDefault="00330F44">
      <w:pPr>
        <w:spacing w:after="0" w:line="240" w:lineRule="auto"/>
        <w:rPr>
          <w:rFonts w:ascii="Times New Roman" w:eastAsia="Quattrocento Sans" w:hAnsi="Times New Roman" w:cs="Times New Roman"/>
          <w:sz w:val="24"/>
          <w:szCs w:val="24"/>
        </w:rPr>
      </w:pPr>
    </w:p>
    <w:p w14:paraId="00000C38" w14:textId="67FA0705"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D3.4. Aukštesnysis (4) </w:t>
      </w:r>
    </w:p>
    <w:tbl>
      <w:tblPr>
        <w:tblStyle w:val="afffffffffffffff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555"/>
        <w:gridCol w:w="1262"/>
        <w:gridCol w:w="2218"/>
        <w:gridCol w:w="2027"/>
        <w:gridCol w:w="1894"/>
      </w:tblGrid>
      <w:tr w:rsidR="00330F44" w:rsidRPr="00165149" w14:paraId="6495500C" w14:textId="77777777" w:rsidTr="002653C1">
        <w:tc>
          <w:tcPr>
            <w:tcW w:w="128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3B" w14:textId="2F699826"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 p</w:t>
            </w:r>
            <w:r w:rsidRPr="00165149">
              <w:rPr>
                <w:rFonts w:ascii="Times New Roman" w:eastAsia="Times New Roman" w:hAnsi="Times New Roman" w:cs="Times New Roman"/>
                <w:color w:val="595959"/>
                <w:sz w:val="24"/>
                <w:szCs w:val="24"/>
              </w:rPr>
              <w:t>eriodo Nr.</w:t>
            </w:r>
            <w:r w:rsidR="002653C1"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002653C1" w:rsidRPr="00165149">
              <w:rPr>
                <w:rFonts w:ascii="Times New Roman" w:eastAsia="Times New Roman" w:hAnsi="Times New Roman" w:cs="Times New Roman"/>
                <w:color w:val="595959"/>
                <w:sz w:val="24"/>
                <w:szCs w:val="24"/>
              </w:rPr>
              <w:t>g</w:t>
            </w:r>
            <w:r w:rsidRPr="00165149">
              <w:rPr>
                <w:rFonts w:ascii="Times New Roman" w:eastAsia="Times New Roman" w:hAnsi="Times New Roman" w:cs="Times New Roman"/>
                <w:color w:val="595959"/>
                <w:sz w:val="24"/>
                <w:szCs w:val="24"/>
              </w:rPr>
              <w:t>rupės Nr.</w:t>
            </w:r>
          </w:p>
        </w:tc>
        <w:tc>
          <w:tcPr>
            <w:tcW w:w="6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3C" w14:textId="00FEB663"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11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3D" w14:textId="46A79981"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c>
          <w:tcPr>
            <w:tcW w:w="101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3E" w14:textId="26B8C3C8"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Aukščiausiojo oksido formulė</w:t>
            </w:r>
          </w:p>
        </w:tc>
        <w:tc>
          <w:tcPr>
            <w:tcW w:w="95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3F" w14:textId="193B8D66"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Junginio su vandeniliu formulė</w:t>
            </w:r>
          </w:p>
        </w:tc>
      </w:tr>
      <w:tr w:rsidR="00330F44" w:rsidRPr="00165149" w14:paraId="4F2CCA5A" w14:textId="77777777" w:rsidTr="00ED7F0A">
        <w:tc>
          <w:tcPr>
            <w:tcW w:w="128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0" w14:textId="399DAD31"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2</w:t>
            </w: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16</w:t>
            </w:r>
          </w:p>
        </w:tc>
        <w:tc>
          <w:tcPr>
            <w:tcW w:w="6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1"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2" w14:textId="295B2659"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3" w14:textId="6FF4A217"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4" w14:textId="41086375"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r>
      <w:tr w:rsidR="00330F44" w:rsidRPr="00165149" w14:paraId="045BD16A" w14:textId="77777777" w:rsidTr="00ED7F0A">
        <w:tc>
          <w:tcPr>
            <w:tcW w:w="128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5" w14:textId="1326101F"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6"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7"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3</w:t>
            </w:r>
            <w:r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8"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9"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r>
      <w:tr w:rsidR="00330F44" w:rsidRPr="00165149" w14:paraId="517D8681" w14:textId="77777777" w:rsidTr="00ED7F0A">
        <w:tc>
          <w:tcPr>
            <w:tcW w:w="128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A" w14:textId="1718E23F"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B"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D" w14:textId="196B4798"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6</w:t>
            </w:r>
            <w:r w:rsidRPr="00165149">
              <w:rPr>
                <w:rFonts w:ascii="Times New Roman" w:eastAsia="Times New Roman" w:hAnsi="Times New Roman" w:cs="Times New Roman"/>
                <w:color w:val="595959"/>
                <w:sz w:val="24"/>
                <w:szCs w:val="24"/>
              </w:rPr>
              <w:t>3s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3p</w:t>
            </w:r>
            <w:r w:rsidRPr="00165149">
              <w:rPr>
                <w:rFonts w:ascii="Times New Roman" w:eastAsia="Times New Roman" w:hAnsi="Times New Roman" w:cs="Times New Roman"/>
                <w:color w:val="595959"/>
                <w:sz w:val="24"/>
                <w:szCs w:val="24"/>
                <w:vertAlign w:val="superscript"/>
              </w:rPr>
              <w:t>5</w:t>
            </w:r>
            <w:r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E"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F"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r>
      <w:tr w:rsidR="00330F44" w:rsidRPr="00165149" w14:paraId="579DE924" w14:textId="77777777" w:rsidTr="00ED7F0A">
        <w:tc>
          <w:tcPr>
            <w:tcW w:w="128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0" w14:textId="5E621F1B"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4</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1"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2"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4" w14:textId="6F9721A9"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EO</w:t>
            </w:r>
            <w:r w:rsidRPr="00165149">
              <w:rPr>
                <w:rFonts w:ascii="Times New Roman" w:eastAsia="Times New Roman" w:hAnsi="Times New Roman" w:cs="Times New Roman"/>
                <w:color w:val="595959"/>
                <w:sz w:val="24"/>
                <w:szCs w:val="24"/>
                <w:vertAlign w:val="subscript"/>
              </w:rPr>
              <w:t>3</w:t>
            </w:r>
            <w:r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5" w14:textId="21EBDAAF"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p>
        </w:tc>
      </w:tr>
    </w:tbl>
    <w:p w14:paraId="00000C57" w14:textId="78E99CBD" w:rsidR="00330F44" w:rsidRPr="00165149" w:rsidRDefault="00B43141" w:rsidP="00ED7F0A">
      <w:pPr>
        <w:pStyle w:val="Heading3"/>
        <w:rPr>
          <w:rFonts w:ascii="Times New Roman" w:hAnsi="Times New Roman" w:cs="Times New Roman"/>
          <w:color w:val="000000"/>
          <w:sz w:val="24"/>
          <w:szCs w:val="24"/>
        </w:rPr>
      </w:pPr>
      <w:bookmarkStart w:id="30" w:name="_Toc112500707"/>
      <w:r w:rsidRPr="00165149">
        <w:rPr>
          <w:rFonts w:ascii="Times New Roman" w:eastAsia="Times New Roman" w:hAnsi="Times New Roman" w:cs="Times New Roman"/>
          <w:sz w:val="24"/>
          <w:szCs w:val="24"/>
        </w:rPr>
        <w:t xml:space="preserve">5.2.5. </w:t>
      </w:r>
      <w:r w:rsidR="000D15F7" w:rsidRPr="00165149">
        <w:rPr>
          <w:rFonts w:ascii="Times New Roman" w:eastAsia="Times New Roman" w:hAnsi="Times New Roman" w:cs="Times New Roman"/>
          <w:sz w:val="24"/>
          <w:szCs w:val="24"/>
        </w:rPr>
        <w:t>E. Problemų sprendimas ir refleksija</w:t>
      </w:r>
      <w:bookmarkEnd w:id="30"/>
    </w:p>
    <w:tbl>
      <w:tblPr>
        <w:tblStyle w:val="afffffffffffffff1"/>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005E198" w14:textId="77777777" w:rsidTr="00B43141">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9" w14:textId="0DA78063"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00000C5A" w14:textId="2ABAF865"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Padedamas pasirenka strategiją iš dažnai naudojamų, įprastų ar iš mokytojo pasiūlytų, numato akivaizdžius chemijos probleminių užduočių rezultatus, siūlo idėjų paprastoms problemoms spręsti</w:t>
            </w:r>
            <w:r w:rsidR="00EB6AA9">
              <w:rPr>
                <w:rFonts w:ascii="Times New Roman" w:eastAsia="Times New Roman" w:hAnsi="Times New Roman" w:cs="Times New Roman"/>
                <w:sz w:val="24"/>
                <w:szCs w:val="24"/>
              </w:rPr>
              <w:t xml:space="preserve"> (E1.1)</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B" w14:textId="1803184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0C5C" w14:textId="675C0589"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Pasitardamas, pasirenka priemones ir bent vieną strategiją chemijos probleminės užduoties sprendimui, prognozuoja rezultatus, siūlo problemų sprendimo būdus</w:t>
            </w:r>
            <w:r w:rsidR="00EB6AA9">
              <w:rPr>
                <w:rFonts w:ascii="Times New Roman" w:eastAsia="Times New Roman" w:hAnsi="Times New Roman" w:cs="Times New Roman"/>
                <w:sz w:val="24"/>
                <w:szCs w:val="24"/>
              </w:rPr>
              <w:t xml:space="preserve"> (E1.2).</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D" w14:textId="62C907EE"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C5E" w14:textId="32BB41BD"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tinkamas priemones ir strategijas atliekant chemijos problemines užduotis, prognozuoja galimus rezultatus ir pasekmes, numato alternatyvias strategijas problemoms spręsti</w:t>
            </w:r>
            <w:r w:rsidR="00EB6AA9">
              <w:rPr>
                <w:rFonts w:ascii="Times New Roman" w:eastAsia="Times New Roman" w:hAnsi="Times New Roman" w:cs="Times New Roman"/>
                <w:sz w:val="24"/>
                <w:szCs w:val="24"/>
              </w:rPr>
              <w:t xml:space="preserve"> (E1.3)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F" w14:textId="1A7705D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C60" w14:textId="572F99D7"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argumentuotas ir tinkamas priemones bei strategijas chemijos probleminės užduoties sprendimui, prognozuoja rezultatus, siūlo problemų sprendimo alternatyvas</w:t>
            </w:r>
            <w:r w:rsidR="00EB6AA9">
              <w:rPr>
                <w:rFonts w:ascii="Times New Roman" w:eastAsia="Times New Roman" w:hAnsi="Times New Roman" w:cs="Times New Roman"/>
                <w:sz w:val="24"/>
                <w:szCs w:val="24"/>
              </w:rPr>
              <w:t xml:space="preserve"> (E1.4).</w:t>
            </w:r>
          </w:p>
        </w:tc>
      </w:tr>
    </w:tbl>
    <w:p w14:paraId="204DAD0A" w14:textId="77777777" w:rsidR="00B43141" w:rsidRDefault="00B43141">
      <w:pPr>
        <w:spacing w:after="0" w:line="240" w:lineRule="auto"/>
        <w:rPr>
          <w:rFonts w:ascii="Times New Roman" w:eastAsia="Times New Roman" w:hAnsi="Times New Roman" w:cs="Times New Roman"/>
          <w:sz w:val="24"/>
          <w:szCs w:val="24"/>
        </w:rPr>
      </w:pPr>
    </w:p>
    <w:p w14:paraId="00000C62" w14:textId="23A8DDB2" w:rsidR="00330F44" w:rsidRDefault="000D15F7" w:rsidP="00B43141">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Tema</w:t>
      </w:r>
      <w:r>
        <w:rPr>
          <w:rFonts w:ascii="Times New Roman" w:eastAsia="Times New Roman" w:hAnsi="Times New Roman" w:cs="Times New Roman"/>
          <w:b/>
          <w:sz w:val="24"/>
          <w:szCs w:val="24"/>
          <w:highlight w:val="white"/>
        </w:rPr>
        <w:t>: Jonų atpažinimo reakcijos.</w:t>
      </w:r>
      <w:r>
        <w:rPr>
          <w:rFonts w:ascii="Times New Roman" w:eastAsia="Times New Roman" w:hAnsi="Times New Roman" w:cs="Times New Roman"/>
          <w:sz w:val="24"/>
          <w:szCs w:val="24"/>
        </w:rPr>
        <w:t> </w:t>
      </w:r>
    </w:p>
    <w:p w14:paraId="00000C63" w14:textId="2DF4A04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Turinys: Apibendrinamos ir plėtojamos žinios apie jonų atpažinimą tirpaluose.</w:t>
      </w:r>
      <w:r w:rsidR="00B43141"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Eksperimentiniai uždaviniai.</w:t>
      </w:r>
      <w:r w:rsidR="00B43141" w:rsidRPr="00165149">
        <w:rPr>
          <w:rFonts w:ascii="Times New Roman" w:eastAsia="Times New Roman" w:hAnsi="Times New Roman" w:cs="Times New Roman"/>
          <w:sz w:val="24"/>
          <w:szCs w:val="24"/>
        </w:rPr>
        <w:t xml:space="preserve"> </w:t>
      </w:r>
    </w:p>
    <w:p w14:paraId="00000C66"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E1.1. Slenkstinis (1)</w:t>
      </w:r>
    </w:p>
    <w:p w14:paraId="00000C67"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Konsultuodamiesi su mokytoju, pasirinkite reagentą, tinkamą chlorido jonams atpažinti ir bandymais nustatykite, kuriame mėgintuvėlyje yra NaCl. Savo išvadą pagrįskite bandymų aprašymu ir reakcijų lygtimis. </w:t>
      </w:r>
    </w:p>
    <w:p w14:paraId="00000C69"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E 1.2. Patenkinamas (2)</w:t>
      </w:r>
    </w:p>
    <w:p w14:paraId="00000C6A" w14:textId="339E9F5E"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Suplanuokite, pasirinkite reagentus ir bandymais nustatykite, kuriame mėgintuvėlyje yra NaCl, o kuriame – NaNO</w:t>
      </w:r>
      <w:r w:rsidRPr="00165149">
        <w:rPr>
          <w:rFonts w:ascii="Times New Roman" w:eastAsia="Times New Roman" w:hAnsi="Times New Roman" w:cs="Times New Roman"/>
          <w:sz w:val="24"/>
          <w:szCs w:val="24"/>
          <w:vertAlign w:val="subscript"/>
        </w:rPr>
        <w:t>3</w:t>
      </w:r>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Savo išvadą pagrįskite bandymų aprašymu ir reakcijų lygtimis. </w:t>
      </w:r>
    </w:p>
    <w:p w14:paraId="00000C6C"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highlight w:val="white"/>
        </w:rPr>
        <w:t xml:space="preserve">E1.3. </w:t>
      </w:r>
      <w:r w:rsidRPr="00165149">
        <w:rPr>
          <w:rFonts w:ascii="Times New Roman" w:eastAsia="Times New Roman" w:hAnsi="Times New Roman" w:cs="Times New Roman"/>
          <w:sz w:val="24"/>
          <w:szCs w:val="24"/>
        </w:rPr>
        <w:t>Pagrindinis (3)</w:t>
      </w:r>
    </w:p>
    <w:p w14:paraId="00000C6D" w14:textId="2144660E" w:rsidR="00330F44" w:rsidRPr="00165149" w:rsidRDefault="000D15F7" w:rsidP="00B43141">
      <w:pPr>
        <w:spacing w:after="0"/>
        <w:jc w:val="both"/>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Suplanuokite, pasirinkite reagentus ir bandymais nustatykite, kuriame mėgintuvėlyje yra NaCl,</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kuriame – NaNO3</w:t>
      </w:r>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o kuriame – Na</w:t>
      </w:r>
      <w:r w:rsidRPr="00165149">
        <w:rPr>
          <w:rFonts w:ascii="Times New Roman" w:eastAsia="Times New Roman" w:hAnsi="Times New Roman" w:cs="Times New Roman"/>
          <w:sz w:val="24"/>
          <w:szCs w:val="24"/>
          <w:vertAlign w:val="subscript"/>
        </w:rPr>
        <w:t>2</w:t>
      </w:r>
      <w:r w:rsidRPr="00165149">
        <w:rPr>
          <w:rFonts w:ascii="Times New Roman" w:eastAsia="Times New Roman" w:hAnsi="Times New Roman" w:cs="Times New Roman"/>
          <w:sz w:val="24"/>
          <w:szCs w:val="24"/>
        </w:rPr>
        <w:t>CO</w:t>
      </w:r>
      <w:r w:rsidRPr="00165149">
        <w:rPr>
          <w:rFonts w:ascii="Times New Roman" w:eastAsia="Times New Roman" w:hAnsi="Times New Roman" w:cs="Times New Roman"/>
          <w:sz w:val="24"/>
          <w:szCs w:val="24"/>
          <w:vertAlign w:val="subscript"/>
        </w:rPr>
        <w:t>3</w:t>
      </w:r>
      <w:r w:rsidRPr="00165149">
        <w:rPr>
          <w:rFonts w:ascii="Times New Roman" w:eastAsia="Times New Roman" w:hAnsi="Times New Roman" w:cs="Times New Roman"/>
          <w:sz w:val="24"/>
          <w:szCs w:val="24"/>
        </w:rPr>
        <w:t>.</w:t>
      </w:r>
      <w:r w:rsid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Savo išvadą pagrįskite bandymų aprašymu ir bendrosiomis bei</w:t>
      </w:r>
      <w:r w:rsid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joninėmis</w:t>
      </w:r>
      <w:r w:rsidR="00165149">
        <w:rPr>
          <w:rFonts w:ascii="Times New Roman" w:eastAsia="Times New Roman" w:hAnsi="Times New Roman" w:cs="Times New Roman"/>
          <w:sz w:val="24"/>
          <w:szCs w:val="24"/>
        </w:rPr>
        <w:t xml:space="preserve"> </w:t>
      </w:r>
    </w:p>
    <w:p w14:paraId="00000C6E" w14:textId="5BA12E68"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reakcijų lygtimis.</w:t>
      </w:r>
      <w:r w:rsidR="00165149">
        <w:rPr>
          <w:rFonts w:ascii="Times New Roman" w:eastAsia="Times New Roman" w:hAnsi="Times New Roman" w:cs="Times New Roman"/>
          <w:sz w:val="24"/>
          <w:szCs w:val="24"/>
        </w:rPr>
        <w:t xml:space="preserve"> </w:t>
      </w:r>
    </w:p>
    <w:p w14:paraId="00000C70"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highlight w:val="white"/>
        </w:rPr>
        <w:t>E1.4.</w:t>
      </w:r>
      <w:r w:rsidRPr="00165149">
        <w:rPr>
          <w:rFonts w:ascii="Times New Roman" w:eastAsia="Times New Roman" w:hAnsi="Times New Roman" w:cs="Times New Roman"/>
          <w:sz w:val="24"/>
          <w:szCs w:val="24"/>
        </w:rPr>
        <w:t xml:space="preserve"> Aukštesnysis (4)</w:t>
      </w:r>
    </w:p>
    <w:p w14:paraId="00000C71" w14:textId="3D26D60D"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Suplanuokite, pasirinkite reagentus ir bandymais nustatykite, kuriuose</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mėgintuvėliuose yra pateiktos medžiagos: NaCl, NaNO</w:t>
      </w:r>
      <w:r w:rsidRPr="00165149">
        <w:rPr>
          <w:rFonts w:ascii="Times New Roman" w:eastAsia="Times New Roman" w:hAnsi="Times New Roman" w:cs="Times New Roman"/>
          <w:sz w:val="24"/>
          <w:szCs w:val="24"/>
          <w:vertAlign w:val="subscript"/>
        </w:rPr>
        <w:t>3</w:t>
      </w:r>
      <w:r w:rsidRPr="00165149">
        <w:rPr>
          <w:rFonts w:ascii="Times New Roman" w:eastAsia="Times New Roman" w:hAnsi="Times New Roman" w:cs="Times New Roman"/>
          <w:sz w:val="24"/>
          <w:szCs w:val="24"/>
        </w:rPr>
        <w:t>,</w:t>
      </w:r>
      <w:r w:rsid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Na</w:t>
      </w:r>
      <w:r w:rsidRPr="00165149">
        <w:rPr>
          <w:rFonts w:ascii="Times New Roman" w:eastAsia="Times New Roman" w:hAnsi="Times New Roman" w:cs="Times New Roman"/>
          <w:sz w:val="24"/>
          <w:szCs w:val="24"/>
          <w:vertAlign w:val="subscript"/>
        </w:rPr>
        <w:t>2</w:t>
      </w:r>
      <w:r w:rsidRPr="00165149">
        <w:rPr>
          <w:rFonts w:ascii="Times New Roman" w:eastAsia="Times New Roman" w:hAnsi="Times New Roman" w:cs="Times New Roman"/>
          <w:sz w:val="24"/>
          <w:szCs w:val="24"/>
        </w:rPr>
        <w:t>CO</w:t>
      </w:r>
      <w:r w:rsidRPr="00165149">
        <w:rPr>
          <w:rFonts w:ascii="Times New Roman" w:eastAsia="Times New Roman" w:hAnsi="Times New Roman" w:cs="Times New Roman"/>
          <w:sz w:val="24"/>
          <w:szCs w:val="24"/>
          <w:vertAlign w:val="subscript"/>
        </w:rPr>
        <w:t>3</w:t>
      </w:r>
      <w:r w:rsidRPr="00165149">
        <w:rPr>
          <w:rFonts w:ascii="Times New Roman" w:eastAsia="Times New Roman" w:hAnsi="Times New Roman" w:cs="Times New Roman"/>
          <w:sz w:val="24"/>
          <w:szCs w:val="24"/>
        </w:rPr>
        <w:t>, Na</w:t>
      </w:r>
      <w:r w:rsidRPr="00165149">
        <w:rPr>
          <w:rFonts w:ascii="Times New Roman" w:eastAsia="Times New Roman" w:hAnsi="Times New Roman" w:cs="Times New Roman"/>
          <w:sz w:val="24"/>
          <w:szCs w:val="24"/>
          <w:vertAlign w:val="subscript"/>
        </w:rPr>
        <w:t>2</w:t>
      </w:r>
      <w:r w:rsidRPr="00165149">
        <w:rPr>
          <w:rFonts w:ascii="Times New Roman" w:eastAsia="Times New Roman" w:hAnsi="Times New Roman" w:cs="Times New Roman"/>
          <w:sz w:val="24"/>
          <w:szCs w:val="24"/>
        </w:rPr>
        <w:t>SO</w:t>
      </w:r>
      <w:r w:rsidRPr="00165149">
        <w:rPr>
          <w:rFonts w:ascii="Times New Roman" w:eastAsia="Times New Roman" w:hAnsi="Times New Roman" w:cs="Times New Roman"/>
          <w:sz w:val="24"/>
          <w:szCs w:val="24"/>
          <w:vertAlign w:val="subscript"/>
        </w:rPr>
        <w:t>4</w:t>
      </w:r>
      <w:r w:rsidRPr="00BF18FE">
        <w:rPr>
          <w:rFonts w:ascii="Times New Roman" w:eastAsia="Times New Roman" w:hAnsi="Times New Roman" w:cs="Times New Roman"/>
          <w:sz w:val="24"/>
          <w:szCs w:val="24"/>
        </w:rPr>
        <w:t>.</w:t>
      </w:r>
      <w:r w:rsid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 xml:space="preserve">Savo išvadą pagrįskite bandymų aprašymu ir bendrosiomis </w:t>
      </w:r>
      <w:r w:rsidRPr="00165149">
        <w:rPr>
          <w:rFonts w:ascii="Times New Roman" w:eastAsia="Times New Roman" w:hAnsi="Times New Roman" w:cs="Times New Roman"/>
          <w:sz w:val="24"/>
          <w:szCs w:val="24"/>
        </w:rPr>
        <w:lastRenderedPageBreak/>
        <w:t>bei</w:t>
      </w:r>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joninėmis</w:t>
      </w:r>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reakcijų lygtimis. Kokius kitus reagentus būtų galima panaudoti šioms medžiagoms atpažinti?</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Atsakymą argumentuokite sutrumpintomis</w:t>
      </w:r>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joninėmis</w:t>
      </w:r>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lygtimis. </w:t>
      </w:r>
    </w:p>
    <w:p w14:paraId="00000C73" w14:textId="38746C28" w:rsidR="00330F44" w:rsidRDefault="00165149" w:rsidP="00ED7F0A">
      <w:pPr>
        <w:pStyle w:val="Heading3"/>
        <w:rPr>
          <w:rFonts w:ascii="Times New Roman" w:eastAsia="Times New Roman" w:hAnsi="Times New Roman" w:cs="Times New Roman"/>
          <w:sz w:val="24"/>
          <w:szCs w:val="24"/>
        </w:rPr>
      </w:pPr>
      <w:bookmarkStart w:id="31" w:name="_Toc112500708"/>
      <w:r>
        <w:t xml:space="preserve">5.2.6. </w:t>
      </w:r>
      <w:hyperlink w:anchor="_heading=h.1rvwp1q">
        <w:r w:rsidR="000D15F7">
          <w:rPr>
            <w:rFonts w:ascii="Times New Roman" w:eastAsia="Times New Roman" w:hAnsi="Times New Roman" w:cs="Times New Roman"/>
            <w:sz w:val="24"/>
            <w:szCs w:val="24"/>
          </w:rPr>
          <w:t>F. Žmogaus ir gamtos dermės pažinimas</w:t>
        </w:r>
        <w:bookmarkEnd w:id="31"/>
      </w:hyperlink>
    </w:p>
    <w:tbl>
      <w:tblPr>
        <w:tblStyle w:val="afffffffffffffff2"/>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5CAC640D" w14:textId="77777777" w:rsidTr="00902091">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75" w14:textId="28B7D979"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B431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C76" w14:textId="6514657E"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įvardija darnų vystymąsi kaip visumą priemonių užtikrinančių žmonių gerovę dabar ir ateityje. Padedamas numato vietinės bendruomenės ir Lietuvos gyventojų gyvenimo sąlygų gerinimo būdus, atsižvelgdamas į socialinį, ekonominį, aplinkosauginį aspektus. Pateikia žmogaus veiklos poveikio gamtai pavyzdžių, padedamas paaiškina ir vertina žmogaus veiklos poveikį ir galimas pasekmes gamtai ir visuomenei, saugo aplinką ir save</w:t>
            </w:r>
            <w:r w:rsidR="00EB6AA9">
              <w:rPr>
                <w:rFonts w:ascii="Times New Roman" w:eastAsia="Times New Roman" w:hAnsi="Times New Roman" w:cs="Times New Roman"/>
                <w:color w:val="000000"/>
                <w:sz w:val="24"/>
                <w:szCs w:val="24"/>
              </w:rPr>
              <w:t xml:space="preserve"> (F2.1)</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77" w14:textId="2B3BD9E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0C78" w14:textId="3772A74C"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pavyzdžiais apibūdina darnų vystymąsi kaip visumą priemonių užtikrinančių žmonių gerovę dabar ir ateityje. Numato vietinės bendruomenės ir Lietuvos gyventojų gyvenimo sąlygų gerinimo būdus, atsižvelgdamas į socialinį, ekonominį, aplinkosauginį aspektus. Pateikia žmogaus veiklos poveikio gamtai pavyzdžių, paaiškina ir vertina žmogaus veiklos poveikį ir galimas pasekmes gamtai ir visuomenei, saugo aplinką ir save</w:t>
            </w:r>
            <w:r w:rsidR="00EB6AA9">
              <w:rPr>
                <w:rFonts w:ascii="Times New Roman" w:eastAsia="Times New Roman" w:hAnsi="Times New Roman" w:cs="Times New Roman"/>
                <w:sz w:val="24"/>
                <w:szCs w:val="24"/>
              </w:rPr>
              <w:t xml:space="preserve"> (</w:t>
            </w:r>
            <w:r w:rsidR="00EB6AA9">
              <w:rPr>
                <w:rFonts w:ascii="Times New Roman" w:eastAsia="Times New Roman" w:hAnsi="Times New Roman" w:cs="Times New Roman"/>
                <w:color w:val="000000"/>
                <w:sz w:val="24"/>
                <w:szCs w:val="24"/>
              </w:rPr>
              <w:t>F2.2).</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79" w14:textId="2297DA61"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C7A" w14:textId="0519DBDB"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 darnų vystymąsi kaip visumą priemonių užtikrinančių žmonių gerovę dabar ir ateityje. Numato vietinės bendruomenės ir Lietuvos gyventojų gyvenimo sąlygų gerinimo būdus, atsižvelgdamas į socialinį, ekonominį, aplinkosauginį aspektus. Pateikia žmogaus veiklos poveikio gamtai pavyzdžių, argumentuotai paaiškina ir vertina žmogaus veiklos poveikį ir galimas pasekmes gamtai ir visuomenei, siūlo alternatyvas, saugo aplinką ir save</w:t>
            </w:r>
            <w:r w:rsidR="00EB6AA9">
              <w:rPr>
                <w:rFonts w:ascii="Times New Roman" w:eastAsia="Times New Roman" w:hAnsi="Times New Roman" w:cs="Times New Roman"/>
                <w:color w:val="000000"/>
                <w:sz w:val="24"/>
                <w:szCs w:val="24"/>
              </w:rPr>
              <w:t xml:space="preserve"> (F2.3)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7B" w14:textId="73FD782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C7C" w14:textId="08F81DAA"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ir įvertina darnų vystymąsi kaip visumą priemonių užtikrinančių žmonių gerovę dabar ir ateityje. Numato vietinės bendruomenės ir Lietuvos gyventojų gyvenimo sąlygų gerinimo būdus, atsižvelgdamas į socialinį, ekonominį, aplinkosauginį aspektus. Pateikia žmogaus veiklos poveikio gamtai pavyzdžių, argumentuotai paaiškina ir kritiškai vertina žmogaus veiklos poveikį ir galimas pasekmes gamtai ir visuomenei, siūlo alternatyvas, saugo aplinką ir save</w:t>
            </w:r>
            <w:r w:rsidR="00EB6AA9">
              <w:rPr>
                <w:rFonts w:ascii="Times New Roman" w:eastAsia="Times New Roman" w:hAnsi="Times New Roman" w:cs="Times New Roman"/>
                <w:sz w:val="24"/>
                <w:szCs w:val="24"/>
              </w:rPr>
              <w:t xml:space="preserve"> (</w:t>
            </w:r>
            <w:r w:rsidR="00EB6AA9">
              <w:rPr>
                <w:rFonts w:ascii="Times New Roman" w:eastAsia="Times New Roman" w:hAnsi="Times New Roman" w:cs="Times New Roman"/>
                <w:color w:val="000000"/>
                <w:sz w:val="24"/>
                <w:szCs w:val="24"/>
              </w:rPr>
              <w:t>F2.4).</w:t>
            </w:r>
          </w:p>
        </w:tc>
      </w:tr>
    </w:tbl>
    <w:p w14:paraId="0040ACCC" w14:textId="77777777" w:rsidR="00ED7F0A" w:rsidRDefault="00ED7F0A">
      <w:pPr>
        <w:spacing w:after="0" w:line="240" w:lineRule="auto"/>
        <w:rPr>
          <w:rFonts w:ascii="Times New Roman" w:eastAsia="Times New Roman" w:hAnsi="Times New Roman" w:cs="Times New Roman"/>
          <w:sz w:val="24"/>
          <w:szCs w:val="24"/>
          <w:highlight w:val="white"/>
        </w:rPr>
      </w:pPr>
    </w:p>
    <w:p w14:paraId="00000C7F" w14:textId="2BF36822" w:rsidR="00330F44" w:rsidRDefault="000D15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Tema:</w:t>
      </w:r>
      <w:r>
        <w:rPr>
          <w:rFonts w:ascii="Times New Roman" w:eastAsia="Times New Roman" w:hAnsi="Times New Roman" w:cs="Times New Roman"/>
          <w:b/>
          <w:sz w:val="24"/>
          <w:szCs w:val="24"/>
          <w:highlight w:val="white"/>
        </w:rPr>
        <w:t xml:space="preserve"> Svarbiausi oro, vandens ir dirvožemio taršos šaltiniai.</w:t>
      </w:r>
    </w:p>
    <w:p w14:paraId="00000C80" w14:textId="7B99E43B"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Pavojingų medžiagų kiekiai nuotekose vis labiau auga, o didžiausiais teršėjais pamažu tampame mes patys dažnu atveju neturėdami pasirinkimo ir priversti naudoti buitines priemones, kuriose šių medžiagų gausu. Taip kenkiame ne tik gamtai, bet ir sau“, – sako „Vilniaus vandenų“ laboratorijos vadovė Aurelija Baronienė.</w:t>
      </w:r>
      <w:r w:rsidR="00BF18FE">
        <w:rPr>
          <w:rFonts w:ascii="Times New Roman" w:eastAsia="Times New Roman" w:hAnsi="Times New Roman" w:cs="Times New Roman"/>
          <w:sz w:val="24"/>
          <w:szCs w:val="24"/>
        </w:rPr>
        <w:t xml:space="preserve"> </w:t>
      </w:r>
    </w:p>
    <w:p w14:paraId="00000C82" w14:textId="11DA9666" w:rsidR="00330F44" w:rsidRDefault="000D15F7" w:rsidP="00BF18F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Perskaito</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straipsnį</w:t>
      </w:r>
      <w:r w:rsidR="002F1084">
        <w:rPr>
          <w:rFonts w:ascii="Times New Roman" w:eastAsia="Times New Roman" w:hAnsi="Times New Roman" w:cs="Times New Roman"/>
          <w:i/>
          <w:sz w:val="24"/>
          <w:szCs w:val="24"/>
        </w:rPr>
        <w:t xml:space="preserve"> </w:t>
      </w:r>
      <w:r w:rsidR="00BF18FE">
        <w:rPr>
          <w:rFonts w:ascii="Times New Roman" w:eastAsia="Times New Roman" w:hAnsi="Times New Roman" w:cs="Times New Roman"/>
          <w:iCs/>
          <w:sz w:val="24"/>
          <w:szCs w:val="24"/>
        </w:rPr>
        <w:t>„</w:t>
      </w:r>
      <w:r>
        <w:rPr>
          <w:rFonts w:ascii="Times New Roman" w:eastAsia="Times New Roman" w:hAnsi="Times New Roman" w:cs="Times New Roman"/>
          <w:sz w:val="24"/>
          <w:szCs w:val="24"/>
        </w:rPr>
        <w:t>Nuotekose</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daugėja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cheminių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buityje</w:t>
      </w:r>
      <w:r w:rsidR="00BF18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0000C83" w14:textId="11D5E3B2" w:rsidR="00330F44" w:rsidRDefault="000D15F7" w:rsidP="00BF18FE">
      <w:pPr>
        <w:spacing w:after="0"/>
        <w:jc w:val="both"/>
        <w:rPr>
          <w:rFonts w:ascii="Quattrocento Sans" w:eastAsia="Quattrocento Sans" w:hAnsi="Quattrocento Sans" w:cs="Quattrocento Sans"/>
          <w:color w:val="1E4E79"/>
          <w:sz w:val="18"/>
          <w:szCs w:val="18"/>
        </w:rPr>
      </w:pPr>
      <w:r>
        <w:rPr>
          <w:rFonts w:ascii="Times New Roman" w:eastAsia="Times New Roman" w:hAnsi="Times New Roman" w:cs="Times New Roman"/>
          <w:sz w:val="24"/>
          <w:szCs w:val="24"/>
        </w:rPr>
        <w:t>Šaltinis:</w:t>
      </w:r>
      <w:r w:rsidR="00BF18FE">
        <w:rPr>
          <w:rFonts w:ascii="Times New Roman" w:eastAsia="Times New Roman" w:hAnsi="Times New Roman" w:cs="Times New Roman"/>
          <w:sz w:val="24"/>
          <w:szCs w:val="24"/>
        </w:rPr>
        <w:t xml:space="preserve"> </w:t>
      </w:r>
      <w:hyperlink r:id="rId172">
        <w:r>
          <w:rPr>
            <w:rFonts w:ascii="Times New Roman" w:eastAsia="Times New Roman" w:hAnsi="Times New Roman" w:cs="Times New Roman"/>
            <w:color w:val="1155CC"/>
            <w:sz w:val="24"/>
            <w:szCs w:val="24"/>
            <w:u w:val="single"/>
          </w:rPr>
          <w:t>Nuotekose daugėja pavojingų cheminių medžiagų, naudojamų buityje</w:t>
        </w:r>
      </w:hyperlink>
    </w:p>
    <w:p w14:paraId="00000C85" w14:textId="453F500A"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Dirba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grupėse,</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kuriose</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skirtingų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pasiekimų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lygių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mokinių.</w:t>
      </w:r>
      <w:r w:rsidR="00BF18FE">
        <w:rPr>
          <w:rFonts w:ascii="Times New Roman" w:eastAsia="Times New Roman" w:hAnsi="Times New Roman" w:cs="Times New Roman"/>
          <w:sz w:val="24"/>
          <w:szCs w:val="24"/>
        </w:rPr>
        <w:t xml:space="preserve"> </w:t>
      </w:r>
    </w:p>
    <w:p w14:paraId="00000C86" w14:textId="1ABAF857" w:rsidR="00330F44" w:rsidRDefault="000D15F7" w:rsidP="00BF18FE">
      <w:pPr>
        <w:spacing w:after="0"/>
        <w:jc w:val="both"/>
        <w:rPr>
          <w:rFonts w:ascii="Quattrocento Sans" w:eastAsia="Quattrocento Sans" w:hAnsi="Quattrocento Sans" w:cs="Quattrocento Sans"/>
          <w:sz w:val="18"/>
          <w:szCs w:val="18"/>
        </w:rPr>
      </w:pPr>
      <w:r w:rsidRPr="00BF18FE">
        <w:rPr>
          <w:rFonts w:ascii="Times New Roman" w:eastAsia="Times New Roman" w:hAnsi="Times New Roman" w:cs="Times New Roman"/>
          <w:sz w:val="24"/>
          <w:szCs w:val="24"/>
        </w:rPr>
        <w:t>Užduotis</w:t>
      </w:r>
      <w:r w:rsidR="00BF18FE">
        <w:rPr>
          <w:rFonts w:ascii="Times New Roman" w:eastAsia="Times New Roman" w:hAnsi="Times New Roman" w:cs="Times New Roman"/>
          <w:sz w:val="24"/>
          <w:szCs w:val="24"/>
        </w:rPr>
        <w:t xml:space="preserve"> </w:t>
      </w:r>
      <w:r w:rsidRPr="00BF18FE">
        <w:rPr>
          <w:rFonts w:ascii="Times New Roman" w:eastAsia="Times New Roman" w:hAnsi="Times New Roman" w:cs="Times New Roman"/>
          <w:sz w:val="24"/>
          <w:szCs w:val="24"/>
        </w:rPr>
        <w:t>grupių</w:t>
      </w:r>
      <w:r w:rsidR="00BF18FE">
        <w:rPr>
          <w:rFonts w:ascii="Times New Roman" w:eastAsia="Times New Roman" w:hAnsi="Times New Roman" w:cs="Times New Roman"/>
          <w:sz w:val="24"/>
          <w:szCs w:val="24"/>
        </w:rPr>
        <w:t xml:space="preserve"> </w:t>
      </w:r>
      <w:r w:rsidRPr="00BF18FE">
        <w:rPr>
          <w:rFonts w:ascii="Times New Roman" w:eastAsia="Times New Roman" w:hAnsi="Times New Roman" w:cs="Times New Roman"/>
          <w:sz w:val="24"/>
          <w:szCs w:val="24"/>
        </w:rPr>
        <w:t>darbui</w:t>
      </w:r>
      <w:r w:rsidR="00BF18FE">
        <w:rPr>
          <w:rFonts w:ascii="Times New Roman" w:eastAsia="Times New Roman" w:hAnsi="Times New Roman" w:cs="Times New Roman"/>
          <w:sz w:val="24"/>
          <w:szCs w:val="24"/>
        </w:rPr>
        <w:t xml:space="preserve"> </w:t>
      </w:r>
      <w:r w:rsidRPr="00BF18FE">
        <w:rPr>
          <w:rFonts w:ascii="Times New Roman" w:eastAsia="Times New Roman" w:hAnsi="Times New Roman" w:cs="Times New Roman"/>
          <w:sz w:val="24"/>
          <w:szCs w:val="24"/>
        </w:rPr>
        <w:t>–</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aptarti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perskaitytą</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straipsnį,</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kritiškai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įvertinti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cheminių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naudojimą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buityje</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pasekmes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diskutuoti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pasiūlyti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būdų,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kurie</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padėti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apsisaugoti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žalingo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poveikio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patiems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sumažinti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daromą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žalą.</w:t>
      </w:r>
      <w:r w:rsidR="0074666E">
        <w:rPr>
          <w:rFonts w:ascii="Times New Roman" w:eastAsia="Times New Roman" w:hAnsi="Times New Roman" w:cs="Times New Roman"/>
          <w:sz w:val="24"/>
          <w:szCs w:val="24"/>
        </w:rPr>
        <w:t xml:space="preserve"> </w:t>
      </w:r>
    </w:p>
    <w:p w14:paraId="00000C88" w14:textId="74F61DC8"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F2.1. Slenkstinis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C89" w14:textId="329F17D4"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geba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įvardyti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pavojingas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medžiagas,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nustatomos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bendrovės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Vilniaus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vandenys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tyrimais,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patekimo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būdus,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nurodo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poveikį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gamtai.</w:t>
      </w:r>
      <w:r w:rsidR="0074666E">
        <w:rPr>
          <w:rFonts w:ascii="Times New Roman" w:eastAsia="Times New Roman" w:hAnsi="Times New Roman" w:cs="Times New Roman"/>
          <w:sz w:val="24"/>
          <w:szCs w:val="24"/>
        </w:rPr>
        <w:t xml:space="preserve"> </w:t>
      </w:r>
    </w:p>
    <w:p w14:paraId="00000C8B" w14:textId="77777777"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F2.2. Patenkinamas (2)</w:t>
      </w:r>
    </w:p>
    <w:p w14:paraId="00000C8C" w14:textId="43295D7F"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įvardija,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patenka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kodėl</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didėja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kiekiai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susiję</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žmonių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74666E">
        <w:rPr>
          <w:rFonts w:ascii="Times New Roman" w:eastAsia="Times New Roman" w:hAnsi="Times New Roman" w:cs="Times New Roman"/>
          <w:sz w:val="24"/>
          <w:szCs w:val="24"/>
        </w:rPr>
        <w:t xml:space="preserve"> </w:t>
      </w:r>
    </w:p>
    <w:p w14:paraId="00000C8E" w14:textId="7FDAF34F"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F2.3. Pagrindinis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C8F" w14:textId="7A021BBC"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paaiškina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patenka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kodėl</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didėja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kiekiai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susiję</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žmonių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žmogaus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indėlį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išsaugojimą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diskusiją.</w:t>
      </w:r>
      <w:r w:rsidR="0074666E">
        <w:rPr>
          <w:rFonts w:ascii="Times New Roman" w:eastAsia="Times New Roman" w:hAnsi="Times New Roman" w:cs="Times New Roman"/>
          <w:sz w:val="24"/>
          <w:szCs w:val="24"/>
        </w:rPr>
        <w:t xml:space="preserve"> </w:t>
      </w:r>
    </w:p>
    <w:p w14:paraId="00000C91" w14:textId="77777777"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F2.4. Aukštesnysis (4)</w:t>
      </w:r>
    </w:p>
    <w:p w14:paraId="00000C93" w14:textId="64218713" w:rsidR="00330F44" w:rsidRPr="00ED7F0A"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paaiškina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medžiagos</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patenka</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kodėl</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didėja</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kiekiai</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susiję</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žmonių</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žmogaus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indėlį</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gamtos</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išsaugojimą</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diskutuoja,</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pateikdamas</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argumentus, apibendrina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pasiūlymų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generavimą.</w:t>
      </w:r>
      <w:r w:rsidR="0074666E">
        <w:rPr>
          <w:rFonts w:ascii="Times New Roman" w:eastAsia="Times New Roman" w:hAnsi="Times New Roman" w:cs="Times New Roman"/>
          <w:sz w:val="24"/>
          <w:szCs w:val="24"/>
        </w:rPr>
        <w:t xml:space="preserve"> </w:t>
      </w:r>
    </w:p>
    <w:sectPr w:rsidR="00330F44" w:rsidRPr="00ED7F0A" w:rsidSect="00487A53">
      <w:headerReference w:type="even" r:id="rId173"/>
      <w:headerReference w:type="default" r:id="rId174"/>
      <w:footerReference w:type="even" r:id="rId175"/>
      <w:footerReference w:type="default" r:id="rId176"/>
      <w:headerReference w:type="first" r:id="rId177"/>
      <w:pgSz w:w="12240" w:h="15840"/>
      <w:pgMar w:top="1134" w:right="567" w:bottom="1134"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13974" w14:textId="77777777" w:rsidR="005254DA" w:rsidRDefault="005254DA">
      <w:pPr>
        <w:spacing w:after="0" w:line="240" w:lineRule="auto"/>
      </w:pPr>
      <w:r>
        <w:separator/>
      </w:r>
    </w:p>
  </w:endnote>
  <w:endnote w:type="continuationSeparator" w:id="0">
    <w:p w14:paraId="61D230E7" w14:textId="77777777" w:rsidR="005254DA" w:rsidRDefault="0052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Quattrocento Sans">
    <w:altName w:val="Arial"/>
    <w:charset w:val="00"/>
    <w:family w:val="swiss"/>
    <w:pitch w:val="variable"/>
    <w:sig w:usb0="800000BF" w:usb1="4000005B" w:usb2="00000000" w:usb3="00000000" w:csb0="00000001" w:csb1="00000000"/>
  </w:font>
  <w:font w:name="Cardo">
    <w:altName w:val="Calibri"/>
    <w:charset w:val="00"/>
    <w:family w:val="auto"/>
    <w:pitch w:val="default"/>
  </w:font>
  <w:font w:name="Gungsuh">
    <w:altName w:val="Malgun Gothic Semilight"/>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C9B"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C9C" w14:textId="77777777" w:rsidR="00731284" w:rsidRDefault="00731284">
    <w:pPr>
      <w:widowControl w:val="0"/>
      <w:pBdr>
        <w:top w:val="nil"/>
        <w:left w:val="nil"/>
        <w:bottom w:val="nil"/>
        <w:right w:val="nil"/>
        <w:between w:val="nil"/>
      </w:pBdr>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C9E" w14:textId="52666366" w:rsidR="00731284" w:rsidRPr="00902091" w:rsidRDefault="00731284" w:rsidP="0090209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072F5">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CB0E8" w14:textId="77777777" w:rsidR="005254DA" w:rsidRDefault="005254DA">
      <w:pPr>
        <w:spacing w:after="0" w:line="240" w:lineRule="auto"/>
      </w:pPr>
      <w:r>
        <w:separator/>
      </w:r>
    </w:p>
  </w:footnote>
  <w:footnote w:type="continuationSeparator" w:id="0">
    <w:p w14:paraId="4535CECD" w14:textId="77777777" w:rsidR="005254DA" w:rsidRDefault="00525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C96"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r>
      <w:rPr>
        <w:i/>
        <w:color w:val="000000"/>
      </w:rPr>
      <w:t>Projektas. 2022-06-10. Tekstas neredaguotas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E909" w14:textId="77777777" w:rsidR="001A39AE" w:rsidRPr="0046642F" w:rsidRDefault="001A39AE" w:rsidP="001A39AE">
    <w:pPr>
      <w:spacing w:after="0"/>
      <w:jc w:val="center"/>
    </w:pPr>
    <w:r w:rsidRPr="0046642F">
      <w:rPr>
        <w:noProof/>
      </w:rPr>
      <w:drawing>
        <wp:anchor distT="0" distB="0" distL="114300" distR="114300" simplePos="0" relativeHeight="251662336" behindDoc="0" locked="0" layoutInCell="1" hidden="0" allowOverlap="1" wp14:anchorId="4C19B318" wp14:editId="7CE91F7B">
          <wp:simplePos x="0" y="0"/>
          <wp:positionH relativeFrom="column">
            <wp:posOffset>2198642</wp:posOffset>
          </wp:positionH>
          <wp:positionV relativeFrom="paragraph">
            <wp:posOffset>209660</wp:posOffset>
          </wp:positionV>
          <wp:extent cx="946698" cy="431800"/>
          <wp:effectExtent l="0" t="0" r="0" b="0"/>
          <wp:wrapNone/>
          <wp:docPr id="3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a:stretch>
                    <a:fillRect/>
                  </a:stretch>
                </pic:blipFill>
                <pic:spPr>
                  <a:xfrm>
                    <a:off x="0" y="0"/>
                    <a:ext cx="946698" cy="431800"/>
                  </a:xfrm>
                  <a:prstGeom prst="rect">
                    <a:avLst/>
                  </a:prstGeom>
                  <a:ln/>
                </pic:spPr>
              </pic:pic>
            </a:graphicData>
          </a:graphic>
        </wp:anchor>
      </w:drawing>
    </w:r>
    <w:r w:rsidRPr="0046642F">
      <w:rPr>
        <w:noProof/>
      </w:rPr>
      <mc:AlternateContent>
        <mc:Choice Requires="wpg">
          <w:drawing>
            <wp:inline distT="0" distB="0" distL="0" distR="0" wp14:anchorId="27AFA7E0" wp14:editId="78087E40">
              <wp:extent cx="5724231" cy="640747"/>
              <wp:effectExtent l="0" t="0" r="0" b="6985"/>
              <wp:docPr id="12" name="Grupė 294"/>
              <wp:cNvGraphicFramePr/>
              <a:graphic xmlns:a="http://schemas.openxmlformats.org/drawingml/2006/main">
                <a:graphicData uri="http://schemas.microsoft.com/office/word/2010/wordprocessingGroup">
                  <wpg:wgp>
                    <wpg:cNvGrpSpPr/>
                    <wpg:grpSpPr>
                      <a:xfrm>
                        <a:off x="0" y="0"/>
                        <a:ext cx="5724231" cy="640747"/>
                        <a:chOff x="4047789" y="3271058"/>
                        <a:chExt cx="5724231" cy="640747"/>
                      </a:xfrm>
                    </wpg:grpSpPr>
                    <wpg:grpSp>
                      <wpg:cNvPr id="13" name="Grupė 1"/>
                      <wpg:cNvGrpSpPr/>
                      <wpg:grpSpPr>
                        <a:xfrm>
                          <a:off x="4047789" y="3271058"/>
                          <a:ext cx="5724231" cy="640747"/>
                          <a:chOff x="789305" y="-330825"/>
                          <a:chExt cx="5461242" cy="640747"/>
                        </a:xfrm>
                      </wpg:grpSpPr>
                      <wps:wsp>
                        <wps:cNvPr id="14" name="Stačiakampis 2"/>
                        <wps:cNvSpPr/>
                        <wps:spPr>
                          <a:xfrm>
                            <a:off x="2194822" y="-330825"/>
                            <a:ext cx="4055725" cy="356225"/>
                          </a:xfrm>
                          <a:prstGeom prst="rect">
                            <a:avLst/>
                          </a:prstGeom>
                          <a:noFill/>
                          <a:ln>
                            <a:noFill/>
                          </a:ln>
                        </wps:spPr>
                        <wps:txbx>
                          <w:txbxContent>
                            <w:p w14:paraId="3809F28D" w14:textId="77777777" w:rsidR="001A39AE" w:rsidRDefault="001A39AE" w:rsidP="001A39AE">
                              <w:pPr>
                                <w:pBdr>
                                  <w:top w:val="nil"/>
                                  <w:left w:val="nil"/>
                                  <w:bottom w:val="nil"/>
                                  <w:right w:val="nil"/>
                                  <w:between w:val="nil"/>
                                </w:pBdr>
                                <w:tabs>
                                  <w:tab w:val="center" w:pos="4680"/>
                                  <w:tab w:val="right" w:pos="9360"/>
                                </w:tabs>
                                <w:spacing w:after="0" w:line="240" w:lineRule="auto"/>
                                <w:jc w:val="right"/>
                                <w:rPr>
                                  <w:i/>
                                  <w:iCs/>
                                  <w:color w:val="000000"/>
                                </w:rPr>
                              </w:pPr>
                              <w:r w:rsidRPr="7C51D0AF">
                                <w:rPr>
                                  <w:i/>
                                  <w:iCs/>
                                  <w:color w:val="000000" w:themeColor="text1"/>
                                </w:rPr>
                                <w:t>2023-08-31. Tekstas neredaguotas</w:t>
                              </w:r>
                            </w:p>
                            <w:p w14:paraId="17285D74" w14:textId="77777777" w:rsidR="001A39AE" w:rsidRDefault="001A39AE" w:rsidP="001A39AE">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24" descr="ESFIVP-I-2"/>
                          <pic:cNvPicPr preferRelativeResize="0"/>
                        </pic:nvPicPr>
                        <pic:blipFill rotWithShape="1">
                          <a:blip r:embed="rId2">
                            <a:alphaModFix/>
                          </a:blip>
                          <a:srcRect t="13432" b="14925"/>
                          <a:stretch/>
                        </pic:blipFill>
                        <pic:spPr>
                          <a:xfrm>
                            <a:off x="789305" y="-46313"/>
                            <a:ext cx="1108710" cy="356235"/>
                          </a:xfrm>
                          <a:prstGeom prst="rect">
                            <a:avLst/>
                          </a:prstGeom>
                          <a:noFill/>
                          <a:ln>
                            <a:noFill/>
                          </a:ln>
                        </pic:spPr>
                      </pic:pic>
                      <pic:pic xmlns:pic="http://schemas.openxmlformats.org/drawingml/2006/picture">
                        <pic:nvPicPr>
                          <pic:cNvPr id="16" name="Shape 25" descr="C:\Users\HP\AppData\Local\Temp\logo.png"/>
                          <pic:cNvPicPr preferRelativeResize="0"/>
                        </pic:nvPicPr>
                        <pic:blipFill rotWithShape="1">
                          <a:blip r:embed="rId3">
                            <a:alphaModFix/>
                          </a:blip>
                          <a:srcRect/>
                          <a:stretch/>
                        </pic:blipFill>
                        <pic:spPr>
                          <a:xfrm>
                            <a:off x="3889904" y="19727"/>
                            <a:ext cx="823595" cy="284480"/>
                          </a:xfrm>
                          <a:prstGeom prst="rect">
                            <a:avLst/>
                          </a:prstGeom>
                          <a:noFill/>
                          <a:ln>
                            <a:noFill/>
                          </a:ln>
                        </pic:spPr>
                      </pic:pic>
                    </wpg:grpSp>
                  </wpg:wgp>
                </a:graphicData>
              </a:graphic>
            </wp:inline>
          </w:drawing>
        </mc:Choice>
        <mc:Fallback>
          <w:pict>
            <v:group w14:anchorId="27AFA7E0" id="Grupė 294" o:spid="_x0000_s1026" style="width:450.75pt;height:50.45pt;mso-position-horizontal-relative:char;mso-position-vertical-relative:line" coordorigin="40477,32710" coordsize="57242,640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ZI0ljZHUMjDBB706igDJ/4R3T/AO5J/wB90f8ACO6f/dk/77rWoosO7Mn/AIR3T/7sn/fd&#10;H/COaf8A3ZP++61qKLBdmT/wjun/AN2T/vuj/hHdP/uyf991rUUWC7Mn/hHNP/uyf990f8I7p/8A&#10;dk/77rWoosF2ZH/CN6dnOyTP+/S/8I5p/wDdk/77rWoosF2ZP/COaf8A3ZP++6P+Ec0/+7J/33Wt&#10;RRYLsyf+Ec0/+7J/33T4dBsIZVkWNmKnIDNkVp0UWC7Ci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">
              <v:group id="Grupė 1" o:spid="_x0000_s1027" style="position:absolute;left:40477;top:32710;width:57243;height:6408" coordorigin="7893,-3308" coordsize="54612,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Stačiakampis 2" o:spid="_x0000_s1028" style="position:absolute;left:21948;top:-3308;width:40557;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3809F28D" w14:textId="77777777" w:rsidR="001A39AE" w:rsidRDefault="001A39AE" w:rsidP="001A39AE">
                        <w:pPr>
                          <w:pBdr>
                            <w:top w:val="nil"/>
                            <w:left w:val="nil"/>
                            <w:bottom w:val="nil"/>
                            <w:right w:val="nil"/>
                            <w:between w:val="nil"/>
                          </w:pBdr>
                          <w:tabs>
                            <w:tab w:val="center" w:pos="4680"/>
                            <w:tab w:val="right" w:pos="9360"/>
                          </w:tabs>
                          <w:spacing w:after="0" w:line="240" w:lineRule="auto"/>
                          <w:jc w:val="right"/>
                          <w:rPr>
                            <w:i/>
                            <w:iCs/>
                            <w:color w:val="000000"/>
                          </w:rPr>
                        </w:pPr>
                        <w:r w:rsidRPr="7C51D0AF">
                          <w:rPr>
                            <w:i/>
                            <w:iCs/>
                            <w:color w:val="000000" w:themeColor="text1"/>
                          </w:rPr>
                          <w:t>2023-08-31. Tekstas neredaguotas</w:t>
                        </w:r>
                      </w:p>
                      <w:p w14:paraId="17285D74" w14:textId="77777777" w:rsidR="001A39AE" w:rsidRDefault="001A39AE" w:rsidP="001A39A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 o:spid="_x0000_s1029" type="#_x0000_t75" alt="ESFIVP-I-2" style="position:absolute;left:7893;top:-463;width:11087;height:3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">
                  <v:imagedata r:id="rId4" o:title="ESFIVP-I-2" croptop="8803f" cropbottom="9781f"/>
                </v:shape>
                <v:shape id="Shape 25" o:spid="_x0000_s1030" type="#_x0000_t75" style="position:absolute;left:38899;top:197;width:8235;height:28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">
                  <v:imagedata r:id="rId5" o:title="logo"/>
                </v:shape>
              </v:group>
              <w10:anchorlock/>
            </v:group>
          </w:pict>
        </mc:Fallback>
      </mc:AlternateContent>
    </w:r>
    <w:bookmarkStart w:id="32" w:name="_Hlk108793766"/>
    <w:bookmarkEnd w:id="32"/>
  </w:p>
  <w:p w14:paraId="00000C95"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C97" w14:textId="77777777" w:rsidR="00731284" w:rsidRDefault="00731284">
    <w:pPr>
      <w:pBdr>
        <w:top w:val="nil"/>
        <w:left w:val="nil"/>
        <w:bottom w:val="nil"/>
        <w:right w:val="nil"/>
        <w:between w:val="nil"/>
      </w:pBdr>
      <w:tabs>
        <w:tab w:val="center" w:pos="4680"/>
        <w:tab w:val="right" w:pos="9360"/>
      </w:tabs>
      <w:spacing w:after="0" w:line="240" w:lineRule="auto"/>
      <w:jc w:val="right"/>
      <w:rPr>
        <w:i/>
        <w:color w:val="000000"/>
      </w:rPr>
    </w:pPr>
    <w:r>
      <w:rPr>
        <w:i/>
        <w:color w:val="000000"/>
      </w:rPr>
      <w:t>2021-06-10. Tekstas neredaguotas</w:t>
    </w:r>
    <w:r>
      <w:rPr>
        <w:noProof/>
      </w:rPr>
      <w:drawing>
        <wp:anchor distT="0" distB="0" distL="114300" distR="114300" simplePos="0" relativeHeight="251658240" behindDoc="0" locked="0" layoutInCell="1" hidden="0" allowOverlap="1" wp14:anchorId="084B973E" wp14:editId="56F5EC68">
          <wp:simplePos x="0" y="0"/>
          <wp:positionH relativeFrom="column">
            <wp:posOffset>2942912</wp:posOffset>
          </wp:positionH>
          <wp:positionV relativeFrom="paragraph">
            <wp:posOffset>233244</wp:posOffset>
          </wp:positionV>
          <wp:extent cx="840759" cy="286603"/>
          <wp:effectExtent l="0" t="0" r="0" b="0"/>
          <wp:wrapNone/>
          <wp:docPr id="1077303591" name="image4.png" descr="C:\Users\SAC_\Downloads\ŠMSM_logotipas_rastrinis_horiz_LT.png"/>
          <wp:cNvGraphicFramePr/>
          <a:graphic xmlns:a="http://schemas.openxmlformats.org/drawingml/2006/main">
            <a:graphicData uri="http://schemas.openxmlformats.org/drawingml/2006/picture">
              <pic:pic xmlns:pic="http://schemas.openxmlformats.org/drawingml/2006/picture">
                <pic:nvPicPr>
                  <pic:cNvPr id="0" name="image4.png" descr="C:\Users\SAC_\Downloads\ŠMSM_logotipas_rastrinis_horiz_LT.png"/>
                  <pic:cNvPicPr preferRelativeResize="0"/>
                </pic:nvPicPr>
                <pic:blipFill>
                  <a:blip r:embed="rId1"/>
                  <a:srcRect/>
                  <a:stretch>
                    <a:fillRect/>
                  </a:stretch>
                </pic:blipFill>
                <pic:spPr>
                  <a:xfrm>
                    <a:off x="0" y="0"/>
                    <a:ext cx="840759" cy="2866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37B252D" wp14:editId="164E0F8F">
          <wp:simplePos x="0" y="0"/>
          <wp:positionH relativeFrom="column">
            <wp:posOffset>4498757</wp:posOffset>
          </wp:positionH>
          <wp:positionV relativeFrom="paragraph">
            <wp:posOffset>219596</wp:posOffset>
          </wp:positionV>
          <wp:extent cx="827111" cy="286603"/>
          <wp:effectExtent l="0" t="0" r="0" b="0"/>
          <wp:wrapNone/>
          <wp:docPr id="1077303586" name="image1.png" descr="C:\Users\HP\AppData\Local\Temp\logo.png"/>
          <wp:cNvGraphicFramePr/>
          <a:graphic xmlns:a="http://schemas.openxmlformats.org/drawingml/2006/main">
            <a:graphicData uri="http://schemas.openxmlformats.org/drawingml/2006/picture">
              <pic:pic xmlns:pic="http://schemas.openxmlformats.org/drawingml/2006/picture">
                <pic:nvPicPr>
                  <pic:cNvPr id="0" name="image1.png" descr="C:\Users\HP\AppData\Local\Temp\logo.png"/>
                  <pic:cNvPicPr preferRelativeResize="0"/>
                </pic:nvPicPr>
                <pic:blipFill>
                  <a:blip r:embed="rId2"/>
                  <a:srcRect/>
                  <a:stretch>
                    <a:fillRect/>
                  </a:stretch>
                </pic:blipFill>
                <pic:spPr>
                  <a:xfrm>
                    <a:off x="0" y="0"/>
                    <a:ext cx="827111" cy="28660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BB79D1E" wp14:editId="5E135C44">
          <wp:simplePos x="0" y="0"/>
          <wp:positionH relativeFrom="column">
            <wp:posOffset>1223294</wp:posOffset>
          </wp:positionH>
          <wp:positionV relativeFrom="paragraph">
            <wp:posOffset>178653</wp:posOffset>
          </wp:positionV>
          <wp:extent cx="1091177" cy="354842"/>
          <wp:effectExtent l="0" t="0" r="0" b="0"/>
          <wp:wrapNone/>
          <wp:docPr id="1077303587" name="image3.jpg" descr="ESFIVP-I-2"/>
          <wp:cNvGraphicFramePr/>
          <a:graphic xmlns:a="http://schemas.openxmlformats.org/drawingml/2006/main">
            <a:graphicData uri="http://schemas.openxmlformats.org/drawingml/2006/picture">
              <pic:pic xmlns:pic="http://schemas.openxmlformats.org/drawingml/2006/picture">
                <pic:nvPicPr>
                  <pic:cNvPr id="0" name="image3.jpg" descr="ESFIVP-I-2"/>
                  <pic:cNvPicPr preferRelativeResize="0"/>
                </pic:nvPicPr>
                <pic:blipFill>
                  <a:blip r:embed="rId3"/>
                  <a:srcRect t="13432" b="14924"/>
                  <a:stretch>
                    <a:fillRect/>
                  </a:stretch>
                </pic:blipFill>
                <pic:spPr>
                  <a:xfrm>
                    <a:off x="0" y="0"/>
                    <a:ext cx="1091177" cy="354842"/>
                  </a:xfrm>
                  <a:prstGeom prst="rect">
                    <a:avLst/>
                  </a:prstGeom>
                  <a:ln/>
                </pic:spPr>
              </pic:pic>
            </a:graphicData>
          </a:graphic>
        </wp:anchor>
      </w:drawing>
    </w:r>
  </w:p>
  <w:p w14:paraId="00000C98" w14:textId="77777777" w:rsidR="00731284" w:rsidRDefault="00731284">
    <w:pPr>
      <w:pBdr>
        <w:top w:val="nil"/>
        <w:left w:val="nil"/>
        <w:bottom w:val="nil"/>
        <w:right w:val="nil"/>
        <w:between w:val="nil"/>
      </w:pBdr>
      <w:tabs>
        <w:tab w:val="center" w:pos="4680"/>
        <w:tab w:val="right" w:pos="9360"/>
      </w:tabs>
      <w:spacing w:after="0" w:line="240" w:lineRule="auto"/>
      <w:jc w:val="right"/>
      <w:rPr>
        <w:i/>
        <w:color w:val="000000"/>
      </w:rPr>
    </w:pPr>
  </w:p>
  <w:p w14:paraId="00000C99" w14:textId="77777777" w:rsidR="00731284" w:rsidRDefault="00731284">
    <w:pPr>
      <w:pBdr>
        <w:top w:val="nil"/>
        <w:left w:val="nil"/>
        <w:bottom w:val="nil"/>
        <w:right w:val="nil"/>
        <w:between w:val="nil"/>
      </w:pBdr>
      <w:tabs>
        <w:tab w:val="center" w:pos="4680"/>
        <w:tab w:val="right" w:pos="9360"/>
      </w:tabs>
      <w:spacing w:after="0" w:line="240" w:lineRule="auto"/>
      <w:jc w:val="right"/>
      <w:rPr>
        <w:i/>
        <w:color w:val="000000"/>
      </w:rPr>
    </w:pPr>
  </w:p>
  <w:p w14:paraId="00000C9A"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570F"/>
    <w:multiLevelType w:val="hybridMultilevel"/>
    <w:tmpl w:val="1FBE049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125D3963"/>
    <w:multiLevelType w:val="multilevel"/>
    <w:tmpl w:val="77E89D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1B105F93"/>
    <w:multiLevelType w:val="multilevel"/>
    <w:tmpl w:val="BA888B36"/>
    <w:lvl w:ilvl="0">
      <w:start w:val="1"/>
      <w:numFmt w:val="decimal"/>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6E2B2C"/>
    <w:multiLevelType w:val="multilevel"/>
    <w:tmpl w:val="D3DC1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CC708E"/>
    <w:multiLevelType w:val="multilevel"/>
    <w:tmpl w:val="ACD0395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9F37FCA"/>
    <w:multiLevelType w:val="multilevel"/>
    <w:tmpl w:val="701AF69E"/>
    <w:lvl w:ilvl="0">
      <w:start w:val="3"/>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CA60901"/>
    <w:multiLevelType w:val="multilevel"/>
    <w:tmpl w:val="3580CDF4"/>
    <w:lvl w:ilvl="0">
      <w:start w:val="1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CE34ADB"/>
    <w:multiLevelType w:val="multilevel"/>
    <w:tmpl w:val="DB6A1A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E35589F"/>
    <w:multiLevelType w:val="multilevel"/>
    <w:tmpl w:val="3A16E7FE"/>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15D092A"/>
    <w:multiLevelType w:val="multilevel"/>
    <w:tmpl w:val="BD06FE64"/>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6731E53"/>
    <w:multiLevelType w:val="multilevel"/>
    <w:tmpl w:val="FAB236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310EFC"/>
    <w:multiLevelType w:val="multilevel"/>
    <w:tmpl w:val="36CED9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0F1178F"/>
    <w:multiLevelType w:val="multilevel"/>
    <w:tmpl w:val="022821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7A0762E"/>
    <w:multiLevelType w:val="multilevel"/>
    <w:tmpl w:val="18303D96"/>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97A1E1B"/>
    <w:multiLevelType w:val="multilevel"/>
    <w:tmpl w:val="2C90F1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4AA55144"/>
    <w:multiLevelType w:val="multilevel"/>
    <w:tmpl w:val="E7FAE6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ABE21CA"/>
    <w:multiLevelType w:val="multilevel"/>
    <w:tmpl w:val="72A488CE"/>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decimal"/>
      <w:lvlText w:val="%5."/>
      <w:lvlJc w:val="left"/>
      <w:pPr>
        <w:ind w:left="2160" w:hanging="360"/>
      </w:pPr>
    </w:lvl>
    <w:lvl w:ilvl="5">
      <w:start w:val="1"/>
      <w:numFmt w:val="decimal"/>
      <w:lvlText w:val="%6."/>
      <w:lvlJc w:val="left"/>
      <w:pPr>
        <w:ind w:left="2880" w:hanging="360"/>
      </w:pPr>
    </w:lvl>
    <w:lvl w:ilvl="6">
      <w:start w:val="1"/>
      <w:numFmt w:val="decimal"/>
      <w:lvlText w:val="%7."/>
      <w:lvlJc w:val="left"/>
      <w:pPr>
        <w:ind w:left="3600" w:hanging="360"/>
      </w:pPr>
    </w:lvl>
    <w:lvl w:ilvl="7">
      <w:start w:val="1"/>
      <w:numFmt w:val="decimal"/>
      <w:lvlText w:val="%8."/>
      <w:lvlJc w:val="left"/>
      <w:pPr>
        <w:ind w:left="4320" w:hanging="360"/>
      </w:pPr>
    </w:lvl>
    <w:lvl w:ilvl="8">
      <w:start w:val="1"/>
      <w:numFmt w:val="decimal"/>
      <w:lvlText w:val="%9."/>
      <w:lvlJc w:val="left"/>
      <w:pPr>
        <w:ind w:left="5040" w:hanging="360"/>
      </w:pPr>
    </w:lvl>
  </w:abstractNum>
  <w:abstractNum w:abstractNumId="17" w15:restartNumberingAfterBreak="0">
    <w:nsid w:val="50370BC3"/>
    <w:multiLevelType w:val="multilevel"/>
    <w:tmpl w:val="F1DAF0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C306C3A"/>
    <w:multiLevelType w:val="multilevel"/>
    <w:tmpl w:val="701AF69E"/>
    <w:lvl w:ilvl="0">
      <w:start w:val="3"/>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C824032"/>
    <w:multiLevelType w:val="multilevel"/>
    <w:tmpl w:val="DBBA2F4C"/>
    <w:lvl w:ilvl="0">
      <w:start w:val="1"/>
      <w:numFmt w:val="decimal"/>
      <w:lvlText w:val="%1."/>
      <w:lvlJc w:val="left"/>
      <w:pPr>
        <w:ind w:left="720" w:hanging="360"/>
      </w:pPr>
    </w:lvl>
    <w:lvl w:ilvl="1">
      <w:start w:val="1"/>
      <w:numFmt w:val="decimal"/>
      <w:lvlText w:val="%1.%2."/>
      <w:lvlJc w:val="left"/>
      <w:pPr>
        <w:ind w:left="1003" w:hanging="435"/>
      </w:pPr>
      <w:rPr>
        <w:color w:val="000000"/>
        <w:sz w:val="26"/>
        <w:szCs w:val="26"/>
      </w:rPr>
    </w:lvl>
    <w:lvl w:ilvl="2">
      <w:start w:val="1"/>
      <w:numFmt w:val="decimal"/>
      <w:lvlText w:val="%1.%2.%3."/>
      <w:lvlJc w:val="left"/>
      <w:pPr>
        <w:ind w:left="3980"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20" w15:restartNumberingAfterBreak="0">
    <w:nsid w:val="5D623BB8"/>
    <w:multiLevelType w:val="multilevel"/>
    <w:tmpl w:val="6F00E9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DF110AE"/>
    <w:multiLevelType w:val="hybridMultilevel"/>
    <w:tmpl w:val="142C3E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4E00A54"/>
    <w:multiLevelType w:val="multilevel"/>
    <w:tmpl w:val="D8EC9708"/>
    <w:lvl w:ilvl="0">
      <w:start w:val="1"/>
      <w:numFmt w:val="decimal"/>
      <w:lvlText w:val="%1."/>
      <w:lvlJc w:val="left"/>
      <w:pPr>
        <w:ind w:left="0" w:hanging="360"/>
      </w:pPr>
    </w:lvl>
    <w:lvl w:ilvl="1">
      <w:start w:val="1"/>
      <w:numFmt w:val="decimal"/>
      <w:lvlText w:val="%2."/>
      <w:lvlJc w:val="left"/>
      <w:pPr>
        <w:ind w:left="720" w:hanging="360"/>
      </w:pPr>
    </w:lvl>
    <w:lvl w:ilvl="2">
      <w:start w:val="1"/>
      <w:numFmt w:val="decimal"/>
      <w:lvlText w:val="%3."/>
      <w:lvlJc w:val="left"/>
      <w:pPr>
        <w:ind w:left="1440" w:hanging="360"/>
      </w:pPr>
    </w:lvl>
    <w:lvl w:ilvl="3">
      <w:start w:val="1"/>
      <w:numFmt w:val="decimal"/>
      <w:lvlText w:val="%4."/>
      <w:lvlJc w:val="left"/>
      <w:pPr>
        <w:ind w:left="2160" w:hanging="360"/>
      </w:pPr>
    </w:lvl>
    <w:lvl w:ilvl="4">
      <w:start w:val="1"/>
      <w:numFmt w:val="decimal"/>
      <w:lvlText w:val="%5."/>
      <w:lvlJc w:val="left"/>
      <w:pPr>
        <w:ind w:left="2880" w:hanging="360"/>
      </w:pPr>
    </w:lvl>
    <w:lvl w:ilvl="5">
      <w:start w:val="1"/>
      <w:numFmt w:val="decimal"/>
      <w:lvlText w:val="%6."/>
      <w:lvlJc w:val="left"/>
      <w:pPr>
        <w:ind w:left="3600" w:hanging="360"/>
      </w:pPr>
    </w:lvl>
    <w:lvl w:ilvl="6">
      <w:start w:val="1"/>
      <w:numFmt w:val="decimal"/>
      <w:lvlText w:val="%7."/>
      <w:lvlJc w:val="left"/>
      <w:pPr>
        <w:ind w:left="4320" w:hanging="360"/>
      </w:pPr>
    </w:lvl>
    <w:lvl w:ilvl="7">
      <w:start w:val="1"/>
      <w:numFmt w:val="decimal"/>
      <w:lvlText w:val="%8."/>
      <w:lvlJc w:val="left"/>
      <w:pPr>
        <w:ind w:left="5040" w:hanging="360"/>
      </w:pPr>
    </w:lvl>
    <w:lvl w:ilvl="8">
      <w:start w:val="1"/>
      <w:numFmt w:val="decimal"/>
      <w:lvlText w:val="%9."/>
      <w:lvlJc w:val="left"/>
      <w:pPr>
        <w:ind w:left="5760" w:hanging="360"/>
      </w:pPr>
    </w:lvl>
  </w:abstractNum>
  <w:abstractNum w:abstractNumId="23" w15:restartNumberingAfterBreak="0">
    <w:nsid w:val="792A1EDF"/>
    <w:multiLevelType w:val="multilevel"/>
    <w:tmpl w:val="135E3A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B326FC9"/>
    <w:multiLevelType w:val="multilevel"/>
    <w:tmpl w:val="5FBC0912"/>
    <w:lvl w:ilvl="0">
      <w:start w:val="1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4"/>
  </w:num>
  <w:num w:numId="3">
    <w:abstractNumId w:val="22"/>
  </w:num>
  <w:num w:numId="4">
    <w:abstractNumId w:val="13"/>
  </w:num>
  <w:num w:numId="5">
    <w:abstractNumId w:val="12"/>
  </w:num>
  <w:num w:numId="6">
    <w:abstractNumId w:val="20"/>
  </w:num>
  <w:num w:numId="7">
    <w:abstractNumId w:val="19"/>
  </w:num>
  <w:num w:numId="8">
    <w:abstractNumId w:val="23"/>
  </w:num>
  <w:num w:numId="9">
    <w:abstractNumId w:val="3"/>
  </w:num>
  <w:num w:numId="10">
    <w:abstractNumId w:val="11"/>
  </w:num>
  <w:num w:numId="11">
    <w:abstractNumId w:val="7"/>
  </w:num>
  <w:num w:numId="12">
    <w:abstractNumId w:val="10"/>
  </w:num>
  <w:num w:numId="13">
    <w:abstractNumId w:val="1"/>
  </w:num>
  <w:num w:numId="14">
    <w:abstractNumId w:val="18"/>
  </w:num>
  <w:num w:numId="15">
    <w:abstractNumId w:val="8"/>
  </w:num>
  <w:num w:numId="16">
    <w:abstractNumId w:val="9"/>
  </w:num>
  <w:num w:numId="17">
    <w:abstractNumId w:val="6"/>
  </w:num>
  <w:num w:numId="18">
    <w:abstractNumId w:val="15"/>
  </w:num>
  <w:num w:numId="19">
    <w:abstractNumId w:val="17"/>
  </w:num>
  <w:num w:numId="20">
    <w:abstractNumId w:val="24"/>
  </w:num>
  <w:num w:numId="21">
    <w:abstractNumId w:val="16"/>
  </w:num>
  <w:num w:numId="22">
    <w:abstractNumId w:val="4"/>
  </w:num>
  <w:num w:numId="23">
    <w:abstractNumId w:val="21"/>
  </w:num>
  <w:num w:numId="24">
    <w:abstractNumId w:val="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hideGrammaticalErrors/>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44"/>
    <w:rsid w:val="000072F5"/>
    <w:rsid w:val="000178B1"/>
    <w:rsid w:val="00023BAE"/>
    <w:rsid w:val="00024987"/>
    <w:rsid w:val="000270C2"/>
    <w:rsid w:val="000403C1"/>
    <w:rsid w:val="00056851"/>
    <w:rsid w:val="000A6904"/>
    <w:rsid w:val="000D15F7"/>
    <w:rsid w:val="000E696E"/>
    <w:rsid w:val="000F19FC"/>
    <w:rsid w:val="00156E74"/>
    <w:rsid w:val="001607E8"/>
    <w:rsid w:val="00165149"/>
    <w:rsid w:val="001A39AE"/>
    <w:rsid w:val="001A5270"/>
    <w:rsid w:val="001B3997"/>
    <w:rsid w:val="001C10F9"/>
    <w:rsid w:val="001C6785"/>
    <w:rsid w:val="002202F5"/>
    <w:rsid w:val="002653C1"/>
    <w:rsid w:val="002744E5"/>
    <w:rsid w:val="00280133"/>
    <w:rsid w:val="00281AD9"/>
    <w:rsid w:val="002D1B26"/>
    <w:rsid w:val="002E0FCE"/>
    <w:rsid w:val="002E3ADB"/>
    <w:rsid w:val="002F1084"/>
    <w:rsid w:val="002F5E64"/>
    <w:rsid w:val="0030378C"/>
    <w:rsid w:val="00330F44"/>
    <w:rsid w:val="003419A7"/>
    <w:rsid w:val="0034435B"/>
    <w:rsid w:val="0037206D"/>
    <w:rsid w:val="00395E90"/>
    <w:rsid w:val="003B5259"/>
    <w:rsid w:val="003C1C24"/>
    <w:rsid w:val="003F53DC"/>
    <w:rsid w:val="003F7845"/>
    <w:rsid w:val="0043429B"/>
    <w:rsid w:val="00435335"/>
    <w:rsid w:val="00454342"/>
    <w:rsid w:val="00454FFD"/>
    <w:rsid w:val="00461FE1"/>
    <w:rsid w:val="00463210"/>
    <w:rsid w:val="00465401"/>
    <w:rsid w:val="00475057"/>
    <w:rsid w:val="00487A53"/>
    <w:rsid w:val="004B17AC"/>
    <w:rsid w:val="004D6164"/>
    <w:rsid w:val="00512A68"/>
    <w:rsid w:val="00523F0C"/>
    <w:rsid w:val="005254DA"/>
    <w:rsid w:val="005428D2"/>
    <w:rsid w:val="00542BFC"/>
    <w:rsid w:val="0054647E"/>
    <w:rsid w:val="005469B4"/>
    <w:rsid w:val="00555461"/>
    <w:rsid w:val="00565056"/>
    <w:rsid w:val="00571467"/>
    <w:rsid w:val="005B1F97"/>
    <w:rsid w:val="005D0C6E"/>
    <w:rsid w:val="005F1660"/>
    <w:rsid w:val="005F3F53"/>
    <w:rsid w:val="006174EA"/>
    <w:rsid w:val="00632238"/>
    <w:rsid w:val="006728E7"/>
    <w:rsid w:val="006D6394"/>
    <w:rsid w:val="006D7724"/>
    <w:rsid w:val="00701C9E"/>
    <w:rsid w:val="00702A2F"/>
    <w:rsid w:val="0071103E"/>
    <w:rsid w:val="00722B41"/>
    <w:rsid w:val="00731284"/>
    <w:rsid w:val="007431E4"/>
    <w:rsid w:val="00746632"/>
    <w:rsid w:val="0074666E"/>
    <w:rsid w:val="007568C2"/>
    <w:rsid w:val="007622BD"/>
    <w:rsid w:val="00766FA1"/>
    <w:rsid w:val="007A6A1D"/>
    <w:rsid w:val="007E2281"/>
    <w:rsid w:val="00810375"/>
    <w:rsid w:val="00827EEA"/>
    <w:rsid w:val="008433F3"/>
    <w:rsid w:val="00846B6B"/>
    <w:rsid w:val="0084794E"/>
    <w:rsid w:val="008876F2"/>
    <w:rsid w:val="008B684D"/>
    <w:rsid w:val="00902091"/>
    <w:rsid w:val="009616B7"/>
    <w:rsid w:val="009A4FF9"/>
    <w:rsid w:val="009A6769"/>
    <w:rsid w:val="009B66E0"/>
    <w:rsid w:val="009E00B2"/>
    <w:rsid w:val="009E3127"/>
    <w:rsid w:val="009E51ED"/>
    <w:rsid w:val="00A13C99"/>
    <w:rsid w:val="00A17B6A"/>
    <w:rsid w:val="00A34722"/>
    <w:rsid w:val="00A47E59"/>
    <w:rsid w:val="00AA6DE9"/>
    <w:rsid w:val="00AC1C52"/>
    <w:rsid w:val="00B26037"/>
    <w:rsid w:val="00B34C36"/>
    <w:rsid w:val="00B36A3A"/>
    <w:rsid w:val="00B43141"/>
    <w:rsid w:val="00B75F17"/>
    <w:rsid w:val="00B84FED"/>
    <w:rsid w:val="00BC2430"/>
    <w:rsid w:val="00BD1673"/>
    <w:rsid w:val="00BF18FE"/>
    <w:rsid w:val="00BF47A1"/>
    <w:rsid w:val="00C15431"/>
    <w:rsid w:val="00C3006E"/>
    <w:rsid w:val="00C351DE"/>
    <w:rsid w:val="00C86A8C"/>
    <w:rsid w:val="00C9270B"/>
    <w:rsid w:val="00C950B1"/>
    <w:rsid w:val="00C97C59"/>
    <w:rsid w:val="00CB2C2E"/>
    <w:rsid w:val="00CC0E5C"/>
    <w:rsid w:val="00CF34D4"/>
    <w:rsid w:val="00D01066"/>
    <w:rsid w:val="00D56049"/>
    <w:rsid w:val="00D57D25"/>
    <w:rsid w:val="00DA43DD"/>
    <w:rsid w:val="00DB6E55"/>
    <w:rsid w:val="00DC63A3"/>
    <w:rsid w:val="00E154E5"/>
    <w:rsid w:val="00E17631"/>
    <w:rsid w:val="00E21BD8"/>
    <w:rsid w:val="00E5793E"/>
    <w:rsid w:val="00EB6AA9"/>
    <w:rsid w:val="00ED00DC"/>
    <w:rsid w:val="00ED7F0A"/>
    <w:rsid w:val="00EE438C"/>
    <w:rsid w:val="00F070F1"/>
    <w:rsid w:val="00F553DE"/>
    <w:rsid w:val="00F73AFF"/>
    <w:rsid w:val="00F87199"/>
    <w:rsid w:val="00FC6333"/>
    <w:rsid w:val="00FE538D"/>
    <w:rsid w:val="06EC1514"/>
    <w:rsid w:val="0DDF4D56"/>
    <w:rsid w:val="10D66DDE"/>
    <w:rsid w:val="14AB4688"/>
    <w:rsid w:val="15810717"/>
    <w:rsid w:val="15EFAF64"/>
    <w:rsid w:val="1897EC54"/>
    <w:rsid w:val="1C508A4C"/>
    <w:rsid w:val="1DC81289"/>
    <w:rsid w:val="1E9BB686"/>
    <w:rsid w:val="20FC08EC"/>
    <w:rsid w:val="213B70CA"/>
    <w:rsid w:val="25027880"/>
    <w:rsid w:val="26D6A570"/>
    <w:rsid w:val="2939EB54"/>
    <w:rsid w:val="304198DB"/>
    <w:rsid w:val="354A969F"/>
    <w:rsid w:val="38823761"/>
    <w:rsid w:val="3A1E07C2"/>
    <w:rsid w:val="3A1FD481"/>
    <w:rsid w:val="3E05A378"/>
    <w:rsid w:val="3FCDE815"/>
    <w:rsid w:val="40AED3C9"/>
    <w:rsid w:val="42EA2AC0"/>
    <w:rsid w:val="46226F61"/>
    <w:rsid w:val="4670C4B3"/>
    <w:rsid w:val="498C1E1E"/>
    <w:rsid w:val="49E0CAD9"/>
    <w:rsid w:val="4D16C978"/>
    <w:rsid w:val="4D620D9B"/>
    <w:rsid w:val="562CA559"/>
    <w:rsid w:val="5ECFAAA8"/>
    <w:rsid w:val="5F232D57"/>
    <w:rsid w:val="63BE51C7"/>
    <w:rsid w:val="659AE3D0"/>
    <w:rsid w:val="679EE33A"/>
    <w:rsid w:val="6B42FB3C"/>
    <w:rsid w:val="785E32CD"/>
    <w:rsid w:val="7A5EAB3F"/>
    <w:rsid w:val="7C51D0AF"/>
    <w:rsid w:val="7C9C03F7"/>
    <w:rsid w:val="7D1A8521"/>
    <w:rsid w:val="7E22F3CA"/>
    <w:rsid w:val="7EC58B7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E533D"/>
  <w15:docId w15:val="{5025DA89-7B2D-4C9B-9B5E-AEDE8D14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159"/>
  </w:style>
  <w:style w:type="paragraph" w:styleId="Heading1">
    <w:name w:val="heading 1"/>
    <w:basedOn w:val="Normal"/>
    <w:next w:val="Normal"/>
    <w:link w:val="Heading1Char"/>
    <w:uiPriority w:val="9"/>
    <w:qFormat/>
    <w:rsid w:val="00454342"/>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0F19FC"/>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43429B"/>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54342"/>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0F19FC"/>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43429B"/>
    <w:rPr>
      <w:rFonts w:asciiTheme="majorHAnsi" w:eastAsiaTheme="majorEastAsia" w:hAnsiTheme="majorHAnsi" w:cstheme="majorBidi"/>
      <w:b/>
      <w:bCs/>
    </w:rPr>
  </w:style>
  <w:style w:type="paragraph" w:customStyle="1" w:styleId="paragraph">
    <w:name w:val="paragraph"/>
    <w:basedOn w:val="Normal"/>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DefaultParagraphFont"/>
    <w:rsid w:val="007F0A60"/>
  </w:style>
  <w:style w:type="character" w:customStyle="1" w:styleId="normaltextrun">
    <w:name w:val="normaltextrun"/>
    <w:basedOn w:val="DefaultParagraphFont"/>
    <w:rsid w:val="007F0A60"/>
  </w:style>
  <w:style w:type="character" w:customStyle="1" w:styleId="eop">
    <w:name w:val="eop"/>
    <w:basedOn w:val="DefaultParagraphFont"/>
    <w:rsid w:val="007F0A60"/>
  </w:style>
  <w:style w:type="character" w:customStyle="1" w:styleId="spellingerror">
    <w:name w:val="spellingerror"/>
    <w:basedOn w:val="DefaultParagraphFont"/>
    <w:rsid w:val="007F0A60"/>
  </w:style>
  <w:style w:type="paragraph" w:styleId="ListParagraph">
    <w:name w:val="List Paragraph"/>
    <w:basedOn w:val="Normal"/>
    <w:uiPriority w:val="34"/>
    <w:qFormat/>
    <w:rsid w:val="005D4C1C"/>
    <w:pPr>
      <w:ind w:left="720"/>
      <w:contextualSpacing/>
    </w:pPr>
  </w:style>
  <w:style w:type="paragraph" w:styleId="NormalWeb">
    <w:name w:val="Normal (Web)"/>
    <w:basedOn w:val="Normal"/>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E1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F8B"/>
    <w:rPr>
      <w:rFonts w:ascii="Tahoma" w:hAnsi="Tahoma" w:cs="Tahoma"/>
      <w:sz w:val="16"/>
      <w:szCs w:val="16"/>
      <w:lang w:val="lt-LT"/>
    </w:rPr>
  </w:style>
  <w:style w:type="character" w:customStyle="1" w:styleId="apple-tab-span">
    <w:name w:val="apple-tab-span"/>
    <w:basedOn w:val="DefaultParagraphFont"/>
    <w:rsid w:val="00667062"/>
  </w:style>
  <w:style w:type="paragraph" w:styleId="Header">
    <w:name w:val="header"/>
    <w:basedOn w:val="Normal"/>
    <w:link w:val="HeaderChar"/>
    <w:uiPriority w:val="99"/>
    <w:unhideWhenUsed/>
    <w:rsid w:val="00180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E6A"/>
    <w:rPr>
      <w:lang w:val="lt-LT"/>
    </w:rPr>
  </w:style>
  <w:style w:type="paragraph" w:styleId="Footer">
    <w:name w:val="footer"/>
    <w:basedOn w:val="Normal"/>
    <w:link w:val="FooterChar"/>
    <w:uiPriority w:val="99"/>
    <w:unhideWhenUsed/>
    <w:rsid w:val="00180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E6A"/>
    <w:rPr>
      <w:lang w:val="lt-LT"/>
    </w:rPr>
  </w:style>
  <w:style w:type="paragraph" w:styleId="TOCHeading">
    <w:name w:val="TOC Heading"/>
    <w:basedOn w:val="Heading1"/>
    <w:next w:val="Normal"/>
    <w:uiPriority w:val="39"/>
    <w:semiHidden/>
    <w:unhideWhenUsed/>
    <w:qFormat/>
    <w:rsid w:val="009917FD"/>
    <w:pPr>
      <w:outlineLvl w:val="9"/>
    </w:pPr>
    <w:rPr>
      <w:lang w:val="en-US"/>
    </w:rPr>
  </w:style>
  <w:style w:type="paragraph" w:styleId="TOC1">
    <w:name w:val="toc 1"/>
    <w:basedOn w:val="Normal"/>
    <w:next w:val="Normal"/>
    <w:autoRedefine/>
    <w:uiPriority w:val="39"/>
    <w:unhideWhenUsed/>
    <w:rsid w:val="00A43776"/>
    <w:pPr>
      <w:tabs>
        <w:tab w:val="left" w:pos="440"/>
        <w:tab w:val="right" w:leader="dot" w:pos="10529"/>
      </w:tabs>
      <w:spacing w:after="0" w:line="360" w:lineRule="auto"/>
    </w:pPr>
  </w:style>
  <w:style w:type="character" w:styleId="Hyperlink">
    <w:name w:val="Hyperlink"/>
    <w:basedOn w:val="DefaultParagraphFont"/>
    <w:uiPriority w:val="99"/>
    <w:unhideWhenUsed/>
    <w:rsid w:val="009917FD"/>
    <w:rPr>
      <w:color w:val="0000FF" w:themeColor="hyperlink"/>
      <w:u w:val="single"/>
    </w:rPr>
  </w:style>
  <w:style w:type="paragraph" w:styleId="TOC2">
    <w:name w:val="toc 2"/>
    <w:basedOn w:val="Normal"/>
    <w:next w:val="Normal"/>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OC3">
    <w:name w:val="toc 3"/>
    <w:basedOn w:val="Normal"/>
    <w:next w:val="Normal"/>
    <w:autoRedefine/>
    <w:uiPriority w:val="39"/>
    <w:unhideWhenUsed/>
    <w:rsid w:val="00F2135B"/>
    <w:pPr>
      <w:tabs>
        <w:tab w:val="left" w:pos="1320"/>
        <w:tab w:val="right" w:leader="dot" w:pos="10529"/>
      </w:tabs>
      <w:spacing w:after="0" w:line="240" w:lineRule="auto"/>
      <w:ind w:left="442"/>
    </w:pPr>
  </w:style>
  <w:style w:type="paragraph" w:customStyle="1" w:styleId="Normal1">
    <w:name w:val="Normal1"/>
    <w:rsid w:val="00754887"/>
  </w:style>
  <w:style w:type="table" w:customStyle="1" w:styleId="1">
    <w:name w:val="1"/>
    <w:basedOn w:val="TableNormal"/>
    <w:rsid w:val="0098515A"/>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AC4FA6"/>
    <w:rPr>
      <w:sz w:val="16"/>
      <w:szCs w:val="16"/>
    </w:rPr>
  </w:style>
  <w:style w:type="paragraph" w:styleId="CommentText">
    <w:name w:val="annotation text"/>
    <w:basedOn w:val="Normal"/>
    <w:link w:val="CommentTextChar"/>
    <w:uiPriority w:val="99"/>
    <w:semiHidden/>
    <w:unhideWhenUsed/>
    <w:rsid w:val="00AC4FA6"/>
    <w:pPr>
      <w:spacing w:line="240" w:lineRule="auto"/>
    </w:pPr>
    <w:rPr>
      <w:sz w:val="20"/>
      <w:szCs w:val="20"/>
    </w:rPr>
  </w:style>
  <w:style w:type="character" w:customStyle="1" w:styleId="CommentTextChar">
    <w:name w:val="Comment Text Char"/>
    <w:basedOn w:val="DefaultParagraphFont"/>
    <w:link w:val="CommentText"/>
    <w:uiPriority w:val="99"/>
    <w:semiHidden/>
    <w:rsid w:val="00AC4FA6"/>
    <w:rPr>
      <w:sz w:val="20"/>
      <w:szCs w:val="20"/>
      <w:lang w:val="lt-LT"/>
    </w:rPr>
  </w:style>
  <w:style w:type="paragraph" w:styleId="CommentSubject">
    <w:name w:val="annotation subject"/>
    <w:basedOn w:val="CommentText"/>
    <w:next w:val="CommentText"/>
    <w:link w:val="CommentSubjectChar"/>
    <w:uiPriority w:val="99"/>
    <w:semiHidden/>
    <w:unhideWhenUsed/>
    <w:rsid w:val="00AC4FA6"/>
    <w:rPr>
      <w:b/>
      <w:bCs/>
    </w:rPr>
  </w:style>
  <w:style w:type="character" w:customStyle="1" w:styleId="CommentSubjectChar">
    <w:name w:val="Comment Subject Char"/>
    <w:basedOn w:val="CommentTextChar"/>
    <w:link w:val="CommentSubject"/>
    <w:uiPriority w:val="99"/>
    <w:semiHidden/>
    <w:rsid w:val="00AC4FA6"/>
    <w:rPr>
      <w:b/>
      <w:bCs/>
      <w:sz w:val="20"/>
      <w:szCs w:val="20"/>
      <w:lang w:val="lt-LT"/>
    </w:rPr>
  </w:style>
  <w:style w:type="character" w:customStyle="1" w:styleId="scxo252104686">
    <w:name w:val="scxo252104686"/>
    <w:basedOn w:val="DefaultParagraphFont"/>
    <w:rsid w:val="0083226A"/>
  </w:style>
  <w:style w:type="character" w:customStyle="1" w:styleId="scxo235542110">
    <w:name w:val="scxo235542110"/>
    <w:basedOn w:val="DefaultParagraphFont"/>
    <w:rsid w:val="00D76523"/>
  </w:style>
  <w:style w:type="character" w:customStyle="1" w:styleId="scxo200081400">
    <w:name w:val="scxo200081400"/>
    <w:basedOn w:val="DefaultParagraphFont"/>
    <w:rsid w:val="0048513B"/>
  </w:style>
  <w:style w:type="paragraph" w:customStyle="1" w:styleId="msonormal0">
    <w:name w:val="msonormal"/>
    <w:basedOn w:val="Normal"/>
    <w:rsid w:val="009017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alttextdescribedby">
    <w:name w:val="wacalttextdescribedby"/>
    <w:basedOn w:val="DefaultParagraphFont"/>
    <w:rsid w:val="00901753"/>
  </w:style>
  <w:style w:type="character" w:customStyle="1" w:styleId="bcx0">
    <w:name w:val="bcx0"/>
    <w:basedOn w:val="DefaultParagraphFont"/>
    <w:rsid w:val="00BA1E71"/>
  </w:style>
  <w:style w:type="character" w:styleId="Strong">
    <w:name w:val="Strong"/>
    <w:basedOn w:val="DefaultParagraphFont"/>
    <w:uiPriority w:val="22"/>
    <w:qFormat/>
    <w:rsid w:val="00406721"/>
    <w:rPr>
      <w:b/>
      <w:bCs/>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eapdorotaspaminjimas1">
    <w:name w:val="Neapdorotas paminėjimas1"/>
    <w:basedOn w:val="DefaultParagraphFont"/>
    <w:uiPriority w:val="99"/>
    <w:semiHidden/>
    <w:unhideWhenUsed/>
    <w:rsid w:val="00891B1D"/>
    <w:rPr>
      <w:color w:val="605E5C"/>
      <w:shd w:val="clear" w:color="auto" w:fill="E1DFDD"/>
    </w:rPr>
  </w:style>
  <w:style w:type="character" w:customStyle="1" w:styleId="scxo210579195">
    <w:name w:val="scxo210579195"/>
    <w:basedOn w:val="DefaultParagraphFont"/>
    <w:rsid w:val="0048761C"/>
  </w:style>
  <w:style w:type="character" w:styleId="PlaceholderText">
    <w:name w:val="Placeholder Text"/>
    <w:basedOn w:val="DefaultParagraphFont"/>
    <w:uiPriority w:val="99"/>
    <w:semiHidden/>
    <w:rsid w:val="002F5E64"/>
    <w:rPr>
      <w:color w:val="808080"/>
    </w:rPr>
  </w:style>
  <w:style w:type="character" w:customStyle="1" w:styleId="contextualspellingandgrammarerror">
    <w:name w:val="contextualspellingandgrammarerror"/>
    <w:basedOn w:val="DefaultParagraphFont"/>
    <w:rsid w:val="000B5258"/>
  </w:style>
  <w:style w:type="paragraph" w:customStyle="1" w:styleId="outlineelement">
    <w:name w:val="outlineelement"/>
    <w:basedOn w:val="Normal"/>
    <w:rsid w:val="001D19B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D19BC"/>
    <w:rPr>
      <w:color w:val="800080"/>
      <w:u w:val="single"/>
    </w:rPr>
  </w:style>
  <w:style w:type="character" w:customStyle="1" w:styleId="waciframeimageselectionwidgetgripper">
    <w:name w:val="waciframeimageselectionwidgetgripper"/>
    <w:basedOn w:val="DefaultParagraphFont"/>
    <w:rsid w:val="007F6042"/>
  </w:style>
  <w:style w:type="character" w:customStyle="1" w:styleId="scxo103053908">
    <w:name w:val="scxo103053908"/>
    <w:basedOn w:val="DefaultParagraphFont"/>
    <w:rsid w:val="00107A9A"/>
  </w:style>
  <w:style w:type="character" w:customStyle="1" w:styleId="scxo84420148">
    <w:name w:val="scxo84420148"/>
    <w:basedOn w:val="DefaultParagraphFont"/>
    <w:rsid w:val="00F169D7"/>
  </w:style>
  <w:style w:type="character" w:customStyle="1" w:styleId="scxo207412422">
    <w:name w:val="scxo207412422"/>
    <w:basedOn w:val="DefaultParagraphFont"/>
    <w:rsid w:val="001F4431"/>
  </w:style>
  <w:style w:type="character" w:customStyle="1" w:styleId="scxo202100231">
    <w:name w:val="scxo202100231"/>
    <w:basedOn w:val="DefaultParagraphFont"/>
    <w:rsid w:val="00AB2A38"/>
  </w:style>
  <w:style w:type="character" w:customStyle="1" w:styleId="scxo251382015">
    <w:name w:val="scxo251382015"/>
    <w:basedOn w:val="DefaultParagraphFont"/>
    <w:rsid w:val="00BB36AE"/>
  </w:style>
  <w:style w:type="character" w:customStyle="1" w:styleId="linebreakblob">
    <w:name w:val="linebreakblob"/>
    <w:basedOn w:val="DefaultParagraphFont"/>
    <w:rsid w:val="0013580A"/>
  </w:style>
  <w:style w:type="character" w:customStyle="1" w:styleId="scxo238969546">
    <w:name w:val="scxo238969546"/>
    <w:basedOn w:val="DefaultParagraphFont"/>
    <w:rsid w:val="0013580A"/>
  </w:style>
  <w:style w:type="character" w:customStyle="1" w:styleId="Neapdorotaspaminjimas10">
    <w:name w:val="Neapdorotas paminėjimas10"/>
    <w:basedOn w:val="DefaultParagraphFont"/>
    <w:uiPriority w:val="99"/>
    <w:semiHidden/>
    <w:unhideWhenUsed/>
    <w:rsid w:val="004A65E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pPr>
      <w:spacing w:after="0" w:line="240" w:lineRule="auto"/>
    </w:pPr>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Pr>
  </w:style>
  <w:style w:type="table" w:customStyle="1" w:styleId="aff0">
    <w:basedOn w:val="TableNormal2"/>
    <w:tblPr>
      <w:tblStyleRowBandSize w:val="1"/>
      <w:tblStyleColBandSize w:val="1"/>
    </w:tblPr>
  </w:style>
  <w:style w:type="table" w:customStyle="1" w:styleId="aff1">
    <w:basedOn w:val="TableNormal2"/>
    <w:tblPr>
      <w:tblStyleRowBandSize w:val="1"/>
      <w:tblStyleColBandSize w:val="1"/>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table" w:customStyle="1" w:styleId="aff6">
    <w:basedOn w:val="TableNormal2"/>
    <w:tblPr>
      <w:tblStyleRowBandSize w:val="1"/>
      <w:tblStyleColBandSize w:val="1"/>
    </w:tblPr>
  </w:style>
  <w:style w:type="table" w:customStyle="1" w:styleId="aff7">
    <w:basedOn w:val="TableNormal2"/>
    <w:tblPr>
      <w:tblStyleRowBandSize w:val="1"/>
      <w:tblStyleColBandSize w:val="1"/>
    </w:tblPr>
  </w:style>
  <w:style w:type="table" w:customStyle="1" w:styleId="aff8">
    <w:basedOn w:val="TableNormal2"/>
    <w:tblPr>
      <w:tblStyleRowBandSize w:val="1"/>
      <w:tblStyleColBandSize w:val="1"/>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Pr>
  </w:style>
  <w:style w:type="table" w:customStyle="1" w:styleId="affc">
    <w:basedOn w:val="TableNormal2"/>
    <w:tblPr>
      <w:tblStyleRowBandSize w:val="1"/>
      <w:tblStyleColBandSize w:val="1"/>
    </w:tblPr>
  </w:style>
  <w:style w:type="table" w:customStyle="1" w:styleId="affd">
    <w:basedOn w:val="TableNormal2"/>
    <w:tblPr>
      <w:tblStyleRowBandSize w:val="1"/>
      <w:tblStyleColBandSize w:val="1"/>
    </w:tblPr>
  </w:style>
  <w:style w:type="table" w:customStyle="1" w:styleId="affe">
    <w:basedOn w:val="TableNormal2"/>
    <w:tblPr>
      <w:tblStyleRowBandSize w:val="1"/>
      <w:tblStyleColBandSize w:val="1"/>
    </w:tblPr>
  </w:style>
  <w:style w:type="table" w:customStyle="1" w:styleId="afff">
    <w:basedOn w:val="TableNormal2"/>
    <w:tblPr>
      <w:tblStyleRowBandSize w:val="1"/>
      <w:tblStyleColBandSize w:val="1"/>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Pr>
  </w:style>
  <w:style w:type="table" w:customStyle="1" w:styleId="afff2">
    <w:basedOn w:val="TableNormal2"/>
    <w:tblPr>
      <w:tblStyleRowBandSize w:val="1"/>
      <w:tblStyleColBandSize w:val="1"/>
    </w:tblPr>
  </w:style>
  <w:style w:type="table" w:customStyle="1" w:styleId="afff3">
    <w:basedOn w:val="TableNormal2"/>
    <w:tblPr>
      <w:tblStyleRowBandSize w:val="1"/>
      <w:tblStyleColBandSize w:val="1"/>
    </w:tblPr>
  </w:style>
  <w:style w:type="table" w:customStyle="1" w:styleId="afff4">
    <w:basedOn w:val="TableNormal2"/>
    <w:tblPr>
      <w:tblStyleRowBandSize w:val="1"/>
      <w:tblStyleColBandSize w:val="1"/>
    </w:tblPr>
  </w:style>
  <w:style w:type="table" w:customStyle="1" w:styleId="afff5">
    <w:basedOn w:val="TableNormal2"/>
    <w:tblPr>
      <w:tblStyleRowBandSize w:val="1"/>
      <w:tblStyleColBandSize w:val="1"/>
    </w:tblPr>
  </w:style>
  <w:style w:type="table" w:customStyle="1" w:styleId="afff6">
    <w:basedOn w:val="TableNormal2"/>
    <w:tblPr>
      <w:tblStyleRowBandSize w:val="1"/>
      <w:tblStyleColBandSize w:val="1"/>
    </w:tblPr>
  </w:style>
  <w:style w:type="table" w:customStyle="1" w:styleId="afff7">
    <w:basedOn w:val="TableNormal2"/>
    <w:tblPr>
      <w:tblStyleRowBandSize w:val="1"/>
      <w:tblStyleColBandSize w:val="1"/>
    </w:tblPr>
  </w:style>
  <w:style w:type="table" w:customStyle="1" w:styleId="afff8">
    <w:basedOn w:val="TableNormal2"/>
    <w:tblPr>
      <w:tblStyleRowBandSize w:val="1"/>
      <w:tblStyleColBandSize w:val="1"/>
    </w:tblPr>
  </w:style>
  <w:style w:type="table" w:customStyle="1" w:styleId="afff9">
    <w:basedOn w:val="TableNormal2"/>
    <w:tblPr>
      <w:tblStyleRowBandSize w:val="1"/>
      <w:tblStyleColBandSize w:val="1"/>
    </w:tblPr>
  </w:style>
  <w:style w:type="table" w:customStyle="1" w:styleId="afffa">
    <w:basedOn w:val="TableNormal2"/>
    <w:tblPr>
      <w:tblStyleRowBandSize w:val="1"/>
      <w:tblStyleColBandSize w:val="1"/>
    </w:tblPr>
  </w:style>
  <w:style w:type="table" w:customStyle="1" w:styleId="afffb">
    <w:basedOn w:val="TableNormal2"/>
    <w:tblPr>
      <w:tblStyleRowBandSize w:val="1"/>
      <w:tblStyleColBandSize w:val="1"/>
    </w:tblPr>
  </w:style>
  <w:style w:type="table" w:customStyle="1" w:styleId="afffc">
    <w:basedOn w:val="TableNormal2"/>
    <w:tblPr>
      <w:tblStyleRowBandSize w:val="1"/>
      <w:tblStyleColBandSize w:val="1"/>
    </w:tblPr>
  </w:style>
  <w:style w:type="table" w:customStyle="1" w:styleId="afffd">
    <w:basedOn w:val="TableNormal2"/>
    <w:tblPr>
      <w:tblStyleRowBandSize w:val="1"/>
      <w:tblStyleColBandSize w:val="1"/>
    </w:tblPr>
  </w:style>
  <w:style w:type="table" w:customStyle="1" w:styleId="afffe">
    <w:basedOn w:val="TableNormal2"/>
    <w:tblPr>
      <w:tblStyleRowBandSize w:val="1"/>
      <w:tblStyleColBandSize w:val="1"/>
    </w:tblPr>
  </w:style>
  <w:style w:type="table" w:customStyle="1" w:styleId="affff">
    <w:basedOn w:val="TableNormal2"/>
    <w:tblPr>
      <w:tblStyleRowBandSize w:val="1"/>
      <w:tblStyleColBandSize w:val="1"/>
    </w:tblPr>
  </w:style>
  <w:style w:type="table" w:customStyle="1" w:styleId="affff0">
    <w:basedOn w:val="TableNormal2"/>
    <w:tblPr>
      <w:tblStyleRowBandSize w:val="1"/>
      <w:tblStyleColBandSize w:val="1"/>
    </w:tblPr>
  </w:style>
  <w:style w:type="table" w:customStyle="1" w:styleId="affff1">
    <w:basedOn w:val="TableNormal2"/>
    <w:tblPr>
      <w:tblStyleRowBandSize w:val="1"/>
      <w:tblStyleColBandSize w:val="1"/>
    </w:tblPr>
  </w:style>
  <w:style w:type="table" w:customStyle="1" w:styleId="affff2">
    <w:basedOn w:val="TableNormal2"/>
    <w:tblPr>
      <w:tblStyleRowBandSize w:val="1"/>
      <w:tblStyleColBandSize w:val="1"/>
    </w:tblPr>
  </w:style>
  <w:style w:type="table" w:customStyle="1" w:styleId="affff3">
    <w:basedOn w:val="TableNormal2"/>
    <w:tblPr>
      <w:tblStyleRowBandSize w:val="1"/>
      <w:tblStyleColBandSize w:val="1"/>
    </w:tblPr>
  </w:style>
  <w:style w:type="table" w:customStyle="1" w:styleId="affff4">
    <w:basedOn w:val="TableNormal2"/>
    <w:tblPr>
      <w:tblStyleRowBandSize w:val="1"/>
      <w:tblStyleColBandSize w:val="1"/>
    </w:tblPr>
  </w:style>
  <w:style w:type="table" w:customStyle="1" w:styleId="affff5">
    <w:basedOn w:val="TableNormal2"/>
    <w:tblPr>
      <w:tblStyleRowBandSize w:val="1"/>
      <w:tblStyleColBandSize w:val="1"/>
    </w:tblPr>
  </w:style>
  <w:style w:type="table" w:customStyle="1" w:styleId="affff6">
    <w:basedOn w:val="TableNormal2"/>
    <w:tblPr>
      <w:tblStyleRowBandSize w:val="1"/>
      <w:tblStyleColBandSize w:val="1"/>
    </w:tblPr>
  </w:style>
  <w:style w:type="table" w:customStyle="1" w:styleId="affff7">
    <w:basedOn w:val="TableNormal2"/>
    <w:tblPr>
      <w:tblStyleRowBandSize w:val="1"/>
      <w:tblStyleColBandSize w:val="1"/>
    </w:tblPr>
  </w:style>
  <w:style w:type="table" w:customStyle="1" w:styleId="affff8">
    <w:basedOn w:val="TableNormal2"/>
    <w:tblPr>
      <w:tblStyleRowBandSize w:val="1"/>
      <w:tblStyleColBandSize w:val="1"/>
    </w:tblPr>
  </w:style>
  <w:style w:type="table" w:customStyle="1" w:styleId="affff9">
    <w:basedOn w:val="TableNormal2"/>
    <w:tblPr>
      <w:tblStyleRowBandSize w:val="1"/>
      <w:tblStyleColBandSize w:val="1"/>
    </w:tblPr>
  </w:style>
  <w:style w:type="table" w:customStyle="1" w:styleId="affffa">
    <w:basedOn w:val="TableNormal2"/>
    <w:tblPr>
      <w:tblStyleRowBandSize w:val="1"/>
      <w:tblStyleColBandSize w:val="1"/>
    </w:tblPr>
  </w:style>
  <w:style w:type="table" w:customStyle="1" w:styleId="affffb">
    <w:basedOn w:val="TableNormal2"/>
    <w:tblPr>
      <w:tblStyleRowBandSize w:val="1"/>
      <w:tblStyleColBandSize w:val="1"/>
    </w:tblPr>
  </w:style>
  <w:style w:type="table" w:customStyle="1" w:styleId="affffc">
    <w:basedOn w:val="TableNormal2"/>
    <w:tblPr>
      <w:tblStyleRowBandSize w:val="1"/>
      <w:tblStyleColBandSize w:val="1"/>
    </w:tblPr>
  </w:style>
  <w:style w:type="table" w:customStyle="1" w:styleId="affffd">
    <w:basedOn w:val="TableNormal2"/>
    <w:tblPr>
      <w:tblStyleRowBandSize w:val="1"/>
      <w:tblStyleColBandSize w:val="1"/>
    </w:tblPr>
  </w:style>
  <w:style w:type="table" w:customStyle="1" w:styleId="affffe">
    <w:basedOn w:val="TableNormal2"/>
    <w:tblPr>
      <w:tblStyleRowBandSize w:val="1"/>
      <w:tblStyleColBandSize w:val="1"/>
    </w:tblPr>
  </w:style>
  <w:style w:type="table" w:customStyle="1" w:styleId="afffff">
    <w:basedOn w:val="TableNormal2"/>
    <w:tblPr>
      <w:tblStyleRowBandSize w:val="1"/>
      <w:tblStyleColBandSize w:val="1"/>
    </w:tblPr>
  </w:style>
  <w:style w:type="table" w:customStyle="1" w:styleId="afffff0">
    <w:basedOn w:val="TableNormal2"/>
    <w:tblPr>
      <w:tblStyleRowBandSize w:val="1"/>
      <w:tblStyleColBandSize w:val="1"/>
    </w:tblPr>
  </w:style>
  <w:style w:type="table" w:customStyle="1" w:styleId="afffff1">
    <w:basedOn w:val="TableNormal2"/>
    <w:tblPr>
      <w:tblStyleRowBandSize w:val="1"/>
      <w:tblStyleColBandSize w:val="1"/>
    </w:tblPr>
  </w:style>
  <w:style w:type="table" w:customStyle="1" w:styleId="afffff2">
    <w:basedOn w:val="TableNormal2"/>
    <w:tblPr>
      <w:tblStyleRowBandSize w:val="1"/>
      <w:tblStyleColBandSize w:val="1"/>
    </w:tblPr>
  </w:style>
  <w:style w:type="table" w:customStyle="1" w:styleId="afffff3">
    <w:basedOn w:val="TableNormal2"/>
    <w:tblPr>
      <w:tblStyleRowBandSize w:val="1"/>
      <w:tblStyleColBandSize w:val="1"/>
    </w:tblPr>
  </w:style>
  <w:style w:type="table" w:customStyle="1" w:styleId="afffff4">
    <w:basedOn w:val="TableNormal2"/>
    <w:tblPr>
      <w:tblStyleRowBandSize w:val="1"/>
      <w:tblStyleColBandSize w:val="1"/>
    </w:tblPr>
  </w:style>
  <w:style w:type="table" w:customStyle="1" w:styleId="afffff5">
    <w:basedOn w:val="TableNormal2"/>
    <w:tblPr>
      <w:tblStyleRowBandSize w:val="1"/>
      <w:tblStyleColBandSize w:val="1"/>
    </w:tblPr>
  </w:style>
  <w:style w:type="table" w:customStyle="1" w:styleId="afffff6">
    <w:basedOn w:val="TableNormal2"/>
    <w:tblPr>
      <w:tblStyleRowBandSize w:val="1"/>
      <w:tblStyleColBandSize w:val="1"/>
    </w:tblPr>
  </w:style>
  <w:style w:type="table" w:customStyle="1" w:styleId="afffff7">
    <w:basedOn w:val="TableNormal2"/>
    <w:tblPr>
      <w:tblStyleRowBandSize w:val="1"/>
      <w:tblStyleColBandSize w:val="1"/>
    </w:tblPr>
  </w:style>
  <w:style w:type="table" w:customStyle="1" w:styleId="afffff8">
    <w:basedOn w:val="TableNormal2"/>
    <w:tblPr>
      <w:tblStyleRowBandSize w:val="1"/>
      <w:tblStyleColBandSize w:val="1"/>
    </w:tblPr>
  </w:style>
  <w:style w:type="table" w:customStyle="1" w:styleId="afffff9">
    <w:basedOn w:val="TableNormal2"/>
    <w:tblPr>
      <w:tblStyleRowBandSize w:val="1"/>
      <w:tblStyleColBandSize w:val="1"/>
    </w:tblPr>
  </w:style>
  <w:style w:type="table" w:customStyle="1" w:styleId="afffffa">
    <w:basedOn w:val="TableNormal2"/>
    <w:tblPr>
      <w:tblStyleRowBandSize w:val="1"/>
      <w:tblStyleColBandSize w:val="1"/>
    </w:tblPr>
  </w:style>
  <w:style w:type="table" w:customStyle="1" w:styleId="afffffb">
    <w:basedOn w:val="TableNormal2"/>
    <w:tblPr>
      <w:tblStyleRowBandSize w:val="1"/>
      <w:tblStyleColBandSize w:val="1"/>
    </w:tblPr>
  </w:style>
  <w:style w:type="table" w:customStyle="1" w:styleId="afffffc">
    <w:basedOn w:val="TableNormal2"/>
    <w:tblPr>
      <w:tblStyleRowBandSize w:val="1"/>
      <w:tblStyleColBandSize w:val="1"/>
    </w:tblPr>
  </w:style>
  <w:style w:type="table" w:customStyle="1" w:styleId="afffffd">
    <w:basedOn w:val="TableNormal2"/>
    <w:tblPr>
      <w:tblStyleRowBandSize w:val="1"/>
      <w:tblStyleColBandSize w:val="1"/>
    </w:tblPr>
  </w:style>
  <w:style w:type="table" w:customStyle="1" w:styleId="afffffe">
    <w:basedOn w:val="TableNormal2"/>
    <w:tblPr>
      <w:tblStyleRowBandSize w:val="1"/>
      <w:tblStyleColBandSize w:val="1"/>
    </w:tblPr>
  </w:style>
  <w:style w:type="table" w:customStyle="1" w:styleId="affffff">
    <w:basedOn w:val="TableNormal2"/>
    <w:tblPr>
      <w:tblStyleRowBandSize w:val="1"/>
      <w:tblStyleColBandSize w:val="1"/>
    </w:tblPr>
  </w:style>
  <w:style w:type="table" w:customStyle="1" w:styleId="affffff0">
    <w:basedOn w:val="TableNormal2"/>
    <w:tblPr>
      <w:tblStyleRowBandSize w:val="1"/>
      <w:tblStyleColBandSize w:val="1"/>
    </w:tblPr>
  </w:style>
  <w:style w:type="table" w:customStyle="1" w:styleId="affffff1">
    <w:basedOn w:val="TableNormal2"/>
    <w:tblPr>
      <w:tblStyleRowBandSize w:val="1"/>
      <w:tblStyleColBandSize w:val="1"/>
    </w:tblPr>
  </w:style>
  <w:style w:type="table" w:customStyle="1" w:styleId="affffff2">
    <w:basedOn w:val="TableNormal2"/>
    <w:tblPr>
      <w:tblStyleRowBandSize w:val="1"/>
      <w:tblStyleColBandSize w:val="1"/>
    </w:tblPr>
  </w:style>
  <w:style w:type="table" w:customStyle="1" w:styleId="affffff3">
    <w:basedOn w:val="TableNormal2"/>
    <w:tblPr>
      <w:tblStyleRowBandSize w:val="1"/>
      <w:tblStyleColBandSize w:val="1"/>
    </w:tblPr>
  </w:style>
  <w:style w:type="table" w:customStyle="1" w:styleId="affffff4">
    <w:basedOn w:val="TableNormal2"/>
    <w:tblPr>
      <w:tblStyleRowBandSize w:val="1"/>
      <w:tblStyleColBandSize w:val="1"/>
    </w:tblPr>
  </w:style>
  <w:style w:type="table" w:customStyle="1" w:styleId="affffff5">
    <w:basedOn w:val="TableNormal2"/>
    <w:tblPr>
      <w:tblStyleRowBandSize w:val="1"/>
      <w:tblStyleColBandSize w:val="1"/>
    </w:tblPr>
  </w:style>
  <w:style w:type="table" w:customStyle="1" w:styleId="affffff6">
    <w:basedOn w:val="TableNormal2"/>
    <w:tblPr>
      <w:tblStyleRowBandSize w:val="1"/>
      <w:tblStyleColBandSize w:val="1"/>
    </w:tblPr>
  </w:style>
  <w:style w:type="table" w:customStyle="1" w:styleId="affffff7">
    <w:basedOn w:val="TableNormal2"/>
    <w:tblPr>
      <w:tblStyleRowBandSize w:val="1"/>
      <w:tblStyleColBandSize w:val="1"/>
    </w:tblPr>
  </w:style>
  <w:style w:type="table" w:customStyle="1" w:styleId="affffff8">
    <w:basedOn w:val="TableNormal2"/>
    <w:tblPr>
      <w:tblStyleRowBandSize w:val="1"/>
      <w:tblStyleColBandSize w:val="1"/>
    </w:tblPr>
  </w:style>
  <w:style w:type="table" w:customStyle="1" w:styleId="affffff9">
    <w:basedOn w:val="TableNormal2"/>
    <w:tblPr>
      <w:tblStyleRowBandSize w:val="1"/>
      <w:tblStyleColBandSize w:val="1"/>
    </w:tblPr>
  </w:style>
  <w:style w:type="table" w:customStyle="1" w:styleId="affffffa">
    <w:basedOn w:val="TableNormal2"/>
    <w:tblPr>
      <w:tblStyleRowBandSize w:val="1"/>
      <w:tblStyleColBandSize w:val="1"/>
    </w:tblPr>
  </w:style>
  <w:style w:type="table" w:customStyle="1" w:styleId="affffffb">
    <w:basedOn w:val="TableNormal2"/>
    <w:tblPr>
      <w:tblStyleRowBandSize w:val="1"/>
      <w:tblStyleColBandSize w:val="1"/>
    </w:tblPr>
  </w:style>
  <w:style w:type="table" w:customStyle="1" w:styleId="affffffc">
    <w:basedOn w:val="TableNormal2"/>
    <w:tblPr>
      <w:tblStyleRowBandSize w:val="1"/>
      <w:tblStyleColBandSize w:val="1"/>
    </w:tblPr>
  </w:style>
  <w:style w:type="table" w:customStyle="1" w:styleId="affffffd">
    <w:basedOn w:val="TableNormal2"/>
    <w:tblPr>
      <w:tblStyleRowBandSize w:val="1"/>
      <w:tblStyleColBandSize w:val="1"/>
    </w:tblPr>
  </w:style>
  <w:style w:type="table" w:customStyle="1" w:styleId="affffffe">
    <w:basedOn w:val="TableNormal2"/>
    <w:tblPr>
      <w:tblStyleRowBandSize w:val="1"/>
      <w:tblStyleColBandSize w:val="1"/>
    </w:tblPr>
  </w:style>
  <w:style w:type="table" w:customStyle="1" w:styleId="afffffff">
    <w:basedOn w:val="TableNormal2"/>
    <w:tblPr>
      <w:tblStyleRowBandSize w:val="1"/>
      <w:tblStyleColBandSize w:val="1"/>
    </w:tblPr>
  </w:style>
  <w:style w:type="table" w:customStyle="1" w:styleId="afffffff0">
    <w:basedOn w:val="TableNormal2"/>
    <w:tblPr>
      <w:tblStyleRowBandSize w:val="1"/>
      <w:tblStyleColBandSize w:val="1"/>
    </w:tblPr>
  </w:style>
  <w:style w:type="table" w:customStyle="1" w:styleId="afffffff1">
    <w:basedOn w:val="TableNormal2"/>
    <w:tblPr>
      <w:tblStyleRowBandSize w:val="1"/>
      <w:tblStyleColBandSize w:val="1"/>
    </w:tblPr>
  </w:style>
  <w:style w:type="table" w:customStyle="1" w:styleId="afffffff2">
    <w:basedOn w:val="TableNormal2"/>
    <w:tblPr>
      <w:tblStyleRowBandSize w:val="1"/>
      <w:tblStyleColBandSize w:val="1"/>
    </w:tblPr>
  </w:style>
  <w:style w:type="table" w:customStyle="1" w:styleId="afffffff3">
    <w:basedOn w:val="TableNormal2"/>
    <w:tblPr>
      <w:tblStyleRowBandSize w:val="1"/>
      <w:tblStyleColBandSize w:val="1"/>
    </w:tblPr>
  </w:style>
  <w:style w:type="table" w:customStyle="1" w:styleId="afffffff4">
    <w:basedOn w:val="TableNormal2"/>
    <w:tblPr>
      <w:tblStyleRowBandSize w:val="1"/>
      <w:tblStyleColBandSize w:val="1"/>
    </w:tblPr>
  </w:style>
  <w:style w:type="table" w:customStyle="1" w:styleId="afffffff5">
    <w:basedOn w:val="TableNormal2"/>
    <w:tblPr>
      <w:tblStyleRowBandSize w:val="1"/>
      <w:tblStyleColBandSize w:val="1"/>
    </w:tblPr>
  </w:style>
  <w:style w:type="table" w:customStyle="1" w:styleId="afffffff6">
    <w:basedOn w:val="TableNormal2"/>
    <w:tblPr>
      <w:tblStyleRowBandSize w:val="1"/>
      <w:tblStyleColBandSize w:val="1"/>
    </w:tblPr>
  </w:style>
  <w:style w:type="table" w:customStyle="1" w:styleId="afffffff7">
    <w:basedOn w:val="TableNormal2"/>
    <w:tblPr>
      <w:tblStyleRowBandSize w:val="1"/>
      <w:tblStyleColBandSize w:val="1"/>
    </w:tblPr>
  </w:style>
  <w:style w:type="table" w:customStyle="1" w:styleId="afffffff8">
    <w:basedOn w:val="TableNormal2"/>
    <w:tblPr>
      <w:tblStyleRowBandSize w:val="1"/>
      <w:tblStyleColBandSize w:val="1"/>
    </w:tblPr>
  </w:style>
  <w:style w:type="table" w:customStyle="1" w:styleId="afffffff9">
    <w:basedOn w:val="TableNormal2"/>
    <w:tblPr>
      <w:tblStyleRowBandSize w:val="1"/>
      <w:tblStyleColBandSize w:val="1"/>
    </w:tblPr>
  </w:style>
  <w:style w:type="table" w:customStyle="1" w:styleId="afffffffa">
    <w:basedOn w:val="TableNormal2"/>
    <w:tblPr>
      <w:tblStyleRowBandSize w:val="1"/>
      <w:tblStyleColBandSize w:val="1"/>
    </w:tblPr>
  </w:style>
  <w:style w:type="table" w:customStyle="1" w:styleId="afffffffb">
    <w:basedOn w:val="TableNormal2"/>
    <w:tblPr>
      <w:tblStyleRowBandSize w:val="1"/>
      <w:tblStyleColBandSize w:val="1"/>
    </w:tblPr>
  </w:style>
  <w:style w:type="table" w:customStyle="1" w:styleId="afffffffc">
    <w:basedOn w:val="TableNormal2"/>
    <w:tblPr>
      <w:tblStyleRowBandSize w:val="1"/>
      <w:tblStyleColBandSize w:val="1"/>
    </w:tblPr>
  </w:style>
  <w:style w:type="table" w:customStyle="1" w:styleId="afffffffd">
    <w:basedOn w:val="TableNormal2"/>
    <w:tblPr>
      <w:tblStyleRowBandSize w:val="1"/>
      <w:tblStyleColBandSize w:val="1"/>
    </w:tblPr>
  </w:style>
  <w:style w:type="table" w:customStyle="1" w:styleId="afffffffe">
    <w:basedOn w:val="TableNormal2"/>
    <w:tblPr>
      <w:tblStyleRowBandSize w:val="1"/>
      <w:tblStyleColBandSize w:val="1"/>
    </w:tblPr>
  </w:style>
  <w:style w:type="table" w:customStyle="1" w:styleId="affffffff">
    <w:basedOn w:val="TableNormal2"/>
    <w:tblPr>
      <w:tblStyleRowBandSize w:val="1"/>
      <w:tblStyleColBandSize w:val="1"/>
    </w:tblPr>
  </w:style>
  <w:style w:type="table" w:customStyle="1" w:styleId="affffffff0">
    <w:basedOn w:val="TableNormal2"/>
    <w:tblPr>
      <w:tblStyleRowBandSize w:val="1"/>
      <w:tblStyleColBandSize w:val="1"/>
    </w:tblPr>
  </w:style>
  <w:style w:type="table" w:customStyle="1" w:styleId="affffffff1">
    <w:basedOn w:val="TableNormal2"/>
    <w:tblPr>
      <w:tblStyleRowBandSize w:val="1"/>
      <w:tblStyleColBandSize w:val="1"/>
    </w:tblPr>
  </w:style>
  <w:style w:type="table" w:customStyle="1" w:styleId="affffffff2">
    <w:basedOn w:val="TableNormal2"/>
    <w:tblPr>
      <w:tblStyleRowBandSize w:val="1"/>
      <w:tblStyleColBandSize w:val="1"/>
    </w:tblPr>
  </w:style>
  <w:style w:type="table" w:customStyle="1" w:styleId="affffffff3">
    <w:basedOn w:val="TableNormal2"/>
    <w:tblPr>
      <w:tblStyleRowBandSize w:val="1"/>
      <w:tblStyleColBandSize w:val="1"/>
    </w:tblPr>
  </w:style>
  <w:style w:type="table" w:customStyle="1" w:styleId="affffffff4">
    <w:basedOn w:val="TableNormal2"/>
    <w:tblPr>
      <w:tblStyleRowBandSize w:val="1"/>
      <w:tblStyleColBandSize w:val="1"/>
    </w:tblPr>
  </w:style>
  <w:style w:type="table" w:customStyle="1" w:styleId="affffffff5">
    <w:basedOn w:val="TableNormal2"/>
    <w:tblPr>
      <w:tblStyleRowBandSize w:val="1"/>
      <w:tblStyleColBandSize w:val="1"/>
    </w:tblPr>
  </w:style>
  <w:style w:type="table" w:customStyle="1" w:styleId="affffffff6">
    <w:basedOn w:val="TableNormal2"/>
    <w:tblPr>
      <w:tblStyleRowBandSize w:val="1"/>
      <w:tblStyleColBandSize w:val="1"/>
    </w:tblPr>
  </w:style>
  <w:style w:type="table" w:customStyle="1" w:styleId="affffffff7">
    <w:basedOn w:val="TableNormal2"/>
    <w:tblPr>
      <w:tblStyleRowBandSize w:val="1"/>
      <w:tblStyleColBandSize w:val="1"/>
    </w:tblPr>
  </w:style>
  <w:style w:type="table" w:customStyle="1" w:styleId="affffffff8">
    <w:basedOn w:val="TableNormal2"/>
    <w:tblPr>
      <w:tblStyleRowBandSize w:val="1"/>
      <w:tblStyleColBandSize w:val="1"/>
    </w:tblPr>
  </w:style>
  <w:style w:type="table" w:customStyle="1" w:styleId="affffffff9">
    <w:basedOn w:val="TableNormal2"/>
    <w:tblPr>
      <w:tblStyleRowBandSize w:val="1"/>
      <w:tblStyleColBandSize w:val="1"/>
    </w:tblPr>
  </w:style>
  <w:style w:type="table" w:customStyle="1" w:styleId="affffffffa">
    <w:basedOn w:val="TableNormal2"/>
    <w:tblPr>
      <w:tblStyleRowBandSize w:val="1"/>
      <w:tblStyleColBandSize w:val="1"/>
    </w:tblPr>
  </w:style>
  <w:style w:type="table" w:customStyle="1" w:styleId="affffffffb">
    <w:basedOn w:val="TableNormal2"/>
    <w:tblPr>
      <w:tblStyleRowBandSize w:val="1"/>
      <w:tblStyleColBandSize w:val="1"/>
    </w:tblPr>
  </w:style>
  <w:style w:type="table" w:customStyle="1" w:styleId="affffffffc">
    <w:basedOn w:val="TableNormal2"/>
    <w:tblPr>
      <w:tblStyleRowBandSize w:val="1"/>
      <w:tblStyleColBandSize w:val="1"/>
    </w:tblPr>
  </w:style>
  <w:style w:type="table" w:customStyle="1" w:styleId="affffffffd">
    <w:basedOn w:val="TableNormal2"/>
    <w:tblPr>
      <w:tblStyleRowBandSize w:val="1"/>
      <w:tblStyleColBandSize w:val="1"/>
    </w:tblPr>
  </w:style>
  <w:style w:type="table" w:customStyle="1" w:styleId="affffffffe">
    <w:basedOn w:val="TableNormal2"/>
    <w:tblPr>
      <w:tblStyleRowBandSize w:val="1"/>
      <w:tblStyleColBandSize w:val="1"/>
    </w:tblPr>
  </w:style>
  <w:style w:type="table" w:customStyle="1" w:styleId="afffffffff">
    <w:basedOn w:val="TableNormal2"/>
    <w:tblPr>
      <w:tblStyleRowBandSize w:val="1"/>
      <w:tblStyleColBandSize w:val="1"/>
    </w:tblPr>
  </w:style>
  <w:style w:type="table" w:customStyle="1" w:styleId="afffffffff0">
    <w:basedOn w:val="TableNormal2"/>
    <w:tblPr>
      <w:tblStyleRowBandSize w:val="1"/>
      <w:tblStyleColBandSize w:val="1"/>
    </w:tblPr>
  </w:style>
  <w:style w:type="table" w:customStyle="1" w:styleId="afffffffff1">
    <w:basedOn w:val="TableNormal2"/>
    <w:tblPr>
      <w:tblStyleRowBandSize w:val="1"/>
      <w:tblStyleColBandSize w:val="1"/>
    </w:tblPr>
  </w:style>
  <w:style w:type="table" w:customStyle="1" w:styleId="afffffffff2">
    <w:basedOn w:val="TableNormal2"/>
    <w:tblPr>
      <w:tblStyleRowBandSize w:val="1"/>
      <w:tblStyleColBandSize w:val="1"/>
    </w:tblPr>
  </w:style>
  <w:style w:type="table" w:customStyle="1" w:styleId="afffffffff3">
    <w:basedOn w:val="TableNormal2"/>
    <w:tblPr>
      <w:tblStyleRowBandSize w:val="1"/>
      <w:tblStyleColBandSize w:val="1"/>
    </w:tblPr>
  </w:style>
  <w:style w:type="table" w:customStyle="1" w:styleId="afffffffff4">
    <w:basedOn w:val="TableNormal2"/>
    <w:tblPr>
      <w:tblStyleRowBandSize w:val="1"/>
      <w:tblStyleColBandSize w:val="1"/>
    </w:tblPr>
  </w:style>
  <w:style w:type="table" w:customStyle="1" w:styleId="afffffffff5">
    <w:basedOn w:val="TableNormal2"/>
    <w:tblPr>
      <w:tblStyleRowBandSize w:val="1"/>
      <w:tblStyleColBandSize w:val="1"/>
    </w:tblPr>
  </w:style>
  <w:style w:type="table" w:customStyle="1" w:styleId="afffffffff6">
    <w:basedOn w:val="TableNormal2"/>
    <w:tblPr>
      <w:tblStyleRowBandSize w:val="1"/>
      <w:tblStyleColBandSize w:val="1"/>
    </w:tblPr>
  </w:style>
  <w:style w:type="table" w:customStyle="1" w:styleId="afffffffff7">
    <w:basedOn w:val="TableNormal2"/>
    <w:tblPr>
      <w:tblStyleRowBandSize w:val="1"/>
      <w:tblStyleColBandSize w:val="1"/>
    </w:tblPr>
  </w:style>
  <w:style w:type="table" w:customStyle="1" w:styleId="afffffffff8">
    <w:basedOn w:val="TableNormal2"/>
    <w:tblPr>
      <w:tblStyleRowBandSize w:val="1"/>
      <w:tblStyleColBandSize w:val="1"/>
    </w:tblPr>
  </w:style>
  <w:style w:type="table" w:customStyle="1" w:styleId="afffffffff9">
    <w:basedOn w:val="TableNormal2"/>
    <w:tblPr>
      <w:tblStyleRowBandSize w:val="1"/>
      <w:tblStyleColBandSize w:val="1"/>
    </w:tblPr>
  </w:style>
  <w:style w:type="table" w:customStyle="1" w:styleId="afffffffffa">
    <w:basedOn w:val="TableNormal2"/>
    <w:tblPr>
      <w:tblStyleRowBandSize w:val="1"/>
      <w:tblStyleColBandSize w:val="1"/>
    </w:tblPr>
  </w:style>
  <w:style w:type="table" w:customStyle="1" w:styleId="afffffffffb">
    <w:basedOn w:val="TableNormal2"/>
    <w:tblPr>
      <w:tblStyleRowBandSize w:val="1"/>
      <w:tblStyleColBandSize w:val="1"/>
    </w:tblPr>
  </w:style>
  <w:style w:type="table" w:customStyle="1" w:styleId="afffffffffc">
    <w:basedOn w:val="TableNormal2"/>
    <w:tblPr>
      <w:tblStyleRowBandSize w:val="1"/>
      <w:tblStyleColBandSize w:val="1"/>
    </w:tblPr>
  </w:style>
  <w:style w:type="table" w:customStyle="1" w:styleId="afffffffffd">
    <w:basedOn w:val="TableNormal2"/>
    <w:tblPr>
      <w:tblStyleRowBandSize w:val="1"/>
      <w:tblStyleColBandSize w:val="1"/>
    </w:tblPr>
  </w:style>
  <w:style w:type="table" w:customStyle="1" w:styleId="afffffffffe">
    <w:basedOn w:val="TableNormal2"/>
    <w:tblPr>
      <w:tblStyleRowBandSize w:val="1"/>
      <w:tblStyleColBandSize w:val="1"/>
    </w:tblPr>
  </w:style>
  <w:style w:type="table" w:customStyle="1" w:styleId="affffffffff">
    <w:basedOn w:val="TableNormal2"/>
    <w:tblPr>
      <w:tblStyleRowBandSize w:val="1"/>
      <w:tblStyleColBandSize w:val="1"/>
    </w:tblPr>
  </w:style>
  <w:style w:type="table" w:customStyle="1" w:styleId="affffffffff0">
    <w:basedOn w:val="TableNormal2"/>
    <w:tblPr>
      <w:tblStyleRowBandSize w:val="1"/>
      <w:tblStyleColBandSize w:val="1"/>
    </w:tblPr>
  </w:style>
  <w:style w:type="table" w:customStyle="1" w:styleId="affffffffff1">
    <w:basedOn w:val="TableNormal2"/>
    <w:tblPr>
      <w:tblStyleRowBandSize w:val="1"/>
      <w:tblStyleColBandSize w:val="1"/>
    </w:tblPr>
  </w:style>
  <w:style w:type="table" w:customStyle="1" w:styleId="affffffffff2">
    <w:basedOn w:val="TableNormal2"/>
    <w:tblPr>
      <w:tblStyleRowBandSize w:val="1"/>
      <w:tblStyleColBandSize w:val="1"/>
    </w:tblPr>
  </w:style>
  <w:style w:type="table" w:customStyle="1" w:styleId="affffffffff3">
    <w:basedOn w:val="TableNormal2"/>
    <w:tblPr>
      <w:tblStyleRowBandSize w:val="1"/>
      <w:tblStyleColBandSize w:val="1"/>
    </w:tblPr>
  </w:style>
  <w:style w:type="table" w:customStyle="1" w:styleId="affffffffff4">
    <w:basedOn w:val="TableNormal2"/>
    <w:tblPr>
      <w:tblStyleRowBandSize w:val="1"/>
      <w:tblStyleColBandSize w:val="1"/>
    </w:tblPr>
  </w:style>
  <w:style w:type="table" w:customStyle="1" w:styleId="affffffffff5">
    <w:basedOn w:val="TableNormal2"/>
    <w:tblPr>
      <w:tblStyleRowBandSize w:val="1"/>
      <w:tblStyleColBandSize w:val="1"/>
    </w:tblPr>
  </w:style>
  <w:style w:type="table" w:customStyle="1" w:styleId="affffffffff6">
    <w:basedOn w:val="TableNormal2"/>
    <w:tblPr>
      <w:tblStyleRowBandSize w:val="1"/>
      <w:tblStyleColBandSize w:val="1"/>
    </w:tblPr>
  </w:style>
  <w:style w:type="table" w:customStyle="1" w:styleId="affffffffff7">
    <w:basedOn w:val="TableNormal2"/>
    <w:tblPr>
      <w:tblStyleRowBandSize w:val="1"/>
      <w:tblStyleColBandSize w:val="1"/>
    </w:tblPr>
  </w:style>
  <w:style w:type="table" w:customStyle="1" w:styleId="affffffffff8">
    <w:basedOn w:val="TableNormal2"/>
    <w:tblPr>
      <w:tblStyleRowBandSize w:val="1"/>
      <w:tblStyleColBandSize w:val="1"/>
    </w:tblPr>
  </w:style>
  <w:style w:type="table" w:customStyle="1" w:styleId="affffffffff9">
    <w:basedOn w:val="TableNormal2"/>
    <w:tblPr>
      <w:tblStyleRowBandSize w:val="1"/>
      <w:tblStyleColBandSize w:val="1"/>
    </w:tblPr>
  </w:style>
  <w:style w:type="table" w:customStyle="1" w:styleId="affffffffffa">
    <w:basedOn w:val="TableNormal2"/>
    <w:tblPr>
      <w:tblStyleRowBandSize w:val="1"/>
      <w:tblStyleColBandSize w:val="1"/>
    </w:tblPr>
  </w:style>
  <w:style w:type="table" w:customStyle="1" w:styleId="affffffffffb">
    <w:basedOn w:val="TableNormal2"/>
    <w:tblPr>
      <w:tblStyleRowBandSize w:val="1"/>
      <w:tblStyleColBandSize w:val="1"/>
    </w:tblPr>
  </w:style>
  <w:style w:type="table" w:customStyle="1" w:styleId="affffffffffc">
    <w:basedOn w:val="TableNormal2"/>
    <w:tblPr>
      <w:tblStyleRowBandSize w:val="1"/>
      <w:tblStyleColBandSize w:val="1"/>
    </w:tblPr>
  </w:style>
  <w:style w:type="table" w:customStyle="1" w:styleId="affffffffffd">
    <w:basedOn w:val="TableNormal2"/>
    <w:tblPr>
      <w:tblStyleRowBandSize w:val="1"/>
      <w:tblStyleColBandSize w:val="1"/>
    </w:tblPr>
  </w:style>
  <w:style w:type="table" w:customStyle="1" w:styleId="affffffffffe">
    <w:basedOn w:val="TableNormal2"/>
    <w:tblPr>
      <w:tblStyleRowBandSize w:val="1"/>
      <w:tblStyleColBandSize w:val="1"/>
    </w:tblPr>
  </w:style>
  <w:style w:type="table" w:customStyle="1" w:styleId="afffffffffff">
    <w:basedOn w:val="TableNormal2"/>
    <w:tblPr>
      <w:tblStyleRowBandSize w:val="1"/>
      <w:tblStyleColBandSize w:val="1"/>
    </w:tblPr>
  </w:style>
  <w:style w:type="table" w:customStyle="1" w:styleId="afffffffffff0">
    <w:basedOn w:val="TableNormal2"/>
    <w:tblPr>
      <w:tblStyleRowBandSize w:val="1"/>
      <w:tblStyleColBandSize w:val="1"/>
    </w:tblPr>
  </w:style>
  <w:style w:type="table" w:customStyle="1" w:styleId="afffffffffff1">
    <w:basedOn w:val="TableNormal2"/>
    <w:tblPr>
      <w:tblStyleRowBandSize w:val="1"/>
      <w:tblStyleColBandSize w:val="1"/>
    </w:tblPr>
  </w:style>
  <w:style w:type="table" w:customStyle="1" w:styleId="afffffffffff2">
    <w:basedOn w:val="TableNormal2"/>
    <w:tblPr>
      <w:tblStyleRowBandSize w:val="1"/>
      <w:tblStyleColBandSize w:val="1"/>
    </w:tblPr>
  </w:style>
  <w:style w:type="table" w:customStyle="1" w:styleId="afffffffffff3">
    <w:basedOn w:val="TableNormal2"/>
    <w:tblPr>
      <w:tblStyleRowBandSize w:val="1"/>
      <w:tblStyleColBandSize w:val="1"/>
    </w:tblPr>
  </w:style>
  <w:style w:type="table" w:customStyle="1" w:styleId="afffffffffff4">
    <w:basedOn w:val="TableNormal2"/>
    <w:tblPr>
      <w:tblStyleRowBandSize w:val="1"/>
      <w:tblStyleColBandSize w:val="1"/>
    </w:tblPr>
  </w:style>
  <w:style w:type="table" w:customStyle="1" w:styleId="afffffffffff5">
    <w:basedOn w:val="TableNormal2"/>
    <w:tblPr>
      <w:tblStyleRowBandSize w:val="1"/>
      <w:tblStyleColBandSize w:val="1"/>
    </w:tblPr>
  </w:style>
  <w:style w:type="table" w:customStyle="1" w:styleId="afffffffffff6">
    <w:basedOn w:val="TableNormal2"/>
    <w:tblPr>
      <w:tblStyleRowBandSize w:val="1"/>
      <w:tblStyleColBandSize w:val="1"/>
    </w:tblPr>
  </w:style>
  <w:style w:type="table" w:customStyle="1" w:styleId="afffffffffff7">
    <w:basedOn w:val="TableNormal2"/>
    <w:tblPr>
      <w:tblStyleRowBandSize w:val="1"/>
      <w:tblStyleColBandSize w:val="1"/>
    </w:tblPr>
  </w:style>
  <w:style w:type="table" w:customStyle="1" w:styleId="afffffffffff8">
    <w:basedOn w:val="TableNormal2"/>
    <w:tblPr>
      <w:tblStyleRowBandSize w:val="1"/>
      <w:tblStyleColBandSize w:val="1"/>
    </w:tblPr>
  </w:style>
  <w:style w:type="table" w:customStyle="1" w:styleId="afffffffffff9">
    <w:basedOn w:val="TableNormal2"/>
    <w:tblPr>
      <w:tblStyleRowBandSize w:val="1"/>
      <w:tblStyleColBandSize w:val="1"/>
    </w:tblPr>
  </w:style>
  <w:style w:type="table" w:customStyle="1" w:styleId="afffffffffffa">
    <w:basedOn w:val="TableNormal2"/>
    <w:tblPr>
      <w:tblStyleRowBandSize w:val="1"/>
      <w:tblStyleColBandSize w:val="1"/>
    </w:tblPr>
  </w:style>
  <w:style w:type="table" w:customStyle="1" w:styleId="afffffffffffb">
    <w:basedOn w:val="TableNormal2"/>
    <w:tblPr>
      <w:tblStyleRowBandSize w:val="1"/>
      <w:tblStyleColBandSize w:val="1"/>
    </w:tblPr>
  </w:style>
  <w:style w:type="table" w:customStyle="1" w:styleId="afffffffffffc">
    <w:basedOn w:val="TableNormal2"/>
    <w:tblPr>
      <w:tblStyleRowBandSize w:val="1"/>
      <w:tblStyleColBandSize w:val="1"/>
    </w:tblPr>
  </w:style>
  <w:style w:type="character" w:customStyle="1" w:styleId="Neapdorotaspaminjimas2">
    <w:name w:val="Neapdorotas paminėjimas2"/>
    <w:basedOn w:val="DefaultParagraphFont"/>
    <w:uiPriority w:val="99"/>
    <w:semiHidden/>
    <w:unhideWhenUsed/>
    <w:rsid w:val="00591429"/>
    <w:rPr>
      <w:color w:val="605E5C"/>
      <w:shd w:val="clear" w:color="auto" w:fill="E1DFDD"/>
    </w:rPr>
  </w:style>
  <w:style w:type="table" w:customStyle="1" w:styleId="afffffffffffd">
    <w:basedOn w:val="TableNormal2"/>
    <w:pPr>
      <w:spacing w:after="0" w:line="240" w:lineRule="auto"/>
    </w:pPr>
    <w:tblPr>
      <w:tblStyleRowBandSize w:val="1"/>
      <w:tblStyleColBandSize w:val="1"/>
    </w:tblPr>
  </w:style>
  <w:style w:type="table" w:customStyle="1" w:styleId="afffffffffffe">
    <w:basedOn w:val="TableNormal2"/>
    <w:pPr>
      <w:spacing w:after="0" w:line="240" w:lineRule="auto"/>
    </w:pPr>
    <w:tblPr>
      <w:tblStyleRowBandSize w:val="1"/>
      <w:tblStyleColBandSize w:val="1"/>
    </w:tblPr>
  </w:style>
  <w:style w:type="table" w:customStyle="1" w:styleId="affffffffffff">
    <w:basedOn w:val="TableNormal2"/>
    <w:pPr>
      <w:spacing w:after="0" w:line="240" w:lineRule="auto"/>
    </w:pPr>
    <w:tblPr>
      <w:tblStyleRowBandSize w:val="1"/>
      <w:tblStyleColBandSize w:val="1"/>
    </w:tblPr>
  </w:style>
  <w:style w:type="table" w:customStyle="1" w:styleId="affffffffffff0">
    <w:basedOn w:val="TableNormal2"/>
    <w:pPr>
      <w:spacing w:after="0" w:line="240" w:lineRule="auto"/>
    </w:pPr>
    <w:tblPr>
      <w:tblStyleRowBandSize w:val="1"/>
      <w:tblStyleColBandSize w:val="1"/>
    </w:tblPr>
  </w:style>
  <w:style w:type="table" w:customStyle="1" w:styleId="affffffffffff1">
    <w:basedOn w:val="TableNormal2"/>
    <w:pPr>
      <w:spacing w:after="0" w:line="240" w:lineRule="auto"/>
    </w:pPr>
    <w:tblPr>
      <w:tblStyleRowBandSize w:val="1"/>
      <w:tblStyleColBandSize w:val="1"/>
    </w:tblPr>
  </w:style>
  <w:style w:type="table" w:customStyle="1" w:styleId="affffffffffff2">
    <w:basedOn w:val="TableNormal2"/>
    <w:pPr>
      <w:spacing w:after="0" w:line="240" w:lineRule="auto"/>
    </w:pPr>
    <w:tblPr>
      <w:tblStyleRowBandSize w:val="1"/>
      <w:tblStyleColBandSize w:val="1"/>
    </w:tblPr>
  </w:style>
  <w:style w:type="table" w:customStyle="1" w:styleId="affffffffffff3">
    <w:basedOn w:val="TableNormal2"/>
    <w:pPr>
      <w:spacing w:after="0" w:line="240" w:lineRule="auto"/>
    </w:pPr>
    <w:tblPr>
      <w:tblStyleRowBandSize w:val="1"/>
      <w:tblStyleColBandSize w:val="1"/>
    </w:tblPr>
  </w:style>
  <w:style w:type="table" w:customStyle="1" w:styleId="affffffffffff4">
    <w:basedOn w:val="TableNormal2"/>
    <w:pPr>
      <w:spacing w:after="0" w:line="240" w:lineRule="auto"/>
    </w:pPr>
    <w:tblPr>
      <w:tblStyleRowBandSize w:val="1"/>
      <w:tblStyleColBandSize w:val="1"/>
    </w:tblPr>
  </w:style>
  <w:style w:type="table" w:customStyle="1" w:styleId="affffffffffff5">
    <w:basedOn w:val="TableNormal2"/>
    <w:pPr>
      <w:spacing w:after="0" w:line="240" w:lineRule="auto"/>
    </w:pPr>
    <w:tblPr>
      <w:tblStyleRowBandSize w:val="1"/>
      <w:tblStyleColBandSize w:val="1"/>
    </w:tblPr>
  </w:style>
  <w:style w:type="table" w:customStyle="1" w:styleId="affffffffffff6">
    <w:basedOn w:val="TableNormal2"/>
    <w:pPr>
      <w:spacing w:after="0" w:line="240" w:lineRule="auto"/>
    </w:pPr>
    <w:tblPr>
      <w:tblStyleRowBandSize w:val="1"/>
      <w:tblStyleColBandSize w:val="1"/>
    </w:tblPr>
  </w:style>
  <w:style w:type="table" w:customStyle="1" w:styleId="affffffffffff7">
    <w:basedOn w:val="TableNormal2"/>
    <w:pPr>
      <w:spacing w:after="0" w:line="240" w:lineRule="auto"/>
    </w:pPr>
    <w:tblPr>
      <w:tblStyleRowBandSize w:val="1"/>
      <w:tblStyleColBandSize w:val="1"/>
    </w:tblPr>
  </w:style>
  <w:style w:type="table" w:customStyle="1" w:styleId="affffffffffff8">
    <w:basedOn w:val="TableNormal2"/>
    <w:pPr>
      <w:spacing w:after="0" w:line="240" w:lineRule="auto"/>
    </w:pPr>
    <w:tblPr>
      <w:tblStyleRowBandSize w:val="1"/>
      <w:tblStyleColBandSize w:val="1"/>
    </w:tblPr>
  </w:style>
  <w:style w:type="table" w:customStyle="1" w:styleId="affffffffffff9">
    <w:basedOn w:val="TableNormal2"/>
    <w:pPr>
      <w:spacing w:after="0" w:line="240" w:lineRule="auto"/>
    </w:pPr>
    <w:tblPr>
      <w:tblStyleRowBandSize w:val="1"/>
      <w:tblStyleColBandSize w:val="1"/>
    </w:tblPr>
  </w:style>
  <w:style w:type="table" w:customStyle="1" w:styleId="affffffffffffa">
    <w:basedOn w:val="TableNormal2"/>
    <w:pPr>
      <w:spacing w:after="0" w:line="240" w:lineRule="auto"/>
    </w:pPr>
    <w:tblPr>
      <w:tblStyleRowBandSize w:val="1"/>
      <w:tblStyleColBandSize w:val="1"/>
    </w:tblPr>
  </w:style>
  <w:style w:type="table" w:customStyle="1" w:styleId="affffffffffffb">
    <w:basedOn w:val="TableNormal2"/>
    <w:pPr>
      <w:spacing w:after="0" w:line="240" w:lineRule="auto"/>
    </w:pPr>
    <w:tblPr>
      <w:tblStyleRowBandSize w:val="1"/>
      <w:tblStyleColBandSize w:val="1"/>
    </w:tblPr>
  </w:style>
  <w:style w:type="table" w:customStyle="1" w:styleId="affffffffffffc">
    <w:basedOn w:val="TableNormal2"/>
    <w:pPr>
      <w:spacing w:after="0" w:line="240" w:lineRule="auto"/>
    </w:pPr>
    <w:tblPr>
      <w:tblStyleRowBandSize w:val="1"/>
      <w:tblStyleColBandSize w:val="1"/>
    </w:tblPr>
  </w:style>
  <w:style w:type="table" w:customStyle="1" w:styleId="affffffffffffd">
    <w:basedOn w:val="TableNormal2"/>
    <w:pPr>
      <w:spacing w:after="0" w:line="240" w:lineRule="auto"/>
    </w:pPr>
    <w:tblPr>
      <w:tblStyleRowBandSize w:val="1"/>
      <w:tblStyleColBandSize w:val="1"/>
    </w:tblPr>
  </w:style>
  <w:style w:type="table" w:customStyle="1" w:styleId="affffffffffffe">
    <w:basedOn w:val="TableNormal2"/>
    <w:pPr>
      <w:spacing w:after="0" w:line="240" w:lineRule="auto"/>
    </w:pPr>
    <w:tblPr>
      <w:tblStyleRowBandSize w:val="1"/>
      <w:tblStyleColBandSize w:val="1"/>
    </w:tblPr>
  </w:style>
  <w:style w:type="table" w:customStyle="1" w:styleId="afffffffffffff">
    <w:basedOn w:val="TableNormal2"/>
    <w:pPr>
      <w:spacing w:after="0" w:line="240" w:lineRule="auto"/>
    </w:pPr>
    <w:tblPr>
      <w:tblStyleRowBandSize w:val="1"/>
      <w:tblStyleColBandSize w:val="1"/>
    </w:tblPr>
  </w:style>
  <w:style w:type="table" w:customStyle="1" w:styleId="afffffffffffff0">
    <w:basedOn w:val="TableNormal2"/>
    <w:pPr>
      <w:spacing w:after="0" w:line="240" w:lineRule="auto"/>
    </w:pPr>
    <w:tblPr>
      <w:tblStyleRowBandSize w:val="1"/>
      <w:tblStyleColBandSize w:val="1"/>
    </w:tblPr>
  </w:style>
  <w:style w:type="table" w:customStyle="1" w:styleId="afffffffffffff1">
    <w:basedOn w:val="TableNormal2"/>
    <w:pPr>
      <w:spacing w:after="0" w:line="240" w:lineRule="auto"/>
    </w:pPr>
    <w:tblPr>
      <w:tblStyleRowBandSize w:val="1"/>
      <w:tblStyleColBandSize w:val="1"/>
    </w:tblPr>
  </w:style>
  <w:style w:type="table" w:customStyle="1" w:styleId="afffffffffffff2">
    <w:basedOn w:val="TableNormal2"/>
    <w:pPr>
      <w:spacing w:after="0" w:line="240" w:lineRule="auto"/>
    </w:pPr>
    <w:tblPr>
      <w:tblStyleRowBandSize w:val="1"/>
      <w:tblStyleColBandSize w:val="1"/>
    </w:tblPr>
  </w:style>
  <w:style w:type="table" w:customStyle="1" w:styleId="afffffffffffff3">
    <w:basedOn w:val="TableNormal2"/>
    <w:pPr>
      <w:spacing w:after="0" w:line="240" w:lineRule="auto"/>
    </w:pPr>
    <w:tblPr>
      <w:tblStyleRowBandSize w:val="1"/>
      <w:tblStyleColBandSize w:val="1"/>
    </w:tblPr>
  </w:style>
  <w:style w:type="table" w:customStyle="1" w:styleId="afffffffffffff4">
    <w:basedOn w:val="TableNormal2"/>
    <w:pPr>
      <w:spacing w:after="0" w:line="240" w:lineRule="auto"/>
    </w:pPr>
    <w:tblPr>
      <w:tblStyleRowBandSize w:val="1"/>
      <w:tblStyleColBandSize w:val="1"/>
    </w:tblPr>
  </w:style>
  <w:style w:type="table" w:customStyle="1" w:styleId="afffffffffffff5">
    <w:basedOn w:val="TableNormal2"/>
    <w:pPr>
      <w:spacing w:after="0" w:line="240" w:lineRule="auto"/>
    </w:pPr>
    <w:tblPr>
      <w:tblStyleRowBandSize w:val="1"/>
      <w:tblStyleColBandSize w:val="1"/>
    </w:tblPr>
  </w:style>
  <w:style w:type="table" w:customStyle="1" w:styleId="afffffffffffff6">
    <w:basedOn w:val="TableNormal2"/>
    <w:pPr>
      <w:spacing w:after="0" w:line="240" w:lineRule="auto"/>
    </w:pPr>
    <w:tblPr>
      <w:tblStyleRowBandSize w:val="1"/>
      <w:tblStyleColBandSize w:val="1"/>
    </w:tblPr>
  </w:style>
  <w:style w:type="table" w:customStyle="1" w:styleId="afffffffffffff7">
    <w:basedOn w:val="TableNormal2"/>
    <w:pPr>
      <w:spacing w:after="0" w:line="240" w:lineRule="auto"/>
    </w:pPr>
    <w:tblPr>
      <w:tblStyleRowBandSize w:val="1"/>
      <w:tblStyleColBandSize w:val="1"/>
    </w:tblPr>
  </w:style>
  <w:style w:type="table" w:customStyle="1" w:styleId="afffffffffffff8">
    <w:basedOn w:val="TableNormal2"/>
    <w:pPr>
      <w:spacing w:after="0" w:line="240" w:lineRule="auto"/>
    </w:pPr>
    <w:tblPr>
      <w:tblStyleRowBandSize w:val="1"/>
      <w:tblStyleColBandSize w:val="1"/>
    </w:tblPr>
  </w:style>
  <w:style w:type="table" w:customStyle="1" w:styleId="afffffffffffff9">
    <w:basedOn w:val="TableNormal2"/>
    <w:pPr>
      <w:spacing w:after="0" w:line="240" w:lineRule="auto"/>
    </w:pPr>
    <w:tblPr>
      <w:tblStyleRowBandSize w:val="1"/>
      <w:tblStyleColBandSize w:val="1"/>
    </w:tblPr>
  </w:style>
  <w:style w:type="table" w:customStyle="1" w:styleId="afffffffffffffa">
    <w:basedOn w:val="TableNormal2"/>
    <w:pPr>
      <w:spacing w:after="0" w:line="240" w:lineRule="auto"/>
    </w:pPr>
    <w:tblPr>
      <w:tblStyleRowBandSize w:val="1"/>
      <w:tblStyleColBandSize w:val="1"/>
    </w:tblPr>
  </w:style>
  <w:style w:type="table" w:customStyle="1" w:styleId="afffffffffffffb">
    <w:basedOn w:val="TableNormal2"/>
    <w:pPr>
      <w:spacing w:after="0" w:line="240" w:lineRule="auto"/>
    </w:pPr>
    <w:tblPr>
      <w:tblStyleRowBandSize w:val="1"/>
      <w:tblStyleColBandSize w:val="1"/>
    </w:tblPr>
  </w:style>
  <w:style w:type="table" w:customStyle="1" w:styleId="afffffffffffffc">
    <w:basedOn w:val="TableNormal2"/>
    <w:pPr>
      <w:spacing w:after="0" w:line="240" w:lineRule="auto"/>
    </w:pPr>
    <w:tblPr>
      <w:tblStyleRowBandSize w:val="1"/>
      <w:tblStyleColBandSize w:val="1"/>
    </w:tblPr>
  </w:style>
  <w:style w:type="table" w:customStyle="1" w:styleId="afffffffffffffd">
    <w:basedOn w:val="TableNormal2"/>
    <w:pPr>
      <w:spacing w:after="0" w:line="240" w:lineRule="auto"/>
    </w:pPr>
    <w:tblPr>
      <w:tblStyleRowBandSize w:val="1"/>
      <w:tblStyleColBandSize w:val="1"/>
    </w:tblPr>
  </w:style>
  <w:style w:type="table" w:customStyle="1" w:styleId="afffffffffffffe">
    <w:basedOn w:val="TableNormal2"/>
    <w:pPr>
      <w:spacing w:after="0" w:line="240" w:lineRule="auto"/>
    </w:pPr>
    <w:tblPr>
      <w:tblStyleRowBandSize w:val="1"/>
      <w:tblStyleColBandSize w:val="1"/>
    </w:tblPr>
  </w:style>
  <w:style w:type="table" w:customStyle="1" w:styleId="affffffffffffff">
    <w:basedOn w:val="TableNormal2"/>
    <w:pPr>
      <w:spacing w:after="0" w:line="240" w:lineRule="auto"/>
    </w:pPr>
    <w:tblPr>
      <w:tblStyleRowBandSize w:val="1"/>
      <w:tblStyleColBandSize w:val="1"/>
    </w:tblPr>
  </w:style>
  <w:style w:type="table" w:customStyle="1" w:styleId="affffffffffffff0">
    <w:basedOn w:val="TableNormal2"/>
    <w:pPr>
      <w:spacing w:after="0" w:line="240" w:lineRule="auto"/>
    </w:pPr>
    <w:tblPr>
      <w:tblStyleRowBandSize w:val="1"/>
      <w:tblStyleColBandSize w:val="1"/>
    </w:tblPr>
  </w:style>
  <w:style w:type="table" w:customStyle="1" w:styleId="affffffffffffff1">
    <w:basedOn w:val="TableNormal2"/>
    <w:pPr>
      <w:spacing w:after="0" w:line="240" w:lineRule="auto"/>
    </w:pPr>
    <w:tblPr>
      <w:tblStyleRowBandSize w:val="1"/>
      <w:tblStyleColBandSize w:val="1"/>
    </w:tblPr>
  </w:style>
  <w:style w:type="table" w:customStyle="1" w:styleId="affffffffffffff2">
    <w:basedOn w:val="TableNormal2"/>
    <w:pPr>
      <w:spacing w:after="0" w:line="240" w:lineRule="auto"/>
    </w:pPr>
    <w:tblPr>
      <w:tblStyleRowBandSize w:val="1"/>
      <w:tblStyleColBandSize w:val="1"/>
    </w:tblPr>
  </w:style>
  <w:style w:type="table" w:customStyle="1" w:styleId="affffffffffffff3">
    <w:basedOn w:val="TableNormal2"/>
    <w:pPr>
      <w:spacing w:after="0" w:line="240" w:lineRule="auto"/>
    </w:pPr>
    <w:tblPr>
      <w:tblStyleRowBandSize w:val="1"/>
      <w:tblStyleColBandSize w:val="1"/>
    </w:tblPr>
  </w:style>
  <w:style w:type="table" w:customStyle="1" w:styleId="affffffffffffff4">
    <w:basedOn w:val="TableNormal2"/>
    <w:pPr>
      <w:spacing w:after="0" w:line="240" w:lineRule="auto"/>
    </w:pPr>
    <w:tblPr>
      <w:tblStyleRowBandSize w:val="1"/>
      <w:tblStyleColBandSize w:val="1"/>
    </w:tblPr>
  </w:style>
  <w:style w:type="table" w:customStyle="1" w:styleId="affffffffffffff5">
    <w:basedOn w:val="TableNormal2"/>
    <w:pPr>
      <w:spacing w:after="0" w:line="240" w:lineRule="auto"/>
    </w:pPr>
    <w:tblPr>
      <w:tblStyleRowBandSize w:val="1"/>
      <w:tblStyleColBandSize w:val="1"/>
    </w:tblPr>
  </w:style>
  <w:style w:type="table" w:customStyle="1" w:styleId="affffffffffffff6">
    <w:basedOn w:val="TableNormal2"/>
    <w:pPr>
      <w:spacing w:after="0" w:line="240" w:lineRule="auto"/>
    </w:pPr>
    <w:tblPr>
      <w:tblStyleRowBandSize w:val="1"/>
      <w:tblStyleColBandSize w:val="1"/>
    </w:tblPr>
  </w:style>
  <w:style w:type="table" w:customStyle="1" w:styleId="affffffffffffff7">
    <w:basedOn w:val="TableNormal2"/>
    <w:pPr>
      <w:spacing w:after="0" w:line="240" w:lineRule="auto"/>
    </w:pPr>
    <w:tblPr>
      <w:tblStyleRowBandSize w:val="1"/>
      <w:tblStyleColBandSize w:val="1"/>
    </w:tblPr>
  </w:style>
  <w:style w:type="table" w:customStyle="1" w:styleId="affffffffffffff8">
    <w:basedOn w:val="TableNormal2"/>
    <w:pPr>
      <w:spacing w:after="0" w:line="240" w:lineRule="auto"/>
    </w:pPr>
    <w:tblPr>
      <w:tblStyleRowBandSize w:val="1"/>
      <w:tblStyleColBandSize w:val="1"/>
    </w:tblPr>
  </w:style>
  <w:style w:type="table" w:customStyle="1" w:styleId="affffffffffffff9">
    <w:basedOn w:val="TableNormal2"/>
    <w:pPr>
      <w:spacing w:after="0" w:line="240" w:lineRule="auto"/>
    </w:pPr>
    <w:tblPr>
      <w:tblStyleRowBandSize w:val="1"/>
      <w:tblStyleColBandSize w:val="1"/>
    </w:tblPr>
  </w:style>
  <w:style w:type="table" w:customStyle="1" w:styleId="affffffffffffffa">
    <w:basedOn w:val="TableNormal2"/>
    <w:pPr>
      <w:spacing w:after="0" w:line="240" w:lineRule="auto"/>
    </w:pPr>
    <w:tblPr>
      <w:tblStyleRowBandSize w:val="1"/>
      <w:tblStyleColBandSize w:val="1"/>
    </w:tblPr>
  </w:style>
  <w:style w:type="table" w:customStyle="1" w:styleId="affffffffffffffb">
    <w:basedOn w:val="TableNormal2"/>
    <w:pPr>
      <w:spacing w:after="0" w:line="240" w:lineRule="auto"/>
    </w:pPr>
    <w:tblPr>
      <w:tblStyleRowBandSize w:val="1"/>
      <w:tblStyleColBandSize w:val="1"/>
    </w:tblPr>
  </w:style>
  <w:style w:type="table" w:customStyle="1" w:styleId="affffffffffffffc">
    <w:basedOn w:val="TableNormal2"/>
    <w:pPr>
      <w:spacing w:after="0" w:line="240" w:lineRule="auto"/>
    </w:pPr>
    <w:tblPr>
      <w:tblStyleRowBandSize w:val="1"/>
      <w:tblStyleColBandSize w:val="1"/>
    </w:tblPr>
  </w:style>
  <w:style w:type="table" w:customStyle="1" w:styleId="affffffffffffffd">
    <w:basedOn w:val="TableNormal2"/>
    <w:pPr>
      <w:spacing w:after="0" w:line="240" w:lineRule="auto"/>
    </w:pPr>
    <w:tblPr>
      <w:tblStyleRowBandSize w:val="1"/>
      <w:tblStyleColBandSize w:val="1"/>
    </w:tblPr>
  </w:style>
  <w:style w:type="table" w:customStyle="1" w:styleId="affffffffffffffe">
    <w:basedOn w:val="TableNormal2"/>
    <w:pPr>
      <w:spacing w:after="0" w:line="240" w:lineRule="auto"/>
    </w:pPr>
    <w:tblPr>
      <w:tblStyleRowBandSize w:val="1"/>
      <w:tblStyleColBandSize w:val="1"/>
    </w:tblPr>
  </w:style>
  <w:style w:type="table" w:customStyle="1" w:styleId="afffffffffffffff">
    <w:basedOn w:val="TableNormal2"/>
    <w:pPr>
      <w:spacing w:after="0" w:line="240" w:lineRule="auto"/>
    </w:pPr>
    <w:tblPr>
      <w:tblStyleRowBandSize w:val="1"/>
      <w:tblStyleColBandSize w:val="1"/>
    </w:tblPr>
  </w:style>
  <w:style w:type="table" w:customStyle="1" w:styleId="afffffffffffffff0">
    <w:basedOn w:val="TableNormal2"/>
    <w:pPr>
      <w:spacing w:after="0" w:line="240" w:lineRule="auto"/>
    </w:pPr>
    <w:tblPr>
      <w:tblStyleRowBandSize w:val="1"/>
      <w:tblStyleColBandSize w:val="1"/>
    </w:tblPr>
  </w:style>
  <w:style w:type="table" w:customStyle="1" w:styleId="afffffffffffffff1">
    <w:basedOn w:val="TableNormal2"/>
    <w:pPr>
      <w:spacing w:after="0" w:line="240" w:lineRule="auto"/>
    </w:pPr>
    <w:tblPr>
      <w:tblStyleRowBandSize w:val="1"/>
      <w:tblStyleColBandSize w:val="1"/>
    </w:tblPr>
  </w:style>
  <w:style w:type="table" w:customStyle="1" w:styleId="afffffffffffffff2">
    <w:basedOn w:val="TableNormal2"/>
    <w:pPr>
      <w:spacing w:after="0" w:line="240" w:lineRule="auto"/>
    </w:pPr>
    <w:tblPr>
      <w:tblStyleRowBandSize w:val="1"/>
      <w:tblStyleColBandSize w:val="1"/>
    </w:tblPr>
  </w:style>
  <w:style w:type="paragraph" w:styleId="Revision">
    <w:name w:val="Revision"/>
    <w:hidden/>
    <w:uiPriority w:val="99"/>
    <w:semiHidden/>
    <w:rsid w:val="00C154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vle.lt/straipsnis/juodoji-metalurgija/" TargetMode="External"/><Relationship Id="rId21" Type="http://schemas.openxmlformats.org/officeDocument/2006/relationships/hyperlink" Target="https://lt.socmedarch.org/history-of-atomic-theory-4129185-382" TargetMode="External"/><Relationship Id="rId42" Type="http://schemas.openxmlformats.org/officeDocument/2006/relationships/hyperlink" Target="https://www.davines.lt/blogs/news/tvarumas-kas-tai" TargetMode="External"/><Relationship Id="rId63" Type="http://schemas.openxmlformats.org/officeDocument/2006/relationships/hyperlink" Target="https://www.septyniolika.com/" TargetMode="External"/><Relationship Id="rId84" Type="http://schemas.openxmlformats.org/officeDocument/2006/relationships/hyperlink" Target="https://www.youtube.com/watch?v=mmRud4-Vgkc" TargetMode="External"/><Relationship Id="rId138" Type="http://schemas.openxmlformats.org/officeDocument/2006/relationships/hyperlink" Target="https://www.pedagogas.lt/mokymas/efektyvus-mokymo-metodai-2133.html" TargetMode="External"/><Relationship Id="rId159" Type="http://schemas.openxmlformats.org/officeDocument/2006/relationships/hyperlink" Target="https://www.youtube.com/watch?v=FfjDBhqNyt4" TargetMode="External"/><Relationship Id="rId170" Type="http://schemas.openxmlformats.org/officeDocument/2006/relationships/hyperlink" Target="https://lt.eferrit.com/kas-yra-chemijos-tevas/" TargetMode="External"/><Relationship Id="rId107" Type="http://schemas.openxmlformats.org/officeDocument/2006/relationships/hyperlink" Target="https://www.youtube.com/watch?v=Dj2M_0QWeLc" TargetMode="External"/><Relationship Id="rId11" Type="http://schemas.openxmlformats.org/officeDocument/2006/relationships/image" Target="media/image1.png"/><Relationship Id="rId32" Type="http://schemas.openxmlformats.org/officeDocument/2006/relationships/hyperlink" Target="https://osp.stat.gov.lt/lietuvos-aplinka-zemes-ukis-ir-energetika-2020/energetika/kuro-ir-energijos-suvartojimas" TargetMode="External"/><Relationship Id="rId53" Type="http://schemas.openxmlformats.org/officeDocument/2006/relationships/hyperlink" Target="http://svetaines.emokykla.lt/vartai/chemijos_uzdaviniai/index.htm" TargetMode="External"/><Relationship Id="rId74" Type="http://schemas.openxmlformats.org/officeDocument/2006/relationships/hyperlink" Target="https://vanduo.gamta.lt/cms/index?rubricId=8ea41f73-9742-4d71-aa10-0a5988713fe5" TargetMode="External"/><Relationship Id="rId128" Type="http://schemas.openxmlformats.org/officeDocument/2006/relationships/hyperlink" Target="https://www.youtube.com/watch?v=mYiTN1Odi1Y" TargetMode="External"/><Relationship Id="rId149" Type="http://schemas.openxmlformats.org/officeDocument/2006/relationships/hyperlink" Target="https://www.youtube.com/watch?v=KBMPixrHc4U" TargetMode="External"/><Relationship Id="rId5" Type="http://schemas.openxmlformats.org/officeDocument/2006/relationships/settings" Target="settings.xml"/><Relationship Id="rId95" Type="http://schemas.openxmlformats.org/officeDocument/2006/relationships/hyperlink" Target="https://dontmemorise.com/category/science/chemistry/?main-category=science&amp;course_catid=83" TargetMode="External"/><Relationship Id="rId160" Type="http://schemas.openxmlformats.org/officeDocument/2006/relationships/hyperlink" Target="https://edu.rsc.org/cpd/the-periodic-table/3010823.article" TargetMode="External"/><Relationship Id="rId181" Type="http://schemas.openxmlformats.org/officeDocument/2006/relationships/customXml" Target="../customXml/item4.xml"/><Relationship Id="rId22" Type="http://schemas.openxmlformats.org/officeDocument/2006/relationships/hyperlink" Target="https://lt.eferrit.com/kas-yra-chemijos-tevas/" TargetMode="External"/><Relationship Id="rId43" Type="http://schemas.openxmlformats.org/officeDocument/2006/relationships/hyperlink" Target="https://www.youtube.com/watch?v=zOcduvKFh3U" TargetMode="External"/><Relationship Id="rId64" Type="http://schemas.openxmlformats.org/officeDocument/2006/relationships/hyperlink" Target="https://www.septyniolika.com/" TargetMode="External"/><Relationship Id="rId118" Type="http://schemas.openxmlformats.org/officeDocument/2006/relationships/hyperlink" Target="https://www.facebook.com/malmesburyscience" TargetMode="External"/><Relationship Id="rId139" Type="http://schemas.openxmlformats.org/officeDocument/2006/relationships/hyperlink" Target="https://www.physics-chemistry-interactive-flash-animation.com/chemistry_interactive.htm" TargetMode="External"/><Relationship Id="rId85" Type="http://schemas.openxmlformats.org/officeDocument/2006/relationships/hyperlink" Target="https://www.carolina.com/knowledge/physical-science/chemistry" TargetMode="External"/><Relationship Id="rId150" Type="http://schemas.openxmlformats.org/officeDocument/2006/relationships/hyperlink" Target="https://www.youtube.com/channel/UCNQ8cdprU25YLvjU2E9_DoA/videos" TargetMode="External"/><Relationship Id="rId171" Type="http://schemas.openxmlformats.org/officeDocument/2006/relationships/image" Target="media/image3.png"/><Relationship Id="rId12" Type="http://schemas.openxmlformats.org/officeDocument/2006/relationships/hyperlink" Target="https://www.youtube.com/watch?v=QzDli_Llo9A" TargetMode="External"/><Relationship Id="rId33" Type="http://schemas.openxmlformats.org/officeDocument/2006/relationships/hyperlink" Target="https://perlasenergija.lt/naujienos/kas-yra-elektra/" TargetMode="External"/><Relationship Id="rId108" Type="http://schemas.openxmlformats.org/officeDocument/2006/relationships/hyperlink" Target="https://e-seimas.lrs.lt/portal/legalAct/lt/TAD/TAIS.19849TAR" TargetMode="External"/><Relationship Id="rId129" Type="http://schemas.openxmlformats.org/officeDocument/2006/relationships/hyperlink" Target="https://www.youtube.com/watch?v=StoOPSqcCOI" TargetMode="External"/><Relationship Id="rId54" Type="http://schemas.openxmlformats.org/officeDocument/2006/relationships/hyperlink" Target="https://www.golabz.eu/" TargetMode="External"/><Relationship Id="rId75" Type="http://schemas.openxmlformats.org/officeDocument/2006/relationships/hyperlink" Target="https://vanduo.gamta.lt/cms/index" TargetMode="External"/><Relationship Id="rId96" Type="http://schemas.openxmlformats.org/officeDocument/2006/relationships/hyperlink" Target="https://www.youtube.com/watch?v=P3RXtoYCW4M" TargetMode="External"/><Relationship Id="rId140" Type="http://schemas.openxmlformats.org/officeDocument/2006/relationships/hyperlink" Target="https://ptable.com/?lang=lt" TargetMode="External"/><Relationship Id="rId161" Type="http://schemas.openxmlformats.org/officeDocument/2006/relationships/hyperlink" Target="https://www.youtube.com/watch?v=V5hhrDFo8Vk" TargetMode="External"/><Relationship Id="rId182" Type="http://schemas.openxmlformats.org/officeDocument/2006/relationships/customXml" Target="../customXml/item5.xml"/><Relationship Id="rId6" Type="http://schemas.openxmlformats.org/officeDocument/2006/relationships/webSettings" Target="webSettings.xml"/><Relationship Id="rId23" Type="http://schemas.openxmlformats.org/officeDocument/2006/relationships/hyperlink" Target="https://lt.differencevs.com/6852667-difference-between-dalton-and-s-atomic-theory-and-modern-atomic-theory" TargetMode="External"/><Relationship Id="rId119" Type="http://schemas.openxmlformats.org/officeDocument/2006/relationships/hyperlink" Target="https://www.youtube.com/watch?v=iTo2n4ayiJU" TargetMode="External"/><Relationship Id="rId44" Type="http://schemas.openxmlformats.org/officeDocument/2006/relationships/hyperlink" Target="https://www.youtube.com/watch?v=9pS7Q4MQCYI" TargetMode="External"/><Relationship Id="rId60" Type="http://schemas.openxmlformats.org/officeDocument/2006/relationships/hyperlink" Target="http://mokslosriuba.lt/kartumesgalime/" TargetMode="External"/><Relationship Id="rId65" Type="http://schemas.openxmlformats.org/officeDocument/2006/relationships/hyperlink" Target="https://chemijospasaulis.wordpress.com/" TargetMode="External"/><Relationship Id="rId81" Type="http://schemas.openxmlformats.org/officeDocument/2006/relationships/hyperlink" Target="https://avogadro.cc/" TargetMode="External"/><Relationship Id="rId86" Type="http://schemas.openxmlformats.org/officeDocument/2006/relationships/hyperlink" Target="https://cke.gov.pl/" TargetMode="External"/><Relationship Id="rId130" Type="http://schemas.openxmlformats.org/officeDocument/2006/relationships/hyperlink" Target="https://www.youtube.com/watch?v=VlR3SdhocdQ" TargetMode="External"/><Relationship Id="rId135" Type="http://schemas.openxmlformats.org/officeDocument/2006/relationships/hyperlink" Target="https://www.youtube.com/watch?v=1EXr_L7Ojqg" TargetMode="External"/><Relationship Id="rId151" Type="http://schemas.openxmlformats.org/officeDocument/2006/relationships/hyperlink" Target="https://www.youtube.com/watch?v=DupXDD87oHc" TargetMode="External"/><Relationship Id="rId156" Type="http://schemas.openxmlformats.org/officeDocument/2006/relationships/hyperlink" Target="http://www.ugdome.lt/kompetencijos5-8/pagrindinis/kompetenciju-ugdymo-praktika/aktyvaus-mokymo-ir-mokymosi-metodai-ir-ju-taikymo-pavyzdziai/" TargetMode="External"/><Relationship Id="rId177" Type="http://schemas.openxmlformats.org/officeDocument/2006/relationships/header" Target="header3.xml"/><Relationship Id="rId172" Type="http://schemas.openxmlformats.org/officeDocument/2006/relationships/hyperlink" Target="https://vilnius.lt/lt/2020/10/28/nuotekose-daugeja-pavojingu-cheminiu-medziagu-naudojamu-buityje/" TargetMode="External"/><Relationship Id="rId13" Type="http://schemas.openxmlformats.org/officeDocument/2006/relationships/hyperlink" Target="https://www.youtube.com/watch?v=iTo2n4ayiJU" TargetMode="External"/><Relationship Id="rId18" Type="http://schemas.openxmlformats.org/officeDocument/2006/relationships/hyperlink" Target="https://smp2014ch.ugdome.lt/MO/Chemija/index.html?path=mo03" TargetMode="External"/><Relationship Id="rId39" Type="http://schemas.openxmlformats.org/officeDocument/2006/relationships/hyperlink" Target="https://lt.wikipedia.org/wiki/Darnaus_vystymosi_tikslai" TargetMode="External"/><Relationship Id="rId109" Type="http://schemas.openxmlformats.org/officeDocument/2006/relationships/hyperlink" Target="https://www.youtube.com/watch?v=1fD1Tfqkjpo" TargetMode="External"/><Relationship Id="rId34" Type="http://schemas.openxmlformats.org/officeDocument/2006/relationships/hyperlink" Target="http://www.esparama.lt/es_parama_pletra/failai/ESFproduktai/2014_Mokykliniu_chemijos_eksperimentu_praktika_Mokinio_knyga_ok.pdf" TargetMode="External"/><Relationship Id="rId50" Type="http://schemas.openxmlformats.org/officeDocument/2006/relationships/hyperlink" Target="https://egzaminatorius.lt" TargetMode="External"/><Relationship Id="rId55" Type="http://schemas.openxmlformats.org/officeDocument/2006/relationships/hyperlink" Target="http://www.crocodile-clips.com/en/Crocodile_Chemistry/" TargetMode="External"/><Relationship Id="rId76" Type="http://schemas.openxmlformats.org/officeDocument/2006/relationships/hyperlink" Target="https://oras.gamta.lt/cms/index?rubricId=aaa6bf9f-634d-49e5-9189-47e5f4def4d7" TargetMode="External"/><Relationship Id="rId97" Type="http://schemas.openxmlformats.org/officeDocument/2006/relationships/hyperlink" Target="https://www.scienceinschool.org/" TargetMode="External"/><Relationship Id="rId104" Type="http://schemas.openxmlformats.org/officeDocument/2006/relationships/hyperlink" Target="http://www.footprintcalculator.org/" TargetMode="External"/><Relationship Id="rId120" Type="http://schemas.openxmlformats.org/officeDocument/2006/relationships/hyperlink" Target="https://www.youtube.com/watch?v=WEApX6vs-us" TargetMode="External"/><Relationship Id="rId125" Type="http://schemas.openxmlformats.org/officeDocument/2006/relationships/hyperlink" Target="https://www.youtube.com/watch?v=8QjaIXfVggY" TargetMode="External"/><Relationship Id="rId141" Type="http://schemas.openxmlformats.org/officeDocument/2006/relationships/hyperlink" Target="https://calculator.carbonfootprint.com/calculator.aspx?lang=lt" TargetMode="External"/><Relationship Id="rId146" Type="http://schemas.openxmlformats.org/officeDocument/2006/relationships/hyperlink" Target="https://www.socratica.com/" TargetMode="External"/><Relationship Id="rId167" Type="http://schemas.openxmlformats.org/officeDocument/2006/relationships/hyperlink" Target="https://lt.differencevs.com/6852667-difference-between-dalton-and-s-atomic-theory-and-modern-atomic-theory" TargetMode="External"/><Relationship Id="rId7" Type="http://schemas.openxmlformats.org/officeDocument/2006/relationships/footnotes" Target="footnotes.xml"/><Relationship Id="rId71" Type="http://schemas.openxmlformats.org/officeDocument/2006/relationships/hyperlink" Target="https://pubs.acs.org/" TargetMode="External"/><Relationship Id="rId92" Type="http://schemas.openxmlformats.org/officeDocument/2006/relationships/hyperlink" Target="https://www.youtube.com/watch?v=XnfATaoubzA" TargetMode="External"/><Relationship Id="rId162" Type="http://schemas.openxmlformats.org/officeDocument/2006/relationships/hyperlink" Target="https://www.vle.lt/straipsnis/chemija-lietuvoje/" TargetMode="External"/><Relationship Id="rId2" Type="http://schemas.openxmlformats.org/officeDocument/2006/relationships/customXml" Target="../customXml/item2.xml"/><Relationship Id="rId29" Type="http://schemas.openxmlformats.org/officeDocument/2006/relationships/hyperlink" Target="https://www.apstatyba.lt/metalu-korozija-silumokaiciuose-ar-imanoma-isvengti-korozijos-priezastys-ir-apsaugos-budai-1307" TargetMode="External"/><Relationship Id="rId24" Type="http://schemas.openxmlformats.org/officeDocument/2006/relationships/hyperlink" Target="https://lt.online-almanac.com/4664581-atomic-theory" TargetMode="External"/><Relationship Id="rId40" Type="http://schemas.openxmlformats.org/officeDocument/2006/relationships/hyperlink" Target="https://ec.europa.eu/regional_policy/lt/policy/what/glossary/s/sustainable-development" TargetMode="External"/><Relationship Id="rId45" Type="http://schemas.openxmlformats.org/officeDocument/2006/relationships/hyperlink" Target="https://www.youtube.com/watch?v=sFpFCPTDv2w" TargetMode="External"/><Relationship Id="rId66" Type="http://schemas.openxmlformats.org/officeDocument/2006/relationships/hyperlink" Target="https://himnodnr.lt/" TargetMode="External"/><Relationship Id="rId87" Type="http://schemas.openxmlformats.org/officeDocument/2006/relationships/hyperlink" Target="https://www.youtube.com/watch?v=QZfgg4MrnRw" TargetMode="External"/><Relationship Id="rId110" Type="http://schemas.openxmlformats.org/officeDocument/2006/relationships/hyperlink" Target="https://www.delfi.lt/moterys/naudinga/plika-akimi-nematomi-bet-veikia-musu-sprendimus-neuromokslininke-papasakojo-apie-hormonu-itaka-elgesiui-isvaizdai-ir-sveikatai.d?id=87134179" TargetMode="External"/><Relationship Id="rId115" Type="http://schemas.openxmlformats.org/officeDocument/2006/relationships/hyperlink" Target="https://www.delfi.lt/grynas/gamta/lietuvisko-juodojo-aukso-paieskos-kokie-turtai-slypi-po-musu-kojomis.d?id=73439144" TargetMode="External"/><Relationship Id="rId131" Type="http://schemas.openxmlformats.org/officeDocument/2006/relationships/hyperlink" Target="https://www.youtube.com/watch?v=3iBEENXIxiE" TargetMode="External"/><Relationship Id="rId136" Type="http://schemas.openxmlformats.org/officeDocument/2006/relationships/hyperlink" Target="https://www.youtube.com/watch?v=dmcfsEEogxs" TargetMode="External"/><Relationship Id="rId157" Type="http://schemas.openxmlformats.org/officeDocument/2006/relationships/hyperlink" Target="https://phet.colorado.edu/sims/html/acid-base-solutions/latest/acid-base-solutions_en.html" TargetMode="External"/><Relationship Id="rId178" Type="http://schemas.openxmlformats.org/officeDocument/2006/relationships/fontTable" Target="fontTable.xml"/><Relationship Id="rId61" Type="http://schemas.openxmlformats.org/officeDocument/2006/relationships/hyperlink" Target="http://www.technologijos.lt" TargetMode="External"/><Relationship Id="rId82" Type="http://schemas.openxmlformats.org/officeDocument/2006/relationships/hyperlink" Target="https://opentextbc.ca/introductorychemistry" TargetMode="External"/><Relationship Id="rId152" Type="http://schemas.openxmlformats.org/officeDocument/2006/relationships/hyperlink" Target="https://www.youtube.com/watch?v=B_em0quwuSw" TargetMode="External"/><Relationship Id="rId173" Type="http://schemas.openxmlformats.org/officeDocument/2006/relationships/header" Target="header1.xml"/><Relationship Id="rId19" Type="http://schemas.openxmlformats.org/officeDocument/2006/relationships/hyperlink" Target="https://lt.differencevs.com/6852667-difference-between-dalton-and-s-atomic-theory-and-modern-atomic-theory" TargetMode="External"/><Relationship Id="rId14" Type="http://schemas.openxmlformats.org/officeDocument/2006/relationships/hyperlink" Target="https://www.youtube.com/watch?v=QzDli_Llo9A" TargetMode="External"/><Relationship Id="rId30" Type="http://schemas.openxmlformats.org/officeDocument/2006/relationships/hyperlink" Target="https://www.ftmc.lt/medziagotyros-ir-korozijos-laboratorija" TargetMode="External"/><Relationship Id="rId35" Type="http://schemas.openxmlformats.org/officeDocument/2006/relationships/hyperlink" Target="https://www.delfi.lt/grynas/aplinka/geologai-turi-blogu-ziniu-smegduobiu-lietuvoje-tik-dauges.d?id=72939258" TargetMode="External"/><Relationship Id="rId56" Type="http://schemas.openxmlformats.org/officeDocument/2006/relationships/hyperlink" Target="http://www.creative-chemistry.org.uk/index.htm" TargetMode="External"/><Relationship Id="rId77" Type="http://schemas.openxmlformats.org/officeDocument/2006/relationships/hyperlink" Target="https://www.youtube.com/watch?v=bJx5qxulaao" TargetMode="External"/><Relationship Id="rId100" Type="http://schemas.openxmlformats.org/officeDocument/2006/relationships/hyperlink" Target="https://www.consilium.europa.eu/lt/policies/climate-change/paris-agreement/" TargetMode="External"/><Relationship Id="rId105" Type="http://schemas.openxmlformats.org/officeDocument/2006/relationships/hyperlink" Target="https://www.youtube.com/watch?v=LFQdD0e3L9I" TargetMode="External"/><Relationship Id="rId126" Type="http://schemas.openxmlformats.org/officeDocument/2006/relationships/hyperlink" Target="https://www.youtube.com/watch?v=0SHIepI-eTg" TargetMode="External"/><Relationship Id="rId147" Type="http://schemas.openxmlformats.org/officeDocument/2006/relationships/hyperlink" Target="https://www.youtube.com/watch?v=pMnEr36tQG8" TargetMode="External"/><Relationship Id="rId168" Type="http://schemas.openxmlformats.org/officeDocument/2006/relationships/hyperlink" Target="https://lt.online-almanac.com/4664581-atomic-theory" TargetMode="External"/><Relationship Id="rId8" Type="http://schemas.openxmlformats.org/officeDocument/2006/relationships/endnotes" Target="endnotes.xml"/><Relationship Id="rId51" Type="http://schemas.openxmlformats.org/officeDocument/2006/relationships/hyperlink" Target="https://molview.org/" TargetMode="External"/><Relationship Id="rId72" Type="http://schemas.openxmlformats.org/officeDocument/2006/relationships/hyperlink" Target="https://www.acs.org/content/acs/en/education/whatischemistry.html" TargetMode="External"/><Relationship Id="rId93" Type="http://schemas.openxmlformats.org/officeDocument/2006/relationships/hyperlink" Target="https://www.youtube.com/watch?v=VFnWUC9iYKQ" TargetMode="External"/><Relationship Id="rId98" Type="http://schemas.openxmlformats.org/officeDocument/2006/relationships/hyperlink" Target="https://www.britannica.com/science/biomolecule" TargetMode="External"/><Relationship Id="rId121" Type="http://schemas.openxmlformats.org/officeDocument/2006/relationships/hyperlink" Target="https://www.youtube.com/watch?v=QzDli_Llo9A" TargetMode="External"/><Relationship Id="rId142" Type="http://schemas.openxmlformats.org/officeDocument/2006/relationships/hyperlink" Target="https://www.youtube.com/watch?v=t5eUOXm-wiE" TargetMode="External"/><Relationship Id="rId163" Type="http://schemas.openxmlformats.org/officeDocument/2006/relationships/image" Target="media/image2.png"/><Relationship Id="rId3" Type="http://schemas.openxmlformats.org/officeDocument/2006/relationships/numbering" Target="numbering.xml"/><Relationship Id="rId25" Type="http://schemas.openxmlformats.org/officeDocument/2006/relationships/hyperlink" Target="https://lt.socmedarch.org/history-of-atomic-theory-4129185-382" TargetMode="External"/><Relationship Id="rId46" Type="http://schemas.openxmlformats.org/officeDocument/2006/relationships/hyperlink" Target="http://chemijajums.emokykla.lt/titr2.htm" TargetMode="External"/><Relationship Id="rId67" Type="http://schemas.openxmlformats.org/officeDocument/2006/relationships/hyperlink" Target="http://www.esparama.lt/es_parama_pletra/failai/ESFproduktai/2014_Mokykliniu_chemijos_eksperimentu_praktika_Mokinio_knyga_ok.pdf" TargetMode="External"/><Relationship Id="rId116" Type="http://schemas.openxmlformats.org/officeDocument/2006/relationships/hyperlink" Target="https://www.vle.lt/straipsnis/metalo-apdirbimo-pramone/" TargetMode="External"/><Relationship Id="rId137" Type="http://schemas.openxmlformats.org/officeDocument/2006/relationships/hyperlink" Target="https://www.youtube.com/watch?v=3XV3azXHS0M" TargetMode="External"/><Relationship Id="rId158" Type="http://schemas.openxmlformats.org/officeDocument/2006/relationships/hyperlink" Target="https://www.etaplius.lt/naujas-zemelapis-leidzia-pasitikrinti-oro-kokybe-savo-mieste" TargetMode="External"/><Relationship Id="rId20" Type="http://schemas.openxmlformats.org/officeDocument/2006/relationships/hyperlink" Target="https://lt.online-almanac.com/4664581-atomic-theory" TargetMode="External"/><Relationship Id="rId41" Type="http://schemas.openxmlformats.org/officeDocument/2006/relationships/hyperlink" Target="https://ec.europa.eu/environment/basics/green-economy/sustainable-development/index_lt.htm" TargetMode="External"/><Relationship Id="rId62" Type="http://schemas.openxmlformats.org/officeDocument/2006/relationships/hyperlink" Target="https://www.lrt.lt/mediateka/video/gyvenk-kaip-galima-svariau" TargetMode="External"/><Relationship Id="rId83" Type="http://schemas.openxmlformats.org/officeDocument/2006/relationships/hyperlink" Target="https://edu.rsc.org/cpd/why-you-should-teach-the-history-of-the-periodic-table/4010544.article" TargetMode="External"/><Relationship Id="rId88" Type="http://schemas.openxmlformats.org/officeDocument/2006/relationships/hyperlink" Target="https://chemistry.stackexchange.com/questions/58377/shouldnt-1-mole-of-any-ideal-gas-at-open-space-occupy-more-than-22-4-l-volume-a" TargetMode="External"/><Relationship Id="rId111" Type="http://schemas.openxmlformats.org/officeDocument/2006/relationships/hyperlink" Target="https://www.youtube.com/watch?v=dmgLESI4GGU" TargetMode="External"/><Relationship Id="rId132" Type="http://schemas.openxmlformats.org/officeDocument/2006/relationships/hyperlink" Target="https://www.youtube.com/watch?v=1MpK09DyHyE" TargetMode="External"/><Relationship Id="rId153" Type="http://schemas.openxmlformats.org/officeDocument/2006/relationships/hyperlink" Target="https://www.thefreedictionary.com/" TargetMode="External"/><Relationship Id="rId174" Type="http://schemas.openxmlformats.org/officeDocument/2006/relationships/header" Target="header2.xml"/><Relationship Id="rId179" Type="http://schemas.openxmlformats.org/officeDocument/2006/relationships/theme" Target="theme/theme1.xml"/><Relationship Id="rId15" Type="http://schemas.openxmlformats.org/officeDocument/2006/relationships/hyperlink" Target="https://www.youtube.com/watch?v=iTo2n4ayiJU" TargetMode="External"/><Relationship Id="rId36" Type="http://schemas.openxmlformats.org/officeDocument/2006/relationships/hyperlink" Target="https://www.15min.lt/pasaulis-kiseneje/naujiena/per-lietuva/birzu-regioniniame-parke-atsivere-5-naujos-karstines-igriuvos-642-1661312" TargetMode="External"/><Relationship Id="rId57" Type="http://schemas.openxmlformats.org/officeDocument/2006/relationships/hyperlink" Target="https://chemijajums.emokykla.lt/" TargetMode="External"/><Relationship Id="rId106" Type="http://schemas.openxmlformats.org/officeDocument/2006/relationships/hyperlink" Target="https://goldbook.iupac.org/terms/view/A00543" TargetMode="External"/><Relationship Id="rId127" Type="http://schemas.openxmlformats.org/officeDocument/2006/relationships/hyperlink" Target="https://www.youtube.com/watch?v=5bubrhN74gg" TargetMode="External"/><Relationship Id="rId10" Type="http://schemas.openxmlformats.org/officeDocument/2006/relationships/hyperlink" Target="https://smp2014ch.ugdome.lt/MO/Chemija/index.html?path=mo19" TargetMode="External"/><Relationship Id="rId31" Type="http://schemas.openxmlformats.org/officeDocument/2006/relationships/hyperlink" Target="https://www.eea.europa.eu/lt/themes/energy/about-energy" TargetMode="External"/><Relationship Id="rId52" Type="http://schemas.openxmlformats.org/officeDocument/2006/relationships/hyperlink" Target="https://www.rsc.org/periodic-table/" TargetMode="External"/><Relationship Id="rId73" Type="http://schemas.openxmlformats.org/officeDocument/2006/relationships/hyperlink" Target="https://www.middleschoolchemistry.com/" TargetMode="External"/><Relationship Id="rId78" Type="http://schemas.openxmlformats.org/officeDocument/2006/relationships/hyperlink" Target="https://www.apva.lt/sajungos-siltnamio-efekta-sukelianciu-duju-registras/jungtiniu-tautu-bendrojo-klimato-kaitos-konvencija-ir-kioto-protokolas/" TargetMode="External"/><Relationship Id="rId94" Type="http://schemas.openxmlformats.org/officeDocument/2006/relationships/hyperlink" Target="https://www.youtube.com/channel/UCj3EXpr5v35g3peVWnVLoew" TargetMode="External"/><Relationship Id="rId99" Type="http://schemas.openxmlformats.org/officeDocument/2006/relationships/hyperlink" Target="https://www.engineeringtoolbox.com/stp-standard-ntp-normal-air-d_772.html" TargetMode="External"/><Relationship Id="rId101" Type="http://schemas.openxmlformats.org/officeDocument/2006/relationships/hyperlink" Target="https://www.youtube.com/watch?v=ELcZduuAx9k" TargetMode="External"/><Relationship Id="rId122" Type="http://schemas.openxmlformats.org/officeDocument/2006/relationships/hyperlink" Target="https://doi.org/10.1515/pac-2017-0106" TargetMode="External"/><Relationship Id="rId143" Type="http://schemas.openxmlformats.org/officeDocument/2006/relationships/hyperlink" Target="https://www.youtube.com/channel/UCrjagpH5ocd8Q_g7nSrENQQ" TargetMode="External"/><Relationship Id="rId148" Type="http://schemas.openxmlformats.org/officeDocument/2006/relationships/hyperlink" Target="https://www.youtube.com/watch?v=nOiLHKbCrfU" TargetMode="External"/><Relationship Id="rId164" Type="http://schemas.openxmlformats.org/officeDocument/2006/relationships/hyperlink" Target="http://energetikosabc.lt/lt/atsinaujinantys-istekliai/kas-yra-atsinaujinantys-elektros-energijos-istekliai/43" TargetMode="External"/><Relationship Id="rId169" Type="http://schemas.openxmlformats.org/officeDocument/2006/relationships/hyperlink" Target="https://lt.socmedarch.org/history-of-atomic-theory-4129185-382" TargetMode="External"/><Relationship Id="rId4" Type="http://schemas.openxmlformats.org/officeDocument/2006/relationships/styles" Target="styles.xml"/><Relationship Id="rId9" Type="http://schemas.openxmlformats.org/officeDocument/2006/relationships/hyperlink" Target="https://pubs.acs.org/doi/10.1021/acs.jchemed.7b00576" TargetMode="External"/><Relationship Id="rId180" Type="http://schemas.openxmlformats.org/officeDocument/2006/relationships/customXml" Target="../customXml/item3.xml"/><Relationship Id="rId26" Type="http://schemas.openxmlformats.org/officeDocument/2006/relationships/hyperlink" Target="https://lt.eferrit.com/kas-yra-chemijos-tevas/" TargetMode="External"/><Relationship Id="rId47" Type="http://schemas.openxmlformats.org/officeDocument/2006/relationships/hyperlink" Target="https://lt.eferrit.com/rugstys-ir-bazes-titravimo-kreives/" TargetMode="External"/><Relationship Id="rId68" Type="http://schemas.openxmlformats.org/officeDocument/2006/relationships/hyperlink" Target="https://www.15min.lt/video/mokslininkas-ateities-profesija-technologiju-amziaus-poreikiai-karjera-ir-didziausios-svietimo-spragos-205436" TargetMode="External"/><Relationship Id="rId89" Type="http://schemas.openxmlformats.org/officeDocument/2006/relationships/hyperlink" Target="https://chem.libretexts.org/Bookshelves/Analytical_Chemistry/Supplemental_Modules_(Analytical_Chemistry)/Quantifying_Nature/Units_of_Measure/SI_Units" TargetMode="External"/><Relationship Id="rId112" Type="http://schemas.openxmlformats.org/officeDocument/2006/relationships/hyperlink" Target="https://www.youtube.com/watch?v=CWsGwtiiSio" TargetMode="External"/><Relationship Id="rId133" Type="http://schemas.openxmlformats.org/officeDocument/2006/relationships/hyperlink" Target="https://www.youtube.com/c/NatGeo/about" TargetMode="External"/><Relationship Id="rId154" Type="http://schemas.openxmlformats.org/officeDocument/2006/relationships/hyperlink" Target="https://www.thoughtco.com/sciences-math-4132465" TargetMode="External"/><Relationship Id="rId175" Type="http://schemas.openxmlformats.org/officeDocument/2006/relationships/footer" Target="footer1.xml"/><Relationship Id="rId16" Type="http://schemas.openxmlformats.org/officeDocument/2006/relationships/hyperlink" Target="https://www.youtube.com/watch?v=QzDli_Llo9A" TargetMode="External"/><Relationship Id="rId37" Type="http://schemas.openxmlformats.org/officeDocument/2006/relationships/hyperlink" Target="https://smp2014ge.ugdome.lt/mo/11kl_gamtine_geografija/GE_DE_26/teorine_medziaga_5.html" TargetMode="External"/><Relationship Id="rId58" Type="http://schemas.openxmlformats.org/officeDocument/2006/relationships/hyperlink" Target="http://www.periodicvideos.com/" TargetMode="External"/><Relationship Id="rId79" Type="http://schemas.openxmlformats.org/officeDocument/2006/relationships/hyperlink" Target="https://www.youtube.com/watch?v=Zu0c5u0u0GY" TargetMode="External"/><Relationship Id="rId102" Type="http://schemas.openxmlformats.org/officeDocument/2006/relationships/hyperlink" Target="https://www.youtube.com/c/fuseschool/videos" TargetMode="External"/><Relationship Id="rId123" Type="http://schemas.openxmlformats.org/officeDocument/2006/relationships/hyperlink" Target="https://www.youtube.com/watch?v=pcs5t0ct-Yc" TargetMode="External"/><Relationship Id="rId144" Type="http://schemas.openxmlformats.org/officeDocument/2006/relationships/hyperlink" Target="http://web.vu.lt/ff/g.sliauzys/files/2011/09/Technologiniai-vyksmai-ir-matavimai-3-paskaitaetalonai.pdf" TargetMode="External"/><Relationship Id="rId90" Type="http://schemas.openxmlformats.org/officeDocument/2006/relationships/hyperlink" Target="https://www.youtube.com/watch?v=5xANZj4pvHc" TargetMode="External"/><Relationship Id="rId165" Type="http://schemas.openxmlformats.org/officeDocument/2006/relationships/hyperlink" Target="https://www.ena.lt/atsinaujinantys-energijos-istekliai/" TargetMode="External"/><Relationship Id="rId27" Type="http://schemas.openxmlformats.org/officeDocument/2006/relationships/hyperlink" Target="https://nuomone.info/pastatas/statybins-mediagos/metal-korozija-apsaugos-prieastys-ir-bdai.html" TargetMode="External"/><Relationship Id="rId48" Type="http://schemas.openxmlformats.org/officeDocument/2006/relationships/hyperlink" Target="https://www.emokykla.lt/nuotolinis/skaitmenines-mokymo-priemones" TargetMode="External"/><Relationship Id="rId69" Type="http://schemas.openxmlformats.org/officeDocument/2006/relationships/hyperlink" Target="https://www2.chem.wisc.edu/deptfiles/genchem/demonstrations/General_Chemistry_Demos.html?fbclid=IwAR3YeyLH7BE4lDqFr2nr-RKne9i9zqm_H4buIiA-6kln95iTDQcCf_BCWCw" TargetMode="External"/><Relationship Id="rId113" Type="http://schemas.openxmlformats.org/officeDocument/2006/relationships/hyperlink" Target="http://apc.ku.lt/index.php/matoma-ir-nematoma-baltijos-juros-tarsa/" TargetMode="External"/><Relationship Id="rId134" Type="http://schemas.openxmlformats.org/officeDocument/2006/relationships/hyperlink" Target="https://www.nist.gov/pml/weights-and-measures/si-units-volume" TargetMode="External"/><Relationship Id="rId80" Type="http://schemas.openxmlformats.org/officeDocument/2006/relationships/hyperlink" Target="https://www.ausetute.com.au/" TargetMode="External"/><Relationship Id="rId155" Type="http://schemas.openxmlformats.org/officeDocument/2006/relationships/hyperlink" Target="https://www.youtube.com/watch?v=AE5QcL4VfH4" TargetMode="External"/><Relationship Id="rId176" Type="http://schemas.openxmlformats.org/officeDocument/2006/relationships/footer" Target="footer2.xml"/><Relationship Id="rId17" Type="http://schemas.openxmlformats.org/officeDocument/2006/relationships/hyperlink" Target="https://www.youtube.com/watch?v=iTo2n4ayiJU" TargetMode="External"/><Relationship Id="rId38" Type="http://schemas.openxmlformats.org/officeDocument/2006/relationships/hyperlink" Target="https://am.lrv.lt/lt/veiklos-sritys-1/es-ir-tarptautinis-bendradarbiavimas/darnus-vystymasis/darnus-vystymasis-ir-lietuva/nacionaline-darnaus-vystymosi-politika" TargetMode="External"/><Relationship Id="rId59" Type="http://schemas.openxmlformats.org/officeDocument/2006/relationships/hyperlink" Target="https://ptable.com/" TargetMode="External"/><Relationship Id="rId103" Type="http://schemas.openxmlformats.org/officeDocument/2006/relationships/hyperlink" Target="https://doi.org/10.1145/274430.274432" TargetMode="External"/><Relationship Id="rId124" Type="http://schemas.openxmlformats.org/officeDocument/2006/relationships/hyperlink" Target="https://www.youtube.com/watch?v=-D_Np-3dVBQ" TargetMode="External"/><Relationship Id="rId70" Type="http://schemas.openxmlformats.org/officeDocument/2006/relationships/hyperlink" Target="https://www.chemicool.com/?fbclid=IwAR0SOOnuXtGQ2xwWBQUsSF45jUpg6qx2mZRyUdK02pNllEbeiM5pPZXjxOo" TargetMode="External"/><Relationship Id="rId91" Type="http://schemas.openxmlformats.org/officeDocument/2006/relationships/hyperlink" Target="https://www.youtube.com/channel/UCaGEe4KXZrjou9kQx6ezG2w" TargetMode="External"/><Relationship Id="rId145" Type="http://schemas.openxmlformats.org/officeDocument/2006/relationships/hyperlink" Target="https://www.youtube.com/channel/UCJovYoh6QRRp-5_vapuDa-g/videos" TargetMode="External"/><Relationship Id="rId166" Type="http://schemas.openxmlformats.org/officeDocument/2006/relationships/hyperlink" Target="https://osp.stat.gov.lt/lietuvos-aplinka-zemes-ukis-ir-energetika-2020/energetika/atsinaujinantys-energijos-istekliai" TargetMode="External"/><Relationship Id="rId1" Type="http://schemas.openxmlformats.org/officeDocument/2006/relationships/customXml" Target="../customXml/item1.xml"/><Relationship Id="rId28" Type="http://schemas.openxmlformats.org/officeDocument/2006/relationships/hyperlink" Target="https://www.nefab.com/lt/Lietuva/PREKES/Papildomas-pakavimas/Apsauga-nuo-korozijos/" TargetMode="External"/><Relationship Id="rId49" Type="http://schemas.openxmlformats.org/officeDocument/2006/relationships/hyperlink" Target="https://smp2014ch.ugdome.lt/" TargetMode="External"/><Relationship Id="rId114" Type="http://schemas.openxmlformats.org/officeDocument/2006/relationships/hyperlink" Target="https://www.15min.lt/verslas/naujiena/energetika/lukoil-ruosiasi-pradeti-pumpuoti-nafta-is-dar-vieno-telkinio-baltijos-juroje-664-1455366?copie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bslrjThMzbgsCCkycoWKKcfHNg==">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7" ma:contentTypeDescription="Kurkite naują dokumentą." ma:contentTypeScope="" ma:versionID="ba0ee4624a6ffe9f896c0b29d94c2dc3">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a7e906b2aa2c1073a589d8ed2af9af8"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SharedWithUsers xmlns="13393c10-a869-462d-8718-85d3f21a3c08">
      <UserInfo>
        <DisplayName/>
        <AccountId xsi:nil="true"/>
        <AccountType/>
      </UserInfo>
    </SharedWithUsers>
    <MediaLengthInSeconds xmlns="395fa40d-cb69-404e-8f04-41199545fccc"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7388D1-F288-4493-BA10-60FB2E428804}">
  <ds:schemaRefs>
    <ds:schemaRef ds:uri="http://schemas.openxmlformats.org/officeDocument/2006/bibliography"/>
  </ds:schemaRefs>
</ds:datastoreItem>
</file>

<file path=customXml/itemProps3.xml><?xml version="1.0" encoding="utf-8"?>
<ds:datastoreItem xmlns:ds="http://schemas.openxmlformats.org/officeDocument/2006/customXml" ds:itemID="{AE4F452C-C668-4969-8CAE-9A8B6F73E758}"/>
</file>

<file path=customXml/itemProps4.xml><?xml version="1.0" encoding="utf-8"?>
<ds:datastoreItem xmlns:ds="http://schemas.openxmlformats.org/officeDocument/2006/customXml" ds:itemID="{BF285EAA-B10A-48C9-857E-50419989DEBC}"/>
</file>

<file path=customXml/itemProps5.xml><?xml version="1.0" encoding="utf-8"?>
<ds:datastoreItem xmlns:ds="http://schemas.openxmlformats.org/officeDocument/2006/customXml" ds:itemID="{682359CC-FFAC-464A-912B-AAAC726526EA}"/>
</file>

<file path=docProps/app.xml><?xml version="1.0" encoding="utf-8"?>
<Properties xmlns="http://schemas.openxmlformats.org/officeDocument/2006/extended-properties" xmlns:vt="http://schemas.openxmlformats.org/officeDocument/2006/docPropsVTypes">
  <Template>Normal</Template>
  <TotalTime>21</TotalTime>
  <Pages>94</Pages>
  <Words>144023</Words>
  <Characters>82094</Characters>
  <Application>Microsoft Office Word</Application>
  <DocSecurity>0</DocSecurity>
  <Lines>684</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Eglė Vaivadienė</cp:lastModifiedBy>
  <cp:revision>10</cp:revision>
  <cp:lastPrinted>2023-08-31T19:26:00Z</cp:lastPrinted>
  <dcterms:created xsi:type="dcterms:W3CDTF">2023-08-31T16:40:00Z</dcterms:created>
  <dcterms:modified xsi:type="dcterms:W3CDTF">2023-08-31T19:27:00Z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Order">
    <vt:r8>4882000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