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628" w:rsidRPr="00B11A26" w:rsidRDefault="00EB1628" w:rsidP="00EB1628">
      <w:pPr>
        <w:tabs>
          <w:tab w:val="center" w:pos="4819"/>
          <w:tab w:val="right" w:pos="9638"/>
        </w:tabs>
        <w:suppressAutoHyphens/>
        <w:spacing w:after="120" w:line="240" w:lineRule="auto"/>
        <w:jc w:val="center"/>
        <w:rPr>
          <w:rFonts w:ascii="Times New Roman" w:eastAsia="Times New Roman" w:hAnsi="Times New Roman" w:cs="Times New Roman"/>
          <w:szCs w:val="24"/>
          <w:lang w:eastAsia="ar-SA"/>
        </w:rPr>
      </w:pPr>
      <w:r>
        <w:rPr>
          <w:rFonts w:cstheme="minorHAnsi"/>
          <w:b/>
          <w:bCs/>
          <w:noProof/>
          <w:lang w:val="en-US"/>
        </w:rPr>
        <w:drawing>
          <wp:inline distT="0" distB="0" distL="0" distR="0" wp14:anchorId="7A94F46F" wp14:editId="3F7230A6">
            <wp:extent cx="4049387" cy="45708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8045" cy="485153"/>
                    </a:xfrm>
                    <a:prstGeom prst="rect">
                      <a:avLst/>
                    </a:prstGeom>
                    <a:noFill/>
                  </pic:spPr>
                </pic:pic>
              </a:graphicData>
            </a:graphic>
          </wp:inline>
        </w:drawing>
      </w:r>
    </w:p>
    <w:p w:rsidR="00EB1628" w:rsidRPr="00971630" w:rsidRDefault="00EB1628" w:rsidP="00EB1628">
      <w:pPr>
        <w:suppressAutoHyphens/>
        <w:spacing w:before="100" w:beforeAutospacing="1" w:after="0" w:line="240" w:lineRule="auto"/>
        <w:jc w:val="center"/>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Europos Sąjungos struktūrinių fondų lėšų bendrai finansuojamas projektas</w:t>
      </w:r>
    </w:p>
    <w:p w:rsidR="00EB1628" w:rsidRPr="00971630" w:rsidRDefault="00EB1628" w:rsidP="00EB1628">
      <w:pPr>
        <w:tabs>
          <w:tab w:val="center" w:pos="5269"/>
          <w:tab w:val="left" w:pos="8864"/>
        </w:tabs>
        <w:suppressAutoHyphens/>
        <w:spacing w:after="0" w:line="240" w:lineRule="auto"/>
        <w:jc w:val="center"/>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Nr. 09.2.1-ESFA-V-726-03-0001</w:t>
      </w:r>
    </w:p>
    <w:p w:rsidR="00EB1628" w:rsidRDefault="00EB1628" w:rsidP="00EB1628">
      <w:pPr>
        <w:suppressAutoHyphens/>
        <w:spacing w:after="120" w:line="240" w:lineRule="auto"/>
        <w:jc w:val="center"/>
        <w:textAlignment w:val="baseline"/>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„Skaitmeninio ugdymo turinio kūrimas ir diegimas“</w:t>
      </w:r>
    </w:p>
    <w:p w:rsidR="00EB1628" w:rsidRPr="005B6FCB" w:rsidRDefault="00EB1628" w:rsidP="00EB1628">
      <w:pPr>
        <w:suppressAutoHyphens/>
        <w:spacing w:after="120" w:line="240" w:lineRule="auto"/>
        <w:jc w:val="right"/>
        <w:textAlignment w:val="baseline"/>
        <w:rPr>
          <w:rFonts w:ascii="Times New Roman" w:eastAsia="Times New Roman" w:hAnsi="Times New Roman" w:cs="Times New Roman"/>
          <w:color w:val="286A52"/>
          <w:szCs w:val="24"/>
          <w:lang w:eastAsia="ar-SA"/>
        </w:rPr>
      </w:pPr>
      <w:r w:rsidRPr="006C29F2">
        <w:rPr>
          <w:rFonts w:ascii="Times New Roman" w:eastAsia="Times New Roman" w:hAnsi="Times New Roman" w:cs="Times New Roman"/>
          <w:bCs/>
          <w:lang w:eastAsia="ar-SA"/>
        </w:rPr>
        <w:t>Tekstas neredaguotas. 202</w:t>
      </w:r>
      <w:r w:rsidRPr="005B6FCB">
        <w:rPr>
          <w:rFonts w:ascii="Times New Roman" w:eastAsia="Times New Roman" w:hAnsi="Times New Roman" w:cs="Times New Roman"/>
          <w:bCs/>
          <w:lang w:eastAsia="ar-SA"/>
        </w:rPr>
        <w:t>3</w:t>
      </w:r>
      <w:r w:rsidRPr="006C29F2">
        <w:rPr>
          <w:rFonts w:ascii="Times New Roman" w:eastAsia="Times New Roman" w:hAnsi="Times New Roman" w:cs="Times New Roman"/>
          <w:bCs/>
          <w:lang w:eastAsia="ar-SA"/>
        </w:rPr>
        <w:t>-</w:t>
      </w:r>
      <w:r w:rsidRPr="005B6FCB">
        <w:rPr>
          <w:rFonts w:ascii="Times New Roman" w:eastAsia="Times New Roman" w:hAnsi="Times New Roman" w:cs="Times New Roman"/>
          <w:bCs/>
          <w:lang w:eastAsia="ar-SA"/>
        </w:rPr>
        <w:t>0</w:t>
      </w:r>
      <w:r>
        <w:rPr>
          <w:rFonts w:ascii="Times New Roman" w:eastAsia="Times New Roman" w:hAnsi="Times New Roman" w:cs="Times New Roman"/>
          <w:bCs/>
          <w:lang w:eastAsia="ar-SA"/>
        </w:rPr>
        <w:t>7</w:t>
      </w:r>
      <w:r w:rsidRPr="006C29F2">
        <w:rPr>
          <w:rFonts w:ascii="Times New Roman" w:eastAsia="Times New Roman" w:hAnsi="Times New Roman" w:cs="Times New Roman"/>
          <w:bCs/>
          <w:lang w:eastAsia="ar-SA"/>
        </w:rPr>
        <w:t>-</w:t>
      </w:r>
      <w:r>
        <w:rPr>
          <w:rFonts w:ascii="Times New Roman" w:eastAsia="Times New Roman" w:hAnsi="Times New Roman" w:cs="Times New Roman"/>
          <w:bCs/>
          <w:lang w:eastAsia="ar-SA"/>
        </w:rPr>
        <w:t>27</w:t>
      </w:r>
    </w:p>
    <w:p w:rsidR="00EB1628" w:rsidRDefault="00EB1628" w:rsidP="00EB1628">
      <w:pPr>
        <w:suppressAutoHyphens/>
        <w:spacing w:after="120" w:line="240" w:lineRule="auto"/>
        <w:jc w:val="center"/>
        <w:textAlignment w:val="baseline"/>
        <w:rPr>
          <w:rFonts w:ascii="Times New Roman" w:hAnsi="Times New Roman" w:cs="Times New Roman"/>
          <w:b/>
          <w:sz w:val="28"/>
          <w:szCs w:val="28"/>
        </w:rPr>
      </w:pPr>
      <w:r w:rsidRPr="00AA61D0">
        <w:rPr>
          <w:rFonts w:ascii="Times New Roman" w:hAnsi="Times New Roman" w:cs="Times New Roman"/>
          <w:b/>
          <w:sz w:val="28"/>
          <w:szCs w:val="28"/>
        </w:rPr>
        <w:t xml:space="preserve">Užsienio kalbų (pirmosios ir antrosios) </w:t>
      </w:r>
      <w:r>
        <w:rPr>
          <w:rFonts w:ascii="Times New Roman" w:hAnsi="Times New Roman" w:cs="Times New Roman"/>
          <w:b/>
          <w:sz w:val="28"/>
          <w:szCs w:val="28"/>
        </w:rPr>
        <w:t xml:space="preserve">pradinio ir pagrindinio ugdymo </w:t>
      </w:r>
      <w:r w:rsidRPr="00AA61D0">
        <w:rPr>
          <w:rFonts w:ascii="Times New Roman" w:hAnsi="Times New Roman" w:cs="Times New Roman"/>
          <w:b/>
          <w:sz w:val="28"/>
          <w:szCs w:val="28"/>
        </w:rPr>
        <w:t xml:space="preserve">bendrųjų programų </w:t>
      </w:r>
    </w:p>
    <w:p w:rsidR="00EB1628" w:rsidRDefault="00EB1628" w:rsidP="00EB1628">
      <w:pPr>
        <w:suppressAutoHyphens/>
        <w:spacing w:after="120" w:line="240" w:lineRule="auto"/>
        <w:jc w:val="center"/>
        <w:textAlignment w:val="baseline"/>
        <w:rPr>
          <w:rFonts w:ascii="Times New Roman" w:eastAsia="Times New Roman" w:hAnsi="Times New Roman" w:cs="Times New Roman"/>
          <w:b/>
          <w:color w:val="286A52"/>
          <w:sz w:val="28"/>
          <w:szCs w:val="28"/>
          <w:lang w:eastAsia="ar-SA"/>
        </w:rPr>
      </w:pPr>
      <w:r w:rsidRPr="00AA61D0">
        <w:rPr>
          <w:rFonts w:ascii="Times New Roman" w:hAnsi="Times New Roman" w:cs="Times New Roman"/>
          <w:b/>
          <w:sz w:val="28"/>
          <w:szCs w:val="28"/>
        </w:rPr>
        <w:t>įgyvendinimo rekomendacijos</w:t>
      </w:r>
      <w:r>
        <w:rPr>
          <w:rFonts w:ascii="Times New Roman" w:hAnsi="Times New Roman" w:cs="Times New Roman"/>
          <w:b/>
          <w:sz w:val="28"/>
          <w:szCs w:val="28"/>
        </w:rPr>
        <w:t xml:space="preserve"> </w:t>
      </w:r>
    </w:p>
    <w:p w:rsidR="00EB1628" w:rsidRPr="006C29F2" w:rsidRDefault="00EB1628" w:rsidP="00EB1628">
      <w:pPr>
        <w:tabs>
          <w:tab w:val="left" w:pos="2985"/>
        </w:tabs>
        <w:suppressAutoHyphens/>
        <w:spacing w:after="120" w:line="240" w:lineRule="auto"/>
        <w:jc w:val="right"/>
        <w:textAlignment w:val="baseline"/>
        <w:rPr>
          <w:rFonts w:ascii="Times New Roman" w:eastAsia="Times New Roman" w:hAnsi="Times New Roman" w:cs="Times New Roman"/>
          <w:bCs/>
          <w:color w:val="286A52"/>
          <w:lang w:eastAsia="ar-SA"/>
        </w:rPr>
      </w:pPr>
      <w:r>
        <w:rPr>
          <w:rFonts w:ascii="Times New Roman" w:eastAsia="Times New Roman" w:hAnsi="Times New Roman" w:cs="Times New Roman"/>
          <w:b/>
          <w:color w:val="286A52"/>
          <w:sz w:val="28"/>
          <w:szCs w:val="28"/>
          <w:lang w:eastAsia="ar-SA"/>
        </w:rPr>
        <w:tab/>
      </w:r>
    </w:p>
    <w:p w:rsidR="00EB1628" w:rsidRDefault="00EB1628" w:rsidP="00EB1628">
      <w:pPr>
        <w:rPr>
          <w:rFonts w:ascii="Times New Roman" w:hAnsi="Times New Roman" w:cs="Times New Roman"/>
          <w:sz w:val="24"/>
          <w:szCs w:val="24"/>
        </w:rPr>
      </w:pPr>
      <w:bookmarkStart w:id="0" w:name="_Hlk78955349"/>
      <w:r>
        <w:rPr>
          <w:rFonts w:ascii="Times New Roman" w:hAnsi="Times New Roman" w:cs="Times New Roman"/>
          <w:b/>
          <w:sz w:val="24"/>
          <w:szCs w:val="24"/>
        </w:rPr>
        <w:t>P</w:t>
      </w:r>
      <w:r w:rsidRPr="002B5248">
        <w:rPr>
          <w:rFonts w:ascii="Times New Roman" w:hAnsi="Times New Roman" w:cs="Times New Roman"/>
          <w:b/>
          <w:sz w:val="24"/>
          <w:szCs w:val="24"/>
        </w:rPr>
        <w:t>rojektą</w:t>
      </w:r>
      <w:bookmarkEnd w:id="0"/>
      <w:r w:rsidRPr="002B5248">
        <w:rPr>
          <w:rFonts w:ascii="Times New Roman" w:hAnsi="Times New Roman" w:cs="Times New Roman"/>
          <w:b/>
          <w:sz w:val="24"/>
          <w:szCs w:val="24"/>
        </w:rPr>
        <w:t xml:space="preserve"> parengė</w:t>
      </w:r>
      <w:r w:rsidRPr="002B5248">
        <w:rPr>
          <w:rFonts w:ascii="Times New Roman" w:hAnsi="Times New Roman" w:cs="Times New Roman"/>
          <w:sz w:val="24"/>
          <w:szCs w:val="24"/>
        </w:rPr>
        <w:t xml:space="preserve">: Gintarė Baciuškienė, </w:t>
      </w:r>
      <w:r w:rsidRPr="001200AD">
        <w:rPr>
          <w:rFonts w:ascii="Times New Roman" w:hAnsi="Times New Roman" w:cs="Times New Roman"/>
          <w:sz w:val="24"/>
          <w:szCs w:val="24"/>
          <w:bdr w:val="single" w:sz="4" w:space="0" w:color="auto"/>
        </w:rPr>
        <w:t>Nida Burneikaitė</w:t>
      </w:r>
      <w:r w:rsidRPr="002B5248">
        <w:rPr>
          <w:rFonts w:ascii="Times New Roman" w:hAnsi="Times New Roman" w:cs="Times New Roman"/>
          <w:sz w:val="24"/>
          <w:szCs w:val="24"/>
        </w:rPr>
        <w:t xml:space="preserve">, Dr. Aina Būdvytytė,  </w:t>
      </w:r>
      <w:r>
        <w:rPr>
          <w:rFonts w:ascii="Times New Roman" w:hAnsi="Times New Roman" w:cs="Times New Roman"/>
          <w:sz w:val="24"/>
          <w:szCs w:val="24"/>
        </w:rPr>
        <w:t xml:space="preserve">Dr. Eglė Petronienė, </w:t>
      </w:r>
      <w:r w:rsidRPr="002B5248">
        <w:rPr>
          <w:rFonts w:ascii="Times New Roman" w:hAnsi="Times New Roman" w:cs="Times New Roman"/>
          <w:sz w:val="24"/>
          <w:szCs w:val="24"/>
        </w:rPr>
        <w:t xml:space="preserve">Danguolė Povilaitienė, </w:t>
      </w:r>
      <w:r>
        <w:rPr>
          <w:rFonts w:ascii="Times New Roman" w:hAnsi="Times New Roman" w:cs="Times New Roman"/>
          <w:sz w:val="24"/>
          <w:szCs w:val="24"/>
        </w:rPr>
        <w:t xml:space="preserve">Saulius Skučas, </w:t>
      </w:r>
      <w:r w:rsidRPr="002B5248">
        <w:rPr>
          <w:rFonts w:ascii="Times New Roman" w:hAnsi="Times New Roman" w:cs="Times New Roman"/>
          <w:sz w:val="24"/>
          <w:szCs w:val="24"/>
        </w:rPr>
        <w:t>Beata Valungevičienė, Irena Vološina</w:t>
      </w:r>
      <w:r>
        <w:rPr>
          <w:rFonts w:ascii="Times New Roman" w:hAnsi="Times New Roman" w:cs="Times New Roman"/>
          <w:sz w:val="24"/>
          <w:szCs w:val="24"/>
        </w:rPr>
        <w:t xml:space="preserve">. </w:t>
      </w:r>
    </w:p>
    <w:p w:rsidR="00EB1628" w:rsidRPr="00061BA6" w:rsidRDefault="00EB1628" w:rsidP="00EB1628">
      <w:pPr>
        <w:rPr>
          <w:rFonts w:ascii="Times New Roman" w:hAnsi="Times New Roman" w:cs="Times New Roman"/>
          <w:i/>
          <w:iCs/>
          <w:color w:val="000000" w:themeColor="text1"/>
          <w:sz w:val="24"/>
          <w:szCs w:val="24"/>
        </w:rPr>
      </w:pPr>
      <w:r>
        <w:rPr>
          <w:rFonts w:ascii="Times New Roman" w:hAnsi="Times New Roman" w:cs="Times New Roman"/>
          <w:sz w:val="24"/>
          <w:szCs w:val="24"/>
        </w:rPr>
        <w:t>M</w:t>
      </w:r>
      <w:r w:rsidRPr="002B5248">
        <w:rPr>
          <w:rFonts w:ascii="Times New Roman" w:hAnsi="Times New Roman" w:cs="Times New Roman"/>
          <w:color w:val="000000" w:themeColor="text1"/>
          <w:sz w:val="24"/>
          <w:szCs w:val="24"/>
        </w:rPr>
        <w:t>etodinę medžiagą ,,Grožinės literatūros panaudojimas mokant(is) užsienio kalbų 9–10 klasėse“ parengė Laura Vizbarienė ir Saulius Skučas</w:t>
      </w:r>
      <w:r>
        <w:rPr>
          <w:rFonts w:ascii="Times New Roman" w:hAnsi="Times New Roman" w:cs="Times New Roman"/>
          <w:color w:val="000000" w:themeColor="text1"/>
          <w:sz w:val="24"/>
          <w:szCs w:val="24"/>
        </w:rPr>
        <w:t>.</w:t>
      </w:r>
    </w:p>
    <w:p w:rsidR="00EB1628" w:rsidRDefault="00EB1628" w:rsidP="00EB1628">
      <w:pPr>
        <w:keepNext/>
        <w:keepLines/>
        <w:spacing w:after="0"/>
        <w:rPr>
          <w:rFonts w:ascii="Times New Roman" w:eastAsiaTheme="majorEastAsia" w:hAnsi="Times New Roman" w:cs="Times New Roman"/>
          <w:b/>
          <w:bCs/>
          <w:sz w:val="24"/>
          <w:szCs w:val="24"/>
          <w:lang w:eastAsia="lt-LT"/>
        </w:rPr>
      </w:pPr>
      <w:r w:rsidRPr="00F8653C">
        <w:rPr>
          <w:rFonts w:ascii="Times New Roman" w:eastAsiaTheme="majorEastAsia" w:hAnsi="Times New Roman" w:cs="Times New Roman"/>
          <w:b/>
          <w:bCs/>
          <w:sz w:val="24"/>
          <w:szCs w:val="24"/>
          <w:lang w:eastAsia="lt-LT"/>
        </w:rPr>
        <w:t>TURINYS</w:t>
      </w:r>
    </w:p>
    <w:p w:rsidR="00EB1628" w:rsidRPr="00F8653C" w:rsidRDefault="00EB1628" w:rsidP="00EB1628">
      <w:pPr>
        <w:keepNext/>
        <w:keepLines/>
        <w:spacing w:after="0"/>
        <w:rPr>
          <w:rFonts w:ascii="Times New Roman" w:eastAsiaTheme="majorEastAsia" w:hAnsi="Times New Roman" w:cs="Times New Roman"/>
          <w:b/>
          <w:bCs/>
          <w:sz w:val="24"/>
          <w:szCs w:val="24"/>
          <w:lang w:eastAsia="lt-LT"/>
        </w:rPr>
      </w:pPr>
    </w:p>
    <w:p w:rsidR="00EB1628" w:rsidRDefault="00EB1628" w:rsidP="00EB1628">
      <w:pPr>
        <w:pStyle w:val="Turinys1"/>
        <w:rPr>
          <w:rFonts w:asciiTheme="minorHAnsi" w:eastAsiaTheme="minorEastAsia" w:hAnsiTheme="minorHAnsi" w:cstheme="minorBidi"/>
          <w:b w:val="0"/>
          <w:sz w:val="22"/>
          <w:szCs w:val="22"/>
          <w:lang w:eastAsia="lt-LT"/>
        </w:rPr>
      </w:pPr>
      <w:r w:rsidRPr="009848E8">
        <w:rPr>
          <w:rFonts w:eastAsia="Times New Roman"/>
          <w:bCs/>
          <w:lang w:eastAsia="ar-SA"/>
        </w:rPr>
        <w:fldChar w:fldCharType="begin"/>
      </w:r>
      <w:r w:rsidRPr="009848E8">
        <w:rPr>
          <w:rFonts w:eastAsia="Times New Roman"/>
          <w:bCs/>
          <w:lang w:eastAsia="ar-SA"/>
        </w:rPr>
        <w:instrText xml:space="preserve"> TOC \o "1-3" \h \z \u </w:instrText>
      </w:r>
      <w:r w:rsidRPr="009848E8">
        <w:rPr>
          <w:rFonts w:eastAsia="Times New Roman"/>
          <w:bCs/>
          <w:lang w:eastAsia="ar-SA"/>
        </w:rPr>
        <w:fldChar w:fldCharType="separate"/>
      </w:r>
      <w:hyperlink w:anchor="_Toc122342535" w:history="1">
        <w:r w:rsidRPr="001B406B">
          <w:rPr>
            <w:rStyle w:val="Hipersaitas"/>
          </w:rPr>
          <w:t>1.</w:t>
        </w:r>
        <w:r>
          <w:rPr>
            <w:rFonts w:asciiTheme="minorHAnsi" w:eastAsiaTheme="minorEastAsia" w:hAnsiTheme="minorHAnsi" w:cstheme="minorBidi"/>
            <w:b w:val="0"/>
            <w:sz w:val="22"/>
            <w:szCs w:val="22"/>
            <w:lang w:eastAsia="lt-LT"/>
          </w:rPr>
          <w:tab/>
        </w:r>
        <w:r w:rsidRPr="001B406B">
          <w:rPr>
            <w:rStyle w:val="Hipersaitas"/>
          </w:rPr>
          <w:t>Dalyko naujo turinio mokymo rekomendacijos</w:t>
        </w:r>
        <w:r>
          <w:rPr>
            <w:webHidden/>
          </w:rPr>
          <w:tab/>
        </w:r>
        <w:r>
          <w:rPr>
            <w:webHidden/>
          </w:rPr>
          <w:fldChar w:fldCharType="begin"/>
        </w:r>
        <w:r>
          <w:rPr>
            <w:webHidden/>
          </w:rPr>
          <w:instrText xml:space="preserve"> PAGEREF _Toc122342535 \h </w:instrText>
        </w:r>
        <w:r>
          <w:rPr>
            <w:webHidden/>
          </w:rPr>
        </w:r>
        <w:r>
          <w:rPr>
            <w:webHidden/>
          </w:rPr>
          <w:fldChar w:fldCharType="separate"/>
        </w:r>
        <w:r>
          <w:rPr>
            <w:webHidden/>
          </w:rPr>
          <w:t>4</w:t>
        </w:r>
        <w:r>
          <w:rPr>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36" w:history="1">
        <w:r w:rsidR="00EB1628" w:rsidRPr="001B406B">
          <w:rPr>
            <w:rStyle w:val="Hipersaitas"/>
            <w:noProof/>
          </w:rPr>
          <w:t>Dalyko naujovės</w:t>
        </w:r>
        <w:r w:rsidR="00EB1628">
          <w:rPr>
            <w:noProof/>
            <w:webHidden/>
          </w:rPr>
          <w:tab/>
        </w:r>
        <w:r w:rsidR="00EB1628">
          <w:rPr>
            <w:noProof/>
            <w:webHidden/>
          </w:rPr>
          <w:fldChar w:fldCharType="begin"/>
        </w:r>
        <w:r w:rsidR="00EB1628">
          <w:rPr>
            <w:noProof/>
            <w:webHidden/>
          </w:rPr>
          <w:instrText xml:space="preserve"> PAGEREF _Toc122342536 \h </w:instrText>
        </w:r>
        <w:r w:rsidR="00EB1628">
          <w:rPr>
            <w:noProof/>
            <w:webHidden/>
          </w:rPr>
        </w:r>
        <w:r w:rsidR="00EB1628">
          <w:rPr>
            <w:noProof/>
            <w:webHidden/>
          </w:rPr>
          <w:fldChar w:fldCharType="separate"/>
        </w:r>
        <w:r w:rsidR="00EB1628">
          <w:rPr>
            <w:noProof/>
            <w:webHidden/>
          </w:rPr>
          <w:t>4</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37" w:history="1">
        <w:r w:rsidR="00EB1628" w:rsidRPr="001B406B">
          <w:rPr>
            <w:rStyle w:val="Hipersaitas"/>
            <w:noProof/>
          </w:rPr>
          <w:t>Naujų gebėjimų ugdymo veiklų pavyzdžiai. 9–10 klasė. B1+ kalbos mokėjimo lygis.</w:t>
        </w:r>
        <w:r w:rsidR="00EB1628">
          <w:rPr>
            <w:noProof/>
            <w:webHidden/>
          </w:rPr>
          <w:tab/>
        </w:r>
        <w:r w:rsidR="00EB1628">
          <w:rPr>
            <w:noProof/>
            <w:webHidden/>
          </w:rPr>
          <w:fldChar w:fldCharType="begin"/>
        </w:r>
        <w:r w:rsidR="00EB1628">
          <w:rPr>
            <w:noProof/>
            <w:webHidden/>
          </w:rPr>
          <w:instrText xml:space="preserve"> PAGEREF _Toc122342537 \h </w:instrText>
        </w:r>
        <w:r w:rsidR="00EB1628">
          <w:rPr>
            <w:noProof/>
            <w:webHidden/>
          </w:rPr>
        </w:r>
        <w:r w:rsidR="00EB1628">
          <w:rPr>
            <w:noProof/>
            <w:webHidden/>
          </w:rPr>
          <w:fldChar w:fldCharType="separate"/>
        </w:r>
        <w:r w:rsidR="00EB1628">
          <w:rPr>
            <w:noProof/>
            <w:webHidden/>
          </w:rPr>
          <w:t>9</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38" w:history="1">
        <w:r w:rsidR="00EB1628" w:rsidRPr="001B406B">
          <w:rPr>
            <w:rStyle w:val="Hipersaitas"/>
            <w:noProof/>
          </w:rPr>
          <w:t>Audiovizualinio teksto kūrimo veiklų pavyzdžiai. A1 kalbos mokėjimo lygis. 3–4 klasės</w:t>
        </w:r>
        <w:r w:rsidR="00EB1628">
          <w:rPr>
            <w:noProof/>
            <w:webHidden/>
          </w:rPr>
          <w:tab/>
        </w:r>
        <w:r w:rsidR="00EB1628">
          <w:rPr>
            <w:noProof/>
            <w:webHidden/>
          </w:rPr>
          <w:fldChar w:fldCharType="begin"/>
        </w:r>
        <w:r w:rsidR="00EB1628">
          <w:rPr>
            <w:noProof/>
            <w:webHidden/>
          </w:rPr>
          <w:instrText xml:space="preserve"> PAGEREF _Toc122342538 \h </w:instrText>
        </w:r>
        <w:r w:rsidR="00EB1628">
          <w:rPr>
            <w:noProof/>
            <w:webHidden/>
          </w:rPr>
        </w:r>
        <w:r w:rsidR="00EB1628">
          <w:rPr>
            <w:noProof/>
            <w:webHidden/>
          </w:rPr>
          <w:fldChar w:fldCharType="separate"/>
        </w:r>
        <w:r w:rsidR="00EB1628">
          <w:rPr>
            <w:noProof/>
            <w:webHidden/>
          </w:rPr>
          <w:t>13</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39" w:history="1">
        <w:r w:rsidR="00EB1628" w:rsidRPr="001B406B">
          <w:rPr>
            <w:rStyle w:val="Hipersaitas"/>
            <w:noProof/>
          </w:rPr>
          <w:t>Audiovizualinio teksto supratimo veiklų pavyzdžiai. A1 kalbos mokėjimo lygis. 3–4 klasės</w:t>
        </w:r>
        <w:r w:rsidR="00EB1628">
          <w:rPr>
            <w:noProof/>
            <w:webHidden/>
          </w:rPr>
          <w:tab/>
        </w:r>
        <w:r w:rsidR="00EB1628">
          <w:rPr>
            <w:noProof/>
            <w:webHidden/>
          </w:rPr>
          <w:fldChar w:fldCharType="begin"/>
        </w:r>
        <w:r w:rsidR="00EB1628">
          <w:rPr>
            <w:noProof/>
            <w:webHidden/>
          </w:rPr>
          <w:instrText xml:space="preserve"> PAGEREF _Toc122342539 \h </w:instrText>
        </w:r>
        <w:r w:rsidR="00EB1628">
          <w:rPr>
            <w:noProof/>
            <w:webHidden/>
          </w:rPr>
        </w:r>
        <w:r w:rsidR="00EB1628">
          <w:rPr>
            <w:noProof/>
            <w:webHidden/>
          </w:rPr>
          <w:fldChar w:fldCharType="separate"/>
        </w:r>
        <w:r w:rsidR="00EB1628">
          <w:rPr>
            <w:noProof/>
            <w:webHidden/>
          </w:rPr>
          <w:t>14</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40" w:history="1">
        <w:r w:rsidR="00EB1628" w:rsidRPr="001B406B">
          <w:rPr>
            <w:rStyle w:val="Hipersaitas"/>
            <w:noProof/>
          </w:rPr>
          <w:t>Audiovizualinio teksto kūrimo veiklų pavyzdžiai. A2 kalbos mokėjimo lygis</w:t>
        </w:r>
        <w:r w:rsidR="00EB1628">
          <w:rPr>
            <w:noProof/>
            <w:webHidden/>
          </w:rPr>
          <w:tab/>
        </w:r>
        <w:r w:rsidR="00EB1628">
          <w:rPr>
            <w:noProof/>
            <w:webHidden/>
          </w:rPr>
          <w:fldChar w:fldCharType="begin"/>
        </w:r>
        <w:r w:rsidR="00EB1628">
          <w:rPr>
            <w:noProof/>
            <w:webHidden/>
          </w:rPr>
          <w:instrText xml:space="preserve"> PAGEREF _Toc122342540 \h </w:instrText>
        </w:r>
        <w:r w:rsidR="00EB1628">
          <w:rPr>
            <w:noProof/>
            <w:webHidden/>
          </w:rPr>
        </w:r>
        <w:r w:rsidR="00EB1628">
          <w:rPr>
            <w:noProof/>
            <w:webHidden/>
          </w:rPr>
          <w:fldChar w:fldCharType="separate"/>
        </w:r>
        <w:r w:rsidR="00EB1628">
          <w:rPr>
            <w:noProof/>
            <w:webHidden/>
          </w:rPr>
          <w:t>15</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41" w:history="1">
        <w:r w:rsidR="00EB1628" w:rsidRPr="001B406B">
          <w:rPr>
            <w:rStyle w:val="Hipersaitas"/>
            <w:noProof/>
          </w:rPr>
          <w:t>Audiovizualinio teksto supratimo veiklų pavyzdžiai. A2 kalbos mokėjimo lygis</w:t>
        </w:r>
        <w:r w:rsidR="00EB1628">
          <w:rPr>
            <w:noProof/>
            <w:webHidden/>
          </w:rPr>
          <w:tab/>
        </w:r>
        <w:r w:rsidR="00EB1628">
          <w:rPr>
            <w:noProof/>
            <w:webHidden/>
          </w:rPr>
          <w:fldChar w:fldCharType="begin"/>
        </w:r>
        <w:r w:rsidR="00EB1628">
          <w:rPr>
            <w:noProof/>
            <w:webHidden/>
          </w:rPr>
          <w:instrText xml:space="preserve"> PAGEREF _Toc122342541 \h </w:instrText>
        </w:r>
        <w:r w:rsidR="00EB1628">
          <w:rPr>
            <w:noProof/>
            <w:webHidden/>
          </w:rPr>
        </w:r>
        <w:r w:rsidR="00EB1628">
          <w:rPr>
            <w:noProof/>
            <w:webHidden/>
          </w:rPr>
          <w:fldChar w:fldCharType="separate"/>
        </w:r>
        <w:r w:rsidR="00EB1628">
          <w:rPr>
            <w:noProof/>
            <w:webHidden/>
          </w:rPr>
          <w:t>17</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42" w:history="1">
        <w:r w:rsidR="00EB1628" w:rsidRPr="001B406B">
          <w:rPr>
            <w:rStyle w:val="Hipersaitas"/>
            <w:noProof/>
          </w:rPr>
          <w:t>Interakcijos virtualioje erdvėje veiklų pavyzdžiai. A1 kalbos mokėjimo lygis. 4 klasė.</w:t>
        </w:r>
        <w:r w:rsidR="00EB1628">
          <w:rPr>
            <w:noProof/>
            <w:webHidden/>
          </w:rPr>
          <w:tab/>
        </w:r>
        <w:r w:rsidR="00EB1628">
          <w:rPr>
            <w:noProof/>
            <w:webHidden/>
          </w:rPr>
          <w:fldChar w:fldCharType="begin"/>
        </w:r>
        <w:r w:rsidR="00EB1628">
          <w:rPr>
            <w:noProof/>
            <w:webHidden/>
          </w:rPr>
          <w:instrText xml:space="preserve"> PAGEREF _Toc122342542 \h </w:instrText>
        </w:r>
        <w:r w:rsidR="00EB1628">
          <w:rPr>
            <w:noProof/>
            <w:webHidden/>
          </w:rPr>
        </w:r>
        <w:r w:rsidR="00EB1628">
          <w:rPr>
            <w:noProof/>
            <w:webHidden/>
          </w:rPr>
          <w:fldChar w:fldCharType="separate"/>
        </w:r>
        <w:r w:rsidR="00EB1628">
          <w:rPr>
            <w:noProof/>
            <w:webHidden/>
          </w:rPr>
          <w:t>20</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43" w:history="1">
        <w:r w:rsidR="00EB1628" w:rsidRPr="001B406B">
          <w:rPr>
            <w:rStyle w:val="Hipersaitas"/>
            <w:noProof/>
          </w:rPr>
          <w:t>Mediacijos veiklų pavyzdžiai. A2–B1+ kalbos mokėjimo lygiai</w:t>
        </w:r>
        <w:r w:rsidR="00EB1628">
          <w:rPr>
            <w:noProof/>
            <w:webHidden/>
          </w:rPr>
          <w:tab/>
        </w:r>
        <w:r w:rsidR="00EB1628">
          <w:rPr>
            <w:noProof/>
            <w:webHidden/>
          </w:rPr>
          <w:fldChar w:fldCharType="begin"/>
        </w:r>
        <w:r w:rsidR="00EB1628">
          <w:rPr>
            <w:noProof/>
            <w:webHidden/>
          </w:rPr>
          <w:instrText xml:space="preserve"> PAGEREF _Toc122342543 \h </w:instrText>
        </w:r>
        <w:r w:rsidR="00EB1628">
          <w:rPr>
            <w:noProof/>
            <w:webHidden/>
          </w:rPr>
        </w:r>
        <w:r w:rsidR="00EB1628">
          <w:rPr>
            <w:noProof/>
            <w:webHidden/>
          </w:rPr>
          <w:fldChar w:fldCharType="separate"/>
        </w:r>
        <w:r w:rsidR="00EB1628">
          <w:rPr>
            <w:noProof/>
            <w:webHidden/>
          </w:rPr>
          <w:t>22</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44" w:history="1">
        <w:r w:rsidR="00EB1628" w:rsidRPr="001B406B">
          <w:rPr>
            <w:rStyle w:val="Hipersaitas"/>
            <w:noProof/>
          </w:rPr>
          <w:t>Mediacijos gebėjimai</w:t>
        </w:r>
        <w:r w:rsidR="00EB1628">
          <w:rPr>
            <w:noProof/>
            <w:webHidden/>
          </w:rPr>
          <w:tab/>
        </w:r>
        <w:r w:rsidR="00EB1628">
          <w:rPr>
            <w:noProof/>
            <w:webHidden/>
          </w:rPr>
          <w:fldChar w:fldCharType="begin"/>
        </w:r>
        <w:r w:rsidR="00EB1628">
          <w:rPr>
            <w:noProof/>
            <w:webHidden/>
          </w:rPr>
          <w:instrText xml:space="preserve"> PAGEREF _Toc122342544 \h </w:instrText>
        </w:r>
        <w:r w:rsidR="00EB1628">
          <w:rPr>
            <w:noProof/>
            <w:webHidden/>
          </w:rPr>
        </w:r>
        <w:r w:rsidR="00EB1628">
          <w:rPr>
            <w:noProof/>
            <w:webHidden/>
          </w:rPr>
          <w:fldChar w:fldCharType="separate"/>
        </w:r>
        <w:r w:rsidR="00EB1628">
          <w:rPr>
            <w:noProof/>
            <w:webHidden/>
          </w:rPr>
          <w:t>22</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45" w:history="1">
        <w:r w:rsidR="00EB1628" w:rsidRPr="001B406B">
          <w:rPr>
            <w:rStyle w:val="Hipersaitas"/>
            <w:noProof/>
          </w:rPr>
          <w:t>Teksto mediacijos veiklų pavyzdžiai</w:t>
        </w:r>
        <w:r w:rsidR="00EB1628">
          <w:rPr>
            <w:noProof/>
            <w:webHidden/>
          </w:rPr>
          <w:tab/>
        </w:r>
        <w:r w:rsidR="00EB1628">
          <w:rPr>
            <w:noProof/>
            <w:webHidden/>
          </w:rPr>
          <w:fldChar w:fldCharType="begin"/>
        </w:r>
        <w:r w:rsidR="00EB1628">
          <w:rPr>
            <w:noProof/>
            <w:webHidden/>
          </w:rPr>
          <w:instrText xml:space="preserve"> PAGEREF _Toc122342545 \h </w:instrText>
        </w:r>
        <w:r w:rsidR="00EB1628">
          <w:rPr>
            <w:noProof/>
            <w:webHidden/>
          </w:rPr>
        </w:r>
        <w:r w:rsidR="00EB1628">
          <w:rPr>
            <w:noProof/>
            <w:webHidden/>
          </w:rPr>
          <w:fldChar w:fldCharType="separate"/>
        </w:r>
        <w:r w:rsidR="00EB1628">
          <w:rPr>
            <w:noProof/>
            <w:webHidden/>
          </w:rPr>
          <w:t>24</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46" w:history="1">
        <w:r w:rsidR="00EB1628" w:rsidRPr="001B406B">
          <w:rPr>
            <w:rStyle w:val="Hipersaitas"/>
            <w:noProof/>
          </w:rPr>
          <w:t>Grupės bendradarbiavimo proceso mediacijos veiklų pavyzdžiai</w:t>
        </w:r>
        <w:r w:rsidR="00EB1628">
          <w:rPr>
            <w:noProof/>
            <w:webHidden/>
          </w:rPr>
          <w:tab/>
        </w:r>
        <w:r w:rsidR="00EB1628">
          <w:rPr>
            <w:noProof/>
            <w:webHidden/>
          </w:rPr>
          <w:fldChar w:fldCharType="begin"/>
        </w:r>
        <w:r w:rsidR="00EB1628">
          <w:rPr>
            <w:noProof/>
            <w:webHidden/>
          </w:rPr>
          <w:instrText xml:space="preserve"> PAGEREF _Toc122342546 \h </w:instrText>
        </w:r>
        <w:r w:rsidR="00EB1628">
          <w:rPr>
            <w:noProof/>
            <w:webHidden/>
          </w:rPr>
        </w:r>
        <w:r w:rsidR="00EB1628">
          <w:rPr>
            <w:noProof/>
            <w:webHidden/>
          </w:rPr>
          <w:fldChar w:fldCharType="separate"/>
        </w:r>
        <w:r w:rsidR="00EB1628">
          <w:rPr>
            <w:noProof/>
            <w:webHidden/>
          </w:rPr>
          <w:t>27</w:t>
        </w:r>
        <w:r w:rsidR="00EB1628">
          <w:rPr>
            <w:noProof/>
            <w:webHidden/>
          </w:rPr>
          <w:fldChar w:fldCharType="end"/>
        </w:r>
      </w:hyperlink>
    </w:p>
    <w:p w:rsidR="00EB1628" w:rsidRDefault="007C41EE" w:rsidP="00EB1628">
      <w:pPr>
        <w:pStyle w:val="Turinys1"/>
        <w:rPr>
          <w:rFonts w:asciiTheme="minorHAnsi" w:eastAsiaTheme="minorEastAsia" w:hAnsiTheme="minorHAnsi" w:cstheme="minorBidi"/>
          <w:b w:val="0"/>
          <w:sz w:val="22"/>
          <w:szCs w:val="22"/>
          <w:lang w:eastAsia="lt-LT"/>
        </w:rPr>
      </w:pPr>
      <w:hyperlink w:anchor="_Toc122342547" w:history="1">
        <w:r w:rsidR="00EB1628" w:rsidRPr="001B406B">
          <w:rPr>
            <w:rStyle w:val="Hipersaitas"/>
            <w:bCs/>
          </w:rPr>
          <w:t>2.</w:t>
        </w:r>
        <w:r w:rsidR="00EB1628">
          <w:rPr>
            <w:rFonts w:asciiTheme="minorHAnsi" w:eastAsiaTheme="minorEastAsia" w:hAnsiTheme="minorHAnsi" w:cstheme="minorBidi"/>
            <w:b w:val="0"/>
            <w:sz w:val="22"/>
            <w:szCs w:val="22"/>
            <w:lang w:eastAsia="lt-LT"/>
          </w:rPr>
          <w:tab/>
        </w:r>
        <w:r w:rsidR="00EB1628" w:rsidRPr="001B406B">
          <w:rPr>
            <w:rStyle w:val="Hipersaitas"/>
            <w:bCs/>
          </w:rPr>
          <w:t xml:space="preserve">Kaip ugdyti </w:t>
        </w:r>
        <w:r w:rsidR="00EB1628" w:rsidRPr="001B406B">
          <w:rPr>
            <w:rStyle w:val="Hipersaitas"/>
          </w:rPr>
          <w:t>aukštesnius</w:t>
        </w:r>
        <w:r w:rsidR="00EB1628" w:rsidRPr="001B406B">
          <w:rPr>
            <w:rStyle w:val="Hipersaitas"/>
            <w:bCs/>
          </w:rPr>
          <w:t xml:space="preserve"> pasiekimus</w:t>
        </w:r>
        <w:r w:rsidR="00EB1628">
          <w:rPr>
            <w:webHidden/>
          </w:rPr>
          <w:tab/>
        </w:r>
        <w:r w:rsidR="00EB1628">
          <w:rPr>
            <w:webHidden/>
          </w:rPr>
          <w:fldChar w:fldCharType="begin"/>
        </w:r>
        <w:r w:rsidR="00EB1628">
          <w:rPr>
            <w:webHidden/>
          </w:rPr>
          <w:instrText xml:space="preserve"> PAGEREF _Toc122342547 \h </w:instrText>
        </w:r>
        <w:r w:rsidR="00EB1628">
          <w:rPr>
            <w:webHidden/>
          </w:rPr>
        </w:r>
        <w:r w:rsidR="00EB1628">
          <w:rPr>
            <w:webHidden/>
          </w:rPr>
          <w:fldChar w:fldCharType="separate"/>
        </w:r>
        <w:r w:rsidR="00EB1628">
          <w:rPr>
            <w:webHidden/>
          </w:rPr>
          <w:t>29</w:t>
        </w:r>
        <w:r w:rsidR="00EB1628">
          <w:rPr>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48" w:history="1">
        <w:r w:rsidR="00EB1628" w:rsidRPr="001B406B">
          <w:rPr>
            <w:rStyle w:val="Hipersaitas"/>
            <w:noProof/>
          </w:rPr>
          <w:t>Bendrosios nuostatos</w:t>
        </w:r>
        <w:r w:rsidR="00EB1628">
          <w:rPr>
            <w:noProof/>
            <w:webHidden/>
          </w:rPr>
          <w:tab/>
        </w:r>
        <w:r w:rsidR="00EB1628">
          <w:rPr>
            <w:noProof/>
            <w:webHidden/>
          </w:rPr>
          <w:fldChar w:fldCharType="begin"/>
        </w:r>
        <w:r w:rsidR="00EB1628">
          <w:rPr>
            <w:noProof/>
            <w:webHidden/>
          </w:rPr>
          <w:instrText xml:space="preserve"> PAGEREF _Toc122342548 \h </w:instrText>
        </w:r>
        <w:r w:rsidR="00EB1628">
          <w:rPr>
            <w:noProof/>
            <w:webHidden/>
          </w:rPr>
        </w:r>
        <w:r w:rsidR="00EB1628">
          <w:rPr>
            <w:noProof/>
            <w:webHidden/>
          </w:rPr>
          <w:fldChar w:fldCharType="separate"/>
        </w:r>
        <w:r w:rsidR="00EB1628">
          <w:rPr>
            <w:noProof/>
            <w:webHidden/>
          </w:rPr>
          <w:t>29</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49" w:history="1">
        <w:r w:rsidR="00EB1628" w:rsidRPr="001B406B">
          <w:rPr>
            <w:rStyle w:val="Hipersaitas"/>
            <w:noProof/>
          </w:rPr>
          <w:t>Prieš–A1/A1 kalbos mokėjimo lygis. Pradinio ugdymo pakopa</w:t>
        </w:r>
        <w:r w:rsidR="00EB1628">
          <w:rPr>
            <w:noProof/>
            <w:webHidden/>
          </w:rPr>
          <w:tab/>
        </w:r>
        <w:r w:rsidR="00EB1628">
          <w:rPr>
            <w:noProof/>
            <w:webHidden/>
          </w:rPr>
          <w:fldChar w:fldCharType="begin"/>
        </w:r>
        <w:r w:rsidR="00EB1628">
          <w:rPr>
            <w:noProof/>
            <w:webHidden/>
          </w:rPr>
          <w:instrText xml:space="preserve"> PAGEREF _Toc122342549 \h </w:instrText>
        </w:r>
        <w:r w:rsidR="00EB1628">
          <w:rPr>
            <w:noProof/>
            <w:webHidden/>
          </w:rPr>
        </w:r>
        <w:r w:rsidR="00EB1628">
          <w:rPr>
            <w:noProof/>
            <w:webHidden/>
          </w:rPr>
          <w:fldChar w:fldCharType="separate"/>
        </w:r>
        <w:r w:rsidR="00EB1628">
          <w:rPr>
            <w:noProof/>
            <w:webHidden/>
          </w:rPr>
          <w:t>29</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50" w:history="1">
        <w:r w:rsidR="00EB1628" w:rsidRPr="001B406B">
          <w:rPr>
            <w:rStyle w:val="Hipersaitas"/>
            <w:noProof/>
          </w:rPr>
          <w:t>A1 kalbos mokėjimo lygis. Recepcijos gebėjimų ugdymas. II užsienio kalba. 5-6 klasės</w:t>
        </w:r>
        <w:r w:rsidR="00EB1628">
          <w:rPr>
            <w:noProof/>
            <w:webHidden/>
          </w:rPr>
          <w:tab/>
        </w:r>
        <w:r w:rsidR="00EB1628">
          <w:rPr>
            <w:noProof/>
            <w:webHidden/>
          </w:rPr>
          <w:fldChar w:fldCharType="begin"/>
        </w:r>
        <w:r w:rsidR="00EB1628">
          <w:rPr>
            <w:noProof/>
            <w:webHidden/>
          </w:rPr>
          <w:instrText xml:space="preserve"> PAGEREF _Toc122342550 \h </w:instrText>
        </w:r>
        <w:r w:rsidR="00EB1628">
          <w:rPr>
            <w:noProof/>
            <w:webHidden/>
          </w:rPr>
        </w:r>
        <w:r w:rsidR="00EB1628">
          <w:rPr>
            <w:noProof/>
            <w:webHidden/>
          </w:rPr>
          <w:fldChar w:fldCharType="separate"/>
        </w:r>
        <w:r w:rsidR="00EB1628">
          <w:rPr>
            <w:noProof/>
            <w:webHidden/>
          </w:rPr>
          <w:t>30</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51" w:history="1">
        <w:r w:rsidR="00EB1628" w:rsidRPr="001B406B">
          <w:rPr>
            <w:rStyle w:val="Hipersaitas"/>
            <w:noProof/>
          </w:rPr>
          <w:t>Sakytinio teksto supratimo gebėjimų ugdymas ir vertinimas</w:t>
        </w:r>
        <w:r w:rsidR="00EB1628">
          <w:rPr>
            <w:noProof/>
            <w:webHidden/>
          </w:rPr>
          <w:tab/>
        </w:r>
        <w:r w:rsidR="00EB1628">
          <w:rPr>
            <w:noProof/>
            <w:webHidden/>
          </w:rPr>
          <w:fldChar w:fldCharType="begin"/>
        </w:r>
        <w:r w:rsidR="00EB1628">
          <w:rPr>
            <w:noProof/>
            <w:webHidden/>
          </w:rPr>
          <w:instrText xml:space="preserve"> PAGEREF _Toc122342551 \h </w:instrText>
        </w:r>
        <w:r w:rsidR="00EB1628">
          <w:rPr>
            <w:noProof/>
            <w:webHidden/>
          </w:rPr>
        </w:r>
        <w:r w:rsidR="00EB1628">
          <w:rPr>
            <w:noProof/>
            <w:webHidden/>
          </w:rPr>
          <w:fldChar w:fldCharType="separate"/>
        </w:r>
        <w:r w:rsidR="00EB1628">
          <w:rPr>
            <w:noProof/>
            <w:webHidden/>
          </w:rPr>
          <w:t>30</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52" w:history="1">
        <w:r w:rsidR="00EB1628" w:rsidRPr="001B406B">
          <w:rPr>
            <w:rStyle w:val="Hipersaitas"/>
            <w:noProof/>
          </w:rPr>
          <w:t>Rašytinio teksto supratimo gebėjimų ugdymas ir vertinimas</w:t>
        </w:r>
        <w:r w:rsidR="00EB1628">
          <w:rPr>
            <w:noProof/>
            <w:webHidden/>
          </w:rPr>
          <w:tab/>
        </w:r>
        <w:r w:rsidR="00EB1628">
          <w:rPr>
            <w:noProof/>
            <w:webHidden/>
          </w:rPr>
          <w:fldChar w:fldCharType="begin"/>
        </w:r>
        <w:r w:rsidR="00EB1628">
          <w:rPr>
            <w:noProof/>
            <w:webHidden/>
          </w:rPr>
          <w:instrText xml:space="preserve"> PAGEREF _Toc122342552 \h </w:instrText>
        </w:r>
        <w:r w:rsidR="00EB1628">
          <w:rPr>
            <w:noProof/>
            <w:webHidden/>
          </w:rPr>
        </w:r>
        <w:r w:rsidR="00EB1628">
          <w:rPr>
            <w:noProof/>
            <w:webHidden/>
          </w:rPr>
          <w:fldChar w:fldCharType="separate"/>
        </w:r>
        <w:r w:rsidR="00EB1628">
          <w:rPr>
            <w:noProof/>
            <w:webHidden/>
          </w:rPr>
          <w:t>31</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53" w:history="1">
        <w:r w:rsidR="00EB1628" w:rsidRPr="001B406B">
          <w:rPr>
            <w:rStyle w:val="Hipersaitas"/>
            <w:noProof/>
          </w:rPr>
          <w:t>A1 kalbos mokėjimo lygis. Produkavimo ir interakcijos gebėjimų ugdymas. II UK. 5–6 klasės</w:t>
        </w:r>
        <w:r w:rsidR="00EB1628">
          <w:rPr>
            <w:noProof/>
            <w:webHidden/>
          </w:rPr>
          <w:tab/>
        </w:r>
        <w:r w:rsidR="00EB1628">
          <w:rPr>
            <w:noProof/>
            <w:webHidden/>
          </w:rPr>
          <w:fldChar w:fldCharType="begin"/>
        </w:r>
        <w:r w:rsidR="00EB1628">
          <w:rPr>
            <w:noProof/>
            <w:webHidden/>
          </w:rPr>
          <w:instrText xml:space="preserve"> PAGEREF _Toc122342553 \h </w:instrText>
        </w:r>
        <w:r w:rsidR="00EB1628">
          <w:rPr>
            <w:noProof/>
            <w:webHidden/>
          </w:rPr>
        </w:r>
        <w:r w:rsidR="00EB1628">
          <w:rPr>
            <w:noProof/>
            <w:webHidden/>
          </w:rPr>
          <w:fldChar w:fldCharType="separate"/>
        </w:r>
        <w:r w:rsidR="00EB1628">
          <w:rPr>
            <w:noProof/>
            <w:webHidden/>
          </w:rPr>
          <w:t>32</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54" w:history="1">
        <w:r w:rsidR="00EB1628" w:rsidRPr="001B406B">
          <w:rPr>
            <w:rStyle w:val="Hipersaitas"/>
            <w:noProof/>
          </w:rPr>
          <w:t>Sakytinio teksto kūrimo ir sakytinės sąveikos gebėjimų ugdymas ir vertinimas</w:t>
        </w:r>
        <w:r w:rsidR="00EB1628">
          <w:rPr>
            <w:noProof/>
            <w:webHidden/>
          </w:rPr>
          <w:tab/>
        </w:r>
        <w:r w:rsidR="00EB1628">
          <w:rPr>
            <w:noProof/>
            <w:webHidden/>
          </w:rPr>
          <w:fldChar w:fldCharType="begin"/>
        </w:r>
        <w:r w:rsidR="00EB1628">
          <w:rPr>
            <w:noProof/>
            <w:webHidden/>
          </w:rPr>
          <w:instrText xml:space="preserve"> PAGEREF _Toc122342554 \h </w:instrText>
        </w:r>
        <w:r w:rsidR="00EB1628">
          <w:rPr>
            <w:noProof/>
            <w:webHidden/>
          </w:rPr>
        </w:r>
        <w:r w:rsidR="00EB1628">
          <w:rPr>
            <w:noProof/>
            <w:webHidden/>
          </w:rPr>
          <w:fldChar w:fldCharType="separate"/>
        </w:r>
        <w:r w:rsidR="00EB1628">
          <w:rPr>
            <w:noProof/>
            <w:webHidden/>
          </w:rPr>
          <w:t>32</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55" w:history="1">
        <w:r w:rsidR="00EB1628" w:rsidRPr="001B406B">
          <w:rPr>
            <w:rStyle w:val="Hipersaitas"/>
            <w:noProof/>
          </w:rPr>
          <w:t>Rašytinio teksto kūrimo ir raštinės sąveikos gebėjimų ugdymas ir vertinimas</w:t>
        </w:r>
        <w:r w:rsidR="00EB1628">
          <w:rPr>
            <w:noProof/>
            <w:webHidden/>
          </w:rPr>
          <w:tab/>
        </w:r>
        <w:r w:rsidR="00EB1628">
          <w:rPr>
            <w:noProof/>
            <w:webHidden/>
          </w:rPr>
          <w:fldChar w:fldCharType="begin"/>
        </w:r>
        <w:r w:rsidR="00EB1628">
          <w:rPr>
            <w:noProof/>
            <w:webHidden/>
          </w:rPr>
          <w:instrText xml:space="preserve"> PAGEREF _Toc122342555 \h </w:instrText>
        </w:r>
        <w:r w:rsidR="00EB1628">
          <w:rPr>
            <w:noProof/>
            <w:webHidden/>
          </w:rPr>
        </w:r>
        <w:r w:rsidR="00EB1628">
          <w:rPr>
            <w:noProof/>
            <w:webHidden/>
          </w:rPr>
          <w:fldChar w:fldCharType="separate"/>
        </w:r>
        <w:r w:rsidR="00EB1628">
          <w:rPr>
            <w:noProof/>
            <w:webHidden/>
          </w:rPr>
          <w:t>33</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56" w:history="1">
        <w:r w:rsidR="00EB1628" w:rsidRPr="001B406B">
          <w:rPr>
            <w:rStyle w:val="Hipersaitas"/>
            <w:noProof/>
          </w:rPr>
          <w:t>A2 kalbos mokėjimo lygis. Recepcijos gebėjimų ugdymas. I UK 5–6 klasės, II UK 7–8 klasės</w:t>
        </w:r>
        <w:r w:rsidR="00EB1628">
          <w:rPr>
            <w:noProof/>
            <w:webHidden/>
          </w:rPr>
          <w:tab/>
        </w:r>
        <w:r w:rsidR="00EB1628">
          <w:rPr>
            <w:noProof/>
            <w:webHidden/>
          </w:rPr>
          <w:fldChar w:fldCharType="begin"/>
        </w:r>
        <w:r w:rsidR="00EB1628">
          <w:rPr>
            <w:noProof/>
            <w:webHidden/>
          </w:rPr>
          <w:instrText xml:space="preserve"> PAGEREF _Toc122342556 \h </w:instrText>
        </w:r>
        <w:r w:rsidR="00EB1628">
          <w:rPr>
            <w:noProof/>
            <w:webHidden/>
          </w:rPr>
        </w:r>
        <w:r w:rsidR="00EB1628">
          <w:rPr>
            <w:noProof/>
            <w:webHidden/>
          </w:rPr>
          <w:fldChar w:fldCharType="separate"/>
        </w:r>
        <w:r w:rsidR="00EB1628">
          <w:rPr>
            <w:noProof/>
            <w:webHidden/>
          </w:rPr>
          <w:t>34</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57" w:history="1">
        <w:r w:rsidR="00EB1628" w:rsidRPr="001B406B">
          <w:rPr>
            <w:rStyle w:val="Hipersaitas"/>
            <w:noProof/>
          </w:rPr>
          <w:t>Sakytinio teksto supratimo gebėjimų ugdymas ir vertinimas</w:t>
        </w:r>
        <w:r w:rsidR="00EB1628">
          <w:rPr>
            <w:noProof/>
            <w:webHidden/>
          </w:rPr>
          <w:tab/>
        </w:r>
        <w:r w:rsidR="00EB1628">
          <w:rPr>
            <w:noProof/>
            <w:webHidden/>
          </w:rPr>
          <w:fldChar w:fldCharType="begin"/>
        </w:r>
        <w:r w:rsidR="00EB1628">
          <w:rPr>
            <w:noProof/>
            <w:webHidden/>
          </w:rPr>
          <w:instrText xml:space="preserve"> PAGEREF _Toc122342557 \h </w:instrText>
        </w:r>
        <w:r w:rsidR="00EB1628">
          <w:rPr>
            <w:noProof/>
            <w:webHidden/>
          </w:rPr>
        </w:r>
        <w:r w:rsidR="00EB1628">
          <w:rPr>
            <w:noProof/>
            <w:webHidden/>
          </w:rPr>
          <w:fldChar w:fldCharType="separate"/>
        </w:r>
        <w:r w:rsidR="00EB1628">
          <w:rPr>
            <w:noProof/>
            <w:webHidden/>
          </w:rPr>
          <w:t>34</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58" w:history="1">
        <w:r w:rsidR="00EB1628" w:rsidRPr="001B406B">
          <w:rPr>
            <w:rStyle w:val="Hipersaitas"/>
            <w:noProof/>
          </w:rPr>
          <w:t>Rašytinio teksto supratimo gebėjimų ugdymas ir vertinimas</w:t>
        </w:r>
        <w:r w:rsidR="00EB1628">
          <w:rPr>
            <w:noProof/>
            <w:webHidden/>
          </w:rPr>
          <w:tab/>
        </w:r>
        <w:r w:rsidR="00EB1628">
          <w:rPr>
            <w:noProof/>
            <w:webHidden/>
          </w:rPr>
          <w:fldChar w:fldCharType="begin"/>
        </w:r>
        <w:r w:rsidR="00EB1628">
          <w:rPr>
            <w:noProof/>
            <w:webHidden/>
          </w:rPr>
          <w:instrText xml:space="preserve"> PAGEREF _Toc122342558 \h </w:instrText>
        </w:r>
        <w:r w:rsidR="00EB1628">
          <w:rPr>
            <w:noProof/>
            <w:webHidden/>
          </w:rPr>
        </w:r>
        <w:r w:rsidR="00EB1628">
          <w:rPr>
            <w:noProof/>
            <w:webHidden/>
          </w:rPr>
          <w:fldChar w:fldCharType="separate"/>
        </w:r>
        <w:r w:rsidR="00EB1628">
          <w:rPr>
            <w:noProof/>
            <w:webHidden/>
          </w:rPr>
          <w:t>35</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59" w:history="1">
        <w:r w:rsidR="00EB1628" w:rsidRPr="001B406B">
          <w:rPr>
            <w:rStyle w:val="Hipersaitas"/>
            <w:noProof/>
          </w:rPr>
          <w:t>A2 kalbos mokėjimo lygis. Produkavimo ir interakcijos gebėjimų ugdymas.</w:t>
        </w:r>
        <w:r w:rsidR="00EB1628">
          <w:rPr>
            <w:noProof/>
            <w:webHidden/>
          </w:rPr>
          <w:tab/>
        </w:r>
        <w:r w:rsidR="00EB1628">
          <w:rPr>
            <w:noProof/>
            <w:webHidden/>
          </w:rPr>
          <w:fldChar w:fldCharType="begin"/>
        </w:r>
        <w:r w:rsidR="00EB1628">
          <w:rPr>
            <w:noProof/>
            <w:webHidden/>
          </w:rPr>
          <w:instrText xml:space="preserve"> PAGEREF _Toc122342559 \h </w:instrText>
        </w:r>
        <w:r w:rsidR="00EB1628">
          <w:rPr>
            <w:noProof/>
            <w:webHidden/>
          </w:rPr>
        </w:r>
        <w:r w:rsidR="00EB1628">
          <w:rPr>
            <w:noProof/>
            <w:webHidden/>
          </w:rPr>
          <w:fldChar w:fldCharType="separate"/>
        </w:r>
        <w:r w:rsidR="00EB1628">
          <w:rPr>
            <w:noProof/>
            <w:webHidden/>
          </w:rPr>
          <w:t>36</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60" w:history="1">
        <w:r w:rsidR="00EB1628" w:rsidRPr="001B406B">
          <w:rPr>
            <w:rStyle w:val="Hipersaitas"/>
            <w:noProof/>
          </w:rPr>
          <w:t>Sakytinio teksto kūrimo ir sakytinės sąveikos gebėjimų ugdymas ir vertinimas</w:t>
        </w:r>
        <w:r w:rsidR="00EB1628">
          <w:rPr>
            <w:noProof/>
            <w:webHidden/>
          </w:rPr>
          <w:tab/>
        </w:r>
        <w:r w:rsidR="00EB1628">
          <w:rPr>
            <w:noProof/>
            <w:webHidden/>
          </w:rPr>
          <w:fldChar w:fldCharType="begin"/>
        </w:r>
        <w:r w:rsidR="00EB1628">
          <w:rPr>
            <w:noProof/>
            <w:webHidden/>
          </w:rPr>
          <w:instrText xml:space="preserve"> PAGEREF _Toc122342560 \h </w:instrText>
        </w:r>
        <w:r w:rsidR="00EB1628">
          <w:rPr>
            <w:noProof/>
            <w:webHidden/>
          </w:rPr>
        </w:r>
        <w:r w:rsidR="00EB1628">
          <w:rPr>
            <w:noProof/>
            <w:webHidden/>
          </w:rPr>
          <w:fldChar w:fldCharType="separate"/>
        </w:r>
        <w:r w:rsidR="00EB1628">
          <w:rPr>
            <w:noProof/>
            <w:webHidden/>
          </w:rPr>
          <w:t>36</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61" w:history="1">
        <w:r w:rsidR="00EB1628" w:rsidRPr="001B406B">
          <w:rPr>
            <w:rStyle w:val="Hipersaitas"/>
            <w:noProof/>
          </w:rPr>
          <w:t>Rašytinio teksto kūrimo ir rašytinės sąveikos gebėjimų ugdymas ir vertinimas</w:t>
        </w:r>
        <w:r w:rsidR="00EB1628">
          <w:rPr>
            <w:noProof/>
            <w:webHidden/>
          </w:rPr>
          <w:tab/>
        </w:r>
        <w:r w:rsidR="00EB1628">
          <w:rPr>
            <w:noProof/>
            <w:webHidden/>
          </w:rPr>
          <w:fldChar w:fldCharType="begin"/>
        </w:r>
        <w:r w:rsidR="00EB1628">
          <w:rPr>
            <w:noProof/>
            <w:webHidden/>
          </w:rPr>
          <w:instrText xml:space="preserve"> PAGEREF _Toc122342561 \h </w:instrText>
        </w:r>
        <w:r w:rsidR="00EB1628">
          <w:rPr>
            <w:noProof/>
            <w:webHidden/>
          </w:rPr>
        </w:r>
        <w:r w:rsidR="00EB1628">
          <w:rPr>
            <w:noProof/>
            <w:webHidden/>
          </w:rPr>
          <w:fldChar w:fldCharType="separate"/>
        </w:r>
        <w:r w:rsidR="00EB1628">
          <w:rPr>
            <w:noProof/>
            <w:webHidden/>
          </w:rPr>
          <w:t>37</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62" w:history="1">
        <w:r w:rsidR="00EB1628" w:rsidRPr="001B406B">
          <w:rPr>
            <w:rStyle w:val="Hipersaitas"/>
            <w:noProof/>
          </w:rPr>
          <w:t>A2+ / B1 kalbos mokėjimo lygis. Recepcijos gebėjimų ugdymas.  I UK 7–10 klasės, II UK 7-8 klasės</w:t>
        </w:r>
        <w:r w:rsidR="00EB1628">
          <w:rPr>
            <w:noProof/>
            <w:webHidden/>
          </w:rPr>
          <w:tab/>
        </w:r>
        <w:r w:rsidR="00EB1628">
          <w:rPr>
            <w:noProof/>
            <w:webHidden/>
          </w:rPr>
          <w:fldChar w:fldCharType="begin"/>
        </w:r>
        <w:r w:rsidR="00EB1628">
          <w:rPr>
            <w:noProof/>
            <w:webHidden/>
          </w:rPr>
          <w:instrText xml:space="preserve"> PAGEREF _Toc122342562 \h </w:instrText>
        </w:r>
        <w:r w:rsidR="00EB1628">
          <w:rPr>
            <w:noProof/>
            <w:webHidden/>
          </w:rPr>
        </w:r>
        <w:r w:rsidR="00EB1628">
          <w:rPr>
            <w:noProof/>
            <w:webHidden/>
          </w:rPr>
          <w:fldChar w:fldCharType="separate"/>
        </w:r>
        <w:r w:rsidR="00EB1628">
          <w:rPr>
            <w:noProof/>
            <w:webHidden/>
          </w:rPr>
          <w:t>37</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63" w:history="1">
        <w:r w:rsidR="00EB1628" w:rsidRPr="001B406B">
          <w:rPr>
            <w:rStyle w:val="Hipersaitas"/>
            <w:noProof/>
          </w:rPr>
          <w:t>Sakytinio teksto supratimo gebėjimų ugdymas ir vertinimas</w:t>
        </w:r>
        <w:r w:rsidR="00EB1628">
          <w:rPr>
            <w:noProof/>
            <w:webHidden/>
          </w:rPr>
          <w:tab/>
        </w:r>
        <w:r w:rsidR="00EB1628">
          <w:rPr>
            <w:noProof/>
            <w:webHidden/>
          </w:rPr>
          <w:fldChar w:fldCharType="begin"/>
        </w:r>
        <w:r w:rsidR="00EB1628">
          <w:rPr>
            <w:noProof/>
            <w:webHidden/>
          </w:rPr>
          <w:instrText xml:space="preserve"> PAGEREF _Toc122342563 \h </w:instrText>
        </w:r>
        <w:r w:rsidR="00EB1628">
          <w:rPr>
            <w:noProof/>
            <w:webHidden/>
          </w:rPr>
        </w:r>
        <w:r w:rsidR="00EB1628">
          <w:rPr>
            <w:noProof/>
            <w:webHidden/>
          </w:rPr>
          <w:fldChar w:fldCharType="separate"/>
        </w:r>
        <w:r w:rsidR="00EB1628">
          <w:rPr>
            <w:noProof/>
            <w:webHidden/>
          </w:rPr>
          <w:t>37</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64" w:history="1">
        <w:r w:rsidR="00EB1628" w:rsidRPr="001B406B">
          <w:rPr>
            <w:rStyle w:val="Hipersaitas"/>
            <w:noProof/>
          </w:rPr>
          <w:t>A2+ / B1 kalbos mokėjimo lygis. Produkavimo ir interakcijos gebėjimų ugdymas.</w:t>
        </w:r>
        <w:r w:rsidR="00EB1628">
          <w:rPr>
            <w:noProof/>
            <w:webHidden/>
          </w:rPr>
          <w:tab/>
        </w:r>
        <w:r w:rsidR="00EB1628">
          <w:rPr>
            <w:noProof/>
            <w:webHidden/>
          </w:rPr>
          <w:fldChar w:fldCharType="begin"/>
        </w:r>
        <w:r w:rsidR="00EB1628">
          <w:rPr>
            <w:noProof/>
            <w:webHidden/>
          </w:rPr>
          <w:instrText xml:space="preserve"> PAGEREF _Toc122342564 \h </w:instrText>
        </w:r>
        <w:r w:rsidR="00EB1628">
          <w:rPr>
            <w:noProof/>
            <w:webHidden/>
          </w:rPr>
        </w:r>
        <w:r w:rsidR="00EB1628">
          <w:rPr>
            <w:noProof/>
            <w:webHidden/>
          </w:rPr>
          <w:fldChar w:fldCharType="separate"/>
        </w:r>
        <w:r w:rsidR="00EB1628">
          <w:rPr>
            <w:noProof/>
            <w:webHidden/>
          </w:rPr>
          <w:t>38</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65" w:history="1">
        <w:r w:rsidR="00EB1628" w:rsidRPr="001B406B">
          <w:rPr>
            <w:rStyle w:val="Hipersaitas"/>
            <w:noProof/>
          </w:rPr>
          <w:t>Sakytinio teksto kūrimo ir sakytinės sąveikos gebėjimų ugdymas ir vertinimas</w:t>
        </w:r>
        <w:r w:rsidR="00EB1628">
          <w:rPr>
            <w:noProof/>
            <w:webHidden/>
          </w:rPr>
          <w:tab/>
        </w:r>
        <w:r w:rsidR="00EB1628">
          <w:rPr>
            <w:noProof/>
            <w:webHidden/>
          </w:rPr>
          <w:fldChar w:fldCharType="begin"/>
        </w:r>
        <w:r w:rsidR="00EB1628">
          <w:rPr>
            <w:noProof/>
            <w:webHidden/>
          </w:rPr>
          <w:instrText xml:space="preserve"> PAGEREF _Toc122342565 \h </w:instrText>
        </w:r>
        <w:r w:rsidR="00EB1628">
          <w:rPr>
            <w:noProof/>
            <w:webHidden/>
          </w:rPr>
        </w:r>
        <w:r w:rsidR="00EB1628">
          <w:rPr>
            <w:noProof/>
            <w:webHidden/>
          </w:rPr>
          <w:fldChar w:fldCharType="separate"/>
        </w:r>
        <w:r w:rsidR="00EB1628">
          <w:rPr>
            <w:noProof/>
            <w:webHidden/>
          </w:rPr>
          <w:t>38</w:t>
        </w:r>
        <w:r w:rsidR="00EB1628">
          <w:rPr>
            <w:noProof/>
            <w:webHidden/>
          </w:rPr>
          <w:fldChar w:fldCharType="end"/>
        </w:r>
      </w:hyperlink>
    </w:p>
    <w:p w:rsidR="00EB1628" w:rsidRDefault="007C41EE" w:rsidP="00EB1628">
      <w:pPr>
        <w:pStyle w:val="Turinys3"/>
        <w:tabs>
          <w:tab w:val="right" w:leader="dot" w:pos="10199"/>
        </w:tabs>
        <w:rPr>
          <w:rFonts w:eastAsiaTheme="minorEastAsia"/>
          <w:noProof/>
          <w:lang w:eastAsia="lt-LT"/>
        </w:rPr>
      </w:pPr>
      <w:hyperlink w:anchor="_Toc122342566" w:history="1">
        <w:r w:rsidR="00EB1628" w:rsidRPr="001B406B">
          <w:rPr>
            <w:rStyle w:val="Hipersaitas"/>
            <w:noProof/>
          </w:rPr>
          <w:t>Rašytinio teksto kūrimo ir rašytinės sąveikos gebėjimų ugdymas ir vertinimas</w:t>
        </w:r>
        <w:r w:rsidR="00EB1628">
          <w:rPr>
            <w:noProof/>
            <w:webHidden/>
          </w:rPr>
          <w:tab/>
          <w:t>40</w:t>
        </w:r>
      </w:hyperlink>
    </w:p>
    <w:p w:rsidR="00EB1628" w:rsidRDefault="007C41EE" w:rsidP="00EB1628">
      <w:pPr>
        <w:pStyle w:val="Turinys1"/>
        <w:rPr>
          <w:rFonts w:asciiTheme="minorHAnsi" w:eastAsiaTheme="minorEastAsia" w:hAnsiTheme="minorHAnsi" w:cstheme="minorBidi"/>
          <w:b w:val="0"/>
          <w:sz w:val="22"/>
          <w:szCs w:val="22"/>
          <w:lang w:eastAsia="lt-LT"/>
        </w:rPr>
      </w:pPr>
      <w:hyperlink w:anchor="_Toc122342567" w:history="1">
        <w:r w:rsidR="00EB1628" w:rsidRPr="001B406B">
          <w:rPr>
            <w:rStyle w:val="Hipersaitas"/>
          </w:rPr>
          <w:t>3.</w:t>
        </w:r>
        <w:r w:rsidR="00EB1628">
          <w:rPr>
            <w:rFonts w:asciiTheme="minorHAnsi" w:eastAsiaTheme="minorEastAsia" w:hAnsiTheme="minorHAnsi" w:cstheme="minorBidi"/>
            <w:b w:val="0"/>
            <w:sz w:val="22"/>
            <w:szCs w:val="22"/>
            <w:lang w:eastAsia="lt-LT"/>
          </w:rPr>
          <w:tab/>
        </w:r>
        <w:r w:rsidR="00EB1628" w:rsidRPr="001B406B">
          <w:rPr>
            <w:rStyle w:val="Hipersaitas"/>
          </w:rPr>
          <w:t>Tarpdalykinių temų integravimas ir dermė su kitais dalykais</w:t>
        </w:r>
        <w:r w:rsidR="00EB1628">
          <w:rPr>
            <w:webHidden/>
          </w:rPr>
          <w:tab/>
        </w:r>
        <w:r w:rsidR="00EB1628">
          <w:rPr>
            <w:webHidden/>
          </w:rPr>
          <w:fldChar w:fldCharType="begin"/>
        </w:r>
        <w:r w:rsidR="00EB1628">
          <w:rPr>
            <w:webHidden/>
          </w:rPr>
          <w:instrText xml:space="preserve"> PAGEREF _Toc122342567 \h </w:instrText>
        </w:r>
        <w:r w:rsidR="00EB1628">
          <w:rPr>
            <w:webHidden/>
          </w:rPr>
        </w:r>
        <w:r w:rsidR="00EB1628">
          <w:rPr>
            <w:webHidden/>
          </w:rPr>
          <w:fldChar w:fldCharType="separate"/>
        </w:r>
        <w:r w:rsidR="00EB1628">
          <w:rPr>
            <w:webHidden/>
          </w:rPr>
          <w:t>40</w:t>
        </w:r>
        <w:r w:rsidR="00EB1628">
          <w:rPr>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68" w:history="1">
        <w:r w:rsidR="00EB1628" w:rsidRPr="001B406B">
          <w:rPr>
            <w:rStyle w:val="Hipersaitas"/>
            <w:noProof/>
          </w:rPr>
          <w:t>Bendrosios nuostatos</w:t>
        </w:r>
        <w:r w:rsidR="00EB1628">
          <w:rPr>
            <w:noProof/>
            <w:webHidden/>
          </w:rPr>
          <w:tab/>
        </w:r>
        <w:r w:rsidR="00EB1628">
          <w:rPr>
            <w:noProof/>
            <w:webHidden/>
          </w:rPr>
          <w:fldChar w:fldCharType="begin"/>
        </w:r>
        <w:r w:rsidR="00EB1628">
          <w:rPr>
            <w:noProof/>
            <w:webHidden/>
          </w:rPr>
          <w:instrText xml:space="preserve"> PAGEREF _Toc122342568 \h </w:instrText>
        </w:r>
        <w:r w:rsidR="00EB1628">
          <w:rPr>
            <w:noProof/>
            <w:webHidden/>
          </w:rPr>
        </w:r>
        <w:r w:rsidR="00EB1628">
          <w:rPr>
            <w:noProof/>
            <w:webHidden/>
          </w:rPr>
          <w:fldChar w:fldCharType="separate"/>
        </w:r>
        <w:r w:rsidR="00EB1628">
          <w:rPr>
            <w:noProof/>
            <w:webHidden/>
          </w:rPr>
          <w:t>40</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69" w:history="1">
        <w:r w:rsidR="00EB1628" w:rsidRPr="001B406B">
          <w:rPr>
            <w:rStyle w:val="Hipersaitas"/>
            <w:noProof/>
          </w:rPr>
          <w:t>Tarpdalykinių temų integravimo galimybės užsienio kalbų pamokose</w:t>
        </w:r>
        <w:r w:rsidR="00EB1628">
          <w:rPr>
            <w:noProof/>
            <w:webHidden/>
          </w:rPr>
          <w:tab/>
        </w:r>
        <w:r w:rsidR="00EB1628">
          <w:rPr>
            <w:noProof/>
            <w:webHidden/>
          </w:rPr>
          <w:fldChar w:fldCharType="begin"/>
        </w:r>
        <w:r w:rsidR="00EB1628">
          <w:rPr>
            <w:noProof/>
            <w:webHidden/>
          </w:rPr>
          <w:instrText xml:space="preserve"> PAGEREF _Toc122342569 \h </w:instrText>
        </w:r>
        <w:r w:rsidR="00EB1628">
          <w:rPr>
            <w:noProof/>
            <w:webHidden/>
          </w:rPr>
        </w:r>
        <w:r w:rsidR="00EB1628">
          <w:rPr>
            <w:noProof/>
            <w:webHidden/>
          </w:rPr>
          <w:fldChar w:fldCharType="separate"/>
        </w:r>
        <w:r w:rsidR="00EB1628">
          <w:rPr>
            <w:noProof/>
            <w:webHidden/>
          </w:rPr>
          <w:t>42</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70" w:history="1">
        <w:r w:rsidR="00EB1628" w:rsidRPr="001B406B">
          <w:rPr>
            <w:rStyle w:val="Hipersaitas"/>
            <w:noProof/>
          </w:rPr>
          <w:t>Tarpdalykinių temų integravimo veiklų pavyzdžiai</w:t>
        </w:r>
        <w:r w:rsidR="00EB1628">
          <w:rPr>
            <w:noProof/>
            <w:webHidden/>
          </w:rPr>
          <w:tab/>
        </w:r>
        <w:r w:rsidR="00EB1628">
          <w:rPr>
            <w:noProof/>
            <w:webHidden/>
          </w:rPr>
          <w:fldChar w:fldCharType="begin"/>
        </w:r>
        <w:r w:rsidR="00EB1628">
          <w:rPr>
            <w:noProof/>
            <w:webHidden/>
          </w:rPr>
          <w:instrText xml:space="preserve"> PAGEREF _Toc122342570 \h </w:instrText>
        </w:r>
        <w:r w:rsidR="00EB1628">
          <w:rPr>
            <w:noProof/>
            <w:webHidden/>
          </w:rPr>
        </w:r>
        <w:r w:rsidR="00EB1628">
          <w:rPr>
            <w:noProof/>
            <w:webHidden/>
          </w:rPr>
          <w:fldChar w:fldCharType="separate"/>
        </w:r>
        <w:r w:rsidR="00EB1628">
          <w:rPr>
            <w:noProof/>
            <w:webHidden/>
          </w:rPr>
          <w:t>50</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71" w:history="1">
        <w:r w:rsidR="00EB1628" w:rsidRPr="001B406B">
          <w:rPr>
            <w:rStyle w:val="Hipersaitas"/>
            <w:noProof/>
          </w:rPr>
          <w:t>Užsienio kalba ir Informatika: dalykų ugdymo dermė</w:t>
        </w:r>
        <w:r w:rsidR="00EB1628">
          <w:rPr>
            <w:noProof/>
            <w:webHidden/>
          </w:rPr>
          <w:tab/>
        </w:r>
        <w:r w:rsidR="00EB1628">
          <w:rPr>
            <w:noProof/>
            <w:webHidden/>
          </w:rPr>
          <w:fldChar w:fldCharType="begin"/>
        </w:r>
        <w:r w:rsidR="00EB1628">
          <w:rPr>
            <w:noProof/>
            <w:webHidden/>
          </w:rPr>
          <w:instrText xml:space="preserve"> PAGEREF _Toc122342571 \h </w:instrText>
        </w:r>
        <w:r w:rsidR="00EB1628">
          <w:rPr>
            <w:noProof/>
            <w:webHidden/>
          </w:rPr>
        </w:r>
        <w:r w:rsidR="00EB1628">
          <w:rPr>
            <w:noProof/>
            <w:webHidden/>
          </w:rPr>
          <w:fldChar w:fldCharType="separate"/>
        </w:r>
        <w:r w:rsidR="00EB1628">
          <w:rPr>
            <w:noProof/>
            <w:webHidden/>
          </w:rPr>
          <w:t>51</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72" w:history="1">
        <w:r w:rsidR="00EB1628" w:rsidRPr="001B406B">
          <w:rPr>
            <w:rStyle w:val="Hipersaitas"/>
            <w:noProof/>
          </w:rPr>
          <w:t>Užsienio kalba ir Technologijos: integruojamojo modulio pavyzdys. 7–8 klasės</w:t>
        </w:r>
        <w:r w:rsidR="00EB1628">
          <w:rPr>
            <w:noProof/>
            <w:webHidden/>
          </w:rPr>
          <w:tab/>
        </w:r>
        <w:r w:rsidR="00EB1628">
          <w:rPr>
            <w:noProof/>
            <w:webHidden/>
          </w:rPr>
          <w:fldChar w:fldCharType="begin"/>
        </w:r>
        <w:r w:rsidR="00EB1628">
          <w:rPr>
            <w:noProof/>
            <w:webHidden/>
          </w:rPr>
          <w:instrText xml:space="preserve"> PAGEREF _Toc122342572 \h </w:instrText>
        </w:r>
        <w:r w:rsidR="00EB1628">
          <w:rPr>
            <w:noProof/>
            <w:webHidden/>
          </w:rPr>
        </w:r>
        <w:r w:rsidR="00EB1628">
          <w:rPr>
            <w:noProof/>
            <w:webHidden/>
          </w:rPr>
          <w:fldChar w:fldCharType="separate"/>
        </w:r>
        <w:r w:rsidR="00EB1628">
          <w:rPr>
            <w:noProof/>
            <w:webHidden/>
          </w:rPr>
          <w:t>55</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73" w:history="1">
        <w:r w:rsidR="00EB1628" w:rsidRPr="001B406B">
          <w:rPr>
            <w:rStyle w:val="Hipersaitas"/>
            <w:noProof/>
          </w:rPr>
          <w:t>Užsienio kalba ir Istorija: integruojamojo modulio pavyzdys. 5–6 klasės arba 7–8 klasės</w:t>
        </w:r>
        <w:r w:rsidR="00EB1628">
          <w:rPr>
            <w:noProof/>
            <w:webHidden/>
          </w:rPr>
          <w:tab/>
        </w:r>
        <w:r w:rsidR="00EB1628">
          <w:rPr>
            <w:noProof/>
            <w:webHidden/>
          </w:rPr>
          <w:fldChar w:fldCharType="begin"/>
        </w:r>
        <w:r w:rsidR="00EB1628">
          <w:rPr>
            <w:noProof/>
            <w:webHidden/>
          </w:rPr>
          <w:instrText xml:space="preserve"> PAGEREF _Toc122342573 \h </w:instrText>
        </w:r>
        <w:r w:rsidR="00EB1628">
          <w:rPr>
            <w:noProof/>
            <w:webHidden/>
          </w:rPr>
        </w:r>
        <w:r w:rsidR="00EB1628">
          <w:rPr>
            <w:noProof/>
            <w:webHidden/>
          </w:rPr>
          <w:fldChar w:fldCharType="separate"/>
        </w:r>
        <w:r w:rsidR="00EB1628">
          <w:rPr>
            <w:noProof/>
            <w:webHidden/>
          </w:rPr>
          <w:t>57</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74" w:history="1">
        <w:r w:rsidR="00EB1628" w:rsidRPr="001B406B">
          <w:rPr>
            <w:rStyle w:val="Hipersaitas"/>
            <w:noProof/>
          </w:rPr>
          <w:t>Užsienio kalba ir Biologija: integruojamojo modulio pavyzdys. 7–10 klasės</w:t>
        </w:r>
        <w:r w:rsidR="00EB1628">
          <w:rPr>
            <w:noProof/>
            <w:webHidden/>
          </w:rPr>
          <w:tab/>
          <w:t>60</w:t>
        </w:r>
      </w:hyperlink>
    </w:p>
    <w:p w:rsidR="00EB1628" w:rsidRDefault="007C41EE" w:rsidP="00EB1628">
      <w:pPr>
        <w:pStyle w:val="Turinys2"/>
        <w:tabs>
          <w:tab w:val="right" w:leader="dot" w:pos="10199"/>
        </w:tabs>
        <w:rPr>
          <w:rFonts w:eastAsiaTheme="minorEastAsia"/>
          <w:noProof/>
          <w:lang w:eastAsia="lt-LT"/>
        </w:rPr>
      </w:pPr>
      <w:hyperlink w:anchor="_Toc122342575" w:history="1">
        <w:r w:rsidR="00EB1628" w:rsidRPr="001B406B">
          <w:rPr>
            <w:rStyle w:val="Hipersaitas"/>
            <w:noProof/>
          </w:rPr>
          <w:t>Užsienio kalba ir Geografija: integruojamojo modulio pavyzdys. 9–10 klasės</w:t>
        </w:r>
        <w:r w:rsidR="00EB1628">
          <w:rPr>
            <w:noProof/>
            <w:webHidden/>
          </w:rPr>
          <w:tab/>
        </w:r>
        <w:r w:rsidR="00EB1628">
          <w:rPr>
            <w:noProof/>
            <w:webHidden/>
          </w:rPr>
          <w:fldChar w:fldCharType="begin"/>
        </w:r>
        <w:r w:rsidR="00EB1628">
          <w:rPr>
            <w:noProof/>
            <w:webHidden/>
          </w:rPr>
          <w:instrText xml:space="preserve"> PAGEREF _Toc122342575 \h </w:instrText>
        </w:r>
        <w:r w:rsidR="00EB1628">
          <w:rPr>
            <w:noProof/>
            <w:webHidden/>
          </w:rPr>
        </w:r>
        <w:r w:rsidR="00EB1628">
          <w:rPr>
            <w:noProof/>
            <w:webHidden/>
          </w:rPr>
          <w:fldChar w:fldCharType="separate"/>
        </w:r>
        <w:r w:rsidR="00EB1628">
          <w:rPr>
            <w:noProof/>
            <w:webHidden/>
          </w:rPr>
          <w:t>62</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76" w:history="1">
        <w:r w:rsidR="00EB1628" w:rsidRPr="001B406B">
          <w:rPr>
            <w:rStyle w:val="Hipersaitas"/>
            <w:noProof/>
          </w:rPr>
          <w:t>Užsienio kalba ir Menai (literatūra, teatras, muzika, šokis, dailė)</w:t>
        </w:r>
        <w:r w:rsidR="00EB1628">
          <w:rPr>
            <w:noProof/>
            <w:webHidden/>
          </w:rPr>
          <w:tab/>
        </w:r>
        <w:r w:rsidR="00EB1628">
          <w:rPr>
            <w:noProof/>
            <w:webHidden/>
          </w:rPr>
          <w:fldChar w:fldCharType="begin"/>
        </w:r>
        <w:r w:rsidR="00EB1628">
          <w:rPr>
            <w:noProof/>
            <w:webHidden/>
          </w:rPr>
          <w:instrText xml:space="preserve"> PAGEREF _Toc122342576 \h </w:instrText>
        </w:r>
        <w:r w:rsidR="00EB1628">
          <w:rPr>
            <w:noProof/>
            <w:webHidden/>
          </w:rPr>
        </w:r>
        <w:r w:rsidR="00EB1628">
          <w:rPr>
            <w:noProof/>
            <w:webHidden/>
          </w:rPr>
          <w:fldChar w:fldCharType="separate"/>
        </w:r>
        <w:r w:rsidR="00EB1628">
          <w:rPr>
            <w:noProof/>
            <w:webHidden/>
          </w:rPr>
          <w:t>66</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77" w:history="1">
        <w:r w:rsidR="00EB1628" w:rsidRPr="001B406B">
          <w:rPr>
            <w:rStyle w:val="Hipersaitas"/>
            <w:noProof/>
          </w:rPr>
          <w:t>Tvarūs pastatai: UK ir geografija, chemija, fizika, informatika, technologijos ir matematika</w:t>
        </w:r>
        <w:r w:rsidR="00EB1628">
          <w:rPr>
            <w:noProof/>
            <w:webHidden/>
          </w:rPr>
          <w:tab/>
          <w:t>70</w:t>
        </w:r>
      </w:hyperlink>
    </w:p>
    <w:p w:rsidR="00EB1628" w:rsidRDefault="007C41EE" w:rsidP="00EB1628">
      <w:pPr>
        <w:pStyle w:val="Turinys1"/>
        <w:rPr>
          <w:rFonts w:asciiTheme="minorHAnsi" w:eastAsiaTheme="minorEastAsia" w:hAnsiTheme="minorHAnsi" w:cstheme="minorBidi"/>
          <w:b w:val="0"/>
          <w:sz w:val="22"/>
          <w:szCs w:val="22"/>
          <w:lang w:eastAsia="lt-LT"/>
        </w:rPr>
      </w:pPr>
      <w:hyperlink w:anchor="_Toc122342578" w:history="1">
        <w:r w:rsidR="00EB1628" w:rsidRPr="001B406B">
          <w:rPr>
            <w:rStyle w:val="Hipersaitas"/>
          </w:rPr>
          <w:t>4.</w:t>
        </w:r>
        <w:r w:rsidR="00EB1628">
          <w:rPr>
            <w:rFonts w:asciiTheme="minorHAnsi" w:eastAsiaTheme="minorEastAsia" w:hAnsiTheme="minorHAnsi" w:cstheme="minorBidi"/>
            <w:b w:val="0"/>
            <w:sz w:val="22"/>
            <w:szCs w:val="22"/>
            <w:lang w:eastAsia="lt-LT"/>
          </w:rPr>
          <w:tab/>
        </w:r>
        <w:r w:rsidR="00EB1628" w:rsidRPr="001B406B">
          <w:rPr>
            <w:rStyle w:val="Hipersaitas"/>
          </w:rPr>
          <w:t>Kalbos medžiagos aprašai</w:t>
        </w:r>
        <w:r w:rsidR="00EB1628">
          <w:rPr>
            <w:webHidden/>
          </w:rPr>
          <w:tab/>
        </w:r>
        <w:r w:rsidR="00EB1628">
          <w:rPr>
            <w:webHidden/>
          </w:rPr>
          <w:fldChar w:fldCharType="begin"/>
        </w:r>
        <w:r w:rsidR="00EB1628">
          <w:rPr>
            <w:webHidden/>
          </w:rPr>
          <w:instrText xml:space="preserve"> PAGEREF _Toc122342578 \h </w:instrText>
        </w:r>
        <w:r w:rsidR="00EB1628">
          <w:rPr>
            <w:webHidden/>
          </w:rPr>
        </w:r>
        <w:r w:rsidR="00EB1628">
          <w:rPr>
            <w:webHidden/>
          </w:rPr>
          <w:fldChar w:fldCharType="separate"/>
        </w:r>
        <w:r w:rsidR="00EB1628">
          <w:rPr>
            <w:webHidden/>
          </w:rPr>
          <w:t>76</w:t>
        </w:r>
        <w:r w:rsidR="00EB1628">
          <w:rPr>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79" w:history="1">
        <w:r w:rsidR="00EB1628" w:rsidRPr="001B406B">
          <w:rPr>
            <w:rStyle w:val="Hipersaitas"/>
            <w:noProof/>
          </w:rPr>
          <w:t>Bendrosios nuostatos</w:t>
        </w:r>
        <w:r w:rsidR="00EB1628">
          <w:rPr>
            <w:noProof/>
            <w:webHidden/>
          </w:rPr>
          <w:tab/>
        </w:r>
        <w:r w:rsidR="00EB1628">
          <w:rPr>
            <w:noProof/>
            <w:webHidden/>
          </w:rPr>
          <w:fldChar w:fldCharType="begin"/>
        </w:r>
        <w:r w:rsidR="00EB1628">
          <w:rPr>
            <w:noProof/>
            <w:webHidden/>
          </w:rPr>
          <w:instrText xml:space="preserve"> PAGEREF _Toc122342579 \h </w:instrText>
        </w:r>
        <w:r w:rsidR="00EB1628">
          <w:rPr>
            <w:noProof/>
            <w:webHidden/>
          </w:rPr>
        </w:r>
        <w:r w:rsidR="00EB1628">
          <w:rPr>
            <w:noProof/>
            <w:webHidden/>
          </w:rPr>
          <w:fldChar w:fldCharType="separate"/>
        </w:r>
        <w:r w:rsidR="00EB1628">
          <w:rPr>
            <w:noProof/>
            <w:webHidden/>
          </w:rPr>
          <w:t>76</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80" w:history="1">
        <w:r w:rsidR="00EB1628" w:rsidRPr="001B406B">
          <w:rPr>
            <w:rStyle w:val="Hipersaitas"/>
            <w:noProof/>
          </w:rPr>
          <w:t>Komunikacinių intencijų raiškos pavyzdžiai. Anglų kalba</w:t>
        </w:r>
        <w:r w:rsidR="00EB1628">
          <w:rPr>
            <w:noProof/>
            <w:webHidden/>
          </w:rPr>
          <w:tab/>
        </w:r>
        <w:r w:rsidR="00EB1628">
          <w:rPr>
            <w:noProof/>
            <w:webHidden/>
          </w:rPr>
          <w:fldChar w:fldCharType="begin"/>
        </w:r>
        <w:r w:rsidR="00EB1628">
          <w:rPr>
            <w:noProof/>
            <w:webHidden/>
          </w:rPr>
          <w:instrText xml:space="preserve"> PAGEREF _Toc122342580 \h </w:instrText>
        </w:r>
        <w:r w:rsidR="00EB1628">
          <w:rPr>
            <w:noProof/>
            <w:webHidden/>
          </w:rPr>
        </w:r>
        <w:r w:rsidR="00EB1628">
          <w:rPr>
            <w:noProof/>
            <w:webHidden/>
          </w:rPr>
          <w:fldChar w:fldCharType="separate"/>
        </w:r>
        <w:r w:rsidR="00EB1628">
          <w:rPr>
            <w:noProof/>
            <w:webHidden/>
          </w:rPr>
          <w:t>76</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81" w:history="1">
        <w:r w:rsidR="00EB1628" w:rsidRPr="001B406B">
          <w:rPr>
            <w:rStyle w:val="Hipersaitas"/>
            <w:noProof/>
          </w:rPr>
          <w:t>Abstrakčiųjų sąvokų raiškos pavyzdžiai. Anglų kalba</w:t>
        </w:r>
        <w:r w:rsidR="00EB1628">
          <w:rPr>
            <w:noProof/>
            <w:webHidden/>
          </w:rPr>
          <w:tab/>
        </w:r>
        <w:r w:rsidR="00EB1628">
          <w:rPr>
            <w:noProof/>
            <w:webHidden/>
          </w:rPr>
          <w:fldChar w:fldCharType="begin"/>
        </w:r>
        <w:r w:rsidR="00EB1628">
          <w:rPr>
            <w:noProof/>
            <w:webHidden/>
          </w:rPr>
          <w:instrText xml:space="preserve"> PAGEREF _Toc122342581 \h </w:instrText>
        </w:r>
        <w:r w:rsidR="00EB1628">
          <w:rPr>
            <w:noProof/>
            <w:webHidden/>
          </w:rPr>
        </w:r>
        <w:r w:rsidR="00EB1628">
          <w:rPr>
            <w:noProof/>
            <w:webHidden/>
          </w:rPr>
          <w:fldChar w:fldCharType="separate"/>
        </w:r>
        <w:r w:rsidR="00EB1628">
          <w:rPr>
            <w:noProof/>
            <w:webHidden/>
          </w:rPr>
          <w:t>80</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82" w:history="1">
        <w:r w:rsidR="00EB1628" w:rsidRPr="001B406B">
          <w:rPr>
            <w:rStyle w:val="Hipersaitas"/>
            <w:noProof/>
          </w:rPr>
          <w:t>Gramatinė medžiaga. Anglų (antroji užsienio) kalba</w:t>
        </w:r>
        <w:r w:rsidR="00EB1628">
          <w:rPr>
            <w:noProof/>
            <w:webHidden/>
          </w:rPr>
          <w:tab/>
        </w:r>
        <w:r w:rsidR="00EB1628">
          <w:rPr>
            <w:noProof/>
            <w:webHidden/>
          </w:rPr>
          <w:fldChar w:fldCharType="begin"/>
        </w:r>
        <w:r w:rsidR="00EB1628">
          <w:rPr>
            <w:noProof/>
            <w:webHidden/>
          </w:rPr>
          <w:instrText xml:space="preserve"> PAGEREF _Toc122342582 \h </w:instrText>
        </w:r>
        <w:r w:rsidR="00EB1628">
          <w:rPr>
            <w:noProof/>
            <w:webHidden/>
          </w:rPr>
        </w:r>
        <w:r w:rsidR="00EB1628">
          <w:rPr>
            <w:noProof/>
            <w:webHidden/>
          </w:rPr>
          <w:fldChar w:fldCharType="separate"/>
        </w:r>
        <w:r w:rsidR="00EB1628">
          <w:rPr>
            <w:noProof/>
            <w:webHidden/>
          </w:rPr>
          <w:t>84</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83" w:history="1">
        <w:r w:rsidR="00EB1628" w:rsidRPr="001B406B">
          <w:rPr>
            <w:rStyle w:val="Hipersaitas"/>
            <w:noProof/>
          </w:rPr>
          <w:t>Gramatinė medžiaga, rašyba ir skyryba. Prancūzų kalba</w:t>
        </w:r>
        <w:r w:rsidR="00EB1628">
          <w:rPr>
            <w:noProof/>
            <w:webHidden/>
          </w:rPr>
          <w:tab/>
        </w:r>
        <w:r w:rsidR="00EB1628">
          <w:rPr>
            <w:noProof/>
            <w:webHidden/>
          </w:rPr>
          <w:fldChar w:fldCharType="begin"/>
        </w:r>
        <w:r w:rsidR="00EB1628">
          <w:rPr>
            <w:noProof/>
            <w:webHidden/>
          </w:rPr>
          <w:instrText xml:space="preserve"> PAGEREF _Toc122342583 \h </w:instrText>
        </w:r>
        <w:r w:rsidR="00EB1628">
          <w:rPr>
            <w:noProof/>
            <w:webHidden/>
          </w:rPr>
        </w:r>
        <w:r w:rsidR="00EB1628">
          <w:rPr>
            <w:noProof/>
            <w:webHidden/>
          </w:rPr>
          <w:fldChar w:fldCharType="separate"/>
        </w:r>
        <w:r w:rsidR="00EB1628">
          <w:rPr>
            <w:noProof/>
            <w:webHidden/>
          </w:rPr>
          <w:t>87</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84" w:history="1">
        <w:r w:rsidR="00EB1628" w:rsidRPr="001B406B">
          <w:rPr>
            <w:rStyle w:val="Hipersaitas"/>
            <w:noProof/>
          </w:rPr>
          <w:t>Gramatinė medžiaga, rašyba ir skyryba. Rusų kalba</w:t>
        </w:r>
        <w:r w:rsidR="00EB1628">
          <w:rPr>
            <w:noProof/>
            <w:webHidden/>
          </w:rPr>
          <w:tab/>
        </w:r>
        <w:r w:rsidR="00EB1628">
          <w:rPr>
            <w:noProof/>
            <w:webHidden/>
          </w:rPr>
          <w:fldChar w:fldCharType="begin"/>
        </w:r>
        <w:r w:rsidR="00EB1628">
          <w:rPr>
            <w:noProof/>
            <w:webHidden/>
          </w:rPr>
          <w:instrText xml:space="preserve"> PAGEREF _Toc122342584 \h </w:instrText>
        </w:r>
        <w:r w:rsidR="00EB1628">
          <w:rPr>
            <w:noProof/>
            <w:webHidden/>
          </w:rPr>
        </w:r>
        <w:r w:rsidR="00EB1628">
          <w:rPr>
            <w:noProof/>
            <w:webHidden/>
          </w:rPr>
          <w:fldChar w:fldCharType="separate"/>
        </w:r>
        <w:r w:rsidR="00EB1628">
          <w:rPr>
            <w:noProof/>
            <w:webHidden/>
          </w:rPr>
          <w:t>92</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85" w:history="1">
        <w:r w:rsidR="00EB1628" w:rsidRPr="001B406B">
          <w:rPr>
            <w:rStyle w:val="Hipersaitas"/>
            <w:noProof/>
          </w:rPr>
          <w:t>Gramatinė medžiaga, rašyba ir skyryba. Vokiečių kalba</w:t>
        </w:r>
        <w:r w:rsidR="00EB1628">
          <w:rPr>
            <w:noProof/>
            <w:webHidden/>
          </w:rPr>
          <w:tab/>
        </w:r>
        <w:r w:rsidR="00EB1628">
          <w:rPr>
            <w:noProof/>
            <w:webHidden/>
          </w:rPr>
          <w:fldChar w:fldCharType="begin"/>
        </w:r>
        <w:r w:rsidR="00EB1628">
          <w:rPr>
            <w:noProof/>
            <w:webHidden/>
          </w:rPr>
          <w:instrText xml:space="preserve"> PAGEREF _Toc122342585 \h </w:instrText>
        </w:r>
        <w:r w:rsidR="00EB1628">
          <w:rPr>
            <w:noProof/>
            <w:webHidden/>
          </w:rPr>
        </w:r>
        <w:r w:rsidR="00EB1628">
          <w:rPr>
            <w:noProof/>
            <w:webHidden/>
          </w:rPr>
          <w:fldChar w:fldCharType="separate"/>
        </w:r>
        <w:r w:rsidR="00EB1628">
          <w:rPr>
            <w:noProof/>
            <w:webHidden/>
          </w:rPr>
          <w:t>97</w:t>
        </w:r>
        <w:r w:rsidR="00EB1628">
          <w:rPr>
            <w:noProof/>
            <w:webHidden/>
          </w:rPr>
          <w:fldChar w:fldCharType="end"/>
        </w:r>
      </w:hyperlink>
    </w:p>
    <w:p w:rsidR="00EB1628" w:rsidRDefault="007C41EE" w:rsidP="00EB1628">
      <w:pPr>
        <w:pStyle w:val="Turinys1"/>
        <w:rPr>
          <w:rFonts w:asciiTheme="minorHAnsi" w:eastAsiaTheme="minorEastAsia" w:hAnsiTheme="minorHAnsi" w:cstheme="minorBidi"/>
          <w:b w:val="0"/>
          <w:sz w:val="22"/>
          <w:szCs w:val="22"/>
          <w:lang w:eastAsia="lt-LT"/>
        </w:rPr>
      </w:pPr>
      <w:hyperlink w:anchor="_Toc122342586" w:history="1">
        <w:r w:rsidR="00EB1628" w:rsidRPr="001B406B">
          <w:rPr>
            <w:rStyle w:val="Hipersaitas"/>
          </w:rPr>
          <w:t>5.</w:t>
        </w:r>
        <w:r w:rsidR="00EB1628">
          <w:rPr>
            <w:rFonts w:asciiTheme="minorHAnsi" w:eastAsiaTheme="minorEastAsia" w:hAnsiTheme="minorHAnsi" w:cstheme="minorBidi"/>
            <w:b w:val="0"/>
            <w:sz w:val="22"/>
            <w:szCs w:val="22"/>
            <w:lang w:eastAsia="lt-LT"/>
          </w:rPr>
          <w:tab/>
        </w:r>
        <w:r w:rsidR="00EB1628" w:rsidRPr="001B406B">
          <w:rPr>
            <w:rStyle w:val="Hipersaitas"/>
          </w:rPr>
          <w:t>Siūlymai dėl mokytojų nuožiūra skirstomų 30 proc. pamokų</w:t>
        </w:r>
        <w:r w:rsidR="00EB1628">
          <w:rPr>
            <w:webHidden/>
          </w:rPr>
          <w:tab/>
        </w:r>
        <w:r w:rsidR="00EB1628">
          <w:rPr>
            <w:webHidden/>
          </w:rPr>
          <w:fldChar w:fldCharType="begin"/>
        </w:r>
        <w:r w:rsidR="00EB1628">
          <w:rPr>
            <w:webHidden/>
          </w:rPr>
          <w:instrText xml:space="preserve"> PAGEREF _Toc122342586 \h </w:instrText>
        </w:r>
        <w:r w:rsidR="00EB1628">
          <w:rPr>
            <w:webHidden/>
          </w:rPr>
        </w:r>
        <w:r w:rsidR="00EB1628">
          <w:rPr>
            <w:webHidden/>
          </w:rPr>
          <w:fldChar w:fldCharType="separate"/>
        </w:r>
        <w:r w:rsidR="00EB1628">
          <w:rPr>
            <w:webHidden/>
          </w:rPr>
          <w:t>102</w:t>
        </w:r>
        <w:r w:rsidR="00EB1628">
          <w:rPr>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87" w:history="1">
        <w:r w:rsidR="00EB1628" w:rsidRPr="001B406B">
          <w:rPr>
            <w:rStyle w:val="Hipersaitas"/>
            <w:noProof/>
          </w:rPr>
          <w:t>Bendrosios nuostatos</w:t>
        </w:r>
        <w:r w:rsidR="00EB1628">
          <w:rPr>
            <w:noProof/>
            <w:webHidden/>
          </w:rPr>
          <w:tab/>
        </w:r>
        <w:r w:rsidR="00EB1628">
          <w:rPr>
            <w:noProof/>
            <w:webHidden/>
          </w:rPr>
          <w:fldChar w:fldCharType="begin"/>
        </w:r>
        <w:r w:rsidR="00EB1628">
          <w:rPr>
            <w:noProof/>
            <w:webHidden/>
          </w:rPr>
          <w:instrText xml:space="preserve"> PAGEREF _Toc122342587 \h </w:instrText>
        </w:r>
        <w:r w:rsidR="00EB1628">
          <w:rPr>
            <w:noProof/>
            <w:webHidden/>
          </w:rPr>
        </w:r>
        <w:r w:rsidR="00EB1628">
          <w:rPr>
            <w:noProof/>
            <w:webHidden/>
          </w:rPr>
          <w:fldChar w:fldCharType="separate"/>
        </w:r>
        <w:r w:rsidR="00EB1628">
          <w:rPr>
            <w:noProof/>
            <w:webHidden/>
          </w:rPr>
          <w:t>102</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88" w:history="1">
        <w:r w:rsidR="00EB1628" w:rsidRPr="001B406B">
          <w:rPr>
            <w:rStyle w:val="Hipersaitas"/>
            <w:noProof/>
          </w:rPr>
          <w:t>Grožinės literatūros tekstų panaudojimas mokant(is) užsienio kalbų 9–10 klasėse</w:t>
        </w:r>
        <w:r w:rsidR="00EB1628">
          <w:rPr>
            <w:noProof/>
            <w:webHidden/>
          </w:rPr>
          <w:tab/>
        </w:r>
        <w:r w:rsidR="00EB1628">
          <w:rPr>
            <w:noProof/>
            <w:webHidden/>
          </w:rPr>
          <w:fldChar w:fldCharType="begin"/>
        </w:r>
        <w:r w:rsidR="00EB1628">
          <w:rPr>
            <w:noProof/>
            <w:webHidden/>
          </w:rPr>
          <w:instrText xml:space="preserve"> PAGEREF _Toc122342588 \h </w:instrText>
        </w:r>
        <w:r w:rsidR="00EB1628">
          <w:rPr>
            <w:noProof/>
            <w:webHidden/>
          </w:rPr>
        </w:r>
        <w:r w:rsidR="00EB1628">
          <w:rPr>
            <w:noProof/>
            <w:webHidden/>
          </w:rPr>
          <w:fldChar w:fldCharType="separate"/>
        </w:r>
        <w:r w:rsidR="00EB1628">
          <w:rPr>
            <w:noProof/>
            <w:webHidden/>
          </w:rPr>
          <w:t>103</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89" w:history="1">
        <w:r w:rsidR="00EB1628" w:rsidRPr="001B406B">
          <w:rPr>
            <w:rStyle w:val="Hipersaitas"/>
            <w:noProof/>
          </w:rPr>
          <w:t>Veiklų temos gilinimui ir kompetencijų ugdymui pavyzdys. Tema ,,Atsakingas vartojimas“</w:t>
        </w:r>
        <w:r w:rsidR="00EB1628">
          <w:rPr>
            <w:noProof/>
            <w:webHidden/>
          </w:rPr>
          <w:tab/>
        </w:r>
        <w:r w:rsidR="00EB1628">
          <w:rPr>
            <w:noProof/>
            <w:webHidden/>
          </w:rPr>
          <w:fldChar w:fldCharType="begin"/>
        </w:r>
        <w:r w:rsidR="00EB1628">
          <w:rPr>
            <w:noProof/>
            <w:webHidden/>
          </w:rPr>
          <w:instrText xml:space="preserve"> PAGEREF _Toc122342589 \h </w:instrText>
        </w:r>
        <w:r w:rsidR="00EB1628">
          <w:rPr>
            <w:noProof/>
            <w:webHidden/>
          </w:rPr>
        </w:r>
        <w:r w:rsidR="00EB1628">
          <w:rPr>
            <w:noProof/>
            <w:webHidden/>
          </w:rPr>
          <w:fldChar w:fldCharType="separate"/>
        </w:r>
        <w:r w:rsidR="00EB1628">
          <w:rPr>
            <w:noProof/>
            <w:webHidden/>
          </w:rPr>
          <w:t>109</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90" w:history="1">
        <w:r w:rsidR="00EB1628" w:rsidRPr="001B406B">
          <w:rPr>
            <w:rStyle w:val="Hipersaitas"/>
            <w:noProof/>
          </w:rPr>
          <w:t>Proginės veiklos / Tiriamojo darbo pavyzdys. Tema ,,Tausojantis maisto produktų vartojimas“</w:t>
        </w:r>
        <w:r w:rsidR="00EB1628">
          <w:rPr>
            <w:noProof/>
            <w:webHidden/>
          </w:rPr>
          <w:tab/>
        </w:r>
        <w:r w:rsidR="00EB1628">
          <w:rPr>
            <w:noProof/>
            <w:webHidden/>
          </w:rPr>
          <w:fldChar w:fldCharType="begin"/>
        </w:r>
        <w:r w:rsidR="00EB1628">
          <w:rPr>
            <w:noProof/>
            <w:webHidden/>
          </w:rPr>
          <w:instrText xml:space="preserve"> PAGEREF _Toc122342590 \h </w:instrText>
        </w:r>
        <w:r w:rsidR="00EB1628">
          <w:rPr>
            <w:noProof/>
            <w:webHidden/>
          </w:rPr>
        </w:r>
        <w:r w:rsidR="00EB1628">
          <w:rPr>
            <w:noProof/>
            <w:webHidden/>
          </w:rPr>
          <w:fldChar w:fldCharType="separate"/>
        </w:r>
        <w:r w:rsidR="00EB1628">
          <w:rPr>
            <w:noProof/>
            <w:webHidden/>
          </w:rPr>
          <w:t>111</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91" w:history="1">
        <w:r w:rsidR="00EB1628" w:rsidRPr="001B406B">
          <w:rPr>
            <w:rStyle w:val="Hipersaitas"/>
            <w:noProof/>
          </w:rPr>
          <w:t>Pagilinto ugdymo modulio pavyzdys: ,,Lietuva pasaulyje: istorija ir dabartis"</w:t>
        </w:r>
        <w:r w:rsidR="00EB1628">
          <w:rPr>
            <w:noProof/>
            <w:webHidden/>
          </w:rPr>
          <w:tab/>
        </w:r>
        <w:r w:rsidR="00EB1628">
          <w:rPr>
            <w:noProof/>
            <w:webHidden/>
          </w:rPr>
          <w:fldChar w:fldCharType="begin"/>
        </w:r>
        <w:r w:rsidR="00EB1628">
          <w:rPr>
            <w:noProof/>
            <w:webHidden/>
          </w:rPr>
          <w:instrText xml:space="preserve"> PAGEREF _Toc122342591 \h </w:instrText>
        </w:r>
        <w:r w:rsidR="00EB1628">
          <w:rPr>
            <w:noProof/>
            <w:webHidden/>
          </w:rPr>
        </w:r>
        <w:r w:rsidR="00EB1628">
          <w:rPr>
            <w:noProof/>
            <w:webHidden/>
          </w:rPr>
          <w:fldChar w:fldCharType="separate"/>
        </w:r>
        <w:r w:rsidR="00EB1628">
          <w:rPr>
            <w:noProof/>
            <w:webHidden/>
          </w:rPr>
          <w:t>113</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92" w:history="1">
        <w:r w:rsidR="00EB1628" w:rsidRPr="001B406B">
          <w:rPr>
            <w:rStyle w:val="Hipersaitas"/>
            <w:noProof/>
          </w:rPr>
          <w:t>Rašymo gebėjimų plėtojimo modulis. B1 kalbos mokėjimo lygis</w:t>
        </w:r>
        <w:r w:rsidR="00EB1628">
          <w:rPr>
            <w:noProof/>
            <w:webHidden/>
          </w:rPr>
          <w:tab/>
        </w:r>
        <w:r w:rsidR="00EB1628">
          <w:rPr>
            <w:noProof/>
            <w:webHidden/>
          </w:rPr>
          <w:fldChar w:fldCharType="begin"/>
        </w:r>
        <w:r w:rsidR="00EB1628">
          <w:rPr>
            <w:noProof/>
            <w:webHidden/>
          </w:rPr>
          <w:instrText xml:space="preserve"> PAGEREF _Toc122342592 \h </w:instrText>
        </w:r>
        <w:r w:rsidR="00EB1628">
          <w:rPr>
            <w:noProof/>
            <w:webHidden/>
          </w:rPr>
        </w:r>
        <w:r w:rsidR="00EB1628">
          <w:rPr>
            <w:noProof/>
            <w:webHidden/>
          </w:rPr>
          <w:fldChar w:fldCharType="separate"/>
        </w:r>
        <w:r w:rsidR="00EB1628">
          <w:rPr>
            <w:noProof/>
            <w:webHidden/>
          </w:rPr>
          <w:t>116</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93" w:history="1">
        <w:r w:rsidR="00EB1628" w:rsidRPr="001B406B">
          <w:rPr>
            <w:rStyle w:val="Hipersaitas"/>
            <w:rFonts w:eastAsia="SimSun"/>
            <w:noProof/>
          </w:rPr>
          <w:t>Pilietiškumo kompetencijos ugdymo veiklos. Pradinio ugdymo pakopa. 4 klasė.</w:t>
        </w:r>
        <w:r w:rsidR="00EB1628">
          <w:rPr>
            <w:noProof/>
            <w:webHidden/>
          </w:rPr>
          <w:tab/>
        </w:r>
        <w:r w:rsidR="00EB1628">
          <w:rPr>
            <w:noProof/>
            <w:webHidden/>
          </w:rPr>
          <w:fldChar w:fldCharType="begin"/>
        </w:r>
        <w:r w:rsidR="00EB1628">
          <w:rPr>
            <w:noProof/>
            <w:webHidden/>
          </w:rPr>
          <w:instrText xml:space="preserve"> PAGEREF _Toc122342593 \h </w:instrText>
        </w:r>
        <w:r w:rsidR="00EB1628">
          <w:rPr>
            <w:noProof/>
            <w:webHidden/>
          </w:rPr>
        </w:r>
        <w:r w:rsidR="00EB1628">
          <w:rPr>
            <w:noProof/>
            <w:webHidden/>
          </w:rPr>
          <w:fldChar w:fldCharType="separate"/>
        </w:r>
        <w:r w:rsidR="00EB1628">
          <w:rPr>
            <w:noProof/>
            <w:webHidden/>
          </w:rPr>
          <w:t>119</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94" w:history="1">
        <w:r w:rsidR="00EB1628" w:rsidRPr="001B406B">
          <w:rPr>
            <w:rStyle w:val="Hipersaitas"/>
            <w:noProof/>
          </w:rPr>
          <w:t>Anglų grožinės literatūros kūrinių skaitymo I–III gimnazijos klasėse rekomendacijos</w:t>
        </w:r>
        <w:r w:rsidR="00EB1628">
          <w:rPr>
            <w:noProof/>
            <w:webHidden/>
          </w:rPr>
          <w:tab/>
        </w:r>
        <w:r w:rsidR="00EB1628">
          <w:rPr>
            <w:noProof/>
            <w:webHidden/>
          </w:rPr>
          <w:fldChar w:fldCharType="begin"/>
        </w:r>
        <w:r w:rsidR="00EB1628">
          <w:rPr>
            <w:noProof/>
            <w:webHidden/>
          </w:rPr>
          <w:instrText xml:space="preserve"> PAGEREF _Toc122342594 \h </w:instrText>
        </w:r>
        <w:r w:rsidR="00EB1628">
          <w:rPr>
            <w:noProof/>
            <w:webHidden/>
          </w:rPr>
        </w:r>
        <w:r w:rsidR="00EB1628">
          <w:rPr>
            <w:noProof/>
            <w:webHidden/>
          </w:rPr>
          <w:fldChar w:fldCharType="separate"/>
        </w:r>
        <w:r w:rsidR="00EB1628">
          <w:rPr>
            <w:noProof/>
            <w:webHidden/>
          </w:rPr>
          <w:t>121</w:t>
        </w:r>
        <w:r w:rsidR="00EB1628">
          <w:rPr>
            <w:noProof/>
            <w:webHidden/>
          </w:rPr>
          <w:fldChar w:fldCharType="end"/>
        </w:r>
      </w:hyperlink>
    </w:p>
    <w:p w:rsidR="00EB1628" w:rsidRDefault="007C41EE" w:rsidP="00EB1628">
      <w:pPr>
        <w:pStyle w:val="Turinys1"/>
        <w:rPr>
          <w:rFonts w:asciiTheme="minorHAnsi" w:eastAsiaTheme="minorEastAsia" w:hAnsiTheme="minorHAnsi" w:cstheme="minorBidi"/>
          <w:b w:val="0"/>
          <w:sz w:val="22"/>
          <w:szCs w:val="22"/>
          <w:lang w:eastAsia="lt-LT"/>
        </w:rPr>
      </w:pPr>
      <w:hyperlink w:anchor="_Toc122342595" w:history="1">
        <w:r w:rsidR="00EB1628" w:rsidRPr="001B406B">
          <w:rPr>
            <w:rStyle w:val="Hipersaitas"/>
          </w:rPr>
          <w:t>6.</w:t>
        </w:r>
        <w:r w:rsidR="00EB1628">
          <w:rPr>
            <w:rFonts w:asciiTheme="minorHAnsi" w:eastAsiaTheme="minorEastAsia" w:hAnsiTheme="minorHAnsi" w:cstheme="minorBidi"/>
            <w:b w:val="0"/>
            <w:sz w:val="22"/>
            <w:szCs w:val="22"/>
            <w:lang w:eastAsia="lt-LT"/>
          </w:rPr>
          <w:tab/>
        </w:r>
        <w:r w:rsidR="00EB1628" w:rsidRPr="001B406B">
          <w:rPr>
            <w:rStyle w:val="Hipersaitas"/>
          </w:rPr>
          <w:t>Veiklų planavimo ir kompetencijų ugdymo pavyzdžiai</w:t>
        </w:r>
        <w:r w:rsidR="00EB1628">
          <w:rPr>
            <w:webHidden/>
          </w:rPr>
          <w:tab/>
        </w:r>
        <w:r w:rsidR="00EB1628">
          <w:rPr>
            <w:webHidden/>
          </w:rPr>
          <w:fldChar w:fldCharType="begin"/>
        </w:r>
        <w:r w:rsidR="00EB1628">
          <w:rPr>
            <w:webHidden/>
          </w:rPr>
          <w:instrText xml:space="preserve"> PAGEREF _Toc122342595 \h </w:instrText>
        </w:r>
        <w:r w:rsidR="00EB1628">
          <w:rPr>
            <w:webHidden/>
          </w:rPr>
        </w:r>
        <w:r w:rsidR="00EB1628">
          <w:rPr>
            <w:webHidden/>
          </w:rPr>
          <w:fldChar w:fldCharType="separate"/>
        </w:r>
        <w:r w:rsidR="00EB1628">
          <w:rPr>
            <w:webHidden/>
          </w:rPr>
          <w:t>125</w:t>
        </w:r>
        <w:r w:rsidR="00EB1628">
          <w:rPr>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96" w:history="1">
        <w:r w:rsidR="00EB1628" w:rsidRPr="001B406B">
          <w:rPr>
            <w:rStyle w:val="Hipersaitas"/>
            <w:noProof/>
          </w:rPr>
          <w:t>Bendrosios nuostatos</w:t>
        </w:r>
        <w:r w:rsidR="00EB1628">
          <w:rPr>
            <w:noProof/>
            <w:webHidden/>
          </w:rPr>
          <w:tab/>
        </w:r>
        <w:r w:rsidR="00EB1628">
          <w:rPr>
            <w:noProof/>
            <w:webHidden/>
          </w:rPr>
          <w:fldChar w:fldCharType="begin"/>
        </w:r>
        <w:r w:rsidR="00EB1628">
          <w:rPr>
            <w:noProof/>
            <w:webHidden/>
          </w:rPr>
          <w:instrText xml:space="preserve"> PAGEREF _Toc122342596 \h </w:instrText>
        </w:r>
        <w:r w:rsidR="00EB1628">
          <w:rPr>
            <w:noProof/>
            <w:webHidden/>
          </w:rPr>
        </w:r>
        <w:r w:rsidR="00EB1628">
          <w:rPr>
            <w:noProof/>
            <w:webHidden/>
          </w:rPr>
          <w:fldChar w:fldCharType="separate"/>
        </w:r>
        <w:r w:rsidR="00EB1628">
          <w:rPr>
            <w:noProof/>
            <w:webHidden/>
          </w:rPr>
          <w:t>125</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97" w:history="1">
        <w:r w:rsidR="00EB1628" w:rsidRPr="001B406B">
          <w:rPr>
            <w:rStyle w:val="Hipersaitas"/>
            <w:noProof/>
          </w:rPr>
          <w:t>Integruotų veiklų  ciklo plano pavyzdys. Pradinio ugdymo pakopa. 4 klasė</w:t>
        </w:r>
        <w:r w:rsidR="00EB1628">
          <w:rPr>
            <w:noProof/>
            <w:webHidden/>
          </w:rPr>
          <w:tab/>
        </w:r>
        <w:r w:rsidR="00EB1628">
          <w:rPr>
            <w:noProof/>
            <w:webHidden/>
          </w:rPr>
          <w:fldChar w:fldCharType="begin"/>
        </w:r>
        <w:r w:rsidR="00EB1628">
          <w:rPr>
            <w:noProof/>
            <w:webHidden/>
          </w:rPr>
          <w:instrText xml:space="preserve"> PAGEREF _Toc122342597 \h </w:instrText>
        </w:r>
        <w:r w:rsidR="00EB1628">
          <w:rPr>
            <w:noProof/>
            <w:webHidden/>
          </w:rPr>
        </w:r>
        <w:r w:rsidR="00EB1628">
          <w:rPr>
            <w:noProof/>
            <w:webHidden/>
          </w:rPr>
          <w:fldChar w:fldCharType="separate"/>
        </w:r>
        <w:r w:rsidR="00EB1628">
          <w:rPr>
            <w:noProof/>
            <w:webHidden/>
          </w:rPr>
          <w:t>125</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598" w:history="1">
        <w:r w:rsidR="00EB1628" w:rsidRPr="001B406B">
          <w:rPr>
            <w:rStyle w:val="Hipersaitas"/>
            <w:rFonts w:eastAsia="Calibri"/>
            <w:noProof/>
            <w:lang w:bidi="lo-LA"/>
          </w:rPr>
          <w:t xml:space="preserve">Veiklų planavimo ir </w:t>
        </w:r>
        <w:r w:rsidR="00EB1628" w:rsidRPr="001B406B">
          <w:rPr>
            <w:rStyle w:val="Hipersaitas"/>
            <w:rFonts w:eastAsia="Calibri"/>
            <w:noProof/>
          </w:rPr>
          <w:t>kompetencijų</w:t>
        </w:r>
        <w:r w:rsidR="00EB1628" w:rsidRPr="001B406B">
          <w:rPr>
            <w:rStyle w:val="Hipersaitas"/>
            <w:rFonts w:eastAsia="Calibri"/>
            <w:noProof/>
            <w:lang w:bidi="lo-LA"/>
          </w:rPr>
          <w:t xml:space="preserve"> ugdymo pavyzdžiai.  9–10 klasės. Savaitės (3 val.) veiklų planas</w:t>
        </w:r>
        <w:r w:rsidR="00EB1628">
          <w:rPr>
            <w:noProof/>
            <w:webHidden/>
          </w:rPr>
          <w:tab/>
        </w:r>
        <w:r w:rsidR="00EB1628">
          <w:rPr>
            <w:noProof/>
            <w:webHidden/>
          </w:rPr>
          <w:fldChar w:fldCharType="begin"/>
        </w:r>
        <w:r w:rsidR="00EB1628">
          <w:rPr>
            <w:noProof/>
            <w:webHidden/>
          </w:rPr>
          <w:instrText xml:space="preserve"> PAGEREF _Toc122342598 \h </w:instrText>
        </w:r>
        <w:r w:rsidR="00EB1628">
          <w:rPr>
            <w:noProof/>
            <w:webHidden/>
          </w:rPr>
        </w:r>
        <w:r w:rsidR="00EB1628">
          <w:rPr>
            <w:noProof/>
            <w:webHidden/>
          </w:rPr>
          <w:fldChar w:fldCharType="separate"/>
        </w:r>
        <w:r w:rsidR="00EB1628">
          <w:rPr>
            <w:noProof/>
            <w:webHidden/>
          </w:rPr>
          <w:t>127</w:t>
        </w:r>
        <w:r w:rsidR="00EB1628">
          <w:rPr>
            <w:noProof/>
            <w:webHidden/>
          </w:rPr>
          <w:fldChar w:fldCharType="end"/>
        </w:r>
      </w:hyperlink>
    </w:p>
    <w:p w:rsidR="00EB1628" w:rsidRDefault="007C41EE" w:rsidP="00EB1628">
      <w:pPr>
        <w:pStyle w:val="Turinys2"/>
        <w:tabs>
          <w:tab w:val="right" w:leader="dot" w:pos="10199"/>
        </w:tabs>
        <w:rPr>
          <w:noProof/>
        </w:rPr>
      </w:pPr>
      <w:hyperlink w:anchor="_Toc122342599" w:history="1">
        <w:r w:rsidR="00EB1628" w:rsidRPr="001B406B">
          <w:rPr>
            <w:rStyle w:val="Hipersaitas"/>
            <w:noProof/>
          </w:rPr>
          <w:t>Pamokų ciklo plano 9–10 klasių koncentrui pavyzdys. II užsienio kalba.</w:t>
        </w:r>
        <w:r w:rsidR="00EB1628">
          <w:rPr>
            <w:noProof/>
            <w:webHidden/>
          </w:rPr>
          <w:tab/>
        </w:r>
        <w:r w:rsidR="00EB1628">
          <w:rPr>
            <w:noProof/>
            <w:webHidden/>
          </w:rPr>
          <w:fldChar w:fldCharType="begin"/>
        </w:r>
        <w:r w:rsidR="00EB1628">
          <w:rPr>
            <w:noProof/>
            <w:webHidden/>
          </w:rPr>
          <w:instrText xml:space="preserve"> PAGEREF _Toc122342599 \h </w:instrText>
        </w:r>
        <w:r w:rsidR="00EB1628">
          <w:rPr>
            <w:noProof/>
            <w:webHidden/>
          </w:rPr>
        </w:r>
        <w:r w:rsidR="00EB1628">
          <w:rPr>
            <w:noProof/>
            <w:webHidden/>
          </w:rPr>
          <w:fldChar w:fldCharType="separate"/>
        </w:r>
        <w:r w:rsidR="00EB1628">
          <w:rPr>
            <w:noProof/>
            <w:webHidden/>
          </w:rPr>
          <w:t>128</w:t>
        </w:r>
        <w:r w:rsidR="00EB1628">
          <w:rPr>
            <w:noProof/>
            <w:webHidden/>
          </w:rPr>
          <w:fldChar w:fldCharType="end"/>
        </w:r>
      </w:hyperlink>
    </w:p>
    <w:p w:rsidR="00EB1628" w:rsidRDefault="00EB1628" w:rsidP="00EB1628">
      <w:pPr>
        <w:rPr>
          <w:rFonts w:ascii="Times New Roman" w:hAnsi="Times New Roman" w:cs="Times New Roman"/>
          <w:b/>
          <w:color w:val="000000" w:themeColor="text1"/>
        </w:rPr>
      </w:pPr>
      <w:r>
        <w:rPr>
          <w:rFonts w:ascii="Times New Roman" w:hAnsi="Times New Roman" w:cs="Times New Roman"/>
          <w:b/>
          <w:color w:val="000000" w:themeColor="text1"/>
          <w:sz w:val="24"/>
          <w:szCs w:val="24"/>
        </w:rPr>
        <w:t xml:space="preserve">   </w:t>
      </w:r>
      <w:r w:rsidRPr="005B6FCB">
        <w:rPr>
          <w:rFonts w:ascii="Times New Roman" w:hAnsi="Times New Roman" w:cs="Times New Roman"/>
          <w:b/>
          <w:color w:val="000000" w:themeColor="text1"/>
        </w:rPr>
        <w:t>Valandų paskirstymo I-II gimnazijos (9-10) klasių koncentrui pavyzdys. Pirmoji užsienio kalba.</w:t>
      </w:r>
      <w:r>
        <w:rPr>
          <w:rFonts w:ascii="Times New Roman" w:hAnsi="Times New Roman" w:cs="Times New Roman"/>
          <w:b/>
          <w:color w:val="000000" w:themeColor="text1"/>
        </w:rPr>
        <w:t>............</w:t>
      </w:r>
      <w:r w:rsidRPr="005B6FCB">
        <w:rPr>
          <w:rFonts w:ascii="Times New Roman" w:hAnsi="Times New Roman" w:cs="Times New Roman"/>
          <w:b/>
          <w:color w:val="000000" w:themeColor="text1"/>
        </w:rPr>
        <w:t>13</w:t>
      </w:r>
      <w:r>
        <w:rPr>
          <w:rFonts w:ascii="Times New Roman" w:hAnsi="Times New Roman" w:cs="Times New Roman"/>
          <w:b/>
          <w:color w:val="000000" w:themeColor="text1"/>
        </w:rPr>
        <w:t>4</w:t>
      </w:r>
    </w:p>
    <w:p w:rsidR="00EB1628" w:rsidRPr="005B6FCB" w:rsidRDefault="00EB1628" w:rsidP="00EB1628">
      <w:pPr>
        <w:tabs>
          <w:tab w:val="left" w:leader="dot" w:pos="9356"/>
        </w:tabs>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5B6FCB">
        <w:rPr>
          <w:rFonts w:ascii="Times New Roman" w:hAnsi="Times New Roman" w:cs="Times New Roman"/>
          <w:b/>
          <w:color w:val="000000" w:themeColor="text1"/>
        </w:rPr>
        <w:t>Valandų paskirstymo I-II gimnazijos (9-10) klasių koncentrui pavyzdys. Antroji užsienio kalba.</w:t>
      </w:r>
      <w:r>
        <w:rPr>
          <w:rFonts w:ascii="Times New Roman" w:hAnsi="Times New Roman" w:cs="Times New Roman"/>
          <w:b/>
          <w:color w:val="000000" w:themeColor="text1"/>
        </w:rPr>
        <w:t>.............137</w:t>
      </w:r>
    </w:p>
    <w:p w:rsidR="00EB1628" w:rsidRDefault="007C41EE" w:rsidP="00EB1628">
      <w:pPr>
        <w:pStyle w:val="Turinys2"/>
        <w:tabs>
          <w:tab w:val="right" w:leader="dot" w:pos="10199"/>
        </w:tabs>
        <w:rPr>
          <w:noProof/>
        </w:rPr>
      </w:pPr>
      <w:hyperlink w:anchor="_Toc122342600" w:history="1">
        <w:r w:rsidR="00EB1628" w:rsidRPr="001B406B">
          <w:rPr>
            <w:rStyle w:val="Hipersaitas"/>
            <w:rFonts w:eastAsia="Calibri"/>
            <w:noProof/>
            <w:lang w:bidi="lo-LA"/>
          </w:rPr>
          <w:t xml:space="preserve">Veiklų planavimo ir </w:t>
        </w:r>
        <w:r w:rsidR="00EB1628" w:rsidRPr="001B406B">
          <w:rPr>
            <w:rStyle w:val="Hipersaitas"/>
            <w:rFonts w:eastAsia="Calibri"/>
            <w:noProof/>
          </w:rPr>
          <w:t>kompetencijų</w:t>
        </w:r>
        <w:r w:rsidR="00EB1628" w:rsidRPr="001B406B">
          <w:rPr>
            <w:rStyle w:val="Hipersaitas"/>
            <w:rFonts w:eastAsia="Calibri"/>
            <w:noProof/>
            <w:lang w:bidi="lo-LA"/>
          </w:rPr>
          <w:t xml:space="preserve"> ugdymo pavyzdžiai pradiniame ugdyme.</w:t>
        </w:r>
        <w:r w:rsidR="00EB1628">
          <w:rPr>
            <w:noProof/>
            <w:webHidden/>
          </w:rPr>
          <w:tab/>
        </w:r>
        <w:r w:rsidR="00EB1628">
          <w:rPr>
            <w:noProof/>
            <w:webHidden/>
          </w:rPr>
          <w:fldChar w:fldCharType="begin"/>
        </w:r>
        <w:r w:rsidR="00EB1628">
          <w:rPr>
            <w:noProof/>
            <w:webHidden/>
          </w:rPr>
          <w:instrText xml:space="preserve"> PAGEREF _Toc122342600 \h </w:instrText>
        </w:r>
        <w:r w:rsidR="00EB1628">
          <w:rPr>
            <w:noProof/>
            <w:webHidden/>
          </w:rPr>
        </w:r>
        <w:r w:rsidR="00EB1628">
          <w:rPr>
            <w:noProof/>
            <w:webHidden/>
          </w:rPr>
          <w:fldChar w:fldCharType="separate"/>
        </w:r>
        <w:r w:rsidR="00EB1628">
          <w:rPr>
            <w:noProof/>
            <w:webHidden/>
          </w:rPr>
          <w:t>138</w:t>
        </w:r>
        <w:r w:rsidR="00EB1628">
          <w:rPr>
            <w:noProof/>
            <w:webHidden/>
          </w:rPr>
          <w:fldChar w:fldCharType="end"/>
        </w:r>
      </w:hyperlink>
    </w:p>
    <w:p w:rsidR="00EB1628" w:rsidRPr="005B6FCB" w:rsidRDefault="00EB1628" w:rsidP="00EB1628">
      <w:pPr>
        <w:rPr>
          <w:lang w:val="en-US"/>
        </w:rPr>
      </w:pPr>
      <w:r>
        <w:t xml:space="preserve">    Veiklų planavimo ir kompetencijų ugdymo pavyzdžiai pagrindiniame ugdyme..................................................</w:t>
      </w:r>
      <w:r w:rsidRPr="005B6FCB">
        <w:rPr>
          <w:noProof/>
        </w:rPr>
        <w:t>160</w:t>
      </w:r>
    </w:p>
    <w:p w:rsidR="00EB1628" w:rsidRPr="00DB1EC3" w:rsidRDefault="007C41EE" w:rsidP="00EB1628">
      <w:hyperlink w:anchor="_Toc122342602" w:history="1">
        <w:r w:rsidR="00EB1628" w:rsidRPr="00DB1EC3">
          <w:rPr>
            <w:rStyle w:val="Hipersaitas"/>
            <w:rFonts w:ascii="Times New Roman" w:hAnsi="Times New Roman" w:cs="Times New Roman"/>
            <w:b/>
            <w:noProof/>
            <w:sz w:val="24"/>
            <w:szCs w:val="24"/>
          </w:rPr>
          <w:t>7.</w:t>
        </w:r>
        <w:r w:rsidR="00EB1628" w:rsidRPr="00DB1EC3">
          <w:rPr>
            <w:rStyle w:val="Hipersaitas"/>
          </w:rPr>
          <w:t xml:space="preserve"> </w:t>
        </w:r>
        <w:r w:rsidR="00EB1628" w:rsidRPr="00DB1EC3">
          <w:rPr>
            <w:rStyle w:val="Hipersaitas"/>
            <w:rFonts w:ascii="Times New Roman" w:hAnsi="Times New Roman" w:cs="Times New Roman"/>
            <w:b/>
            <w:noProof/>
            <w:sz w:val="24"/>
            <w:szCs w:val="24"/>
          </w:rPr>
          <w:t>Skaitmeninės mokymo(si) priemonės, skirtos BP įgyvendinti.</w:t>
        </w:r>
        <w:r w:rsidR="00EB1628" w:rsidRPr="005B6FCB">
          <w:t>........</w:t>
        </w:r>
        <w:r w:rsidR="00EB1628" w:rsidRPr="00DB1EC3">
          <w:t>...............</w:t>
        </w:r>
        <w:r w:rsidR="00EB1628" w:rsidRPr="005B6FCB">
          <w:rPr>
            <w:b/>
          </w:rPr>
          <w:t>.........</w:t>
        </w:r>
        <w:r w:rsidR="00EB1628">
          <w:t>...</w:t>
        </w:r>
        <w:r w:rsidR="00EB1628" w:rsidRPr="005B6FCB">
          <w:rPr>
            <w:b/>
          </w:rPr>
          <w:t>......................</w:t>
        </w:r>
        <w:r w:rsidR="00EB1628" w:rsidRPr="005B6FCB">
          <w:t>..</w:t>
        </w:r>
        <w:r w:rsidR="00EB1628" w:rsidRPr="00DB1EC3">
          <w:rPr>
            <w:rFonts w:ascii="Times New Roman" w:hAnsi="Times New Roman" w:cs="Times New Roman"/>
            <w:b/>
            <w:noProof/>
            <w:webHidden/>
            <w:sz w:val="24"/>
            <w:szCs w:val="24"/>
          </w:rPr>
          <w:t xml:space="preserve">184 </w:t>
        </w:r>
      </w:hyperlink>
      <w:r w:rsidR="00EB1628" w:rsidRPr="00DB1EC3">
        <w:rPr>
          <w:rFonts w:ascii="Times New Roman" w:hAnsi="Times New Roman" w:cs="Times New Roman"/>
          <w:b/>
          <w:noProof/>
          <w:sz w:val="24"/>
          <w:szCs w:val="24"/>
        </w:rPr>
        <w:t xml:space="preserve"> </w:t>
      </w:r>
    </w:p>
    <w:p w:rsidR="00EB1628" w:rsidRDefault="007C41EE" w:rsidP="00EB1628">
      <w:pPr>
        <w:pStyle w:val="Turinys1"/>
        <w:rPr>
          <w:rFonts w:asciiTheme="minorHAnsi" w:eastAsiaTheme="minorEastAsia" w:hAnsiTheme="minorHAnsi" w:cstheme="minorBidi"/>
          <w:b w:val="0"/>
          <w:sz w:val="22"/>
          <w:szCs w:val="22"/>
          <w:lang w:eastAsia="lt-LT"/>
        </w:rPr>
      </w:pPr>
      <w:hyperlink w:anchor="_Toc122342603" w:history="1">
        <w:r w:rsidR="00EB1628" w:rsidRPr="001B406B">
          <w:rPr>
            <w:rStyle w:val="Hipersaitas"/>
          </w:rPr>
          <w:t>8.</w:t>
        </w:r>
        <w:r w:rsidR="00EB1628">
          <w:rPr>
            <w:rStyle w:val="Hipersaitas"/>
          </w:rPr>
          <w:t xml:space="preserve"> </w:t>
        </w:r>
        <w:r w:rsidR="00EB1628" w:rsidRPr="001B406B">
          <w:rPr>
            <w:rStyle w:val="Hipersaitas"/>
          </w:rPr>
          <w:t>Literatūros ir šaltinių sąrašas</w:t>
        </w:r>
        <w:r w:rsidR="00EB1628">
          <w:rPr>
            <w:webHidden/>
          </w:rPr>
          <w:tab/>
        </w:r>
        <w:r w:rsidR="00EB1628">
          <w:rPr>
            <w:webHidden/>
          </w:rPr>
          <w:fldChar w:fldCharType="begin"/>
        </w:r>
        <w:r w:rsidR="00EB1628">
          <w:rPr>
            <w:webHidden/>
          </w:rPr>
          <w:instrText xml:space="preserve"> PAGEREF _Toc122342603 \h </w:instrText>
        </w:r>
        <w:r w:rsidR="00EB1628">
          <w:rPr>
            <w:webHidden/>
          </w:rPr>
        </w:r>
        <w:r w:rsidR="00EB1628">
          <w:rPr>
            <w:webHidden/>
          </w:rPr>
          <w:fldChar w:fldCharType="separate"/>
        </w:r>
        <w:r w:rsidR="00EB1628">
          <w:rPr>
            <w:webHidden/>
          </w:rPr>
          <w:t>185</w:t>
        </w:r>
        <w:r w:rsidR="00EB1628">
          <w:rPr>
            <w:webHidden/>
          </w:rPr>
          <w:fldChar w:fldCharType="end"/>
        </w:r>
      </w:hyperlink>
    </w:p>
    <w:p w:rsidR="00EB1628" w:rsidRDefault="007C41EE" w:rsidP="00EB1628">
      <w:pPr>
        <w:pStyle w:val="Turinys1"/>
        <w:rPr>
          <w:rFonts w:asciiTheme="minorHAnsi" w:eastAsiaTheme="minorEastAsia" w:hAnsiTheme="minorHAnsi" w:cstheme="minorBidi"/>
          <w:b w:val="0"/>
          <w:sz w:val="22"/>
          <w:szCs w:val="22"/>
          <w:lang w:eastAsia="lt-LT"/>
        </w:rPr>
      </w:pPr>
      <w:hyperlink w:anchor="_Toc122342604" w:history="1">
        <w:r w:rsidR="00EB1628" w:rsidRPr="001B406B">
          <w:rPr>
            <w:rStyle w:val="Hipersaitas"/>
          </w:rPr>
          <w:t>9.</w:t>
        </w:r>
        <w:r w:rsidR="00EB1628">
          <w:rPr>
            <w:rFonts w:asciiTheme="minorHAnsi" w:eastAsiaTheme="minorEastAsia" w:hAnsiTheme="minorHAnsi" w:cstheme="minorBidi"/>
            <w:b w:val="0"/>
            <w:sz w:val="22"/>
            <w:szCs w:val="22"/>
            <w:lang w:eastAsia="lt-LT"/>
          </w:rPr>
          <w:t xml:space="preserve"> </w:t>
        </w:r>
        <w:r w:rsidR="00EB1628" w:rsidRPr="001B406B">
          <w:rPr>
            <w:rStyle w:val="Hipersaitas"/>
          </w:rPr>
          <w:t>Mokinių darbų, iliustruojančių pasiekimų lygius, pavyzdžiai</w:t>
        </w:r>
        <w:r w:rsidR="00EB1628">
          <w:rPr>
            <w:webHidden/>
          </w:rPr>
          <w:tab/>
        </w:r>
        <w:r w:rsidR="00EB1628">
          <w:rPr>
            <w:webHidden/>
          </w:rPr>
          <w:fldChar w:fldCharType="begin"/>
        </w:r>
        <w:r w:rsidR="00EB1628">
          <w:rPr>
            <w:webHidden/>
          </w:rPr>
          <w:instrText xml:space="preserve"> PAGEREF _Toc122342604 \h </w:instrText>
        </w:r>
        <w:r w:rsidR="00EB1628">
          <w:rPr>
            <w:webHidden/>
          </w:rPr>
        </w:r>
        <w:r w:rsidR="00EB1628">
          <w:rPr>
            <w:webHidden/>
          </w:rPr>
          <w:fldChar w:fldCharType="separate"/>
        </w:r>
        <w:r w:rsidR="00EB1628">
          <w:rPr>
            <w:webHidden/>
          </w:rPr>
          <w:t>189</w:t>
        </w:r>
        <w:r w:rsidR="00EB1628">
          <w:rPr>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605" w:history="1">
        <w:r w:rsidR="00EB1628" w:rsidRPr="001B406B">
          <w:rPr>
            <w:rStyle w:val="Hipersaitas"/>
            <w:noProof/>
          </w:rPr>
          <w:t>Bendrosios vertinimo nuostatos</w:t>
        </w:r>
        <w:r w:rsidR="00EB1628">
          <w:rPr>
            <w:noProof/>
            <w:webHidden/>
          </w:rPr>
          <w:tab/>
        </w:r>
        <w:r w:rsidR="00EB1628">
          <w:rPr>
            <w:noProof/>
            <w:webHidden/>
          </w:rPr>
          <w:fldChar w:fldCharType="begin"/>
        </w:r>
        <w:r w:rsidR="00EB1628">
          <w:rPr>
            <w:noProof/>
            <w:webHidden/>
          </w:rPr>
          <w:instrText xml:space="preserve"> PAGEREF _Toc122342605 \h </w:instrText>
        </w:r>
        <w:r w:rsidR="00EB1628">
          <w:rPr>
            <w:noProof/>
            <w:webHidden/>
          </w:rPr>
        </w:r>
        <w:r w:rsidR="00EB1628">
          <w:rPr>
            <w:noProof/>
            <w:webHidden/>
          </w:rPr>
          <w:fldChar w:fldCharType="separate"/>
        </w:r>
        <w:r w:rsidR="00EB1628">
          <w:rPr>
            <w:noProof/>
            <w:webHidden/>
          </w:rPr>
          <w:t>189</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606" w:history="1">
        <w:r w:rsidR="00EB1628" w:rsidRPr="001B406B">
          <w:rPr>
            <w:rStyle w:val="Hipersaitas"/>
            <w:noProof/>
          </w:rPr>
          <w:t>Rašytinė sąveika.  9–10 klasės. Vertinimo pavyzdžiai. Anglų kalba</w:t>
        </w:r>
        <w:r w:rsidR="00EB1628">
          <w:rPr>
            <w:noProof/>
            <w:webHidden/>
          </w:rPr>
          <w:tab/>
        </w:r>
        <w:r w:rsidR="00EB1628">
          <w:rPr>
            <w:noProof/>
            <w:webHidden/>
          </w:rPr>
          <w:fldChar w:fldCharType="begin"/>
        </w:r>
        <w:r w:rsidR="00EB1628">
          <w:rPr>
            <w:noProof/>
            <w:webHidden/>
          </w:rPr>
          <w:instrText xml:space="preserve"> PAGEREF _Toc122342606 \h </w:instrText>
        </w:r>
        <w:r w:rsidR="00EB1628">
          <w:rPr>
            <w:noProof/>
            <w:webHidden/>
          </w:rPr>
        </w:r>
        <w:r w:rsidR="00EB1628">
          <w:rPr>
            <w:noProof/>
            <w:webHidden/>
          </w:rPr>
          <w:fldChar w:fldCharType="separate"/>
        </w:r>
        <w:r w:rsidR="00EB1628">
          <w:rPr>
            <w:noProof/>
            <w:webHidden/>
          </w:rPr>
          <w:t>190</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607" w:history="1">
        <w:r w:rsidR="00EB1628" w:rsidRPr="001B406B">
          <w:rPr>
            <w:rStyle w:val="Hipersaitas"/>
            <w:noProof/>
          </w:rPr>
          <w:t>Rašytinė sąveika. 9–10 klasės. Vertinimo pavyzdžiai. Prancūzų kalba</w:t>
        </w:r>
        <w:r w:rsidR="00EB1628">
          <w:rPr>
            <w:noProof/>
            <w:webHidden/>
          </w:rPr>
          <w:tab/>
        </w:r>
        <w:r w:rsidR="00EB1628">
          <w:rPr>
            <w:noProof/>
            <w:webHidden/>
          </w:rPr>
          <w:fldChar w:fldCharType="begin"/>
        </w:r>
        <w:r w:rsidR="00EB1628">
          <w:rPr>
            <w:noProof/>
            <w:webHidden/>
          </w:rPr>
          <w:instrText xml:space="preserve"> PAGEREF _Toc122342607 \h </w:instrText>
        </w:r>
        <w:r w:rsidR="00EB1628">
          <w:rPr>
            <w:noProof/>
            <w:webHidden/>
          </w:rPr>
        </w:r>
        <w:r w:rsidR="00EB1628">
          <w:rPr>
            <w:noProof/>
            <w:webHidden/>
          </w:rPr>
          <w:fldChar w:fldCharType="separate"/>
        </w:r>
        <w:r w:rsidR="00EB1628">
          <w:rPr>
            <w:noProof/>
            <w:webHidden/>
          </w:rPr>
          <w:t>198</w:t>
        </w:r>
        <w:r w:rsidR="00EB1628">
          <w:rPr>
            <w:noProof/>
            <w:webHidden/>
          </w:rPr>
          <w:fldChar w:fldCharType="end"/>
        </w:r>
      </w:hyperlink>
    </w:p>
    <w:p w:rsidR="00EB1628" w:rsidRDefault="007C41EE" w:rsidP="00EB1628">
      <w:pPr>
        <w:pStyle w:val="Turinys2"/>
        <w:tabs>
          <w:tab w:val="right" w:leader="dot" w:pos="10199"/>
        </w:tabs>
        <w:rPr>
          <w:rFonts w:eastAsiaTheme="minorEastAsia"/>
          <w:noProof/>
          <w:lang w:eastAsia="lt-LT"/>
        </w:rPr>
      </w:pPr>
      <w:hyperlink w:anchor="_Toc122342608" w:history="1">
        <w:r w:rsidR="00EB1628" w:rsidRPr="001B406B">
          <w:rPr>
            <w:rStyle w:val="Hipersaitas"/>
            <w:noProof/>
          </w:rPr>
          <w:t>Rašytinė sąveika. 9–10 klasės. Vertinimo pavyzdžiai. Rusų kalba</w:t>
        </w:r>
        <w:r w:rsidR="00EB1628">
          <w:rPr>
            <w:noProof/>
            <w:webHidden/>
          </w:rPr>
          <w:tab/>
          <w:t>205</w:t>
        </w:r>
      </w:hyperlink>
    </w:p>
    <w:p w:rsidR="00EB1628" w:rsidRDefault="007C41EE" w:rsidP="00EB1628">
      <w:pPr>
        <w:pStyle w:val="Turinys2"/>
        <w:tabs>
          <w:tab w:val="right" w:leader="dot" w:pos="10199"/>
        </w:tabs>
        <w:rPr>
          <w:rFonts w:eastAsiaTheme="minorEastAsia"/>
          <w:noProof/>
          <w:lang w:eastAsia="lt-LT"/>
        </w:rPr>
      </w:pPr>
      <w:hyperlink w:anchor="_Toc122342609" w:history="1">
        <w:r w:rsidR="00EB1628" w:rsidRPr="001B406B">
          <w:rPr>
            <w:rStyle w:val="Hipersaitas"/>
            <w:noProof/>
          </w:rPr>
          <w:t>Rašytinė sąveika. 9-10 klasės. Vertinimo pavyzdžiai. Vokiečių kalba</w:t>
        </w:r>
        <w:r w:rsidR="00EB1628">
          <w:rPr>
            <w:noProof/>
            <w:webHidden/>
          </w:rPr>
          <w:tab/>
          <w:t>217</w:t>
        </w:r>
      </w:hyperlink>
    </w:p>
    <w:p w:rsidR="00EB1628" w:rsidRDefault="00EB1628" w:rsidP="00EB1628">
      <w:pPr>
        <w:tabs>
          <w:tab w:val="right" w:leader="dot" w:pos="10195"/>
        </w:tabs>
        <w:suppressAutoHyphens/>
        <w:spacing w:after="0" w:line="240" w:lineRule="auto"/>
        <w:rPr>
          <w:sz w:val="24"/>
          <w:szCs w:val="24"/>
        </w:rPr>
      </w:pPr>
      <w:r w:rsidRPr="009848E8">
        <w:rPr>
          <w:rFonts w:ascii="Times New Roman" w:eastAsia="Times New Roman" w:hAnsi="Times New Roman" w:cs="Times New Roman"/>
          <w:b/>
          <w:bCs/>
          <w:sz w:val="24"/>
          <w:szCs w:val="24"/>
          <w:lang w:eastAsia="ar-SA"/>
        </w:rPr>
        <w:fldChar w:fldCharType="end"/>
      </w:r>
    </w:p>
    <w:p w:rsidR="00EB1628" w:rsidRDefault="00EB1628" w:rsidP="00EB1628">
      <w:pPr>
        <w:rPr>
          <w:rFonts w:ascii="Times New Roman" w:eastAsiaTheme="majorEastAsia" w:hAnsi="Times New Roman" w:cstheme="majorBidi"/>
          <w:b/>
          <w:sz w:val="28"/>
          <w:szCs w:val="32"/>
        </w:rPr>
      </w:pPr>
      <w:bookmarkStart w:id="1" w:name="_Ref82098485"/>
      <w:r>
        <w:br w:type="page"/>
      </w:r>
    </w:p>
    <w:p w:rsidR="00EB1628" w:rsidRPr="0078496A" w:rsidRDefault="00EB1628" w:rsidP="00EB1628">
      <w:pPr>
        <w:pStyle w:val="Antrat1"/>
        <w:numPr>
          <w:ilvl w:val="0"/>
          <w:numId w:val="130"/>
        </w:numPr>
      </w:pPr>
      <w:bookmarkStart w:id="2" w:name="_Toc122342535"/>
      <w:r w:rsidRPr="0078496A">
        <w:lastRenderedPageBreak/>
        <w:t xml:space="preserve">Dalyko naujo </w:t>
      </w:r>
      <w:r w:rsidRPr="008E5C68">
        <w:t>turinio</w:t>
      </w:r>
      <w:r w:rsidRPr="0078496A">
        <w:t xml:space="preserve"> mokymo rekomendacijos</w:t>
      </w:r>
      <w:bookmarkEnd w:id="1"/>
      <w:bookmarkEnd w:id="2"/>
    </w:p>
    <w:p w:rsidR="00EB1628" w:rsidRPr="00C7010C" w:rsidRDefault="00EB1628" w:rsidP="00EB1628">
      <w:pPr>
        <w:pStyle w:val="Sraopastraipa"/>
        <w:ind w:left="108"/>
        <w:rPr>
          <w:rFonts w:ascii="Times New Roman" w:hAnsi="Times New Roman" w:cs="Times New Roman"/>
          <w:b/>
          <w:bCs/>
          <w:sz w:val="28"/>
          <w:szCs w:val="28"/>
        </w:rPr>
      </w:pPr>
    </w:p>
    <w:p w:rsidR="00EB1628" w:rsidRPr="005A1DD6" w:rsidRDefault="00EB1628" w:rsidP="00EB1628">
      <w:pPr>
        <w:pStyle w:val="Antrat2"/>
        <w:numPr>
          <w:ilvl w:val="0"/>
          <w:numId w:val="0"/>
        </w:numPr>
      </w:pPr>
      <w:bookmarkStart w:id="3" w:name="_Toc122342536"/>
      <w:r w:rsidRPr="005A1DD6">
        <w:t>Dalyko naujovės</w:t>
      </w:r>
      <w:bookmarkEnd w:id="3"/>
    </w:p>
    <w:p w:rsidR="00EB1628" w:rsidRPr="006B787F" w:rsidRDefault="00EB1628" w:rsidP="00EB1628">
      <w:pPr>
        <w:pStyle w:val="paragraph"/>
        <w:textAlignment w:val="baseline"/>
      </w:pPr>
      <w:r w:rsidRPr="006B787F">
        <w:rPr>
          <w:rStyle w:val="normaltextrun"/>
        </w:rPr>
        <w:t>KAS NAUJO UŽSIENIO KALBŲ BENDRŲJŲ PROGRAMŲ PROJEKTUOSE? </w:t>
      </w:r>
    </w:p>
    <w:p w:rsidR="00EB1628" w:rsidRDefault="00EB1628" w:rsidP="00EB1628">
      <w:pPr>
        <w:pStyle w:val="paragraph"/>
        <w:numPr>
          <w:ilvl w:val="0"/>
          <w:numId w:val="87"/>
        </w:numPr>
        <w:ind w:left="1080"/>
        <w:jc w:val="both"/>
        <w:textAlignment w:val="baseline"/>
      </w:pPr>
      <w:r>
        <w:rPr>
          <w:rStyle w:val="normaltextrun"/>
        </w:rPr>
        <w:t>Pagrindinio ugdymo pakopos 10 kl. mokinių pirmosios užsienio kalbos pasiekimai orientuoti į B1+ lygį, antrosios užsienio kalbos –  į A2+ lygį pagal Bendruosius Europos kalbų metmenis.</w:t>
      </w:r>
      <w:r>
        <w:rPr>
          <w:rStyle w:val="eop"/>
        </w:rPr>
        <w:t> </w:t>
      </w:r>
    </w:p>
    <w:p w:rsidR="00EB1628" w:rsidRDefault="00EB1628" w:rsidP="00EB1628">
      <w:pPr>
        <w:pStyle w:val="paragraph"/>
        <w:numPr>
          <w:ilvl w:val="0"/>
          <w:numId w:val="87"/>
        </w:numPr>
        <w:ind w:left="1080"/>
        <w:jc w:val="both"/>
        <w:textAlignment w:val="baseline"/>
      </w:pPr>
      <w:r>
        <w:rPr>
          <w:rStyle w:val="normaltextrun"/>
        </w:rPr>
        <w:t xml:space="preserve">Kalbinė veikla skirstoma į 4 sritis: recepcija/supratimas, produkavimas/raiška, </w:t>
      </w:r>
      <w:r>
        <w:rPr>
          <w:rStyle w:val="spellingerror"/>
        </w:rPr>
        <w:t>interakcija</w:t>
      </w:r>
      <w:r>
        <w:rPr>
          <w:rStyle w:val="normaltextrun"/>
        </w:rPr>
        <w:t>/sąveika,  mediacija/tarpininkavimas. </w:t>
      </w:r>
      <w:r>
        <w:rPr>
          <w:rStyle w:val="eop"/>
        </w:rPr>
        <w:t> </w:t>
      </w:r>
    </w:p>
    <w:p w:rsidR="00EB1628" w:rsidRDefault="00EB1628" w:rsidP="00EB1628">
      <w:pPr>
        <w:pStyle w:val="paragraph"/>
        <w:numPr>
          <w:ilvl w:val="0"/>
          <w:numId w:val="87"/>
        </w:numPr>
        <w:ind w:left="1080"/>
        <w:jc w:val="both"/>
        <w:textAlignment w:val="baseline"/>
      </w:pPr>
      <w:r>
        <w:rPr>
          <w:rStyle w:val="normaltextrun"/>
        </w:rPr>
        <w:t xml:space="preserve">Numatomos 5 naujos gebėjimų grupės: audiovizualinio teksto supratimas, audiovizualinio teksto kūrimas, sakytinė ir rašytinė </w:t>
      </w:r>
      <w:r>
        <w:rPr>
          <w:rStyle w:val="spellingerror"/>
        </w:rPr>
        <w:t>interakcija</w:t>
      </w:r>
      <w:r>
        <w:rPr>
          <w:rStyle w:val="normaltextrun"/>
        </w:rPr>
        <w:t xml:space="preserve"> virtualioje erdvėje, teksto mediacija, grupės darbo proceso mediacija.</w:t>
      </w:r>
      <w:r>
        <w:rPr>
          <w:rStyle w:val="eop"/>
        </w:rPr>
        <w:t> </w:t>
      </w:r>
    </w:p>
    <w:p w:rsidR="00EB1628" w:rsidRDefault="00EB1628" w:rsidP="00EB1628">
      <w:pPr>
        <w:pStyle w:val="paragraph"/>
        <w:numPr>
          <w:ilvl w:val="0"/>
          <w:numId w:val="87"/>
        </w:numPr>
        <w:ind w:left="1080"/>
        <w:jc w:val="both"/>
        <w:textAlignment w:val="baseline"/>
      </w:pPr>
      <w:r>
        <w:rPr>
          <w:rStyle w:val="normaltextrun"/>
        </w:rPr>
        <w:t>Pateikiama konkrečių kalbų (anglų, prancūzų, rusų, vokiečių) gramatikos, komunikacinių intencijų, abstrakčiųjų ir konkrečiųjų sąvokų kalbinės raiškos pavyzdžių.    </w:t>
      </w:r>
      <w:r>
        <w:rPr>
          <w:rStyle w:val="eop"/>
        </w:rPr>
        <w:t> </w:t>
      </w:r>
    </w:p>
    <w:p w:rsidR="00EB1628" w:rsidRDefault="00EB1628" w:rsidP="00EB1628">
      <w:pPr>
        <w:pStyle w:val="paragraph"/>
        <w:numPr>
          <w:ilvl w:val="0"/>
          <w:numId w:val="87"/>
        </w:numPr>
        <w:ind w:left="1080"/>
        <w:jc w:val="both"/>
        <w:textAlignment w:val="baseline"/>
      </w:pPr>
      <w:r>
        <w:rPr>
          <w:rStyle w:val="normaltextrun"/>
        </w:rPr>
        <w:t xml:space="preserve">Tematika apima šiuolaikinio gyvenimo aktualijas, </w:t>
      </w:r>
      <w:r>
        <w:rPr>
          <w:rStyle w:val="spellingerror"/>
        </w:rPr>
        <w:t>tarpdalykines</w:t>
      </w:r>
      <w:r>
        <w:rPr>
          <w:rStyle w:val="normaltextrun"/>
        </w:rPr>
        <w:t xml:space="preserve"> temas.</w:t>
      </w:r>
      <w:r>
        <w:rPr>
          <w:rStyle w:val="eop"/>
        </w:rPr>
        <w:t> </w:t>
      </w:r>
    </w:p>
    <w:p w:rsidR="00EB1628" w:rsidRDefault="00EB1628" w:rsidP="00EB1628">
      <w:pPr>
        <w:pStyle w:val="paragraph"/>
        <w:numPr>
          <w:ilvl w:val="0"/>
          <w:numId w:val="87"/>
        </w:numPr>
        <w:ind w:left="1080"/>
        <w:jc w:val="both"/>
        <w:textAlignment w:val="baseline"/>
        <w:rPr>
          <w:rStyle w:val="eop"/>
        </w:rPr>
      </w:pPr>
      <w:r>
        <w:rPr>
          <w:rStyle w:val="normaltextrun"/>
        </w:rPr>
        <w:t>Integruojamos kompetencijos: komunikavimo, kultūrinė, kūrybiškumo, pažinimo, pilietinė, socialinė, emocinė ir sveikos gyvensenos, skaitmeninė.</w:t>
      </w:r>
      <w:r>
        <w:rPr>
          <w:rStyle w:val="eop"/>
        </w:rPr>
        <w:t> </w:t>
      </w:r>
    </w:p>
    <w:p w:rsidR="00EB1628" w:rsidRDefault="00EB1628" w:rsidP="00EB1628">
      <w:pPr>
        <w:pStyle w:val="paragraph"/>
        <w:textAlignment w:val="baseline"/>
        <w:rPr>
          <w:rStyle w:val="eop"/>
        </w:rPr>
      </w:pPr>
      <w:r w:rsidRPr="006B787F">
        <w:rPr>
          <w:rStyle w:val="eop"/>
        </w:rPr>
        <w:t>APIE NAUJOVES PLAČIAU</w:t>
      </w:r>
    </w:p>
    <w:tbl>
      <w:tblPr>
        <w:tblStyle w:val="TableGrid"/>
        <w:tblpPr w:leftFromText="180" w:rightFromText="180" w:vertAnchor="text" w:horzAnchor="margin" w:tblpY="-719"/>
        <w:tblW w:w="10594" w:type="dxa"/>
        <w:tblInd w:w="0" w:type="dxa"/>
        <w:tblCellMar>
          <w:top w:w="6" w:type="dxa"/>
          <w:right w:w="56" w:type="dxa"/>
        </w:tblCellMar>
        <w:tblLook w:val="04A0" w:firstRow="1" w:lastRow="0" w:firstColumn="1" w:lastColumn="0" w:noHBand="0" w:noVBand="1"/>
      </w:tblPr>
      <w:tblGrid>
        <w:gridCol w:w="1798"/>
        <w:gridCol w:w="4087"/>
        <w:gridCol w:w="4709"/>
      </w:tblGrid>
      <w:tr w:rsidR="00EB1628" w:rsidTr="005B6FCB">
        <w:trPr>
          <w:trHeight w:val="568"/>
        </w:trPr>
        <w:tc>
          <w:tcPr>
            <w:tcW w:w="1798" w:type="dxa"/>
            <w:tcBorders>
              <w:top w:val="single" w:sz="8" w:space="0" w:color="000000"/>
              <w:left w:val="single" w:sz="8" w:space="0" w:color="000000"/>
              <w:bottom w:val="single" w:sz="8" w:space="0" w:color="000000"/>
              <w:right w:val="single" w:sz="8" w:space="0" w:color="000000"/>
            </w:tcBorders>
            <w:shd w:val="clear" w:color="auto" w:fill="D9D9D9"/>
          </w:tcPr>
          <w:p w:rsidR="00EB1628" w:rsidRDefault="00EB1628" w:rsidP="005B6FCB">
            <w:r>
              <w:rPr>
                <w:rFonts w:ascii="Times New Roman" w:eastAsia="Times New Roman" w:hAnsi="Times New Roman" w:cs="Times New Roman"/>
                <w:b/>
                <w:sz w:val="24"/>
              </w:rPr>
              <w:lastRenderedPageBreak/>
              <w:t>Lyginimo aspektas</w:t>
            </w:r>
            <w:r>
              <w:t xml:space="preserve"> </w:t>
            </w:r>
          </w:p>
        </w:tc>
        <w:tc>
          <w:tcPr>
            <w:tcW w:w="4087" w:type="dxa"/>
            <w:tcBorders>
              <w:top w:val="single" w:sz="8" w:space="0" w:color="000000"/>
              <w:left w:val="single" w:sz="8" w:space="0" w:color="000000"/>
              <w:bottom w:val="single" w:sz="8" w:space="0" w:color="000000"/>
              <w:right w:val="single" w:sz="8" w:space="0" w:color="000000"/>
            </w:tcBorders>
            <w:shd w:val="clear" w:color="auto" w:fill="D9D9D9"/>
          </w:tcPr>
          <w:p w:rsidR="00EB1628" w:rsidRDefault="00EB1628" w:rsidP="005B6FCB">
            <w:pPr>
              <w:ind w:right="34"/>
              <w:jc w:val="center"/>
            </w:pPr>
            <w:r>
              <w:rPr>
                <w:rFonts w:ascii="Times New Roman" w:eastAsia="Times New Roman" w:hAnsi="Times New Roman" w:cs="Times New Roman"/>
                <w:b/>
                <w:sz w:val="24"/>
              </w:rPr>
              <w:t>2008 m. programa</w:t>
            </w:r>
            <w:r>
              <w:t xml:space="preserve"> </w:t>
            </w:r>
          </w:p>
        </w:tc>
        <w:tc>
          <w:tcPr>
            <w:tcW w:w="4709" w:type="dxa"/>
            <w:tcBorders>
              <w:top w:val="single" w:sz="8" w:space="0" w:color="000000"/>
              <w:left w:val="single" w:sz="8" w:space="0" w:color="000000"/>
              <w:bottom w:val="single" w:sz="8" w:space="0" w:color="000000"/>
              <w:right w:val="single" w:sz="8" w:space="0" w:color="000000"/>
            </w:tcBorders>
            <w:shd w:val="clear" w:color="auto" w:fill="D9D9D9"/>
          </w:tcPr>
          <w:p w:rsidR="00EB1628" w:rsidRDefault="00EB1628" w:rsidP="005B6FCB">
            <w:pPr>
              <w:ind w:left="7"/>
            </w:pPr>
            <w:r>
              <w:rPr>
                <w:rFonts w:ascii="Times New Roman" w:eastAsia="Times New Roman" w:hAnsi="Times New Roman" w:cs="Times New Roman"/>
                <w:b/>
                <w:sz w:val="24"/>
              </w:rPr>
              <w:t xml:space="preserve">2021 m. programa </w:t>
            </w:r>
          </w:p>
        </w:tc>
      </w:tr>
      <w:tr w:rsidR="00EB1628" w:rsidTr="005B6FCB">
        <w:trPr>
          <w:trHeight w:val="318"/>
        </w:trPr>
        <w:tc>
          <w:tcPr>
            <w:tcW w:w="10594" w:type="dxa"/>
            <w:gridSpan w:val="3"/>
            <w:tcBorders>
              <w:top w:val="single" w:sz="8" w:space="0" w:color="000000"/>
              <w:left w:val="single" w:sz="8" w:space="0" w:color="000000"/>
              <w:bottom w:val="single" w:sz="8" w:space="0" w:color="000000"/>
              <w:right w:val="single" w:sz="8" w:space="0" w:color="000000"/>
            </w:tcBorders>
            <w:shd w:val="clear" w:color="auto" w:fill="F2F2F2"/>
          </w:tcPr>
          <w:p w:rsidR="00EB1628" w:rsidRDefault="00EB1628" w:rsidP="005B6FCB">
            <w:pPr>
              <w:ind w:right="32"/>
              <w:jc w:val="center"/>
            </w:pPr>
            <w:r>
              <w:rPr>
                <w:rFonts w:ascii="Times New Roman" w:eastAsia="Times New Roman" w:hAnsi="Times New Roman" w:cs="Times New Roman"/>
                <w:b/>
                <w:sz w:val="24"/>
              </w:rPr>
              <w:t>BENDROS NAUJOVĖS</w:t>
            </w:r>
            <w:r>
              <w:t xml:space="preserve"> </w:t>
            </w:r>
          </w:p>
        </w:tc>
      </w:tr>
      <w:tr w:rsidR="00EB1628" w:rsidTr="005B6FCB">
        <w:trPr>
          <w:trHeight w:val="3614"/>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sz w:val="24"/>
              </w:rPr>
              <w:t>Ugdomos kompetencijos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5B6FCB">
            <w:pPr>
              <w:spacing w:after="1" w:line="243" w:lineRule="auto"/>
            </w:pPr>
            <w:r>
              <w:rPr>
                <w:rFonts w:ascii="Times New Roman" w:eastAsia="Times New Roman" w:hAnsi="Times New Roman" w:cs="Times New Roman"/>
                <w:sz w:val="24"/>
              </w:rPr>
              <w:t>Ugdomos kompetencijos pateikiamos pradinio ugdymo programos įvade:</w:t>
            </w:r>
            <w:r>
              <w:t xml:space="preserve"> </w:t>
            </w:r>
          </w:p>
          <w:p w:rsidR="00EB1628" w:rsidRDefault="00EB1628" w:rsidP="00EB1628">
            <w:pPr>
              <w:numPr>
                <w:ilvl w:val="0"/>
                <w:numId w:val="138"/>
              </w:numPr>
              <w:ind w:hanging="360"/>
            </w:pPr>
            <w:r>
              <w:rPr>
                <w:rFonts w:ascii="Times New Roman" w:eastAsia="Times New Roman" w:hAnsi="Times New Roman" w:cs="Times New Roman"/>
                <w:sz w:val="24"/>
              </w:rPr>
              <w:t>Mokėjimo mokytis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Komunikavimo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Pažinimo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Socialinė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Iniciatyvumo ir kūrybiškumo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Asmeninė k.</w:t>
            </w:r>
            <w:r>
              <w:rPr>
                <w:sz w:val="24"/>
              </w:rP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5B6FCB">
            <w:pPr>
              <w:spacing w:after="5" w:line="239" w:lineRule="auto"/>
              <w:ind w:left="7"/>
            </w:pPr>
            <w:r>
              <w:rPr>
                <w:rFonts w:ascii="Times New Roman" w:eastAsia="Times New Roman" w:hAnsi="Times New Roman" w:cs="Times New Roman"/>
                <w:sz w:val="24"/>
              </w:rPr>
              <w:t>Mokinio kompetencijos pateikiamos dalyko programoje, detalizuojamas kompetencijų ugdymas dalyku. Kompetencijos pagal svarbą pateikiamos tokia tvarka:</w:t>
            </w:r>
            <w:r>
              <w:t xml:space="preserve"> </w:t>
            </w:r>
          </w:p>
          <w:p w:rsidR="00EB1628" w:rsidRDefault="00EB1628" w:rsidP="00EB1628">
            <w:pPr>
              <w:numPr>
                <w:ilvl w:val="0"/>
                <w:numId w:val="139"/>
              </w:numPr>
              <w:ind w:hanging="360"/>
            </w:pPr>
            <w:r>
              <w:rPr>
                <w:rFonts w:ascii="Times New Roman" w:eastAsia="Times New Roman" w:hAnsi="Times New Roman" w:cs="Times New Roman"/>
                <w:sz w:val="24"/>
              </w:rPr>
              <w:t>Komunikavimo k.</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 xml:space="preserve">Pažinimo k. </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Skaitmeninė k.</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Kūrybiškumo k.</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Kultūrinė k.</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Pilietinė k.</w:t>
            </w:r>
            <w:r>
              <w:rPr>
                <w:sz w:val="24"/>
              </w:rPr>
              <w:t xml:space="preserve"> </w:t>
            </w:r>
          </w:p>
          <w:p w:rsidR="00EB1628" w:rsidRDefault="00EB1628" w:rsidP="00EB1628">
            <w:pPr>
              <w:numPr>
                <w:ilvl w:val="0"/>
                <w:numId w:val="139"/>
              </w:numPr>
              <w:spacing w:line="236" w:lineRule="auto"/>
              <w:ind w:hanging="360"/>
            </w:pPr>
            <w:r>
              <w:rPr>
                <w:rFonts w:ascii="Times New Roman" w:eastAsia="Times New Roman" w:hAnsi="Times New Roman" w:cs="Times New Roman"/>
                <w:sz w:val="24"/>
              </w:rPr>
              <w:t>Socialinė, emocinė ir sveikos gyvensenos k.</w:t>
            </w:r>
            <w:r>
              <w:rPr>
                <w:sz w:val="24"/>
              </w:rPr>
              <w:t xml:space="preserve"> </w:t>
            </w:r>
          </w:p>
          <w:p w:rsidR="00EB1628" w:rsidRDefault="00EB1628" w:rsidP="005B6FCB">
            <w:pPr>
              <w:ind w:left="8"/>
            </w:pPr>
            <w:r>
              <w:rPr>
                <w:rFonts w:ascii="Times New Roman" w:eastAsia="Times New Roman" w:hAnsi="Times New Roman" w:cs="Times New Roman"/>
                <w:sz w:val="24"/>
              </w:rPr>
              <w:t>Žr. programos III skyrių.</w:t>
            </w:r>
            <w:r>
              <w:t xml:space="preserve"> </w:t>
            </w:r>
          </w:p>
        </w:tc>
      </w:tr>
      <w:tr w:rsidR="00EB1628" w:rsidTr="005B6FCB">
        <w:trPr>
          <w:trHeight w:val="1400"/>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sz w:val="24"/>
              </w:rPr>
              <w:t>Vertinimas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3"/>
            </w:pPr>
            <w:r>
              <w:rPr>
                <w:rFonts w:ascii="Times New Roman" w:eastAsia="Times New Roman" w:hAnsi="Times New Roman" w:cs="Times New Roman"/>
                <w:sz w:val="24"/>
              </w:rPr>
              <w:t xml:space="preserve">2 klasė – 2 pasiekimų lygiai </w:t>
            </w:r>
          </w:p>
          <w:p w:rsidR="00EB1628" w:rsidRDefault="00EB1628" w:rsidP="005B6FCB">
            <w:pPr>
              <w:ind w:left="3"/>
            </w:pPr>
            <w:r>
              <w:rPr>
                <w:rFonts w:ascii="Times New Roman" w:eastAsia="Times New Roman" w:hAnsi="Times New Roman" w:cs="Times New Roman"/>
                <w:sz w:val="24"/>
              </w:rPr>
              <w:t>(pagrindinis, aukštesnysis)</w:t>
            </w:r>
            <w:r>
              <w:t xml:space="preserve"> </w:t>
            </w:r>
          </w:p>
          <w:p w:rsidR="00EB1628" w:rsidRDefault="00EB1628" w:rsidP="005B6FCB">
            <w:pPr>
              <w:ind w:left="3"/>
            </w:pPr>
            <w:r>
              <w:rPr>
                <w:rFonts w:ascii="Times New Roman" w:eastAsia="Times New Roman" w:hAnsi="Times New Roman" w:cs="Times New Roman"/>
                <w:sz w:val="24"/>
              </w:rPr>
              <w:t>3–10 klasės – 3 pasiekimų lygiai (patenkinamas, pagrindinis, aukštesnysis)</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5B6FCB">
            <w:pPr>
              <w:spacing w:after="8" w:line="238" w:lineRule="auto"/>
              <w:ind w:left="7"/>
            </w:pPr>
            <w:r>
              <w:rPr>
                <w:rFonts w:ascii="Times New Roman" w:eastAsia="Times New Roman" w:hAnsi="Times New Roman" w:cs="Times New Roman"/>
                <w:sz w:val="24"/>
              </w:rPr>
              <w:t xml:space="preserve">Pradiniame ir </w:t>
            </w:r>
            <w:r w:rsidR="00BE0668">
              <w:rPr>
                <w:rFonts w:ascii="Times New Roman" w:eastAsia="Times New Roman" w:hAnsi="Times New Roman" w:cs="Times New Roman"/>
                <w:sz w:val="24"/>
              </w:rPr>
              <w:t>pagrindiniame</w:t>
            </w:r>
            <w:bookmarkStart w:id="4" w:name="_GoBack"/>
            <w:bookmarkEnd w:id="4"/>
            <w:r>
              <w:rPr>
                <w:rFonts w:ascii="Times New Roman" w:eastAsia="Times New Roman" w:hAnsi="Times New Roman" w:cs="Times New Roman"/>
                <w:sz w:val="24"/>
              </w:rPr>
              <w:t xml:space="preserve"> ugdyme  – 4 pasiekimų lygiai (slenkstinis, patenkinamas, pagrindinis, aukštesnysis)</w:t>
            </w:r>
            <w:r>
              <w:t xml:space="preserve"> </w:t>
            </w:r>
          </w:p>
          <w:p w:rsidR="00EB1628" w:rsidRDefault="00EB1628" w:rsidP="005B6FCB">
            <w:pPr>
              <w:ind w:left="8"/>
            </w:pPr>
            <w:r>
              <w:rPr>
                <w:rFonts w:ascii="Times New Roman" w:eastAsia="Times New Roman" w:hAnsi="Times New Roman" w:cs="Times New Roman"/>
                <w:sz w:val="24"/>
              </w:rPr>
              <w:t>Žr. programos VII skyrių.</w:t>
            </w:r>
          </w:p>
        </w:tc>
      </w:tr>
      <w:tr w:rsidR="00EB1628" w:rsidTr="005B6FCB">
        <w:trPr>
          <w:trHeight w:val="788"/>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sz w:val="24"/>
              </w:rPr>
              <w:t>Ugdymo gairės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3"/>
            </w:pPr>
            <w:r>
              <w:rPr>
                <w:rFonts w:ascii="Times New Roman" w:eastAsia="Times New Roman" w:hAnsi="Times New Roman" w:cs="Times New Roman"/>
                <w:sz w:val="24"/>
              </w:rPr>
              <w:t>Pateikiamos Bendrojoje programoje.</w:t>
            </w:r>
            <w: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7"/>
            </w:pPr>
            <w:r>
              <w:rPr>
                <w:rFonts w:ascii="Times New Roman" w:eastAsia="Times New Roman" w:hAnsi="Times New Roman" w:cs="Times New Roman"/>
                <w:sz w:val="24"/>
              </w:rPr>
              <w:t>Pateikiamos Bendrosios programos Įgyvendinimo rekomendacijose.</w:t>
            </w:r>
            <w:r>
              <w:t xml:space="preserve"> </w:t>
            </w:r>
          </w:p>
        </w:tc>
      </w:tr>
      <w:tr w:rsidR="00EB1628" w:rsidTr="005B6FCB">
        <w:trPr>
          <w:trHeight w:val="335"/>
        </w:trPr>
        <w:tc>
          <w:tcPr>
            <w:tcW w:w="10594" w:type="dxa"/>
            <w:gridSpan w:val="3"/>
            <w:tcBorders>
              <w:top w:val="single" w:sz="8" w:space="0" w:color="000000"/>
              <w:left w:val="single" w:sz="8" w:space="0" w:color="000000"/>
              <w:bottom w:val="single" w:sz="8" w:space="0" w:color="000000"/>
              <w:right w:val="single" w:sz="8" w:space="0" w:color="000000"/>
            </w:tcBorders>
            <w:shd w:val="clear" w:color="auto" w:fill="F2F2F2"/>
          </w:tcPr>
          <w:p w:rsidR="00EB1628" w:rsidRDefault="00EB1628" w:rsidP="005B6FCB">
            <w:pPr>
              <w:ind w:right="29"/>
              <w:jc w:val="center"/>
            </w:pPr>
            <w:r>
              <w:rPr>
                <w:rFonts w:ascii="Times New Roman" w:eastAsia="Times New Roman" w:hAnsi="Times New Roman" w:cs="Times New Roman"/>
                <w:b/>
                <w:sz w:val="24"/>
              </w:rPr>
              <w:t>UŽSIENIO KALBOS DALYKO NAUJOVĖS</w:t>
            </w:r>
            <w:r>
              <w:t xml:space="preserve"> </w:t>
            </w:r>
          </w:p>
        </w:tc>
      </w:tr>
      <w:tr w:rsidR="00EB1628" w:rsidTr="005B6FCB">
        <w:trPr>
          <w:trHeight w:val="1678"/>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sz w:val="24"/>
              </w:rPr>
              <w:t>Kalbos mokėjimo lygis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5B6FCB">
            <w:pPr>
              <w:spacing w:after="2" w:line="238" w:lineRule="auto"/>
              <w:ind w:left="3"/>
            </w:pPr>
            <w:r>
              <w:rPr>
                <w:rFonts w:ascii="Times New Roman" w:eastAsia="Times New Roman" w:hAnsi="Times New Roman" w:cs="Times New Roman"/>
                <w:sz w:val="24"/>
              </w:rPr>
              <w:t xml:space="preserve">2–4 klasėse  mokymas/is orientuojamas į </w:t>
            </w:r>
            <w:r>
              <w:rPr>
                <w:rFonts w:ascii="Times New Roman" w:eastAsia="Times New Roman" w:hAnsi="Times New Roman" w:cs="Times New Roman"/>
                <w:b/>
                <w:sz w:val="24"/>
              </w:rPr>
              <w:t>A1</w:t>
            </w:r>
            <w:r>
              <w:rPr>
                <w:rFonts w:ascii="Times New Roman" w:eastAsia="Times New Roman" w:hAnsi="Times New Roman" w:cs="Times New Roman"/>
                <w:sz w:val="24"/>
              </w:rPr>
              <w:t xml:space="preserve"> kalbos mokėjimo lygį.</w:t>
            </w:r>
            <w:r>
              <w:t xml:space="preserve"> </w:t>
            </w:r>
          </w:p>
          <w:p w:rsidR="00EB1628" w:rsidRDefault="00EB1628" w:rsidP="005B6FCB">
            <w:pPr>
              <w:ind w:left="3"/>
            </w:pPr>
            <w:r>
              <w:rPr>
                <w:rFonts w:ascii="Times New Roman" w:eastAsia="Times New Roman" w:hAnsi="Times New Roman" w:cs="Times New Roman"/>
                <w:sz w:val="24"/>
              </w:rPr>
              <w:t>Atsižvelgiama į 2008 m. Bendruosius Europos kalbų metmenis.</w:t>
            </w:r>
            <w: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5B6FCB">
            <w:pPr>
              <w:spacing w:after="3" w:line="238" w:lineRule="auto"/>
              <w:ind w:left="7"/>
            </w:pPr>
            <w:r>
              <w:rPr>
                <w:rFonts w:ascii="Times New Roman" w:eastAsia="Times New Roman" w:hAnsi="Times New Roman" w:cs="Times New Roman"/>
                <w:sz w:val="24"/>
              </w:rPr>
              <w:t xml:space="preserve">2 klasėje mokymas/is orientuojamas į </w:t>
            </w:r>
            <w:r>
              <w:rPr>
                <w:rFonts w:ascii="Times New Roman" w:eastAsia="Times New Roman" w:hAnsi="Times New Roman" w:cs="Times New Roman"/>
                <w:b/>
                <w:sz w:val="24"/>
              </w:rPr>
              <w:t>Prieš– A1</w:t>
            </w:r>
            <w:r>
              <w:rPr>
                <w:rFonts w:ascii="Times New Roman" w:eastAsia="Times New Roman" w:hAnsi="Times New Roman" w:cs="Times New Roman"/>
                <w:sz w:val="24"/>
              </w:rPr>
              <w:t xml:space="preserve"> kalbos mokėjimo lygį.</w:t>
            </w:r>
            <w:r>
              <w:t xml:space="preserve"> </w:t>
            </w:r>
          </w:p>
          <w:p w:rsidR="00EB1628" w:rsidRDefault="00EB1628" w:rsidP="005B6FCB">
            <w:pPr>
              <w:ind w:left="7"/>
              <w:rPr>
                <w:rFonts w:ascii="Times New Roman" w:hAnsi="Times New Roman" w:cs="Times New Roman"/>
                <w:sz w:val="24"/>
              </w:rPr>
            </w:pPr>
            <w:r>
              <w:rPr>
                <w:rFonts w:ascii="Times New Roman" w:eastAsia="Times New Roman" w:hAnsi="Times New Roman" w:cs="Times New Roman"/>
                <w:sz w:val="24"/>
              </w:rPr>
              <w:t xml:space="preserve">3–4 klasėse – į </w:t>
            </w:r>
            <w:r>
              <w:rPr>
                <w:rFonts w:ascii="Times New Roman" w:eastAsia="Times New Roman" w:hAnsi="Times New Roman" w:cs="Times New Roman"/>
                <w:b/>
                <w:sz w:val="24"/>
              </w:rPr>
              <w:t>A1</w:t>
            </w:r>
            <w:r>
              <w:rPr>
                <w:rFonts w:ascii="Times New Roman" w:eastAsia="Times New Roman" w:hAnsi="Times New Roman" w:cs="Times New Roman"/>
                <w:sz w:val="24"/>
              </w:rPr>
              <w:t xml:space="preserve"> kalbos mokėjimo lygį.</w:t>
            </w:r>
          </w:p>
          <w:p w:rsidR="00EB1628" w:rsidRPr="004762FF" w:rsidRDefault="00EB1628" w:rsidP="005B6FCB">
            <w:pPr>
              <w:ind w:left="7"/>
              <w:rPr>
                <w:rFonts w:ascii="Times New Roman" w:eastAsia="Times New Roman" w:hAnsi="Times New Roman" w:cs="Times New Roman"/>
                <w:sz w:val="24"/>
              </w:rPr>
            </w:pPr>
            <w:r w:rsidRPr="006A4F9D">
              <w:rPr>
                <w:rFonts w:ascii="Times New Roman" w:eastAsia="Times New Roman" w:hAnsi="Times New Roman" w:cs="Times New Roman"/>
                <w:sz w:val="24"/>
              </w:rPr>
              <w:t xml:space="preserve">5-6 klasėse – į </w:t>
            </w:r>
            <w:r w:rsidRPr="006A4F9D">
              <w:rPr>
                <w:rFonts w:ascii="Times New Roman" w:eastAsia="Times New Roman" w:hAnsi="Times New Roman" w:cs="Times New Roman"/>
                <w:b/>
                <w:sz w:val="24"/>
              </w:rPr>
              <w:t>A2</w:t>
            </w:r>
            <w:r w:rsidRPr="005B6FCB">
              <w:rPr>
                <w:rFonts w:ascii="Times New Roman" w:eastAsia="Times New Roman" w:hAnsi="Times New Roman" w:cs="Times New Roman"/>
                <w:b/>
                <w:sz w:val="24"/>
              </w:rPr>
              <w:t>+</w:t>
            </w:r>
          </w:p>
          <w:p w:rsidR="00EB1628" w:rsidRPr="006A4F9D" w:rsidRDefault="00EB1628" w:rsidP="005B6FCB">
            <w:pPr>
              <w:ind w:left="7"/>
              <w:rPr>
                <w:rFonts w:ascii="Times New Roman" w:eastAsia="Times New Roman" w:hAnsi="Times New Roman" w:cs="Times New Roman"/>
                <w:sz w:val="24"/>
              </w:rPr>
            </w:pPr>
            <w:r w:rsidRPr="006A4F9D">
              <w:rPr>
                <w:rFonts w:ascii="Times New Roman" w:eastAsia="Times New Roman" w:hAnsi="Times New Roman" w:cs="Times New Roman"/>
                <w:sz w:val="24"/>
              </w:rPr>
              <w:t>7-8</w:t>
            </w:r>
            <w:r>
              <w:rPr>
                <w:rFonts w:ascii="Times New Roman" w:eastAsia="Times New Roman" w:hAnsi="Times New Roman" w:cs="Times New Roman"/>
                <w:sz w:val="24"/>
              </w:rPr>
              <w:t xml:space="preserve"> klasėse – į </w:t>
            </w:r>
            <w:r w:rsidRPr="006A4F9D">
              <w:rPr>
                <w:rFonts w:ascii="Times New Roman" w:eastAsia="Times New Roman" w:hAnsi="Times New Roman" w:cs="Times New Roman"/>
                <w:b/>
                <w:sz w:val="24"/>
              </w:rPr>
              <w:t>B1</w:t>
            </w:r>
          </w:p>
          <w:p w:rsidR="00EB1628" w:rsidRPr="006A4F9D" w:rsidRDefault="00EB1628" w:rsidP="005B6FCB">
            <w:pPr>
              <w:ind w:left="7"/>
              <w:rPr>
                <w:rFonts w:ascii="Times New Roman" w:eastAsia="Times New Roman" w:hAnsi="Times New Roman" w:cs="Times New Roman"/>
                <w:sz w:val="24"/>
              </w:rPr>
            </w:pPr>
            <w:r w:rsidRPr="006A4F9D">
              <w:rPr>
                <w:rFonts w:ascii="Times New Roman" w:eastAsia="Times New Roman" w:hAnsi="Times New Roman" w:cs="Times New Roman"/>
                <w:sz w:val="24"/>
              </w:rPr>
              <w:t>9-10</w:t>
            </w:r>
            <w:r>
              <w:rPr>
                <w:rFonts w:ascii="Times New Roman" w:eastAsia="Times New Roman" w:hAnsi="Times New Roman" w:cs="Times New Roman"/>
                <w:sz w:val="24"/>
              </w:rPr>
              <w:t xml:space="preserve"> ir I – II gimnazijos klasėse  – į </w:t>
            </w:r>
            <w:r w:rsidRPr="006A4F9D">
              <w:rPr>
                <w:rFonts w:ascii="Times New Roman" w:eastAsia="Times New Roman" w:hAnsi="Times New Roman" w:cs="Times New Roman"/>
                <w:b/>
                <w:sz w:val="24"/>
              </w:rPr>
              <w:t>B1+</w:t>
            </w:r>
            <w:r>
              <w:rPr>
                <w:rFonts w:ascii="Times New Roman" w:eastAsia="Times New Roman" w:hAnsi="Times New Roman" w:cs="Times New Roman"/>
                <w:sz w:val="24"/>
              </w:rPr>
              <w:t xml:space="preserve"> </w:t>
            </w:r>
          </w:p>
          <w:p w:rsidR="00EB1628" w:rsidRDefault="00EB1628" w:rsidP="005B6FCB">
            <w:pPr>
              <w:ind w:left="7"/>
            </w:pPr>
            <w:r>
              <w:rPr>
                <w:rFonts w:ascii="Times New Roman" w:eastAsia="Times New Roman" w:hAnsi="Times New Roman" w:cs="Times New Roman"/>
                <w:sz w:val="24"/>
              </w:rPr>
              <w:t xml:space="preserve">Atsižvelgiama į 2020 m. atnaujintus </w:t>
            </w:r>
          </w:p>
          <w:p w:rsidR="00EB1628" w:rsidRDefault="00EB1628" w:rsidP="005B6FCB">
            <w:pPr>
              <w:ind w:left="7"/>
            </w:pPr>
            <w:r>
              <w:rPr>
                <w:rFonts w:ascii="Times New Roman" w:eastAsia="Times New Roman" w:hAnsi="Times New Roman" w:cs="Times New Roman"/>
                <w:sz w:val="24"/>
              </w:rPr>
              <w:t>Bendruosius Europos kalbų metmenis (</w:t>
            </w:r>
            <w:r>
              <w:rPr>
                <w:rFonts w:ascii="Times New Roman" w:eastAsia="Times New Roman" w:hAnsi="Times New Roman" w:cs="Times New Roman"/>
                <w:i/>
                <w:sz w:val="24"/>
              </w:rPr>
              <w:t>CEFR Companion Volume</w:t>
            </w:r>
            <w:r>
              <w:rPr>
                <w:rFonts w:ascii="Times New Roman" w:eastAsia="Times New Roman" w:hAnsi="Times New Roman" w:cs="Times New Roman"/>
                <w:sz w:val="24"/>
              </w:rPr>
              <w:t>).</w:t>
            </w:r>
            <w:r>
              <w:t xml:space="preserve"> </w:t>
            </w:r>
          </w:p>
        </w:tc>
      </w:tr>
      <w:tr w:rsidR="00EB1628" w:rsidTr="005B6FCB">
        <w:trPr>
          <w:trHeight w:val="2021"/>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5B6FCB">
            <w:pPr>
              <w:jc w:val="both"/>
            </w:pPr>
            <w:r>
              <w:rPr>
                <w:rFonts w:ascii="Times New Roman" w:eastAsia="Times New Roman" w:hAnsi="Times New Roman" w:cs="Times New Roman"/>
                <w:sz w:val="24"/>
              </w:rPr>
              <w:t>Gebėjimų / pasiekimų sritys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EB1628">
            <w:pPr>
              <w:pStyle w:val="Sraopastraipa"/>
              <w:numPr>
                <w:ilvl w:val="0"/>
                <w:numId w:val="142"/>
              </w:numPr>
            </w:pPr>
            <w:r w:rsidRPr="00097998">
              <w:rPr>
                <w:rFonts w:ascii="Times New Roman" w:eastAsia="Times New Roman" w:hAnsi="Times New Roman" w:cs="Times New Roman"/>
                <w:sz w:val="24"/>
              </w:rPr>
              <w:t xml:space="preserve">Sakytinio teksto supratimas </w:t>
            </w:r>
          </w:p>
          <w:p w:rsidR="00EB1628" w:rsidRDefault="00EB1628" w:rsidP="005B6FCB">
            <w:pPr>
              <w:spacing w:after="13"/>
              <w:ind w:left="363"/>
            </w:pPr>
            <w:r>
              <w:rPr>
                <w:rFonts w:ascii="Times New Roman" w:eastAsia="Times New Roman" w:hAnsi="Times New Roman" w:cs="Times New Roman"/>
                <w:sz w:val="24"/>
              </w:rPr>
              <w:t>(klausymas)</w:t>
            </w:r>
            <w:r>
              <w:rPr>
                <w:sz w:val="24"/>
              </w:rPr>
              <w:t xml:space="preserve"> </w:t>
            </w:r>
          </w:p>
          <w:p w:rsidR="00EB1628" w:rsidRDefault="00EB1628" w:rsidP="00EB1628">
            <w:pPr>
              <w:pStyle w:val="Sraopastraipa"/>
              <w:numPr>
                <w:ilvl w:val="0"/>
                <w:numId w:val="142"/>
              </w:numPr>
            </w:pPr>
            <w:r w:rsidRPr="00097998">
              <w:rPr>
                <w:rFonts w:ascii="Times New Roman" w:eastAsia="Times New Roman" w:hAnsi="Times New Roman" w:cs="Times New Roman"/>
                <w:sz w:val="24"/>
              </w:rPr>
              <w:t xml:space="preserve">Sąveika ir raiška žodžiu </w:t>
            </w:r>
          </w:p>
          <w:p w:rsidR="00EB1628" w:rsidRDefault="00EB1628" w:rsidP="005B6FCB">
            <w:pPr>
              <w:spacing w:after="8"/>
              <w:ind w:left="363"/>
            </w:pPr>
            <w:r>
              <w:rPr>
                <w:rFonts w:ascii="Times New Roman" w:eastAsia="Times New Roman" w:hAnsi="Times New Roman" w:cs="Times New Roman"/>
                <w:sz w:val="24"/>
              </w:rPr>
              <w:t>(kalbėjimas)</w:t>
            </w:r>
            <w:r>
              <w:rPr>
                <w:sz w:val="24"/>
              </w:rPr>
              <w:t xml:space="preserve"> </w:t>
            </w:r>
          </w:p>
          <w:p w:rsidR="00EB1628" w:rsidRDefault="00EB1628" w:rsidP="00EB1628">
            <w:pPr>
              <w:pStyle w:val="Sraopastraipa"/>
              <w:numPr>
                <w:ilvl w:val="0"/>
                <w:numId w:val="142"/>
              </w:numPr>
            </w:pPr>
            <w:r w:rsidRPr="00097998">
              <w:rPr>
                <w:rFonts w:ascii="Times New Roman" w:eastAsia="Times New Roman" w:hAnsi="Times New Roman" w:cs="Times New Roman"/>
                <w:sz w:val="24"/>
              </w:rPr>
              <w:t xml:space="preserve">Rašytinio teksto supratimas </w:t>
            </w:r>
          </w:p>
          <w:p w:rsidR="00EB1628" w:rsidRDefault="00EB1628" w:rsidP="005B6FCB">
            <w:pPr>
              <w:spacing w:after="13"/>
              <w:ind w:left="363"/>
            </w:pPr>
            <w:r>
              <w:rPr>
                <w:rFonts w:ascii="Times New Roman" w:eastAsia="Times New Roman" w:hAnsi="Times New Roman" w:cs="Times New Roman"/>
                <w:sz w:val="24"/>
              </w:rPr>
              <w:t>(skaitymas)</w:t>
            </w:r>
            <w:r>
              <w:rPr>
                <w:sz w:val="24"/>
              </w:rPr>
              <w:t xml:space="preserve"> </w:t>
            </w:r>
          </w:p>
          <w:p w:rsidR="00EB1628" w:rsidRDefault="00EB1628" w:rsidP="00EB1628">
            <w:pPr>
              <w:pStyle w:val="Sraopastraipa"/>
              <w:numPr>
                <w:ilvl w:val="0"/>
                <w:numId w:val="142"/>
              </w:numPr>
            </w:pPr>
            <w:r w:rsidRPr="00097998">
              <w:rPr>
                <w:rFonts w:ascii="Times New Roman" w:eastAsia="Times New Roman" w:hAnsi="Times New Roman" w:cs="Times New Roman"/>
                <w:sz w:val="24"/>
              </w:rPr>
              <w:t>Rašytinio teksto kūrimas (rašymas)</w:t>
            </w:r>
            <w:r w:rsidRPr="00097998">
              <w:rPr>
                <w:sz w:val="24"/>
              </w:rP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EB1628">
            <w:pPr>
              <w:pStyle w:val="Sraopastraipa"/>
              <w:numPr>
                <w:ilvl w:val="0"/>
                <w:numId w:val="141"/>
              </w:numPr>
            </w:pPr>
            <w:r w:rsidRPr="00097998">
              <w:rPr>
                <w:rFonts w:ascii="Times New Roman" w:eastAsia="Times New Roman" w:hAnsi="Times New Roman" w:cs="Times New Roman"/>
                <w:sz w:val="24"/>
              </w:rPr>
              <w:t>Recepcija / Supratimas</w:t>
            </w:r>
            <w:r w:rsidRPr="00097998">
              <w:rPr>
                <w:sz w:val="24"/>
              </w:rPr>
              <w:t xml:space="preserve"> </w:t>
            </w:r>
          </w:p>
          <w:p w:rsidR="00EB1628" w:rsidRDefault="00EB1628" w:rsidP="00EB1628">
            <w:pPr>
              <w:pStyle w:val="Sraopastraipa"/>
              <w:numPr>
                <w:ilvl w:val="0"/>
                <w:numId w:val="141"/>
              </w:numPr>
            </w:pPr>
            <w:r w:rsidRPr="00097998">
              <w:rPr>
                <w:rFonts w:ascii="Times New Roman" w:eastAsia="Times New Roman" w:hAnsi="Times New Roman" w:cs="Times New Roman"/>
                <w:sz w:val="24"/>
              </w:rPr>
              <w:t>Produkavimas / Raiška</w:t>
            </w:r>
            <w:r w:rsidRPr="00097998">
              <w:rPr>
                <w:sz w:val="24"/>
              </w:rPr>
              <w:t xml:space="preserve"> </w:t>
            </w:r>
          </w:p>
          <w:p w:rsidR="00EB1628" w:rsidRDefault="00EB1628" w:rsidP="00EB1628">
            <w:pPr>
              <w:pStyle w:val="Sraopastraipa"/>
              <w:numPr>
                <w:ilvl w:val="0"/>
                <w:numId w:val="141"/>
              </w:numPr>
            </w:pPr>
            <w:r w:rsidRPr="00097998">
              <w:rPr>
                <w:rFonts w:ascii="Times New Roman" w:eastAsia="Times New Roman" w:hAnsi="Times New Roman" w:cs="Times New Roman"/>
                <w:sz w:val="24"/>
              </w:rPr>
              <w:t>Interakcija / Sąveika</w:t>
            </w:r>
            <w:r w:rsidRPr="00097998">
              <w:rPr>
                <w:sz w:val="24"/>
              </w:rPr>
              <w:t xml:space="preserve"> </w:t>
            </w:r>
          </w:p>
          <w:p w:rsidR="00EB1628" w:rsidRPr="00097998" w:rsidRDefault="00EB1628" w:rsidP="00EB1628">
            <w:pPr>
              <w:pStyle w:val="Sraopastraipa"/>
              <w:numPr>
                <w:ilvl w:val="0"/>
                <w:numId w:val="141"/>
              </w:numPr>
            </w:pPr>
            <w:r w:rsidRPr="00097998">
              <w:rPr>
                <w:rFonts w:ascii="Times New Roman" w:eastAsia="Times New Roman" w:hAnsi="Times New Roman" w:cs="Times New Roman"/>
                <w:sz w:val="24"/>
              </w:rPr>
              <w:t>Mediacija / Tarpininkavimas</w:t>
            </w:r>
            <w:r w:rsidRPr="00097998">
              <w:rPr>
                <w:sz w:val="24"/>
              </w:rPr>
              <w:t xml:space="preserve"> </w:t>
            </w:r>
          </w:p>
          <w:p w:rsidR="00EB1628" w:rsidRDefault="00EB1628" w:rsidP="005B6FCB">
            <w:pPr>
              <w:ind w:left="8"/>
            </w:pPr>
            <w:r>
              <w:rPr>
                <w:rFonts w:ascii="Times New Roman" w:eastAsia="Times New Roman" w:hAnsi="Times New Roman" w:cs="Times New Roman"/>
                <w:sz w:val="24"/>
              </w:rPr>
              <w:t>Žr. programos IV skyrių.</w:t>
            </w:r>
            <w:r>
              <w:t xml:space="preserve"> </w:t>
            </w:r>
          </w:p>
        </w:tc>
      </w:tr>
      <w:tr w:rsidR="00EB1628" w:rsidTr="005B6FCB">
        <w:trPr>
          <w:trHeight w:val="1765"/>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sz w:val="24"/>
              </w:rPr>
              <w:t>Nauji gebėjimai / pasiekimai</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3"/>
            </w:pPr>
            <w:r>
              <w:rPr>
                <w:rFonts w:ascii="Times New Roman" w:eastAsia="Times New Roman" w:hAnsi="Times New Roman" w:cs="Times New Roman"/>
                <w:sz w:val="24"/>
              </w:rPr>
              <w:t xml:space="preserve"> </w:t>
            </w:r>
            <w: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EB1628">
            <w:pPr>
              <w:pStyle w:val="Sraopastraipa"/>
              <w:numPr>
                <w:ilvl w:val="0"/>
                <w:numId w:val="140"/>
              </w:numPr>
            </w:pPr>
            <w:r w:rsidRPr="00097998">
              <w:rPr>
                <w:rFonts w:ascii="Times New Roman" w:eastAsia="Times New Roman" w:hAnsi="Times New Roman" w:cs="Times New Roman"/>
                <w:sz w:val="24"/>
              </w:rPr>
              <w:t>Audiovizualinio teksto supratimas</w:t>
            </w:r>
            <w:r w:rsidRPr="00097998">
              <w:rPr>
                <w:sz w:val="24"/>
              </w:rPr>
              <w:t xml:space="preserve"> </w:t>
            </w:r>
          </w:p>
          <w:p w:rsidR="00EB1628" w:rsidRDefault="00EB1628" w:rsidP="00EB1628">
            <w:pPr>
              <w:pStyle w:val="Sraopastraipa"/>
              <w:numPr>
                <w:ilvl w:val="0"/>
                <w:numId w:val="140"/>
              </w:numPr>
            </w:pPr>
            <w:r w:rsidRPr="00097998">
              <w:rPr>
                <w:rFonts w:ascii="Times New Roman" w:eastAsia="Times New Roman" w:hAnsi="Times New Roman" w:cs="Times New Roman"/>
                <w:sz w:val="24"/>
              </w:rPr>
              <w:t>Audiovizualinio teksto kūrimas</w:t>
            </w:r>
            <w:r w:rsidRPr="00097998">
              <w:rPr>
                <w:sz w:val="24"/>
              </w:rPr>
              <w:t xml:space="preserve"> </w:t>
            </w:r>
          </w:p>
          <w:p w:rsidR="00EB1628" w:rsidRDefault="00EB1628" w:rsidP="00EB1628">
            <w:pPr>
              <w:pStyle w:val="Sraopastraipa"/>
              <w:numPr>
                <w:ilvl w:val="0"/>
                <w:numId w:val="140"/>
              </w:numPr>
            </w:pPr>
            <w:r w:rsidRPr="00097998">
              <w:rPr>
                <w:rFonts w:ascii="Times New Roman" w:eastAsia="Times New Roman" w:hAnsi="Times New Roman" w:cs="Times New Roman"/>
                <w:sz w:val="24"/>
              </w:rPr>
              <w:t>Interakcija virtualioje erdvėje</w:t>
            </w:r>
            <w:r w:rsidRPr="00097998">
              <w:rPr>
                <w:sz w:val="24"/>
              </w:rPr>
              <w:t xml:space="preserve"> </w:t>
            </w:r>
          </w:p>
          <w:p w:rsidR="00EB1628" w:rsidRDefault="00EB1628" w:rsidP="00EB1628">
            <w:pPr>
              <w:pStyle w:val="Sraopastraipa"/>
              <w:numPr>
                <w:ilvl w:val="0"/>
                <w:numId w:val="140"/>
              </w:numPr>
            </w:pPr>
            <w:r w:rsidRPr="00097998">
              <w:rPr>
                <w:rFonts w:ascii="Times New Roman" w:eastAsia="Times New Roman" w:hAnsi="Times New Roman" w:cs="Times New Roman"/>
                <w:sz w:val="24"/>
              </w:rPr>
              <w:t>Teksto mediacija</w:t>
            </w:r>
            <w:r w:rsidRPr="00097998">
              <w:rPr>
                <w:sz w:val="24"/>
              </w:rPr>
              <w:t xml:space="preserve"> </w:t>
            </w:r>
          </w:p>
          <w:p w:rsidR="00EB1628" w:rsidRPr="00097998" w:rsidRDefault="00EB1628" w:rsidP="00EB1628">
            <w:pPr>
              <w:pStyle w:val="Sraopastraipa"/>
              <w:numPr>
                <w:ilvl w:val="0"/>
                <w:numId w:val="140"/>
              </w:numPr>
              <w:rPr>
                <w:rFonts w:ascii="Calibri" w:eastAsia="Calibri" w:hAnsi="Calibri" w:cs="Calibri"/>
              </w:rPr>
            </w:pPr>
            <w:r w:rsidRPr="00097998">
              <w:rPr>
                <w:rFonts w:ascii="Times New Roman" w:eastAsia="Times New Roman" w:hAnsi="Times New Roman" w:cs="Times New Roman"/>
                <w:sz w:val="24"/>
              </w:rPr>
              <w:t>Bendradarbiavimo proceso mediacija</w:t>
            </w:r>
            <w:r w:rsidRPr="00097998">
              <w:rPr>
                <w:sz w:val="24"/>
              </w:rPr>
              <w:t xml:space="preserve"> </w:t>
            </w:r>
            <w:r w:rsidRPr="00097998">
              <w:rPr>
                <w:rFonts w:ascii="Times New Roman" w:eastAsia="Times New Roman" w:hAnsi="Times New Roman" w:cs="Times New Roman"/>
                <w:sz w:val="24"/>
              </w:rPr>
              <w:t xml:space="preserve"> </w:t>
            </w:r>
          </w:p>
          <w:p w:rsidR="00EB1628" w:rsidRDefault="00EB1628" w:rsidP="005B6FCB">
            <w:r>
              <w:rPr>
                <w:rFonts w:ascii="Times New Roman" w:eastAsia="Times New Roman" w:hAnsi="Times New Roman" w:cs="Times New Roman"/>
                <w:sz w:val="24"/>
              </w:rPr>
              <w:t>Žr. programos  IV skyrių.</w:t>
            </w:r>
          </w:p>
        </w:tc>
      </w:tr>
      <w:tr w:rsidR="00EB1628" w:rsidTr="005B6FCB">
        <w:trPr>
          <w:trHeight w:val="1675"/>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105"/>
            </w:pPr>
            <w:r>
              <w:rPr>
                <w:rFonts w:ascii="Times New Roman" w:eastAsia="Times New Roman" w:hAnsi="Times New Roman" w:cs="Times New Roman"/>
                <w:sz w:val="24"/>
              </w:rPr>
              <w:lastRenderedPageBreak/>
              <w:t>Tematika</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5B6FCB">
            <w:pPr>
              <w:spacing w:line="241" w:lineRule="auto"/>
              <w:ind w:left="106" w:right="60"/>
            </w:pPr>
            <w:r>
              <w:rPr>
                <w:rFonts w:ascii="Times New Roman" w:eastAsia="Times New Roman" w:hAnsi="Times New Roman" w:cs="Times New Roman"/>
                <w:sz w:val="24"/>
              </w:rPr>
              <w:t xml:space="preserve">2 klasė – 9 temos. 3–4 klasės – 10 temų. </w:t>
            </w:r>
            <w:r>
              <w:rPr>
                <w:rFonts w:ascii="Times New Roman" w:hAnsi="Times New Roman" w:cs="Times New Roman"/>
                <w:sz w:val="24"/>
              </w:rPr>
              <w:t xml:space="preserve">5-8 klasės 12 temų. 9-10 klasės 10 temų.  </w:t>
            </w:r>
          </w:p>
          <w:p w:rsidR="00EB1628" w:rsidRDefault="00EB1628" w:rsidP="005B6FCB">
            <w:pPr>
              <w:ind w:left="106"/>
            </w:pPr>
            <w:r>
              <w:rPr>
                <w:rFonts w:ascii="Times New Roman" w:eastAsia="Times New Roman" w:hAnsi="Times New Roman" w:cs="Times New Roman"/>
                <w:sz w:val="24"/>
              </w:rPr>
              <w:t>Temos pateikiamos glaustai.</w:t>
            </w:r>
            <w: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5B6FCB">
            <w:pPr>
              <w:spacing w:after="6" w:line="239" w:lineRule="auto"/>
              <w:ind w:left="110"/>
            </w:pPr>
            <w:r>
              <w:rPr>
                <w:rFonts w:ascii="Times New Roman" w:eastAsia="Times New Roman" w:hAnsi="Times New Roman" w:cs="Times New Roman"/>
                <w:sz w:val="24"/>
              </w:rPr>
              <w:t>Pradiniame ir pagrindiniame ugdyme – 10 temų.</w:t>
            </w:r>
            <w:r>
              <w:t xml:space="preserve"> </w:t>
            </w:r>
            <w:r>
              <w:rPr>
                <w:rFonts w:ascii="Times New Roman" w:eastAsia="Times New Roman" w:hAnsi="Times New Roman" w:cs="Times New Roman"/>
                <w:sz w:val="24"/>
              </w:rPr>
              <w:t xml:space="preserve">Temos pateikiamos detaliai, išskiriamos potemės. </w:t>
            </w:r>
          </w:p>
          <w:p w:rsidR="00EB1628" w:rsidRDefault="00EB1628" w:rsidP="005B6FCB">
            <w:pPr>
              <w:spacing w:after="4" w:line="238" w:lineRule="auto"/>
              <w:ind w:left="110"/>
            </w:pPr>
            <w:r>
              <w:rPr>
                <w:rFonts w:ascii="Times New Roman" w:eastAsia="Times New Roman" w:hAnsi="Times New Roman" w:cs="Times New Roman"/>
                <w:sz w:val="24"/>
              </w:rPr>
              <w:t>Akcentuojamos tarpdalykinės temos, orientuotos į bendrųjų kompetencijų ugdymą.</w:t>
            </w:r>
            <w:r>
              <w:t xml:space="preserve"> </w:t>
            </w:r>
          </w:p>
          <w:p w:rsidR="00EB1628" w:rsidRDefault="00EB1628" w:rsidP="005B6FCB">
            <w:pPr>
              <w:ind w:left="110"/>
            </w:pPr>
            <w:r>
              <w:rPr>
                <w:rFonts w:ascii="Times New Roman" w:eastAsia="Times New Roman" w:hAnsi="Times New Roman" w:cs="Times New Roman"/>
                <w:sz w:val="24"/>
              </w:rPr>
              <w:t>Žr. programos V skyrių.</w:t>
            </w:r>
            <w:r>
              <w:t xml:space="preserve"> </w:t>
            </w:r>
          </w:p>
        </w:tc>
      </w:tr>
      <w:tr w:rsidR="00EB1628" w:rsidTr="005B6FCB">
        <w:trPr>
          <w:trHeight w:val="1675"/>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105"/>
              <w:rPr>
                <w:rFonts w:ascii="Times New Roman" w:eastAsia="Times New Roman" w:hAnsi="Times New Roman" w:cs="Times New Roman"/>
                <w:sz w:val="24"/>
              </w:rPr>
            </w:pPr>
            <w:r>
              <w:rPr>
                <w:rFonts w:ascii="Times New Roman" w:eastAsia="Times New Roman" w:hAnsi="Times New Roman" w:cs="Times New Roman"/>
                <w:sz w:val="24"/>
              </w:rPr>
              <w:t>Užsienio kalbos dalykinės  žinios ir gebėjimai</w:t>
            </w:r>
          </w:p>
        </w:tc>
        <w:tc>
          <w:tcPr>
            <w:tcW w:w="4087" w:type="dxa"/>
            <w:tcBorders>
              <w:top w:val="single" w:sz="8" w:space="0" w:color="000000"/>
              <w:left w:val="single" w:sz="8" w:space="0" w:color="000000"/>
              <w:bottom w:val="single" w:sz="8" w:space="0" w:color="000000"/>
              <w:right w:val="single" w:sz="8" w:space="0" w:color="000000"/>
            </w:tcBorders>
          </w:tcPr>
          <w:p w:rsidR="00EB1628" w:rsidRPr="00F349A6" w:rsidRDefault="00EB1628" w:rsidP="005B6FCB">
            <w:pPr>
              <w:spacing w:line="241" w:lineRule="auto"/>
              <w:ind w:right="60"/>
              <w:rPr>
                <w:rFonts w:ascii="Times New Roman" w:eastAsia="Times New Roman" w:hAnsi="Times New Roman" w:cs="Times New Roman"/>
                <w:sz w:val="24"/>
              </w:rPr>
            </w:pPr>
            <w:r w:rsidRPr="00F349A6">
              <w:rPr>
                <w:rFonts w:ascii="Times New Roman" w:eastAsia="Times New Roman" w:hAnsi="Times New Roman" w:cs="Times New Roman"/>
                <w:sz w:val="24"/>
              </w:rPr>
              <w:t>Lingvistinės. (leksinė</w:t>
            </w:r>
            <w:r>
              <w:rPr>
                <w:rFonts w:ascii="Times New Roman" w:eastAsia="Times New Roman" w:hAnsi="Times New Roman" w:cs="Times New Roman"/>
                <w:sz w:val="24"/>
              </w:rPr>
              <w:t>s</w:t>
            </w:r>
            <w:r w:rsidRPr="00F349A6">
              <w:rPr>
                <w:rFonts w:ascii="Times New Roman" w:eastAsia="Times New Roman" w:hAnsi="Times New Roman" w:cs="Times New Roman"/>
                <w:sz w:val="24"/>
              </w:rPr>
              <w:t>, gramatinė</w:t>
            </w:r>
            <w:r>
              <w:rPr>
                <w:rFonts w:ascii="Times New Roman" w:eastAsia="Times New Roman" w:hAnsi="Times New Roman" w:cs="Times New Roman"/>
                <w:sz w:val="24"/>
              </w:rPr>
              <w:t>s</w:t>
            </w:r>
            <w:r w:rsidRPr="00F349A6">
              <w:rPr>
                <w:rFonts w:ascii="Times New Roman" w:eastAsia="Times New Roman" w:hAnsi="Times New Roman" w:cs="Times New Roman"/>
                <w:sz w:val="24"/>
              </w:rPr>
              <w:t>, semantinė</w:t>
            </w:r>
            <w:r>
              <w:rPr>
                <w:rFonts w:ascii="Times New Roman" w:eastAsia="Times New Roman" w:hAnsi="Times New Roman" w:cs="Times New Roman"/>
                <w:sz w:val="24"/>
              </w:rPr>
              <w:t>s</w:t>
            </w:r>
            <w:r w:rsidRPr="00F349A6">
              <w:rPr>
                <w:rFonts w:ascii="Times New Roman" w:eastAsia="Times New Roman" w:hAnsi="Times New Roman" w:cs="Times New Roman"/>
                <w:sz w:val="24"/>
              </w:rPr>
              <w:t>, fonologinė</w:t>
            </w:r>
            <w:r>
              <w:rPr>
                <w:rFonts w:ascii="Times New Roman" w:eastAsia="Times New Roman" w:hAnsi="Times New Roman" w:cs="Times New Roman"/>
                <w:sz w:val="24"/>
              </w:rPr>
              <w:t>s</w:t>
            </w:r>
            <w:r w:rsidRPr="00F349A6">
              <w:rPr>
                <w:rFonts w:ascii="Times New Roman" w:eastAsia="Times New Roman" w:hAnsi="Times New Roman" w:cs="Times New Roman"/>
                <w:sz w:val="24"/>
              </w:rPr>
              <w:t>, ortoepinė</w:t>
            </w:r>
            <w:r>
              <w:rPr>
                <w:rFonts w:ascii="Times New Roman" w:eastAsia="Times New Roman" w:hAnsi="Times New Roman" w:cs="Times New Roman"/>
                <w:sz w:val="24"/>
              </w:rPr>
              <w:t>s</w:t>
            </w:r>
            <w:r w:rsidRPr="00F349A6">
              <w:rPr>
                <w:rFonts w:ascii="Times New Roman" w:eastAsia="Times New Roman" w:hAnsi="Times New Roman" w:cs="Times New Roman"/>
                <w:sz w:val="24"/>
              </w:rPr>
              <w:t>, ortografinė</w:t>
            </w:r>
            <w:r>
              <w:rPr>
                <w:rFonts w:ascii="Times New Roman" w:eastAsia="Times New Roman" w:hAnsi="Times New Roman" w:cs="Times New Roman"/>
                <w:sz w:val="24"/>
              </w:rPr>
              <w:t>s</w:t>
            </w:r>
            <w:r w:rsidRPr="00F349A6">
              <w:rPr>
                <w:rFonts w:ascii="Times New Roman" w:eastAsia="Times New Roman" w:hAnsi="Times New Roman" w:cs="Times New Roman"/>
                <w:sz w:val="24"/>
              </w:rPr>
              <w:t>)</w:t>
            </w:r>
            <w:r>
              <w:rPr>
                <w:rFonts w:ascii="Times New Roman" w:eastAsia="Times New Roman" w:hAnsi="Times New Roman" w:cs="Times New Roman"/>
                <w:sz w:val="24"/>
              </w:rPr>
              <w:t>.</w:t>
            </w:r>
          </w:p>
          <w:p w:rsidR="00EB1628" w:rsidRPr="00F349A6" w:rsidRDefault="00EB1628" w:rsidP="005B6FCB">
            <w:pPr>
              <w:spacing w:line="241" w:lineRule="auto"/>
              <w:ind w:right="60"/>
              <w:rPr>
                <w:rFonts w:ascii="Times New Roman" w:eastAsia="Times New Roman" w:hAnsi="Times New Roman" w:cs="Times New Roman"/>
                <w:sz w:val="24"/>
              </w:rPr>
            </w:pPr>
            <w:r w:rsidRPr="00F349A6">
              <w:rPr>
                <w:rFonts w:ascii="Times New Roman" w:eastAsia="Times New Roman" w:hAnsi="Times New Roman" w:cs="Times New Roman"/>
                <w:sz w:val="24"/>
              </w:rPr>
              <w:t>Sociolingvistinė</w:t>
            </w:r>
            <w:r>
              <w:rPr>
                <w:rFonts w:ascii="Times New Roman" w:eastAsia="Times New Roman" w:hAnsi="Times New Roman" w:cs="Times New Roman"/>
                <w:sz w:val="24"/>
              </w:rPr>
              <w:t>s</w:t>
            </w:r>
            <w:r w:rsidRPr="00F349A6">
              <w:rPr>
                <w:rFonts w:ascii="Times New Roman" w:eastAsia="Times New Roman" w:hAnsi="Times New Roman" w:cs="Times New Roman"/>
                <w:sz w:val="24"/>
              </w:rPr>
              <w:t xml:space="preserve"> Pragmatinės. (funkcinė</w:t>
            </w:r>
            <w:r>
              <w:rPr>
                <w:rFonts w:ascii="Times New Roman" w:eastAsia="Times New Roman" w:hAnsi="Times New Roman" w:cs="Times New Roman"/>
                <w:sz w:val="24"/>
              </w:rPr>
              <w:t>s</w:t>
            </w:r>
            <w:r w:rsidRPr="00F349A6">
              <w:rPr>
                <w:rFonts w:ascii="Times New Roman" w:eastAsia="Times New Roman" w:hAnsi="Times New Roman" w:cs="Times New Roman"/>
                <w:sz w:val="24"/>
              </w:rPr>
              <w:t>, diskurso)</w:t>
            </w:r>
            <w:r>
              <w:rPr>
                <w:rFonts w:ascii="Times New Roman" w:eastAsia="Times New Roman" w:hAnsi="Times New Roman" w:cs="Times New Roman"/>
                <w:sz w:val="24"/>
              </w:rPr>
              <w:t>.</w:t>
            </w:r>
          </w:p>
        </w:tc>
        <w:tc>
          <w:tcPr>
            <w:tcW w:w="4709" w:type="dxa"/>
            <w:tcBorders>
              <w:top w:val="single" w:sz="8" w:space="0" w:color="000000"/>
              <w:left w:val="single" w:sz="8" w:space="0" w:color="000000"/>
              <w:bottom w:val="single" w:sz="8" w:space="0" w:color="000000"/>
              <w:right w:val="single" w:sz="8" w:space="0" w:color="000000"/>
            </w:tcBorders>
          </w:tcPr>
          <w:p w:rsidR="00EB1628" w:rsidRPr="0075694A" w:rsidRDefault="00EB1628" w:rsidP="005B6FCB">
            <w:pPr>
              <w:spacing w:after="6" w:line="239" w:lineRule="auto"/>
              <w:rPr>
                <w:rFonts w:ascii="Times New Roman" w:eastAsia="Times New Roman" w:hAnsi="Times New Roman" w:cs="Times New Roman"/>
                <w:sz w:val="24"/>
              </w:rPr>
            </w:pPr>
            <w:r w:rsidRPr="0075694A">
              <w:rPr>
                <w:rFonts w:ascii="Times New Roman" w:eastAsia="Times New Roman" w:hAnsi="Times New Roman" w:cs="Times New Roman"/>
                <w:sz w:val="24"/>
              </w:rPr>
              <w:t>Kalbos vartojimo kontekstai:</w:t>
            </w:r>
          </w:p>
          <w:p w:rsidR="00EB1628" w:rsidRPr="0075694A" w:rsidRDefault="00EB1628" w:rsidP="005B6FCB">
            <w:pPr>
              <w:spacing w:after="6" w:line="239" w:lineRule="auto"/>
              <w:rPr>
                <w:rFonts w:ascii="Times New Roman" w:eastAsia="Times New Roman" w:hAnsi="Times New Roman" w:cs="Times New Roman"/>
                <w:sz w:val="24"/>
              </w:rPr>
            </w:pPr>
            <w:r w:rsidRPr="0075694A">
              <w:rPr>
                <w:rFonts w:ascii="Times New Roman" w:eastAsia="Times New Roman" w:hAnsi="Times New Roman" w:cs="Times New Roman"/>
                <w:sz w:val="24"/>
              </w:rPr>
              <w:t xml:space="preserve">Kalbos vartojimo sritys, temos, potemės. Tarpkultūrinės žinios ir gebėjimai. </w:t>
            </w:r>
          </w:p>
          <w:p w:rsidR="00EB1628" w:rsidRPr="0075694A" w:rsidRDefault="00EB1628" w:rsidP="005B6FCB">
            <w:pPr>
              <w:spacing w:after="6" w:line="239" w:lineRule="auto"/>
              <w:rPr>
                <w:rFonts w:ascii="Times New Roman" w:eastAsia="Times New Roman" w:hAnsi="Times New Roman" w:cs="Times New Roman"/>
                <w:sz w:val="24"/>
              </w:rPr>
            </w:pPr>
            <w:r w:rsidRPr="0075694A">
              <w:rPr>
                <w:rFonts w:ascii="Times New Roman" w:eastAsia="Times New Roman" w:hAnsi="Times New Roman" w:cs="Times New Roman"/>
                <w:sz w:val="24"/>
              </w:rPr>
              <w:t>Kalbiniai komunikaciniai gebėjimai</w:t>
            </w:r>
            <w:r>
              <w:rPr>
                <w:rFonts w:ascii="Times New Roman" w:eastAsia="Times New Roman" w:hAnsi="Times New Roman" w:cs="Times New Roman"/>
                <w:sz w:val="24"/>
              </w:rPr>
              <w:t>:</w:t>
            </w:r>
            <w:r w:rsidRPr="0075694A">
              <w:rPr>
                <w:rFonts w:ascii="Times New Roman" w:eastAsia="Times New Roman" w:hAnsi="Times New Roman" w:cs="Times New Roman"/>
                <w:sz w:val="24"/>
              </w:rPr>
              <w:t xml:space="preserve"> </w:t>
            </w:r>
            <w:r>
              <w:rPr>
                <w:rFonts w:ascii="Times New Roman" w:eastAsia="Times New Roman" w:hAnsi="Times New Roman" w:cs="Times New Roman"/>
                <w:sz w:val="24"/>
              </w:rPr>
              <w:t>l</w:t>
            </w:r>
            <w:r w:rsidRPr="0075694A">
              <w:rPr>
                <w:rFonts w:ascii="Times New Roman" w:eastAsia="Times New Roman" w:hAnsi="Times New Roman" w:cs="Times New Roman"/>
                <w:sz w:val="24"/>
              </w:rPr>
              <w:t>ingvistiniai (leksiniai: vartojamo</w:t>
            </w:r>
            <w:r>
              <w:rPr>
                <w:rFonts w:ascii="Times New Roman" w:eastAsia="Times New Roman" w:hAnsi="Times New Roman" w:cs="Times New Roman"/>
                <w:sz w:val="24"/>
              </w:rPr>
              <w:t xml:space="preserve"> </w:t>
            </w:r>
            <w:r w:rsidRPr="0075694A">
              <w:rPr>
                <w:rFonts w:ascii="Times New Roman" w:eastAsia="Times New Roman" w:hAnsi="Times New Roman" w:cs="Times New Roman"/>
                <w:sz w:val="24"/>
              </w:rPr>
              <w:t>žodyno</w:t>
            </w:r>
            <w:r>
              <w:rPr>
                <w:rFonts w:ascii="Times New Roman" w:eastAsia="Times New Roman" w:hAnsi="Times New Roman" w:cs="Times New Roman"/>
                <w:sz w:val="24"/>
              </w:rPr>
              <w:t xml:space="preserve"> </w:t>
            </w:r>
            <w:r w:rsidRPr="0075694A">
              <w:rPr>
                <w:rFonts w:ascii="Times New Roman" w:eastAsia="Times New Roman" w:hAnsi="Times New Roman" w:cs="Times New Roman"/>
                <w:sz w:val="24"/>
              </w:rPr>
              <w:t>apimtis; gramatiniai: gramatinės kategorijos ir struktūros; fonologiniai ir otroepiniai: tarimas,</w:t>
            </w:r>
          </w:p>
          <w:p w:rsidR="00EB1628" w:rsidRPr="0075694A" w:rsidRDefault="00EB1628" w:rsidP="005B6FCB">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 xml:space="preserve">intonavimas, rašyba; semantiniai: </w:t>
            </w:r>
            <w:r>
              <w:rPr>
                <w:rFonts w:ascii="Times New Roman" w:eastAsia="Times New Roman" w:hAnsi="Times New Roman" w:cs="Times New Roman"/>
                <w:sz w:val="24"/>
              </w:rPr>
              <w:t>a</w:t>
            </w:r>
            <w:r w:rsidRPr="0075694A">
              <w:rPr>
                <w:rFonts w:ascii="Times New Roman" w:eastAsia="Times New Roman" w:hAnsi="Times New Roman" w:cs="Times New Roman"/>
                <w:sz w:val="24"/>
              </w:rPr>
              <w:t>bstrakčiosios sąvokos, reiškiamos atitinkamomis kalbos</w:t>
            </w:r>
          </w:p>
          <w:p w:rsidR="00EB1628" w:rsidRDefault="00EB1628" w:rsidP="005B6FCB">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 xml:space="preserve">struktūromis); </w:t>
            </w:r>
          </w:p>
          <w:p w:rsidR="00EB1628" w:rsidRPr="0075694A" w:rsidRDefault="00EB1628" w:rsidP="005B6FCB">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pragmatiniai (diskurso: tekstų tipai; funkciniai: komunikacinės intencijos);</w:t>
            </w:r>
          </w:p>
          <w:p w:rsidR="00EB1628" w:rsidRDefault="00EB1628" w:rsidP="005B6FCB">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sociolingvistiniai (mandagumo normos ir kalbos registras).</w:t>
            </w:r>
          </w:p>
          <w:p w:rsidR="00EB1628" w:rsidRDefault="00EB1628" w:rsidP="005B6FCB">
            <w:pPr>
              <w:spacing w:after="6" w:line="239" w:lineRule="auto"/>
              <w:ind w:left="110"/>
              <w:rPr>
                <w:rFonts w:ascii="Times New Roman" w:eastAsia="Times New Roman" w:hAnsi="Times New Roman" w:cs="Times New Roman"/>
                <w:sz w:val="24"/>
              </w:rPr>
            </w:pPr>
            <w:r>
              <w:rPr>
                <w:rFonts w:ascii="Times New Roman" w:eastAsia="Times New Roman" w:hAnsi="Times New Roman" w:cs="Times New Roman"/>
                <w:sz w:val="24"/>
              </w:rPr>
              <w:t>Žr. programos  V skyrių.</w:t>
            </w:r>
          </w:p>
          <w:p w:rsidR="00EB1628" w:rsidRDefault="00EB1628" w:rsidP="005B6FCB">
            <w:pPr>
              <w:spacing w:after="6" w:line="239" w:lineRule="auto"/>
              <w:ind w:left="110"/>
              <w:rPr>
                <w:rFonts w:ascii="Times New Roman" w:eastAsia="Times New Roman" w:hAnsi="Times New Roman" w:cs="Times New Roman"/>
                <w:sz w:val="24"/>
              </w:rPr>
            </w:pPr>
          </w:p>
        </w:tc>
      </w:tr>
    </w:tbl>
    <w:p w:rsidR="00EB1628" w:rsidRPr="006B787F" w:rsidRDefault="00EB1628" w:rsidP="00EB1628">
      <w:pPr>
        <w:pStyle w:val="paragraph"/>
        <w:textAlignment w:val="baseline"/>
      </w:pPr>
    </w:p>
    <w:p w:rsidR="00EB1628" w:rsidRPr="006B787F" w:rsidRDefault="00EB1628" w:rsidP="00EB1628">
      <w:pPr>
        <w:pStyle w:val="paragraph"/>
        <w:textAlignment w:val="baseline"/>
      </w:pPr>
      <w:r w:rsidRPr="006B787F">
        <w:t>KALBINĖS VEIKLOS SRITYS</w:t>
      </w:r>
      <w:r w:rsidRPr="006B787F">
        <w:rPr>
          <w:rStyle w:val="eop"/>
        </w:rPr>
        <w:t> </w:t>
      </w:r>
    </w:p>
    <w:p w:rsidR="00EB1628" w:rsidRDefault="00EB1628" w:rsidP="00EB1628">
      <w:pPr>
        <w:pStyle w:val="paragraph"/>
        <w:numPr>
          <w:ilvl w:val="0"/>
          <w:numId w:val="88"/>
        </w:numPr>
        <w:ind w:left="1080"/>
        <w:jc w:val="both"/>
        <w:textAlignment w:val="baseline"/>
      </w:pPr>
      <w:r>
        <w:rPr>
          <w:rStyle w:val="normaltextrun"/>
          <w:b/>
          <w:bCs/>
        </w:rPr>
        <w:t>Recepcija / Supratimas</w:t>
      </w:r>
      <w:r>
        <w:rPr>
          <w:rStyle w:val="normaltextrun"/>
        </w:rPr>
        <w:t xml:space="preserve"> vyksta, kai kalbos vartotojas apdoroja ir supranta sakytinius, rašytinius ir audiovizualinius tekstus; apima klausymo, skaitymo ir </w:t>
      </w:r>
      <w:r>
        <w:rPr>
          <w:rStyle w:val="spellingerror"/>
        </w:rPr>
        <w:t>video</w:t>
      </w:r>
      <w:r>
        <w:rPr>
          <w:rStyle w:val="normaltextrun"/>
        </w:rPr>
        <w:t xml:space="preserve"> peržiūros veiklas</w:t>
      </w:r>
      <w:r>
        <w:rPr>
          <w:rStyle w:val="eop"/>
        </w:rPr>
        <w:t> </w:t>
      </w:r>
    </w:p>
    <w:p w:rsidR="00EB1628" w:rsidRDefault="00EB1628" w:rsidP="00EB1628">
      <w:pPr>
        <w:pStyle w:val="paragraph"/>
        <w:numPr>
          <w:ilvl w:val="0"/>
          <w:numId w:val="88"/>
        </w:numPr>
        <w:ind w:left="1080"/>
        <w:jc w:val="both"/>
        <w:textAlignment w:val="baseline"/>
      </w:pPr>
      <w:r>
        <w:rPr>
          <w:rStyle w:val="normaltextrun"/>
          <w:b/>
          <w:bCs/>
        </w:rPr>
        <w:t>Produkavimas / Raiška</w:t>
      </w:r>
      <w:r>
        <w:rPr>
          <w:rStyle w:val="normaltextrun"/>
        </w:rPr>
        <w:t xml:space="preserve"> vyksta, kai kalbos vartotojas kuria sakytinį, rašytinį, audiovizualinį tekstą, reiškia mintis žodžiu ir raštu; apima kalbėjimo, rašymo ir audiovizualinio teksto kūrimo veiklas.</w:t>
      </w:r>
      <w:r>
        <w:rPr>
          <w:rStyle w:val="eop"/>
        </w:rPr>
        <w:t> </w:t>
      </w:r>
    </w:p>
    <w:p w:rsidR="00EB1628" w:rsidRDefault="00EB1628" w:rsidP="00EB1628">
      <w:pPr>
        <w:pStyle w:val="paragraph"/>
        <w:numPr>
          <w:ilvl w:val="0"/>
          <w:numId w:val="88"/>
        </w:numPr>
        <w:ind w:left="1080"/>
        <w:jc w:val="both"/>
        <w:textAlignment w:val="baseline"/>
      </w:pPr>
      <w:r>
        <w:rPr>
          <w:rStyle w:val="spellingerror"/>
          <w:b/>
          <w:bCs/>
        </w:rPr>
        <w:t>Interakcija</w:t>
      </w:r>
      <w:r>
        <w:rPr>
          <w:rStyle w:val="normaltextrun"/>
          <w:b/>
          <w:bCs/>
        </w:rPr>
        <w:t xml:space="preserve"> / Sąveika</w:t>
      </w:r>
      <w:r>
        <w:rPr>
          <w:rStyle w:val="normaltextrun"/>
        </w:rPr>
        <w:t xml:space="preserve"> vyksta, kai kalbos vartotojai komunikuoja žodžiu ar raštu, realiai ar virtualiai; apima klausymą ir kalbėjimą (sakytinė sąveika), skaitymą ir rašymą (rašytinė sąveika).</w:t>
      </w:r>
      <w:r>
        <w:rPr>
          <w:rStyle w:val="eop"/>
        </w:rPr>
        <w:t> </w:t>
      </w:r>
    </w:p>
    <w:p w:rsidR="00EB1628" w:rsidRDefault="00EB1628" w:rsidP="00EB1628">
      <w:pPr>
        <w:pStyle w:val="paragraph"/>
        <w:numPr>
          <w:ilvl w:val="0"/>
          <w:numId w:val="88"/>
        </w:numPr>
        <w:ind w:left="1080"/>
        <w:jc w:val="both"/>
        <w:textAlignment w:val="baseline"/>
      </w:pPr>
      <w:r>
        <w:rPr>
          <w:rStyle w:val="normaltextrun"/>
          <w:b/>
          <w:bCs/>
        </w:rPr>
        <w:t>Mediacija / Tarpininkavimas</w:t>
      </w:r>
      <w:r>
        <w:rPr>
          <w:rStyle w:val="normaltextrun"/>
        </w:rPr>
        <w:t xml:space="preserve"> vyksta, kai kalbos vartotojas perteikia įvairių tekstų, pasisakymų turinį kitiems asmenims, padėdamas jiems suprasti kitų mintis; apima įvairias klausymo, skaitymo, kalbėjimo, rašymo ir sąveikos veiklų kombinacijas viena arba dviem kalbomis, bendradarbiaujant su kitais asmenimis dirbant grupėje ar vadovaujant grupės darbui. </w:t>
      </w:r>
      <w:r>
        <w:rPr>
          <w:rStyle w:val="eop"/>
        </w:rPr>
        <w:t> </w:t>
      </w:r>
    </w:p>
    <w:p w:rsidR="00EB1628" w:rsidRPr="006B787F" w:rsidRDefault="00EB1628" w:rsidP="00EB1628">
      <w:pPr>
        <w:pStyle w:val="paragraph"/>
        <w:textAlignment w:val="baseline"/>
        <w:rPr>
          <w:rStyle w:val="normaltextrun"/>
        </w:rPr>
      </w:pPr>
      <w:r w:rsidRPr="006B787F">
        <w:rPr>
          <w:rStyle w:val="normaltextrun"/>
        </w:rPr>
        <w:t>PENKIOS NAUJOS MOKINIŲ KALBINIŲ GEBĖJIMŲ GRUPĖS</w:t>
      </w:r>
    </w:p>
    <w:p w:rsidR="00EB1628" w:rsidRDefault="00EB1628" w:rsidP="00EB1628">
      <w:pPr>
        <w:pStyle w:val="paragraph"/>
        <w:jc w:val="both"/>
        <w:textAlignment w:val="baseline"/>
      </w:pPr>
      <w:r>
        <w:rPr>
          <w:rStyle w:val="normaltextrun"/>
        </w:rPr>
        <w:t>Mokinių kalbinių gebėjimų / mokymosi pasiekimų aprašai papildyti, siekiant įtraukti šiuolaikiniame gyvenime būtinus gebėjimus, įgūdžius ir veiklas. Naujai įtraukta:</w:t>
      </w:r>
      <w:r>
        <w:rPr>
          <w:rStyle w:val="eop"/>
        </w:rPr>
        <w:t> </w:t>
      </w:r>
    </w:p>
    <w:p w:rsidR="00EB1628" w:rsidRDefault="00EB1628" w:rsidP="00EB1628">
      <w:pPr>
        <w:pStyle w:val="paragraph"/>
        <w:numPr>
          <w:ilvl w:val="0"/>
          <w:numId w:val="89"/>
        </w:numPr>
        <w:ind w:left="1080"/>
        <w:jc w:val="both"/>
        <w:textAlignment w:val="baseline"/>
      </w:pPr>
      <w:r>
        <w:rPr>
          <w:rStyle w:val="normaltextrun"/>
          <w:b/>
          <w:bCs/>
        </w:rPr>
        <w:t>Audiovizualinio teksto supratimas</w:t>
      </w:r>
      <w:r>
        <w:rPr>
          <w:rStyle w:val="normaltextrun"/>
        </w:rPr>
        <w:t xml:space="preserve"> – tai vaizdo įrašų, televizijos laidų (reklamų, naujienų, interviu, pokalbių šou) supratimas; animacinių, dokumentinių, meninių filmų ir pan. supratimas.</w:t>
      </w:r>
      <w:r>
        <w:rPr>
          <w:rStyle w:val="eop"/>
        </w:rPr>
        <w:t> </w:t>
      </w:r>
    </w:p>
    <w:p w:rsidR="00EB1628" w:rsidRDefault="00EB1628" w:rsidP="00EB1628">
      <w:pPr>
        <w:pStyle w:val="paragraph"/>
        <w:numPr>
          <w:ilvl w:val="0"/>
          <w:numId w:val="89"/>
        </w:numPr>
        <w:ind w:left="1080"/>
        <w:jc w:val="both"/>
        <w:textAlignment w:val="baseline"/>
      </w:pPr>
      <w:r>
        <w:rPr>
          <w:rStyle w:val="normaltextrun"/>
          <w:b/>
          <w:bCs/>
        </w:rPr>
        <w:t>Audiovizualinio teksto kūrimas</w:t>
      </w:r>
      <w:r>
        <w:rPr>
          <w:rStyle w:val="normaltextrun"/>
        </w:rPr>
        <w:t xml:space="preserve"> – tai pateikčių, filmukų, reportažų  ir kitų vaizdo ir garso įrašų  kūrimas.</w:t>
      </w:r>
      <w:r>
        <w:rPr>
          <w:rStyle w:val="eop"/>
        </w:rPr>
        <w:t> </w:t>
      </w:r>
    </w:p>
    <w:p w:rsidR="00EB1628" w:rsidRDefault="00EB1628" w:rsidP="00EB1628">
      <w:pPr>
        <w:pStyle w:val="paragraph"/>
        <w:numPr>
          <w:ilvl w:val="0"/>
          <w:numId w:val="89"/>
        </w:numPr>
        <w:ind w:left="1080"/>
        <w:jc w:val="both"/>
        <w:textAlignment w:val="baseline"/>
      </w:pPr>
      <w:r>
        <w:rPr>
          <w:rStyle w:val="normaltextrun"/>
          <w:b/>
          <w:bCs/>
        </w:rPr>
        <w:t xml:space="preserve">Sakytinė ir rašytinė </w:t>
      </w:r>
      <w:r>
        <w:rPr>
          <w:rStyle w:val="spellingerror"/>
          <w:b/>
          <w:bCs/>
        </w:rPr>
        <w:t>interakcija</w:t>
      </w:r>
      <w:r>
        <w:rPr>
          <w:rStyle w:val="normaltextrun"/>
          <w:b/>
          <w:bCs/>
        </w:rPr>
        <w:t xml:space="preserve"> virtualioje erdvėje</w:t>
      </w:r>
      <w:r>
        <w:rPr>
          <w:rStyle w:val="normaltextrun"/>
        </w:rPr>
        <w:t xml:space="preserve"> – tai dalyvavimas pokalbyje, diskusijoje virtualioje aplinkoje,  apsikeitimas replikomis realiu laiku, asmeninių įrašų bei nuorodų </w:t>
      </w:r>
      <w:r>
        <w:rPr>
          <w:rStyle w:val="normaltextrun"/>
        </w:rPr>
        <w:lastRenderedPageBreak/>
        <w:t>paskelbimas, komentarų rašymas, tikslinė sąveika projektinėje veikloje, apsikeitimas informacija, patikslinimas ir pan.</w:t>
      </w:r>
      <w:r>
        <w:rPr>
          <w:rStyle w:val="eop"/>
        </w:rPr>
        <w:t> </w:t>
      </w:r>
    </w:p>
    <w:p w:rsidR="00EB1628" w:rsidRDefault="00EB1628" w:rsidP="00EB1628">
      <w:pPr>
        <w:pStyle w:val="paragraph"/>
        <w:numPr>
          <w:ilvl w:val="0"/>
          <w:numId w:val="89"/>
        </w:numPr>
        <w:ind w:left="1080"/>
        <w:jc w:val="both"/>
        <w:textAlignment w:val="baseline"/>
      </w:pPr>
      <w:r>
        <w:rPr>
          <w:rStyle w:val="normaltextrun"/>
          <w:b/>
          <w:bCs/>
        </w:rPr>
        <w:t>Teksto mediacija</w:t>
      </w:r>
      <w:r>
        <w:rPr>
          <w:rStyle w:val="normaltextrun"/>
        </w:rPr>
        <w:t xml:space="preserve"> – tai sakytinio, rašytinio, grafinio, audiovizualinio teksto turinio perteikimas kita kalba arba tos pačios kalbos skirtinga atmaina (sakytine arba rašytine kalba); specifinės informacijos, diagramų duomenų ir kitos vizualios informacijos perteikimas žodžiu ar raštu; teksto santraukos pateikimas žodžiu ar raštu; pranešimo, pasisakymo, paskaitos užrašų rašymas.</w:t>
      </w:r>
      <w:r>
        <w:rPr>
          <w:rStyle w:val="eop"/>
        </w:rPr>
        <w:t> </w:t>
      </w:r>
    </w:p>
    <w:p w:rsidR="00EB1628" w:rsidRDefault="00EB1628" w:rsidP="00EB1628">
      <w:pPr>
        <w:pStyle w:val="paragraph"/>
        <w:numPr>
          <w:ilvl w:val="0"/>
          <w:numId w:val="89"/>
        </w:numPr>
        <w:ind w:left="1080"/>
        <w:jc w:val="both"/>
        <w:textAlignment w:val="baseline"/>
      </w:pPr>
      <w:r>
        <w:rPr>
          <w:rStyle w:val="normaltextrun"/>
          <w:b/>
          <w:bCs/>
        </w:rPr>
        <w:t>Grupės bendradarbiavimo proceso mediacija</w:t>
      </w:r>
      <w:r>
        <w:rPr>
          <w:rStyle w:val="normaltextrun"/>
        </w:rPr>
        <w:t xml:space="preserve"> – tai bendradarbiavimas įvairialypėje grupėje kuriant idėjas ir bendrą supratimą; vadovavimas grupės darbui.</w:t>
      </w:r>
      <w:r>
        <w:rPr>
          <w:rStyle w:val="eop"/>
        </w:rPr>
        <w:t> </w:t>
      </w:r>
    </w:p>
    <w:p w:rsidR="00EB1628" w:rsidRPr="006B787F" w:rsidRDefault="00EB1628" w:rsidP="00EB1628">
      <w:pPr>
        <w:pStyle w:val="paragraph"/>
        <w:jc w:val="both"/>
        <w:textAlignment w:val="baseline"/>
        <w:rPr>
          <w:rStyle w:val="normaltextrun"/>
        </w:rPr>
      </w:pPr>
      <w:r w:rsidRPr="006B787F">
        <w:rPr>
          <w:rStyle w:val="normaltextrun"/>
        </w:rPr>
        <w:t>MEDIACIJOS VEIKLŲ PAVYZDŽIAI</w:t>
      </w:r>
    </w:p>
    <w:p w:rsidR="00EB1628" w:rsidRDefault="00EB1628" w:rsidP="00EB1628">
      <w:pPr>
        <w:pStyle w:val="paragraph"/>
        <w:jc w:val="both"/>
        <w:textAlignment w:val="baseline"/>
      </w:pPr>
      <w:r>
        <w:rPr>
          <w:rStyle w:val="normaltextrun"/>
        </w:rPr>
        <w:t xml:space="preserve">Mediacija – tai integruota kalbinė veikla, apimanti recepciją, produkavimą ir </w:t>
      </w:r>
      <w:r>
        <w:rPr>
          <w:rStyle w:val="spellingerror"/>
        </w:rPr>
        <w:t>interakciją</w:t>
      </w:r>
      <w:r>
        <w:rPr>
          <w:rStyle w:val="normaltextrun"/>
        </w:rPr>
        <w:t xml:space="preserve">. </w:t>
      </w:r>
      <w:r>
        <w:rPr>
          <w:rStyle w:val="spellingerror"/>
        </w:rPr>
        <w:t>Mediacine</w:t>
      </w:r>
      <w:r>
        <w:rPr>
          <w:rStyle w:val="normaltextrun"/>
        </w:rPr>
        <w:t xml:space="preserve"> veikla siekiama perteikti kokio nors teksto informaciją kitam asmeniui, kuris nemoka tos kalbos, kuria sukurtas tekstas, arba jo kalbos mokėjimo lygis nepakankamas tam tekstui suprasti. Tekstai gali būti sakytiniai, rašytiniai, audiovizualiniai, grafiniai ir pan.</w:t>
      </w:r>
      <w:r>
        <w:rPr>
          <w:rStyle w:val="eop"/>
        </w:rPr>
        <w:t> </w:t>
      </w:r>
    </w:p>
    <w:p w:rsidR="00EB1628" w:rsidRDefault="00EB1628" w:rsidP="00EB1628">
      <w:pPr>
        <w:pStyle w:val="paragraph"/>
        <w:jc w:val="both"/>
        <w:textAlignment w:val="baseline"/>
      </w:pPr>
      <w:r>
        <w:rPr>
          <w:rStyle w:val="spellingerror"/>
        </w:rPr>
        <w:t>Mediacinė</w:t>
      </w:r>
      <w:r>
        <w:rPr>
          <w:rStyle w:val="normaltextrun"/>
        </w:rPr>
        <w:t xml:space="preserve"> veikla gali apimti dvi ar daugiau kalbų (gimtąją, valstybinę, užsienio) arba vienos kalbos skirtingas atmainas (sakytinę ir rašytinę kalbą). Pateikiame keletą </w:t>
      </w:r>
      <w:r>
        <w:rPr>
          <w:rStyle w:val="spellingerror"/>
        </w:rPr>
        <w:t>mediacinės</w:t>
      </w:r>
      <w:r>
        <w:rPr>
          <w:rStyle w:val="normaltextrun"/>
        </w:rPr>
        <w:t xml:space="preserve"> veiklos pavyzdžių:</w:t>
      </w:r>
      <w:r>
        <w:rPr>
          <w:rStyle w:val="eop"/>
        </w:rPr>
        <w:t> </w:t>
      </w:r>
    </w:p>
    <w:p w:rsidR="00EB1628" w:rsidRDefault="00EB1628" w:rsidP="00EB1628">
      <w:pPr>
        <w:pStyle w:val="paragraph"/>
        <w:numPr>
          <w:ilvl w:val="0"/>
          <w:numId w:val="90"/>
        </w:numPr>
        <w:ind w:left="1080"/>
        <w:jc w:val="both"/>
        <w:textAlignment w:val="baseline"/>
      </w:pPr>
      <w:r>
        <w:rPr>
          <w:rStyle w:val="normaltextrun"/>
        </w:rPr>
        <w:t>Mokinys žiūri TV naujienų laidą lietuvių kalba ir perteikia laidos turinio santrauką anglų kalba kitam asmeniui, kuris nesupranta lietuvių kalbos, bet supranta anglų kalbą.</w:t>
      </w:r>
      <w:r>
        <w:rPr>
          <w:rStyle w:val="eop"/>
        </w:rPr>
        <w:t> </w:t>
      </w:r>
    </w:p>
    <w:p w:rsidR="00EB1628" w:rsidRDefault="00EB1628" w:rsidP="00EB1628">
      <w:pPr>
        <w:pStyle w:val="paragraph"/>
        <w:numPr>
          <w:ilvl w:val="0"/>
          <w:numId w:val="90"/>
        </w:numPr>
        <w:ind w:left="1080"/>
        <w:jc w:val="both"/>
        <w:textAlignment w:val="baseline"/>
      </w:pPr>
      <w:r>
        <w:rPr>
          <w:rStyle w:val="normaltextrun"/>
        </w:rPr>
        <w:t>Mokinys perskaito gautą laišką, parašytą prancūzų kalba, ir trumpai papasakoja laiško turinį gimtąja kalba savo tėvams ar seneliams, kurie nemoka prancūzų kalbos.</w:t>
      </w:r>
      <w:r>
        <w:rPr>
          <w:rStyle w:val="eop"/>
        </w:rPr>
        <w:t> </w:t>
      </w:r>
    </w:p>
    <w:p w:rsidR="00EB1628" w:rsidRDefault="00EB1628" w:rsidP="00EB1628">
      <w:pPr>
        <w:pStyle w:val="paragraph"/>
        <w:numPr>
          <w:ilvl w:val="0"/>
          <w:numId w:val="90"/>
        </w:numPr>
        <w:ind w:left="1080"/>
        <w:jc w:val="both"/>
        <w:textAlignment w:val="baseline"/>
      </w:pPr>
      <w:r>
        <w:rPr>
          <w:rStyle w:val="normaltextrun"/>
        </w:rPr>
        <w:t>Mokinys žiūri dokumentinį filmą gimtąja rusų kalba ir per anglų kalbos pamoką pateikia to filmo turinio santrauką anglų kalba kitiems klasės mokiniams, kurie taip pat mokosi anglų kalbos.</w:t>
      </w:r>
      <w:r>
        <w:rPr>
          <w:rStyle w:val="eop"/>
        </w:rPr>
        <w:t> </w:t>
      </w:r>
    </w:p>
    <w:p w:rsidR="00EB1628" w:rsidRDefault="00EB1628" w:rsidP="00EB1628">
      <w:pPr>
        <w:pStyle w:val="paragraph"/>
        <w:numPr>
          <w:ilvl w:val="0"/>
          <w:numId w:val="90"/>
        </w:numPr>
        <w:ind w:left="1080"/>
        <w:jc w:val="both"/>
        <w:textAlignment w:val="baseline"/>
      </w:pPr>
      <w:r>
        <w:rPr>
          <w:rStyle w:val="normaltextrun"/>
        </w:rPr>
        <w:t>Mokinys skaito vokiečių kalba parašytą mokslo populiarinimo straipsnį ir vokiečių kalba parašo trumpą jo santrauką, kuria pasidalina su kitais mokiniais, besimokančiais vokiečių kalbos.</w:t>
      </w:r>
      <w:r>
        <w:rPr>
          <w:rStyle w:val="eop"/>
        </w:rPr>
        <w:t> </w:t>
      </w:r>
    </w:p>
    <w:p w:rsidR="00EB1628" w:rsidRDefault="00EB1628" w:rsidP="00EB1628">
      <w:pPr>
        <w:pStyle w:val="paragraph"/>
        <w:jc w:val="both"/>
        <w:textAlignment w:val="baseline"/>
      </w:pPr>
      <w:r>
        <w:rPr>
          <w:rStyle w:val="spellingerror"/>
        </w:rPr>
        <w:t>Mediacinė</w:t>
      </w:r>
      <w:r>
        <w:rPr>
          <w:rStyle w:val="normaltextrun"/>
        </w:rPr>
        <w:t xml:space="preserve"> veikla gali atlikti ne tik kognityvinę, bet ir socialinę bei tarpkultūrinę funkcijas. Pavyzdžiui: </w:t>
      </w:r>
      <w:r>
        <w:rPr>
          <w:rStyle w:val="eop"/>
        </w:rPr>
        <w:t> </w:t>
      </w:r>
    </w:p>
    <w:p w:rsidR="00EB1628" w:rsidRDefault="00EB1628" w:rsidP="00EB1628">
      <w:pPr>
        <w:pStyle w:val="paragraph"/>
        <w:numPr>
          <w:ilvl w:val="0"/>
          <w:numId w:val="91"/>
        </w:numPr>
        <w:ind w:left="1080"/>
        <w:jc w:val="both"/>
        <w:textAlignment w:val="baseline"/>
      </w:pPr>
      <w:r>
        <w:rPr>
          <w:rStyle w:val="normaltextrun"/>
        </w:rPr>
        <w:t>Jei klasė susideda iš mokinių, kurių kalbos mokėjimo lygis yra skirtingas, tuomet aukštesniu lygiu besimokantys mokiniai gali padėti žemesniu lygiu besimokantiems mokiniams suprasti tekstų turinį paaiškindami, perfrazuodami, perteikdami teksto turinį savais žodžiais.</w:t>
      </w:r>
      <w:r>
        <w:rPr>
          <w:rStyle w:val="eop"/>
        </w:rPr>
        <w:t> </w:t>
      </w:r>
    </w:p>
    <w:p w:rsidR="00EB1628" w:rsidRDefault="00EB1628" w:rsidP="00EB1628">
      <w:pPr>
        <w:pStyle w:val="paragraph"/>
        <w:numPr>
          <w:ilvl w:val="0"/>
          <w:numId w:val="91"/>
        </w:numPr>
        <w:ind w:left="1080"/>
        <w:jc w:val="both"/>
        <w:textAlignment w:val="baseline"/>
      </w:pPr>
      <w:r>
        <w:rPr>
          <w:rStyle w:val="normaltextrun"/>
        </w:rPr>
        <w:t>Jei grupė susideda iš asmenų, kurie yra skirtingi socialinio sluoksnio at kultūrinio tapatumo atžvilgiu, grupės nariai skatinami siekti bendro sutarimo, gerbdami socialinius ar kultūrinius skirtumus, ir bendradarbiauti, atlikdami grupės komandines užduotis. Tam tikri grupės nariai gali būti grupės veiklos moderatoriai ir koordinuoti bendras veiklas.</w:t>
      </w:r>
      <w:r>
        <w:rPr>
          <w:rStyle w:val="eop"/>
        </w:rPr>
        <w:t> </w:t>
      </w:r>
    </w:p>
    <w:p w:rsidR="00EB1628" w:rsidRDefault="00EB1628" w:rsidP="00EB1628">
      <w:pPr>
        <w:pStyle w:val="paragraph"/>
        <w:jc w:val="both"/>
        <w:textAlignment w:val="baseline"/>
      </w:pPr>
      <w:r>
        <w:rPr>
          <w:rStyle w:val="normaltextrun"/>
        </w:rPr>
        <w:t xml:space="preserve">Tiesioginio vertimo žodžiu ar raštu, kaip </w:t>
      </w:r>
      <w:r>
        <w:rPr>
          <w:rStyle w:val="spellingerror"/>
        </w:rPr>
        <w:t>mediacinės</w:t>
      </w:r>
      <w:r>
        <w:rPr>
          <w:rStyle w:val="normaltextrun"/>
        </w:rPr>
        <w:t xml:space="preserve"> veiklos, pagrindinio ugdymo pakopoje nerekomenduojama.</w:t>
      </w:r>
      <w:r>
        <w:rPr>
          <w:rStyle w:val="eop"/>
        </w:rPr>
        <w:t>  </w:t>
      </w:r>
    </w:p>
    <w:p w:rsidR="00EB1628" w:rsidRPr="006B787F" w:rsidRDefault="00EB1628" w:rsidP="00EB1628">
      <w:pPr>
        <w:pStyle w:val="paragraph"/>
        <w:textAlignment w:val="baseline"/>
        <w:rPr>
          <w:rStyle w:val="normaltextrun"/>
        </w:rPr>
      </w:pPr>
      <w:r w:rsidRPr="006B787F">
        <w:rPr>
          <w:rStyle w:val="normaltextrun"/>
        </w:rPr>
        <w:t>KALBINĖS RAIŠKOS PAVYZDŽIAI</w:t>
      </w:r>
    </w:p>
    <w:p w:rsidR="00EB1628" w:rsidRDefault="00EB1628" w:rsidP="00EB1628">
      <w:pPr>
        <w:pStyle w:val="paragraph"/>
        <w:jc w:val="both"/>
        <w:textAlignment w:val="baseline"/>
      </w:pPr>
      <w:r>
        <w:rPr>
          <w:rStyle w:val="normaltextrun"/>
        </w:rPr>
        <w:t>Bendrųjų programų įgyvendinimo rekomendacijose pateikiama konkrečių kalbų (anglų, prancūzų, rusų, vokiečių) gramatikos, komunikacinių intencijų, abstrakčiųjų ir konkrečiųjų sąvokų kalbinės raiškos pavyzdžių.</w:t>
      </w:r>
      <w:r>
        <w:rPr>
          <w:rStyle w:val="eop"/>
        </w:rPr>
        <w:t> </w:t>
      </w:r>
    </w:p>
    <w:p w:rsidR="00EB1628" w:rsidRPr="006B787F" w:rsidRDefault="00EB1628" w:rsidP="00EB1628">
      <w:pPr>
        <w:pStyle w:val="paragraph"/>
        <w:textAlignment w:val="baseline"/>
        <w:rPr>
          <w:rStyle w:val="normaltextrun"/>
        </w:rPr>
      </w:pPr>
      <w:r w:rsidRPr="006B787F">
        <w:rPr>
          <w:rStyle w:val="normaltextrun"/>
        </w:rPr>
        <w:t>ATNAUJINTA TEMATIKA</w:t>
      </w:r>
    </w:p>
    <w:p w:rsidR="00EB1628" w:rsidRPr="00A05F90" w:rsidRDefault="00EB1628" w:rsidP="00EB1628">
      <w:pPr>
        <w:pStyle w:val="paragraph"/>
        <w:jc w:val="both"/>
        <w:textAlignment w:val="baseline"/>
        <w:rPr>
          <w:rStyle w:val="normaltextrun"/>
        </w:rPr>
      </w:pPr>
      <w:r>
        <w:rPr>
          <w:rStyle w:val="normaltextrun"/>
        </w:rPr>
        <w:t xml:space="preserve">Atnaujintose programose pateikiamos ne tik tradicinės užsienio kalbos dalyko temos, bet ir naujos temos, apimančios šiuolaikinio gyvenimo aktualijas Lietuvoje, Europoje ir pasaulyje, pvz., kultūros paveldas, </w:t>
      </w:r>
      <w:r>
        <w:rPr>
          <w:rStyle w:val="normaltextrun"/>
        </w:rPr>
        <w:lastRenderedPageBreak/>
        <w:t xml:space="preserve">kultūrų įvairovė, istorinė savimonė, bendruomeniškumas, lygios galimybės, žmogaus teisės, pažangios technologijos ir inovacijos, aplinkos apsauga, žiedinė ekonomika, darnūs miestai ir gyvenvietės, tarptautinis bendradarbiavimas, solidarumas ir pan. Aktualios temos skatina </w:t>
      </w:r>
      <w:r>
        <w:rPr>
          <w:rStyle w:val="spellingerror"/>
        </w:rPr>
        <w:t>tarpdalykinį</w:t>
      </w:r>
      <w:r>
        <w:rPr>
          <w:rStyle w:val="normaltextrun"/>
        </w:rPr>
        <w:t xml:space="preserve"> ugdymą, integruotą dalyko ir užsienio kalbos mokymą (IDUKM), o tai leidžia optimizuoti programų turinį ir sumažinti mokinių mokymosi krūvį.</w:t>
      </w:r>
      <w:r>
        <w:rPr>
          <w:rStyle w:val="eop"/>
        </w:rPr>
        <w:t> </w:t>
      </w:r>
    </w:p>
    <w:p w:rsidR="00EB1628" w:rsidRPr="006B787F" w:rsidRDefault="00EB1628" w:rsidP="00EB1628">
      <w:pPr>
        <w:pStyle w:val="paragraph"/>
        <w:textAlignment w:val="baseline"/>
        <w:rPr>
          <w:rStyle w:val="normaltextrun"/>
        </w:rPr>
      </w:pPr>
      <w:r w:rsidRPr="006B787F">
        <w:rPr>
          <w:rStyle w:val="normaltextrun"/>
        </w:rPr>
        <w:t>KOMPETENCIJŲ UGDYMAS UŽSIENIO KALBŲ PAMOKOSE</w:t>
      </w:r>
    </w:p>
    <w:p w:rsidR="00EB1628" w:rsidRDefault="00EB1628" w:rsidP="00EB1628">
      <w:pPr>
        <w:pStyle w:val="paragraph"/>
        <w:jc w:val="both"/>
        <w:textAlignment w:val="baseline"/>
      </w:pPr>
      <w:r>
        <w:rPr>
          <w:rStyle w:val="normaltextrun"/>
        </w:rPr>
        <w:t>Be</w:t>
      </w:r>
      <w:r>
        <w:rPr>
          <w:rStyle w:val="normaltextrun"/>
          <w:b/>
          <w:bCs/>
        </w:rPr>
        <w:t xml:space="preserve"> komunikavimo</w:t>
      </w:r>
      <w:r>
        <w:rPr>
          <w:rStyle w:val="normaltextrun"/>
        </w:rPr>
        <w:t xml:space="preserve"> kompetencijos, kuri yra pagrindinė užsienio kalbos dalyku ugdoma kompetencija, mokinai taip pat gali plėtoti kultūrinę, kūrybiškumo, pažinimo, pilietinę, socialinę, emocinę ir sveikos gyvensenos  bei skaitmeninę kompetencijas. Numatoma integruotai ugdyti medijų raštingumą, finansinį raštingumą ir kitus gebėjimus bei įgūdžius, reikalingus gyvenant XXI amžiaus visuomenėje. Pateikiame keletą veiklų pavyzdžių, kaip užsienio kalbos pamokose galima ugdyti įvairias kompetencijas:</w:t>
      </w:r>
      <w:r>
        <w:rPr>
          <w:rStyle w:val="eop"/>
        </w:rPr>
        <w:t> </w:t>
      </w:r>
    </w:p>
    <w:p w:rsidR="00EB1628" w:rsidRDefault="00EB1628" w:rsidP="00EB1628">
      <w:pPr>
        <w:pStyle w:val="paragraph"/>
        <w:numPr>
          <w:ilvl w:val="0"/>
          <w:numId w:val="92"/>
        </w:numPr>
        <w:ind w:left="1080"/>
        <w:jc w:val="both"/>
        <w:textAlignment w:val="baseline"/>
      </w:pPr>
      <w:r>
        <w:rPr>
          <w:rStyle w:val="normaltextrun"/>
          <w:b/>
          <w:bCs/>
        </w:rPr>
        <w:t xml:space="preserve">Komunikavimo </w:t>
      </w:r>
      <w:r>
        <w:rPr>
          <w:rStyle w:val="normaltextrun"/>
        </w:rPr>
        <w:t xml:space="preserve">kompetencija ugdoma ne tik tada, kai mokiniai atlieka produkavimo ir </w:t>
      </w:r>
      <w:r>
        <w:rPr>
          <w:rStyle w:val="spellingerror"/>
        </w:rPr>
        <w:t>interakcijos</w:t>
      </w:r>
      <w:r>
        <w:rPr>
          <w:rStyle w:val="normaltextrun"/>
        </w:rPr>
        <w:t xml:space="preserve"> veiklas – daro pranešimus, diskutuoja, rašo laiškus, tinklaraščio įrašus, bet ir tada, kai mokiniai atlieka </w:t>
      </w:r>
      <w:r>
        <w:rPr>
          <w:rStyle w:val="spellingerror"/>
        </w:rPr>
        <w:t>recepcines</w:t>
      </w:r>
      <w:r>
        <w:rPr>
          <w:rStyle w:val="normaltextrun"/>
        </w:rPr>
        <w:t xml:space="preserve"> veiklas – klauso, skaito, žiūri vaizdo įrašus. Mediacija apima įvairias veiklas ir visada turi komunikavimo funkciją. </w:t>
      </w:r>
      <w:r>
        <w:rPr>
          <w:rStyle w:val="eop"/>
        </w:rPr>
        <w:t> </w:t>
      </w:r>
    </w:p>
    <w:p w:rsidR="00EB1628" w:rsidRDefault="00EB1628" w:rsidP="00EB1628">
      <w:pPr>
        <w:pStyle w:val="paragraph"/>
        <w:numPr>
          <w:ilvl w:val="0"/>
          <w:numId w:val="92"/>
        </w:numPr>
        <w:ind w:left="1080"/>
        <w:jc w:val="both"/>
        <w:textAlignment w:val="baseline"/>
      </w:pPr>
      <w:r>
        <w:rPr>
          <w:rStyle w:val="normaltextrun"/>
        </w:rPr>
        <w:t xml:space="preserve">Mokiniai dalyvauja tarptautiniame plakato/vaizdo pristatymo konkurse apie Lietuvos kultūros veikėją (dailininką, muzikantą, mokslininką ir pan.), kuriuo žavisi. Mokiniai ieško informacijos įvairiuose šaltiniuose, gali paimti interviu iš pristatomo asmens. Ugdoma </w:t>
      </w:r>
      <w:r>
        <w:rPr>
          <w:rStyle w:val="normaltextrun"/>
          <w:b/>
          <w:bCs/>
        </w:rPr>
        <w:t>kultūrinė</w:t>
      </w:r>
      <w:r>
        <w:rPr>
          <w:rStyle w:val="normaltextrun"/>
        </w:rPr>
        <w:t xml:space="preserve">  ir </w:t>
      </w:r>
      <w:r>
        <w:rPr>
          <w:rStyle w:val="normaltextrun"/>
          <w:b/>
          <w:bCs/>
        </w:rPr>
        <w:t>kūrybiškumo</w:t>
      </w:r>
      <w:r>
        <w:rPr>
          <w:rStyle w:val="normaltextrun"/>
        </w:rPr>
        <w:t xml:space="preserve"> kompetencijos.</w:t>
      </w:r>
      <w:r>
        <w:rPr>
          <w:rStyle w:val="eop"/>
        </w:rPr>
        <w:t> </w:t>
      </w:r>
    </w:p>
    <w:p w:rsidR="00EB1628" w:rsidRDefault="00EB1628" w:rsidP="00EB1628">
      <w:pPr>
        <w:pStyle w:val="paragraph"/>
        <w:numPr>
          <w:ilvl w:val="0"/>
          <w:numId w:val="92"/>
        </w:numPr>
        <w:ind w:left="1080"/>
        <w:jc w:val="both"/>
        <w:textAlignment w:val="baseline"/>
      </w:pPr>
      <w:r>
        <w:rPr>
          <w:rStyle w:val="normaltextrun"/>
        </w:rPr>
        <w:t xml:space="preserve">Mokiniai tyrinėja ir lygina gimtosios kalbos ir </w:t>
      </w:r>
      <w:r>
        <w:rPr>
          <w:rStyle w:val="spellingerror"/>
        </w:rPr>
        <w:t>besimokomų</w:t>
      </w:r>
      <w:r>
        <w:rPr>
          <w:rStyle w:val="normaltextrun"/>
        </w:rPr>
        <w:t xml:space="preserve"> užsienio kalbų patarles, priežodžius, posakius, kolokacijas ir pan. Savo tyrinėjimų išvadas, komentarus, įžvalgas pateikia darydami pranešimą su pateiktimis. Siekiama ugdyti </w:t>
      </w:r>
      <w:r>
        <w:rPr>
          <w:rStyle w:val="normaltextrun"/>
          <w:b/>
          <w:bCs/>
        </w:rPr>
        <w:t>pažinimo ir kultūrinę</w:t>
      </w:r>
      <w:r>
        <w:rPr>
          <w:rStyle w:val="normaltextrun"/>
        </w:rPr>
        <w:t xml:space="preserve"> kompetencijas.</w:t>
      </w:r>
      <w:r>
        <w:rPr>
          <w:rStyle w:val="eop"/>
        </w:rPr>
        <w:t> </w:t>
      </w:r>
    </w:p>
    <w:p w:rsidR="00EB1628" w:rsidRDefault="00EB1628" w:rsidP="00EB1628">
      <w:pPr>
        <w:pStyle w:val="paragraph"/>
        <w:numPr>
          <w:ilvl w:val="0"/>
          <w:numId w:val="92"/>
        </w:numPr>
        <w:ind w:left="1080"/>
        <w:jc w:val="both"/>
        <w:textAlignment w:val="baseline"/>
      </w:pPr>
      <w:r>
        <w:rPr>
          <w:rStyle w:val="normaltextrun"/>
        </w:rPr>
        <w:t>Mokiniai kuria įsivaizduojamos valstybės konstituciją, numato gyventojų pareigas ir teises, užtikrina lygias galimybes įvairių kultūrinių, socialinių grupių, skirtingo amžiaus, fizinių ar intelektinių gebėjimų, įvairių tautybių, rasių, skirtingos mąstysenos ar gyvensenos asmenims. Ugdoma</w:t>
      </w:r>
      <w:r>
        <w:rPr>
          <w:rStyle w:val="normaltextrun"/>
          <w:b/>
          <w:bCs/>
        </w:rPr>
        <w:t xml:space="preserve"> pilietiškumo ir socialinė-emocinė </w:t>
      </w:r>
      <w:r>
        <w:rPr>
          <w:rStyle w:val="normaltextrun"/>
        </w:rPr>
        <w:t>kompetencijos.</w:t>
      </w:r>
      <w:r>
        <w:rPr>
          <w:rStyle w:val="eop"/>
        </w:rPr>
        <w:t> </w:t>
      </w:r>
    </w:p>
    <w:p w:rsidR="00EB1628" w:rsidRDefault="00EB1628" w:rsidP="00EB1628">
      <w:pPr>
        <w:pStyle w:val="paragraph"/>
        <w:numPr>
          <w:ilvl w:val="0"/>
          <w:numId w:val="92"/>
        </w:numPr>
        <w:ind w:left="1080"/>
        <w:jc w:val="both"/>
        <w:textAlignment w:val="baseline"/>
      </w:pPr>
      <w:r>
        <w:rPr>
          <w:rStyle w:val="normaltextrun"/>
        </w:rPr>
        <w:t xml:space="preserve">Mokiniai atlieka žaidybines-vaidybines veiklas, kurių metu turi spręsti mokytojo suformuluotas problemines socialines situacijas, kuriose dalyvauja įvairūs socialiai jautrūs asmenys. Mokiniai siūlo galimas išeitis iš situacijų. Ugdoma </w:t>
      </w:r>
      <w:r>
        <w:rPr>
          <w:rStyle w:val="normaltextrun"/>
          <w:b/>
          <w:bCs/>
        </w:rPr>
        <w:t>socialinė-emocinė</w:t>
      </w:r>
      <w:r>
        <w:rPr>
          <w:rStyle w:val="normaltextrun"/>
        </w:rPr>
        <w:t xml:space="preserve"> kompetencija.</w:t>
      </w:r>
      <w:r>
        <w:rPr>
          <w:rStyle w:val="eop"/>
        </w:rPr>
        <w:t> </w:t>
      </w:r>
    </w:p>
    <w:p w:rsidR="00EB1628" w:rsidRDefault="00EB1628" w:rsidP="00EB1628">
      <w:pPr>
        <w:pStyle w:val="paragraph"/>
        <w:numPr>
          <w:ilvl w:val="0"/>
          <w:numId w:val="92"/>
        </w:numPr>
        <w:ind w:left="1080"/>
        <w:jc w:val="both"/>
        <w:textAlignment w:val="baseline"/>
      </w:pPr>
      <w:r>
        <w:rPr>
          <w:rStyle w:val="normaltextrun"/>
        </w:rPr>
        <w:t xml:space="preserve">Mokiniai klausosi vaizdo pranešimo apie miego svarbą žmogaus sveikatai; grupėse aptaria įvairius kitus geros savijautos veiksnius (sportas, mityba); rašo tinklaraščio įrašą apie geros savijautos svarbą mokiniams ir mokymuisi. Tokios veiklos prisideda prie </w:t>
      </w:r>
      <w:r>
        <w:rPr>
          <w:rStyle w:val="normaltextrun"/>
          <w:b/>
          <w:bCs/>
        </w:rPr>
        <w:t>sveikos gyvensenos</w:t>
      </w:r>
      <w:r>
        <w:rPr>
          <w:rStyle w:val="normaltextrun"/>
        </w:rPr>
        <w:t xml:space="preserve"> kompetencijos ugdymo.</w:t>
      </w:r>
      <w:r>
        <w:rPr>
          <w:rStyle w:val="eop"/>
        </w:rPr>
        <w:t> </w:t>
      </w:r>
    </w:p>
    <w:p w:rsidR="00EB1628" w:rsidRDefault="00EB1628" w:rsidP="00EB1628">
      <w:pPr>
        <w:pStyle w:val="paragraph"/>
        <w:numPr>
          <w:ilvl w:val="0"/>
          <w:numId w:val="92"/>
        </w:numPr>
        <w:ind w:left="1080"/>
        <w:jc w:val="both"/>
        <w:textAlignment w:val="baseline"/>
        <w:rPr>
          <w:rStyle w:val="eop"/>
        </w:rPr>
      </w:pPr>
      <w:r>
        <w:rPr>
          <w:rStyle w:val="normaltextrun"/>
        </w:rPr>
        <w:t xml:space="preserve">Mokiniai kuria pateiktis, videoįrašus, filmukus; dalyvauja </w:t>
      </w:r>
      <w:r>
        <w:rPr>
          <w:rStyle w:val="spellingerror"/>
        </w:rPr>
        <w:t>interakcinėse</w:t>
      </w:r>
      <w:r>
        <w:rPr>
          <w:rStyle w:val="normaltextrun"/>
        </w:rPr>
        <w:t xml:space="preserve"> veiklose skaitmeninėje erdvėje; naudojasi skaitmeninėmis mokymosi priemonėmis bei užsienio kalbų elektroniniais žodynais, žinynais, vertėjais ir pan. Tokiu būdu ugdoma </w:t>
      </w:r>
      <w:r>
        <w:rPr>
          <w:rStyle w:val="normaltextrun"/>
          <w:b/>
          <w:bCs/>
        </w:rPr>
        <w:t>skaitmeninė</w:t>
      </w:r>
      <w:r>
        <w:rPr>
          <w:rStyle w:val="normaltextrun"/>
        </w:rPr>
        <w:t xml:space="preserve"> kompetencija.</w:t>
      </w:r>
      <w:r>
        <w:rPr>
          <w:rStyle w:val="eop"/>
        </w:rPr>
        <w:t> </w:t>
      </w:r>
    </w:p>
    <w:p w:rsidR="00EB1628" w:rsidRDefault="00EB1628" w:rsidP="00EB1628">
      <w:pPr>
        <w:pStyle w:val="paragraph"/>
        <w:textAlignment w:val="baseline"/>
        <w:rPr>
          <w:rStyle w:val="eop"/>
        </w:rPr>
      </w:pPr>
    </w:p>
    <w:p w:rsidR="00EB1628" w:rsidRDefault="00EB1628" w:rsidP="00EB1628">
      <w:pPr>
        <w:pStyle w:val="paragraph"/>
        <w:textAlignment w:val="baseline"/>
        <w:rPr>
          <w:rStyle w:val="eop"/>
        </w:rPr>
      </w:pPr>
    </w:p>
    <w:p w:rsidR="00EB1628" w:rsidRDefault="00EB1628" w:rsidP="00EB1628">
      <w:pPr>
        <w:pStyle w:val="paragraph"/>
        <w:textAlignment w:val="baseline"/>
        <w:rPr>
          <w:rStyle w:val="eop"/>
        </w:rPr>
      </w:pPr>
    </w:p>
    <w:p w:rsidR="00EB1628" w:rsidRDefault="00EB1628" w:rsidP="00EB1628">
      <w:pPr>
        <w:pStyle w:val="paragraph"/>
        <w:textAlignment w:val="baseline"/>
        <w:rPr>
          <w:rStyle w:val="eop"/>
        </w:rPr>
      </w:pPr>
    </w:p>
    <w:p w:rsidR="00EB1628" w:rsidRDefault="00EB1628" w:rsidP="00EB1628">
      <w:pPr>
        <w:pStyle w:val="paragraph"/>
        <w:numPr>
          <w:ilvl w:val="1"/>
          <w:numId w:val="1"/>
        </w:numPr>
        <w:textAlignment w:val="baseline"/>
        <w:rPr>
          <w:b/>
          <w:bCs/>
          <w:noProof/>
          <w:webHidden/>
          <w:lang w:eastAsia="ar-SA"/>
        </w:rPr>
        <w:sectPr w:rsidR="00EB1628" w:rsidSect="00AC7892">
          <w:headerReference w:type="default" r:id="rId8"/>
          <w:footerReference w:type="default" r:id="rId9"/>
          <w:headerReference w:type="first" r:id="rId10"/>
          <w:footerReference w:type="first" r:id="rId11"/>
          <w:pgSz w:w="11910" w:h="16840"/>
          <w:pgMar w:top="1134" w:right="567" w:bottom="567" w:left="1134" w:header="284" w:footer="567" w:gutter="0"/>
          <w:cols w:space="1296"/>
          <w:docGrid w:linePitch="299"/>
        </w:sectPr>
      </w:pPr>
    </w:p>
    <w:p w:rsidR="00EB1628" w:rsidRPr="00C50AB0" w:rsidRDefault="00EB1628" w:rsidP="00EB1628">
      <w:pPr>
        <w:pStyle w:val="Antrat2"/>
        <w:numPr>
          <w:ilvl w:val="0"/>
          <w:numId w:val="0"/>
        </w:numPr>
        <w:rPr>
          <w:lang w:val="lt-LT"/>
        </w:rPr>
      </w:pPr>
      <w:r w:rsidRPr="00C50AB0">
        <w:rPr>
          <w:webHidden/>
          <w:lang w:val="lt-LT"/>
        </w:rPr>
        <w:lastRenderedPageBreak/>
        <w:t xml:space="preserve"> </w:t>
      </w:r>
      <w:bookmarkStart w:id="5" w:name="_Toc122342537"/>
      <w:r w:rsidRPr="00C50AB0">
        <w:rPr>
          <w:webHidden/>
          <w:lang w:val="lt-LT"/>
        </w:rPr>
        <w:t xml:space="preserve">Naujų gebėjimų ugdymo veiklų pavyzdžiai. </w:t>
      </w:r>
      <w:r w:rsidRPr="00C50AB0">
        <w:rPr>
          <w:lang w:val="lt-LT"/>
        </w:rPr>
        <w:t>9–10 klasė. B1+ kalbos mokėjimo lygis.</w:t>
      </w:r>
      <w:bookmarkEnd w:id="5"/>
      <w:r w:rsidRPr="00C50AB0">
        <w:rPr>
          <w:lang w:val="lt-LT"/>
        </w:rPr>
        <w:t xml:space="preserve">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74"/>
        <w:gridCol w:w="2150"/>
        <w:gridCol w:w="2171"/>
        <w:gridCol w:w="2171"/>
        <w:gridCol w:w="2144"/>
        <w:gridCol w:w="2176"/>
        <w:gridCol w:w="2143"/>
      </w:tblGrid>
      <w:tr w:rsidR="00EB1628" w:rsidRPr="00A96345" w:rsidTr="005B6FCB">
        <w:trPr>
          <w:trHeight w:val="566"/>
        </w:trPr>
        <w:tc>
          <w:tcPr>
            <w:tcW w:w="2202"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02"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03"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02"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03"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p w:rsidR="00EB1628" w:rsidRPr="00A96345" w:rsidRDefault="00EB1628" w:rsidP="005B6FCB">
            <w:pPr>
              <w:rPr>
                <w:rFonts w:ascii="Times New Roman" w:hAnsi="Times New Roman" w:cs="Times New Roman"/>
                <w:b/>
                <w:bCs/>
                <w:sz w:val="24"/>
                <w:szCs w:val="24"/>
              </w:rPr>
            </w:pPr>
          </w:p>
        </w:tc>
        <w:tc>
          <w:tcPr>
            <w:tcW w:w="2202"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Komp</w:t>
            </w:r>
            <w:r>
              <w:rPr>
                <w:rFonts w:ascii="Times New Roman" w:hAnsi="Times New Roman" w:cs="Times New Roman"/>
                <w:b/>
                <w:bCs/>
                <w:sz w:val="24"/>
                <w:szCs w:val="24"/>
              </w:rPr>
              <w:t>e</w:t>
            </w:r>
            <w:r w:rsidRPr="00A96345">
              <w:rPr>
                <w:rFonts w:ascii="Times New Roman" w:hAnsi="Times New Roman" w:cs="Times New Roman"/>
                <w:b/>
                <w:bCs/>
                <w:sz w:val="24"/>
                <w:szCs w:val="24"/>
              </w:rPr>
              <w:t>tencijos*</w:t>
            </w:r>
          </w:p>
        </w:tc>
        <w:tc>
          <w:tcPr>
            <w:tcW w:w="2203"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rsidTr="005B6FCB">
        <w:trPr>
          <w:trHeight w:val="2318"/>
        </w:trPr>
        <w:tc>
          <w:tcPr>
            <w:tcW w:w="2202"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Recepcija:</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b/>
                <w:bCs/>
                <w:sz w:val="24"/>
                <w:szCs w:val="24"/>
              </w:rPr>
              <w:t>Audiovizualinio teksto supratimas</w:t>
            </w:r>
          </w:p>
        </w:tc>
        <w:tc>
          <w:tcPr>
            <w:tcW w:w="2202"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 xml:space="preserve">Supranta informacinių / dokumentinių vaizdo įrašų pagrindines mintis ir detales. </w:t>
            </w:r>
          </w:p>
        </w:tc>
        <w:tc>
          <w:tcPr>
            <w:tcW w:w="2203"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Mokiniai žiūri vaizdo įrašą ir užsirašo pagrindines mintis ir detales.</w:t>
            </w:r>
          </w:p>
        </w:tc>
        <w:tc>
          <w:tcPr>
            <w:tcW w:w="2202"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Supranta</w:t>
            </w:r>
          </w:p>
          <w:p w:rsidR="00EB1628" w:rsidRPr="00A96345" w:rsidRDefault="00EB1628" w:rsidP="005B6FCB">
            <w:pPr>
              <w:rPr>
                <w:rFonts w:ascii="Times New Roman" w:hAnsi="Times New Roman" w:cs="Times New Roman"/>
                <w:sz w:val="24"/>
                <w:szCs w:val="24"/>
              </w:rPr>
            </w:pPr>
            <w:r>
              <w:rPr>
                <w:rFonts w:ascii="Times New Roman" w:hAnsi="Times New Roman" w:cs="Times New Roman"/>
                <w:sz w:val="24"/>
                <w:szCs w:val="24"/>
              </w:rPr>
              <w:t>f</w:t>
            </w:r>
            <w:r w:rsidRPr="00A96345">
              <w:rPr>
                <w:rFonts w:ascii="Times New Roman" w:hAnsi="Times New Roman" w:cs="Times New Roman"/>
                <w:sz w:val="24"/>
                <w:szCs w:val="24"/>
              </w:rPr>
              <w:t>aktinę informaciją,</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nuostatą, nuomonę, požiūrį.</w:t>
            </w:r>
          </w:p>
        </w:tc>
        <w:tc>
          <w:tcPr>
            <w:tcW w:w="2203"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Kasdienė veikla.</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Dienotvarkė, veiklos įvairovė, poilsis, miegas. Miego svarba asmens intelektinei veiklai fizinei ir emocinei sveikatai.</w:t>
            </w:r>
          </w:p>
        </w:tc>
        <w:tc>
          <w:tcPr>
            <w:tcW w:w="2202"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Emocinė,</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sveikos gyvensenos</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kompetencija.</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Rūpinimasis sveikata.</w:t>
            </w:r>
          </w:p>
          <w:p w:rsidR="00EB1628" w:rsidRPr="00A96345" w:rsidRDefault="00EB1628" w:rsidP="005B6FCB">
            <w:pPr>
              <w:rPr>
                <w:rFonts w:ascii="Times New Roman" w:hAnsi="Times New Roman" w:cs="Times New Roman"/>
                <w:sz w:val="24"/>
                <w:szCs w:val="24"/>
              </w:rPr>
            </w:pPr>
          </w:p>
          <w:p w:rsidR="00EB1628" w:rsidRPr="00A96345" w:rsidRDefault="00EB1628" w:rsidP="005B6FCB">
            <w:pPr>
              <w:rPr>
                <w:rFonts w:ascii="Times New Roman" w:hAnsi="Times New Roman" w:cs="Times New Roman"/>
                <w:sz w:val="24"/>
                <w:szCs w:val="24"/>
              </w:rPr>
            </w:pPr>
          </w:p>
        </w:tc>
        <w:tc>
          <w:tcPr>
            <w:tcW w:w="2203"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YouTube</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Ted Talk</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Matt Walker</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„Sleep is your superpower“</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19 min.</w:t>
            </w:r>
          </w:p>
          <w:p w:rsidR="00EB1628" w:rsidRPr="00A96345" w:rsidRDefault="00EB1628" w:rsidP="005B6FCB">
            <w:pPr>
              <w:rPr>
                <w:rFonts w:ascii="Times New Roman" w:hAnsi="Times New Roman" w:cs="Times New Roman"/>
                <w:sz w:val="24"/>
                <w:szCs w:val="24"/>
              </w:rPr>
            </w:pPr>
          </w:p>
        </w:tc>
      </w:tr>
    </w:tbl>
    <w:p w:rsidR="00EB1628" w:rsidRPr="0095452B" w:rsidRDefault="00EB1628" w:rsidP="00EB1628">
      <w:pPr>
        <w:pStyle w:val="Sraopastraipa"/>
        <w:ind w:left="360"/>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77"/>
        <w:gridCol w:w="2162"/>
        <w:gridCol w:w="2175"/>
        <w:gridCol w:w="2176"/>
        <w:gridCol w:w="2122"/>
        <w:gridCol w:w="2181"/>
        <w:gridCol w:w="2136"/>
      </w:tblGrid>
      <w:tr w:rsidR="00EB1628" w:rsidRPr="00A96345" w:rsidTr="005B6FCB">
        <w:trPr>
          <w:trHeight w:val="539"/>
        </w:trPr>
        <w:tc>
          <w:tcPr>
            <w:tcW w:w="2211"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11"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11"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11"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11"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11"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11"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rsidTr="005B6FCB">
        <w:trPr>
          <w:trHeight w:val="1224"/>
        </w:trPr>
        <w:tc>
          <w:tcPr>
            <w:tcW w:w="2211"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Produkavimas:</w:t>
            </w:r>
          </w:p>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Audiovizualinio teksto kūrimas</w:t>
            </w:r>
          </w:p>
        </w:tc>
        <w:tc>
          <w:tcPr>
            <w:tcW w:w="2211"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Sukuria trumpą filmuką / reportažą apie miesto/regiono</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lankytinas vietas.</w:t>
            </w:r>
          </w:p>
        </w:tc>
        <w:tc>
          <w:tcPr>
            <w:tcW w:w="2211"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Mokiniai lankosi miesto/regiono lankytinose vietose, filmuoja, komentuoja šių vietų svarbą LT istorijoje.</w:t>
            </w:r>
          </w:p>
        </w:tc>
        <w:tc>
          <w:tcPr>
            <w:tcW w:w="2211"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Pasakojimas</w:t>
            </w:r>
          </w:p>
        </w:tc>
        <w:tc>
          <w:tcPr>
            <w:tcW w:w="2211"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Gimtoji šalis, jos istorija, lankytinos vietos.</w:t>
            </w:r>
          </w:p>
        </w:tc>
        <w:tc>
          <w:tcPr>
            <w:tcW w:w="2211"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Pilietiškumo kompetencija. Įvardija, apibūdina Lietuvos materialųjį paveldą.</w:t>
            </w:r>
          </w:p>
        </w:tc>
        <w:tc>
          <w:tcPr>
            <w:tcW w:w="2211"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Mokinių mobilieji telefonai. Filmukų kūrimo programėlė.</w:t>
            </w:r>
          </w:p>
        </w:tc>
      </w:tr>
    </w:tbl>
    <w:p w:rsidR="00EB1628" w:rsidRPr="0095452B" w:rsidRDefault="00EB1628" w:rsidP="00EB1628">
      <w:pPr>
        <w:pStyle w:val="Sraopastraipa"/>
        <w:ind w:left="360"/>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45"/>
        <w:gridCol w:w="2170"/>
        <w:gridCol w:w="2179"/>
        <w:gridCol w:w="2181"/>
        <w:gridCol w:w="2139"/>
        <w:gridCol w:w="2186"/>
        <w:gridCol w:w="2129"/>
      </w:tblGrid>
      <w:tr w:rsidR="00EB1628" w:rsidRPr="00A96345" w:rsidTr="005B6FCB">
        <w:trPr>
          <w:trHeight w:val="609"/>
        </w:trPr>
        <w:tc>
          <w:tcPr>
            <w:tcW w:w="2219"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19"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19"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19"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19"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19"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19"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rsidTr="005B6FCB">
        <w:trPr>
          <w:trHeight w:val="1133"/>
        </w:trPr>
        <w:tc>
          <w:tcPr>
            <w:tcW w:w="2219"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lastRenderedPageBreak/>
              <w:t>Interakcija: Sakytinė ir rašytinė sąveikia virtualioje erdvėje</w:t>
            </w:r>
          </w:p>
        </w:tc>
        <w:tc>
          <w:tcPr>
            <w:tcW w:w="2219"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Dalyvauja virtualioje komunikacijoje realiu laiku su vienu pašnekovu.</w:t>
            </w:r>
          </w:p>
        </w:tc>
        <w:tc>
          <w:tcPr>
            <w:tcW w:w="2219"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Mokiniai bendrauja virtualioje erdvėje su kitos mokyklos /</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kito miesto / kitos šalies mokiniais.</w:t>
            </w:r>
          </w:p>
        </w:tc>
        <w:tc>
          <w:tcPr>
            <w:tcW w:w="2219"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 xml:space="preserve">Susipažįsta, paklausia informacijos,   </w:t>
            </w:r>
            <w:r>
              <w:rPr>
                <w:rFonts w:ascii="Times New Roman" w:hAnsi="Times New Roman" w:cs="Times New Roman"/>
                <w:sz w:val="24"/>
                <w:szCs w:val="24"/>
              </w:rPr>
              <w:t>a</w:t>
            </w:r>
            <w:r w:rsidRPr="00A96345">
              <w:rPr>
                <w:rFonts w:ascii="Times New Roman" w:hAnsi="Times New Roman" w:cs="Times New Roman"/>
                <w:sz w:val="24"/>
                <w:szCs w:val="24"/>
              </w:rPr>
              <w:t>tsako į klausimus. Reiškia, paklausia apie patikimą / nepatikimą žinojimą, nuomonę. Pakausia kitų asmenų apie emocijas, reiškia emocijas. Apibūdina, aiškina.</w:t>
            </w:r>
          </w:p>
        </w:tc>
        <w:tc>
          <w:tcPr>
            <w:tcW w:w="2219"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Apie save. Pomėgiai, mėgstami ir nemėgstami dalykai.</w:t>
            </w:r>
          </w:p>
        </w:tc>
        <w:tc>
          <w:tcPr>
            <w:tcW w:w="2219"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 xml:space="preserve">Socialinė, emocinė kompetencija. </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Atpažįsta ir įvardija savo emocijas, elgesį, vertybes.  Atpažįsta kitų emocijas i</w:t>
            </w:r>
            <w:r>
              <w:rPr>
                <w:rFonts w:ascii="Times New Roman" w:hAnsi="Times New Roman" w:cs="Times New Roman"/>
                <w:sz w:val="24"/>
                <w:szCs w:val="24"/>
              </w:rPr>
              <w:t>r</w:t>
            </w:r>
            <w:r w:rsidRPr="00A96345">
              <w:rPr>
                <w:rFonts w:ascii="Times New Roman" w:hAnsi="Times New Roman" w:cs="Times New Roman"/>
                <w:sz w:val="24"/>
                <w:szCs w:val="24"/>
              </w:rPr>
              <w:t xml:space="preserve"> jas atliepia.</w:t>
            </w:r>
          </w:p>
        </w:tc>
        <w:tc>
          <w:tcPr>
            <w:tcW w:w="2219"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Internetas. Zoom ar kt. platforma.</w:t>
            </w:r>
          </w:p>
        </w:tc>
      </w:tr>
    </w:tbl>
    <w:p w:rsidR="00EB1628" w:rsidRPr="0095452B" w:rsidRDefault="00EB1628" w:rsidP="00EB1628">
      <w:pPr>
        <w:pStyle w:val="Sraopastraipa"/>
        <w:ind w:left="360"/>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85"/>
        <w:gridCol w:w="2123"/>
        <w:gridCol w:w="2196"/>
        <w:gridCol w:w="2175"/>
        <w:gridCol w:w="2127"/>
        <w:gridCol w:w="2181"/>
        <w:gridCol w:w="2142"/>
      </w:tblGrid>
      <w:tr w:rsidR="00EB1628" w:rsidRPr="00A96345" w:rsidTr="005B6FCB">
        <w:trPr>
          <w:trHeight w:val="615"/>
        </w:trPr>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rsidTr="005B6FCB">
        <w:trPr>
          <w:trHeight w:val="596"/>
        </w:trPr>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Mediacija:</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b/>
                <w:bCs/>
                <w:sz w:val="24"/>
                <w:szCs w:val="24"/>
              </w:rPr>
              <w:t>Teksto mediacija: Audiovizualinio, sakytinio, rašytinio teksto turinio santraukos perteikimas žodžiu</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 xml:space="preserve">Pateikia žodžiu santrauką aiškaus, gerai struktūruoto rašytinio teksto, audioįrašo ar videoįrašo  pažįstama tema. </w:t>
            </w:r>
          </w:p>
        </w:tc>
        <w:tc>
          <w:tcPr>
            <w:tcW w:w="2224" w:type="dxa"/>
          </w:tcPr>
          <w:p w:rsidR="00EB1628" w:rsidRPr="00A96345" w:rsidRDefault="00EB1628" w:rsidP="005B6FCB">
            <w:pPr>
              <w:spacing w:after="0"/>
              <w:rPr>
                <w:rFonts w:ascii="Times New Roman" w:hAnsi="Times New Roman" w:cs="Times New Roman"/>
                <w:sz w:val="24"/>
                <w:szCs w:val="24"/>
              </w:rPr>
            </w:pPr>
            <w:r w:rsidRPr="00A96345">
              <w:rPr>
                <w:rFonts w:ascii="Times New Roman" w:hAnsi="Times New Roman" w:cs="Times New Roman"/>
                <w:sz w:val="24"/>
                <w:szCs w:val="24"/>
              </w:rPr>
              <w:t xml:space="preserve">Grupelė (3-4) mokinių skaito/klauso/žiūri skirtingus tekstus panašia tema (pvz., robotika). Mokinai grupėje žodžiu pateikia teksto santrauką, </w:t>
            </w:r>
          </w:p>
          <w:p w:rsidR="00EB1628" w:rsidRPr="00A96345" w:rsidRDefault="00EB1628" w:rsidP="005B6FCB">
            <w:pPr>
              <w:spacing w:after="0"/>
              <w:rPr>
                <w:rFonts w:ascii="Times New Roman" w:hAnsi="Times New Roman" w:cs="Times New Roman"/>
                <w:sz w:val="24"/>
                <w:szCs w:val="24"/>
              </w:rPr>
            </w:pPr>
            <w:r w:rsidRPr="00A96345">
              <w:rPr>
                <w:rFonts w:ascii="Times New Roman" w:hAnsi="Times New Roman" w:cs="Times New Roman"/>
                <w:sz w:val="24"/>
                <w:szCs w:val="24"/>
              </w:rPr>
              <w:t xml:space="preserve">kalba savais žodžiais, paaiškina esmę. Apsikeitę informacija, mokiniai kuria </w:t>
            </w:r>
            <w:r>
              <w:rPr>
                <w:rFonts w:ascii="Times New Roman" w:hAnsi="Times New Roman" w:cs="Times New Roman"/>
                <w:sz w:val="24"/>
                <w:szCs w:val="24"/>
              </w:rPr>
              <w:t xml:space="preserve">bendrą produktą, </w:t>
            </w:r>
            <w:r>
              <w:rPr>
                <w:rFonts w:ascii="Times New Roman" w:hAnsi="Times New Roman" w:cs="Times New Roman"/>
                <w:sz w:val="24"/>
                <w:szCs w:val="24"/>
              </w:rPr>
              <w:lastRenderedPageBreak/>
              <w:t xml:space="preserve">pvz., </w:t>
            </w:r>
            <w:r w:rsidRPr="00A96345">
              <w:rPr>
                <w:rFonts w:ascii="Times New Roman" w:hAnsi="Times New Roman" w:cs="Times New Roman"/>
                <w:sz w:val="24"/>
                <w:szCs w:val="24"/>
              </w:rPr>
              <w:t>reklaminį plakatą.</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lastRenderedPageBreak/>
              <w:t>Teikia informaciją, paaiškina, performuluoja, vertina.</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Klausia ir atsako į klausimus.</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 xml:space="preserve">Įvairios temos. Visa klasė gali domėtis ta pačia tema, arba grupės mokinių domisi skirtingomis temomis. </w:t>
            </w:r>
          </w:p>
          <w:p w:rsidR="00EB1628" w:rsidRPr="00A96345" w:rsidRDefault="00EB1628" w:rsidP="005B6FCB">
            <w:pPr>
              <w:rPr>
                <w:rFonts w:ascii="Times New Roman" w:hAnsi="Times New Roman" w:cs="Times New Roman"/>
                <w:sz w:val="24"/>
                <w:szCs w:val="24"/>
              </w:rPr>
            </w:pP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Kompetencijų ugdymas priklausys nuo pasirinktos tematikos. Pvz., tekstai</w:t>
            </w:r>
            <w:r>
              <w:rPr>
                <w:rFonts w:ascii="Times New Roman" w:hAnsi="Times New Roman" w:cs="Times New Roman"/>
                <w:sz w:val="24"/>
                <w:szCs w:val="24"/>
              </w:rPr>
              <w:t>/</w:t>
            </w:r>
            <w:r w:rsidRPr="00A96345">
              <w:rPr>
                <w:rFonts w:ascii="Times New Roman" w:hAnsi="Times New Roman" w:cs="Times New Roman"/>
                <w:sz w:val="24"/>
                <w:szCs w:val="24"/>
              </w:rPr>
              <w:t xml:space="preserve"> įrašai apie ekologiją, atsakingą vartojimą ugdys pilietiškumo kompetenciją; tekstai/įrašai apie žmonių santykius, psichologiją ugdys socialinę-emocinę kompetenciją ir t.t.</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 xml:space="preserve">Publicistiniai, mokslo populiarieji straipsniai, rašytojų ar žurnalistų tinklaraščiai ir pan. </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Audio ir video pranešimai, interviu, reportažai ir pan.</w:t>
            </w:r>
          </w:p>
        </w:tc>
      </w:tr>
    </w:tbl>
    <w:p w:rsidR="00EB1628" w:rsidRPr="0095452B" w:rsidRDefault="00EB1628" w:rsidP="00EB1628">
      <w:pPr>
        <w:pStyle w:val="Sraopastraipa"/>
        <w:ind w:left="360"/>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57"/>
        <w:gridCol w:w="2161"/>
        <w:gridCol w:w="2169"/>
        <w:gridCol w:w="2163"/>
        <w:gridCol w:w="2118"/>
        <w:gridCol w:w="2171"/>
        <w:gridCol w:w="2090"/>
      </w:tblGrid>
      <w:tr w:rsidR="00EB1628" w:rsidRPr="00A96345" w:rsidTr="005B6FCB">
        <w:trPr>
          <w:trHeight w:val="615"/>
        </w:trPr>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24" w:type="dxa"/>
          </w:tcPr>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rsidTr="005B6FCB">
        <w:trPr>
          <w:trHeight w:val="1812"/>
        </w:trPr>
        <w:tc>
          <w:tcPr>
            <w:tcW w:w="2224" w:type="dxa"/>
          </w:tcPr>
          <w:p w:rsidR="00EB1628"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 xml:space="preserve">Mediacija: </w:t>
            </w:r>
          </w:p>
          <w:p w:rsidR="00EB1628" w:rsidRPr="00A96345" w:rsidRDefault="00EB1628" w:rsidP="005B6FCB">
            <w:pPr>
              <w:rPr>
                <w:rFonts w:ascii="Times New Roman" w:hAnsi="Times New Roman" w:cs="Times New Roman"/>
                <w:b/>
                <w:bCs/>
                <w:sz w:val="24"/>
                <w:szCs w:val="24"/>
              </w:rPr>
            </w:pPr>
            <w:r w:rsidRPr="00A96345">
              <w:rPr>
                <w:rFonts w:ascii="Times New Roman" w:hAnsi="Times New Roman" w:cs="Times New Roman"/>
                <w:b/>
                <w:bCs/>
                <w:sz w:val="24"/>
                <w:szCs w:val="24"/>
              </w:rPr>
              <w:t>Grupės bendradarbiavimo proceso mediacija: Bendradarbiavimas įvairialypėje grupėje kuriant bendras idėjas; Vadovavimas grupės darbui</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 xml:space="preserve">Bendradarbiauja įvairialypėje grupėje, susidedančioje iš skirtingų asmenų tautybės ir kalbos mokėjimo lygio atžvilgiu.  </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Vadovauja nedidelei mokinių grupei atliekant komandinę užduotį.</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 xml:space="preserve">Žaidimas pagal vaidmenis (role-play) įsivaizduojamoje tarpkultūrinėje daugiakalbėje  situacijoje, pvz., tarptautinėje sporto, savanorystės ar kt. stovykloje. Tikslas – problemos sprendimas: kaip pasveikinti stovyklos draugą gimtadienio proga. Grupelėje 3-4 nariai, skirtingos tautybės ir užsienio kalbos mokėjimo lygio (pvz., tik supranta UK, truputį kalba UK, truputį supranta LT , kalba tik LT ar pan.). Vienas mokinys, kuris moka ir LT ir UK, </w:t>
            </w:r>
            <w:r w:rsidRPr="00A96345">
              <w:rPr>
                <w:rFonts w:ascii="Times New Roman" w:hAnsi="Times New Roman" w:cs="Times New Roman"/>
                <w:sz w:val="24"/>
                <w:szCs w:val="24"/>
              </w:rPr>
              <w:lastRenderedPageBreak/>
              <w:t xml:space="preserve">padeda susikalbėti visiems, siekiant bendro sprendimo; apibendrina grupės narių nuomones. </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lastRenderedPageBreak/>
              <w:t>Teikti siūlymus, įvertinti kitų siūlymus.  Reikšti nuomonę, sutikti/nesutikti. Padėti susikalbėti asmenims, kurių kalbinės kompetencijos ir kultūrinė patirtis skirtinga.</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Jaunimo gyvenimas. Santykiai tarp bendraamžių.</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Kūrybiškumo kompetencija. Generuoja originalias idėjas ar problemų sprendimus, teikia alternatyvas. Atsakingai kuria grupėje, prisitaiko prie kitų asmenų interesų.</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Socialinė-emocinė kompetencija. Rodo pagarbą  įvairių tautinių grupių ir skirtingų gebėjimų asmenims. Geba spęsti tarpasmeninius konfliktus. Vartina savo kaip grupės nario ar lyderio indėlį grupės darbo sėkmei.</w:t>
            </w:r>
          </w:p>
        </w:tc>
        <w:tc>
          <w:tcPr>
            <w:tcW w:w="2224" w:type="dxa"/>
          </w:tcPr>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Kortelės, kuriose aprašytas kiekvieno grupės nario vaidmuo – tautybė, kalbų mokėjimas, kultūriniai stereotipai, charakterio ypatybės ir pan.</w:t>
            </w:r>
          </w:p>
          <w:p w:rsidR="00EB1628" w:rsidRPr="00A96345" w:rsidRDefault="00EB1628" w:rsidP="005B6FCB">
            <w:pPr>
              <w:rPr>
                <w:rFonts w:ascii="Times New Roman" w:hAnsi="Times New Roman" w:cs="Times New Roman"/>
                <w:sz w:val="24"/>
                <w:szCs w:val="24"/>
              </w:rPr>
            </w:pPr>
            <w:r w:rsidRPr="00A96345">
              <w:rPr>
                <w:rFonts w:ascii="Times New Roman" w:hAnsi="Times New Roman" w:cs="Times New Roman"/>
                <w:sz w:val="24"/>
                <w:szCs w:val="24"/>
              </w:rPr>
              <w:t xml:space="preserve">Kortelėse pateikiama žodžių, frazių, vizualių suflerių, kuriais mokinys naudojasi atlikdamas vaidmenį.  </w:t>
            </w:r>
          </w:p>
        </w:tc>
      </w:tr>
    </w:tbl>
    <w:p w:rsidR="00EB1628" w:rsidRPr="0095452B" w:rsidRDefault="00EB1628" w:rsidP="00EB1628">
      <w:pPr>
        <w:pStyle w:val="Sraopastraipa"/>
        <w:ind w:left="360"/>
        <w:rPr>
          <w:rFonts w:ascii="Times New Roman" w:hAnsi="Times New Roman" w:cs="Times New Roman"/>
          <w:sz w:val="24"/>
          <w:szCs w:val="24"/>
        </w:rPr>
      </w:pPr>
    </w:p>
    <w:p w:rsidR="00EB1628" w:rsidRPr="00CF72C7" w:rsidRDefault="00EB1628" w:rsidP="00EB1628">
      <w:pPr>
        <w:pStyle w:val="Sraopastraipa"/>
        <w:tabs>
          <w:tab w:val="left" w:pos="6888"/>
        </w:tabs>
        <w:ind w:left="360"/>
        <w:rPr>
          <w:b/>
          <w:bCs/>
          <w:noProof/>
          <w:webHidden/>
          <w:lang w:eastAsia="ar-SA"/>
        </w:rPr>
      </w:pPr>
      <w:r w:rsidRPr="0095452B">
        <w:rPr>
          <w:rFonts w:ascii="Times New Roman" w:hAnsi="Times New Roman" w:cs="Times New Roman"/>
          <w:sz w:val="24"/>
          <w:szCs w:val="24"/>
        </w:rPr>
        <w:t>*Visomis veiklomis ugdoma komunikavimo kompetencija.</w:t>
      </w:r>
      <w:r>
        <w:rPr>
          <w:rFonts w:ascii="Times New Roman" w:hAnsi="Times New Roman" w:cs="Times New Roman"/>
          <w:sz w:val="24"/>
          <w:szCs w:val="24"/>
        </w:rPr>
        <w:tab/>
      </w:r>
    </w:p>
    <w:p w:rsidR="00EB1628" w:rsidRDefault="00EB1628" w:rsidP="00EB1628">
      <w:pPr>
        <w:pStyle w:val="Sraopastraipa"/>
        <w:spacing w:after="200" w:line="276" w:lineRule="auto"/>
        <w:ind w:left="360"/>
        <w:jc w:val="center"/>
        <w:rPr>
          <w:rFonts w:ascii="Calibri" w:eastAsia="Calibri" w:hAnsi="Calibri" w:cs="Arial Unicode MS"/>
          <w:sz w:val="16"/>
          <w:szCs w:val="16"/>
          <w:lang w:bidi="lo-LA"/>
        </w:rPr>
        <w:sectPr w:rsidR="00EB1628" w:rsidSect="00CF72C7">
          <w:pgSz w:w="16840" w:h="11910" w:orient="landscape"/>
          <w:pgMar w:top="567" w:right="567" w:bottom="1134" w:left="1134" w:header="284" w:footer="567" w:gutter="0"/>
          <w:cols w:space="1296"/>
          <w:docGrid w:linePitch="299"/>
        </w:sectPr>
      </w:pPr>
      <w:r>
        <w:rPr>
          <w:rFonts w:ascii="Times New Roman" w:eastAsia="Calibri" w:hAnsi="Times New Roman" w:cs="Times New Roman"/>
          <w:sz w:val="16"/>
          <w:szCs w:val="16"/>
          <w:lang w:bidi="lo-LA"/>
        </w:rPr>
        <w:br w:type="textWrapping" w:clear="all"/>
      </w:r>
    </w:p>
    <w:p w:rsidR="00EB1628" w:rsidRPr="003342B9" w:rsidRDefault="00EB1628" w:rsidP="00EB1628">
      <w:pPr>
        <w:pStyle w:val="Antrat2"/>
        <w:numPr>
          <w:ilvl w:val="0"/>
          <w:numId w:val="0"/>
        </w:numPr>
      </w:pPr>
      <w:r>
        <w:lastRenderedPageBreak/>
        <w:t xml:space="preserve"> </w:t>
      </w:r>
      <w:bookmarkStart w:id="6" w:name="_Toc122342538"/>
      <w:r>
        <w:t>Audiovizualinio teksto kūrimo veiklų pavyzdžiai. A1 kalbos mokėjimo lygis. 3–4 klasės</w:t>
      </w:r>
      <w:bookmarkEnd w:id="6"/>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32"/>
        <w:gridCol w:w="8467"/>
      </w:tblGrid>
      <w:tr w:rsidR="00EB1628" w:rsidRPr="00F9184E" w:rsidTr="005B6FCB">
        <w:trPr>
          <w:trHeight w:val="631"/>
        </w:trPr>
        <w:tc>
          <w:tcPr>
            <w:tcW w:w="1731" w:type="dxa"/>
          </w:tcPr>
          <w:p w:rsidR="00EB1628" w:rsidRPr="00F9184E" w:rsidRDefault="00EB1628" w:rsidP="005B6FCB">
            <w:pPr>
              <w:spacing w:before="120"/>
              <w:contextualSpacing/>
              <w:rPr>
                <w:rFonts w:ascii="Times New Roman" w:hAnsi="Times New Roman" w:cs="Times New Roman"/>
                <w:b/>
                <w:bCs/>
                <w:sz w:val="24"/>
                <w:szCs w:val="24"/>
              </w:rPr>
            </w:pPr>
            <w:r w:rsidRPr="00F9184E">
              <w:rPr>
                <w:rFonts w:ascii="Times New Roman" w:hAnsi="Times New Roman" w:cs="Times New Roman"/>
                <w:b/>
                <w:bCs/>
                <w:sz w:val="24"/>
                <w:szCs w:val="24"/>
              </w:rPr>
              <w:t>UŽDUOTIS</w:t>
            </w:r>
          </w:p>
          <w:p w:rsidR="00EB1628" w:rsidRPr="00F9184E" w:rsidRDefault="00EB1628" w:rsidP="005B6FCB">
            <w:pPr>
              <w:spacing w:before="120"/>
              <w:contextualSpacing/>
              <w:rPr>
                <w:rFonts w:ascii="Times New Roman" w:hAnsi="Times New Roman" w:cs="Times New Roman"/>
                <w:b/>
                <w:bCs/>
                <w:sz w:val="24"/>
                <w:szCs w:val="24"/>
              </w:rPr>
            </w:pPr>
            <w:r w:rsidRPr="00F9184E">
              <w:rPr>
                <w:rFonts w:ascii="Times New Roman" w:hAnsi="Times New Roman" w:cs="Times New Roman"/>
                <w:b/>
                <w:bCs/>
                <w:sz w:val="24"/>
                <w:szCs w:val="24"/>
              </w:rPr>
              <w:t xml:space="preserve">(mokiniams)  </w:t>
            </w:r>
          </w:p>
        </w:tc>
        <w:tc>
          <w:tcPr>
            <w:tcW w:w="8464" w:type="dxa"/>
          </w:tcPr>
          <w:p w:rsidR="00EB1628" w:rsidRPr="00F9184E" w:rsidRDefault="00EB1628" w:rsidP="005B6FCB">
            <w:pPr>
              <w:spacing w:before="120"/>
              <w:rPr>
                <w:rFonts w:ascii="Times New Roman" w:hAnsi="Times New Roman" w:cs="Times New Roman"/>
                <w:sz w:val="24"/>
                <w:szCs w:val="24"/>
              </w:rPr>
            </w:pPr>
            <w:r w:rsidRPr="00F9184E">
              <w:rPr>
                <w:rFonts w:ascii="Times New Roman" w:hAnsi="Times New Roman" w:cs="Times New Roman"/>
                <w:sz w:val="24"/>
                <w:szCs w:val="24"/>
              </w:rPr>
              <w:t xml:space="preserve">Sukurkite vaizdo įrašą apie savo kambarį naudodamiesi mobiliuoju telefonu. </w:t>
            </w:r>
            <w:r w:rsidRPr="00F9184E">
              <w:rPr>
                <w:rFonts w:ascii="Times New Roman" w:hAnsi="Times New Roman" w:cs="Times New Roman"/>
                <w:sz w:val="24"/>
                <w:szCs w:val="24"/>
              </w:rPr>
              <w:tab/>
            </w:r>
          </w:p>
        </w:tc>
      </w:tr>
      <w:tr w:rsidR="00EB1628" w:rsidRPr="00F9184E" w:rsidTr="005B6FCB">
        <w:trPr>
          <w:trHeight w:val="661"/>
        </w:trPr>
        <w:tc>
          <w:tcPr>
            <w:tcW w:w="10195" w:type="dxa"/>
            <w:gridSpan w:val="2"/>
          </w:tcPr>
          <w:p w:rsidR="00EB1628" w:rsidRPr="00F9184E" w:rsidRDefault="00EB1628" w:rsidP="005B6FCB">
            <w:pPr>
              <w:spacing w:before="120"/>
              <w:contextualSpacing/>
              <w:rPr>
                <w:rFonts w:ascii="Times New Roman" w:hAnsi="Times New Roman" w:cs="Times New Roman"/>
                <w:sz w:val="24"/>
                <w:szCs w:val="24"/>
              </w:rPr>
            </w:pPr>
          </w:p>
          <w:p w:rsidR="00EB1628" w:rsidRPr="00F9184E" w:rsidRDefault="00EB1628" w:rsidP="005B6FCB">
            <w:pPr>
              <w:spacing w:before="120"/>
              <w:contextualSpacing/>
              <w:rPr>
                <w:rFonts w:ascii="Times New Roman" w:hAnsi="Times New Roman" w:cs="Times New Roman"/>
                <w:b/>
                <w:bCs/>
                <w:sz w:val="24"/>
                <w:szCs w:val="24"/>
              </w:rPr>
            </w:pPr>
            <w:r w:rsidRPr="00F9184E">
              <w:rPr>
                <w:rFonts w:ascii="Times New Roman" w:hAnsi="Times New Roman" w:cs="Times New Roman"/>
                <w:b/>
                <w:bCs/>
                <w:sz w:val="24"/>
                <w:szCs w:val="24"/>
              </w:rPr>
              <w:t>VEIKLOS APRAŠAS</w:t>
            </w:r>
          </w:p>
        </w:tc>
      </w:tr>
      <w:tr w:rsidR="00EB1628" w:rsidRPr="00F9184E" w:rsidTr="005B6FCB">
        <w:trPr>
          <w:trHeight w:val="661"/>
        </w:trPr>
        <w:tc>
          <w:tcPr>
            <w:tcW w:w="1731"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Numatomi pasiekimai</w:t>
            </w:r>
          </w:p>
        </w:tc>
        <w:tc>
          <w:tcPr>
            <w:tcW w:w="8464"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Sukuria labai trumpą vaizdo įrašą apie savo kambarį.</w:t>
            </w:r>
          </w:p>
        </w:tc>
      </w:tr>
      <w:tr w:rsidR="00EB1628" w:rsidRPr="00F9184E" w:rsidTr="005B6FCB">
        <w:trPr>
          <w:trHeight w:val="661"/>
        </w:trPr>
        <w:tc>
          <w:tcPr>
            <w:tcW w:w="1731"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Komunikacinės intencijos</w:t>
            </w:r>
          </w:p>
        </w:tc>
        <w:tc>
          <w:tcPr>
            <w:tcW w:w="8464"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Prisistatyti</w:t>
            </w:r>
          </w:p>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Pasisveikinti / atsisveikinti</w:t>
            </w:r>
          </w:p>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Informuoti</w:t>
            </w:r>
          </w:p>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Apibūdinti</w:t>
            </w:r>
          </w:p>
        </w:tc>
      </w:tr>
      <w:tr w:rsidR="00EB1628" w:rsidRPr="00F9184E" w:rsidTr="005B6FCB">
        <w:trPr>
          <w:trHeight w:val="661"/>
        </w:trPr>
        <w:tc>
          <w:tcPr>
            <w:tcW w:w="1731"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Abstrakčiosios sąvokos</w:t>
            </w:r>
          </w:p>
        </w:tc>
        <w:tc>
          <w:tcPr>
            <w:tcW w:w="8464" w:type="dxa"/>
          </w:tcPr>
          <w:p w:rsidR="00EB1628" w:rsidRPr="00F9184E" w:rsidRDefault="00EB1628" w:rsidP="005B6FCB">
            <w:pPr>
              <w:tabs>
                <w:tab w:val="left" w:pos="2955"/>
              </w:tabs>
              <w:jc w:val="both"/>
              <w:rPr>
                <w:rFonts w:ascii="Times New Roman" w:hAnsi="Times New Roman" w:cs="Times New Roman"/>
                <w:sz w:val="24"/>
                <w:szCs w:val="24"/>
              </w:rPr>
            </w:pPr>
            <w:r w:rsidRPr="00F9184E">
              <w:rPr>
                <w:rFonts w:ascii="Times New Roman" w:hAnsi="Times New Roman" w:cs="Times New Roman"/>
                <w:sz w:val="24"/>
                <w:szCs w:val="24"/>
              </w:rPr>
              <w:t>Egzistencijos raiška (buvimas, turėjimas).</w:t>
            </w:r>
          </w:p>
          <w:p w:rsidR="00EB1628" w:rsidRPr="00F9184E" w:rsidRDefault="00EB1628" w:rsidP="005B6FCB">
            <w:pPr>
              <w:tabs>
                <w:tab w:val="left" w:pos="2955"/>
              </w:tabs>
              <w:jc w:val="both"/>
              <w:rPr>
                <w:rFonts w:ascii="Times New Roman" w:hAnsi="Times New Roman" w:cs="Times New Roman"/>
                <w:sz w:val="24"/>
                <w:szCs w:val="24"/>
              </w:rPr>
            </w:pPr>
            <w:r w:rsidRPr="00F9184E">
              <w:rPr>
                <w:rFonts w:ascii="Times New Roman" w:hAnsi="Times New Roman" w:cs="Times New Roman"/>
                <w:sz w:val="24"/>
                <w:szCs w:val="24"/>
              </w:rPr>
              <w:t>Erdvė raiška (buvimo vieta, išdėstymas, atstumas).</w:t>
            </w:r>
          </w:p>
          <w:p w:rsidR="00EB1628" w:rsidRPr="00F9184E" w:rsidRDefault="00EB1628" w:rsidP="005B6FCB">
            <w:pPr>
              <w:tabs>
                <w:tab w:val="left" w:pos="2955"/>
              </w:tabs>
              <w:jc w:val="both"/>
              <w:rPr>
                <w:rFonts w:ascii="Times New Roman" w:hAnsi="Times New Roman" w:cs="Times New Roman"/>
                <w:sz w:val="24"/>
                <w:szCs w:val="24"/>
              </w:rPr>
            </w:pPr>
            <w:r w:rsidRPr="00F9184E">
              <w:rPr>
                <w:rFonts w:ascii="Times New Roman" w:hAnsi="Times New Roman" w:cs="Times New Roman"/>
                <w:sz w:val="24"/>
                <w:szCs w:val="24"/>
              </w:rPr>
              <w:t>Kiekybės (skaičius, kiekis, lyginimas).</w:t>
            </w:r>
          </w:p>
          <w:p w:rsidR="00EB1628" w:rsidRPr="00F9184E" w:rsidRDefault="00EB1628" w:rsidP="005B6FCB">
            <w:pPr>
              <w:tabs>
                <w:tab w:val="left" w:pos="2955"/>
              </w:tabs>
              <w:jc w:val="both"/>
              <w:rPr>
                <w:rFonts w:ascii="Times New Roman" w:hAnsi="Times New Roman" w:cs="Times New Roman"/>
                <w:sz w:val="24"/>
                <w:szCs w:val="24"/>
              </w:rPr>
            </w:pPr>
            <w:r w:rsidRPr="00F9184E">
              <w:rPr>
                <w:rFonts w:ascii="Times New Roman" w:hAnsi="Times New Roman" w:cs="Times New Roman"/>
                <w:sz w:val="24"/>
                <w:szCs w:val="24"/>
              </w:rPr>
              <w:t>Požymis (spalva, dydis).</w:t>
            </w:r>
          </w:p>
        </w:tc>
      </w:tr>
      <w:tr w:rsidR="00EB1628" w:rsidRPr="00F9184E" w:rsidTr="005B6FCB">
        <w:trPr>
          <w:trHeight w:val="642"/>
        </w:trPr>
        <w:tc>
          <w:tcPr>
            <w:tcW w:w="1731" w:type="dxa"/>
          </w:tcPr>
          <w:p w:rsidR="00EB1628" w:rsidRPr="00F9184E"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F9184E">
              <w:rPr>
                <w:rFonts w:ascii="Times New Roman" w:hAnsi="Times New Roman" w:cs="Times New Roman"/>
                <w:sz w:val="24"/>
                <w:szCs w:val="24"/>
              </w:rPr>
              <w:t>ramatika</w:t>
            </w:r>
          </w:p>
        </w:tc>
        <w:tc>
          <w:tcPr>
            <w:tcW w:w="8464"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Verbs: to be, to have.</w:t>
            </w:r>
          </w:p>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Prepositions of place.</w:t>
            </w:r>
          </w:p>
        </w:tc>
      </w:tr>
      <w:tr w:rsidR="00EB1628" w:rsidRPr="00F9184E" w:rsidTr="005B6FCB">
        <w:trPr>
          <w:trHeight w:val="1169"/>
        </w:trPr>
        <w:tc>
          <w:tcPr>
            <w:tcW w:w="1731"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Tema, potemė.</w:t>
            </w:r>
          </w:p>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Leksika  / konkrečiosios sąvokos.</w:t>
            </w:r>
          </w:p>
        </w:tc>
        <w:tc>
          <w:tcPr>
            <w:tcW w:w="8464"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 xml:space="preserve">Gyvenamoji aplinka. </w:t>
            </w:r>
          </w:p>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 xml:space="preserve">Mokinio gyvenamoji vieta: kambarys, baldai, jų išdėstymas. </w:t>
            </w:r>
          </w:p>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Asmeniniai daiktai, knygos, žaidimai ir pan.</w:t>
            </w:r>
          </w:p>
          <w:p w:rsidR="00EB1628" w:rsidRPr="00F9184E" w:rsidRDefault="00EB1628" w:rsidP="005B6FCB">
            <w:pPr>
              <w:spacing w:before="120"/>
              <w:contextualSpacing/>
              <w:rPr>
                <w:rFonts w:ascii="Times New Roman" w:hAnsi="Times New Roman" w:cs="Times New Roman"/>
                <w:sz w:val="24"/>
                <w:szCs w:val="24"/>
              </w:rPr>
            </w:pPr>
          </w:p>
        </w:tc>
      </w:tr>
      <w:tr w:rsidR="00EB1628" w:rsidRPr="00F9184E" w:rsidTr="005B6FCB">
        <w:trPr>
          <w:trHeight w:val="661"/>
        </w:trPr>
        <w:tc>
          <w:tcPr>
            <w:tcW w:w="1731"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Tarpdalykinis elementas</w:t>
            </w:r>
          </w:p>
        </w:tc>
        <w:tc>
          <w:tcPr>
            <w:tcW w:w="8464"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Informacinės technologijos</w:t>
            </w:r>
          </w:p>
        </w:tc>
      </w:tr>
      <w:tr w:rsidR="00EB1628" w:rsidRPr="00F9184E" w:rsidTr="005B6FCB">
        <w:trPr>
          <w:trHeight w:val="661"/>
        </w:trPr>
        <w:tc>
          <w:tcPr>
            <w:tcW w:w="1731" w:type="dxa"/>
          </w:tcPr>
          <w:p w:rsidR="00EB1628" w:rsidRPr="00F9184E"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Ugdomos</w:t>
            </w:r>
            <w:r w:rsidRPr="00F9184E">
              <w:rPr>
                <w:rFonts w:ascii="Times New Roman" w:hAnsi="Times New Roman" w:cs="Times New Roman"/>
                <w:sz w:val="24"/>
                <w:szCs w:val="24"/>
              </w:rPr>
              <w:t xml:space="preserve"> kompetencijos</w:t>
            </w:r>
          </w:p>
        </w:tc>
        <w:tc>
          <w:tcPr>
            <w:tcW w:w="8464"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Komunikacinė – pristatys specifinio žanro tekstą.</w:t>
            </w:r>
          </w:p>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Kūrybiškumo – kurs vaizdo įrašą apie savo kambarį.</w:t>
            </w:r>
          </w:p>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Skaitmeninė – naudosis reikiamomis programėlėmis.</w:t>
            </w:r>
          </w:p>
        </w:tc>
      </w:tr>
      <w:tr w:rsidR="00EB1628" w:rsidRPr="00F9184E" w:rsidTr="005B6FCB">
        <w:trPr>
          <w:trHeight w:val="385"/>
        </w:trPr>
        <w:tc>
          <w:tcPr>
            <w:tcW w:w="1731"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Teksto apimtis</w:t>
            </w:r>
          </w:p>
        </w:tc>
        <w:tc>
          <w:tcPr>
            <w:tcW w:w="8464"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 xml:space="preserve">1–2 minutės </w:t>
            </w:r>
          </w:p>
        </w:tc>
      </w:tr>
      <w:tr w:rsidR="00EB1628" w:rsidRPr="00F9184E" w:rsidTr="005B6FCB">
        <w:trPr>
          <w:trHeight w:val="682"/>
        </w:trPr>
        <w:tc>
          <w:tcPr>
            <w:tcW w:w="1731" w:type="dxa"/>
          </w:tcPr>
          <w:p w:rsidR="00EB1628" w:rsidRPr="00F9184E" w:rsidRDefault="00EB1628" w:rsidP="005B6FCB">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Vertinimo kriterijai</w:t>
            </w:r>
          </w:p>
        </w:tc>
        <w:tc>
          <w:tcPr>
            <w:tcW w:w="8464" w:type="dxa"/>
          </w:tcPr>
          <w:p w:rsidR="00EB1628" w:rsidRPr="00F9184E" w:rsidRDefault="00EB1628" w:rsidP="005B6FCB">
            <w:pPr>
              <w:tabs>
                <w:tab w:val="left" w:pos="2955"/>
              </w:tabs>
              <w:spacing w:before="120"/>
              <w:contextualSpacing/>
              <w:rPr>
                <w:rFonts w:ascii="Times New Roman" w:hAnsi="Times New Roman" w:cs="Times New Roman"/>
                <w:sz w:val="24"/>
                <w:szCs w:val="24"/>
              </w:rPr>
            </w:pPr>
            <w:r w:rsidRPr="00F9184E">
              <w:rPr>
                <w:rFonts w:ascii="Times New Roman" w:hAnsi="Times New Roman" w:cs="Times New Roman"/>
                <w:sz w:val="24"/>
                <w:szCs w:val="24"/>
              </w:rPr>
              <w:t xml:space="preserve">Atlikties vertinimas: </w:t>
            </w:r>
          </w:p>
          <w:p w:rsidR="00EB1628" w:rsidRPr="00F9184E" w:rsidRDefault="00EB1628" w:rsidP="005B6FCB">
            <w:pPr>
              <w:tabs>
                <w:tab w:val="left" w:pos="2955"/>
              </w:tabs>
              <w:spacing w:before="120"/>
              <w:rPr>
                <w:rFonts w:ascii="Times New Roman" w:hAnsi="Times New Roman" w:cs="Times New Roman"/>
                <w:sz w:val="24"/>
                <w:szCs w:val="24"/>
              </w:rPr>
            </w:pPr>
            <w:r w:rsidRPr="00F9184E">
              <w:rPr>
                <w:rFonts w:ascii="Times New Roman" w:hAnsi="Times New Roman" w:cs="Times New Roman"/>
                <w:sz w:val="24"/>
                <w:szCs w:val="24"/>
              </w:rPr>
              <w:t>IV lygis (aukštesnysis) – puikiai arba labai gerai. Vaizdo įrašo struktūra nuosekli, tematika ir trukmė atitinka reikalavimus. Leksinės ir gramatinės struktūros vartojamos tinkamai ir taisyklingai. Tikslingai taiko raiškos strategijas (perfrazuoja, pasitaiso).</w:t>
            </w:r>
          </w:p>
          <w:p w:rsidR="00EB1628" w:rsidRPr="00F9184E" w:rsidRDefault="00EB1628" w:rsidP="005B6FCB">
            <w:pPr>
              <w:tabs>
                <w:tab w:val="left" w:pos="2955"/>
              </w:tabs>
              <w:spacing w:before="120"/>
              <w:rPr>
                <w:rFonts w:ascii="Times New Roman" w:hAnsi="Times New Roman" w:cs="Times New Roman"/>
                <w:sz w:val="24"/>
                <w:szCs w:val="24"/>
              </w:rPr>
            </w:pPr>
            <w:r w:rsidRPr="00F9184E">
              <w:rPr>
                <w:rFonts w:ascii="Times New Roman" w:hAnsi="Times New Roman" w:cs="Times New Roman"/>
                <w:sz w:val="24"/>
                <w:szCs w:val="24"/>
              </w:rPr>
              <w:t xml:space="preserve">III lygis (pagrindinis) – gerai, pakankamai gerai. Didžioji dalis vaizdo įrašo struktūros nuosekli, tematika ir trukmė ne visada atitinka reikalavimus. Leksinės ir gramatinės struktūros dažniausiai vartojamos tinkamai ir taisyklingai. Dažniausiai tinkamai  pritaiko raiškos strategijas (perfrazuoja, pasitaiso). </w:t>
            </w:r>
          </w:p>
          <w:p w:rsidR="00EB1628" w:rsidRPr="00F9184E" w:rsidRDefault="00EB1628" w:rsidP="005B6FCB">
            <w:pPr>
              <w:tabs>
                <w:tab w:val="left" w:pos="2955"/>
              </w:tabs>
              <w:spacing w:before="120"/>
              <w:rPr>
                <w:rFonts w:ascii="Times New Roman" w:hAnsi="Times New Roman" w:cs="Times New Roman"/>
                <w:sz w:val="24"/>
                <w:szCs w:val="24"/>
              </w:rPr>
            </w:pPr>
            <w:r w:rsidRPr="00F9184E">
              <w:rPr>
                <w:rFonts w:ascii="Times New Roman" w:hAnsi="Times New Roman" w:cs="Times New Roman"/>
                <w:sz w:val="24"/>
                <w:szCs w:val="24"/>
              </w:rPr>
              <w:t>II lygis patenkinamas – patenkinamai. Dalis vaizdo įrašo struktūros nuosekli, tematika ir trukmė iš dalies atitinka reikalavimus. Leksinės ir gramatinės struktūros vartojamos iš dalies taisyklingai. Raiškos strategijas (perfrazavimo, pasitaisymo) taiko ribotai.</w:t>
            </w:r>
          </w:p>
          <w:p w:rsidR="00EB1628" w:rsidRPr="00F9184E" w:rsidRDefault="00EB1628" w:rsidP="005B6FCB">
            <w:pPr>
              <w:tabs>
                <w:tab w:val="left" w:pos="2955"/>
              </w:tabs>
              <w:spacing w:before="120"/>
              <w:rPr>
                <w:rFonts w:ascii="Times New Roman" w:hAnsi="Times New Roman" w:cs="Times New Roman"/>
                <w:sz w:val="24"/>
                <w:szCs w:val="24"/>
              </w:rPr>
            </w:pPr>
            <w:r>
              <w:rPr>
                <w:rFonts w:ascii="Times New Roman" w:hAnsi="Times New Roman" w:cs="Times New Roman"/>
                <w:sz w:val="24"/>
                <w:szCs w:val="24"/>
              </w:rPr>
              <w:lastRenderedPageBreak/>
              <w:t>I lygis (</w:t>
            </w:r>
            <w:r w:rsidRPr="00F9184E">
              <w:rPr>
                <w:rFonts w:ascii="Times New Roman" w:hAnsi="Times New Roman" w:cs="Times New Roman"/>
                <w:sz w:val="24"/>
                <w:szCs w:val="24"/>
              </w:rPr>
              <w:t xml:space="preserve">slenkstinis) – pakankamai. Minimali dalis vaizdo įrašo struktūros nuosekli, tematika ir trukmė minimaliai atitinka reikalavimus. Leksines ir gramatines struktūras vartoja iš dalies taisyklingai. Raiškos strategijomis naudojasi labai ribotai.  </w:t>
            </w:r>
          </w:p>
          <w:p w:rsidR="00EB1628" w:rsidRPr="00F9184E" w:rsidRDefault="00EB1628" w:rsidP="005B6FCB">
            <w:pPr>
              <w:tabs>
                <w:tab w:val="left" w:pos="2955"/>
              </w:tabs>
              <w:spacing w:before="120"/>
              <w:rPr>
                <w:rFonts w:ascii="Times New Roman" w:hAnsi="Times New Roman" w:cs="Times New Roman"/>
                <w:sz w:val="24"/>
                <w:szCs w:val="24"/>
              </w:rPr>
            </w:pPr>
          </w:p>
        </w:tc>
      </w:tr>
    </w:tbl>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Default="00EB1628" w:rsidP="00EB1628">
      <w:pPr>
        <w:pStyle w:val="Antrat2"/>
        <w:numPr>
          <w:ilvl w:val="0"/>
          <w:numId w:val="0"/>
        </w:numPr>
      </w:pPr>
      <w:r w:rsidRPr="00C50AB0">
        <w:rPr>
          <w:lang w:val="lt-LT"/>
        </w:rPr>
        <w:t xml:space="preserve"> </w:t>
      </w:r>
      <w:hyperlink w:anchor="_Toc74737532" w:history="1">
        <w:bookmarkStart w:id="7" w:name="_Toc122342539"/>
        <w:r w:rsidRPr="00C50AB0">
          <w:rPr>
            <w:lang w:val="lt-LT"/>
          </w:rPr>
          <w:t xml:space="preserve">Audiovizualinio teksto supratimo veiklų pavyzdžiai. </w:t>
        </w:r>
        <w:r w:rsidRPr="0081189E">
          <w:t>A1 kalbos mokėjimo lygis.</w:t>
        </w:r>
        <w:r>
          <w:t xml:space="preserve"> </w:t>
        </w:r>
        <w:r w:rsidRPr="0081189E">
          <w:t>3–4 klasės</w:t>
        </w:r>
        <w:bookmarkEnd w:id="7"/>
      </w:hyperlink>
    </w:p>
    <w:tbl>
      <w:tblPr>
        <w:tblStyle w:val="Lentelstinklelis8"/>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54"/>
        <w:gridCol w:w="7445"/>
      </w:tblGrid>
      <w:tr w:rsidR="00EB1628" w:rsidRPr="003342B9" w:rsidTr="005B6FCB">
        <w:trPr>
          <w:trHeight w:val="342"/>
        </w:trPr>
        <w:tc>
          <w:tcPr>
            <w:tcW w:w="10692" w:type="dxa"/>
            <w:gridSpan w:val="2"/>
          </w:tcPr>
          <w:p w:rsidR="00EB1628" w:rsidRPr="003342B9" w:rsidRDefault="00EB1628" w:rsidP="005B6FCB">
            <w:pPr>
              <w:spacing w:after="160" w:line="259" w:lineRule="auto"/>
              <w:rPr>
                <w:rFonts w:ascii="Times New Roman" w:eastAsia="Calibri" w:hAnsi="Times New Roman" w:cs="Times New Roman"/>
                <w:sz w:val="24"/>
                <w:szCs w:val="24"/>
              </w:rPr>
            </w:pPr>
            <w:r w:rsidRPr="003342B9">
              <w:rPr>
                <w:rFonts w:ascii="Times New Roman" w:eastAsia="Calibri" w:hAnsi="Times New Roman" w:cs="Times New Roman"/>
                <w:b/>
                <w:bCs/>
                <w:sz w:val="24"/>
                <w:szCs w:val="24"/>
              </w:rPr>
              <w:t xml:space="preserve">TEKSTAS: </w:t>
            </w:r>
            <w:r w:rsidRPr="003342B9">
              <w:rPr>
                <w:rFonts w:ascii="Times New Roman" w:eastAsia="Calibri" w:hAnsi="Times New Roman" w:cs="Times New Roman"/>
                <w:sz w:val="24"/>
                <w:szCs w:val="24"/>
              </w:rPr>
              <w:t>https://www.youtube.com/watch?v=bPOrNefYxxc&amp;feature=emb_title</w:t>
            </w:r>
          </w:p>
        </w:tc>
      </w:tr>
      <w:tr w:rsidR="00EB1628" w:rsidRPr="003342B9" w:rsidTr="005B6FCB">
        <w:trPr>
          <w:trHeight w:val="2033"/>
        </w:trPr>
        <w:tc>
          <w:tcPr>
            <w:tcW w:w="10692" w:type="dxa"/>
            <w:gridSpan w:val="2"/>
          </w:tcPr>
          <w:p w:rsidR="00EB1628" w:rsidRPr="003342B9" w:rsidRDefault="00EB1628" w:rsidP="005B6FCB">
            <w:pPr>
              <w:spacing w:before="120"/>
              <w:contextualSpacing/>
              <w:rPr>
                <w:rFonts w:ascii="Times New Roman" w:eastAsia="Calibri" w:hAnsi="Times New Roman" w:cs="Times New Roman"/>
                <w:b/>
                <w:bCs/>
                <w:sz w:val="24"/>
                <w:szCs w:val="24"/>
              </w:rPr>
            </w:pPr>
            <w:r w:rsidRPr="003342B9">
              <w:rPr>
                <w:rFonts w:ascii="Times New Roman" w:eastAsia="Calibri" w:hAnsi="Times New Roman" w:cs="Times New Roman"/>
                <w:b/>
                <w:bCs/>
                <w:sz w:val="24"/>
                <w:szCs w:val="24"/>
              </w:rPr>
              <w:t>VEIKLOS EIGA:</w:t>
            </w:r>
          </w:p>
          <w:p w:rsidR="00EB1628" w:rsidRPr="00A9058D" w:rsidRDefault="00EB1628" w:rsidP="005B6FCB">
            <w:pPr>
              <w:pStyle w:val="Sraopastraipa"/>
              <w:numPr>
                <w:ilvl w:val="0"/>
                <w:numId w:val="107"/>
              </w:numPr>
              <w:spacing w:before="120"/>
              <w:rPr>
                <w:rFonts w:ascii="Times New Roman" w:eastAsia="Calibri" w:hAnsi="Times New Roman" w:cs="Times New Roman"/>
                <w:sz w:val="24"/>
                <w:szCs w:val="24"/>
                <w:lang w:val="en-GB"/>
              </w:rPr>
            </w:pPr>
            <w:r w:rsidRPr="00A9058D">
              <w:rPr>
                <w:rFonts w:ascii="Times New Roman" w:eastAsia="Calibri" w:hAnsi="Times New Roman" w:cs="Times New Roman"/>
                <w:b/>
                <w:bCs/>
                <w:sz w:val="24"/>
                <w:szCs w:val="24"/>
                <w:lang w:val="en-GB"/>
              </w:rPr>
              <w:t>Warm up:</w:t>
            </w:r>
            <w:r w:rsidRPr="00A9058D">
              <w:rPr>
                <w:rFonts w:ascii="Times New Roman" w:eastAsia="Calibri" w:hAnsi="Times New Roman" w:cs="Times New Roman"/>
                <w:sz w:val="24"/>
                <w:szCs w:val="24"/>
                <w:lang w:val="en-GB"/>
              </w:rPr>
              <w:t xml:space="preserve"> Pasakykite 10 gyvūnų pavadinimų.</w:t>
            </w:r>
          </w:p>
          <w:p w:rsidR="00EB1628" w:rsidRPr="003342B9" w:rsidRDefault="00EB1628" w:rsidP="005B6FCB">
            <w:pPr>
              <w:numPr>
                <w:ilvl w:val="0"/>
                <w:numId w:val="107"/>
              </w:numPr>
              <w:spacing w:before="120"/>
              <w:rPr>
                <w:rFonts w:ascii="Times New Roman" w:eastAsia="Calibri" w:hAnsi="Times New Roman" w:cs="Times New Roman"/>
                <w:sz w:val="24"/>
                <w:szCs w:val="24"/>
                <w:lang w:val="en-GB"/>
              </w:rPr>
            </w:pPr>
            <w:r w:rsidRPr="003342B9">
              <w:rPr>
                <w:rFonts w:ascii="Times New Roman" w:eastAsia="Calibri" w:hAnsi="Times New Roman" w:cs="Times New Roman"/>
                <w:b/>
                <w:bCs/>
                <w:sz w:val="24"/>
                <w:szCs w:val="24"/>
                <w:lang w:val="en-GB"/>
              </w:rPr>
              <w:t>Pre–watching:</w:t>
            </w:r>
            <w:r>
              <w:rPr>
                <w:rFonts w:ascii="Times New Roman" w:eastAsia="Calibri" w:hAnsi="Times New Roman" w:cs="Times New Roman"/>
                <w:sz w:val="24"/>
                <w:szCs w:val="24"/>
                <w:lang w:val="en-GB"/>
              </w:rPr>
              <w:t xml:space="preserve">  Pristatome </w:t>
            </w:r>
            <w:r w:rsidRPr="003342B9">
              <w:rPr>
                <w:rFonts w:ascii="Times New Roman" w:eastAsia="Calibri" w:hAnsi="Times New Roman" w:cs="Times New Roman"/>
                <w:sz w:val="24"/>
                <w:szCs w:val="24"/>
                <w:lang w:val="en-GB"/>
              </w:rPr>
              <w:t>naujus žodžius paveikslėlių ar</w:t>
            </w:r>
            <w:r>
              <w:rPr>
                <w:rFonts w:ascii="Times New Roman" w:eastAsia="Calibri" w:hAnsi="Times New Roman" w:cs="Times New Roman"/>
                <w:sz w:val="24"/>
                <w:szCs w:val="24"/>
                <w:lang w:val="en-GB"/>
              </w:rPr>
              <w:t xml:space="preserve"> apibūdinimų pagalba. </w:t>
            </w:r>
            <w:proofErr w:type="gramStart"/>
            <w:r>
              <w:rPr>
                <w:rFonts w:ascii="Times New Roman" w:eastAsia="Calibri" w:hAnsi="Times New Roman" w:cs="Times New Roman"/>
                <w:sz w:val="24"/>
                <w:szCs w:val="24"/>
                <w:lang w:val="en-GB"/>
              </w:rPr>
              <w:t>Pvz:.</w:t>
            </w:r>
            <w:proofErr w:type="gramEnd"/>
            <w:r>
              <w:rPr>
                <w:rFonts w:ascii="Times New Roman" w:eastAsia="Calibri" w:hAnsi="Times New Roman" w:cs="Times New Roman"/>
                <w:sz w:val="24"/>
                <w:szCs w:val="24"/>
                <w:lang w:val="en-GB"/>
              </w:rPr>
              <w:t xml:space="preserve"> Kokio gyvūno pavadinimas</w:t>
            </w:r>
            <w:r w:rsidRPr="003342B9">
              <w:rPr>
                <w:rFonts w:ascii="Times New Roman" w:eastAsia="Calibri" w:hAnsi="Times New Roman" w:cs="Times New Roman"/>
                <w:sz w:val="24"/>
                <w:szCs w:val="24"/>
                <w:lang w:val="en-GB"/>
              </w:rPr>
              <w:t xml:space="preserve"> prasideda raide R.? RABBIT dar gali būti vadinamas HARE (plg.</w:t>
            </w:r>
            <w:r>
              <w:rPr>
                <w:rFonts w:ascii="Times New Roman" w:eastAsia="Calibri" w:hAnsi="Times New Roman" w:cs="Times New Roman"/>
                <w:sz w:val="24"/>
                <w:szCs w:val="24"/>
                <w:lang w:val="en-GB"/>
              </w:rPr>
              <w:t xml:space="preserve"> LT triušis ir kiškis). Kur </w:t>
            </w:r>
            <w:r w:rsidRPr="003342B9">
              <w:rPr>
                <w:rFonts w:ascii="Times New Roman" w:eastAsia="Calibri" w:hAnsi="Times New Roman" w:cs="Times New Roman"/>
                <w:sz w:val="24"/>
                <w:szCs w:val="24"/>
                <w:lang w:val="en-GB"/>
              </w:rPr>
              <w:t xml:space="preserve">sutinkame žodžius START ir FINISH? Ką darome varžybose? (race, run quickly etc.). </w:t>
            </w:r>
          </w:p>
          <w:p w:rsidR="00EB1628" w:rsidRPr="003342B9" w:rsidRDefault="00EB1628" w:rsidP="005B6FCB">
            <w:pPr>
              <w:numPr>
                <w:ilvl w:val="0"/>
                <w:numId w:val="107"/>
              </w:numPr>
              <w:spacing w:before="120"/>
              <w:rPr>
                <w:rFonts w:ascii="Times New Roman" w:eastAsia="Calibri" w:hAnsi="Times New Roman" w:cs="Times New Roman"/>
                <w:sz w:val="24"/>
                <w:szCs w:val="24"/>
                <w:lang w:val="en-GB"/>
              </w:rPr>
            </w:pPr>
            <w:r w:rsidRPr="003342B9">
              <w:rPr>
                <w:rFonts w:ascii="Times New Roman" w:eastAsia="Calibri" w:hAnsi="Times New Roman" w:cs="Times New Roman"/>
                <w:b/>
                <w:bCs/>
                <w:sz w:val="24"/>
                <w:szCs w:val="24"/>
                <w:lang w:val="en-GB"/>
              </w:rPr>
              <w:t xml:space="preserve">While–watching 1: </w:t>
            </w:r>
            <w:r w:rsidRPr="003342B9">
              <w:rPr>
                <w:rFonts w:ascii="Times New Roman" w:eastAsia="Calibri" w:hAnsi="Times New Roman" w:cs="Times New Roman"/>
                <w:sz w:val="24"/>
                <w:szCs w:val="24"/>
                <w:lang w:val="en-GB"/>
              </w:rPr>
              <w:t xml:space="preserve">Žiūrėdami video, sunumeruokite šias veiklas: </w:t>
            </w:r>
          </w:p>
          <w:p w:rsidR="00EB1628" w:rsidRPr="003342B9" w:rsidRDefault="00EB1628" w:rsidP="005B6FCB">
            <w:pPr>
              <w:spacing w:before="120"/>
              <w:ind w:left="720"/>
              <w:rPr>
                <w:rFonts w:ascii="Times New Roman" w:eastAsia="Calibri" w:hAnsi="Times New Roman" w:cs="Times New Roman"/>
                <w:i/>
                <w:iCs/>
                <w:sz w:val="24"/>
                <w:szCs w:val="24"/>
                <w:lang w:val="en-GB"/>
              </w:rPr>
            </w:pPr>
            <w:r w:rsidRPr="003342B9">
              <w:rPr>
                <w:rFonts w:ascii="Times New Roman" w:eastAsia="Calibri" w:hAnsi="Times New Roman" w:cs="Times New Roman"/>
                <w:i/>
                <w:iCs/>
                <w:sz w:val="24"/>
                <w:szCs w:val="24"/>
                <w:lang w:val="en-GB"/>
              </w:rPr>
              <w:t xml:space="preserve">was quite ahead of the tortoise             decided to take a little nap               lost the race     </w:t>
            </w:r>
          </w:p>
          <w:p w:rsidR="00EB1628" w:rsidRPr="003342B9" w:rsidRDefault="00EB1628" w:rsidP="005B6FCB">
            <w:pPr>
              <w:spacing w:before="120"/>
              <w:ind w:left="720"/>
              <w:rPr>
                <w:rFonts w:ascii="Times New Roman" w:eastAsia="Calibri" w:hAnsi="Times New Roman" w:cs="Times New Roman"/>
                <w:i/>
                <w:iCs/>
                <w:sz w:val="24"/>
                <w:szCs w:val="24"/>
                <w:lang w:val="en-GB"/>
              </w:rPr>
            </w:pPr>
            <w:r w:rsidRPr="003342B9">
              <w:rPr>
                <w:rFonts w:ascii="Times New Roman" w:eastAsia="Calibri" w:hAnsi="Times New Roman" w:cs="Times New Roman"/>
                <w:i/>
                <w:iCs/>
                <w:sz w:val="24"/>
                <w:szCs w:val="24"/>
                <w:lang w:val="en-GB"/>
              </w:rPr>
              <w:t xml:space="preserve">          started laughing                      challenged to a race                 woke up </w:t>
            </w:r>
          </w:p>
          <w:p w:rsidR="00EB1628" w:rsidRPr="003342B9" w:rsidRDefault="00EB1628" w:rsidP="005B6FCB">
            <w:pPr>
              <w:numPr>
                <w:ilvl w:val="0"/>
                <w:numId w:val="107"/>
              </w:numPr>
              <w:spacing w:before="120"/>
              <w:rPr>
                <w:rFonts w:ascii="Times New Roman" w:eastAsia="Calibri" w:hAnsi="Times New Roman" w:cs="Times New Roman"/>
                <w:sz w:val="24"/>
                <w:szCs w:val="24"/>
                <w:lang w:val="en-GB"/>
              </w:rPr>
            </w:pPr>
            <w:r w:rsidRPr="003342B9">
              <w:rPr>
                <w:rFonts w:ascii="Times New Roman" w:eastAsia="Calibri" w:hAnsi="Times New Roman" w:cs="Times New Roman"/>
                <w:b/>
                <w:bCs/>
                <w:sz w:val="24"/>
                <w:szCs w:val="24"/>
                <w:lang w:val="en-GB"/>
              </w:rPr>
              <w:t xml:space="preserve">While–watching 2: </w:t>
            </w:r>
            <w:r w:rsidRPr="003342B9">
              <w:rPr>
                <w:rFonts w:ascii="Times New Roman" w:eastAsia="Calibri" w:hAnsi="Times New Roman" w:cs="Times New Roman"/>
                <w:sz w:val="24"/>
                <w:szCs w:val="24"/>
                <w:lang w:val="en-GB"/>
              </w:rPr>
              <w:t>In pairs, rearrange the pictures according to the story.</w:t>
            </w:r>
          </w:p>
          <w:p w:rsidR="00EB1628" w:rsidRPr="003342B9" w:rsidRDefault="00EB1628" w:rsidP="005B6FCB">
            <w:pPr>
              <w:rPr>
                <w:rFonts w:ascii="Times New Roman" w:eastAsia="Calibri" w:hAnsi="Times New Roman" w:cs="Times New Roman"/>
                <w:noProof/>
                <w:sz w:val="24"/>
                <w:szCs w:val="24"/>
                <w:lang w:eastAsia="lt-LT"/>
              </w:rPr>
            </w:pPr>
            <w:r w:rsidRPr="003342B9">
              <w:rPr>
                <w:rFonts w:ascii="Times New Roman" w:eastAsia="Calibri" w:hAnsi="Times New Roman" w:cs="Times New Roman"/>
                <w:noProof/>
                <w:sz w:val="24"/>
                <w:szCs w:val="24"/>
                <w:lang w:eastAsia="lt-LT"/>
              </w:rPr>
              <w:t xml:space="preserve">                                              </w:t>
            </w:r>
          </w:p>
          <w:p w:rsidR="00EB1628" w:rsidRPr="003342B9" w:rsidRDefault="00EB1628" w:rsidP="005B6FCB">
            <w:pPr>
              <w:tabs>
                <w:tab w:val="left" w:pos="2486"/>
              </w:tabs>
              <w:rPr>
                <w:rFonts w:ascii="Times New Roman" w:eastAsia="Calibri" w:hAnsi="Times New Roman" w:cs="Times New Roman"/>
                <w:noProof/>
                <w:sz w:val="24"/>
                <w:szCs w:val="24"/>
                <w:lang w:eastAsia="lt-LT"/>
              </w:rPr>
            </w:pP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val="en-US"/>
              </w:rPr>
              <w:drawing>
                <wp:inline distT="0" distB="0" distL="0" distR="0" wp14:anchorId="1AC1208E" wp14:editId="7E0AAFAA">
                  <wp:extent cx="1224951" cy="740415"/>
                  <wp:effectExtent l="0" t="0" r="0" b="254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38" t="21583" r="35722" b="21694"/>
                          <a:stretch/>
                        </pic:blipFill>
                        <pic:spPr bwMode="auto">
                          <a:xfrm>
                            <a:off x="0" y="0"/>
                            <a:ext cx="1244746" cy="752380"/>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val="en-US"/>
              </w:rPr>
              <w:drawing>
                <wp:inline distT="0" distB="0" distL="0" distR="0" wp14:anchorId="7B0202EB" wp14:editId="1736DC72">
                  <wp:extent cx="1242204" cy="728019"/>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848" t="22136" r="35100" b="20587"/>
                          <a:stretch/>
                        </pic:blipFill>
                        <pic:spPr bwMode="auto">
                          <a:xfrm>
                            <a:off x="0" y="0"/>
                            <a:ext cx="1284149" cy="752602"/>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val="en-US"/>
              </w:rPr>
              <w:drawing>
                <wp:inline distT="0" distB="0" distL="0" distR="0" wp14:anchorId="2EB3CA9F" wp14:editId="4270FAFF">
                  <wp:extent cx="1250830" cy="740220"/>
                  <wp:effectExtent l="0" t="0" r="6985" b="317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81" t="21583" r="35101" b="22524"/>
                          <a:stretch/>
                        </pic:blipFill>
                        <pic:spPr bwMode="auto">
                          <a:xfrm>
                            <a:off x="0" y="0"/>
                            <a:ext cx="1283244" cy="759402"/>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p>
          <w:p w:rsidR="00EB1628" w:rsidRPr="003342B9" w:rsidRDefault="00EB1628" w:rsidP="005B6FCB">
            <w:pPr>
              <w:tabs>
                <w:tab w:val="left" w:pos="2486"/>
              </w:tabs>
              <w:rPr>
                <w:rFonts w:ascii="Times New Roman" w:eastAsia="Calibri" w:hAnsi="Times New Roman" w:cs="Times New Roman"/>
                <w:noProof/>
                <w:sz w:val="24"/>
                <w:szCs w:val="24"/>
                <w:lang w:eastAsia="lt-LT"/>
              </w:rPr>
            </w:pP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val="en-US"/>
              </w:rPr>
              <w:drawing>
                <wp:inline distT="0" distB="0" distL="0" distR="0" wp14:anchorId="0359DC30" wp14:editId="2960BEDB">
                  <wp:extent cx="1280087" cy="687552"/>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8" t="6641" r="1141" b="15660"/>
                          <a:stretch/>
                        </pic:blipFill>
                        <pic:spPr bwMode="auto">
                          <a:xfrm>
                            <a:off x="0" y="0"/>
                            <a:ext cx="1295214" cy="695677"/>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val="en-US"/>
              </w:rPr>
              <w:drawing>
                <wp:inline distT="0" distB="0" distL="0" distR="0" wp14:anchorId="7F86B1D8" wp14:editId="6D61A6F3">
                  <wp:extent cx="1155940" cy="691196"/>
                  <wp:effectExtent l="0" t="0" r="635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004" t="21583" r="35257" b="21140"/>
                          <a:stretch/>
                        </pic:blipFill>
                        <pic:spPr bwMode="auto">
                          <a:xfrm>
                            <a:off x="0" y="0"/>
                            <a:ext cx="1179508" cy="705288"/>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val="en-US"/>
              </w:rPr>
              <w:drawing>
                <wp:inline distT="0" distB="0" distL="0" distR="0" wp14:anchorId="564E9F4D" wp14:editId="214243E3">
                  <wp:extent cx="1242204" cy="703915"/>
                  <wp:effectExtent l="0" t="0" r="0" b="127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8" t="8633" r="1266" b="7029"/>
                          <a:stretch/>
                        </pic:blipFill>
                        <pic:spPr bwMode="auto">
                          <a:xfrm>
                            <a:off x="0" y="0"/>
                            <a:ext cx="1248121" cy="707268"/>
                          </a:xfrm>
                          <a:prstGeom prst="rect">
                            <a:avLst/>
                          </a:prstGeom>
                          <a:ln>
                            <a:noFill/>
                          </a:ln>
                          <a:extLst>
                            <a:ext uri="{53640926-AAD7-44D8-BBD7-CCE9431645EC}">
                              <a14:shadowObscured xmlns:a14="http://schemas.microsoft.com/office/drawing/2010/main"/>
                            </a:ext>
                          </a:extLst>
                        </pic:spPr>
                      </pic:pic>
                    </a:graphicData>
                  </a:graphic>
                </wp:inline>
              </w:drawing>
            </w:r>
          </w:p>
          <w:p w:rsidR="00EB1628" w:rsidRPr="003342B9" w:rsidRDefault="00EB1628" w:rsidP="005B6FCB">
            <w:pPr>
              <w:tabs>
                <w:tab w:val="left" w:pos="2486"/>
              </w:tabs>
              <w:rPr>
                <w:rFonts w:ascii="Times New Roman" w:eastAsia="Calibri" w:hAnsi="Times New Roman" w:cs="Times New Roman"/>
                <w:sz w:val="24"/>
                <w:szCs w:val="24"/>
                <w:lang w:val="en-US"/>
              </w:rPr>
            </w:pP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val="en-US"/>
              </w:rPr>
              <w:drawing>
                <wp:inline distT="0" distB="0" distL="0" distR="0" wp14:anchorId="0633190F" wp14:editId="715513C3">
                  <wp:extent cx="1216324" cy="742562"/>
                  <wp:effectExtent l="0" t="0" r="3175" b="63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485" t="21360" r="37778" b="24227"/>
                          <a:stretch/>
                        </pic:blipFill>
                        <pic:spPr bwMode="auto">
                          <a:xfrm>
                            <a:off x="0" y="0"/>
                            <a:ext cx="1219188" cy="744311"/>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val="en-US"/>
              </w:rPr>
              <w:drawing>
                <wp:inline distT="0" distB="0" distL="0" distR="0" wp14:anchorId="67E40C55" wp14:editId="32BA19AF">
                  <wp:extent cx="1196679" cy="738492"/>
                  <wp:effectExtent l="0" t="0" r="3810" b="508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15" t="21305" r="35257" b="20864"/>
                          <a:stretch/>
                        </pic:blipFill>
                        <pic:spPr bwMode="auto">
                          <a:xfrm>
                            <a:off x="0" y="0"/>
                            <a:ext cx="1217021" cy="751045"/>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val="en-US"/>
              </w:rPr>
              <w:drawing>
                <wp:inline distT="0" distB="0" distL="0" distR="0" wp14:anchorId="28780B45" wp14:editId="20550E7D">
                  <wp:extent cx="1233577" cy="722426"/>
                  <wp:effectExtent l="0" t="0" r="5080" b="190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04" t="21306" r="36657" b="20033"/>
                          <a:stretch/>
                        </pic:blipFill>
                        <pic:spPr bwMode="auto">
                          <a:xfrm>
                            <a:off x="0" y="0"/>
                            <a:ext cx="1266176" cy="741517"/>
                          </a:xfrm>
                          <a:prstGeom prst="rect">
                            <a:avLst/>
                          </a:prstGeom>
                          <a:ln>
                            <a:noFill/>
                          </a:ln>
                          <a:extLst>
                            <a:ext uri="{53640926-AAD7-44D8-BBD7-CCE9431645EC}">
                              <a14:shadowObscured xmlns:a14="http://schemas.microsoft.com/office/drawing/2010/main"/>
                            </a:ext>
                          </a:extLst>
                        </pic:spPr>
                      </pic:pic>
                    </a:graphicData>
                  </a:graphic>
                </wp:inline>
              </w:drawing>
            </w:r>
          </w:p>
          <w:p w:rsidR="00EB1628" w:rsidRPr="003342B9" w:rsidRDefault="00EB1628" w:rsidP="005B6FCB">
            <w:pPr>
              <w:rPr>
                <w:rFonts w:ascii="Times New Roman" w:eastAsia="Calibri" w:hAnsi="Times New Roman" w:cs="Times New Roman"/>
                <w:sz w:val="24"/>
                <w:szCs w:val="24"/>
                <w:lang w:val="en-US"/>
              </w:rPr>
            </w:pPr>
          </w:p>
          <w:p w:rsidR="00EB1628" w:rsidRPr="003342B9" w:rsidRDefault="00EB1628" w:rsidP="005B6FCB">
            <w:pPr>
              <w:numPr>
                <w:ilvl w:val="0"/>
                <w:numId w:val="107"/>
              </w:numPr>
              <w:contextualSpacing/>
              <w:rPr>
                <w:rFonts w:ascii="Times New Roman" w:eastAsia="Calibri" w:hAnsi="Times New Roman" w:cs="Times New Roman"/>
                <w:sz w:val="24"/>
                <w:szCs w:val="24"/>
              </w:rPr>
            </w:pPr>
            <w:r w:rsidRPr="003342B9">
              <w:rPr>
                <w:rFonts w:ascii="Times New Roman" w:eastAsia="Calibri" w:hAnsi="Times New Roman" w:cs="Times New Roman"/>
                <w:b/>
                <w:bCs/>
                <w:sz w:val="24"/>
                <w:szCs w:val="24"/>
              </w:rPr>
              <w:t>After–watching</w:t>
            </w:r>
            <w:r w:rsidRPr="003342B9">
              <w:rPr>
                <w:rFonts w:ascii="Times New Roman" w:eastAsia="Calibri" w:hAnsi="Times New Roman" w:cs="Times New Roman"/>
                <w:sz w:val="24"/>
                <w:szCs w:val="24"/>
              </w:rPr>
              <w:t>: Each sentence has a mistake. Find the mistake and correct it.</w:t>
            </w:r>
          </w:p>
          <w:p w:rsidR="00EB1628" w:rsidRPr="003342B9" w:rsidRDefault="00EB1628" w:rsidP="005B6FCB">
            <w:pPr>
              <w:numPr>
                <w:ilvl w:val="0"/>
                <w:numId w:val="106"/>
              </w:numPr>
              <w:spacing w:after="160" w:line="259" w:lineRule="auto"/>
              <w:contextualSpacing/>
              <w:rPr>
                <w:rFonts w:ascii="Times New Roman" w:eastAsia="Calibri" w:hAnsi="Times New Roman" w:cs="Times New Roman"/>
                <w:sz w:val="24"/>
                <w:szCs w:val="24"/>
                <w:u w:val="single"/>
              </w:rPr>
            </w:pPr>
            <w:r w:rsidRPr="003342B9">
              <w:rPr>
                <w:rFonts w:ascii="Times New Roman" w:eastAsia="Calibri" w:hAnsi="Times New Roman" w:cs="Times New Roman"/>
                <w:strike/>
                <w:sz w:val="24"/>
                <w:szCs w:val="24"/>
              </w:rPr>
              <w:t>The tortoise</w:t>
            </w:r>
            <w:r w:rsidRPr="003342B9">
              <w:rPr>
                <w:rFonts w:ascii="Times New Roman" w:eastAsia="Calibri" w:hAnsi="Times New Roman" w:cs="Times New Roman"/>
                <w:sz w:val="24"/>
                <w:szCs w:val="24"/>
              </w:rPr>
              <w:t xml:space="preserve"> started laughing loudly. </w:t>
            </w:r>
            <w:r w:rsidRPr="003342B9">
              <w:rPr>
                <w:rFonts w:ascii="Times New Roman" w:eastAsia="Calibri" w:hAnsi="Times New Roman" w:cs="Times New Roman"/>
                <w:sz w:val="24"/>
                <w:szCs w:val="24"/>
                <w:u w:val="single"/>
              </w:rPr>
              <w:t>The hare__</w:t>
            </w:r>
          </w:p>
          <w:p w:rsidR="00EB1628" w:rsidRPr="003342B9" w:rsidRDefault="00EB1628" w:rsidP="005B6FCB">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tortoise was happy.  __________</w:t>
            </w:r>
          </w:p>
          <w:p w:rsidR="00EB1628" w:rsidRPr="003342B9" w:rsidRDefault="00EB1628" w:rsidP="005B6FCB">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cat fired the gun. __________</w:t>
            </w:r>
          </w:p>
          <w:p w:rsidR="00EB1628" w:rsidRPr="003342B9" w:rsidRDefault="00EB1628" w:rsidP="005B6FCB">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hare decided to run faster. __________</w:t>
            </w:r>
          </w:p>
          <w:p w:rsidR="00EB1628" w:rsidRPr="003342B9" w:rsidRDefault="00EB1628" w:rsidP="005B6FCB">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tortoise was walking quickly. __________</w:t>
            </w:r>
          </w:p>
          <w:p w:rsidR="00EB1628" w:rsidRPr="003342B9" w:rsidRDefault="00EB1628" w:rsidP="005B6FCB">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hare reached the finish line first. __________</w:t>
            </w:r>
          </w:p>
        </w:tc>
      </w:tr>
      <w:tr w:rsidR="00EB1628" w:rsidRPr="003342B9" w:rsidTr="005B6FCB">
        <w:trPr>
          <w:trHeight w:val="295"/>
        </w:trPr>
        <w:tc>
          <w:tcPr>
            <w:tcW w:w="10692" w:type="dxa"/>
            <w:gridSpan w:val="2"/>
          </w:tcPr>
          <w:p w:rsidR="00EB1628" w:rsidRPr="003342B9" w:rsidRDefault="00EB1628" w:rsidP="005B6FCB">
            <w:pPr>
              <w:spacing w:before="120"/>
              <w:contextualSpacing/>
              <w:rPr>
                <w:rFonts w:ascii="Times New Roman" w:eastAsia="Calibri" w:hAnsi="Times New Roman" w:cs="Times New Roman"/>
                <w:b/>
                <w:bCs/>
                <w:sz w:val="24"/>
                <w:szCs w:val="24"/>
              </w:rPr>
            </w:pPr>
            <w:r w:rsidRPr="003342B9">
              <w:rPr>
                <w:rFonts w:ascii="Times New Roman" w:eastAsia="Calibri" w:hAnsi="Times New Roman" w:cs="Times New Roman"/>
                <w:b/>
                <w:bCs/>
                <w:sz w:val="24"/>
                <w:szCs w:val="24"/>
              </w:rPr>
              <w:t>VEIKLOS APRAŠAS</w:t>
            </w:r>
          </w:p>
        </w:tc>
      </w:tr>
      <w:tr w:rsidR="00EB1628" w:rsidRPr="003342B9" w:rsidTr="005B6FCB">
        <w:trPr>
          <w:trHeight w:val="511"/>
        </w:trPr>
        <w:tc>
          <w:tcPr>
            <w:tcW w:w="2754" w:type="dxa"/>
          </w:tcPr>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Numatomi pasiekimai</w:t>
            </w:r>
          </w:p>
        </w:tc>
        <w:tc>
          <w:tcPr>
            <w:tcW w:w="7938" w:type="dxa"/>
          </w:tcPr>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Supranta trumpus animacinius filmukus apie pažįstamus dalykus</w:t>
            </w:r>
            <w:r>
              <w:rPr>
                <w:rFonts w:ascii="Times New Roman" w:eastAsia="Calibri" w:hAnsi="Times New Roman" w:cs="Times New Roman"/>
                <w:sz w:val="24"/>
                <w:szCs w:val="24"/>
              </w:rPr>
              <w:t>, kai kalbama lėtai ir  aiškiai.</w:t>
            </w:r>
          </w:p>
        </w:tc>
      </w:tr>
      <w:tr w:rsidR="00EB1628" w:rsidRPr="003342B9" w:rsidTr="005B6FCB">
        <w:trPr>
          <w:trHeight w:val="344"/>
        </w:trPr>
        <w:tc>
          <w:tcPr>
            <w:tcW w:w="2754" w:type="dxa"/>
          </w:tcPr>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Komunikacinės intencijos</w:t>
            </w:r>
          </w:p>
        </w:tc>
        <w:tc>
          <w:tcPr>
            <w:tcW w:w="7938" w:type="dxa"/>
          </w:tcPr>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Įvardyti, konstatuoti</w:t>
            </w:r>
          </w:p>
        </w:tc>
      </w:tr>
      <w:tr w:rsidR="00EB1628" w:rsidRPr="003342B9" w:rsidTr="005B6FCB">
        <w:trPr>
          <w:trHeight w:val="347"/>
        </w:trPr>
        <w:tc>
          <w:tcPr>
            <w:tcW w:w="2754" w:type="dxa"/>
          </w:tcPr>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Abstrakčiosios sąvokos</w:t>
            </w:r>
          </w:p>
        </w:tc>
        <w:tc>
          <w:tcPr>
            <w:tcW w:w="7938" w:type="dxa"/>
          </w:tcPr>
          <w:p w:rsidR="00EB1628" w:rsidRPr="003342B9" w:rsidRDefault="00EB1628" w:rsidP="005B6FCB">
            <w:pPr>
              <w:tabs>
                <w:tab w:val="left" w:pos="2955"/>
              </w:tabs>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 xml:space="preserve">Laiko raiška (pasikartojimas, seka, pabaiga) </w:t>
            </w:r>
          </w:p>
          <w:p w:rsidR="00EB1628" w:rsidRPr="003342B9" w:rsidRDefault="00EB1628" w:rsidP="005B6FCB">
            <w:pPr>
              <w:tabs>
                <w:tab w:val="left" w:pos="2955"/>
              </w:tabs>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Požymio raiška (fizinė būklė)</w:t>
            </w:r>
          </w:p>
        </w:tc>
      </w:tr>
      <w:tr w:rsidR="00EB1628" w:rsidRPr="003342B9" w:rsidTr="005B6FCB">
        <w:trPr>
          <w:trHeight w:val="268"/>
        </w:trPr>
        <w:tc>
          <w:tcPr>
            <w:tcW w:w="2754" w:type="dxa"/>
          </w:tcPr>
          <w:p w:rsidR="00EB1628" w:rsidRPr="003342B9" w:rsidRDefault="00EB1628" w:rsidP="005B6FCB">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Aktuali g</w:t>
            </w:r>
            <w:r w:rsidRPr="003342B9">
              <w:rPr>
                <w:rFonts w:ascii="Times New Roman" w:eastAsia="Calibri" w:hAnsi="Times New Roman" w:cs="Times New Roman"/>
                <w:sz w:val="24"/>
                <w:szCs w:val="24"/>
              </w:rPr>
              <w:t>ramatika</w:t>
            </w:r>
          </w:p>
        </w:tc>
        <w:tc>
          <w:tcPr>
            <w:tcW w:w="7938" w:type="dxa"/>
          </w:tcPr>
          <w:p w:rsidR="00EB1628" w:rsidRPr="003342B9" w:rsidRDefault="00EB1628" w:rsidP="005B6FCB">
            <w:pPr>
              <w:rPr>
                <w:rFonts w:ascii="Times New Roman" w:eastAsia="Calibri" w:hAnsi="Times New Roman" w:cs="Times New Roman"/>
                <w:sz w:val="24"/>
                <w:szCs w:val="24"/>
                <w:lang w:val="en-GB"/>
              </w:rPr>
            </w:pPr>
            <w:r w:rsidRPr="003342B9">
              <w:rPr>
                <w:rFonts w:ascii="Times New Roman" w:eastAsia="Calibri" w:hAnsi="Times New Roman" w:cs="Times New Roman"/>
                <w:sz w:val="24"/>
                <w:szCs w:val="24"/>
                <w:lang w:val="en-GB"/>
              </w:rPr>
              <w:t>Past simple, regular verbs</w:t>
            </w:r>
          </w:p>
          <w:p w:rsidR="00EB1628" w:rsidRPr="003342B9" w:rsidRDefault="00EB1628" w:rsidP="005B6FCB">
            <w:pPr>
              <w:rPr>
                <w:rFonts w:ascii="Times New Roman" w:eastAsia="Calibri" w:hAnsi="Times New Roman" w:cs="Times New Roman"/>
                <w:sz w:val="24"/>
                <w:szCs w:val="24"/>
                <w:lang w:val="en-GB"/>
              </w:rPr>
            </w:pPr>
            <w:r w:rsidRPr="003342B9">
              <w:rPr>
                <w:rFonts w:ascii="Times New Roman" w:eastAsia="Calibri" w:hAnsi="Times New Roman" w:cs="Times New Roman"/>
                <w:sz w:val="24"/>
                <w:szCs w:val="24"/>
                <w:lang w:val="en-GB"/>
              </w:rPr>
              <w:lastRenderedPageBreak/>
              <w:t>Adverbs</w:t>
            </w:r>
            <w:r w:rsidRPr="003342B9">
              <w:rPr>
                <w:rFonts w:ascii="Times New Roman" w:eastAsia="Calibri" w:hAnsi="Times New Roman" w:cs="Times New Roman"/>
                <w:sz w:val="24"/>
                <w:szCs w:val="24"/>
              </w:rPr>
              <w:t xml:space="preserve"> </w:t>
            </w:r>
          </w:p>
        </w:tc>
      </w:tr>
      <w:tr w:rsidR="00EB1628" w:rsidRPr="003342B9" w:rsidTr="005B6FCB">
        <w:trPr>
          <w:trHeight w:val="441"/>
        </w:trPr>
        <w:tc>
          <w:tcPr>
            <w:tcW w:w="2754" w:type="dxa"/>
          </w:tcPr>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lastRenderedPageBreak/>
              <w:t>Tema, potemė. Leksika / konkrečiosios sąvokos</w:t>
            </w:r>
          </w:p>
        </w:tc>
        <w:tc>
          <w:tcPr>
            <w:tcW w:w="7938" w:type="dxa"/>
          </w:tcPr>
          <w:p w:rsidR="00EB1628" w:rsidRPr="003342B9" w:rsidRDefault="00EB1628" w:rsidP="005B6FCB">
            <w:pPr>
              <w:tabs>
                <w:tab w:val="left" w:pos="2955"/>
              </w:tabs>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 xml:space="preserve">Draugai  </w:t>
            </w:r>
          </w:p>
          <w:p w:rsidR="00EB1628" w:rsidRPr="003342B9" w:rsidRDefault="00EB1628" w:rsidP="005B6FCB">
            <w:pPr>
              <w:tabs>
                <w:tab w:val="left" w:pos="2955"/>
              </w:tabs>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Žaidimai, sportas</w:t>
            </w:r>
          </w:p>
        </w:tc>
      </w:tr>
      <w:tr w:rsidR="00EB1628" w:rsidRPr="003342B9" w:rsidTr="005B6FCB">
        <w:trPr>
          <w:trHeight w:val="519"/>
        </w:trPr>
        <w:tc>
          <w:tcPr>
            <w:tcW w:w="2754" w:type="dxa"/>
          </w:tcPr>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Tarpdalykinis elementas</w:t>
            </w:r>
          </w:p>
        </w:tc>
        <w:tc>
          <w:tcPr>
            <w:tcW w:w="7938" w:type="dxa"/>
          </w:tcPr>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Literatūra</w:t>
            </w:r>
          </w:p>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Informacinės technologijos</w:t>
            </w:r>
          </w:p>
        </w:tc>
      </w:tr>
      <w:tr w:rsidR="00EB1628" w:rsidRPr="003342B9" w:rsidTr="005B6FCB">
        <w:trPr>
          <w:trHeight w:val="661"/>
        </w:trPr>
        <w:tc>
          <w:tcPr>
            <w:tcW w:w="2754" w:type="dxa"/>
          </w:tcPr>
          <w:p w:rsidR="00EB1628" w:rsidRPr="003342B9" w:rsidRDefault="00EB1628" w:rsidP="005B6FCB">
            <w:pPr>
              <w:contextualSpacing/>
              <w:rPr>
                <w:rFonts w:ascii="Times New Roman" w:eastAsia="Calibri" w:hAnsi="Times New Roman" w:cs="Times New Roman"/>
                <w:sz w:val="24"/>
                <w:szCs w:val="24"/>
              </w:rPr>
            </w:pPr>
            <w:r>
              <w:rPr>
                <w:rFonts w:ascii="Times New Roman" w:eastAsia="Calibri" w:hAnsi="Times New Roman" w:cs="Times New Roman"/>
                <w:sz w:val="24"/>
                <w:szCs w:val="24"/>
              </w:rPr>
              <w:t>Ugdomos</w:t>
            </w:r>
            <w:r w:rsidRPr="003342B9">
              <w:rPr>
                <w:rFonts w:ascii="Times New Roman" w:eastAsia="Calibri" w:hAnsi="Times New Roman" w:cs="Times New Roman"/>
                <w:sz w:val="24"/>
                <w:szCs w:val="24"/>
              </w:rPr>
              <w:t xml:space="preserve"> kompetencijos</w:t>
            </w:r>
          </w:p>
        </w:tc>
        <w:tc>
          <w:tcPr>
            <w:tcW w:w="7938" w:type="dxa"/>
          </w:tcPr>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Socialinė-emocinė (dirbs poroje)</w:t>
            </w:r>
          </w:p>
          <w:p w:rsidR="00EB1628" w:rsidRPr="003342B9" w:rsidRDefault="00EB1628" w:rsidP="005B6FCB">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Kultūrinė (susipažins su klasikine pasaka)</w:t>
            </w:r>
          </w:p>
        </w:tc>
      </w:tr>
    </w:tbl>
    <w:p w:rsidR="00EB1628" w:rsidRDefault="00EB1628" w:rsidP="00EB1628">
      <w:pPr>
        <w:pStyle w:val="Antrat2"/>
        <w:numPr>
          <w:ilvl w:val="0"/>
          <w:numId w:val="0"/>
        </w:numPr>
      </w:pPr>
      <w:bookmarkStart w:id="8" w:name="_Toc122342540"/>
      <w:r w:rsidRPr="00C50AB0">
        <w:rPr>
          <w:lang w:val="lt-LT"/>
        </w:rPr>
        <w:t xml:space="preserve">Audiovizualinio teksto kūrimo veiklų pavyzdžiai. </w:t>
      </w:r>
      <w:r w:rsidRPr="006678A8">
        <w:t>A2 kalbos mokėjimo lygis</w:t>
      </w:r>
      <w:bookmarkEnd w:id="8"/>
    </w:p>
    <w:p w:rsidR="00EB1628" w:rsidRDefault="00EB1628" w:rsidP="00EB1628">
      <w:pPr>
        <w:spacing w:before="120" w:after="0" w:line="240" w:lineRule="auto"/>
        <w:contextualSpacing/>
        <w:rPr>
          <w:rFonts w:ascii="Times New Roman" w:hAnsi="Times New Roman" w:cs="Times New Roman"/>
          <w:b/>
          <w:bCs/>
          <w:sz w:val="24"/>
          <w:szCs w:val="24"/>
        </w:rPr>
      </w:pPr>
      <w:r w:rsidRPr="00841935">
        <w:rPr>
          <w:rFonts w:ascii="Times New Roman" w:hAnsi="Times New Roman" w:cs="Times New Roman"/>
          <w:b/>
          <w:bCs/>
          <w:sz w:val="24"/>
          <w:szCs w:val="24"/>
        </w:rPr>
        <w:t>1 pavyzdys</w:t>
      </w:r>
    </w:p>
    <w:p w:rsidR="00EB1628" w:rsidRPr="00E541E8" w:rsidRDefault="00EB1628" w:rsidP="00EB1628">
      <w:pPr>
        <w:spacing w:before="120" w:after="0" w:line="240" w:lineRule="auto"/>
        <w:contextualSpacing/>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60"/>
        <w:gridCol w:w="8239"/>
      </w:tblGrid>
      <w:tr w:rsidR="00EB1628" w:rsidRPr="00312898" w:rsidTr="005B6FCB">
        <w:trPr>
          <w:trHeight w:val="661"/>
        </w:trPr>
        <w:tc>
          <w:tcPr>
            <w:tcW w:w="1969" w:type="dxa"/>
          </w:tcPr>
          <w:p w:rsidR="00EB1628" w:rsidRPr="00312898" w:rsidRDefault="00EB1628" w:rsidP="005B6FCB">
            <w:pPr>
              <w:spacing w:before="120"/>
              <w:contextualSpacing/>
              <w:rPr>
                <w:rFonts w:ascii="Times New Roman" w:hAnsi="Times New Roman" w:cs="Times New Roman"/>
                <w:b/>
                <w:bCs/>
                <w:sz w:val="24"/>
                <w:szCs w:val="24"/>
              </w:rPr>
            </w:pPr>
            <w:r w:rsidRPr="008F3711">
              <w:rPr>
                <w:rFonts w:ascii="Times New Roman" w:hAnsi="Times New Roman" w:cs="Times New Roman"/>
                <w:b/>
                <w:bCs/>
              </w:rPr>
              <w:t xml:space="preserve">UŽDUOTIS </w:t>
            </w:r>
            <w:r w:rsidRPr="00312898">
              <w:rPr>
                <w:rFonts w:ascii="Times New Roman" w:hAnsi="Times New Roman" w:cs="Times New Roman"/>
                <w:b/>
                <w:bCs/>
                <w:sz w:val="24"/>
                <w:szCs w:val="24"/>
              </w:rPr>
              <w:t>(instrukcija mokiniui)</w:t>
            </w:r>
          </w:p>
        </w:tc>
        <w:tc>
          <w:tcPr>
            <w:tcW w:w="8456" w:type="dxa"/>
          </w:tcPr>
          <w:p w:rsidR="00EB1628" w:rsidRPr="00312898"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Sukurkite </w:t>
            </w:r>
            <w:r w:rsidRPr="00A328C9">
              <w:rPr>
                <w:rFonts w:ascii="Times New Roman" w:hAnsi="Times New Roman" w:cs="Times New Roman"/>
                <w:b/>
                <w:bCs/>
                <w:sz w:val="24"/>
                <w:szCs w:val="24"/>
              </w:rPr>
              <w:t>filmuką / re</w:t>
            </w:r>
            <w:r>
              <w:rPr>
                <w:rFonts w:ascii="Times New Roman" w:hAnsi="Times New Roman" w:cs="Times New Roman"/>
                <w:b/>
                <w:bCs/>
                <w:sz w:val="24"/>
                <w:szCs w:val="24"/>
              </w:rPr>
              <w:t xml:space="preserve">portažą / vaizdo ir garso įrašą / įgarsintą skaidrių pateiktį </w:t>
            </w:r>
            <w:r>
              <w:rPr>
                <w:rFonts w:ascii="Times New Roman" w:hAnsi="Times New Roman" w:cs="Times New Roman"/>
                <w:sz w:val="24"/>
                <w:szCs w:val="24"/>
              </w:rPr>
              <w:t>apie kokią nors užsienio šalį.</w:t>
            </w:r>
            <w:r w:rsidRPr="00312898">
              <w:rPr>
                <w:rFonts w:ascii="Times New Roman" w:hAnsi="Times New Roman" w:cs="Times New Roman"/>
                <w:sz w:val="24"/>
                <w:szCs w:val="24"/>
              </w:rPr>
              <w:t xml:space="preserve"> </w:t>
            </w:r>
          </w:p>
          <w:p w:rsidR="00EB1628" w:rsidRPr="00312898" w:rsidRDefault="00EB1628" w:rsidP="005B6FCB">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Poroje ar grupelėje i</w:t>
            </w:r>
            <w:r w:rsidRPr="00312898">
              <w:rPr>
                <w:rFonts w:ascii="Times New Roman" w:hAnsi="Times New Roman" w:cs="Times New Roman"/>
                <w:sz w:val="24"/>
                <w:szCs w:val="24"/>
              </w:rPr>
              <w:t xml:space="preserve">šsirinkite šalį, kurią norėtumėte </w:t>
            </w:r>
            <w:r>
              <w:rPr>
                <w:rFonts w:ascii="Times New Roman" w:hAnsi="Times New Roman" w:cs="Times New Roman"/>
                <w:sz w:val="24"/>
                <w:szCs w:val="24"/>
              </w:rPr>
              <w:t>aplankyti.</w:t>
            </w:r>
          </w:p>
          <w:p w:rsidR="00EB1628" w:rsidRDefault="00EB1628" w:rsidP="005B6FCB">
            <w:pPr>
              <w:pStyle w:val="Sraopastraipa"/>
              <w:numPr>
                <w:ilvl w:val="0"/>
                <w:numId w:val="4"/>
              </w:numPr>
              <w:spacing w:before="120"/>
              <w:jc w:val="both"/>
              <w:rPr>
                <w:rFonts w:ascii="Times New Roman" w:hAnsi="Times New Roman" w:cs="Times New Roman"/>
                <w:sz w:val="24"/>
                <w:szCs w:val="24"/>
              </w:rPr>
            </w:pPr>
            <w:r w:rsidRPr="00312898">
              <w:rPr>
                <w:rFonts w:ascii="Times New Roman" w:hAnsi="Times New Roman" w:cs="Times New Roman"/>
                <w:sz w:val="24"/>
                <w:szCs w:val="24"/>
              </w:rPr>
              <w:t>Pagal kriterijus (šalies geogra</w:t>
            </w:r>
            <w:r>
              <w:rPr>
                <w:rFonts w:ascii="Times New Roman" w:hAnsi="Times New Roman" w:cs="Times New Roman"/>
                <w:sz w:val="24"/>
                <w:szCs w:val="24"/>
              </w:rPr>
              <w:t>finė padėtis, klimatas, kalbos,</w:t>
            </w:r>
            <w:r w:rsidRPr="00312898">
              <w:rPr>
                <w:rFonts w:ascii="Times New Roman" w:hAnsi="Times New Roman" w:cs="Times New Roman"/>
                <w:sz w:val="24"/>
                <w:szCs w:val="24"/>
              </w:rPr>
              <w:t xml:space="preserve"> lankytinos vietos, tradicijos</w:t>
            </w:r>
            <w:r>
              <w:rPr>
                <w:rFonts w:ascii="Times New Roman" w:hAnsi="Times New Roman" w:cs="Times New Roman"/>
                <w:sz w:val="24"/>
                <w:szCs w:val="24"/>
              </w:rPr>
              <w:t xml:space="preserve">, papročiai, garsūs žmonės ir kt.) raskite informaciją, </w:t>
            </w:r>
            <w:r w:rsidRPr="00312898">
              <w:rPr>
                <w:rFonts w:ascii="Times New Roman" w:hAnsi="Times New Roman" w:cs="Times New Roman"/>
                <w:sz w:val="24"/>
                <w:szCs w:val="24"/>
              </w:rPr>
              <w:t>vaizdinę medžiagą</w:t>
            </w:r>
            <w:r>
              <w:rPr>
                <w:rFonts w:ascii="Times New Roman" w:hAnsi="Times New Roman" w:cs="Times New Roman"/>
                <w:sz w:val="24"/>
                <w:szCs w:val="24"/>
              </w:rPr>
              <w:t xml:space="preserve"> apie pasirinktą šalį ir</w:t>
            </w:r>
            <w:r w:rsidRPr="00312898">
              <w:rPr>
                <w:rFonts w:ascii="Times New Roman" w:hAnsi="Times New Roman" w:cs="Times New Roman"/>
                <w:sz w:val="24"/>
                <w:szCs w:val="24"/>
              </w:rPr>
              <w:t xml:space="preserve"> sukurkite </w:t>
            </w:r>
            <w:r>
              <w:rPr>
                <w:rFonts w:ascii="Times New Roman" w:hAnsi="Times New Roman" w:cs="Times New Roman"/>
                <w:sz w:val="24"/>
                <w:szCs w:val="24"/>
              </w:rPr>
              <w:t>audiovizualinį pristatymą.</w:t>
            </w:r>
          </w:p>
          <w:p w:rsidR="00EB1628" w:rsidRPr="00934823" w:rsidRDefault="00EB1628" w:rsidP="005B6FCB">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 xml:space="preserve">Apgalvokite būsimo kūrinio turinį, parinkite tinkamą žodyną, frazes, gramatines konstrukcijas, sukurkite tekstą.  </w:t>
            </w:r>
          </w:p>
          <w:p w:rsidR="00EB1628" w:rsidRDefault="00EB1628" w:rsidP="005B6FCB">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 xml:space="preserve">Pasirinkite audiovizualinio kūrinio </w:t>
            </w:r>
            <w:r w:rsidRPr="00312898">
              <w:rPr>
                <w:rFonts w:ascii="Times New Roman" w:hAnsi="Times New Roman" w:cs="Times New Roman"/>
                <w:sz w:val="24"/>
                <w:szCs w:val="24"/>
              </w:rPr>
              <w:t>f</w:t>
            </w:r>
            <w:r>
              <w:rPr>
                <w:rFonts w:ascii="Times New Roman" w:hAnsi="Times New Roman" w:cs="Times New Roman"/>
                <w:sz w:val="24"/>
                <w:szCs w:val="24"/>
              </w:rPr>
              <w:t xml:space="preserve">ormą, pvz., Power Point, filmukas, </w:t>
            </w:r>
            <w:r w:rsidRPr="00312898">
              <w:rPr>
                <w:rFonts w:ascii="Times New Roman" w:hAnsi="Times New Roman" w:cs="Times New Roman"/>
                <w:sz w:val="24"/>
                <w:szCs w:val="24"/>
              </w:rPr>
              <w:t>Podcast ir kt.</w:t>
            </w:r>
          </w:p>
          <w:p w:rsidR="00EB1628" w:rsidRPr="00934823" w:rsidRDefault="00EB1628" w:rsidP="005B6FCB">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 xml:space="preserve">Reikalavimai kūriniui: filmuko trukmė ne mažiau 3 min., Power Point pateiktis ne mažiau 10 skaidrių, pavartoja ne mažiau 10 naujų su tema susijusių naujų žodžių ir/ar gramatinių konstrukcijų ar pan. </w:t>
            </w:r>
          </w:p>
          <w:p w:rsidR="00EB1628" w:rsidRPr="00312898" w:rsidRDefault="00EB1628" w:rsidP="005B6FCB">
            <w:pPr>
              <w:pStyle w:val="Sraopastraipa"/>
              <w:numPr>
                <w:ilvl w:val="0"/>
                <w:numId w:val="4"/>
              </w:numPr>
              <w:spacing w:before="120"/>
              <w:jc w:val="both"/>
              <w:rPr>
                <w:rFonts w:ascii="Times New Roman" w:hAnsi="Times New Roman" w:cs="Times New Roman"/>
                <w:sz w:val="24"/>
                <w:szCs w:val="24"/>
              </w:rPr>
            </w:pPr>
            <w:r w:rsidRPr="00312898">
              <w:rPr>
                <w:rFonts w:ascii="Times New Roman" w:hAnsi="Times New Roman" w:cs="Times New Roman"/>
                <w:sz w:val="24"/>
                <w:szCs w:val="24"/>
              </w:rPr>
              <w:t>P</w:t>
            </w:r>
            <w:r>
              <w:rPr>
                <w:rFonts w:ascii="Times New Roman" w:hAnsi="Times New Roman" w:cs="Times New Roman"/>
                <w:sz w:val="24"/>
                <w:szCs w:val="24"/>
              </w:rPr>
              <w:t xml:space="preserve">ristatykite pasirinktą šalį klasėje ar virtualioje erdvėje. </w:t>
            </w:r>
          </w:p>
        </w:tc>
      </w:tr>
      <w:tr w:rsidR="00EB1628" w:rsidRPr="00312898" w:rsidTr="005B6FCB">
        <w:trPr>
          <w:trHeight w:val="661"/>
        </w:trPr>
        <w:tc>
          <w:tcPr>
            <w:tcW w:w="10425" w:type="dxa"/>
            <w:gridSpan w:val="2"/>
          </w:tcPr>
          <w:p w:rsidR="00EB1628" w:rsidRPr="00312898" w:rsidRDefault="00EB1628" w:rsidP="005B6FCB">
            <w:pPr>
              <w:spacing w:before="120"/>
              <w:contextualSpacing/>
              <w:rPr>
                <w:rFonts w:ascii="Times New Roman" w:hAnsi="Times New Roman" w:cs="Times New Roman"/>
                <w:sz w:val="24"/>
                <w:szCs w:val="24"/>
              </w:rPr>
            </w:pPr>
          </w:p>
          <w:p w:rsidR="00EB1628" w:rsidRPr="008F3711" w:rsidRDefault="00EB1628" w:rsidP="005B6FCB">
            <w:pPr>
              <w:spacing w:before="120"/>
              <w:contextualSpacing/>
              <w:rPr>
                <w:rFonts w:ascii="Times New Roman" w:hAnsi="Times New Roman" w:cs="Times New Roman"/>
                <w:b/>
                <w:bCs/>
              </w:rPr>
            </w:pPr>
            <w:r w:rsidRPr="008F3711">
              <w:rPr>
                <w:rFonts w:ascii="Times New Roman" w:hAnsi="Times New Roman" w:cs="Times New Roman"/>
                <w:b/>
                <w:bCs/>
              </w:rPr>
              <w:t>UŽDUOTIES APRAŠAS</w:t>
            </w:r>
          </w:p>
        </w:tc>
      </w:tr>
      <w:tr w:rsidR="00EB1628" w:rsidRPr="00312898" w:rsidTr="005B6FCB">
        <w:trPr>
          <w:trHeight w:val="661"/>
        </w:trPr>
        <w:tc>
          <w:tcPr>
            <w:tcW w:w="1969" w:type="dxa"/>
          </w:tcPr>
          <w:p w:rsidR="00EB1628" w:rsidRPr="00312898" w:rsidRDefault="00EB1628" w:rsidP="005B6FCB">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Numatomi pasiekimai</w:t>
            </w:r>
          </w:p>
        </w:tc>
        <w:tc>
          <w:tcPr>
            <w:tcW w:w="8456" w:type="dxa"/>
          </w:tcPr>
          <w:p w:rsidR="00EB1628" w:rsidRPr="00312898" w:rsidRDefault="00EB1628" w:rsidP="005B6FCB">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 xml:space="preserve">Sukuria audiovizualinį tekstą, pasirinkdamas </w:t>
            </w:r>
            <w:r w:rsidRPr="00312898">
              <w:rPr>
                <w:rFonts w:ascii="Times New Roman" w:hAnsi="Times New Roman" w:cs="Times New Roman"/>
                <w:sz w:val="24"/>
                <w:szCs w:val="24"/>
              </w:rPr>
              <w:t xml:space="preserve">formą, </w:t>
            </w:r>
            <w:r>
              <w:rPr>
                <w:rFonts w:ascii="Times New Roman" w:hAnsi="Times New Roman" w:cs="Times New Roman"/>
                <w:sz w:val="24"/>
                <w:szCs w:val="24"/>
              </w:rPr>
              <w:t>pvz.,</w:t>
            </w:r>
            <w:r w:rsidRPr="00312898">
              <w:rPr>
                <w:rFonts w:ascii="Times New Roman" w:hAnsi="Times New Roman" w:cs="Times New Roman"/>
                <w:sz w:val="24"/>
                <w:szCs w:val="24"/>
              </w:rPr>
              <w:t xml:space="preserve"> filmuką / reportažą</w:t>
            </w:r>
            <w:r>
              <w:rPr>
                <w:rFonts w:ascii="Times New Roman" w:hAnsi="Times New Roman" w:cs="Times New Roman"/>
                <w:sz w:val="24"/>
                <w:szCs w:val="24"/>
              </w:rPr>
              <w:t xml:space="preserve"> / vaizdo ir garso įrašą / įgarsintą skaidrių pateiktį</w:t>
            </w:r>
            <w:r w:rsidRPr="00312898">
              <w:rPr>
                <w:rFonts w:ascii="Times New Roman" w:hAnsi="Times New Roman" w:cs="Times New Roman"/>
                <w:sz w:val="24"/>
                <w:szCs w:val="24"/>
              </w:rPr>
              <w:t xml:space="preserve">. </w:t>
            </w:r>
          </w:p>
          <w:p w:rsidR="00EB1628" w:rsidRPr="00312898" w:rsidRDefault="00EB1628" w:rsidP="005B6FCB">
            <w:pPr>
              <w:numPr>
                <w:ilvl w:val="0"/>
                <w:numId w:val="3"/>
              </w:numPr>
              <w:spacing w:before="120"/>
              <w:ind w:left="583" w:hanging="284"/>
              <w:contextualSpacing/>
              <w:rPr>
                <w:rFonts w:ascii="Times New Roman" w:hAnsi="Times New Roman" w:cs="Times New Roman"/>
                <w:sz w:val="24"/>
                <w:szCs w:val="24"/>
              </w:rPr>
            </w:pPr>
            <w:r w:rsidRPr="00312898">
              <w:rPr>
                <w:rFonts w:ascii="Times New Roman" w:hAnsi="Times New Roman" w:cs="Times New Roman"/>
                <w:sz w:val="24"/>
                <w:szCs w:val="24"/>
              </w:rPr>
              <w:t>Papras</w:t>
            </w:r>
            <w:r>
              <w:rPr>
                <w:rFonts w:ascii="Times New Roman" w:hAnsi="Times New Roman" w:cs="Times New Roman"/>
                <w:sz w:val="24"/>
                <w:szCs w:val="24"/>
              </w:rPr>
              <w:t>tais sakiniais įgarsina</w:t>
            </w:r>
            <w:r w:rsidRPr="00312898">
              <w:rPr>
                <w:rFonts w:ascii="Times New Roman" w:hAnsi="Times New Roman" w:cs="Times New Roman"/>
                <w:sz w:val="24"/>
                <w:szCs w:val="24"/>
              </w:rPr>
              <w:t xml:space="preserve"> ir/arba pateikia užra</w:t>
            </w:r>
            <w:r>
              <w:rPr>
                <w:rFonts w:ascii="Times New Roman" w:hAnsi="Times New Roman" w:cs="Times New Roman"/>
                <w:sz w:val="24"/>
                <w:szCs w:val="24"/>
              </w:rPr>
              <w:t>šus ekrane.</w:t>
            </w:r>
            <w:r w:rsidRPr="00312898">
              <w:rPr>
                <w:rFonts w:ascii="Times New Roman" w:hAnsi="Times New Roman" w:cs="Times New Roman"/>
                <w:sz w:val="24"/>
                <w:szCs w:val="24"/>
              </w:rPr>
              <w:t xml:space="preserve"> </w:t>
            </w:r>
          </w:p>
        </w:tc>
      </w:tr>
      <w:tr w:rsidR="00EB1628" w:rsidRPr="00312898" w:rsidTr="005B6FCB">
        <w:trPr>
          <w:trHeight w:val="661"/>
        </w:trPr>
        <w:tc>
          <w:tcPr>
            <w:tcW w:w="1969" w:type="dxa"/>
          </w:tcPr>
          <w:p w:rsidR="00EB1628" w:rsidRPr="00312898" w:rsidRDefault="00EB1628" w:rsidP="005B6FCB">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Komunikacinės intencijos</w:t>
            </w:r>
          </w:p>
        </w:tc>
        <w:tc>
          <w:tcPr>
            <w:tcW w:w="8456" w:type="dxa"/>
          </w:tcPr>
          <w:p w:rsidR="00EB1628" w:rsidRDefault="00EB1628" w:rsidP="005B6FCB">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 xml:space="preserve">Pateikia informaciją, </w:t>
            </w:r>
            <w:r w:rsidRPr="00312898">
              <w:rPr>
                <w:rFonts w:ascii="Times New Roman" w:hAnsi="Times New Roman" w:cs="Times New Roman"/>
                <w:sz w:val="24"/>
                <w:szCs w:val="24"/>
              </w:rPr>
              <w:t xml:space="preserve">atsako į klausimus. </w:t>
            </w:r>
          </w:p>
          <w:p w:rsidR="00EB1628" w:rsidRPr="00312898" w:rsidRDefault="00EB1628" w:rsidP="005B6FCB">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Makro intencijos: apibūdina, pasakoja.</w:t>
            </w:r>
          </w:p>
        </w:tc>
      </w:tr>
      <w:tr w:rsidR="00EB1628" w:rsidRPr="00312898" w:rsidTr="005B6FCB">
        <w:trPr>
          <w:trHeight w:val="661"/>
        </w:trPr>
        <w:tc>
          <w:tcPr>
            <w:tcW w:w="1969" w:type="dxa"/>
          </w:tcPr>
          <w:p w:rsidR="00EB1628" w:rsidRPr="00312898" w:rsidRDefault="00EB1628" w:rsidP="005B6FCB">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Abstrakčiosios sąvokos</w:t>
            </w:r>
          </w:p>
        </w:tc>
        <w:tc>
          <w:tcPr>
            <w:tcW w:w="8456" w:type="dxa"/>
          </w:tcPr>
          <w:p w:rsidR="00EB1628" w:rsidRPr="0044124F" w:rsidRDefault="00EB1628" w:rsidP="005B6FCB">
            <w:pPr>
              <w:numPr>
                <w:ilvl w:val="0"/>
                <w:numId w:val="3"/>
              </w:numPr>
              <w:tabs>
                <w:tab w:val="left" w:pos="2955"/>
              </w:tabs>
              <w:spacing w:before="120"/>
              <w:ind w:left="583" w:hanging="284"/>
              <w:contextualSpacing/>
              <w:rPr>
                <w:rFonts w:ascii="Times New Roman" w:hAnsi="Times New Roman" w:cs="Times New Roman"/>
                <w:sz w:val="24"/>
                <w:szCs w:val="24"/>
              </w:rPr>
            </w:pPr>
            <w:r w:rsidRPr="00312898">
              <w:rPr>
                <w:rFonts w:ascii="Times New Roman" w:hAnsi="Times New Roman" w:cs="Times New Roman"/>
                <w:sz w:val="24"/>
                <w:szCs w:val="24"/>
              </w:rPr>
              <w:t>Viet</w:t>
            </w:r>
            <w:r>
              <w:rPr>
                <w:rFonts w:ascii="Times New Roman" w:hAnsi="Times New Roman" w:cs="Times New Roman"/>
                <w:sz w:val="24"/>
                <w:szCs w:val="24"/>
              </w:rPr>
              <w:t>a</w:t>
            </w:r>
          </w:p>
          <w:p w:rsidR="00EB1628" w:rsidRDefault="00EB1628" w:rsidP="005B6FCB">
            <w:pPr>
              <w:numPr>
                <w:ilvl w:val="0"/>
                <w:numId w:val="3"/>
              </w:numPr>
              <w:tabs>
                <w:tab w:val="left" w:pos="2955"/>
              </w:tabs>
              <w:spacing w:before="120"/>
              <w:ind w:left="583" w:hanging="284"/>
              <w:contextualSpacing/>
              <w:rPr>
                <w:rFonts w:ascii="Times New Roman" w:hAnsi="Times New Roman" w:cs="Times New Roman"/>
                <w:sz w:val="24"/>
                <w:szCs w:val="24"/>
              </w:rPr>
            </w:pPr>
            <w:r w:rsidRPr="00312898">
              <w:rPr>
                <w:rFonts w:ascii="Times New Roman" w:hAnsi="Times New Roman" w:cs="Times New Roman"/>
                <w:sz w:val="24"/>
                <w:szCs w:val="24"/>
              </w:rPr>
              <w:t>M</w:t>
            </w:r>
            <w:r>
              <w:rPr>
                <w:rFonts w:ascii="Times New Roman" w:hAnsi="Times New Roman" w:cs="Times New Roman"/>
                <w:sz w:val="24"/>
                <w:szCs w:val="24"/>
              </w:rPr>
              <w:t>a</w:t>
            </w:r>
            <w:r w:rsidRPr="00312898">
              <w:rPr>
                <w:rFonts w:ascii="Times New Roman" w:hAnsi="Times New Roman" w:cs="Times New Roman"/>
                <w:sz w:val="24"/>
                <w:szCs w:val="24"/>
              </w:rPr>
              <w:t>tmeny</w:t>
            </w:r>
            <w:r>
              <w:rPr>
                <w:rFonts w:ascii="Times New Roman" w:hAnsi="Times New Roman" w:cs="Times New Roman"/>
                <w:sz w:val="24"/>
                <w:szCs w:val="24"/>
              </w:rPr>
              <w:t xml:space="preserve">s ir parametrai </w:t>
            </w:r>
          </w:p>
          <w:p w:rsidR="00EB1628" w:rsidRDefault="00EB1628" w:rsidP="005B6FCB">
            <w:pPr>
              <w:numPr>
                <w:ilvl w:val="0"/>
                <w:numId w:val="3"/>
              </w:numPr>
              <w:tabs>
                <w:tab w:val="left" w:pos="2955"/>
              </w:tabs>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Požymiai</w:t>
            </w:r>
          </w:p>
          <w:p w:rsidR="00EB1628" w:rsidRPr="00312898" w:rsidRDefault="00EB1628" w:rsidP="005B6FCB">
            <w:pPr>
              <w:numPr>
                <w:ilvl w:val="0"/>
                <w:numId w:val="3"/>
              </w:numPr>
              <w:tabs>
                <w:tab w:val="left" w:pos="2955"/>
              </w:tabs>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Vertinimas</w:t>
            </w:r>
          </w:p>
        </w:tc>
      </w:tr>
      <w:tr w:rsidR="00EB1628" w:rsidRPr="00312898" w:rsidTr="005B6FCB">
        <w:trPr>
          <w:trHeight w:val="842"/>
        </w:trPr>
        <w:tc>
          <w:tcPr>
            <w:tcW w:w="1969" w:type="dxa"/>
          </w:tcPr>
          <w:p w:rsidR="00EB1628" w:rsidRPr="00312898"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312898">
              <w:rPr>
                <w:rFonts w:ascii="Times New Roman" w:hAnsi="Times New Roman" w:cs="Times New Roman"/>
                <w:sz w:val="24"/>
                <w:szCs w:val="24"/>
              </w:rPr>
              <w:t>ramatika</w:t>
            </w:r>
          </w:p>
        </w:tc>
        <w:tc>
          <w:tcPr>
            <w:tcW w:w="8456" w:type="dxa"/>
          </w:tcPr>
          <w:p w:rsidR="00EB1628" w:rsidRDefault="00EB1628" w:rsidP="005B6FCB">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Tikriniai daiktavardžiai</w:t>
            </w:r>
          </w:p>
          <w:p w:rsidR="00EB1628" w:rsidRDefault="00EB1628" w:rsidP="005B6FCB">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B</w:t>
            </w:r>
            <w:r w:rsidRPr="000F45BD">
              <w:rPr>
                <w:rFonts w:ascii="Times New Roman" w:hAnsi="Times New Roman" w:cs="Times New Roman"/>
                <w:sz w:val="24"/>
                <w:szCs w:val="24"/>
              </w:rPr>
              <w:t>ūdvardžiai</w:t>
            </w:r>
          </w:p>
          <w:p w:rsidR="00EB1628" w:rsidRDefault="00EB1628" w:rsidP="005B6FCB">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Pr</w:t>
            </w:r>
            <w:r w:rsidRPr="000F45BD">
              <w:rPr>
                <w:rFonts w:ascii="Times New Roman" w:hAnsi="Times New Roman" w:cs="Times New Roman"/>
                <w:sz w:val="24"/>
                <w:szCs w:val="24"/>
              </w:rPr>
              <w:t>ielinksniai</w:t>
            </w:r>
          </w:p>
          <w:p w:rsidR="00EB1628" w:rsidRDefault="00EB1628" w:rsidP="005B6FCB">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P</w:t>
            </w:r>
            <w:r w:rsidRPr="000F45BD">
              <w:rPr>
                <w:rFonts w:ascii="Times New Roman" w:hAnsi="Times New Roman" w:cs="Times New Roman"/>
                <w:sz w:val="24"/>
                <w:szCs w:val="24"/>
              </w:rPr>
              <w:t>rieveiksmiai</w:t>
            </w:r>
          </w:p>
          <w:p w:rsidR="00EB1628" w:rsidRPr="00F90CAA" w:rsidRDefault="00EB1628" w:rsidP="005B6FCB">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S</w:t>
            </w:r>
            <w:r w:rsidRPr="000F45BD">
              <w:rPr>
                <w:rFonts w:ascii="Times New Roman" w:hAnsi="Times New Roman" w:cs="Times New Roman"/>
                <w:sz w:val="24"/>
                <w:szCs w:val="24"/>
              </w:rPr>
              <w:t xml:space="preserve">kaitvardžiai </w:t>
            </w:r>
          </w:p>
        </w:tc>
      </w:tr>
      <w:tr w:rsidR="00EB1628" w:rsidRPr="00312898" w:rsidTr="005B6FCB">
        <w:trPr>
          <w:trHeight w:val="661"/>
        </w:trPr>
        <w:tc>
          <w:tcPr>
            <w:tcW w:w="1969" w:type="dxa"/>
          </w:tcPr>
          <w:p w:rsidR="00EB1628" w:rsidRPr="00312898" w:rsidRDefault="00EB1628" w:rsidP="005B6FCB">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Tema, potemė.</w:t>
            </w:r>
          </w:p>
          <w:p w:rsidR="00EB1628" w:rsidRPr="00312898" w:rsidRDefault="00EB1628" w:rsidP="005B6FCB">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Leksika / konkrečiosios sąvokos</w:t>
            </w:r>
          </w:p>
        </w:tc>
        <w:tc>
          <w:tcPr>
            <w:tcW w:w="8456" w:type="dxa"/>
          </w:tcPr>
          <w:p w:rsidR="00EB1628" w:rsidRPr="000F45BD" w:rsidRDefault="00EB1628" w:rsidP="005B6FCB">
            <w:pPr>
              <w:pStyle w:val="Sraopastraipa"/>
              <w:numPr>
                <w:ilvl w:val="0"/>
                <w:numId w:val="119"/>
              </w:numPr>
              <w:spacing w:before="120"/>
              <w:ind w:left="583" w:hanging="284"/>
              <w:rPr>
                <w:rFonts w:ascii="Times New Roman" w:hAnsi="Times New Roman" w:cs="Times New Roman"/>
                <w:sz w:val="24"/>
                <w:szCs w:val="24"/>
              </w:rPr>
            </w:pPr>
            <w:r>
              <w:rPr>
                <w:rFonts w:ascii="Times New Roman" w:hAnsi="Times New Roman" w:cs="Times New Roman"/>
                <w:sz w:val="24"/>
                <w:szCs w:val="24"/>
              </w:rPr>
              <w:t>Kultūrinis gybvenimas, įvairių pasaulio šalių trasicijos, paveldas, žymūs žmonės ir pan.</w:t>
            </w:r>
          </w:p>
        </w:tc>
      </w:tr>
      <w:tr w:rsidR="00EB1628" w:rsidRPr="00312898" w:rsidTr="005B6FCB">
        <w:trPr>
          <w:trHeight w:val="661"/>
        </w:trPr>
        <w:tc>
          <w:tcPr>
            <w:tcW w:w="1969" w:type="dxa"/>
          </w:tcPr>
          <w:p w:rsidR="00EB1628" w:rsidRPr="00841935" w:rsidRDefault="00EB1628" w:rsidP="005B6FCB">
            <w:pPr>
              <w:spacing w:before="120"/>
              <w:contextualSpacing/>
              <w:rPr>
                <w:rFonts w:ascii="Times New Roman" w:hAnsi="Times New Roman" w:cs="Times New Roman"/>
                <w:sz w:val="24"/>
                <w:szCs w:val="24"/>
              </w:rPr>
            </w:pPr>
            <w:r w:rsidRPr="00841935">
              <w:rPr>
                <w:rFonts w:ascii="Times New Roman" w:hAnsi="Times New Roman" w:cs="Times New Roman"/>
                <w:sz w:val="24"/>
                <w:szCs w:val="24"/>
              </w:rPr>
              <w:lastRenderedPageBreak/>
              <w:t>Tarpdalykinis elementas</w:t>
            </w:r>
          </w:p>
        </w:tc>
        <w:tc>
          <w:tcPr>
            <w:tcW w:w="8456" w:type="dxa"/>
          </w:tcPr>
          <w:p w:rsidR="00EB1628" w:rsidRPr="00841935" w:rsidRDefault="00EB1628" w:rsidP="005B6FCB">
            <w:pPr>
              <w:pStyle w:val="Sraopastraipa"/>
              <w:numPr>
                <w:ilvl w:val="0"/>
                <w:numId w:val="3"/>
              </w:numPr>
              <w:spacing w:before="120"/>
              <w:ind w:left="583" w:hanging="284"/>
              <w:rPr>
                <w:rFonts w:ascii="Times New Roman" w:hAnsi="Times New Roman" w:cs="Times New Roman"/>
                <w:sz w:val="24"/>
                <w:szCs w:val="24"/>
              </w:rPr>
            </w:pPr>
            <w:r w:rsidRPr="00841935">
              <w:rPr>
                <w:rFonts w:ascii="Times New Roman" w:hAnsi="Times New Roman" w:cs="Times New Roman"/>
                <w:sz w:val="24"/>
                <w:szCs w:val="24"/>
              </w:rPr>
              <w:t>Tarptautinis bendradarbiavimas, tarpkultūrinis bendradarbiavimas</w:t>
            </w:r>
          </w:p>
          <w:p w:rsidR="00EB1628" w:rsidRPr="00841935" w:rsidRDefault="00EB1628" w:rsidP="005B6FCB">
            <w:pPr>
              <w:pStyle w:val="Sraopastraipa"/>
              <w:numPr>
                <w:ilvl w:val="0"/>
                <w:numId w:val="3"/>
              </w:numPr>
              <w:spacing w:before="120"/>
              <w:ind w:left="583" w:hanging="284"/>
              <w:rPr>
                <w:rFonts w:ascii="Times New Roman" w:hAnsi="Times New Roman" w:cs="Times New Roman"/>
                <w:sz w:val="24"/>
                <w:szCs w:val="24"/>
              </w:rPr>
            </w:pPr>
            <w:r w:rsidRPr="00841935">
              <w:rPr>
                <w:rFonts w:ascii="Times New Roman" w:hAnsi="Times New Roman" w:cs="Times New Roman"/>
                <w:sz w:val="24"/>
                <w:szCs w:val="24"/>
              </w:rPr>
              <w:t>Tradicijų gyvybingumas</w:t>
            </w:r>
          </w:p>
          <w:p w:rsidR="00EB1628" w:rsidRPr="00841935" w:rsidRDefault="00EB1628" w:rsidP="005B6FCB">
            <w:pPr>
              <w:pStyle w:val="Sraopastraipa"/>
              <w:numPr>
                <w:ilvl w:val="0"/>
                <w:numId w:val="3"/>
              </w:numPr>
              <w:spacing w:before="120"/>
              <w:ind w:left="583" w:hanging="284"/>
              <w:rPr>
                <w:rFonts w:ascii="Times New Roman" w:hAnsi="Times New Roman" w:cs="Times New Roman"/>
                <w:sz w:val="24"/>
                <w:szCs w:val="24"/>
              </w:rPr>
            </w:pPr>
            <w:r w:rsidRPr="00841935">
              <w:rPr>
                <w:rFonts w:ascii="Times New Roman" w:hAnsi="Times New Roman" w:cs="Times New Roman"/>
                <w:sz w:val="24"/>
                <w:szCs w:val="24"/>
              </w:rPr>
              <w:t>Asmenybės</w:t>
            </w:r>
          </w:p>
        </w:tc>
      </w:tr>
      <w:tr w:rsidR="00EB1628" w:rsidRPr="00312898" w:rsidTr="005B6FCB">
        <w:trPr>
          <w:trHeight w:val="661"/>
        </w:trPr>
        <w:tc>
          <w:tcPr>
            <w:tcW w:w="1969" w:type="dxa"/>
          </w:tcPr>
          <w:p w:rsidR="00EB1628" w:rsidRPr="003158CA"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Ugdomos</w:t>
            </w:r>
            <w:r w:rsidRPr="003158CA">
              <w:rPr>
                <w:rFonts w:ascii="Times New Roman" w:hAnsi="Times New Roman" w:cs="Times New Roman"/>
                <w:sz w:val="24"/>
                <w:szCs w:val="24"/>
              </w:rPr>
              <w:t xml:space="preserve"> kompetencijos</w:t>
            </w:r>
          </w:p>
        </w:tc>
        <w:tc>
          <w:tcPr>
            <w:tcW w:w="8456" w:type="dxa"/>
          </w:tcPr>
          <w:p w:rsidR="00EB1628" w:rsidRPr="003158CA" w:rsidRDefault="00EB1628" w:rsidP="005B6FCB">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Pažinimo (ieškos informacijos, analizuos, atsirinks)</w:t>
            </w:r>
          </w:p>
          <w:p w:rsidR="00EB1628" w:rsidRPr="003158CA" w:rsidRDefault="00EB1628" w:rsidP="005B6FCB">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So</w:t>
            </w:r>
            <w:r>
              <w:rPr>
                <w:rFonts w:ascii="Times New Roman" w:hAnsi="Times New Roman" w:cs="Times New Roman"/>
                <w:sz w:val="24"/>
                <w:szCs w:val="24"/>
              </w:rPr>
              <w:t>cialinė-emocinė (dirbs poroje ar grupelėje</w:t>
            </w:r>
            <w:r w:rsidRPr="003158CA">
              <w:rPr>
                <w:rFonts w:ascii="Times New Roman" w:hAnsi="Times New Roman" w:cs="Times New Roman"/>
                <w:sz w:val="24"/>
                <w:szCs w:val="24"/>
              </w:rPr>
              <w:t>)</w:t>
            </w:r>
          </w:p>
          <w:p w:rsidR="00EB1628" w:rsidRPr="003158CA" w:rsidRDefault="00EB1628" w:rsidP="005B6FCB">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Kūr</w:t>
            </w:r>
            <w:r>
              <w:rPr>
                <w:rFonts w:ascii="Times New Roman" w:hAnsi="Times New Roman" w:cs="Times New Roman"/>
                <w:sz w:val="24"/>
                <w:szCs w:val="24"/>
              </w:rPr>
              <w:t>ybiškumo (kurs audiovizualinį tekstą</w:t>
            </w:r>
            <w:r w:rsidRPr="003158CA">
              <w:rPr>
                <w:rFonts w:ascii="Times New Roman" w:hAnsi="Times New Roman" w:cs="Times New Roman"/>
                <w:sz w:val="24"/>
                <w:szCs w:val="24"/>
              </w:rPr>
              <w:t>)</w:t>
            </w:r>
          </w:p>
          <w:p w:rsidR="00EB1628" w:rsidRPr="003158CA" w:rsidRDefault="00EB1628" w:rsidP="005B6FCB">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Kultūrinė  (susipažins su</w:t>
            </w:r>
            <w:r>
              <w:rPr>
                <w:rFonts w:ascii="Times New Roman" w:hAnsi="Times New Roman" w:cs="Times New Roman"/>
                <w:sz w:val="24"/>
                <w:szCs w:val="24"/>
              </w:rPr>
              <w:t xml:space="preserve"> kitos šalies kultūra)</w:t>
            </w:r>
          </w:p>
          <w:p w:rsidR="00EB1628" w:rsidRDefault="00EB1628" w:rsidP="005B6FCB">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 xml:space="preserve">Komunikacinė </w:t>
            </w:r>
            <w:r>
              <w:rPr>
                <w:rFonts w:ascii="Times New Roman" w:hAnsi="Times New Roman" w:cs="Times New Roman"/>
                <w:sz w:val="24"/>
                <w:szCs w:val="24"/>
              </w:rPr>
              <w:t xml:space="preserve">(pristatys savo kūrybos produktą) </w:t>
            </w:r>
          </w:p>
          <w:p w:rsidR="00EB1628" w:rsidRPr="003158CA" w:rsidRDefault="00EB1628" w:rsidP="005B6FCB">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Skaitmeninė (naudos skaitmeninius įrankius audiovizualiniam tekstui kurti)</w:t>
            </w:r>
          </w:p>
        </w:tc>
      </w:tr>
      <w:tr w:rsidR="00EB1628" w:rsidRPr="00312898" w:rsidTr="005B6FCB">
        <w:trPr>
          <w:trHeight w:val="642"/>
        </w:trPr>
        <w:tc>
          <w:tcPr>
            <w:tcW w:w="1969" w:type="dxa"/>
          </w:tcPr>
          <w:p w:rsidR="00EB1628" w:rsidRPr="003158CA" w:rsidRDefault="00EB1628" w:rsidP="005B6FCB">
            <w:pPr>
              <w:spacing w:before="120"/>
              <w:contextualSpacing/>
              <w:rPr>
                <w:rFonts w:ascii="Times New Roman" w:hAnsi="Times New Roman" w:cs="Times New Roman"/>
                <w:sz w:val="24"/>
                <w:szCs w:val="24"/>
              </w:rPr>
            </w:pPr>
            <w:r w:rsidRPr="003158CA">
              <w:rPr>
                <w:rFonts w:ascii="Times New Roman" w:hAnsi="Times New Roman" w:cs="Times New Roman"/>
                <w:sz w:val="24"/>
                <w:szCs w:val="24"/>
              </w:rPr>
              <w:t>Teksto apimtis. Pranešimo trukmė</w:t>
            </w:r>
          </w:p>
        </w:tc>
        <w:tc>
          <w:tcPr>
            <w:tcW w:w="8456" w:type="dxa"/>
          </w:tcPr>
          <w:p w:rsidR="00EB1628" w:rsidRPr="003158CA" w:rsidRDefault="00EB1628" w:rsidP="005B6FCB">
            <w:pPr>
              <w:spacing w:before="120"/>
              <w:contextualSpacing/>
              <w:rPr>
                <w:rFonts w:ascii="Times New Roman" w:hAnsi="Times New Roman" w:cs="Times New Roman"/>
                <w:sz w:val="24"/>
                <w:szCs w:val="24"/>
              </w:rPr>
            </w:pPr>
            <w:r w:rsidRPr="003158CA">
              <w:rPr>
                <w:rFonts w:ascii="Times New Roman" w:hAnsi="Times New Roman" w:cs="Times New Roman"/>
                <w:sz w:val="24"/>
                <w:szCs w:val="24"/>
              </w:rPr>
              <w:t>Pasirinktinai mokytojo nuožiūra pagal koncentrą / klasę. Rekomenduojami video į</w:t>
            </w:r>
            <w:r>
              <w:rPr>
                <w:rFonts w:ascii="Times New Roman" w:hAnsi="Times New Roman" w:cs="Times New Roman"/>
                <w:sz w:val="24"/>
                <w:szCs w:val="24"/>
              </w:rPr>
              <w:t xml:space="preserve">rašai ne trumpiau nei 3 min. </w:t>
            </w:r>
            <w:r w:rsidRPr="003158CA">
              <w:rPr>
                <w:rFonts w:ascii="Times New Roman" w:hAnsi="Times New Roman" w:cs="Times New Roman"/>
                <w:sz w:val="24"/>
                <w:szCs w:val="24"/>
              </w:rPr>
              <w:t xml:space="preserve">Power </w:t>
            </w:r>
            <w:r>
              <w:rPr>
                <w:rFonts w:ascii="Times New Roman" w:hAnsi="Times New Roman" w:cs="Times New Roman"/>
                <w:sz w:val="24"/>
                <w:szCs w:val="24"/>
              </w:rPr>
              <w:t xml:space="preserve">Point </w:t>
            </w:r>
            <w:r w:rsidRPr="003158CA">
              <w:rPr>
                <w:rFonts w:ascii="Times New Roman" w:hAnsi="Times New Roman" w:cs="Times New Roman"/>
                <w:sz w:val="24"/>
                <w:szCs w:val="24"/>
              </w:rPr>
              <w:t xml:space="preserve">prezentacija ne mažiau nei 10 skaidrių. </w:t>
            </w:r>
          </w:p>
        </w:tc>
      </w:tr>
    </w:tbl>
    <w:p w:rsidR="00EB1628" w:rsidRDefault="00EB1628" w:rsidP="00EB1628">
      <w:pPr>
        <w:spacing w:before="120" w:after="0" w:line="240" w:lineRule="auto"/>
        <w:contextualSpacing/>
        <w:rPr>
          <w:rFonts w:ascii="Times New Roman" w:hAnsi="Times New Roman" w:cs="Times New Roman"/>
          <w:b/>
          <w:bCs/>
          <w:sz w:val="24"/>
          <w:szCs w:val="24"/>
        </w:rPr>
      </w:pPr>
      <w:r w:rsidRPr="00841935">
        <w:rPr>
          <w:rFonts w:ascii="Times New Roman" w:hAnsi="Times New Roman" w:cs="Times New Roman"/>
          <w:b/>
          <w:bCs/>
          <w:sz w:val="24"/>
          <w:szCs w:val="24"/>
        </w:rPr>
        <w:t>2 pavyzdys</w:t>
      </w:r>
    </w:p>
    <w:p w:rsidR="00EB1628" w:rsidRPr="00BE1451" w:rsidRDefault="00EB1628" w:rsidP="00EB1628">
      <w:pPr>
        <w:spacing w:before="120" w:after="0" w:line="240" w:lineRule="auto"/>
        <w:contextualSpacing/>
        <w:rPr>
          <w:rFonts w:ascii="Times New Roman" w:hAnsi="Times New Roman" w:cs="Times New Roman"/>
          <w:b/>
          <w:b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23"/>
        <w:gridCol w:w="8476"/>
      </w:tblGrid>
      <w:tr w:rsidR="00EB1628" w:rsidRPr="00934823" w:rsidTr="005B6FCB">
        <w:trPr>
          <w:trHeight w:val="661"/>
        </w:trPr>
        <w:tc>
          <w:tcPr>
            <w:tcW w:w="1723" w:type="dxa"/>
          </w:tcPr>
          <w:p w:rsidR="00EB1628" w:rsidRPr="00934823" w:rsidRDefault="00EB1628" w:rsidP="005B6FCB">
            <w:pPr>
              <w:spacing w:before="120"/>
              <w:contextualSpacing/>
              <w:rPr>
                <w:rFonts w:ascii="Times New Roman" w:hAnsi="Times New Roman" w:cs="Times New Roman"/>
                <w:b/>
                <w:bCs/>
                <w:sz w:val="24"/>
                <w:szCs w:val="24"/>
              </w:rPr>
            </w:pPr>
            <w:r w:rsidRPr="008F3711">
              <w:rPr>
                <w:rFonts w:ascii="Times New Roman" w:hAnsi="Times New Roman" w:cs="Times New Roman"/>
                <w:b/>
                <w:bCs/>
              </w:rPr>
              <w:t xml:space="preserve">UŽDUOTIS </w:t>
            </w:r>
            <w:r w:rsidRPr="00934823">
              <w:rPr>
                <w:rFonts w:ascii="Times New Roman" w:hAnsi="Times New Roman" w:cs="Times New Roman"/>
                <w:b/>
                <w:bCs/>
                <w:sz w:val="24"/>
                <w:szCs w:val="24"/>
              </w:rPr>
              <w:t>(instrukcija mokiniui)</w:t>
            </w:r>
          </w:p>
        </w:tc>
        <w:tc>
          <w:tcPr>
            <w:tcW w:w="8702" w:type="dxa"/>
          </w:tcPr>
          <w:p w:rsidR="00EB1628" w:rsidRPr="00934823" w:rsidRDefault="00EB1628" w:rsidP="005B6FCB">
            <w:pPr>
              <w:spacing w:before="120"/>
              <w:contextualSpacing/>
              <w:jc w:val="both"/>
              <w:rPr>
                <w:rFonts w:ascii="Times New Roman" w:hAnsi="Times New Roman" w:cs="Times New Roman"/>
                <w:sz w:val="24"/>
                <w:szCs w:val="24"/>
              </w:rPr>
            </w:pPr>
            <w:r w:rsidRPr="00934823">
              <w:rPr>
                <w:rFonts w:ascii="Times New Roman" w:hAnsi="Times New Roman" w:cs="Times New Roman"/>
                <w:sz w:val="24"/>
                <w:szCs w:val="24"/>
              </w:rPr>
              <w:t xml:space="preserve">Sukurkite </w:t>
            </w:r>
            <w:r w:rsidRPr="00F90CAA">
              <w:rPr>
                <w:rFonts w:ascii="Times New Roman" w:hAnsi="Times New Roman" w:cs="Times New Roman"/>
                <w:b/>
                <w:bCs/>
                <w:sz w:val="24"/>
                <w:szCs w:val="24"/>
              </w:rPr>
              <w:t>mokomąjį filmuką</w:t>
            </w:r>
            <w:r>
              <w:rPr>
                <w:rFonts w:ascii="Times New Roman" w:hAnsi="Times New Roman" w:cs="Times New Roman"/>
                <w:sz w:val="24"/>
                <w:szCs w:val="24"/>
              </w:rPr>
              <w:t xml:space="preserve"> </w:t>
            </w:r>
            <w:r w:rsidRPr="00934823">
              <w:rPr>
                <w:rFonts w:ascii="Times New Roman" w:hAnsi="Times New Roman" w:cs="Times New Roman"/>
                <w:sz w:val="24"/>
                <w:szCs w:val="24"/>
              </w:rPr>
              <w:t xml:space="preserve">jus dominančia tema, įkelkite jį </w:t>
            </w:r>
            <w:r>
              <w:rPr>
                <w:rFonts w:ascii="Times New Roman" w:hAnsi="Times New Roman" w:cs="Times New Roman"/>
                <w:sz w:val="24"/>
                <w:szCs w:val="24"/>
              </w:rPr>
              <w:t>į pasirinktą socialinį tinklą (pvz., uždara messenger grupė),</w:t>
            </w:r>
            <w:r w:rsidRPr="00934823">
              <w:rPr>
                <w:rFonts w:ascii="Times New Roman" w:hAnsi="Times New Roman" w:cs="Times New Roman"/>
                <w:sz w:val="24"/>
                <w:szCs w:val="24"/>
              </w:rPr>
              <w:t xml:space="preserve"> trumpai pakomentuokite kitų grupės narių virtualius įrašus.</w:t>
            </w:r>
          </w:p>
          <w:p w:rsidR="00EB1628" w:rsidRPr="00934823" w:rsidRDefault="00EB1628" w:rsidP="005B6FCB">
            <w:pPr>
              <w:pStyle w:val="Sraopastraipa"/>
              <w:numPr>
                <w:ilvl w:val="0"/>
                <w:numId w:val="5"/>
              </w:numPr>
              <w:spacing w:before="120"/>
              <w:jc w:val="both"/>
              <w:rPr>
                <w:rFonts w:ascii="Times New Roman" w:hAnsi="Times New Roman" w:cs="Times New Roman"/>
                <w:sz w:val="24"/>
                <w:szCs w:val="24"/>
              </w:rPr>
            </w:pPr>
            <w:r w:rsidRPr="00934823">
              <w:rPr>
                <w:rFonts w:ascii="Times New Roman" w:hAnsi="Times New Roman" w:cs="Times New Roman"/>
                <w:sz w:val="24"/>
                <w:szCs w:val="24"/>
              </w:rPr>
              <w:t xml:space="preserve">Sukurkite </w:t>
            </w:r>
            <w:r>
              <w:rPr>
                <w:rFonts w:ascii="Times New Roman" w:hAnsi="Times New Roman" w:cs="Times New Roman"/>
                <w:sz w:val="24"/>
                <w:szCs w:val="24"/>
              </w:rPr>
              <w:t>uždarą savo grupės paskyrą</w:t>
            </w:r>
            <w:r w:rsidRPr="00934823">
              <w:rPr>
                <w:rFonts w:ascii="Times New Roman" w:hAnsi="Times New Roman" w:cs="Times New Roman"/>
                <w:sz w:val="24"/>
                <w:szCs w:val="24"/>
              </w:rPr>
              <w:t xml:space="preserve"> pasirinktame socialiniame tinkle ar kt.</w:t>
            </w:r>
          </w:p>
          <w:p w:rsidR="00EB1628" w:rsidRDefault="00EB1628" w:rsidP="005B6FCB">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Porose ar grupelėse</w:t>
            </w:r>
            <w:r w:rsidRPr="00934823">
              <w:rPr>
                <w:rFonts w:ascii="Times New Roman" w:hAnsi="Times New Roman" w:cs="Times New Roman"/>
                <w:sz w:val="24"/>
                <w:szCs w:val="24"/>
              </w:rPr>
              <w:t xml:space="preserve"> išsirinkite jus dominančią temą</w:t>
            </w:r>
            <w:r>
              <w:rPr>
                <w:rFonts w:ascii="Times New Roman" w:hAnsi="Times New Roman" w:cs="Times New Roman"/>
                <w:sz w:val="24"/>
                <w:szCs w:val="24"/>
              </w:rPr>
              <w:t xml:space="preserve"> mokomajam filmukui, pvz., kaip sveikai maitintis, kaip planuoti mokymąsi ir laisvalaikį ir pan.</w:t>
            </w:r>
            <w:r w:rsidRPr="00934823">
              <w:rPr>
                <w:rFonts w:ascii="Times New Roman" w:hAnsi="Times New Roman" w:cs="Times New Roman"/>
                <w:sz w:val="24"/>
                <w:szCs w:val="24"/>
              </w:rPr>
              <w:t xml:space="preserve"> </w:t>
            </w:r>
          </w:p>
          <w:p w:rsidR="00EB1628" w:rsidRPr="00934823" w:rsidRDefault="00EB1628" w:rsidP="005B6FCB">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 xml:space="preserve">Apgalvokite mokomojo filmuko turinį, tinkamai parinkite žodžius, frazes, gramatines konstrukcijas (pvz., liepiamąją nuosaką), sukurkite filmuko tekstą.  </w:t>
            </w:r>
          </w:p>
          <w:p w:rsidR="00EB1628" w:rsidRDefault="00EB1628" w:rsidP="005B6FCB">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Nusi</w:t>
            </w:r>
            <w:r w:rsidRPr="00934823">
              <w:rPr>
                <w:rFonts w:ascii="Times New Roman" w:hAnsi="Times New Roman" w:cs="Times New Roman"/>
                <w:sz w:val="24"/>
                <w:szCs w:val="24"/>
              </w:rPr>
              <w:t xml:space="preserve">filmuokite ir įkelkite savo </w:t>
            </w:r>
            <w:r>
              <w:rPr>
                <w:rFonts w:ascii="Times New Roman" w:hAnsi="Times New Roman" w:cs="Times New Roman"/>
                <w:sz w:val="24"/>
                <w:szCs w:val="24"/>
              </w:rPr>
              <w:t>mokomąjį filmuką į grupės paskyrą</w:t>
            </w:r>
            <w:r w:rsidRPr="00934823">
              <w:rPr>
                <w:rFonts w:ascii="Times New Roman" w:hAnsi="Times New Roman" w:cs="Times New Roman"/>
                <w:sz w:val="24"/>
                <w:szCs w:val="24"/>
              </w:rPr>
              <w:t xml:space="preserve">. </w:t>
            </w:r>
          </w:p>
          <w:p w:rsidR="00EB1628" w:rsidRPr="00934823" w:rsidRDefault="00EB1628" w:rsidP="005B6FCB">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Reikalavimai filmukui: ne mažiau 3 min., panaudota ne mažiau 10 su tema susijusių naujų žodžių / frazių/ gramatinių konstrukcijų.</w:t>
            </w:r>
          </w:p>
          <w:p w:rsidR="00EB1628" w:rsidRPr="00E82A7E" w:rsidRDefault="00EB1628" w:rsidP="005B6FCB">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 xml:space="preserve">Visi grupės nariai </w:t>
            </w:r>
            <w:r w:rsidRPr="00934823">
              <w:rPr>
                <w:rFonts w:ascii="Times New Roman" w:hAnsi="Times New Roman" w:cs="Times New Roman"/>
                <w:sz w:val="24"/>
                <w:szCs w:val="24"/>
              </w:rPr>
              <w:t>pakomentuoja</w:t>
            </w:r>
            <w:r>
              <w:rPr>
                <w:rFonts w:ascii="Times New Roman" w:hAnsi="Times New Roman" w:cs="Times New Roman"/>
                <w:sz w:val="24"/>
                <w:szCs w:val="24"/>
              </w:rPr>
              <w:t xml:space="preserve"> kitų grupių įrašus (ne mažiau du), užduoda klausimus jų autoriams.</w:t>
            </w:r>
          </w:p>
        </w:tc>
      </w:tr>
      <w:tr w:rsidR="00EB1628" w:rsidRPr="00934823" w:rsidTr="005B6FCB">
        <w:trPr>
          <w:trHeight w:val="661"/>
        </w:trPr>
        <w:tc>
          <w:tcPr>
            <w:tcW w:w="10425" w:type="dxa"/>
            <w:gridSpan w:val="2"/>
          </w:tcPr>
          <w:p w:rsidR="00EB1628" w:rsidRPr="00934823" w:rsidRDefault="00EB1628" w:rsidP="005B6FCB">
            <w:pPr>
              <w:spacing w:before="120"/>
              <w:contextualSpacing/>
              <w:rPr>
                <w:rFonts w:ascii="Times New Roman" w:hAnsi="Times New Roman" w:cs="Times New Roman"/>
                <w:sz w:val="24"/>
                <w:szCs w:val="24"/>
              </w:rPr>
            </w:pPr>
          </w:p>
          <w:p w:rsidR="00EB1628" w:rsidRPr="008F3711" w:rsidRDefault="00EB1628" w:rsidP="005B6FCB">
            <w:pPr>
              <w:spacing w:before="120"/>
              <w:contextualSpacing/>
              <w:rPr>
                <w:rFonts w:ascii="Times New Roman" w:hAnsi="Times New Roman" w:cs="Times New Roman"/>
                <w:b/>
                <w:bCs/>
                <w:lang w:val="en-GB"/>
              </w:rPr>
            </w:pPr>
            <w:r w:rsidRPr="008F3711">
              <w:rPr>
                <w:rFonts w:ascii="Times New Roman" w:hAnsi="Times New Roman" w:cs="Times New Roman"/>
                <w:b/>
                <w:bCs/>
              </w:rPr>
              <w:t>UŽDUOTIES APRAŠAS</w:t>
            </w:r>
          </w:p>
        </w:tc>
      </w:tr>
      <w:tr w:rsidR="00EB1628" w:rsidRPr="00934823" w:rsidTr="005B6FCB">
        <w:trPr>
          <w:trHeight w:val="661"/>
        </w:trPr>
        <w:tc>
          <w:tcPr>
            <w:tcW w:w="1723" w:type="dxa"/>
          </w:tcPr>
          <w:p w:rsidR="00EB1628" w:rsidRPr="00934823" w:rsidRDefault="00EB1628" w:rsidP="005B6FCB">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Numatomi pasiekimai</w:t>
            </w:r>
          </w:p>
        </w:tc>
        <w:tc>
          <w:tcPr>
            <w:tcW w:w="8702" w:type="dxa"/>
          </w:tcPr>
          <w:p w:rsidR="00EB1628" w:rsidRPr="00934823" w:rsidRDefault="00EB1628" w:rsidP="005B6FCB">
            <w:pPr>
              <w:numPr>
                <w:ilvl w:val="0"/>
                <w:numId w:val="3"/>
              </w:numPr>
              <w:spacing w:before="120"/>
              <w:ind w:left="284" w:hanging="284"/>
              <w:contextualSpacing/>
              <w:jc w:val="both"/>
              <w:rPr>
                <w:rFonts w:ascii="Times New Roman" w:hAnsi="Times New Roman" w:cs="Times New Roman"/>
                <w:sz w:val="24"/>
                <w:szCs w:val="24"/>
              </w:rPr>
            </w:pPr>
            <w:r w:rsidRPr="00934823">
              <w:rPr>
                <w:rFonts w:ascii="Times New Roman" w:hAnsi="Times New Roman" w:cs="Times New Roman"/>
                <w:sz w:val="24"/>
                <w:szCs w:val="24"/>
              </w:rPr>
              <w:t>Kuria virtual</w:t>
            </w:r>
            <w:r>
              <w:rPr>
                <w:rFonts w:ascii="Times New Roman" w:hAnsi="Times New Roman" w:cs="Times New Roman"/>
                <w:sz w:val="24"/>
                <w:szCs w:val="24"/>
              </w:rPr>
              <w:t>ų</w:t>
            </w:r>
            <w:r w:rsidRPr="00934823">
              <w:rPr>
                <w:rFonts w:ascii="Times New Roman" w:hAnsi="Times New Roman" w:cs="Times New Roman"/>
                <w:sz w:val="24"/>
                <w:szCs w:val="24"/>
              </w:rPr>
              <w:t xml:space="preserve"> įrašą, pasirinkdamas pristatymo formą, </w:t>
            </w:r>
            <w:r>
              <w:rPr>
                <w:rFonts w:ascii="Times New Roman" w:hAnsi="Times New Roman" w:cs="Times New Roman"/>
                <w:sz w:val="24"/>
                <w:szCs w:val="24"/>
              </w:rPr>
              <w:t>pvz.,</w:t>
            </w:r>
            <w:r w:rsidRPr="00934823">
              <w:rPr>
                <w:rFonts w:ascii="Times New Roman" w:hAnsi="Times New Roman" w:cs="Times New Roman"/>
                <w:sz w:val="24"/>
                <w:szCs w:val="24"/>
              </w:rPr>
              <w:t xml:space="preserve"> filmuką / reportažą / vaizdo ir garso įrašą  ir kt. </w:t>
            </w:r>
          </w:p>
          <w:p w:rsidR="00EB1628" w:rsidRPr="001573ED" w:rsidRDefault="00EB1628" w:rsidP="005B6FCB">
            <w:pPr>
              <w:numPr>
                <w:ilvl w:val="0"/>
                <w:numId w:val="3"/>
              </w:numPr>
              <w:spacing w:before="120"/>
              <w:ind w:left="284" w:hanging="284"/>
              <w:contextualSpacing/>
              <w:jc w:val="both"/>
              <w:rPr>
                <w:rFonts w:ascii="Times New Roman" w:hAnsi="Times New Roman" w:cs="Times New Roman"/>
                <w:sz w:val="24"/>
                <w:szCs w:val="24"/>
              </w:rPr>
            </w:pPr>
            <w:r w:rsidRPr="00934823">
              <w:rPr>
                <w:rFonts w:ascii="Times New Roman" w:hAnsi="Times New Roman" w:cs="Times New Roman"/>
                <w:sz w:val="24"/>
                <w:szCs w:val="24"/>
              </w:rPr>
              <w:t xml:space="preserve">Paprastais sakiniais įgarsina (žodžiu) virtualų įrašą, pakomentuoja jį  ir reaguoja raštu į kitus komentarus. </w:t>
            </w:r>
          </w:p>
        </w:tc>
      </w:tr>
      <w:tr w:rsidR="00EB1628" w:rsidRPr="00934823" w:rsidTr="005B6FCB">
        <w:trPr>
          <w:trHeight w:val="661"/>
        </w:trPr>
        <w:tc>
          <w:tcPr>
            <w:tcW w:w="1723" w:type="dxa"/>
          </w:tcPr>
          <w:p w:rsidR="00EB1628" w:rsidRPr="00934823" w:rsidRDefault="00EB1628" w:rsidP="005B6FCB">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Komunikacinės intencijos</w:t>
            </w:r>
          </w:p>
        </w:tc>
        <w:tc>
          <w:tcPr>
            <w:tcW w:w="8702" w:type="dxa"/>
          </w:tcPr>
          <w:p w:rsidR="00EB1628" w:rsidRDefault="00EB1628" w:rsidP="005B6FCB">
            <w:pPr>
              <w:pStyle w:val="Sraopastraipa"/>
              <w:numPr>
                <w:ilvl w:val="0"/>
                <w:numId w:val="3"/>
              </w:numPr>
              <w:spacing w:after="0"/>
              <w:ind w:left="357" w:hanging="357"/>
              <w:contextualSpacing w:val="0"/>
              <w:rPr>
                <w:rFonts w:ascii="Times New Roman" w:hAnsi="Times New Roman" w:cs="Times New Roman"/>
                <w:sz w:val="24"/>
                <w:szCs w:val="24"/>
              </w:rPr>
            </w:pPr>
            <w:r w:rsidRPr="0070498F">
              <w:rPr>
                <w:rFonts w:ascii="Times New Roman" w:hAnsi="Times New Roman" w:cs="Times New Roman"/>
                <w:sz w:val="24"/>
                <w:szCs w:val="24"/>
              </w:rPr>
              <w:t>Pateikti informaciją</w:t>
            </w:r>
          </w:p>
          <w:p w:rsidR="00EB1628" w:rsidRPr="0070498F" w:rsidRDefault="00EB1628" w:rsidP="005B6FCB">
            <w:pPr>
              <w:pStyle w:val="Sraopastraipa"/>
              <w:numPr>
                <w:ilvl w:val="0"/>
                <w:numId w:val="3"/>
              </w:numPr>
              <w:spacing w:after="0"/>
              <w:ind w:left="357" w:hanging="357"/>
              <w:contextualSpacing w:val="0"/>
              <w:rPr>
                <w:rFonts w:ascii="Times New Roman" w:hAnsi="Times New Roman" w:cs="Times New Roman"/>
                <w:sz w:val="24"/>
                <w:szCs w:val="24"/>
              </w:rPr>
            </w:pPr>
            <w:r w:rsidRPr="0070498F">
              <w:rPr>
                <w:rFonts w:ascii="Times New Roman" w:hAnsi="Times New Roman" w:cs="Times New Roman"/>
                <w:sz w:val="24"/>
                <w:szCs w:val="24"/>
              </w:rPr>
              <w:t>Makro intencijos: aiškinti, pasakoti</w:t>
            </w:r>
          </w:p>
        </w:tc>
      </w:tr>
      <w:tr w:rsidR="00EB1628" w:rsidRPr="00934823" w:rsidTr="005B6FCB">
        <w:trPr>
          <w:trHeight w:val="661"/>
        </w:trPr>
        <w:tc>
          <w:tcPr>
            <w:tcW w:w="1723" w:type="dxa"/>
          </w:tcPr>
          <w:p w:rsidR="00EB1628" w:rsidRPr="00934823" w:rsidRDefault="00EB1628" w:rsidP="005B6FCB">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Abstrakčiosios sąvokos</w:t>
            </w:r>
          </w:p>
        </w:tc>
        <w:tc>
          <w:tcPr>
            <w:tcW w:w="8702" w:type="dxa"/>
          </w:tcPr>
          <w:p w:rsidR="00EB1628" w:rsidRPr="00A60F8B" w:rsidRDefault="00EB1628" w:rsidP="005B6FCB">
            <w:pPr>
              <w:pStyle w:val="Sraopastraipa"/>
              <w:numPr>
                <w:ilvl w:val="0"/>
                <w:numId w:val="120"/>
              </w:numPr>
              <w:tabs>
                <w:tab w:val="left" w:pos="2955"/>
              </w:tabs>
              <w:spacing w:before="120"/>
              <w:rPr>
                <w:rFonts w:ascii="Times New Roman" w:hAnsi="Times New Roman" w:cs="Times New Roman"/>
                <w:sz w:val="24"/>
                <w:szCs w:val="24"/>
              </w:rPr>
            </w:pPr>
            <w:r w:rsidRPr="00A60F8B">
              <w:rPr>
                <w:rFonts w:ascii="Times New Roman" w:hAnsi="Times New Roman" w:cs="Times New Roman"/>
                <w:sz w:val="24"/>
                <w:szCs w:val="24"/>
              </w:rPr>
              <w:t>Laikas</w:t>
            </w:r>
          </w:p>
          <w:p w:rsidR="00EB1628" w:rsidRDefault="00EB1628" w:rsidP="005B6FCB">
            <w:pPr>
              <w:pStyle w:val="Sraopastraipa"/>
              <w:numPr>
                <w:ilvl w:val="0"/>
                <w:numId w:val="120"/>
              </w:numPr>
              <w:tabs>
                <w:tab w:val="left" w:pos="2955"/>
              </w:tabs>
              <w:spacing w:before="120"/>
              <w:rPr>
                <w:rFonts w:ascii="Times New Roman" w:hAnsi="Times New Roman" w:cs="Times New Roman"/>
                <w:sz w:val="24"/>
                <w:szCs w:val="24"/>
              </w:rPr>
            </w:pPr>
            <w:r w:rsidRPr="00A60F8B">
              <w:rPr>
                <w:rFonts w:ascii="Times New Roman" w:hAnsi="Times New Roman" w:cs="Times New Roman"/>
                <w:sz w:val="24"/>
                <w:szCs w:val="24"/>
              </w:rPr>
              <w:t xml:space="preserve">Požymis </w:t>
            </w:r>
          </w:p>
          <w:p w:rsidR="00EB1628" w:rsidRPr="00A60F8B" w:rsidRDefault="00EB1628" w:rsidP="005B6FCB">
            <w:pPr>
              <w:pStyle w:val="Sraopastraipa"/>
              <w:numPr>
                <w:ilvl w:val="0"/>
                <w:numId w:val="120"/>
              </w:numPr>
              <w:tabs>
                <w:tab w:val="left" w:pos="2955"/>
              </w:tabs>
              <w:spacing w:before="120"/>
              <w:rPr>
                <w:rFonts w:ascii="Times New Roman" w:hAnsi="Times New Roman" w:cs="Times New Roman"/>
                <w:sz w:val="24"/>
                <w:szCs w:val="24"/>
              </w:rPr>
            </w:pPr>
            <w:r>
              <w:rPr>
                <w:rFonts w:ascii="Times New Roman" w:hAnsi="Times New Roman" w:cs="Times New Roman"/>
                <w:sz w:val="24"/>
                <w:szCs w:val="24"/>
              </w:rPr>
              <w:t>Kiekis</w:t>
            </w:r>
          </w:p>
          <w:p w:rsidR="00EB1628" w:rsidRDefault="00EB1628" w:rsidP="005B6FCB">
            <w:pPr>
              <w:pStyle w:val="Sraopastraipa"/>
              <w:numPr>
                <w:ilvl w:val="0"/>
                <w:numId w:val="120"/>
              </w:numPr>
              <w:tabs>
                <w:tab w:val="left" w:pos="2955"/>
              </w:tabs>
              <w:spacing w:before="120"/>
              <w:rPr>
                <w:rFonts w:ascii="Times New Roman" w:hAnsi="Times New Roman" w:cs="Times New Roman"/>
                <w:sz w:val="24"/>
                <w:szCs w:val="24"/>
              </w:rPr>
            </w:pPr>
            <w:r w:rsidRPr="00A60F8B">
              <w:rPr>
                <w:rFonts w:ascii="Times New Roman" w:hAnsi="Times New Roman" w:cs="Times New Roman"/>
                <w:sz w:val="24"/>
                <w:szCs w:val="24"/>
              </w:rPr>
              <w:t>Matmenys ir parametrai</w:t>
            </w:r>
          </w:p>
          <w:p w:rsidR="00EB1628" w:rsidRPr="00A60F8B" w:rsidRDefault="00EB1628" w:rsidP="005B6FCB">
            <w:pPr>
              <w:pStyle w:val="Sraopastraipa"/>
              <w:numPr>
                <w:ilvl w:val="0"/>
                <w:numId w:val="120"/>
              </w:numPr>
              <w:tabs>
                <w:tab w:val="left" w:pos="2955"/>
              </w:tabs>
              <w:spacing w:before="120"/>
              <w:rPr>
                <w:rFonts w:ascii="Times New Roman" w:hAnsi="Times New Roman" w:cs="Times New Roman"/>
                <w:sz w:val="24"/>
                <w:szCs w:val="24"/>
              </w:rPr>
            </w:pPr>
            <w:r>
              <w:rPr>
                <w:rFonts w:ascii="Times New Roman" w:hAnsi="Times New Roman" w:cs="Times New Roman"/>
                <w:sz w:val="24"/>
                <w:szCs w:val="24"/>
              </w:rPr>
              <w:t>Kitos sąvokos pagal  pasirinktą temą</w:t>
            </w:r>
          </w:p>
        </w:tc>
      </w:tr>
      <w:tr w:rsidR="00EB1628" w:rsidRPr="00934823" w:rsidTr="005B6FCB">
        <w:trPr>
          <w:trHeight w:val="517"/>
        </w:trPr>
        <w:tc>
          <w:tcPr>
            <w:tcW w:w="1723" w:type="dxa"/>
          </w:tcPr>
          <w:p w:rsidR="00EB1628" w:rsidRPr="00934823"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934823">
              <w:rPr>
                <w:rFonts w:ascii="Times New Roman" w:hAnsi="Times New Roman" w:cs="Times New Roman"/>
                <w:sz w:val="24"/>
                <w:szCs w:val="24"/>
              </w:rPr>
              <w:t>ramatika</w:t>
            </w:r>
          </w:p>
        </w:tc>
        <w:tc>
          <w:tcPr>
            <w:tcW w:w="8702" w:type="dxa"/>
          </w:tcPr>
          <w:p w:rsidR="00EB1628" w:rsidRPr="001573ED" w:rsidRDefault="00EB1628" w:rsidP="005B6FCB">
            <w:pPr>
              <w:pStyle w:val="Sraopastraipa"/>
              <w:numPr>
                <w:ilvl w:val="0"/>
                <w:numId w:val="121"/>
              </w:numPr>
              <w:spacing w:before="120"/>
              <w:rPr>
                <w:rFonts w:ascii="Times New Roman" w:hAnsi="Times New Roman" w:cs="Times New Roman"/>
                <w:sz w:val="24"/>
                <w:szCs w:val="24"/>
              </w:rPr>
            </w:pPr>
            <w:r w:rsidRPr="00A60F8B">
              <w:rPr>
                <w:rFonts w:ascii="Times New Roman" w:hAnsi="Times New Roman" w:cs="Times New Roman"/>
                <w:sz w:val="24"/>
                <w:szCs w:val="24"/>
              </w:rPr>
              <w:t xml:space="preserve">Veiksmažodžio liepamoji nuosaka </w:t>
            </w:r>
          </w:p>
        </w:tc>
      </w:tr>
      <w:tr w:rsidR="00EB1628" w:rsidRPr="00934823" w:rsidTr="005B6FCB">
        <w:trPr>
          <w:trHeight w:val="661"/>
        </w:trPr>
        <w:tc>
          <w:tcPr>
            <w:tcW w:w="1723" w:type="dxa"/>
          </w:tcPr>
          <w:p w:rsidR="00EB1628" w:rsidRPr="00934823" w:rsidRDefault="00EB1628" w:rsidP="005B6FCB">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Tema, potemė.</w:t>
            </w:r>
          </w:p>
          <w:p w:rsidR="00EB1628" w:rsidRPr="00934823" w:rsidRDefault="00EB1628" w:rsidP="005B6FCB">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lastRenderedPageBreak/>
              <w:t>Leksika / konkrečiosios sąvokos</w:t>
            </w:r>
          </w:p>
        </w:tc>
        <w:tc>
          <w:tcPr>
            <w:tcW w:w="8702" w:type="dxa"/>
          </w:tcPr>
          <w:p w:rsidR="00EB1628" w:rsidRPr="001573ED" w:rsidRDefault="00EB1628" w:rsidP="005B6FCB">
            <w:pPr>
              <w:pStyle w:val="Sraopastraipa"/>
              <w:numPr>
                <w:ilvl w:val="0"/>
                <w:numId w:val="121"/>
              </w:numPr>
              <w:spacing w:before="120"/>
              <w:rPr>
                <w:rFonts w:ascii="Times New Roman" w:hAnsi="Times New Roman" w:cs="Times New Roman"/>
                <w:sz w:val="24"/>
                <w:szCs w:val="24"/>
              </w:rPr>
            </w:pPr>
            <w:r w:rsidRPr="001573ED">
              <w:rPr>
                <w:rFonts w:ascii="Times New Roman" w:hAnsi="Times New Roman" w:cs="Times New Roman"/>
                <w:sz w:val="24"/>
                <w:szCs w:val="24"/>
              </w:rPr>
              <w:lastRenderedPageBreak/>
              <w:t xml:space="preserve">Dominanti tema </w:t>
            </w:r>
          </w:p>
        </w:tc>
      </w:tr>
      <w:tr w:rsidR="00EB1628" w:rsidRPr="00934823" w:rsidTr="005B6FCB">
        <w:trPr>
          <w:trHeight w:val="661"/>
        </w:trPr>
        <w:tc>
          <w:tcPr>
            <w:tcW w:w="1723" w:type="dxa"/>
          </w:tcPr>
          <w:p w:rsidR="00EB1628" w:rsidRPr="003158CA" w:rsidRDefault="00EB1628" w:rsidP="005B6FCB">
            <w:pPr>
              <w:spacing w:before="120"/>
              <w:contextualSpacing/>
              <w:rPr>
                <w:rFonts w:ascii="Times New Roman" w:hAnsi="Times New Roman" w:cs="Times New Roman"/>
                <w:sz w:val="24"/>
                <w:szCs w:val="24"/>
              </w:rPr>
            </w:pPr>
            <w:r w:rsidRPr="003158CA">
              <w:rPr>
                <w:rFonts w:ascii="Times New Roman" w:hAnsi="Times New Roman" w:cs="Times New Roman"/>
                <w:sz w:val="24"/>
                <w:szCs w:val="24"/>
              </w:rPr>
              <w:t>Tarpdalykinis elementas</w:t>
            </w:r>
          </w:p>
        </w:tc>
        <w:tc>
          <w:tcPr>
            <w:tcW w:w="8702" w:type="dxa"/>
          </w:tcPr>
          <w:p w:rsidR="00EB1628" w:rsidRDefault="00EB1628" w:rsidP="005B6FCB">
            <w:pPr>
              <w:pStyle w:val="Sraopastraipa"/>
              <w:numPr>
                <w:ilvl w:val="0"/>
                <w:numId w:val="121"/>
              </w:numPr>
              <w:spacing w:before="120"/>
              <w:jc w:val="both"/>
              <w:rPr>
                <w:rFonts w:ascii="Times New Roman" w:hAnsi="Times New Roman" w:cs="Times New Roman"/>
                <w:sz w:val="24"/>
                <w:szCs w:val="24"/>
              </w:rPr>
            </w:pPr>
            <w:r w:rsidRPr="001573ED">
              <w:rPr>
                <w:rFonts w:ascii="Times New Roman" w:hAnsi="Times New Roman" w:cs="Times New Roman"/>
                <w:sz w:val="24"/>
                <w:szCs w:val="24"/>
              </w:rPr>
              <w:t>Sveikata, sveika gyvensena</w:t>
            </w:r>
          </w:p>
          <w:p w:rsidR="00EB1628" w:rsidRPr="001573ED" w:rsidRDefault="00EB1628" w:rsidP="005B6FCB">
            <w:pPr>
              <w:pStyle w:val="Sraopastraipa"/>
              <w:numPr>
                <w:ilvl w:val="0"/>
                <w:numId w:val="121"/>
              </w:numPr>
              <w:spacing w:before="120"/>
              <w:jc w:val="both"/>
              <w:rPr>
                <w:rFonts w:ascii="Times New Roman" w:hAnsi="Times New Roman" w:cs="Times New Roman"/>
                <w:sz w:val="24"/>
                <w:szCs w:val="24"/>
              </w:rPr>
            </w:pPr>
            <w:r>
              <w:rPr>
                <w:rFonts w:ascii="Times New Roman" w:hAnsi="Times New Roman" w:cs="Times New Roman"/>
                <w:sz w:val="24"/>
                <w:szCs w:val="24"/>
              </w:rPr>
              <w:t>K</w:t>
            </w:r>
            <w:r w:rsidRPr="001573ED">
              <w:rPr>
                <w:rFonts w:ascii="Times New Roman" w:hAnsi="Times New Roman" w:cs="Times New Roman"/>
                <w:sz w:val="24"/>
                <w:szCs w:val="24"/>
              </w:rPr>
              <w:t>iti tarpdalykiniai ryšiai pagal pasirinktą temą.</w:t>
            </w:r>
          </w:p>
        </w:tc>
      </w:tr>
      <w:tr w:rsidR="00EB1628" w:rsidRPr="00934823" w:rsidTr="005B6FCB">
        <w:trPr>
          <w:trHeight w:val="661"/>
        </w:trPr>
        <w:tc>
          <w:tcPr>
            <w:tcW w:w="1723" w:type="dxa"/>
          </w:tcPr>
          <w:p w:rsidR="00EB1628" w:rsidRPr="003158CA"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Ugdomos</w:t>
            </w:r>
            <w:r w:rsidRPr="003158CA">
              <w:rPr>
                <w:rFonts w:ascii="Times New Roman" w:hAnsi="Times New Roman" w:cs="Times New Roman"/>
                <w:sz w:val="24"/>
                <w:szCs w:val="24"/>
              </w:rPr>
              <w:t xml:space="preserve"> kompetencijos</w:t>
            </w:r>
          </w:p>
        </w:tc>
        <w:tc>
          <w:tcPr>
            <w:tcW w:w="8702" w:type="dxa"/>
          </w:tcPr>
          <w:p w:rsidR="00EB1628" w:rsidRPr="003158CA" w:rsidRDefault="00EB1628" w:rsidP="005B6FCB">
            <w:pPr>
              <w:numPr>
                <w:ilvl w:val="0"/>
                <w:numId w:val="3"/>
              </w:numPr>
              <w:spacing w:before="120"/>
              <w:ind w:left="821" w:hanging="284"/>
              <w:contextualSpacing/>
              <w:rPr>
                <w:rFonts w:ascii="Times New Roman" w:hAnsi="Times New Roman" w:cs="Times New Roman"/>
                <w:sz w:val="24"/>
                <w:szCs w:val="24"/>
              </w:rPr>
            </w:pPr>
            <w:r w:rsidRPr="003158CA">
              <w:rPr>
                <w:rFonts w:ascii="Times New Roman" w:hAnsi="Times New Roman" w:cs="Times New Roman"/>
                <w:sz w:val="24"/>
                <w:szCs w:val="24"/>
              </w:rPr>
              <w:t>Pažinimo (ieškos informacijos, analizuos, atsirinks)</w:t>
            </w:r>
          </w:p>
          <w:p w:rsidR="00EB1628" w:rsidRPr="003158CA" w:rsidRDefault="00EB1628" w:rsidP="005B6FCB">
            <w:pPr>
              <w:numPr>
                <w:ilvl w:val="0"/>
                <w:numId w:val="3"/>
              </w:numPr>
              <w:spacing w:before="120"/>
              <w:ind w:left="821" w:hanging="284"/>
              <w:contextualSpacing/>
              <w:rPr>
                <w:rFonts w:ascii="Times New Roman" w:hAnsi="Times New Roman" w:cs="Times New Roman"/>
                <w:sz w:val="24"/>
                <w:szCs w:val="24"/>
              </w:rPr>
            </w:pPr>
            <w:r w:rsidRPr="003158CA">
              <w:rPr>
                <w:rFonts w:ascii="Times New Roman" w:hAnsi="Times New Roman" w:cs="Times New Roman"/>
                <w:sz w:val="24"/>
                <w:szCs w:val="24"/>
              </w:rPr>
              <w:t xml:space="preserve">Socialinė-emocinė (dirbs </w:t>
            </w:r>
            <w:r>
              <w:rPr>
                <w:rFonts w:ascii="Times New Roman" w:hAnsi="Times New Roman" w:cs="Times New Roman"/>
                <w:sz w:val="24"/>
                <w:szCs w:val="24"/>
              </w:rPr>
              <w:t>poroje, grupėje</w:t>
            </w:r>
            <w:r w:rsidRPr="003158CA">
              <w:rPr>
                <w:rFonts w:ascii="Times New Roman" w:hAnsi="Times New Roman" w:cs="Times New Roman"/>
                <w:sz w:val="24"/>
                <w:szCs w:val="24"/>
              </w:rPr>
              <w:t>)</w:t>
            </w:r>
          </w:p>
          <w:p w:rsidR="00EB1628" w:rsidRPr="0070498F"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 xml:space="preserve">Kūrybiškumo (kurs </w:t>
            </w:r>
            <w:r w:rsidRPr="003158CA">
              <w:rPr>
                <w:rFonts w:ascii="Times New Roman" w:hAnsi="Times New Roman" w:cs="Times New Roman"/>
                <w:sz w:val="24"/>
                <w:szCs w:val="24"/>
              </w:rPr>
              <w:t>filmuką)</w:t>
            </w:r>
          </w:p>
          <w:p w:rsidR="00EB1628" w:rsidRPr="003158CA" w:rsidRDefault="00EB1628" w:rsidP="005B6FCB">
            <w:pPr>
              <w:numPr>
                <w:ilvl w:val="0"/>
                <w:numId w:val="3"/>
              </w:numPr>
              <w:spacing w:before="120"/>
              <w:ind w:left="821" w:hanging="284"/>
              <w:contextualSpacing/>
              <w:rPr>
                <w:rFonts w:ascii="Times New Roman" w:hAnsi="Times New Roman" w:cs="Times New Roman"/>
                <w:sz w:val="24"/>
                <w:szCs w:val="24"/>
              </w:rPr>
            </w:pPr>
            <w:r w:rsidRPr="003158CA">
              <w:rPr>
                <w:rFonts w:ascii="Times New Roman" w:hAnsi="Times New Roman" w:cs="Times New Roman"/>
                <w:sz w:val="24"/>
                <w:szCs w:val="24"/>
              </w:rPr>
              <w:t>Komunikaci</w:t>
            </w:r>
            <w:r>
              <w:rPr>
                <w:rFonts w:ascii="Times New Roman" w:hAnsi="Times New Roman" w:cs="Times New Roman"/>
                <w:sz w:val="24"/>
                <w:szCs w:val="24"/>
              </w:rPr>
              <w:t>nė (kurs filmuką tikslinei auditorijai</w:t>
            </w:r>
            <w:r w:rsidRPr="003158CA">
              <w:rPr>
                <w:rFonts w:ascii="Times New Roman" w:hAnsi="Times New Roman" w:cs="Times New Roman"/>
                <w:sz w:val="24"/>
                <w:szCs w:val="24"/>
              </w:rPr>
              <w:t>)</w:t>
            </w:r>
          </w:p>
        </w:tc>
      </w:tr>
      <w:tr w:rsidR="00EB1628" w:rsidRPr="00934823" w:rsidTr="005B6FCB">
        <w:trPr>
          <w:trHeight w:val="642"/>
        </w:trPr>
        <w:tc>
          <w:tcPr>
            <w:tcW w:w="1723" w:type="dxa"/>
          </w:tcPr>
          <w:p w:rsidR="00EB1628" w:rsidRPr="00934823" w:rsidRDefault="00EB1628" w:rsidP="005B6FCB">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Teksto apimtis. Pranešimo trukmė</w:t>
            </w:r>
          </w:p>
        </w:tc>
        <w:tc>
          <w:tcPr>
            <w:tcW w:w="8702" w:type="dxa"/>
          </w:tcPr>
          <w:p w:rsidR="00EB1628" w:rsidRDefault="00EB1628" w:rsidP="005B6FCB">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Pasirinktinai mokytojo nuožiūra pagal koncentrą / klasę.</w:t>
            </w:r>
            <w:r>
              <w:rPr>
                <w:rFonts w:ascii="Times New Roman" w:hAnsi="Times New Roman" w:cs="Times New Roman"/>
                <w:sz w:val="24"/>
                <w:szCs w:val="24"/>
              </w:rPr>
              <w:t xml:space="preserve"> </w:t>
            </w:r>
          </w:p>
          <w:p w:rsidR="00EB1628" w:rsidRPr="00934823"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Rekomeduojama trukmė ne mažiau 3 min. </w:t>
            </w:r>
          </w:p>
        </w:tc>
      </w:tr>
    </w:tbl>
    <w:p w:rsidR="00EB1628" w:rsidRPr="00CC50E6" w:rsidRDefault="00EB1628" w:rsidP="00EB1628">
      <w:pPr>
        <w:rPr>
          <w:rFonts w:ascii="Times New Roman" w:hAnsi="Times New Roman" w:cs="Times New Roman"/>
          <w:b/>
          <w:bCs/>
          <w:sz w:val="24"/>
          <w:szCs w:val="24"/>
        </w:rPr>
      </w:pPr>
    </w:p>
    <w:p w:rsidR="00EB1628" w:rsidRPr="00C354FB" w:rsidRDefault="00EB1628" w:rsidP="00EB1628">
      <w:pPr>
        <w:pStyle w:val="Antrat2"/>
        <w:numPr>
          <w:ilvl w:val="0"/>
          <w:numId w:val="0"/>
        </w:numPr>
        <w:rPr>
          <w:webHidden/>
        </w:rPr>
      </w:pPr>
      <w:r w:rsidRPr="005E53B0">
        <w:t xml:space="preserve"> </w:t>
      </w:r>
      <w:bookmarkStart w:id="9" w:name="_Toc122342541"/>
      <w:r w:rsidRPr="005E53B0">
        <w:rPr>
          <w:webHidden/>
        </w:rPr>
        <w:t>Audiovizualinio teksto supratimo veiklų pavyzdžiai. A2 kalbos mokėjimo lygis</w:t>
      </w:r>
      <w:bookmarkEnd w:id="9"/>
    </w:p>
    <w:p w:rsidR="00EB1628" w:rsidRPr="00C354FB" w:rsidRDefault="00EB1628" w:rsidP="00EB1628">
      <w:pPr>
        <w:spacing w:before="120" w:after="0" w:line="240" w:lineRule="auto"/>
        <w:rPr>
          <w:rFonts w:ascii="Times New Roman" w:eastAsia="Calibri" w:hAnsi="Times New Roman" w:cs="Times New Roman"/>
          <w:b/>
          <w:bCs/>
          <w:sz w:val="24"/>
          <w:szCs w:val="24"/>
        </w:rPr>
      </w:pPr>
      <w:r w:rsidRPr="00C354FB">
        <w:rPr>
          <w:rFonts w:ascii="Times New Roman" w:eastAsia="Calibri" w:hAnsi="Times New Roman" w:cs="Times New Roman"/>
          <w:b/>
          <w:bCs/>
          <w:sz w:val="24"/>
          <w:szCs w:val="24"/>
        </w:rPr>
        <w:t xml:space="preserve">1 pavyzdys. Vaizdo įrašų supratimas </w:t>
      </w:r>
    </w:p>
    <w:p w:rsidR="00EB1628" w:rsidRPr="00A77DD1" w:rsidRDefault="00EB1628" w:rsidP="00EB1628">
      <w:pPr>
        <w:spacing w:before="120" w:after="0" w:line="240" w:lineRule="auto"/>
        <w:contextualSpacing/>
        <w:rPr>
          <w:rFonts w:ascii="Times New Roman" w:hAnsi="Times New Roman" w:cs="Times New Roman"/>
          <w:b/>
          <w:b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82"/>
        <w:gridCol w:w="7317"/>
      </w:tblGrid>
      <w:tr w:rsidR="00EB1628" w:rsidRPr="00A77DD1" w:rsidTr="005B6FCB">
        <w:trPr>
          <w:trHeight w:val="661"/>
        </w:trPr>
        <w:tc>
          <w:tcPr>
            <w:tcW w:w="2943" w:type="dxa"/>
          </w:tcPr>
          <w:p w:rsidR="00EB1628" w:rsidRPr="00A77DD1" w:rsidRDefault="00EB1628" w:rsidP="005B6FCB">
            <w:pPr>
              <w:spacing w:before="120"/>
              <w:contextualSpacing/>
              <w:rPr>
                <w:rFonts w:ascii="Times New Roman" w:hAnsi="Times New Roman" w:cs="Times New Roman"/>
                <w:b/>
                <w:bCs/>
                <w:sz w:val="24"/>
                <w:szCs w:val="24"/>
              </w:rPr>
            </w:pPr>
            <w:r>
              <w:rPr>
                <w:rFonts w:ascii="Times New Roman" w:hAnsi="Times New Roman" w:cs="Times New Roman"/>
                <w:b/>
                <w:bCs/>
              </w:rPr>
              <w:t>UŽDUOTIS / VEIKLOS ETAPAI</w:t>
            </w:r>
          </w:p>
        </w:tc>
        <w:tc>
          <w:tcPr>
            <w:tcW w:w="7513" w:type="dxa"/>
          </w:tcPr>
          <w:p w:rsidR="00EB1628" w:rsidRDefault="00EB1628" w:rsidP="005B6FCB">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 Su mokytoja aptarkite Lietuvos ir kitų šalių muziejus, kurie domina ir kurių ekspozicijos yra prieinamos virtualioje erdvėje.</w:t>
            </w:r>
          </w:p>
          <w:p w:rsidR="00EB1628" w:rsidRPr="0041248D" w:rsidRDefault="00EB1628" w:rsidP="005B6FCB">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Grupės pasirinkite skirtingus muziejus. </w:t>
            </w:r>
          </w:p>
          <w:p w:rsidR="00EB1628" w:rsidRDefault="00EB1628" w:rsidP="005B6FCB">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Dirbdami grupėse  </w:t>
            </w:r>
            <w:r w:rsidRPr="005B1CA0">
              <w:rPr>
                <w:rFonts w:ascii="Times New Roman" w:hAnsi="Times New Roman" w:cs="Times New Roman"/>
                <w:sz w:val="24"/>
                <w:szCs w:val="24"/>
              </w:rPr>
              <w:t xml:space="preserve"> </w:t>
            </w:r>
            <w:r>
              <w:rPr>
                <w:rFonts w:ascii="Times New Roman" w:hAnsi="Times New Roman" w:cs="Times New Roman"/>
                <w:sz w:val="24"/>
                <w:szCs w:val="24"/>
              </w:rPr>
              <w:t xml:space="preserve">pažiūrėkite </w:t>
            </w:r>
            <w:r w:rsidRPr="005B1CA0">
              <w:rPr>
                <w:rFonts w:ascii="Times New Roman" w:hAnsi="Times New Roman" w:cs="Times New Roman"/>
                <w:sz w:val="24"/>
                <w:szCs w:val="24"/>
              </w:rPr>
              <w:t>informa</w:t>
            </w:r>
            <w:r>
              <w:rPr>
                <w:rFonts w:ascii="Times New Roman" w:hAnsi="Times New Roman" w:cs="Times New Roman"/>
                <w:sz w:val="24"/>
                <w:szCs w:val="24"/>
              </w:rPr>
              <w:t>cinį vaizdo įrašą apie pasirinktą muziejų Lietuvoje ar kitoje šalyje. Peržiūrėdami įrašą, užsirašykite esminę informaciją.</w:t>
            </w:r>
          </w:p>
          <w:p w:rsidR="00EB1628" w:rsidRPr="005B1CA0" w:rsidRDefault="00EB1628" w:rsidP="005B6FCB">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 Grupėje aptarkite </w:t>
            </w:r>
            <w:r w:rsidRPr="005B1CA0">
              <w:rPr>
                <w:rFonts w:ascii="Times New Roman" w:hAnsi="Times New Roman" w:cs="Times New Roman"/>
                <w:sz w:val="24"/>
                <w:szCs w:val="24"/>
              </w:rPr>
              <w:t>vaizdo įraš</w:t>
            </w:r>
            <w:r>
              <w:rPr>
                <w:rFonts w:ascii="Times New Roman" w:hAnsi="Times New Roman" w:cs="Times New Roman"/>
                <w:sz w:val="24"/>
                <w:szCs w:val="24"/>
              </w:rPr>
              <w:t xml:space="preserve">o turinį, pasirenkite pateikti santrauką </w:t>
            </w:r>
            <w:r w:rsidRPr="005B1CA0">
              <w:rPr>
                <w:rFonts w:ascii="Times New Roman" w:hAnsi="Times New Roman" w:cs="Times New Roman"/>
                <w:sz w:val="24"/>
                <w:szCs w:val="24"/>
              </w:rPr>
              <w:t xml:space="preserve"> apie muziejų, išskirdami esminę informaciją.</w:t>
            </w:r>
          </w:p>
          <w:p w:rsidR="00EB1628" w:rsidRPr="00A77DD1" w:rsidRDefault="00EB1628" w:rsidP="005B6FCB">
            <w:pPr>
              <w:pStyle w:val="Sraopastraipa"/>
              <w:numPr>
                <w:ilvl w:val="0"/>
                <w:numId w:val="9"/>
              </w:numPr>
              <w:spacing w:before="120"/>
              <w:rPr>
                <w:rFonts w:ascii="Times New Roman" w:hAnsi="Times New Roman" w:cs="Times New Roman"/>
                <w:i/>
                <w:iCs/>
                <w:sz w:val="24"/>
                <w:szCs w:val="24"/>
              </w:rPr>
            </w:pPr>
            <w:r>
              <w:rPr>
                <w:rFonts w:ascii="Times New Roman" w:hAnsi="Times New Roman" w:cs="Times New Roman"/>
                <w:sz w:val="24"/>
                <w:szCs w:val="24"/>
              </w:rPr>
              <w:t>Išrinkite grupės atstovą apibendrinti grupės narių įžvalgas ir pristatyti santrauką</w:t>
            </w:r>
            <w:r w:rsidRPr="005B1CA0">
              <w:rPr>
                <w:rFonts w:ascii="Times New Roman" w:hAnsi="Times New Roman" w:cs="Times New Roman"/>
                <w:sz w:val="24"/>
                <w:szCs w:val="24"/>
              </w:rPr>
              <w:t xml:space="preserve"> </w:t>
            </w:r>
            <w:r>
              <w:rPr>
                <w:rFonts w:ascii="Times New Roman" w:hAnsi="Times New Roman" w:cs="Times New Roman"/>
                <w:sz w:val="24"/>
                <w:szCs w:val="24"/>
              </w:rPr>
              <w:t>apie pasirinktą muziejų kitoms mokinių grupėms.</w:t>
            </w:r>
          </w:p>
        </w:tc>
      </w:tr>
      <w:tr w:rsidR="00EB1628" w:rsidRPr="00A77DD1" w:rsidTr="005B6FCB">
        <w:trPr>
          <w:trHeight w:val="406"/>
        </w:trPr>
        <w:tc>
          <w:tcPr>
            <w:tcW w:w="10456" w:type="dxa"/>
            <w:gridSpan w:val="2"/>
          </w:tcPr>
          <w:p w:rsidR="00EB1628" w:rsidRPr="008F3711" w:rsidRDefault="00EB1628" w:rsidP="005B6FCB">
            <w:pPr>
              <w:spacing w:before="120"/>
              <w:contextualSpacing/>
              <w:rPr>
                <w:rFonts w:ascii="Times New Roman" w:hAnsi="Times New Roman" w:cs="Times New Roman"/>
                <w:b/>
                <w:bCs/>
                <w:lang w:val="en-GB"/>
              </w:rPr>
            </w:pPr>
            <w:r w:rsidRPr="008F3711">
              <w:rPr>
                <w:rFonts w:ascii="Times New Roman" w:hAnsi="Times New Roman" w:cs="Times New Roman"/>
                <w:b/>
                <w:bCs/>
              </w:rPr>
              <w:t>UŽDUOTIES APRAŠAS</w:t>
            </w:r>
          </w:p>
        </w:tc>
      </w:tr>
      <w:tr w:rsidR="00EB1628" w:rsidRPr="00A77DD1" w:rsidTr="005B6FCB">
        <w:trPr>
          <w:trHeight w:val="359"/>
        </w:trPr>
        <w:tc>
          <w:tcPr>
            <w:tcW w:w="294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Numatomi pasiekimai</w:t>
            </w:r>
          </w:p>
        </w:tc>
        <w:tc>
          <w:tcPr>
            <w:tcW w:w="7513" w:type="dxa"/>
          </w:tcPr>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 xml:space="preserve">Supranta informacinių </w:t>
            </w:r>
            <w:r w:rsidRPr="00A77DD1">
              <w:rPr>
                <w:rFonts w:ascii="Times New Roman" w:hAnsi="Times New Roman" w:cs="Times New Roman"/>
                <w:sz w:val="24"/>
                <w:szCs w:val="24"/>
              </w:rPr>
              <w:t>vaizdo įrašų kultūrinio gyvenimo temomis pagrindinę informaciją.</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Mokytojo padedami vadovau</w:t>
            </w:r>
            <w:r>
              <w:rPr>
                <w:rFonts w:ascii="Times New Roman" w:hAnsi="Times New Roman" w:cs="Times New Roman"/>
                <w:sz w:val="24"/>
                <w:szCs w:val="24"/>
              </w:rPr>
              <w:t>ja</w:t>
            </w:r>
            <w:r w:rsidRPr="00A77DD1">
              <w:rPr>
                <w:rFonts w:ascii="Times New Roman" w:hAnsi="Times New Roman" w:cs="Times New Roman"/>
                <w:sz w:val="24"/>
                <w:szCs w:val="24"/>
              </w:rPr>
              <w:t xml:space="preserve"> nedidelei (3-4) mokinių grupei atlikdami komandinę užduotį, koordinuo</w:t>
            </w:r>
            <w:r>
              <w:rPr>
                <w:rFonts w:ascii="Times New Roman" w:hAnsi="Times New Roman" w:cs="Times New Roman"/>
                <w:sz w:val="24"/>
                <w:szCs w:val="24"/>
              </w:rPr>
              <w:t>ja</w:t>
            </w:r>
            <w:r w:rsidRPr="00A77DD1">
              <w:rPr>
                <w:rFonts w:ascii="Times New Roman" w:hAnsi="Times New Roman" w:cs="Times New Roman"/>
                <w:sz w:val="24"/>
                <w:szCs w:val="24"/>
              </w:rPr>
              <w:t xml:space="preserve"> ir apibendrin</w:t>
            </w:r>
            <w:r>
              <w:rPr>
                <w:rFonts w:ascii="Times New Roman" w:hAnsi="Times New Roman" w:cs="Times New Roman"/>
                <w:sz w:val="24"/>
                <w:szCs w:val="24"/>
              </w:rPr>
              <w:t>a</w:t>
            </w:r>
            <w:r w:rsidRPr="00A77DD1">
              <w:rPr>
                <w:rFonts w:ascii="Times New Roman" w:hAnsi="Times New Roman" w:cs="Times New Roman"/>
                <w:sz w:val="24"/>
                <w:szCs w:val="24"/>
              </w:rPr>
              <w:t xml:space="preserve"> grupės  darbą (mediacija).</w:t>
            </w:r>
          </w:p>
        </w:tc>
      </w:tr>
      <w:tr w:rsidR="00EB1628" w:rsidRPr="00A77DD1" w:rsidTr="005B6FCB">
        <w:trPr>
          <w:trHeight w:val="661"/>
        </w:trPr>
        <w:tc>
          <w:tcPr>
            <w:tcW w:w="294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Komunikacinės intencijos</w:t>
            </w:r>
          </w:p>
        </w:tc>
        <w:tc>
          <w:tcPr>
            <w:tcW w:w="7513" w:type="dxa"/>
          </w:tcPr>
          <w:p w:rsidR="00EB1628" w:rsidRPr="0041248D"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bCs/>
                <w:sz w:val="24"/>
                <w:szCs w:val="24"/>
              </w:rPr>
              <w:t>Faktinės informacijos gavimas ir pa</w:t>
            </w:r>
            <w:r>
              <w:rPr>
                <w:rFonts w:ascii="Times New Roman" w:hAnsi="Times New Roman" w:cs="Times New Roman"/>
                <w:bCs/>
                <w:sz w:val="24"/>
                <w:szCs w:val="24"/>
              </w:rPr>
              <w:t>teikimas: konstatuoti, pranešti.</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Makro intencijos: apibūdinti, pasakoti.</w:t>
            </w:r>
          </w:p>
        </w:tc>
      </w:tr>
      <w:tr w:rsidR="00EB1628" w:rsidRPr="00A77DD1" w:rsidTr="005B6FCB">
        <w:trPr>
          <w:trHeight w:val="661"/>
        </w:trPr>
        <w:tc>
          <w:tcPr>
            <w:tcW w:w="294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Abstrakčiosios sąvokos</w:t>
            </w:r>
          </w:p>
        </w:tc>
        <w:tc>
          <w:tcPr>
            <w:tcW w:w="7513" w:type="dxa"/>
          </w:tcPr>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Erdvė: išsidėstymas, atstumas;</w:t>
            </w:r>
          </w:p>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Egzistencija: buvimas, nebuvimas konkrečioje vietoje; turėjimas, neturėjimas;</w:t>
            </w:r>
          </w:p>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Kiekybė: skaičius, kiekis, matomumas/vaizdas;</w:t>
            </w:r>
          </w:p>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Vertinamasis požymis: kaina, kokybė;</w:t>
            </w:r>
          </w:p>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Ryšiai ir santykiai: priklausomybė/nuosavybė.</w:t>
            </w:r>
          </w:p>
        </w:tc>
      </w:tr>
      <w:tr w:rsidR="00EB1628" w:rsidRPr="00A77DD1" w:rsidTr="005B6FCB">
        <w:trPr>
          <w:trHeight w:val="642"/>
        </w:trPr>
        <w:tc>
          <w:tcPr>
            <w:tcW w:w="2943" w:type="dxa"/>
          </w:tcPr>
          <w:p w:rsidR="00EB1628" w:rsidRPr="00A77DD1"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77DD1">
              <w:rPr>
                <w:rFonts w:ascii="Times New Roman" w:hAnsi="Times New Roman" w:cs="Times New Roman"/>
                <w:sz w:val="24"/>
                <w:szCs w:val="24"/>
              </w:rPr>
              <w:t>ramatika</w:t>
            </w:r>
          </w:p>
        </w:tc>
        <w:tc>
          <w:tcPr>
            <w:tcW w:w="7513" w:type="dxa"/>
          </w:tcPr>
          <w:p w:rsidR="00EB1628" w:rsidRPr="00A77DD1" w:rsidRDefault="00EB1628" w:rsidP="005B6FCB">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Esamasis laikas, būtasis laikas</w:t>
            </w:r>
          </w:p>
          <w:p w:rsidR="00EB1628" w:rsidRPr="00A77DD1" w:rsidRDefault="00EB1628" w:rsidP="005B6FCB">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Daiktavardžiai </w:t>
            </w:r>
          </w:p>
          <w:p w:rsidR="00EB1628" w:rsidRPr="00A77DD1" w:rsidRDefault="00EB1628" w:rsidP="005B6FCB">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lastRenderedPageBreak/>
              <w:t>Būdvardžiai</w:t>
            </w:r>
            <w:r>
              <w:rPr>
                <w:rFonts w:ascii="Times New Roman" w:hAnsi="Times New Roman" w:cs="Times New Roman"/>
                <w:sz w:val="24"/>
                <w:szCs w:val="24"/>
              </w:rPr>
              <w:t>, būdvardžių laipsniavimas</w:t>
            </w:r>
          </w:p>
          <w:p w:rsidR="00EB1628" w:rsidRPr="00A77DD1" w:rsidRDefault="00EB1628" w:rsidP="005B6FCB">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Kiekiniai skaitvardžiai</w:t>
            </w:r>
          </w:p>
        </w:tc>
      </w:tr>
      <w:tr w:rsidR="00EB1628" w:rsidRPr="00A77DD1" w:rsidTr="005B6FCB">
        <w:trPr>
          <w:trHeight w:val="585"/>
        </w:trPr>
        <w:tc>
          <w:tcPr>
            <w:tcW w:w="294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lastRenderedPageBreak/>
              <w:t>Tema, potemė.</w:t>
            </w:r>
          </w:p>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Leksika / konkrečiosios sąvokos</w:t>
            </w:r>
          </w:p>
        </w:tc>
        <w:tc>
          <w:tcPr>
            <w:tcW w:w="7513" w:type="dxa"/>
          </w:tcPr>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1D6383">
              <w:rPr>
                <w:rFonts w:ascii="Times New Roman" w:hAnsi="Times New Roman" w:cs="Times New Roman"/>
                <w:sz w:val="24"/>
                <w:szCs w:val="24"/>
              </w:rPr>
              <w:t>Kultūrinis gyvenimas</w:t>
            </w:r>
            <w:r>
              <w:rPr>
                <w:rFonts w:ascii="Times New Roman" w:hAnsi="Times New Roman" w:cs="Times New Roman"/>
                <w:sz w:val="24"/>
                <w:szCs w:val="24"/>
              </w:rPr>
              <w:t xml:space="preserve"> (</w:t>
            </w:r>
            <w:r w:rsidRPr="00A77DD1">
              <w:rPr>
                <w:rFonts w:ascii="Times New Roman" w:hAnsi="Times New Roman" w:cs="Times New Roman"/>
                <w:sz w:val="24"/>
                <w:szCs w:val="24"/>
              </w:rPr>
              <w:t>vaizduojam</w:t>
            </w:r>
            <w:r>
              <w:rPr>
                <w:rFonts w:ascii="Times New Roman" w:hAnsi="Times New Roman" w:cs="Times New Roman"/>
                <w:sz w:val="24"/>
                <w:szCs w:val="24"/>
              </w:rPr>
              <w:t xml:space="preserve">asis menas, </w:t>
            </w:r>
            <w:r w:rsidRPr="00A77DD1">
              <w:rPr>
                <w:rFonts w:ascii="Times New Roman" w:hAnsi="Times New Roman" w:cs="Times New Roman"/>
                <w:sz w:val="24"/>
                <w:szCs w:val="24"/>
              </w:rPr>
              <w:t>žymiaus</w:t>
            </w:r>
            <w:r>
              <w:rPr>
                <w:rFonts w:ascii="Times New Roman" w:hAnsi="Times New Roman" w:cs="Times New Roman"/>
                <w:sz w:val="24"/>
                <w:szCs w:val="24"/>
              </w:rPr>
              <w:t>i kultūros ir meno atstovai</w:t>
            </w:r>
            <w:r w:rsidRPr="00A77DD1">
              <w:rPr>
                <w:rFonts w:ascii="Times New Roman" w:hAnsi="Times New Roman" w:cs="Times New Roman"/>
                <w:sz w:val="24"/>
                <w:szCs w:val="24"/>
              </w:rPr>
              <w:t>).</w:t>
            </w:r>
          </w:p>
        </w:tc>
      </w:tr>
      <w:tr w:rsidR="00EB1628" w:rsidRPr="00A77DD1" w:rsidTr="005B6FCB">
        <w:trPr>
          <w:trHeight w:val="541"/>
        </w:trPr>
        <w:tc>
          <w:tcPr>
            <w:tcW w:w="294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Tarpdalykinis elementas</w:t>
            </w:r>
          </w:p>
        </w:tc>
        <w:tc>
          <w:tcPr>
            <w:tcW w:w="7513" w:type="dxa"/>
          </w:tcPr>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Dailė</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Istorija</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Geografija</w:t>
            </w:r>
          </w:p>
        </w:tc>
      </w:tr>
      <w:tr w:rsidR="00EB1628" w:rsidRPr="00A77DD1" w:rsidTr="005B6FCB">
        <w:trPr>
          <w:trHeight w:val="661"/>
        </w:trPr>
        <w:tc>
          <w:tcPr>
            <w:tcW w:w="294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Mokinio kompetencijos</w:t>
            </w:r>
          </w:p>
        </w:tc>
        <w:tc>
          <w:tcPr>
            <w:tcW w:w="7513" w:type="dxa"/>
          </w:tcPr>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Pažinimo (ieškos informacijos, atsirinks informaciją);</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 xml:space="preserve">Kultūrinė (analizuos ir lygins </w:t>
            </w:r>
            <w:r w:rsidRPr="00A77DD1">
              <w:rPr>
                <w:rFonts w:ascii="Times New Roman" w:hAnsi="Times New Roman" w:cs="Times New Roman"/>
                <w:sz w:val="24"/>
                <w:szCs w:val="24"/>
              </w:rPr>
              <w:t>kultūros objektus, reiškinius, kūrinius).</w:t>
            </w:r>
          </w:p>
        </w:tc>
      </w:tr>
      <w:tr w:rsidR="00EB1628" w:rsidRPr="00A77DD1" w:rsidTr="005B6FCB">
        <w:trPr>
          <w:trHeight w:val="642"/>
        </w:trPr>
        <w:tc>
          <w:tcPr>
            <w:tcW w:w="294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Teksto apimtis. Pranešimo trukmė</w:t>
            </w:r>
          </w:p>
        </w:tc>
        <w:tc>
          <w:tcPr>
            <w:tcW w:w="751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Pasirinktinai mokytojo nuožiūra</w:t>
            </w:r>
          </w:p>
        </w:tc>
      </w:tr>
    </w:tbl>
    <w:p w:rsidR="00EB1628" w:rsidRDefault="00EB1628" w:rsidP="00EB1628">
      <w:pPr>
        <w:spacing w:before="120" w:after="0" w:line="240" w:lineRule="auto"/>
        <w:contextualSpacing/>
        <w:rPr>
          <w:rFonts w:ascii="Times New Roman" w:eastAsia="Calibri" w:hAnsi="Times New Roman" w:cs="Times New Roman"/>
          <w:b/>
          <w:bCs/>
          <w:sz w:val="24"/>
          <w:szCs w:val="24"/>
          <w:highlight w:val="yellow"/>
        </w:rPr>
      </w:pPr>
    </w:p>
    <w:p w:rsidR="00EB1628" w:rsidRPr="00A77DD1" w:rsidRDefault="00EB1628" w:rsidP="00EB1628">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2 pavyzdys. </w:t>
      </w:r>
      <w:r w:rsidRPr="00C354FB">
        <w:rPr>
          <w:rFonts w:ascii="Times New Roman" w:eastAsia="Calibri" w:hAnsi="Times New Roman" w:cs="Times New Roman"/>
          <w:b/>
          <w:bCs/>
          <w:sz w:val="24"/>
          <w:szCs w:val="24"/>
        </w:rPr>
        <w:t>Televizijos laidų (reklamų, n</w:t>
      </w:r>
      <w:r>
        <w:rPr>
          <w:rFonts w:ascii="Times New Roman" w:eastAsia="Calibri" w:hAnsi="Times New Roman" w:cs="Times New Roman"/>
          <w:b/>
          <w:bCs/>
          <w:sz w:val="24"/>
          <w:szCs w:val="24"/>
        </w:rPr>
        <w:t>aujienų ir pan.</w:t>
      </w:r>
      <w:r w:rsidRPr="00C354FB">
        <w:rPr>
          <w:rFonts w:ascii="Times New Roman" w:eastAsia="Calibri" w:hAnsi="Times New Roman" w:cs="Times New Roman"/>
          <w:b/>
          <w:bCs/>
          <w:sz w:val="24"/>
          <w:szCs w:val="24"/>
        </w:rPr>
        <w:t>) supratimas</w:t>
      </w:r>
      <w:r>
        <w:rPr>
          <w:rFonts w:ascii="Times New Roman" w:eastAsia="Calibri" w:hAnsi="Times New Roman" w:cs="Times New Roman"/>
          <w:b/>
          <w:bCs/>
          <w:sz w:val="24"/>
          <w:szCs w:val="24"/>
        </w:rPr>
        <w:t xml:space="preserve">. </w:t>
      </w:r>
      <w:r w:rsidRPr="00E860E7">
        <w:rPr>
          <w:rFonts w:ascii="Times New Roman" w:eastAsia="Calibri" w:hAnsi="Times New Roman" w:cs="Times New Roman"/>
          <w:b/>
          <w:bCs/>
          <w:sz w:val="24"/>
          <w:szCs w:val="24"/>
        </w:rPr>
        <w:t>A2</w:t>
      </w:r>
      <w:r>
        <w:rPr>
          <w:rFonts w:ascii="Times New Roman" w:eastAsia="Calibri" w:hAnsi="Times New Roman" w:cs="Times New Roman"/>
          <w:b/>
          <w:bCs/>
          <w:sz w:val="24"/>
          <w:szCs w:val="24"/>
        </w:rPr>
        <w:t>/A2+</w:t>
      </w:r>
      <w:r w:rsidRPr="00E860E7">
        <w:rPr>
          <w:rFonts w:ascii="Times New Roman" w:eastAsia="Calibri" w:hAnsi="Times New Roman" w:cs="Times New Roman"/>
          <w:b/>
          <w:bCs/>
          <w:sz w:val="24"/>
          <w:szCs w:val="24"/>
        </w:rPr>
        <w:t xml:space="preserve"> kalbos mokėjimo lygis</w:t>
      </w:r>
    </w:p>
    <w:p w:rsidR="00EB1628" w:rsidRPr="00A77DD1" w:rsidRDefault="00EB1628" w:rsidP="00EB1628">
      <w:pPr>
        <w:spacing w:before="120" w:after="0" w:line="240" w:lineRule="auto"/>
        <w:contextualSpacing/>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39"/>
        <w:gridCol w:w="7460"/>
      </w:tblGrid>
      <w:tr w:rsidR="00EB1628" w:rsidRPr="00A77DD1" w:rsidTr="005B6FCB">
        <w:trPr>
          <w:trHeight w:val="661"/>
        </w:trPr>
        <w:tc>
          <w:tcPr>
            <w:tcW w:w="2802" w:type="dxa"/>
          </w:tcPr>
          <w:p w:rsidR="00EB1628" w:rsidRDefault="00EB1628" w:rsidP="005B6FCB">
            <w:pPr>
              <w:spacing w:before="120"/>
              <w:contextualSpacing/>
              <w:rPr>
                <w:rFonts w:ascii="Times New Roman" w:hAnsi="Times New Roman" w:cs="Times New Roman"/>
                <w:b/>
                <w:bCs/>
                <w:sz w:val="24"/>
                <w:szCs w:val="24"/>
              </w:rPr>
            </w:pPr>
            <w:bookmarkStart w:id="10" w:name="_Hlk61369279"/>
            <w:r w:rsidRPr="008F3711">
              <w:rPr>
                <w:rFonts w:ascii="Times New Roman" w:hAnsi="Times New Roman" w:cs="Times New Roman"/>
                <w:b/>
                <w:bCs/>
              </w:rPr>
              <w:t>UŽDUOTIS</w:t>
            </w:r>
            <w:r w:rsidRPr="00A77DD1">
              <w:rPr>
                <w:rFonts w:ascii="Times New Roman" w:hAnsi="Times New Roman" w:cs="Times New Roman"/>
                <w:b/>
                <w:bCs/>
                <w:sz w:val="24"/>
                <w:szCs w:val="24"/>
              </w:rPr>
              <w:t xml:space="preserve"> </w:t>
            </w:r>
          </w:p>
          <w:p w:rsidR="00EB1628" w:rsidRPr="00A77DD1" w:rsidRDefault="00EB1628" w:rsidP="005B6FCB">
            <w:pPr>
              <w:spacing w:before="120"/>
              <w:contextualSpacing/>
              <w:rPr>
                <w:rFonts w:ascii="Times New Roman" w:hAnsi="Times New Roman" w:cs="Times New Roman"/>
                <w:b/>
                <w:bCs/>
                <w:sz w:val="24"/>
                <w:szCs w:val="24"/>
              </w:rPr>
            </w:pPr>
            <w:r w:rsidRPr="00A77DD1">
              <w:rPr>
                <w:rFonts w:ascii="Times New Roman" w:hAnsi="Times New Roman" w:cs="Times New Roman"/>
                <w:b/>
                <w:bCs/>
                <w:sz w:val="24"/>
                <w:szCs w:val="24"/>
              </w:rPr>
              <w:t>(instrukcija mokiniui)</w:t>
            </w:r>
          </w:p>
        </w:tc>
        <w:tc>
          <w:tcPr>
            <w:tcW w:w="7654" w:type="dxa"/>
          </w:tcPr>
          <w:p w:rsidR="00EB1628" w:rsidRDefault="00EB1628" w:rsidP="005B6FCB">
            <w:pPr>
              <w:pStyle w:val="Sraopastraipa"/>
              <w:numPr>
                <w:ilvl w:val="0"/>
                <w:numId w:val="7"/>
              </w:numPr>
              <w:spacing w:before="120"/>
              <w:rPr>
                <w:rFonts w:ascii="Times New Roman" w:hAnsi="Times New Roman" w:cs="Times New Roman"/>
                <w:sz w:val="24"/>
                <w:szCs w:val="24"/>
              </w:rPr>
            </w:pPr>
            <w:r>
              <w:rPr>
                <w:rFonts w:ascii="Times New Roman" w:hAnsi="Times New Roman" w:cs="Times New Roman"/>
                <w:sz w:val="24"/>
                <w:szCs w:val="24"/>
              </w:rPr>
              <w:t>Namuose p</w:t>
            </w:r>
            <w:r w:rsidRPr="00E860E7">
              <w:rPr>
                <w:rFonts w:ascii="Times New Roman" w:hAnsi="Times New Roman" w:cs="Times New Roman"/>
                <w:sz w:val="24"/>
                <w:szCs w:val="24"/>
              </w:rPr>
              <w:t>ažiūrėkite</w:t>
            </w:r>
            <w:r>
              <w:rPr>
                <w:rFonts w:ascii="Times New Roman" w:hAnsi="Times New Roman" w:cs="Times New Roman"/>
                <w:sz w:val="24"/>
                <w:szCs w:val="24"/>
              </w:rPr>
              <w:t xml:space="preserve"> </w:t>
            </w:r>
            <w:r w:rsidRPr="00E860E7">
              <w:rPr>
                <w:rFonts w:ascii="Times New Roman" w:hAnsi="Times New Roman" w:cs="Times New Roman"/>
                <w:b/>
                <w:bCs/>
                <w:sz w:val="24"/>
                <w:szCs w:val="24"/>
              </w:rPr>
              <w:t>sporto</w:t>
            </w:r>
            <w:r>
              <w:rPr>
                <w:rFonts w:ascii="Times New Roman" w:hAnsi="Times New Roman" w:cs="Times New Roman"/>
                <w:b/>
                <w:bCs/>
                <w:sz w:val="24"/>
                <w:szCs w:val="24"/>
              </w:rPr>
              <w:t xml:space="preserve"> ir/ar kultūros naujienas</w:t>
            </w:r>
            <w:r w:rsidRPr="00E860E7">
              <w:rPr>
                <w:rFonts w:ascii="Times New Roman" w:hAnsi="Times New Roman" w:cs="Times New Roman"/>
                <w:sz w:val="24"/>
                <w:szCs w:val="24"/>
              </w:rPr>
              <w:t xml:space="preserve"> tele</w:t>
            </w:r>
            <w:r>
              <w:rPr>
                <w:rFonts w:ascii="Times New Roman" w:hAnsi="Times New Roman" w:cs="Times New Roman"/>
                <w:sz w:val="24"/>
                <w:szCs w:val="24"/>
              </w:rPr>
              <w:t>vizijos žiniose gimtąja kalba.</w:t>
            </w:r>
          </w:p>
          <w:p w:rsidR="00EB1628" w:rsidRPr="00E860E7" w:rsidRDefault="00EB1628" w:rsidP="005B6FCB">
            <w:pPr>
              <w:pStyle w:val="Sraopastraipa"/>
              <w:numPr>
                <w:ilvl w:val="0"/>
                <w:numId w:val="7"/>
              </w:numPr>
              <w:spacing w:before="120"/>
              <w:rPr>
                <w:rFonts w:ascii="Times New Roman" w:hAnsi="Times New Roman" w:cs="Times New Roman"/>
                <w:sz w:val="24"/>
                <w:szCs w:val="24"/>
              </w:rPr>
            </w:pPr>
            <w:r>
              <w:rPr>
                <w:rFonts w:ascii="Times New Roman" w:hAnsi="Times New Roman" w:cs="Times New Roman"/>
                <w:sz w:val="24"/>
                <w:szCs w:val="24"/>
              </w:rPr>
              <w:t>Pasižymėkite kelias jums įdomiausias naujienas, užsirašykite pastabas užsienio kalba.</w:t>
            </w:r>
          </w:p>
          <w:p w:rsidR="00EB1628" w:rsidRPr="00E860E7" w:rsidRDefault="00EB1628" w:rsidP="005B6FCB">
            <w:pPr>
              <w:pStyle w:val="Sraopastraipa"/>
              <w:numPr>
                <w:ilvl w:val="0"/>
                <w:numId w:val="7"/>
              </w:numPr>
              <w:spacing w:before="120"/>
              <w:rPr>
                <w:rFonts w:ascii="Times New Roman" w:hAnsi="Times New Roman" w:cs="Times New Roman"/>
                <w:sz w:val="24"/>
                <w:szCs w:val="24"/>
              </w:rPr>
            </w:pPr>
            <w:r>
              <w:rPr>
                <w:rFonts w:ascii="Times New Roman" w:hAnsi="Times New Roman" w:cs="Times New Roman"/>
                <w:sz w:val="24"/>
                <w:szCs w:val="24"/>
              </w:rPr>
              <w:t>Klasėje / grupelėse</w:t>
            </w:r>
            <w:r w:rsidRPr="00E860E7">
              <w:rPr>
                <w:rFonts w:ascii="Times New Roman" w:hAnsi="Times New Roman" w:cs="Times New Roman"/>
                <w:sz w:val="24"/>
                <w:szCs w:val="24"/>
              </w:rPr>
              <w:t xml:space="preserve"> aptarkite, ką sužinojote</w:t>
            </w:r>
            <w:r>
              <w:rPr>
                <w:rFonts w:ascii="Times New Roman" w:hAnsi="Times New Roman" w:cs="Times New Roman"/>
                <w:sz w:val="24"/>
                <w:szCs w:val="24"/>
              </w:rPr>
              <w:t>, kas buvo įdomu, ką manote apie naujienas, kokias mintis ir emocijas jos sukelia.</w:t>
            </w:r>
          </w:p>
          <w:p w:rsidR="00EB1628" w:rsidRDefault="00EB1628" w:rsidP="005B6FCB">
            <w:pPr>
              <w:pStyle w:val="Sraopastraipa"/>
              <w:numPr>
                <w:ilvl w:val="0"/>
                <w:numId w:val="7"/>
              </w:numPr>
              <w:spacing w:before="120"/>
              <w:rPr>
                <w:rFonts w:ascii="Times New Roman" w:hAnsi="Times New Roman" w:cs="Times New Roman"/>
                <w:sz w:val="24"/>
                <w:szCs w:val="24"/>
              </w:rPr>
            </w:pPr>
            <w:r>
              <w:rPr>
                <w:rFonts w:ascii="Times New Roman" w:hAnsi="Times New Roman" w:cs="Times New Roman"/>
                <w:sz w:val="24"/>
                <w:szCs w:val="24"/>
              </w:rPr>
              <w:t xml:space="preserve">Grupelėje išrinkite dvi įdomiausias naujienas ir parenkite trumpą pristatymą (plakatą ar skaidrių pateiktis) kitoms grupėms. Pateikite naujienų esmę ir vertinimą, komentarą, pvz., savo požiūrį į sportininkų pasiekimus, kultūros renginius. </w:t>
            </w:r>
          </w:p>
          <w:p w:rsidR="00EB1628" w:rsidRPr="00E860E7" w:rsidRDefault="00EB1628" w:rsidP="005B6FCB">
            <w:pPr>
              <w:pStyle w:val="Sraopastraipa"/>
              <w:spacing w:before="120"/>
              <w:rPr>
                <w:rFonts w:ascii="Times New Roman" w:hAnsi="Times New Roman" w:cs="Times New Roman"/>
                <w:sz w:val="24"/>
                <w:szCs w:val="24"/>
              </w:rPr>
            </w:pPr>
          </w:p>
        </w:tc>
      </w:tr>
      <w:tr w:rsidR="00EB1628" w:rsidRPr="00A77DD1" w:rsidTr="005B6FCB">
        <w:trPr>
          <w:trHeight w:val="406"/>
        </w:trPr>
        <w:tc>
          <w:tcPr>
            <w:tcW w:w="10456" w:type="dxa"/>
            <w:gridSpan w:val="2"/>
          </w:tcPr>
          <w:p w:rsidR="00EB1628" w:rsidRPr="00E860E7" w:rsidRDefault="00EB1628" w:rsidP="005B6FCB">
            <w:pPr>
              <w:spacing w:before="120"/>
              <w:contextualSpacing/>
              <w:rPr>
                <w:rFonts w:ascii="Times New Roman" w:hAnsi="Times New Roman" w:cs="Times New Roman"/>
                <w:b/>
                <w:bCs/>
                <w:lang w:val="en-GB"/>
              </w:rPr>
            </w:pPr>
            <w:r w:rsidRPr="00E860E7">
              <w:rPr>
                <w:rFonts w:ascii="Times New Roman" w:hAnsi="Times New Roman" w:cs="Times New Roman"/>
                <w:b/>
                <w:bCs/>
              </w:rPr>
              <w:t>UŽDUOTIES APRAŠAS</w:t>
            </w:r>
          </w:p>
        </w:tc>
      </w:tr>
      <w:tr w:rsidR="00EB1628" w:rsidRPr="00A77DD1" w:rsidTr="005B6FCB">
        <w:trPr>
          <w:trHeight w:val="359"/>
        </w:trPr>
        <w:tc>
          <w:tcPr>
            <w:tcW w:w="2802"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Numatomi pasiekimai</w:t>
            </w:r>
          </w:p>
        </w:tc>
        <w:tc>
          <w:tcPr>
            <w:tcW w:w="7654" w:type="dxa"/>
          </w:tcPr>
          <w:p w:rsidR="00EB1628" w:rsidRPr="00E860E7"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Supranta ir išskiria</w:t>
            </w:r>
            <w:r w:rsidRPr="00E860E7">
              <w:rPr>
                <w:rFonts w:ascii="Times New Roman" w:hAnsi="Times New Roman" w:cs="Times New Roman"/>
                <w:sz w:val="24"/>
                <w:szCs w:val="24"/>
              </w:rPr>
              <w:t xml:space="preserve"> TV laidų esminę informaciją</w:t>
            </w:r>
            <w:r>
              <w:rPr>
                <w:rFonts w:ascii="Times New Roman" w:hAnsi="Times New Roman" w:cs="Times New Roman"/>
                <w:sz w:val="24"/>
                <w:szCs w:val="24"/>
              </w:rPr>
              <w:t>.</w:t>
            </w:r>
          </w:p>
          <w:p w:rsidR="00EB1628"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Atrenka ir perteikia</w:t>
            </w:r>
            <w:r w:rsidRPr="00E860E7">
              <w:rPr>
                <w:rFonts w:ascii="Times New Roman" w:hAnsi="Times New Roman" w:cs="Times New Roman"/>
                <w:sz w:val="24"/>
                <w:szCs w:val="24"/>
              </w:rPr>
              <w:t xml:space="preserve"> esminę informaciją (produkavimo elementas: faktinės informacijos pateikimas, mediacijos elementas: </w:t>
            </w:r>
            <w:r>
              <w:rPr>
                <w:rFonts w:ascii="Times New Roman" w:hAnsi="Times New Roman" w:cs="Times New Roman"/>
                <w:sz w:val="24"/>
                <w:szCs w:val="24"/>
              </w:rPr>
              <w:t xml:space="preserve">gimtąja kalba gautos </w:t>
            </w:r>
            <w:r w:rsidRPr="00E860E7">
              <w:rPr>
                <w:rFonts w:ascii="Times New Roman" w:hAnsi="Times New Roman" w:cs="Times New Roman"/>
                <w:sz w:val="24"/>
                <w:szCs w:val="24"/>
              </w:rPr>
              <w:t>informacijos perteikimas kitiems</w:t>
            </w:r>
            <w:r>
              <w:rPr>
                <w:rFonts w:ascii="Times New Roman" w:hAnsi="Times New Roman" w:cs="Times New Roman"/>
                <w:sz w:val="24"/>
                <w:szCs w:val="24"/>
              </w:rPr>
              <w:t xml:space="preserve"> užsienio kalba</w:t>
            </w:r>
            <w:r w:rsidRPr="00E860E7">
              <w:rPr>
                <w:rFonts w:ascii="Times New Roman" w:hAnsi="Times New Roman" w:cs="Times New Roman"/>
                <w:sz w:val="24"/>
                <w:szCs w:val="24"/>
              </w:rPr>
              <w:t>)</w:t>
            </w:r>
            <w:r>
              <w:rPr>
                <w:rFonts w:ascii="Times New Roman" w:hAnsi="Times New Roman" w:cs="Times New Roman"/>
                <w:sz w:val="24"/>
                <w:szCs w:val="24"/>
              </w:rPr>
              <w:t>.</w:t>
            </w:r>
          </w:p>
          <w:p w:rsidR="00EB1628" w:rsidRPr="00625AC1"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Reiškia nuomonę, vertinimą, emocijas.</w:t>
            </w:r>
          </w:p>
        </w:tc>
      </w:tr>
      <w:tr w:rsidR="00EB1628" w:rsidRPr="00A77DD1" w:rsidTr="005B6FCB">
        <w:trPr>
          <w:trHeight w:val="661"/>
        </w:trPr>
        <w:tc>
          <w:tcPr>
            <w:tcW w:w="2802"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Komunikacinės intencijos</w:t>
            </w:r>
          </w:p>
        </w:tc>
        <w:tc>
          <w:tcPr>
            <w:tcW w:w="7654" w:type="dxa"/>
          </w:tcPr>
          <w:p w:rsidR="00EB1628" w:rsidRPr="00E860E7" w:rsidRDefault="00EB1628" w:rsidP="005B6FCB">
            <w:pPr>
              <w:numPr>
                <w:ilvl w:val="0"/>
                <w:numId w:val="3"/>
              </w:numPr>
              <w:spacing w:before="120"/>
              <w:ind w:left="821" w:hanging="284"/>
              <w:contextualSpacing/>
              <w:rPr>
                <w:rFonts w:ascii="Times New Roman" w:hAnsi="Times New Roman" w:cs="Times New Roman"/>
                <w:sz w:val="24"/>
                <w:szCs w:val="24"/>
              </w:rPr>
            </w:pPr>
            <w:r w:rsidRPr="00E860E7">
              <w:rPr>
                <w:rFonts w:ascii="Times New Roman" w:hAnsi="Times New Roman" w:cs="Times New Roman"/>
                <w:sz w:val="24"/>
                <w:szCs w:val="24"/>
              </w:rPr>
              <w:t>Teikti informaciją: konstatuoti, pranešti, įvardyt</w:t>
            </w:r>
            <w:r>
              <w:rPr>
                <w:rFonts w:ascii="Times New Roman" w:hAnsi="Times New Roman" w:cs="Times New Roman"/>
                <w:sz w:val="24"/>
                <w:szCs w:val="24"/>
              </w:rPr>
              <w:t>i.</w:t>
            </w:r>
          </w:p>
          <w:p w:rsidR="00EB1628" w:rsidRPr="00E860E7"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Reikšti emocijas: džiaugsmą, pasitenkinimą,  nusivylimą, nepasitenkinimą, pasididžiavimą, susidomėjimą ir pan.</w:t>
            </w:r>
          </w:p>
        </w:tc>
      </w:tr>
      <w:tr w:rsidR="00EB1628" w:rsidRPr="00A77DD1" w:rsidTr="005B6FCB">
        <w:trPr>
          <w:trHeight w:val="661"/>
        </w:trPr>
        <w:tc>
          <w:tcPr>
            <w:tcW w:w="2802"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Abstrakčiosios sąvokos</w:t>
            </w:r>
          </w:p>
          <w:p w:rsidR="00EB1628" w:rsidRPr="00A77DD1" w:rsidRDefault="00EB1628" w:rsidP="005B6FCB">
            <w:pPr>
              <w:spacing w:before="120"/>
              <w:contextualSpacing/>
              <w:rPr>
                <w:rFonts w:ascii="Times New Roman" w:hAnsi="Times New Roman" w:cs="Times New Roman"/>
                <w:sz w:val="24"/>
                <w:szCs w:val="24"/>
              </w:rPr>
            </w:pPr>
          </w:p>
        </w:tc>
        <w:tc>
          <w:tcPr>
            <w:tcW w:w="7654" w:type="dxa"/>
          </w:tcPr>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Erdvė</w:t>
            </w:r>
            <w:r>
              <w:rPr>
                <w:rFonts w:ascii="Times New Roman" w:hAnsi="Times New Roman" w:cs="Times New Roman"/>
                <w:sz w:val="24"/>
                <w:szCs w:val="24"/>
              </w:rPr>
              <w:t>:</w:t>
            </w:r>
            <w:r w:rsidRPr="00A77DD1">
              <w:rPr>
                <w:rFonts w:ascii="Times New Roman" w:hAnsi="Times New Roman" w:cs="Times New Roman"/>
                <w:sz w:val="24"/>
                <w:szCs w:val="24"/>
              </w:rPr>
              <w:t>buvimo vieta</w:t>
            </w:r>
            <w:r>
              <w:rPr>
                <w:rFonts w:ascii="Times New Roman" w:hAnsi="Times New Roman" w:cs="Times New Roman"/>
                <w:sz w:val="24"/>
                <w:szCs w:val="24"/>
              </w:rPr>
              <w:t>.</w:t>
            </w:r>
          </w:p>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Judėjimas</w:t>
            </w:r>
            <w:r>
              <w:rPr>
                <w:rFonts w:ascii="Times New Roman" w:hAnsi="Times New Roman" w:cs="Times New Roman"/>
                <w:sz w:val="24"/>
                <w:szCs w:val="24"/>
              </w:rPr>
              <w:t>:</w:t>
            </w:r>
            <w:r w:rsidRPr="00A77DD1">
              <w:rPr>
                <w:rFonts w:ascii="Times New Roman" w:hAnsi="Times New Roman" w:cs="Times New Roman"/>
                <w:sz w:val="24"/>
                <w:szCs w:val="24"/>
              </w:rPr>
              <w:t xml:space="preserve">būdas, </w:t>
            </w:r>
            <w:r>
              <w:rPr>
                <w:rFonts w:ascii="Times New Roman" w:hAnsi="Times New Roman" w:cs="Times New Roman"/>
                <w:sz w:val="24"/>
                <w:szCs w:val="24"/>
              </w:rPr>
              <w:t>kryptis; išsidėstymas, greitis.</w:t>
            </w:r>
          </w:p>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Laikas</w:t>
            </w:r>
            <w:r>
              <w:rPr>
                <w:rFonts w:ascii="Times New Roman" w:hAnsi="Times New Roman" w:cs="Times New Roman"/>
                <w:sz w:val="24"/>
                <w:szCs w:val="24"/>
              </w:rPr>
              <w:t>:</w:t>
            </w:r>
            <w:r w:rsidRPr="00A77DD1">
              <w:rPr>
                <w:rFonts w:ascii="Times New Roman" w:hAnsi="Times New Roman" w:cs="Times New Roman"/>
                <w:sz w:val="24"/>
                <w:szCs w:val="24"/>
              </w:rPr>
              <w:t>praeities nuoroda; dabarties nuoroda; periodas/trukmė; dažnis pasikartojimas; momentas; pradžia, pabaiga; seka</w:t>
            </w:r>
            <w:r>
              <w:rPr>
                <w:rFonts w:ascii="Times New Roman" w:hAnsi="Times New Roman" w:cs="Times New Roman"/>
                <w:sz w:val="24"/>
                <w:szCs w:val="24"/>
              </w:rPr>
              <w:t>.</w:t>
            </w:r>
          </w:p>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Kiekybė</w:t>
            </w:r>
            <w:r>
              <w:rPr>
                <w:rFonts w:ascii="Times New Roman" w:hAnsi="Times New Roman" w:cs="Times New Roman"/>
                <w:sz w:val="24"/>
                <w:szCs w:val="24"/>
              </w:rPr>
              <w:t>:</w:t>
            </w:r>
            <w:r w:rsidRPr="00A77DD1">
              <w:rPr>
                <w:rFonts w:ascii="Times New Roman" w:hAnsi="Times New Roman" w:cs="Times New Roman"/>
                <w:sz w:val="24"/>
                <w:szCs w:val="24"/>
              </w:rPr>
              <w:t>skaičius, kiekis; laipsnis, lyginimas</w:t>
            </w:r>
            <w:r>
              <w:rPr>
                <w:rFonts w:ascii="Times New Roman" w:hAnsi="Times New Roman" w:cs="Times New Roman"/>
                <w:sz w:val="24"/>
                <w:szCs w:val="24"/>
              </w:rPr>
              <w:t>.</w:t>
            </w:r>
          </w:p>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Vertinamasis požymis</w:t>
            </w:r>
            <w:r>
              <w:rPr>
                <w:rFonts w:ascii="Times New Roman" w:hAnsi="Times New Roman" w:cs="Times New Roman"/>
                <w:sz w:val="24"/>
                <w:szCs w:val="24"/>
              </w:rPr>
              <w:t>:</w:t>
            </w:r>
            <w:r w:rsidRPr="00A77DD1">
              <w:rPr>
                <w:rFonts w:ascii="Times New Roman" w:hAnsi="Times New Roman" w:cs="Times New Roman"/>
                <w:sz w:val="24"/>
                <w:szCs w:val="24"/>
              </w:rPr>
              <w:t>svarbumas/nesvarbumas;  sunkumas/lengvumas; teisingumas/neteisingumas; priimtinumas/nepriimtinumas; tikslum</w:t>
            </w:r>
            <w:r>
              <w:rPr>
                <w:rFonts w:ascii="Times New Roman" w:hAnsi="Times New Roman" w:cs="Times New Roman"/>
                <w:sz w:val="24"/>
                <w:szCs w:val="24"/>
              </w:rPr>
              <w:t>as/netikslumas</w:t>
            </w:r>
            <w:r w:rsidRPr="00A77DD1">
              <w:rPr>
                <w:rFonts w:ascii="Times New Roman" w:hAnsi="Times New Roman" w:cs="Times New Roman"/>
                <w:sz w:val="24"/>
                <w:szCs w:val="24"/>
              </w:rPr>
              <w:t>; sėkmingumas/nesėkmingumas</w:t>
            </w:r>
            <w:r>
              <w:rPr>
                <w:rFonts w:ascii="Times New Roman" w:hAnsi="Times New Roman" w:cs="Times New Roman"/>
                <w:sz w:val="24"/>
                <w:szCs w:val="24"/>
              </w:rPr>
              <w:t>.</w:t>
            </w:r>
          </w:p>
          <w:p w:rsidR="00EB1628" w:rsidRPr="00A77DD1" w:rsidRDefault="00EB1628" w:rsidP="005B6FCB">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lastRenderedPageBreak/>
              <w:t>Ryšiai ir santykiai</w:t>
            </w:r>
            <w:r>
              <w:rPr>
                <w:rFonts w:ascii="Times New Roman" w:hAnsi="Times New Roman" w:cs="Times New Roman"/>
                <w:sz w:val="24"/>
                <w:szCs w:val="24"/>
              </w:rPr>
              <w:t>:</w:t>
            </w:r>
            <w:r w:rsidRPr="00A77DD1">
              <w:rPr>
                <w:rFonts w:ascii="Times New Roman" w:hAnsi="Times New Roman" w:cs="Times New Roman"/>
                <w:sz w:val="24"/>
                <w:szCs w:val="24"/>
              </w:rPr>
              <w:t>lyginimas; priežastis; pasekmė, tikslas</w:t>
            </w:r>
            <w:r>
              <w:rPr>
                <w:rFonts w:ascii="Times New Roman" w:hAnsi="Times New Roman" w:cs="Times New Roman"/>
                <w:sz w:val="24"/>
                <w:szCs w:val="24"/>
              </w:rPr>
              <w:t>.</w:t>
            </w:r>
          </w:p>
        </w:tc>
      </w:tr>
      <w:tr w:rsidR="00EB1628" w:rsidRPr="00A77DD1" w:rsidTr="005B6FCB">
        <w:trPr>
          <w:trHeight w:val="642"/>
        </w:trPr>
        <w:tc>
          <w:tcPr>
            <w:tcW w:w="2802" w:type="dxa"/>
          </w:tcPr>
          <w:p w:rsidR="00EB1628" w:rsidRPr="00A77DD1"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lastRenderedPageBreak/>
              <w:t>Aktuali g</w:t>
            </w:r>
            <w:r w:rsidRPr="00A77DD1">
              <w:rPr>
                <w:rFonts w:ascii="Times New Roman" w:hAnsi="Times New Roman" w:cs="Times New Roman"/>
                <w:sz w:val="24"/>
                <w:szCs w:val="24"/>
              </w:rPr>
              <w:t>ramatika</w:t>
            </w:r>
          </w:p>
          <w:p w:rsidR="00EB1628" w:rsidRPr="00A77DD1" w:rsidRDefault="00EB1628" w:rsidP="005B6FCB">
            <w:pPr>
              <w:spacing w:before="120"/>
              <w:contextualSpacing/>
              <w:rPr>
                <w:rFonts w:ascii="Times New Roman" w:hAnsi="Times New Roman" w:cs="Times New Roman"/>
                <w:sz w:val="24"/>
                <w:szCs w:val="24"/>
              </w:rPr>
            </w:pPr>
          </w:p>
        </w:tc>
        <w:tc>
          <w:tcPr>
            <w:tcW w:w="7654" w:type="dxa"/>
          </w:tcPr>
          <w:p w:rsidR="00EB1628" w:rsidRPr="00A77DD1" w:rsidRDefault="00EB1628" w:rsidP="005B6FCB">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Būtasis laikas</w:t>
            </w:r>
            <w:r>
              <w:rPr>
                <w:rFonts w:ascii="Times New Roman" w:hAnsi="Times New Roman" w:cs="Times New Roman"/>
                <w:sz w:val="24"/>
                <w:szCs w:val="24"/>
              </w:rPr>
              <w:t>,esamasis atlikties laikas</w:t>
            </w:r>
          </w:p>
          <w:p w:rsidR="00EB1628" w:rsidRDefault="00EB1628" w:rsidP="005B6FCB">
            <w:pPr>
              <w:numPr>
                <w:ilvl w:val="0"/>
                <w:numId w:val="6"/>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Būdvardžiai; būdvardžių laipsniai</w:t>
            </w:r>
          </w:p>
          <w:p w:rsidR="00EB1628" w:rsidRPr="00A77DD1" w:rsidRDefault="00EB1628" w:rsidP="005B6FCB">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Būdo prieveiksmiai</w:t>
            </w:r>
          </w:p>
          <w:p w:rsidR="00EB1628" w:rsidRPr="000305BD" w:rsidRDefault="00EB1628" w:rsidP="005B6FCB">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Kiekiniai ir kelintiniai skaitvardžiai</w:t>
            </w:r>
          </w:p>
        </w:tc>
      </w:tr>
      <w:tr w:rsidR="00EB1628" w:rsidRPr="00A77DD1" w:rsidTr="005B6FCB">
        <w:trPr>
          <w:trHeight w:val="585"/>
        </w:trPr>
        <w:tc>
          <w:tcPr>
            <w:tcW w:w="2802"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Tema, potemė.</w:t>
            </w:r>
          </w:p>
          <w:p w:rsidR="00EB1628" w:rsidRPr="00A77DD1"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Leksika / konkrečiosios sąvokos</w:t>
            </w:r>
          </w:p>
        </w:tc>
        <w:tc>
          <w:tcPr>
            <w:tcW w:w="7654" w:type="dxa"/>
          </w:tcPr>
          <w:p w:rsidR="00EB1628" w:rsidRPr="00353B04" w:rsidRDefault="00EB1628" w:rsidP="005B6FCB">
            <w:pPr>
              <w:numPr>
                <w:ilvl w:val="0"/>
                <w:numId w:val="3"/>
              </w:numPr>
              <w:spacing w:before="120"/>
              <w:ind w:left="821" w:hanging="284"/>
              <w:contextualSpacing/>
              <w:rPr>
                <w:rFonts w:ascii="Times New Roman" w:hAnsi="Times New Roman" w:cs="Times New Roman"/>
                <w:iCs/>
                <w:sz w:val="24"/>
                <w:szCs w:val="24"/>
              </w:rPr>
            </w:pPr>
            <w:r w:rsidRPr="00353B04">
              <w:rPr>
                <w:rFonts w:ascii="Times New Roman" w:hAnsi="Times New Roman" w:cs="Times New Roman"/>
                <w:iCs/>
                <w:sz w:val="24"/>
                <w:szCs w:val="24"/>
              </w:rPr>
              <w:t>Laisvalaikis</w:t>
            </w:r>
            <w:r>
              <w:rPr>
                <w:rFonts w:ascii="Times New Roman" w:hAnsi="Times New Roman" w:cs="Times New Roman"/>
                <w:iCs/>
                <w:sz w:val="24"/>
                <w:szCs w:val="24"/>
              </w:rPr>
              <w:t>, sportas ir kt.</w:t>
            </w:r>
            <w:r w:rsidRPr="00353B04">
              <w:rPr>
                <w:rFonts w:ascii="Times New Roman" w:hAnsi="Times New Roman" w:cs="Times New Roman"/>
                <w:iCs/>
                <w:sz w:val="24"/>
                <w:szCs w:val="24"/>
              </w:rPr>
              <w:t xml:space="preserve"> </w:t>
            </w:r>
          </w:p>
        </w:tc>
      </w:tr>
      <w:tr w:rsidR="00EB1628" w:rsidRPr="00A77DD1" w:rsidTr="005B6FCB">
        <w:trPr>
          <w:trHeight w:val="541"/>
        </w:trPr>
        <w:tc>
          <w:tcPr>
            <w:tcW w:w="2802"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Tarpdalykinis elementas</w:t>
            </w:r>
          </w:p>
        </w:tc>
        <w:tc>
          <w:tcPr>
            <w:tcW w:w="7654" w:type="dxa"/>
          </w:tcPr>
          <w:p w:rsidR="00EB1628"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Fizinis ugdymas</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Meninis ugdymas</w:t>
            </w:r>
          </w:p>
        </w:tc>
      </w:tr>
      <w:tr w:rsidR="00EB1628" w:rsidRPr="00A77DD1" w:rsidTr="005B6FCB">
        <w:trPr>
          <w:trHeight w:val="661"/>
        </w:trPr>
        <w:tc>
          <w:tcPr>
            <w:tcW w:w="2802"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Mokinio kompetencijos</w:t>
            </w:r>
          </w:p>
        </w:tc>
        <w:tc>
          <w:tcPr>
            <w:tcW w:w="7654" w:type="dxa"/>
          </w:tcPr>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Pažinimo:</w:t>
            </w:r>
            <w:r w:rsidRPr="00A77DD1">
              <w:rPr>
                <w:rFonts w:ascii="Times New Roman" w:hAnsi="Times New Roman" w:cs="Times New Roman"/>
                <w:sz w:val="24"/>
                <w:szCs w:val="24"/>
              </w:rPr>
              <w:t>ieško informacijos, atsir</w:t>
            </w:r>
            <w:r>
              <w:rPr>
                <w:rFonts w:ascii="Times New Roman" w:hAnsi="Times New Roman" w:cs="Times New Roman"/>
                <w:sz w:val="24"/>
                <w:szCs w:val="24"/>
              </w:rPr>
              <w:t>e</w:t>
            </w:r>
            <w:r w:rsidRPr="00A77DD1">
              <w:rPr>
                <w:rFonts w:ascii="Times New Roman" w:hAnsi="Times New Roman" w:cs="Times New Roman"/>
                <w:sz w:val="24"/>
                <w:szCs w:val="24"/>
              </w:rPr>
              <w:t>nk</w:t>
            </w:r>
            <w:r>
              <w:rPr>
                <w:rFonts w:ascii="Times New Roman" w:hAnsi="Times New Roman" w:cs="Times New Roman"/>
                <w:sz w:val="24"/>
                <w:szCs w:val="24"/>
              </w:rPr>
              <w:t>a</w:t>
            </w:r>
            <w:r w:rsidRPr="00A77DD1">
              <w:rPr>
                <w:rFonts w:ascii="Times New Roman" w:hAnsi="Times New Roman" w:cs="Times New Roman"/>
                <w:sz w:val="24"/>
                <w:szCs w:val="24"/>
              </w:rPr>
              <w:t xml:space="preserve"> informaciją</w:t>
            </w:r>
          </w:p>
          <w:p w:rsidR="00EB1628"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Pilietiškumo</w:t>
            </w:r>
            <w:r>
              <w:rPr>
                <w:rFonts w:ascii="Times New Roman" w:hAnsi="Times New Roman" w:cs="Times New Roman"/>
                <w:sz w:val="24"/>
                <w:szCs w:val="24"/>
              </w:rPr>
              <w:t>:didžiuojasi LT sportininkų, menininkų  pasiekimais</w:t>
            </w:r>
          </w:p>
          <w:p w:rsidR="00EB1628"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Kultūrinė:domisi kultūros renginiais</w:t>
            </w:r>
          </w:p>
          <w:p w:rsidR="00EB1628"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Sveikos gyvensenos: aptaria sporto temą</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Kūrybiškumo:kuria plakatą, pateiktį</w:t>
            </w:r>
          </w:p>
        </w:tc>
      </w:tr>
      <w:tr w:rsidR="00EB1628" w:rsidRPr="00A77DD1" w:rsidTr="005B6FCB">
        <w:trPr>
          <w:trHeight w:val="642"/>
        </w:trPr>
        <w:tc>
          <w:tcPr>
            <w:tcW w:w="2802" w:type="dxa"/>
          </w:tcPr>
          <w:p w:rsidR="00EB1628"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 xml:space="preserve">Teksto apimtis. </w:t>
            </w:r>
          </w:p>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Pranešimo trukmė</w:t>
            </w:r>
          </w:p>
        </w:tc>
        <w:tc>
          <w:tcPr>
            <w:tcW w:w="7654"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Pasirinktinai mokytojo nuožiūra</w:t>
            </w:r>
          </w:p>
        </w:tc>
      </w:tr>
      <w:bookmarkEnd w:id="10"/>
    </w:tbl>
    <w:p w:rsidR="00EB1628" w:rsidRDefault="00EB1628" w:rsidP="00EB1628">
      <w:pPr>
        <w:spacing w:before="120" w:after="0" w:line="240" w:lineRule="auto"/>
        <w:rPr>
          <w:rFonts w:ascii="Times New Roman" w:eastAsia="Calibri" w:hAnsi="Times New Roman" w:cs="Times New Roman"/>
          <w:b/>
          <w:bCs/>
          <w:sz w:val="24"/>
          <w:szCs w:val="24"/>
        </w:rPr>
      </w:pPr>
    </w:p>
    <w:p w:rsidR="00EB1628" w:rsidRPr="00353B04" w:rsidRDefault="00EB1628" w:rsidP="00EB1628">
      <w:pPr>
        <w:spacing w:before="120" w:after="0" w:line="240" w:lineRule="auto"/>
        <w:rPr>
          <w:rFonts w:ascii="Times New Roman" w:eastAsia="Calibri" w:hAnsi="Times New Roman" w:cs="Times New Roman"/>
          <w:b/>
          <w:bCs/>
          <w:sz w:val="24"/>
          <w:szCs w:val="24"/>
        </w:rPr>
      </w:pPr>
      <w:r w:rsidRPr="00353B04">
        <w:rPr>
          <w:rFonts w:ascii="Times New Roman" w:eastAsia="Calibri" w:hAnsi="Times New Roman" w:cs="Times New Roman"/>
          <w:b/>
          <w:bCs/>
          <w:sz w:val="24"/>
          <w:szCs w:val="24"/>
        </w:rPr>
        <w:t>3 pavyzdys. Filmų (animacinių, dokumentinių, meninių) supratimas. A2</w:t>
      </w:r>
      <w:r>
        <w:rPr>
          <w:rFonts w:ascii="Times New Roman" w:eastAsia="Calibri" w:hAnsi="Times New Roman" w:cs="Times New Roman"/>
          <w:b/>
          <w:bCs/>
          <w:sz w:val="24"/>
          <w:szCs w:val="24"/>
        </w:rPr>
        <w:t>/A2+</w:t>
      </w:r>
      <w:r w:rsidRPr="00353B04">
        <w:rPr>
          <w:rFonts w:ascii="Times New Roman" w:eastAsia="Calibri" w:hAnsi="Times New Roman" w:cs="Times New Roman"/>
          <w:b/>
          <w:bCs/>
          <w:sz w:val="24"/>
          <w:szCs w:val="24"/>
        </w:rPr>
        <w:t xml:space="preserve"> kalbos mokėjimo lygis</w:t>
      </w:r>
      <w:r>
        <w:rPr>
          <w:rFonts w:ascii="Times New Roman" w:eastAsia="Calibri" w:hAnsi="Times New Roman" w:cs="Times New Roman"/>
          <w:b/>
          <w:bCs/>
          <w:sz w:val="24"/>
          <w:szCs w:val="24"/>
        </w:rPr>
        <w:t>.</w:t>
      </w:r>
    </w:p>
    <w:p w:rsidR="00EB1628" w:rsidRPr="00A77DD1" w:rsidRDefault="00EB1628" w:rsidP="00EB1628">
      <w:pPr>
        <w:spacing w:before="120" w:after="0" w:line="240" w:lineRule="auto"/>
        <w:contextualSpacing/>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23"/>
        <w:gridCol w:w="8476"/>
      </w:tblGrid>
      <w:tr w:rsidR="00EB1628" w:rsidRPr="00A77DD1" w:rsidTr="005B6FCB">
        <w:trPr>
          <w:trHeight w:val="661"/>
        </w:trPr>
        <w:tc>
          <w:tcPr>
            <w:tcW w:w="1723" w:type="dxa"/>
          </w:tcPr>
          <w:p w:rsidR="00EB1628" w:rsidRPr="00A77DD1" w:rsidRDefault="00EB1628" w:rsidP="005B6FCB">
            <w:pPr>
              <w:spacing w:before="120"/>
              <w:contextualSpacing/>
              <w:rPr>
                <w:rFonts w:ascii="Times New Roman" w:hAnsi="Times New Roman" w:cs="Times New Roman"/>
                <w:b/>
                <w:bCs/>
                <w:sz w:val="24"/>
                <w:szCs w:val="24"/>
              </w:rPr>
            </w:pPr>
            <w:r w:rsidRPr="008F3711">
              <w:rPr>
                <w:rFonts w:ascii="Times New Roman" w:hAnsi="Times New Roman" w:cs="Times New Roman"/>
                <w:b/>
                <w:bCs/>
              </w:rPr>
              <w:t xml:space="preserve">UŽDUOTIS </w:t>
            </w:r>
            <w:r w:rsidRPr="00A77DD1">
              <w:rPr>
                <w:rFonts w:ascii="Times New Roman" w:hAnsi="Times New Roman" w:cs="Times New Roman"/>
                <w:b/>
                <w:bCs/>
                <w:sz w:val="24"/>
                <w:szCs w:val="24"/>
              </w:rPr>
              <w:t>(instrukcija mokiniui)</w:t>
            </w:r>
          </w:p>
        </w:tc>
        <w:tc>
          <w:tcPr>
            <w:tcW w:w="8969" w:type="dxa"/>
          </w:tcPr>
          <w:p w:rsidR="00EB1628" w:rsidRPr="005B1CA0" w:rsidRDefault="00EB1628" w:rsidP="005B6FCB">
            <w:pPr>
              <w:spacing w:before="120"/>
              <w:rPr>
                <w:rFonts w:ascii="Times New Roman" w:hAnsi="Times New Roman" w:cs="Times New Roman"/>
                <w:sz w:val="24"/>
                <w:szCs w:val="24"/>
              </w:rPr>
            </w:pPr>
            <w:r>
              <w:rPr>
                <w:rFonts w:ascii="Times New Roman" w:hAnsi="Times New Roman" w:cs="Times New Roman"/>
                <w:sz w:val="24"/>
                <w:szCs w:val="24"/>
              </w:rPr>
              <w:t>Pa</w:t>
            </w:r>
            <w:r w:rsidRPr="005B1CA0">
              <w:rPr>
                <w:rFonts w:ascii="Times New Roman" w:hAnsi="Times New Roman" w:cs="Times New Roman"/>
                <w:sz w:val="24"/>
                <w:szCs w:val="24"/>
              </w:rPr>
              <w:t>ži</w:t>
            </w:r>
            <w:r>
              <w:rPr>
                <w:rFonts w:ascii="Times New Roman" w:hAnsi="Times New Roman" w:cs="Times New Roman"/>
                <w:sz w:val="24"/>
                <w:szCs w:val="24"/>
              </w:rPr>
              <w:t xml:space="preserve">ūrėkite </w:t>
            </w:r>
            <w:r w:rsidRPr="005B6D72">
              <w:rPr>
                <w:rFonts w:ascii="Times New Roman" w:hAnsi="Times New Roman" w:cs="Times New Roman"/>
                <w:b/>
                <w:bCs/>
                <w:sz w:val="24"/>
                <w:szCs w:val="24"/>
              </w:rPr>
              <w:t>dokumentinį filmą</w:t>
            </w:r>
            <w:r>
              <w:rPr>
                <w:rFonts w:ascii="Times New Roman" w:hAnsi="Times New Roman" w:cs="Times New Roman"/>
                <w:sz w:val="24"/>
                <w:szCs w:val="24"/>
              </w:rPr>
              <w:t xml:space="preserve"> ,,Arktika” ir pateikite savo refleksiją</w:t>
            </w:r>
            <w:r w:rsidRPr="005B1CA0">
              <w:rPr>
                <w:rFonts w:ascii="Times New Roman" w:hAnsi="Times New Roman" w:cs="Times New Roman"/>
                <w:sz w:val="24"/>
                <w:szCs w:val="24"/>
              </w:rPr>
              <w:t>*.</w:t>
            </w:r>
          </w:p>
          <w:p w:rsidR="00EB1628" w:rsidRPr="00691749" w:rsidRDefault="00EB1628" w:rsidP="005B6FCB">
            <w:pPr>
              <w:pStyle w:val="Sraopastraipa"/>
              <w:numPr>
                <w:ilvl w:val="0"/>
                <w:numId w:val="8"/>
              </w:numPr>
              <w:spacing w:before="120"/>
              <w:rPr>
                <w:rFonts w:ascii="Times New Roman" w:hAnsi="Times New Roman" w:cs="Times New Roman"/>
                <w:sz w:val="24"/>
                <w:szCs w:val="24"/>
              </w:rPr>
            </w:pPr>
            <w:r>
              <w:rPr>
                <w:rFonts w:ascii="Times New Roman" w:hAnsi="Times New Roman" w:cs="Times New Roman"/>
                <w:sz w:val="24"/>
                <w:szCs w:val="24"/>
              </w:rPr>
              <w:t>Internete susiraskite ir pažiūrėkite filmo anonsus</w:t>
            </w:r>
            <w:r w:rsidRPr="00691749">
              <w:rPr>
                <w:rFonts w:ascii="Times New Roman" w:hAnsi="Times New Roman" w:cs="Times New Roman"/>
                <w:sz w:val="24"/>
                <w:szCs w:val="24"/>
              </w:rPr>
              <w:t xml:space="preserve"> (,,treilerius“). </w:t>
            </w:r>
            <w:r>
              <w:rPr>
                <w:rFonts w:ascii="Times New Roman" w:hAnsi="Times New Roman" w:cs="Times New Roman"/>
                <w:sz w:val="24"/>
                <w:szCs w:val="24"/>
              </w:rPr>
              <w:t>Pabandykite nuspėti, apie ką bus filmas.</w:t>
            </w:r>
          </w:p>
          <w:p w:rsidR="00EB1628" w:rsidRPr="00691749" w:rsidRDefault="00EB1628" w:rsidP="005B6FCB">
            <w:pPr>
              <w:pStyle w:val="Sraopastraipa"/>
              <w:numPr>
                <w:ilvl w:val="0"/>
                <w:numId w:val="8"/>
              </w:numPr>
              <w:spacing w:before="120"/>
              <w:rPr>
                <w:rFonts w:ascii="Times New Roman" w:hAnsi="Times New Roman" w:cs="Times New Roman"/>
                <w:sz w:val="24"/>
                <w:szCs w:val="24"/>
              </w:rPr>
            </w:pPr>
            <w:r w:rsidRPr="00691749">
              <w:rPr>
                <w:rFonts w:ascii="Times New Roman" w:hAnsi="Times New Roman" w:cs="Times New Roman"/>
                <w:sz w:val="24"/>
                <w:szCs w:val="24"/>
              </w:rPr>
              <w:t xml:space="preserve">Mokytojo padedami pakartokite </w:t>
            </w:r>
            <w:r>
              <w:rPr>
                <w:rFonts w:ascii="Times New Roman" w:hAnsi="Times New Roman" w:cs="Times New Roman"/>
                <w:sz w:val="24"/>
                <w:szCs w:val="24"/>
              </w:rPr>
              <w:t xml:space="preserve">esminį filmo temos žodyną (minčių lietus/ žemėlapis). </w:t>
            </w:r>
          </w:p>
          <w:p w:rsidR="00EB1628" w:rsidRPr="00691749" w:rsidRDefault="00EB1628" w:rsidP="005B6FCB">
            <w:pPr>
              <w:pStyle w:val="Sraopastraipa"/>
              <w:numPr>
                <w:ilvl w:val="0"/>
                <w:numId w:val="8"/>
              </w:numPr>
              <w:spacing w:before="120"/>
              <w:rPr>
                <w:rFonts w:ascii="Times New Roman" w:hAnsi="Times New Roman" w:cs="Times New Roman"/>
                <w:sz w:val="24"/>
                <w:szCs w:val="24"/>
              </w:rPr>
            </w:pPr>
            <w:r>
              <w:rPr>
                <w:rFonts w:ascii="Times New Roman" w:hAnsi="Times New Roman" w:cs="Times New Roman"/>
                <w:sz w:val="24"/>
                <w:szCs w:val="24"/>
              </w:rPr>
              <w:t xml:space="preserve">Žiūrėdami filmą užsirašykite </w:t>
            </w:r>
            <w:r w:rsidRPr="00691749">
              <w:rPr>
                <w:rFonts w:ascii="Times New Roman" w:hAnsi="Times New Roman" w:cs="Times New Roman"/>
                <w:sz w:val="24"/>
                <w:szCs w:val="24"/>
              </w:rPr>
              <w:t xml:space="preserve">pagrindines mintis, </w:t>
            </w:r>
            <w:r>
              <w:rPr>
                <w:rFonts w:ascii="Times New Roman" w:hAnsi="Times New Roman" w:cs="Times New Roman"/>
                <w:sz w:val="24"/>
                <w:szCs w:val="24"/>
              </w:rPr>
              <w:t xml:space="preserve">frazes, savo </w:t>
            </w:r>
            <w:r w:rsidRPr="00691749">
              <w:rPr>
                <w:rFonts w:ascii="Times New Roman" w:hAnsi="Times New Roman" w:cs="Times New Roman"/>
                <w:sz w:val="24"/>
                <w:szCs w:val="24"/>
              </w:rPr>
              <w:t>pastabas. Jei prireikia, paprašykite mokytojo pagalbos.</w:t>
            </w:r>
          </w:p>
          <w:p w:rsidR="00EB1628" w:rsidRPr="00691749" w:rsidRDefault="00EB1628" w:rsidP="005B6FCB">
            <w:pPr>
              <w:pStyle w:val="Sraopastraipa"/>
              <w:numPr>
                <w:ilvl w:val="0"/>
                <w:numId w:val="8"/>
              </w:numPr>
              <w:spacing w:before="120"/>
              <w:rPr>
                <w:rFonts w:ascii="Times New Roman" w:hAnsi="Times New Roman" w:cs="Times New Roman"/>
                <w:sz w:val="24"/>
                <w:szCs w:val="24"/>
              </w:rPr>
            </w:pPr>
            <w:r>
              <w:rPr>
                <w:rFonts w:ascii="Times New Roman" w:hAnsi="Times New Roman" w:cs="Times New Roman"/>
                <w:sz w:val="24"/>
                <w:szCs w:val="24"/>
              </w:rPr>
              <w:t xml:space="preserve">Jei reikia, namuose dar kartą peržiūrėkite filmą, Užsirašykite savo mintis, pastebėjimus. </w:t>
            </w:r>
          </w:p>
          <w:p w:rsidR="00EB1628" w:rsidRPr="00CC50E6" w:rsidRDefault="00EB1628" w:rsidP="005B6FCB">
            <w:pPr>
              <w:pStyle w:val="Sraopastraipa"/>
              <w:numPr>
                <w:ilvl w:val="0"/>
                <w:numId w:val="8"/>
              </w:numPr>
              <w:rPr>
                <w:rFonts w:ascii="Times New Roman" w:hAnsi="Times New Roman" w:cs="Times New Roman"/>
                <w:sz w:val="24"/>
                <w:szCs w:val="24"/>
              </w:rPr>
            </w:pPr>
            <w:r w:rsidRPr="00482288">
              <w:rPr>
                <w:rFonts w:ascii="Times New Roman" w:hAnsi="Times New Roman" w:cs="Times New Roman"/>
                <w:sz w:val="24"/>
                <w:szCs w:val="24"/>
              </w:rPr>
              <w:t>Klasėje/grupėje aptarkite, kokias mintis ir emocijas jums sužadino filmas ir kodėl.</w:t>
            </w:r>
            <w:r>
              <w:rPr>
                <w:rFonts w:ascii="Times New Roman" w:hAnsi="Times New Roman" w:cs="Times New Roman"/>
                <w:sz w:val="24"/>
                <w:szCs w:val="24"/>
              </w:rPr>
              <w:br/>
            </w:r>
            <w:r w:rsidRPr="00482288">
              <w:rPr>
                <w:rFonts w:ascii="Times New Roman" w:hAnsi="Times New Roman" w:cs="Times New Roman"/>
              </w:rPr>
              <w:t>Grupėje parenkite  plakatą arba 8–9 skaidrių pateiktis apie filmo idėją ir jūsų refleksijas. Pristatykite kitoms grupėms.</w:t>
            </w:r>
          </w:p>
          <w:p w:rsidR="00EB1628" w:rsidRPr="00CC50E6" w:rsidRDefault="00EB1628" w:rsidP="005B6FCB">
            <w:pPr>
              <w:rPr>
                <w:rFonts w:ascii="Times New Roman" w:hAnsi="Times New Roman" w:cs="Times New Roman"/>
                <w:i/>
                <w:iCs/>
                <w:color w:val="0000FF"/>
                <w:sz w:val="24"/>
                <w:szCs w:val="24"/>
                <w:u w:val="single"/>
              </w:rPr>
            </w:pPr>
            <w:r w:rsidRPr="00482288">
              <w:rPr>
                <w:rFonts w:ascii="Times New Roman" w:eastAsia="Times New Roman" w:hAnsi="Times New Roman" w:cs="Times New Roman"/>
                <w:i/>
                <w:iCs/>
                <w:sz w:val="24"/>
                <w:szCs w:val="24"/>
                <w:lang w:eastAsia="lt-LT"/>
              </w:rPr>
              <w:t xml:space="preserve">To the Arctic 3D </w:t>
            </w:r>
            <w:r w:rsidRPr="00482288">
              <w:rPr>
                <w:rFonts w:ascii="Times New Roman" w:hAnsi="Times New Roman" w:cs="Times New Roman"/>
                <w:i/>
                <w:iCs/>
                <w:color w:val="4D5156"/>
                <w:sz w:val="24"/>
                <w:szCs w:val="24"/>
                <w:shd w:val="clear" w:color="auto" w:fill="FFFFFF"/>
              </w:rPr>
              <w:t>„Arctic 3D“ 2012 m. dokumentinis filmas „IMAX 3D“. Režisierius Gregas MacGillivray. Pasakoja Meryl Streep (originalus tekstas anglų k.). Dainos – Polo Makartni. Filmo trukmė – 40 min. Filmo kalba paprasta, kalbėjimo tempas gana lėtas. Dominuoja vaizdai, teksto nėra daug. Filmą galima rasti įgarsintą rusų, prancūzų ir vokiečių kalbomis. Įgarsinta rusų k.:</w:t>
            </w:r>
            <w:hyperlink r:id="rId21" w:history="1">
              <w:r w:rsidRPr="00482288">
                <w:rPr>
                  <w:rStyle w:val="Hipersaitas"/>
                  <w:rFonts w:ascii="Times New Roman" w:hAnsi="Times New Roman" w:cs="Times New Roman"/>
                  <w:i/>
                  <w:iCs/>
                  <w:sz w:val="24"/>
                  <w:szCs w:val="24"/>
                </w:rPr>
                <w:t>https://w110.zona.plus/movies/arktika-3d</w:t>
              </w:r>
            </w:hyperlink>
          </w:p>
          <w:p w:rsidR="00EB1628" w:rsidRPr="00A77DD1" w:rsidRDefault="00EB1628" w:rsidP="005B6FCB">
            <w:r w:rsidRPr="00482288">
              <w:rPr>
                <w:rFonts w:ascii="Times New Roman" w:hAnsi="Times New Roman" w:cs="Times New Roman"/>
                <w:sz w:val="24"/>
                <w:szCs w:val="24"/>
              </w:rPr>
              <w:t>*</w:t>
            </w:r>
            <w:r w:rsidRPr="00482288">
              <w:rPr>
                <w:rFonts w:ascii="Times New Roman" w:hAnsi="Times New Roman" w:cs="Times New Roman"/>
                <w:i/>
                <w:iCs/>
                <w:sz w:val="24"/>
                <w:szCs w:val="24"/>
              </w:rPr>
              <w:t>Užduotis skiriama dviems pamokoms.</w:t>
            </w:r>
            <w:r>
              <w:rPr>
                <w:i/>
                <w:iCs/>
              </w:rPr>
              <w:t xml:space="preserve"> </w:t>
            </w:r>
          </w:p>
        </w:tc>
      </w:tr>
      <w:tr w:rsidR="00EB1628" w:rsidRPr="00A77DD1" w:rsidTr="005B6FCB">
        <w:trPr>
          <w:trHeight w:val="661"/>
        </w:trPr>
        <w:tc>
          <w:tcPr>
            <w:tcW w:w="10692" w:type="dxa"/>
            <w:gridSpan w:val="2"/>
          </w:tcPr>
          <w:p w:rsidR="00EB1628" w:rsidRPr="00A77DD1" w:rsidRDefault="00EB1628" w:rsidP="005B6FCB"/>
          <w:p w:rsidR="00EB1628" w:rsidRPr="008F3711" w:rsidRDefault="00EB1628" w:rsidP="005B6FCB">
            <w:pPr>
              <w:spacing w:before="120"/>
              <w:contextualSpacing/>
              <w:rPr>
                <w:rFonts w:ascii="Times New Roman" w:hAnsi="Times New Roman" w:cs="Times New Roman"/>
                <w:b/>
                <w:bCs/>
                <w:lang w:val="en-GB"/>
              </w:rPr>
            </w:pPr>
            <w:r w:rsidRPr="008F3711">
              <w:rPr>
                <w:rFonts w:ascii="Times New Roman" w:hAnsi="Times New Roman" w:cs="Times New Roman"/>
                <w:b/>
                <w:bCs/>
              </w:rPr>
              <w:t>UŽDUOTIES APRAŠAS</w:t>
            </w:r>
          </w:p>
        </w:tc>
      </w:tr>
      <w:tr w:rsidR="00EB1628" w:rsidRPr="00A77DD1" w:rsidTr="005B6FCB">
        <w:trPr>
          <w:trHeight w:val="661"/>
        </w:trPr>
        <w:tc>
          <w:tcPr>
            <w:tcW w:w="172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lastRenderedPageBreak/>
              <w:t>Numatomi pasiekimai</w:t>
            </w:r>
          </w:p>
        </w:tc>
        <w:tc>
          <w:tcPr>
            <w:tcW w:w="8969" w:type="dxa"/>
          </w:tcPr>
          <w:p w:rsidR="00EB1628" w:rsidRPr="00A77DD1" w:rsidRDefault="00EB1628" w:rsidP="005B6FCB">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Supranta filmus programos temomis</w:t>
            </w:r>
            <w:r w:rsidRPr="00A77DD1">
              <w:rPr>
                <w:rFonts w:ascii="Times New Roman" w:hAnsi="Times New Roman" w:cs="Times New Roman"/>
                <w:sz w:val="24"/>
                <w:szCs w:val="24"/>
              </w:rPr>
              <w:t>, kuriuose didžiąją dalį siužeto sudaro vaizdai.</w:t>
            </w:r>
          </w:p>
          <w:p w:rsidR="00EB1628" w:rsidRPr="00A77DD1" w:rsidRDefault="00EB1628" w:rsidP="005B6FCB">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Nuspėja</w:t>
            </w:r>
            <w:r w:rsidRPr="00A77DD1">
              <w:rPr>
                <w:rFonts w:ascii="Times New Roman" w:hAnsi="Times New Roman" w:cs="Times New Roman"/>
                <w:sz w:val="24"/>
                <w:szCs w:val="24"/>
              </w:rPr>
              <w:t xml:space="preserve"> nežinomo žodžio, frazės reikšmę iš konteksto.</w:t>
            </w:r>
          </w:p>
          <w:p w:rsidR="00EB1628" w:rsidRPr="00A77DD1" w:rsidRDefault="00EB1628" w:rsidP="005B6FCB">
            <w:pPr>
              <w:numPr>
                <w:ilvl w:val="0"/>
                <w:numId w:val="3"/>
              </w:numPr>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Diskutu</w:t>
            </w:r>
            <w:r>
              <w:rPr>
                <w:rFonts w:ascii="Times New Roman" w:hAnsi="Times New Roman" w:cs="Times New Roman"/>
                <w:sz w:val="24"/>
                <w:szCs w:val="24"/>
              </w:rPr>
              <w:t>oja paprastais klausimais, reiškia</w:t>
            </w:r>
            <w:r w:rsidRPr="00A77DD1">
              <w:rPr>
                <w:rFonts w:ascii="Times New Roman" w:hAnsi="Times New Roman" w:cs="Times New Roman"/>
                <w:sz w:val="24"/>
                <w:szCs w:val="24"/>
              </w:rPr>
              <w:t xml:space="preserve"> savo nuomonę vartojant ribotus išteklius. </w:t>
            </w:r>
          </w:p>
          <w:p w:rsidR="00EB1628" w:rsidRDefault="00EB1628" w:rsidP="005B6FCB">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Kuria</w:t>
            </w:r>
            <w:r w:rsidRPr="00A77DD1">
              <w:rPr>
                <w:rFonts w:ascii="Times New Roman" w:hAnsi="Times New Roman" w:cs="Times New Roman"/>
                <w:sz w:val="24"/>
                <w:szCs w:val="24"/>
              </w:rPr>
              <w:t xml:space="preserve"> </w:t>
            </w:r>
            <w:r>
              <w:rPr>
                <w:rFonts w:ascii="Times New Roman" w:hAnsi="Times New Roman" w:cs="Times New Roman"/>
                <w:sz w:val="24"/>
                <w:szCs w:val="24"/>
              </w:rPr>
              <w:t xml:space="preserve">plakatus, </w:t>
            </w:r>
            <w:r w:rsidRPr="00A77DD1">
              <w:rPr>
                <w:rFonts w:ascii="Times New Roman" w:hAnsi="Times New Roman" w:cs="Times New Roman"/>
                <w:sz w:val="24"/>
                <w:szCs w:val="24"/>
              </w:rPr>
              <w:t>pateiktis apie dominančius dalykus.</w:t>
            </w:r>
          </w:p>
          <w:p w:rsidR="00EB1628" w:rsidRPr="00A77DD1" w:rsidRDefault="00EB1628" w:rsidP="005B6FCB">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Ugdosi nusiteikimą tausoti gamtos išteklius.</w:t>
            </w:r>
          </w:p>
        </w:tc>
      </w:tr>
      <w:tr w:rsidR="00EB1628" w:rsidRPr="00A77DD1" w:rsidTr="005B6FCB">
        <w:trPr>
          <w:trHeight w:val="661"/>
        </w:trPr>
        <w:tc>
          <w:tcPr>
            <w:tcW w:w="172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Komunikacinės intencijos</w:t>
            </w:r>
          </w:p>
        </w:tc>
        <w:tc>
          <w:tcPr>
            <w:tcW w:w="8969" w:type="dxa"/>
          </w:tcPr>
          <w:p w:rsidR="00EB1628" w:rsidRDefault="00EB1628" w:rsidP="005B6FCB">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Reikšti nuostatą, požiūrį:</w:t>
            </w:r>
            <w:r w:rsidRPr="00AC0056">
              <w:rPr>
                <w:rFonts w:ascii="Times New Roman" w:hAnsi="Times New Roman" w:cs="Times New Roman"/>
                <w:sz w:val="24"/>
                <w:szCs w:val="24"/>
              </w:rPr>
              <w:t xml:space="preserve"> </w:t>
            </w:r>
            <w:r>
              <w:rPr>
                <w:rFonts w:ascii="Times New Roman" w:hAnsi="Times New Roman" w:cs="Times New Roman"/>
                <w:sz w:val="24"/>
                <w:szCs w:val="24"/>
              </w:rPr>
              <w:t>r</w:t>
            </w:r>
            <w:r w:rsidRPr="00AC0056">
              <w:rPr>
                <w:rFonts w:ascii="Times New Roman" w:hAnsi="Times New Roman" w:cs="Times New Roman"/>
                <w:sz w:val="24"/>
                <w:szCs w:val="24"/>
              </w:rPr>
              <w:t xml:space="preserve">eikšti </w:t>
            </w:r>
            <w:r>
              <w:rPr>
                <w:rFonts w:ascii="Times New Roman" w:hAnsi="Times New Roman" w:cs="Times New Roman"/>
                <w:sz w:val="24"/>
                <w:szCs w:val="24"/>
              </w:rPr>
              <w:t xml:space="preserve">nuomonę, </w:t>
            </w:r>
            <w:r w:rsidRPr="00AC0056">
              <w:rPr>
                <w:rFonts w:ascii="Times New Roman" w:hAnsi="Times New Roman" w:cs="Times New Roman"/>
                <w:sz w:val="24"/>
                <w:szCs w:val="24"/>
              </w:rPr>
              <w:t xml:space="preserve"> </w:t>
            </w:r>
            <w:r>
              <w:rPr>
                <w:rFonts w:ascii="Times New Roman" w:hAnsi="Times New Roman" w:cs="Times New Roman"/>
                <w:sz w:val="24"/>
                <w:szCs w:val="24"/>
              </w:rPr>
              <w:t>p</w:t>
            </w:r>
            <w:r w:rsidRPr="00AC0056">
              <w:rPr>
                <w:rFonts w:ascii="Times New Roman" w:hAnsi="Times New Roman" w:cs="Times New Roman"/>
                <w:sz w:val="24"/>
                <w:szCs w:val="24"/>
              </w:rPr>
              <w:t>aklausti apie patikimą, nepa</w:t>
            </w:r>
            <w:r>
              <w:rPr>
                <w:rFonts w:ascii="Times New Roman" w:hAnsi="Times New Roman" w:cs="Times New Roman"/>
                <w:sz w:val="24"/>
                <w:szCs w:val="24"/>
              </w:rPr>
              <w:t>tikimą</w:t>
            </w:r>
            <w:r w:rsidRPr="00AC0056">
              <w:rPr>
                <w:rFonts w:ascii="Times New Roman" w:hAnsi="Times New Roman" w:cs="Times New Roman"/>
                <w:sz w:val="24"/>
                <w:szCs w:val="24"/>
              </w:rPr>
              <w:t xml:space="preserve">. </w:t>
            </w:r>
          </w:p>
          <w:p w:rsidR="00EB1628" w:rsidRDefault="00EB1628" w:rsidP="005B6FCB">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Reikšti emocijas: r</w:t>
            </w:r>
            <w:r w:rsidRPr="00AC0056">
              <w:rPr>
                <w:rFonts w:ascii="Times New Roman" w:hAnsi="Times New Roman" w:cs="Times New Roman"/>
                <w:sz w:val="24"/>
                <w:szCs w:val="24"/>
              </w:rPr>
              <w:t>eikšti dž</w:t>
            </w:r>
            <w:r>
              <w:rPr>
                <w:rFonts w:ascii="Times New Roman" w:hAnsi="Times New Roman" w:cs="Times New Roman"/>
                <w:sz w:val="24"/>
                <w:szCs w:val="24"/>
              </w:rPr>
              <w:t xml:space="preserve">iaugsmą, pasitenkinimą, </w:t>
            </w:r>
            <w:r w:rsidRPr="00AC0056">
              <w:rPr>
                <w:rFonts w:ascii="Times New Roman" w:hAnsi="Times New Roman" w:cs="Times New Roman"/>
                <w:sz w:val="24"/>
                <w:szCs w:val="24"/>
              </w:rPr>
              <w:t>s</w:t>
            </w:r>
            <w:r>
              <w:rPr>
                <w:rFonts w:ascii="Times New Roman" w:hAnsi="Times New Roman" w:cs="Times New Roman"/>
                <w:sz w:val="24"/>
                <w:szCs w:val="24"/>
              </w:rPr>
              <w:t xml:space="preserve">usidomėjimą, nustebimą, </w:t>
            </w:r>
            <w:r w:rsidRPr="00AC0056">
              <w:rPr>
                <w:rFonts w:ascii="Times New Roman" w:hAnsi="Times New Roman" w:cs="Times New Roman"/>
                <w:sz w:val="24"/>
                <w:szCs w:val="24"/>
              </w:rPr>
              <w:t xml:space="preserve">abejingumą; </w:t>
            </w:r>
            <w:r>
              <w:rPr>
                <w:rFonts w:ascii="Times New Roman" w:hAnsi="Times New Roman" w:cs="Times New Roman"/>
                <w:sz w:val="24"/>
                <w:szCs w:val="24"/>
              </w:rPr>
              <w:t>p</w:t>
            </w:r>
            <w:r w:rsidRPr="00AC0056">
              <w:rPr>
                <w:rFonts w:ascii="Times New Roman" w:hAnsi="Times New Roman" w:cs="Times New Roman"/>
                <w:sz w:val="24"/>
                <w:szCs w:val="24"/>
              </w:rPr>
              <w:t>aklausti kitų asmenų apie emocijas.</w:t>
            </w:r>
          </w:p>
          <w:p w:rsidR="00EB1628" w:rsidRDefault="00EB1628" w:rsidP="005B6FCB">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bCs/>
                <w:sz w:val="24"/>
                <w:szCs w:val="24"/>
              </w:rPr>
              <w:t xml:space="preserve">Pateikti ir gauti faktinę informaciją: </w:t>
            </w:r>
            <w:r>
              <w:rPr>
                <w:rFonts w:ascii="Times New Roman" w:hAnsi="Times New Roman" w:cs="Times New Roman"/>
                <w:sz w:val="24"/>
                <w:szCs w:val="24"/>
              </w:rPr>
              <w:t>k</w:t>
            </w:r>
            <w:r w:rsidRPr="00AC0056">
              <w:rPr>
                <w:rFonts w:ascii="Times New Roman" w:hAnsi="Times New Roman" w:cs="Times New Roman"/>
                <w:sz w:val="24"/>
                <w:szCs w:val="24"/>
              </w:rPr>
              <w:t xml:space="preserve">onstatuoti, pranešti; </w:t>
            </w:r>
            <w:r>
              <w:rPr>
                <w:rFonts w:ascii="Times New Roman" w:hAnsi="Times New Roman" w:cs="Times New Roman"/>
                <w:sz w:val="24"/>
                <w:szCs w:val="24"/>
              </w:rPr>
              <w:t>r</w:t>
            </w:r>
            <w:r w:rsidRPr="00AC0056">
              <w:rPr>
                <w:rFonts w:ascii="Times New Roman" w:hAnsi="Times New Roman" w:cs="Times New Roman"/>
                <w:sz w:val="24"/>
                <w:szCs w:val="24"/>
              </w:rPr>
              <w:t xml:space="preserve">eikšti / </w:t>
            </w:r>
            <w:r>
              <w:rPr>
                <w:rFonts w:ascii="Times New Roman" w:hAnsi="Times New Roman" w:cs="Times New Roman"/>
                <w:sz w:val="24"/>
                <w:szCs w:val="24"/>
              </w:rPr>
              <w:t>p</w:t>
            </w:r>
            <w:r w:rsidRPr="00AC0056">
              <w:rPr>
                <w:rFonts w:ascii="Times New Roman" w:hAnsi="Times New Roman" w:cs="Times New Roman"/>
                <w:sz w:val="24"/>
                <w:szCs w:val="24"/>
              </w:rPr>
              <w:t>aklausti apie žinojimą.</w:t>
            </w:r>
          </w:p>
          <w:p w:rsidR="00EB1628" w:rsidRPr="00AC0056" w:rsidRDefault="00EB1628" w:rsidP="005B6FCB">
            <w:pPr>
              <w:numPr>
                <w:ilvl w:val="0"/>
                <w:numId w:val="3"/>
              </w:numPr>
              <w:spacing w:before="120"/>
              <w:ind w:left="545" w:hanging="283"/>
              <w:contextualSpacing/>
              <w:rPr>
                <w:rFonts w:ascii="Times New Roman" w:hAnsi="Times New Roman" w:cs="Times New Roman"/>
                <w:sz w:val="24"/>
                <w:szCs w:val="24"/>
              </w:rPr>
            </w:pPr>
            <w:r w:rsidRPr="00AC0056">
              <w:rPr>
                <w:rFonts w:ascii="Times New Roman" w:hAnsi="Times New Roman" w:cs="Times New Roman"/>
                <w:sz w:val="24"/>
                <w:szCs w:val="24"/>
              </w:rPr>
              <w:t>Makro intencijos: pasakoti, apibūdinti, samprotauti.</w:t>
            </w:r>
          </w:p>
        </w:tc>
      </w:tr>
      <w:tr w:rsidR="00EB1628" w:rsidRPr="00A77DD1" w:rsidTr="005B6FCB">
        <w:trPr>
          <w:trHeight w:val="661"/>
        </w:trPr>
        <w:tc>
          <w:tcPr>
            <w:tcW w:w="172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Abstrakčiosios sąvokos</w:t>
            </w:r>
          </w:p>
        </w:tc>
        <w:tc>
          <w:tcPr>
            <w:tcW w:w="8969" w:type="dxa"/>
          </w:tcPr>
          <w:p w:rsidR="00EB1628" w:rsidRPr="00A77DD1" w:rsidRDefault="00EB1628" w:rsidP="005B6FCB">
            <w:pPr>
              <w:numPr>
                <w:ilvl w:val="0"/>
                <w:numId w:val="3"/>
              </w:numPr>
              <w:tabs>
                <w:tab w:val="left" w:pos="2955"/>
              </w:tabs>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Erdvė: buvimo vieta.</w:t>
            </w:r>
          </w:p>
          <w:p w:rsidR="00EB1628" w:rsidRPr="00A77DD1" w:rsidRDefault="00EB1628" w:rsidP="005B6FCB">
            <w:pPr>
              <w:numPr>
                <w:ilvl w:val="0"/>
                <w:numId w:val="3"/>
              </w:numPr>
              <w:tabs>
                <w:tab w:val="left" w:pos="2955"/>
              </w:tabs>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Matmenys, parametrai: temperatūra.</w:t>
            </w:r>
          </w:p>
          <w:p w:rsidR="00EB1628" w:rsidRPr="00A77DD1" w:rsidRDefault="00EB1628" w:rsidP="005B6FCB">
            <w:pPr>
              <w:numPr>
                <w:ilvl w:val="0"/>
                <w:numId w:val="3"/>
              </w:numPr>
              <w:tabs>
                <w:tab w:val="left" w:pos="2955"/>
              </w:tabs>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Laikas: laikinumas, tęstinumas, stabilumas, kaita.</w:t>
            </w:r>
          </w:p>
        </w:tc>
      </w:tr>
      <w:tr w:rsidR="00EB1628" w:rsidRPr="00A77DD1" w:rsidTr="005B6FCB">
        <w:trPr>
          <w:trHeight w:val="642"/>
        </w:trPr>
        <w:tc>
          <w:tcPr>
            <w:tcW w:w="1723" w:type="dxa"/>
          </w:tcPr>
          <w:p w:rsidR="00EB1628" w:rsidRPr="00A77DD1"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77DD1">
              <w:rPr>
                <w:rFonts w:ascii="Times New Roman" w:hAnsi="Times New Roman" w:cs="Times New Roman"/>
                <w:sz w:val="24"/>
                <w:szCs w:val="24"/>
              </w:rPr>
              <w:t>ramatika</w:t>
            </w:r>
          </w:p>
        </w:tc>
        <w:tc>
          <w:tcPr>
            <w:tcW w:w="8969" w:type="dxa"/>
          </w:tcPr>
          <w:p w:rsidR="00EB1628" w:rsidRPr="00353B04" w:rsidRDefault="00EB1628" w:rsidP="005B6FCB">
            <w:pPr>
              <w:numPr>
                <w:ilvl w:val="0"/>
                <w:numId w:val="6"/>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Būdvardžiai.</w:t>
            </w:r>
          </w:p>
          <w:p w:rsidR="00EB1628" w:rsidRPr="00353B04" w:rsidRDefault="00EB1628" w:rsidP="005B6FCB">
            <w:pPr>
              <w:numPr>
                <w:ilvl w:val="0"/>
                <w:numId w:val="6"/>
              </w:numPr>
              <w:spacing w:before="120"/>
              <w:ind w:left="545" w:hanging="283"/>
              <w:contextualSpacing/>
              <w:rPr>
                <w:rFonts w:ascii="Times New Roman" w:hAnsi="Times New Roman" w:cs="Times New Roman"/>
                <w:sz w:val="24"/>
                <w:szCs w:val="24"/>
              </w:rPr>
            </w:pPr>
            <w:r w:rsidRPr="00353B04">
              <w:rPr>
                <w:rFonts w:ascii="Times New Roman" w:hAnsi="Times New Roman" w:cs="Times New Roman"/>
                <w:sz w:val="24"/>
                <w:szCs w:val="24"/>
              </w:rPr>
              <w:t>Prieveiksmiai.</w:t>
            </w:r>
          </w:p>
          <w:p w:rsidR="00EB1628" w:rsidRPr="00353B04" w:rsidRDefault="00EB1628" w:rsidP="005B6FCB">
            <w:pPr>
              <w:numPr>
                <w:ilvl w:val="0"/>
                <w:numId w:val="6"/>
              </w:numPr>
              <w:spacing w:before="120"/>
              <w:ind w:left="545" w:hanging="283"/>
              <w:contextualSpacing/>
              <w:rPr>
                <w:rFonts w:ascii="Times New Roman" w:hAnsi="Times New Roman" w:cs="Times New Roman"/>
                <w:sz w:val="24"/>
                <w:szCs w:val="24"/>
              </w:rPr>
            </w:pPr>
            <w:r w:rsidRPr="00353B04">
              <w:rPr>
                <w:rFonts w:ascii="Times New Roman" w:hAnsi="Times New Roman" w:cs="Times New Roman"/>
                <w:sz w:val="24"/>
                <w:szCs w:val="24"/>
              </w:rPr>
              <w:t>Dalyviai.</w:t>
            </w:r>
          </w:p>
        </w:tc>
      </w:tr>
      <w:tr w:rsidR="00EB1628" w:rsidRPr="00A77DD1" w:rsidTr="005B6FCB">
        <w:trPr>
          <w:trHeight w:val="898"/>
        </w:trPr>
        <w:tc>
          <w:tcPr>
            <w:tcW w:w="172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Tema, potemė.</w:t>
            </w:r>
          </w:p>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Leksika / konkrečiosios sąvokos</w:t>
            </w:r>
          </w:p>
        </w:tc>
        <w:tc>
          <w:tcPr>
            <w:tcW w:w="8969" w:type="dxa"/>
          </w:tcPr>
          <w:p w:rsidR="00EB1628" w:rsidRPr="00944FE0" w:rsidRDefault="00EB1628" w:rsidP="005B6FCB">
            <w:pPr>
              <w:pStyle w:val="Sraopastraipa"/>
              <w:numPr>
                <w:ilvl w:val="0"/>
                <w:numId w:val="6"/>
              </w:numPr>
              <w:ind w:left="545" w:hanging="283"/>
              <w:rPr>
                <w:rFonts w:ascii="Times New Roman" w:hAnsi="Times New Roman" w:cs="Times New Roman"/>
                <w:sz w:val="24"/>
                <w:szCs w:val="24"/>
              </w:rPr>
            </w:pPr>
            <w:r w:rsidRPr="00944FE0">
              <w:rPr>
                <w:rFonts w:ascii="Times New Roman" w:hAnsi="Times New Roman" w:cs="Times New Roman"/>
                <w:sz w:val="24"/>
                <w:szCs w:val="24"/>
              </w:rPr>
              <w:t>Gamta, ekologija</w:t>
            </w:r>
            <w:r>
              <w:rPr>
                <w:rFonts w:ascii="Times New Roman" w:hAnsi="Times New Roman" w:cs="Times New Roman"/>
                <w:sz w:val="24"/>
                <w:szCs w:val="24"/>
              </w:rPr>
              <w:t xml:space="preserve"> (geografinė padėtis, </w:t>
            </w:r>
            <w:r w:rsidRPr="00944FE0">
              <w:rPr>
                <w:rFonts w:ascii="Times New Roman" w:hAnsi="Times New Roman" w:cs="Times New Roman"/>
                <w:sz w:val="24"/>
                <w:szCs w:val="24"/>
              </w:rPr>
              <w:t>šalys ir žemyna</w:t>
            </w:r>
            <w:r>
              <w:rPr>
                <w:rFonts w:ascii="Times New Roman" w:hAnsi="Times New Roman" w:cs="Times New Roman"/>
                <w:sz w:val="24"/>
                <w:szCs w:val="24"/>
              </w:rPr>
              <w:t>i, flora, fauna,  klimatas, orai</w:t>
            </w:r>
            <w:r w:rsidRPr="00944FE0">
              <w:rPr>
                <w:rFonts w:ascii="Times New Roman" w:hAnsi="Times New Roman" w:cs="Times New Roman"/>
                <w:sz w:val="24"/>
                <w:szCs w:val="24"/>
              </w:rPr>
              <w:t>, tausojantis požiūris į gamtą ir kt.).</w:t>
            </w:r>
          </w:p>
        </w:tc>
      </w:tr>
      <w:tr w:rsidR="00EB1628" w:rsidRPr="00A77DD1" w:rsidTr="005B6FCB">
        <w:trPr>
          <w:trHeight w:val="661"/>
        </w:trPr>
        <w:tc>
          <w:tcPr>
            <w:tcW w:w="172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Tarpdalykinis elementas</w:t>
            </w:r>
          </w:p>
        </w:tc>
        <w:tc>
          <w:tcPr>
            <w:tcW w:w="8969" w:type="dxa"/>
          </w:tcPr>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Geografija</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Biologija </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Darnusis vystymasis: </w:t>
            </w:r>
            <w:r w:rsidRPr="00A77DD1">
              <w:rPr>
                <w:rFonts w:ascii="Times New Roman" w:hAnsi="Times New Roman" w:cs="Times New Roman"/>
                <w:color w:val="000000"/>
                <w:sz w:val="24"/>
                <w:szCs w:val="24"/>
                <w:lang w:eastAsia="lt-LT"/>
              </w:rPr>
              <w:t>Aplinkos apsauga</w:t>
            </w:r>
          </w:p>
        </w:tc>
      </w:tr>
      <w:tr w:rsidR="00EB1628" w:rsidRPr="00A77DD1" w:rsidTr="005B6FCB">
        <w:trPr>
          <w:trHeight w:val="661"/>
        </w:trPr>
        <w:tc>
          <w:tcPr>
            <w:tcW w:w="1723" w:type="dxa"/>
          </w:tcPr>
          <w:p w:rsidR="00EB1628" w:rsidRPr="00A77DD1" w:rsidRDefault="00EB1628" w:rsidP="005B6FCB">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Mokinio kompetencijos</w:t>
            </w:r>
          </w:p>
        </w:tc>
        <w:tc>
          <w:tcPr>
            <w:tcW w:w="8969" w:type="dxa"/>
          </w:tcPr>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Kūrybiškumo</w:t>
            </w:r>
            <w:r>
              <w:rPr>
                <w:rFonts w:ascii="Times New Roman" w:hAnsi="Times New Roman" w:cs="Times New Roman"/>
                <w:sz w:val="24"/>
                <w:szCs w:val="24"/>
              </w:rPr>
              <w:t>:</w:t>
            </w:r>
            <w:r w:rsidRPr="00A77DD1">
              <w:rPr>
                <w:rFonts w:ascii="Times New Roman" w:hAnsi="Times New Roman" w:cs="Times New Roman"/>
                <w:sz w:val="24"/>
                <w:szCs w:val="24"/>
              </w:rPr>
              <w:t xml:space="preserve"> ieško informacijos, analizuo</w:t>
            </w:r>
            <w:r>
              <w:rPr>
                <w:rFonts w:ascii="Times New Roman" w:hAnsi="Times New Roman" w:cs="Times New Roman"/>
                <w:sz w:val="24"/>
                <w:szCs w:val="24"/>
              </w:rPr>
              <w:t>ja</w:t>
            </w:r>
            <w:r w:rsidRPr="00A77DD1">
              <w:rPr>
                <w:rFonts w:ascii="Times New Roman" w:hAnsi="Times New Roman" w:cs="Times New Roman"/>
                <w:sz w:val="24"/>
                <w:szCs w:val="24"/>
              </w:rPr>
              <w:t>, atsirink</w:t>
            </w:r>
            <w:r>
              <w:rPr>
                <w:rFonts w:ascii="Times New Roman" w:hAnsi="Times New Roman" w:cs="Times New Roman"/>
                <w:sz w:val="24"/>
                <w:szCs w:val="24"/>
              </w:rPr>
              <w:t>a</w:t>
            </w:r>
          </w:p>
          <w:p w:rsidR="00EB1628" w:rsidRPr="00A77DD1" w:rsidRDefault="00EB1628" w:rsidP="005B6FCB">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Socialinė, emocinė: empatija, socialinis sąmoningumas</w:t>
            </w:r>
          </w:p>
        </w:tc>
      </w:tr>
    </w:tbl>
    <w:p w:rsidR="00EB1628" w:rsidRPr="00CC50E6" w:rsidRDefault="00EB1628" w:rsidP="00EB1628">
      <w:pPr>
        <w:pStyle w:val="Antrat2"/>
        <w:numPr>
          <w:ilvl w:val="0"/>
          <w:numId w:val="0"/>
        </w:numPr>
      </w:pPr>
    </w:p>
    <w:p w:rsidR="00EB1628" w:rsidRPr="00CC50E6" w:rsidRDefault="00EB1628" w:rsidP="00EB1628">
      <w:pPr>
        <w:pStyle w:val="Antrat2"/>
        <w:numPr>
          <w:ilvl w:val="0"/>
          <w:numId w:val="0"/>
        </w:numPr>
      </w:pPr>
      <w:r w:rsidRPr="007504E2">
        <w:rPr>
          <w:lang w:val="lt-LT"/>
        </w:rPr>
        <w:t xml:space="preserve"> </w:t>
      </w:r>
      <w:bookmarkStart w:id="11" w:name="_Toc122342542"/>
      <w:r w:rsidRPr="007504E2">
        <w:rPr>
          <w:lang w:val="lt-LT"/>
        </w:rPr>
        <w:t xml:space="preserve">Interakcijos virtualioje erdvėje veiklų pavyzdžiai. </w:t>
      </w:r>
      <w:r w:rsidRPr="00FB789D">
        <w:t>A1 kalbos mokėjimo lygis. 4 klasė.</w:t>
      </w:r>
      <w:bookmarkEnd w:id="11"/>
      <w:r w:rsidRPr="00FB789D">
        <w:t xml:space="preserve"> </w:t>
      </w:r>
    </w:p>
    <w:p w:rsidR="00EB1628" w:rsidRPr="00737143" w:rsidRDefault="00EB1628" w:rsidP="00EB1628">
      <w:pPr>
        <w:tabs>
          <w:tab w:val="left" w:pos="1966"/>
        </w:tabs>
        <w:spacing w:before="120" w:after="0" w:line="240" w:lineRule="auto"/>
        <w:rPr>
          <w:rFonts w:ascii="Times New Roman" w:eastAsia="Calibri" w:hAnsi="Times New Roman" w:cs="Times New Roman"/>
          <w:sz w:val="24"/>
          <w:szCs w:val="24"/>
          <w:lang w:bidi="lo-LA"/>
        </w:rPr>
      </w:pPr>
      <w:r w:rsidRPr="00737143">
        <w:rPr>
          <w:rFonts w:ascii="Times New Roman" w:eastAsia="Calibri" w:hAnsi="Times New Roman" w:cs="Times New Roman"/>
          <w:sz w:val="24"/>
          <w:szCs w:val="24"/>
          <w:lang w:bidi="lo-LA"/>
        </w:rPr>
        <w:t xml:space="preserve">NUOTOLINĖS PAMOKOS PLANAS  </w:t>
      </w:r>
    </w:p>
    <w:p w:rsidR="00EB1628" w:rsidRPr="00AA7BC5" w:rsidRDefault="00EB1628" w:rsidP="00EB1628">
      <w:pPr>
        <w:tabs>
          <w:tab w:val="left" w:pos="1966"/>
        </w:tabs>
        <w:spacing w:before="120" w:after="0" w:line="240" w:lineRule="auto"/>
        <w:rPr>
          <w:rFonts w:ascii="Times New Roman" w:eastAsia="Calibri" w:hAnsi="Times New Roman" w:cs="Times New Roman"/>
          <w:sz w:val="24"/>
          <w:szCs w:val="24"/>
          <w:lang w:bidi="lo-LA"/>
        </w:rPr>
      </w:pPr>
    </w:p>
    <w:tbl>
      <w:tblPr>
        <w:tblStyle w:val="TableGrid11"/>
        <w:tblW w:w="500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791"/>
        <w:gridCol w:w="8408"/>
      </w:tblGrid>
      <w:tr w:rsidR="00EB1628" w:rsidRPr="00AA7BC5" w:rsidTr="005B6FCB">
        <w:trPr>
          <w:trHeight w:val="661"/>
        </w:trPr>
        <w:tc>
          <w:tcPr>
            <w:tcW w:w="10314" w:type="dxa"/>
            <w:gridSpan w:val="2"/>
          </w:tcPr>
          <w:p w:rsidR="00EB1628" w:rsidRPr="00AA7BC5" w:rsidRDefault="00EB1628" w:rsidP="005B6FCB">
            <w:pPr>
              <w:spacing w:before="120"/>
              <w:rPr>
                <w:rFonts w:ascii="Times New Roman" w:hAnsi="Times New Roman" w:cs="Times New Roman"/>
                <w:sz w:val="24"/>
                <w:szCs w:val="24"/>
              </w:rPr>
            </w:pPr>
            <w:r w:rsidRPr="00AA7BC5">
              <w:rPr>
                <w:rFonts w:ascii="Times New Roman" w:hAnsi="Times New Roman" w:cs="Times New Roman"/>
                <w:b/>
                <w:bCs/>
                <w:sz w:val="24"/>
                <w:szCs w:val="24"/>
              </w:rPr>
              <w:t xml:space="preserve">PASIEKIMAI: </w:t>
            </w:r>
            <w:r w:rsidRPr="00AA7BC5">
              <w:rPr>
                <w:rFonts w:ascii="Times New Roman" w:hAnsi="Times New Roman" w:cs="Times New Roman"/>
                <w:sz w:val="24"/>
                <w:szCs w:val="24"/>
              </w:rPr>
              <w:t>Interakcija virtualioje erdvėje: Dalyvavimas pokalbyje, diskusijoje virtualioje erdvėje. Apsikeitimas replikomis realiu laiku. Asmeninių įrašų bei nuorodų paskelbimas. Komentarų rašymas.</w:t>
            </w:r>
          </w:p>
        </w:tc>
      </w:tr>
      <w:tr w:rsidR="00EB1628" w:rsidRPr="00AA7BC5" w:rsidTr="005B6FCB">
        <w:trPr>
          <w:trHeight w:val="661"/>
        </w:trPr>
        <w:tc>
          <w:tcPr>
            <w:tcW w:w="10314" w:type="dxa"/>
            <w:gridSpan w:val="2"/>
          </w:tcPr>
          <w:p w:rsidR="00EB1628" w:rsidRPr="00AA7BC5" w:rsidRDefault="00EB1628" w:rsidP="005B6FCB">
            <w:pPr>
              <w:spacing w:before="120"/>
              <w:rPr>
                <w:rFonts w:ascii="Times New Roman" w:hAnsi="Times New Roman" w:cs="Times New Roman"/>
                <w:b/>
                <w:bCs/>
                <w:sz w:val="24"/>
                <w:szCs w:val="24"/>
              </w:rPr>
            </w:pPr>
            <w:r w:rsidRPr="00AA7BC5">
              <w:rPr>
                <w:rFonts w:ascii="Times New Roman" w:hAnsi="Times New Roman" w:cs="Times New Roman"/>
                <w:b/>
                <w:bCs/>
                <w:sz w:val="24"/>
                <w:szCs w:val="24"/>
              </w:rPr>
              <w:t>VEIKLOS EIGA</w:t>
            </w:r>
            <w:r>
              <w:rPr>
                <w:rFonts w:ascii="Times New Roman" w:hAnsi="Times New Roman" w:cs="Times New Roman"/>
                <w:b/>
                <w:bCs/>
                <w:sz w:val="24"/>
                <w:szCs w:val="24"/>
              </w:rPr>
              <w:t xml:space="preserve"> </w:t>
            </w:r>
          </w:p>
        </w:tc>
      </w:tr>
      <w:tr w:rsidR="00EB1628" w:rsidRPr="00AA7BC5" w:rsidTr="005B6FCB">
        <w:trPr>
          <w:trHeight w:val="661"/>
        </w:trPr>
        <w:tc>
          <w:tcPr>
            <w:tcW w:w="10314" w:type="dxa"/>
            <w:gridSpan w:val="2"/>
          </w:tcPr>
          <w:p w:rsidR="00EB1628" w:rsidRPr="00AA7BC5" w:rsidRDefault="00EB1628" w:rsidP="005B6FCB">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 xml:space="preserve">Pristatykite mokiniams temą, naudodami minčių lietų, žodžių spėjimą iš sumaišytų raidžių, pvz.,  ICMRHSSAT – Christmas, RSPEESTN-–present ir t.t. 3 min . </w:t>
            </w:r>
          </w:p>
          <w:p w:rsidR="00EB1628" w:rsidRPr="00AA7BC5" w:rsidRDefault="00EB1628" w:rsidP="005B6FCB">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Užduokite klausimą, kuris sutelktų mokinių dėmesį į temą (</w:t>
            </w:r>
            <w:r>
              <w:rPr>
                <w:rFonts w:ascii="Times New Roman" w:hAnsi="Times New Roman" w:cs="Times New Roman"/>
                <w:sz w:val="24"/>
                <w:szCs w:val="24"/>
              </w:rPr>
              <w:t>pvz.,</w:t>
            </w:r>
            <w:r w:rsidRPr="00AA7BC5">
              <w:rPr>
                <w:rFonts w:ascii="Times New Roman" w:hAnsi="Times New Roman" w:cs="Times New Roman"/>
                <w:sz w:val="24"/>
                <w:szCs w:val="24"/>
              </w:rPr>
              <w:t xml:space="preserve"> Kodėl vaikai labai laukia Kalėdų?  Kada mes švenčiame Kalėdas? ir t.t. 3 min.</w:t>
            </w:r>
          </w:p>
          <w:p w:rsidR="00EB1628" w:rsidRPr="00AA7BC5" w:rsidRDefault="00EB1628" w:rsidP="005B6FCB">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 xml:space="preserve">Darbas grupėse, skirtinguose kambariuose. Pateikite mokiniams diskusijos klausimą </w:t>
            </w:r>
            <w:r>
              <w:rPr>
                <w:rFonts w:ascii="Times New Roman" w:hAnsi="Times New Roman" w:cs="Times New Roman"/>
                <w:sz w:val="24"/>
                <w:szCs w:val="24"/>
              </w:rPr>
              <w:t>pvz.,</w:t>
            </w:r>
            <w:r w:rsidRPr="00AA7BC5">
              <w:rPr>
                <w:rFonts w:ascii="Times New Roman" w:hAnsi="Times New Roman" w:cs="Times New Roman"/>
                <w:sz w:val="24"/>
                <w:szCs w:val="24"/>
              </w:rPr>
              <w:t xml:space="preserve"> „Kokia kalėdinė dovana geriausia dešimtmečiui? Kodėl?“. Aptarę grupės nuomonę, vaikai gali išsakyti pokalbių skiltyje ar kitoje virtualioje erdvėje, kurią naudojate su vaikais, pvz.,  Padlet platformoje </w:t>
            </w:r>
            <w:r w:rsidRPr="00AA7BC5">
              <w:rPr>
                <w:rFonts w:ascii="Times New Roman" w:hAnsi="Times New Roman" w:cs="Times New Roman"/>
                <w:sz w:val="24"/>
                <w:szCs w:val="24"/>
              </w:rPr>
              <w:lastRenderedPageBreak/>
              <w:t>suformuokite atskiras skiltis grupėms; matydami kitos grupės komentarus vaikai dirbs produktyviau. Padlet nuoroda mokiniams pateikiama pokalbių skiltyje. Po duoto laiko bus patogu visiems kartu aptarti grupių nuomones.  10 min.</w:t>
            </w:r>
          </w:p>
          <w:p w:rsidR="00EB1628" w:rsidRPr="00AA7BC5" w:rsidRDefault="00EB1628" w:rsidP="005B6FCB">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 xml:space="preserve">Darbas grupėse, skirtinguose kambariuose. Paprašykite mokinių grupėse susisteminti diskusijos informaciją, pvz., kokia dovana tinkamiausia berniukams ir mergaitėms, ar svarbiau dėmesys ar dovanos dydis, kaina ir t.t. 10 min. </w:t>
            </w:r>
          </w:p>
          <w:p w:rsidR="00EB1628" w:rsidRPr="00AA7BC5" w:rsidRDefault="00EB1628" w:rsidP="005B6FCB">
            <w:pPr>
              <w:numPr>
                <w:ilvl w:val="0"/>
                <w:numId w:val="108"/>
              </w:numPr>
              <w:spacing w:before="120" w:after="200" w:line="276" w:lineRule="auto"/>
              <w:ind w:left="360"/>
              <w:rPr>
                <w:rFonts w:ascii="Times New Roman" w:hAnsi="Times New Roman" w:cs="Times New Roman"/>
                <w:sz w:val="24"/>
                <w:szCs w:val="24"/>
                <w:lang w:val="en-US"/>
              </w:rPr>
            </w:pPr>
            <w:r w:rsidRPr="00AA7BC5">
              <w:rPr>
                <w:rFonts w:ascii="Times New Roman" w:hAnsi="Times New Roman" w:cs="Times New Roman"/>
                <w:sz w:val="24"/>
                <w:szCs w:val="24"/>
              </w:rPr>
              <w:t xml:space="preserve">Kartu su klase sugalvokite penkis trumpus klausimus apie kalėdines dovanas. Klausimus aptarkite prieš pradedant apklausą, juos užrašykite ekrane. Galite pateikti žodžius: </w:t>
            </w:r>
            <w:r w:rsidRPr="00AA7BC5">
              <w:rPr>
                <w:rFonts w:ascii="Times New Roman" w:hAnsi="Times New Roman" w:cs="Times New Roman"/>
                <w:sz w:val="24"/>
                <w:szCs w:val="24"/>
                <w:lang w:val="en-US"/>
              </w:rPr>
              <w:t>Would you like a bike/ a book/ a…./ a …. for Christmas? What would you like for Christmas this year? 5 min.</w:t>
            </w:r>
          </w:p>
          <w:p w:rsidR="00EB1628" w:rsidRPr="00AA7BC5" w:rsidRDefault="00EB1628" w:rsidP="005B6FCB">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 xml:space="preserve">Darbas porose, pokalbių skiltyje. Rašydami asmenines žinutes mokiniai atlieka apklausą, kurioje žinutėmis virtualioje erdvėje turite apklausti 3 žmones.  6 min. </w:t>
            </w:r>
          </w:p>
          <w:p w:rsidR="00EB1628" w:rsidRPr="00AA7BC5" w:rsidRDefault="00EB1628" w:rsidP="005B6FCB">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Aptarkite kelių mokinių apklausos rezultatus. 3 min.</w:t>
            </w:r>
          </w:p>
          <w:p w:rsidR="00EB1628" w:rsidRPr="00AA7BC5" w:rsidRDefault="00EB1628" w:rsidP="005B6FCB">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Pamokos aptarimas įvertinimas/ įsivertinimas. 5 min.</w:t>
            </w:r>
          </w:p>
          <w:p w:rsidR="00EB1628" w:rsidRPr="00AA7BC5" w:rsidRDefault="00EB1628" w:rsidP="005B6FCB">
            <w:pPr>
              <w:spacing w:before="120"/>
              <w:rPr>
                <w:rFonts w:ascii="Times New Roman" w:hAnsi="Times New Roman" w:cs="Times New Roman"/>
                <w:sz w:val="24"/>
                <w:szCs w:val="24"/>
              </w:rPr>
            </w:pPr>
            <w:r w:rsidRPr="00AA7BC5">
              <w:rPr>
                <w:rFonts w:ascii="Times New Roman" w:hAnsi="Times New Roman" w:cs="Times New Roman"/>
                <w:sz w:val="24"/>
                <w:szCs w:val="24"/>
              </w:rPr>
              <w:t>Galima tema kitai pamokai – „Kalėdiniai sveikinimai“. Mokiniai kurs virtualų sveikinimą.</w:t>
            </w:r>
          </w:p>
        </w:tc>
      </w:tr>
      <w:tr w:rsidR="00EB1628" w:rsidRPr="00AA7BC5" w:rsidTr="005B6FCB">
        <w:trPr>
          <w:trHeight w:val="661"/>
        </w:trPr>
        <w:tc>
          <w:tcPr>
            <w:tcW w:w="10314" w:type="dxa"/>
            <w:gridSpan w:val="2"/>
          </w:tcPr>
          <w:p w:rsidR="00EB1628" w:rsidRPr="00AA7BC5" w:rsidRDefault="00EB1628" w:rsidP="005B6FCB">
            <w:pPr>
              <w:spacing w:before="120"/>
              <w:contextualSpacing/>
              <w:rPr>
                <w:rFonts w:ascii="Times New Roman" w:hAnsi="Times New Roman" w:cs="Times New Roman"/>
                <w:sz w:val="24"/>
                <w:szCs w:val="24"/>
              </w:rPr>
            </w:pPr>
          </w:p>
          <w:p w:rsidR="00EB1628" w:rsidRPr="00AA7BC5" w:rsidRDefault="00EB1628" w:rsidP="005B6FCB">
            <w:pPr>
              <w:spacing w:before="120"/>
              <w:contextualSpacing/>
              <w:rPr>
                <w:rFonts w:ascii="Times New Roman" w:hAnsi="Times New Roman" w:cs="Times New Roman"/>
                <w:b/>
                <w:bCs/>
                <w:sz w:val="24"/>
                <w:szCs w:val="24"/>
              </w:rPr>
            </w:pPr>
            <w:r w:rsidRPr="00AA7BC5">
              <w:rPr>
                <w:rFonts w:ascii="Times New Roman" w:hAnsi="Times New Roman" w:cs="Times New Roman"/>
                <w:b/>
                <w:bCs/>
                <w:sz w:val="24"/>
                <w:szCs w:val="24"/>
              </w:rPr>
              <w:t>VEIKLOS  APRAŠAS</w:t>
            </w:r>
          </w:p>
        </w:tc>
      </w:tr>
      <w:tr w:rsidR="00EB1628" w:rsidRPr="00AA7BC5" w:rsidTr="005B6FCB">
        <w:trPr>
          <w:trHeight w:val="661"/>
        </w:trPr>
        <w:tc>
          <w:tcPr>
            <w:tcW w:w="1809" w:type="dxa"/>
          </w:tcPr>
          <w:p w:rsidR="00EB1628" w:rsidRPr="00AA7BC5" w:rsidRDefault="00EB1628" w:rsidP="005B6FCB">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Numatomi pasiekimai</w:t>
            </w:r>
          </w:p>
        </w:tc>
        <w:tc>
          <w:tcPr>
            <w:tcW w:w="8505" w:type="dxa"/>
          </w:tcPr>
          <w:p w:rsidR="00EB1628" w:rsidRDefault="00EB1628" w:rsidP="005B6FCB">
            <w:pPr>
              <w:numPr>
                <w:ilvl w:val="0"/>
                <w:numId w:val="3"/>
              </w:numPr>
              <w:spacing w:before="120" w:after="200" w:line="276" w:lineRule="auto"/>
              <w:ind w:left="459" w:hanging="283"/>
              <w:contextualSpacing/>
              <w:rPr>
                <w:rFonts w:ascii="Times New Roman" w:hAnsi="Times New Roman" w:cs="Times New Roman"/>
                <w:sz w:val="24"/>
                <w:szCs w:val="24"/>
              </w:rPr>
            </w:pPr>
            <w:r>
              <w:rPr>
                <w:rFonts w:ascii="Times New Roman" w:hAnsi="Times New Roman" w:cs="Times New Roman"/>
                <w:sz w:val="24"/>
                <w:szCs w:val="24"/>
              </w:rPr>
              <w:t>Sukuria</w:t>
            </w:r>
            <w:r w:rsidRPr="00AA7BC5">
              <w:rPr>
                <w:rFonts w:ascii="Times New Roman" w:hAnsi="Times New Roman" w:cs="Times New Roman"/>
                <w:sz w:val="24"/>
                <w:szCs w:val="24"/>
              </w:rPr>
              <w:t xml:space="preserve"> trumpas žinutes apie save ir savo pomėgius. </w:t>
            </w:r>
          </w:p>
          <w:p w:rsidR="00EB1628" w:rsidRDefault="00EB1628" w:rsidP="005B6FCB">
            <w:pPr>
              <w:numPr>
                <w:ilvl w:val="0"/>
                <w:numId w:val="3"/>
              </w:numPr>
              <w:spacing w:before="120" w:after="200" w:line="276" w:lineRule="auto"/>
              <w:ind w:left="459" w:hanging="283"/>
              <w:contextualSpacing/>
              <w:rPr>
                <w:rFonts w:ascii="Times New Roman" w:hAnsi="Times New Roman" w:cs="Times New Roman"/>
                <w:sz w:val="24"/>
                <w:szCs w:val="24"/>
              </w:rPr>
            </w:pPr>
            <w:r>
              <w:rPr>
                <w:rFonts w:ascii="Times New Roman" w:hAnsi="Times New Roman" w:cs="Times New Roman"/>
                <w:sz w:val="24"/>
                <w:szCs w:val="24"/>
              </w:rPr>
              <w:t>Rašo trumpus komentarus, reaguoja</w:t>
            </w:r>
            <w:r w:rsidRPr="00AA7BC5">
              <w:rPr>
                <w:rFonts w:ascii="Times New Roman" w:hAnsi="Times New Roman" w:cs="Times New Roman"/>
                <w:sz w:val="24"/>
                <w:szCs w:val="24"/>
              </w:rPr>
              <w:t xml:space="preserve"> į paprastus įrašus vartodami šabloniškas frazes ir naudod</w:t>
            </w:r>
            <w:r>
              <w:rPr>
                <w:rFonts w:ascii="Times New Roman" w:hAnsi="Times New Roman" w:cs="Times New Roman"/>
                <w:sz w:val="24"/>
                <w:szCs w:val="24"/>
              </w:rPr>
              <w:t>amiesi vertimo įrankiais. Išsako</w:t>
            </w:r>
            <w:r w:rsidRPr="00AA7BC5">
              <w:rPr>
                <w:rFonts w:ascii="Times New Roman" w:hAnsi="Times New Roman" w:cs="Times New Roman"/>
                <w:sz w:val="24"/>
                <w:szCs w:val="24"/>
              </w:rPr>
              <w:t xml:space="preserve"> nuomo</w:t>
            </w:r>
            <w:r>
              <w:rPr>
                <w:rFonts w:ascii="Times New Roman" w:hAnsi="Times New Roman" w:cs="Times New Roman"/>
                <w:sz w:val="24"/>
                <w:szCs w:val="24"/>
              </w:rPr>
              <w:t xml:space="preserve">nę apie paprastus </w:t>
            </w:r>
            <w:r w:rsidRPr="00AA7BC5">
              <w:rPr>
                <w:rFonts w:ascii="Times New Roman" w:hAnsi="Times New Roman" w:cs="Times New Roman"/>
                <w:sz w:val="24"/>
                <w:szCs w:val="24"/>
              </w:rPr>
              <w:t xml:space="preserve">įrašus naudodami trumpas standartines frazes.  </w:t>
            </w:r>
          </w:p>
          <w:p w:rsidR="00EB1628" w:rsidRPr="00AA7BC5" w:rsidRDefault="00EB1628" w:rsidP="005B6FCB">
            <w:pPr>
              <w:numPr>
                <w:ilvl w:val="0"/>
                <w:numId w:val="3"/>
              </w:numPr>
              <w:spacing w:before="120" w:after="200" w:line="276" w:lineRule="auto"/>
              <w:ind w:left="459" w:hanging="283"/>
              <w:contextualSpacing/>
              <w:rPr>
                <w:rFonts w:ascii="Times New Roman" w:hAnsi="Times New Roman" w:cs="Times New Roman"/>
                <w:sz w:val="24"/>
                <w:szCs w:val="24"/>
              </w:rPr>
            </w:pPr>
            <w:r>
              <w:rPr>
                <w:rFonts w:ascii="Times New Roman" w:hAnsi="Times New Roman" w:cs="Times New Roman"/>
                <w:sz w:val="24"/>
                <w:szCs w:val="24"/>
              </w:rPr>
              <w:t>Laikosi</w:t>
            </w:r>
            <w:r w:rsidRPr="00AA7BC5">
              <w:rPr>
                <w:rFonts w:ascii="Times New Roman" w:hAnsi="Times New Roman" w:cs="Times New Roman"/>
                <w:sz w:val="24"/>
                <w:szCs w:val="24"/>
              </w:rPr>
              <w:t xml:space="preserve"> saugos reikalavimų ir etikos normų.</w:t>
            </w:r>
          </w:p>
        </w:tc>
      </w:tr>
      <w:tr w:rsidR="00EB1628" w:rsidRPr="00AA7BC5" w:rsidTr="005B6FCB">
        <w:trPr>
          <w:trHeight w:val="661"/>
        </w:trPr>
        <w:tc>
          <w:tcPr>
            <w:tcW w:w="1809" w:type="dxa"/>
          </w:tcPr>
          <w:p w:rsidR="00EB1628" w:rsidRPr="00AA7BC5" w:rsidRDefault="00EB1628" w:rsidP="005B6FCB">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Komunikacinės intencijos</w:t>
            </w:r>
          </w:p>
        </w:tc>
        <w:tc>
          <w:tcPr>
            <w:tcW w:w="8505" w:type="dxa"/>
          </w:tcPr>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Pradėti pokalbį</w:t>
            </w:r>
          </w:p>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Leisti kalbėti kitam, paskatinti tęsti</w:t>
            </w:r>
          </w:p>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Paklausti informacijos</w:t>
            </w:r>
          </w:p>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Atsakyti į klausimą</w:t>
            </w:r>
          </w:p>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Apibendrinti, padaryti išvadas, užbaigti</w:t>
            </w:r>
          </w:p>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Parodyti, kad nesupranta</w:t>
            </w:r>
          </w:p>
        </w:tc>
      </w:tr>
      <w:tr w:rsidR="00EB1628" w:rsidRPr="00AA7BC5" w:rsidTr="005B6FCB">
        <w:trPr>
          <w:trHeight w:val="661"/>
        </w:trPr>
        <w:tc>
          <w:tcPr>
            <w:tcW w:w="1809" w:type="dxa"/>
          </w:tcPr>
          <w:p w:rsidR="00EB1628" w:rsidRPr="00AA7BC5" w:rsidRDefault="00EB1628" w:rsidP="005B6FCB">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Abstrakčiosios sąvokos</w:t>
            </w:r>
          </w:p>
        </w:tc>
        <w:tc>
          <w:tcPr>
            <w:tcW w:w="8505" w:type="dxa"/>
          </w:tcPr>
          <w:p w:rsidR="00EB1628" w:rsidRPr="00AA7BC5"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Matmenys</w:t>
            </w:r>
            <w:r w:rsidRPr="00AA7BC5">
              <w:rPr>
                <w:rFonts w:ascii="Times New Roman" w:hAnsi="Times New Roman" w:cs="Times New Roman"/>
                <w:sz w:val="24"/>
                <w:szCs w:val="24"/>
              </w:rPr>
              <w:t xml:space="preserve"> (dydis, forma)</w:t>
            </w:r>
          </w:p>
          <w:p w:rsidR="00EB1628" w:rsidRPr="00AA7BC5"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Laikas</w:t>
            </w:r>
            <w:r w:rsidRPr="00AA7BC5">
              <w:rPr>
                <w:rFonts w:ascii="Times New Roman" w:hAnsi="Times New Roman" w:cs="Times New Roman"/>
                <w:sz w:val="24"/>
                <w:szCs w:val="24"/>
              </w:rPr>
              <w:t xml:space="preserve"> (konkretus laikas, laiko nuoroda)</w:t>
            </w:r>
          </w:p>
          <w:p w:rsidR="00EB1628" w:rsidRPr="00AA7BC5"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Kiekybė</w:t>
            </w:r>
            <w:r w:rsidRPr="00AA7BC5">
              <w:rPr>
                <w:rFonts w:ascii="Times New Roman" w:hAnsi="Times New Roman" w:cs="Times New Roman"/>
                <w:sz w:val="24"/>
                <w:szCs w:val="24"/>
              </w:rPr>
              <w:t xml:space="preserve"> (skaičius, kiekis, lyginimas)</w:t>
            </w:r>
          </w:p>
          <w:p w:rsidR="00EB1628" w:rsidRPr="00AA7BC5"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Požymis</w:t>
            </w:r>
            <w:r w:rsidRPr="00AA7BC5">
              <w:rPr>
                <w:rFonts w:ascii="Times New Roman" w:hAnsi="Times New Roman" w:cs="Times New Roman"/>
                <w:sz w:val="24"/>
                <w:szCs w:val="24"/>
              </w:rPr>
              <w:t xml:space="preserve"> (spalva)</w:t>
            </w:r>
          </w:p>
          <w:p w:rsidR="00EB1628" w:rsidRPr="00AA7BC5"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 xml:space="preserve">Vertinamasis požymis </w:t>
            </w:r>
            <w:r w:rsidRPr="00AA7BC5">
              <w:rPr>
                <w:rFonts w:ascii="Times New Roman" w:hAnsi="Times New Roman" w:cs="Times New Roman"/>
                <w:sz w:val="24"/>
                <w:szCs w:val="24"/>
              </w:rPr>
              <w:t xml:space="preserve"> (vertė, kaina)</w:t>
            </w:r>
          </w:p>
        </w:tc>
      </w:tr>
      <w:tr w:rsidR="00EB1628" w:rsidRPr="00AA7BC5" w:rsidTr="005B6FCB">
        <w:trPr>
          <w:trHeight w:val="642"/>
        </w:trPr>
        <w:tc>
          <w:tcPr>
            <w:tcW w:w="1809" w:type="dxa"/>
          </w:tcPr>
          <w:p w:rsidR="00EB1628" w:rsidRPr="00AA7BC5"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A7BC5">
              <w:rPr>
                <w:rFonts w:ascii="Times New Roman" w:hAnsi="Times New Roman" w:cs="Times New Roman"/>
                <w:sz w:val="24"/>
                <w:szCs w:val="24"/>
              </w:rPr>
              <w:t>ramatika</w:t>
            </w:r>
          </w:p>
        </w:tc>
        <w:tc>
          <w:tcPr>
            <w:tcW w:w="8505" w:type="dxa"/>
          </w:tcPr>
          <w:p w:rsidR="00EB1628"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 xml:space="preserve">Būdvardžių laipsniai / </w:t>
            </w:r>
            <w:r w:rsidRPr="00DE0869">
              <w:rPr>
                <w:rFonts w:ascii="Times New Roman" w:hAnsi="Times New Roman" w:cs="Times New Roman"/>
                <w:sz w:val="24"/>
                <w:szCs w:val="24"/>
              </w:rPr>
              <w:t>Comparison of adjectives: good/ better/ the best</w:t>
            </w:r>
          </w:p>
          <w:p w:rsidR="00EB1628"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Būsimasis laikas</w:t>
            </w:r>
            <w:r w:rsidRPr="00DE0869">
              <w:rPr>
                <w:rFonts w:ascii="Times New Roman" w:hAnsi="Times New Roman" w:cs="Times New Roman"/>
                <w:sz w:val="24"/>
                <w:szCs w:val="24"/>
              </w:rPr>
              <w:t xml:space="preserve"> / Future tenses: I</w:t>
            </w:r>
            <w:r w:rsidRPr="00DE0869">
              <w:rPr>
                <w:rFonts w:ascii="Times New Roman" w:hAnsi="Times New Roman" w:cs="Times New Roman"/>
                <w:sz w:val="24"/>
                <w:szCs w:val="24"/>
                <w:lang w:val="en-US"/>
              </w:rPr>
              <w:t>’</w:t>
            </w:r>
            <w:r w:rsidRPr="00DE0869">
              <w:rPr>
                <w:rFonts w:ascii="Times New Roman" w:hAnsi="Times New Roman" w:cs="Times New Roman"/>
                <w:sz w:val="24"/>
                <w:szCs w:val="24"/>
              </w:rPr>
              <w:t>d like</w:t>
            </w:r>
          </w:p>
          <w:p w:rsidR="00EB1628" w:rsidRPr="00AA7BC5"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 xml:space="preserve">Klausimai / </w:t>
            </w:r>
            <w:r w:rsidRPr="00AA7BC5">
              <w:rPr>
                <w:rFonts w:ascii="Times New Roman" w:hAnsi="Times New Roman" w:cs="Times New Roman"/>
                <w:sz w:val="24"/>
                <w:szCs w:val="24"/>
              </w:rPr>
              <w:t>Questions</w:t>
            </w:r>
            <w:r>
              <w:rPr>
                <w:rFonts w:ascii="Times New Roman" w:hAnsi="Times New Roman" w:cs="Times New Roman"/>
                <w:sz w:val="24"/>
                <w:szCs w:val="24"/>
              </w:rPr>
              <w:t>: What, Why</w:t>
            </w:r>
          </w:p>
        </w:tc>
      </w:tr>
      <w:tr w:rsidR="00EB1628" w:rsidRPr="00AA7BC5" w:rsidTr="005B6FCB">
        <w:trPr>
          <w:trHeight w:val="661"/>
        </w:trPr>
        <w:tc>
          <w:tcPr>
            <w:tcW w:w="1809" w:type="dxa"/>
          </w:tcPr>
          <w:p w:rsidR="00EB1628" w:rsidRPr="00AA7BC5" w:rsidRDefault="00EB1628" w:rsidP="005B6FCB">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Tema, potemė.</w:t>
            </w:r>
          </w:p>
          <w:p w:rsidR="00EB1628" w:rsidRPr="00AA7BC5" w:rsidRDefault="00EB1628" w:rsidP="005B6FCB">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Leksika / konkrečiosios sąvokos</w:t>
            </w:r>
          </w:p>
        </w:tc>
        <w:tc>
          <w:tcPr>
            <w:tcW w:w="8505" w:type="dxa"/>
          </w:tcPr>
          <w:p w:rsidR="00EB1628"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sidRPr="00DE0869">
              <w:rPr>
                <w:rFonts w:ascii="Times New Roman" w:hAnsi="Times New Roman" w:cs="Times New Roman"/>
                <w:sz w:val="24"/>
                <w:szCs w:val="24"/>
              </w:rPr>
              <w:t>Kultūrinis gyvenimas: Tradicinės šventės: Kalėdos: dovanos.</w:t>
            </w:r>
          </w:p>
          <w:p w:rsidR="00EB1628" w:rsidRPr="00DE0869" w:rsidRDefault="00EB1628" w:rsidP="005B6FCB">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sidRPr="00DE0869">
              <w:rPr>
                <w:rFonts w:ascii="Times New Roman" w:hAnsi="Times New Roman" w:cs="Times New Roman"/>
                <w:sz w:val="24"/>
                <w:szCs w:val="24"/>
              </w:rPr>
              <w:t>Apie save: pomėgiai.</w:t>
            </w:r>
          </w:p>
        </w:tc>
      </w:tr>
      <w:tr w:rsidR="00EB1628" w:rsidRPr="00AA7BC5" w:rsidTr="005B6FCB">
        <w:trPr>
          <w:trHeight w:val="661"/>
        </w:trPr>
        <w:tc>
          <w:tcPr>
            <w:tcW w:w="1809" w:type="dxa"/>
          </w:tcPr>
          <w:p w:rsidR="00EB1628" w:rsidRPr="00AA7BC5" w:rsidRDefault="00EB1628" w:rsidP="005B6FCB">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Tarpdalykinis elementas</w:t>
            </w:r>
          </w:p>
        </w:tc>
        <w:tc>
          <w:tcPr>
            <w:tcW w:w="8505" w:type="dxa"/>
          </w:tcPr>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Informacinės technologijos</w:t>
            </w:r>
          </w:p>
        </w:tc>
      </w:tr>
      <w:tr w:rsidR="00EB1628" w:rsidRPr="00AA7BC5" w:rsidTr="005B6FCB">
        <w:trPr>
          <w:trHeight w:val="661"/>
        </w:trPr>
        <w:tc>
          <w:tcPr>
            <w:tcW w:w="1809" w:type="dxa"/>
          </w:tcPr>
          <w:p w:rsidR="00EB1628" w:rsidRPr="00AA7BC5"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Ugdomos </w:t>
            </w:r>
            <w:r w:rsidRPr="00AA7BC5">
              <w:rPr>
                <w:rFonts w:ascii="Times New Roman" w:hAnsi="Times New Roman" w:cs="Times New Roman"/>
                <w:sz w:val="24"/>
                <w:szCs w:val="24"/>
              </w:rPr>
              <w:t>kompetencijos</w:t>
            </w:r>
          </w:p>
        </w:tc>
        <w:tc>
          <w:tcPr>
            <w:tcW w:w="8505" w:type="dxa"/>
          </w:tcPr>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Pažinimo (rink</w:t>
            </w:r>
            <w:r>
              <w:rPr>
                <w:rFonts w:ascii="Times New Roman" w:hAnsi="Times New Roman" w:cs="Times New Roman"/>
                <w:sz w:val="24"/>
                <w:szCs w:val="24"/>
              </w:rPr>
              <w:t>a</w:t>
            </w:r>
            <w:r w:rsidRPr="00AA7BC5">
              <w:rPr>
                <w:rFonts w:ascii="Times New Roman" w:hAnsi="Times New Roman" w:cs="Times New Roman"/>
                <w:sz w:val="24"/>
                <w:szCs w:val="24"/>
              </w:rPr>
              <w:t xml:space="preserve"> informaciją, apibendrin</w:t>
            </w:r>
            <w:r>
              <w:rPr>
                <w:rFonts w:ascii="Times New Roman" w:hAnsi="Times New Roman" w:cs="Times New Roman"/>
                <w:sz w:val="24"/>
                <w:szCs w:val="24"/>
              </w:rPr>
              <w:t>a</w:t>
            </w:r>
            <w:r w:rsidRPr="00AA7BC5">
              <w:rPr>
                <w:rFonts w:ascii="Times New Roman" w:hAnsi="Times New Roman" w:cs="Times New Roman"/>
                <w:sz w:val="24"/>
                <w:szCs w:val="24"/>
              </w:rPr>
              <w:t>)</w:t>
            </w:r>
          </w:p>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Socialinė-emocinė (dirb</w:t>
            </w:r>
            <w:r>
              <w:rPr>
                <w:rFonts w:ascii="Times New Roman" w:hAnsi="Times New Roman" w:cs="Times New Roman"/>
                <w:sz w:val="24"/>
                <w:szCs w:val="24"/>
              </w:rPr>
              <w:t>a</w:t>
            </w:r>
            <w:r w:rsidRPr="00AA7BC5">
              <w:rPr>
                <w:rFonts w:ascii="Times New Roman" w:hAnsi="Times New Roman" w:cs="Times New Roman"/>
                <w:sz w:val="24"/>
                <w:szCs w:val="24"/>
              </w:rPr>
              <w:t xml:space="preserve"> komandoje)</w:t>
            </w:r>
          </w:p>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Kultūrinė  (aptar</w:t>
            </w:r>
            <w:r>
              <w:rPr>
                <w:rFonts w:ascii="Times New Roman" w:hAnsi="Times New Roman" w:cs="Times New Roman"/>
                <w:sz w:val="24"/>
                <w:szCs w:val="24"/>
              </w:rPr>
              <w:t>ia</w:t>
            </w:r>
            <w:r w:rsidRPr="00AA7BC5">
              <w:rPr>
                <w:rFonts w:ascii="Times New Roman" w:hAnsi="Times New Roman" w:cs="Times New Roman"/>
                <w:sz w:val="24"/>
                <w:szCs w:val="24"/>
              </w:rPr>
              <w:t xml:space="preserve"> kalendorinę šventę, tradicijas) </w:t>
            </w:r>
          </w:p>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Komunikacinė (kur</w:t>
            </w:r>
            <w:r>
              <w:rPr>
                <w:rFonts w:ascii="Times New Roman" w:hAnsi="Times New Roman" w:cs="Times New Roman"/>
                <w:sz w:val="24"/>
                <w:szCs w:val="24"/>
              </w:rPr>
              <w:t>ia</w:t>
            </w:r>
            <w:r w:rsidRPr="00AA7BC5">
              <w:rPr>
                <w:rFonts w:ascii="Times New Roman" w:hAnsi="Times New Roman" w:cs="Times New Roman"/>
                <w:sz w:val="24"/>
                <w:szCs w:val="24"/>
              </w:rPr>
              <w:t xml:space="preserve"> specialaus žanro tekstą – tekstą arba diagramą)</w:t>
            </w:r>
          </w:p>
          <w:p w:rsidR="00EB1628" w:rsidRPr="00AA7BC5" w:rsidRDefault="00EB1628" w:rsidP="005B6FCB">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Skaitmeninė (bendrau</w:t>
            </w:r>
            <w:r>
              <w:rPr>
                <w:rFonts w:ascii="Times New Roman" w:hAnsi="Times New Roman" w:cs="Times New Roman"/>
                <w:sz w:val="24"/>
                <w:szCs w:val="24"/>
              </w:rPr>
              <w:t>ja</w:t>
            </w:r>
            <w:r w:rsidRPr="00AA7BC5">
              <w:rPr>
                <w:rFonts w:ascii="Times New Roman" w:hAnsi="Times New Roman" w:cs="Times New Roman"/>
                <w:sz w:val="24"/>
                <w:szCs w:val="24"/>
              </w:rPr>
              <w:t xml:space="preserve"> virtualioje erdvėje)</w:t>
            </w:r>
          </w:p>
        </w:tc>
      </w:tr>
      <w:tr w:rsidR="00EB1628" w:rsidRPr="00AA7BC5" w:rsidTr="005B6FCB">
        <w:trPr>
          <w:trHeight w:val="642"/>
        </w:trPr>
        <w:tc>
          <w:tcPr>
            <w:tcW w:w="1809" w:type="dxa"/>
          </w:tcPr>
          <w:p w:rsidR="00EB1628" w:rsidRPr="00AA7BC5" w:rsidRDefault="00EB1628" w:rsidP="005B6FCB">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Teksto apimtis. Pranešimo trukmė</w:t>
            </w:r>
          </w:p>
        </w:tc>
        <w:tc>
          <w:tcPr>
            <w:tcW w:w="8505" w:type="dxa"/>
          </w:tcPr>
          <w:p w:rsidR="00EB1628" w:rsidRPr="00AA7BC5" w:rsidRDefault="00EB1628" w:rsidP="005B6FCB">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Apibendrinimus mokinai gali pateikti 3–5 sakinių tekstu arba diagrama.</w:t>
            </w:r>
          </w:p>
        </w:tc>
      </w:tr>
      <w:tr w:rsidR="00EB1628" w:rsidRPr="00AA7BC5" w:rsidTr="005B6FCB">
        <w:trPr>
          <w:trHeight w:val="682"/>
        </w:trPr>
        <w:tc>
          <w:tcPr>
            <w:tcW w:w="1809" w:type="dxa"/>
          </w:tcPr>
          <w:p w:rsidR="00EB1628" w:rsidRPr="00AA7BC5" w:rsidRDefault="00EB1628" w:rsidP="005B6FCB">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Vertinimo kriterijai</w:t>
            </w:r>
          </w:p>
        </w:tc>
        <w:tc>
          <w:tcPr>
            <w:tcW w:w="8505" w:type="dxa"/>
          </w:tcPr>
          <w:p w:rsidR="00EB1628" w:rsidRPr="00AA7BC5" w:rsidRDefault="00EB1628" w:rsidP="005B6FCB">
            <w:pPr>
              <w:spacing w:before="120"/>
              <w:rPr>
                <w:rFonts w:ascii="Times New Roman" w:hAnsi="Times New Roman" w:cs="Times New Roman"/>
                <w:sz w:val="24"/>
                <w:szCs w:val="24"/>
              </w:rPr>
            </w:pPr>
            <w:r w:rsidRPr="00AA7BC5">
              <w:rPr>
                <w:rFonts w:ascii="Times New Roman" w:hAnsi="Times New Roman" w:cs="Times New Roman"/>
                <w:sz w:val="24"/>
                <w:szCs w:val="24"/>
              </w:rPr>
              <w:t xml:space="preserve">Sakytinė ir rašytinė interakcija virtualioje erdvėje </w:t>
            </w:r>
          </w:p>
          <w:p w:rsidR="00EB1628" w:rsidRPr="00AA7BC5" w:rsidRDefault="00EB1628" w:rsidP="005B6FCB">
            <w:pPr>
              <w:spacing w:before="120"/>
              <w:rPr>
                <w:rFonts w:ascii="Times New Roman" w:hAnsi="Times New Roman" w:cs="Times New Roman"/>
                <w:sz w:val="24"/>
                <w:szCs w:val="24"/>
              </w:rPr>
            </w:pPr>
            <w:r>
              <w:rPr>
                <w:rFonts w:ascii="Times New Roman" w:hAnsi="Times New Roman" w:cs="Times New Roman"/>
                <w:sz w:val="24"/>
                <w:szCs w:val="24"/>
              </w:rPr>
              <w:t xml:space="preserve">IV lygis (aukštesnysis). </w:t>
            </w:r>
            <w:r w:rsidRPr="00AA7BC5">
              <w:rPr>
                <w:rFonts w:ascii="Times New Roman" w:hAnsi="Times New Roman" w:cs="Times New Roman"/>
                <w:sz w:val="24"/>
                <w:szCs w:val="24"/>
              </w:rPr>
              <w:t xml:space="preserve">Savarankiškai atlieka visas sakytinės ir rašytinės interakcijos virtualioje erdvėje užduotis pagal programos reikalavimus nurodytomis sąlygomis. Gali suteikti pagalbą kitiems. Sėkmingai pasiekia komunikacinį tikslą. Žinomas leksines ir gramatines struktūras vartoja taisyklingai. Rezultatai parodo, jog tikslingai naudojamasi interakcijos strategijomis. </w:t>
            </w:r>
          </w:p>
          <w:p w:rsidR="00EB1628" w:rsidRPr="00AA7BC5" w:rsidRDefault="00EB1628" w:rsidP="005B6FCB">
            <w:pPr>
              <w:spacing w:before="120"/>
              <w:rPr>
                <w:rFonts w:ascii="Times New Roman" w:hAnsi="Times New Roman" w:cs="Times New Roman"/>
                <w:sz w:val="24"/>
                <w:szCs w:val="24"/>
              </w:rPr>
            </w:pPr>
            <w:r>
              <w:rPr>
                <w:rFonts w:ascii="Times New Roman" w:hAnsi="Times New Roman" w:cs="Times New Roman"/>
                <w:sz w:val="24"/>
                <w:szCs w:val="24"/>
              </w:rPr>
              <w:t xml:space="preserve">III lygis (pagrindinis). </w:t>
            </w:r>
            <w:r w:rsidRPr="00AA7BC5">
              <w:rPr>
                <w:rFonts w:ascii="Times New Roman" w:hAnsi="Times New Roman" w:cs="Times New Roman"/>
                <w:sz w:val="24"/>
                <w:szCs w:val="24"/>
              </w:rPr>
              <w:t xml:space="preserve">Atlieka didžiąją dalį sakytinės ir rašytinės interakcijos virtualioje erdvėje užduočių pagal programos reikalavimus nurodytomis sąlygomis. Atliekant sudėtingesnes užduotis teikia pagalbą. Interakcijos sėkmė iš dalies priklauso nuo grįžtamojo ryšio. Žinomas leksines ir gramatines struktūras beveik visada vartoja taisyklingai. Rezultatai parodo, jog naudojamasi interakcijos strategijomis, tačiau ne visuomet tikslingai. </w:t>
            </w:r>
          </w:p>
          <w:p w:rsidR="00EB1628" w:rsidRPr="00AA7BC5" w:rsidRDefault="00EB1628" w:rsidP="005B6FCB">
            <w:pPr>
              <w:spacing w:before="120"/>
              <w:rPr>
                <w:rFonts w:ascii="Times New Roman" w:hAnsi="Times New Roman" w:cs="Times New Roman"/>
                <w:sz w:val="24"/>
                <w:szCs w:val="24"/>
              </w:rPr>
            </w:pPr>
            <w:r w:rsidRPr="00AA7BC5">
              <w:rPr>
                <w:rFonts w:ascii="Times New Roman" w:hAnsi="Times New Roman" w:cs="Times New Roman"/>
                <w:sz w:val="24"/>
                <w:szCs w:val="24"/>
              </w:rPr>
              <w:t>II lygis (patenkin</w:t>
            </w:r>
            <w:r>
              <w:rPr>
                <w:rFonts w:ascii="Times New Roman" w:hAnsi="Times New Roman" w:cs="Times New Roman"/>
                <w:sz w:val="24"/>
                <w:szCs w:val="24"/>
              </w:rPr>
              <w:t xml:space="preserve">amas). </w:t>
            </w:r>
            <w:r w:rsidRPr="00AA7BC5">
              <w:rPr>
                <w:rFonts w:ascii="Times New Roman" w:hAnsi="Times New Roman" w:cs="Times New Roman"/>
                <w:sz w:val="24"/>
                <w:szCs w:val="24"/>
              </w:rPr>
              <w:t xml:space="preserve">Iš dalies atlieka sakytinės ir rašytinės interakcijos virtualioje erdvėje užduotis pagal programos reikalavimus nurodytomis sąlygomis. Interakcijos sėkmė priklauso nuo papildomos informacijos ir grįžtamojo ryšio. Žinomas leksines ir gramatines struktūras vartoja iš esmės taisyklingai. Rezultatai parodo, jog naudojamasi kai kuriomis interakcijos strategijomis. </w:t>
            </w:r>
            <w:r w:rsidRPr="00AA7BC5">
              <w:rPr>
                <w:rFonts w:ascii="Times New Roman" w:hAnsi="Times New Roman" w:cs="Times New Roman"/>
                <w:sz w:val="24"/>
                <w:szCs w:val="24"/>
              </w:rPr>
              <w:tab/>
            </w:r>
          </w:p>
          <w:p w:rsidR="00EB1628" w:rsidRPr="00AA7BC5" w:rsidRDefault="00EB1628" w:rsidP="005B6FCB">
            <w:pPr>
              <w:spacing w:before="120"/>
              <w:rPr>
                <w:rFonts w:ascii="Times New Roman" w:hAnsi="Times New Roman" w:cs="Times New Roman"/>
                <w:sz w:val="24"/>
                <w:szCs w:val="24"/>
              </w:rPr>
            </w:pPr>
            <w:r>
              <w:rPr>
                <w:rFonts w:ascii="Times New Roman" w:hAnsi="Times New Roman" w:cs="Times New Roman"/>
                <w:sz w:val="24"/>
                <w:szCs w:val="24"/>
              </w:rPr>
              <w:t xml:space="preserve">I lygis (slenkstis). </w:t>
            </w:r>
            <w:r w:rsidRPr="00AA7BC5">
              <w:rPr>
                <w:rFonts w:ascii="Times New Roman" w:hAnsi="Times New Roman" w:cs="Times New Roman"/>
                <w:sz w:val="24"/>
                <w:szCs w:val="24"/>
              </w:rPr>
              <w:t xml:space="preserve">Minimaliai atlieka sakytinės ir rašytinės interakcijos virtualioje erdvėje užduotis pagal programos reikalavimus nurodytomis sąlygomis. Interakcijos sėkmė priklauso papildomos informacijos. Žinomas leksines ir gramatines struktūras vartoja iš dalies taisyklingai. Rezultatai parodo, jog interakcijos strategijomis naudojamasi labai ribotai. </w:t>
            </w:r>
          </w:p>
          <w:p w:rsidR="00EB1628" w:rsidRPr="00AA7BC5" w:rsidRDefault="00EB1628" w:rsidP="005B6FCB">
            <w:pPr>
              <w:spacing w:before="120"/>
              <w:rPr>
                <w:rFonts w:ascii="Times New Roman" w:hAnsi="Times New Roman" w:cs="Times New Roman"/>
                <w:sz w:val="24"/>
                <w:szCs w:val="24"/>
              </w:rPr>
            </w:pPr>
          </w:p>
        </w:tc>
      </w:tr>
    </w:tbl>
    <w:p w:rsidR="00EB1628" w:rsidRDefault="00EB1628" w:rsidP="00EB1628">
      <w:pPr>
        <w:pStyle w:val="Antrat2"/>
        <w:numPr>
          <w:ilvl w:val="0"/>
          <w:numId w:val="0"/>
        </w:numPr>
        <w:rPr>
          <w:webHidden/>
          <w:lang w:val="lt-LT"/>
        </w:rPr>
      </w:pPr>
    </w:p>
    <w:p w:rsidR="00EB1628" w:rsidRPr="00CC50E6" w:rsidRDefault="00EB1628" w:rsidP="00EB1628">
      <w:pPr>
        <w:pStyle w:val="Antrat2"/>
        <w:numPr>
          <w:ilvl w:val="0"/>
          <w:numId w:val="0"/>
        </w:numPr>
        <w:rPr>
          <w:lang w:val="lt-LT"/>
        </w:rPr>
      </w:pPr>
      <w:bookmarkStart w:id="12" w:name="_Toc122342543"/>
      <w:r w:rsidRPr="00C50AB0">
        <w:rPr>
          <w:webHidden/>
          <w:lang w:val="lt-LT"/>
        </w:rPr>
        <w:t>Mediacijos veiklų pavyzdžiai. A2–B1+ kalbos mokėjimo lygiai</w:t>
      </w:r>
      <w:bookmarkEnd w:id="12"/>
    </w:p>
    <w:p w:rsidR="00EB1628" w:rsidRDefault="00EB1628" w:rsidP="00EB1628">
      <w:pPr>
        <w:pStyle w:val="Antrat3"/>
        <w:numPr>
          <w:ilvl w:val="0"/>
          <w:numId w:val="0"/>
        </w:numPr>
      </w:pPr>
      <w:bookmarkStart w:id="13" w:name="_Toc122342544"/>
      <w:r w:rsidRPr="005A1DD6">
        <w:t>Mediacijos gebėjimai</w:t>
      </w:r>
      <w:bookmarkEnd w:id="13"/>
    </w:p>
    <w:p w:rsidR="00EB1628" w:rsidRPr="00737143" w:rsidRDefault="00EB1628" w:rsidP="00EB1628">
      <w:pPr>
        <w:pStyle w:val="paragraph"/>
        <w:spacing w:before="0" w:beforeAutospacing="0" w:after="0" w:afterAutospacing="0"/>
        <w:jc w:val="both"/>
        <w:textAlignment w:val="baseline"/>
        <w:rPr>
          <w:rStyle w:val="eop"/>
          <w:rFonts w:eastAsia="Calibri"/>
        </w:rPr>
      </w:pPr>
      <w:r w:rsidRPr="00737143">
        <w:rPr>
          <w:rStyle w:val="normaltextrun"/>
          <w:bCs/>
        </w:rPr>
        <w:t>Mediacija</w:t>
      </w:r>
      <w:r w:rsidRPr="00737143">
        <w:rPr>
          <w:rStyle w:val="normaltextrun"/>
        </w:rPr>
        <w:t> vyksta, kai kalbos (ar kelių kalbų) vartotojas perteikia įvairių tekstų, pasisakymų turinį kitiems asmenims, padėdamas jiems suprasti kitų mintis. Mediacine veikla siekiama perteikti kokio nors teksto informaciją kitam asmeniui, kuris nemoka tos kalbos, kuria sukurtas tekstas arba jo kalbos mokėjimo lygis nepakankamas tam tekstui suprasti, kai siekiama bendrų sutarimų skirtingo socialinio sluoksnio ar kultūrinio tapatumo atžvilgiu. Tekstai gali būti sakytiniai, rašytiniai, audiovizualiniai, grafiniai ir pan. Tai integruota kalbinė veikla, apimanti recepciją, produkavimą ir interakciją.</w:t>
      </w:r>
      <w:r w:rsidRPr="00737143">
        <w:rPr>
          <w:rStyle w:val="eop"/>
          <w:rFonts w:eastAsia="Calibri"/>
        </w:rPr>
        <w:t> </w:t>
      </w:r>
    </w:p>
    <w:p w:rsidR="00EB1628" w:rsidRPr="00737143" w:rsidRDefault="00EB1628" w:rsidP="00EB1628">
      <w:pPr>
        <w:pStyle w:val="paragraph"/>
        <w:spacing w:before="0" w:beforeAutospacing="0" w:after="0" w:afterAutospacing="0"/>
        <w:jc w:val="both"/>
        <w:textAlignment w:val="baseline"/>
        <w:rPr>
          <w:rFonts w:ascii="Segoe UI" w:hAnsi="Segoe UI" w:cs="Segoe UI"/>
        </w:rPr>
      </w:pPr>
    </w:p>
    <w:p w:rsidR="00EB1628" w:rsidRPr="00737143" w:rsidRDefault="00EB1628" w:rsidP="00EB1628">
      <w:pPr>
        <w:pStyle w:val="paragraph"/>
        <w:spacing w:before="0" w:beforeAutospacing="0" w:after="0" w:afterAutospacing="0"/>
        <w:jc w:val="both"/>
        <w:textAlignment w:val="baseline"/>
        <w:rPr>
          <w:rStyle w:val="eop"/>
          <w:rFonts w:eastAsia="Calibri"/>
        </w:rPr>
      </w:pPr>
      <w:r w:rsidRPr="00737143">
        <w:rPr>
          <w:rStyle w:val="normaltextrun"/>
          <w:bCs/>
        </w:rPr>
        <w:t>Pradinio, pagrindinio ir vidurinio ugdymo Bendrosiose programoje mediacija apima tokius gebėjimus:</w:t>
      </w:r>
      <w:r w:rsidRPr="00737143">
        <w:rPr>
          <w:rStyle w:val="eop"/>
          <w:rFonts w:eastAsia="Calibri"/>
        </w:rPr>
        <w:t> </w:t>
      </w:r>
    </w:p>
    <w:p w:rsidR="00EB1628" w:rsidRPr="00737143" w:rsidRDefault="00EB1628" w:rsidP="00EB1628">
      <w:pPr>
        <w:pStyle w:val="paragraph"/>
        <w:numPr>
          <w:ilvl w:val="0"/>
          <w:numId w:val="132"/>
        </w:numPr>
        <w:spacing w:before="0" w:beforeAutospacing="0" w:after="0" w:afterAutospacing="0"/>
        <w:jc w:val="both"/>
        <w:textAlignment w:val="baseline"/>
        <w:rPr>
          <w:rStyle w:val="normaltextrun"/>
        </w:rPr>
      </w:pPr>
      <w:r w:rsidRPr="00737143">
        <w:rPr>
          <w:rStyle w:val="normaltextrun"/>
        </w:rPr>
        <w:t>Teksto mediacija;</w:t>
      </w:r>
    </w:p>
    <w:p w:rsidR="00EB1628" w:rsidRPr="00737143" w:rsidRDefault="00EB1628" w:rsidP="00EB1628">
      <w:pPr>
        <w:pStyle w:val="paragraph"/>
        <w:numPr>
          <w:ilvl w:val="0"/>
          <w:numId w:val="132"/>
        </w:numPr>
        <w:spacing w:before="0" w:beforeAutospacing="0" w:after="0" w:afterAutospacing="0"/>
        <w:jc w:val="both"/>
        <w:textAlignment w:val="baseline"/>
        <w:rPr>
          <w:rStyle w:val="normaltextrun"/>
        </w:rPr>
      </w:pPr>
      <w:r w:rsidRPr="00737143">
        <w:rPr>
          <w:rStyle w:val="normaltextrun"/>
        </w:rPr>
        <w:t>Grupės bendradarbiavimo proceso mediacija;</w:t>
      </w:r>
    </w:p>
    <w:p w:rsidR="00EB1628" w:rsidRPr="00737143" w:rsidRDefault="00EB1628" w:rsidP="00EB1628">
      <w:pPr>
        <w:pStyle w:val="paragraph"/>
        <w:numPr>
          <w:ilvl w:val="0"/>
          <w:numId w:val="132"/>
        </w:numPr>
        <w:spacing w:before="0" w:beforeAutospacing="0" w:after="0" w:afterAutospacing="0"/>
        <w:jc w:val="both"/>
        <w:textAlignment w:val="baseline"/>
        <w:rPr>
          <w:rStyle w:val="normaltextrun"/>
        </w:rPr>
      </w:pPr>
      <w:r w:rsidRPr="00737143">
        <w:rPr>
          <w:rStyle w:val="normaltextrun"/>
        </w:rPr>
        <w:t>Mediacijos strategijų taikymo.</w:t>
      </w:r>
    </w:p>
    <w:p w:rsidR="00EB1628" w:rsidRPr="00737143" w:rsidRDefault="00EB1628" w:rsidP="00EB1628">
      <w:pPr>
        <w:pStyle w:val="paragraph"/>
        <w:spacing w:before="0" w:beforeAutospacing="0" w:after="0" w:afterAutospacing="0"/>
        <w:jc w:val="both"/>
        <w:textAlignment w:val="baseline"/>
        <w:rPr>
          <w:rStyle w:val="normaltextrun"/>
        </w:rPr>
      </w:pPr>
    </w:p>
    <w:p w:rsidR="00EB1628" w:rsidRPr="00737143" w:rsidRDefault="00EB1628" w:rsidP="00EB1628">
      <w:pPr>
        <w:pStyle w:val="paragraph"/>
        <w:spacing w:before="0" w:beforeAutospacing="0" w:after="0" w:afterAutospacing="0"/>
        <w:jc w:val="both"/>
        <w:textAlignment w:val="baseline"/>
      </w:pPr>
      <w:r w:rsidRPr="00737143">
        <w:rPr>
          <w:rStyle w:val="normaltextrun"/>
          <w:bCs/>
        </w:rPr>
        <w:lastRenderedPageBreak/>
        <w:t>Teksto mediacija</w:t>
      </w:r>
      <w:r w:rsidRPr="00737143">
        <w:rPr>
          <w:rStyle w:val="normaltextrun"/>
        </w:rPr>
        <w:t>. Mokiniai </w:t>
      </w:r>
      <w:r w:rsidRPr="00737143">
        <w:rPr>
          <w:rStyle w:val="normaltextrun"/>
          <w:color w:val="000000"/>
        </w:rPr>
        <w:t>siekia išreikšti ne savo mintis, </w:t>
      </w:r>
      <w:r w:rsidRPr="00737143">
        <w:rPr>
          <w:rStyle w:val="normaltextrun"/>
          <w:color w:val="000000"/>
          <w:shd w:val="clear" w:color="auto" w:fill="FFFFFF"/>
        </w:rPr>
        <w:t>o perteikti ir padėti suprasti įvairių tekstų turinį kitiems asmenims (atlieka tarpininko vaidmenį), kai nėra galimybės bendrauti tiesiogiai, pvz., </w:t>
      </w:r>
      <w:r w:rsidRPr="00737143">
        <w:rPr>
          <w:rStyle w:val="normaltextrun"/>
          <w:color w:val="000000"/>
        </w:rPr>
        <w:t>kai kalbos vartotojai kalba </w:t>
      </w:r>
      <w:r w:rsidRPr="00737143">
        <w:rPr>
          <w:rStyle w:val="normaltextrun"/>
          <w:color w:val="000000"/>
          <w:shd w:val="clear" w:color="auto" w:fill="FFFFFF"/>
        </w:rPr>
        <w:t>skirtingomis</w:t>
      </w:r>
      <w:r w:rsidRPr="00737143">
        <w:rPr>
          <w:rStyle w:val="normaltextrun"/>
          <w:color w:val="000000"/>
        </w:rPr>
        <w:t> kalbomis, jų kalbos mokėjimo lygis yra nevienodas, jie yra nesusipažinę su tekstu</w:t>
      </w:r>
      <w:r w:rsidRPr="00737143">
        <w:rPr>
          <w:rStyle w:val="normaltextrun"/>
          <w:color w:val="000000"/>
          <w:shd w:val="clear" w:color="auto" w:fill="FFFFFF"/>
        </w:rPr>
        <w:t>. Galimos teksto mediacijos veiklos:</w:t>
      </w:r>
      <w:r w:rsidRPr="00737143">
        <w:rPr>
          <w:rStyle w:val="eop"/>
          <w:rFonts w:eastAsia="Calibri"/>
          <w:color w:val="000000"/>
        </w:rPr>
        <w:t> </w:t>
      </w:r>
    </w:p>
    <w:p w:rsidR="00EB1628" w:rsidRPr="00737143" w:rsidRDefault="00EB1628" w:rsidP="00EB1628">
      <w:pPr>
        <w:pStyle w:val="paragraph"/>
        <w:numPr>
          <w:ilvl w:val="0"/>
          <w:numId w:val="133"/>
        </w:numPr>
        <w:spacing w:before="0" w:beforeAutospacing="0" w:after="0" w:afterAutospacing="0"/>
        <w:ind w:left="1080"/>
        <w:jc w:val="both"/>
        <w:textAlignment w:val="baseline"/>
      </w:pPr>
      <w:r w:rsidRPr="00737143">
        <w:rPr>
          <w:rStyle w:val="normaltextrun"/>
        </w:rPr>
        <w:t>Specifinės informacijos perteikimas žodžiu ar raštu;</w:t>
      </w:r>
      <w:r w:rsidRPr="00737143">
        <w:rPr>
          <w:rStyle w:val="eop"/>
          <w:rFonts w:eastAsia="Calibri"/>
        </w:rPr>
        <w:t> </w:t>
      </w:r>
    </w:p>
    <w:p w:rsidR="00EB1628" w:rsidRPr="00737143" w:rsidRDefault="00EB1628" w:rsidP="00EB1628">
      <w:pPr>
        <w:pStyle w:val="paragraph"/>
        <w:numPr>
          <w:ilvl w:val="0"/>
          <w:numId w:val="133"/>
        </w:numPr>
        <w:spacing w:before="0" w:beforeAutospacing="0" w:after="0" w:afterAutospacing="0"/>
        <w:ind w:left="1080"/>
        <w:jc w:val="both"/>
        <w:textAlignment w:val="baseline"/>
      </w:pPr>
      <w:r w:rsidRPr="00737143">
        <w:rPr>
          <w:rStyle w:val="normaltextrun"/>
        </w:rPr>
        <w:t>Diagramų duomenų ir kt. vizualios informacijos perteikimas  žodžiu ar raštu;</w:t>
      </w:r>
      <w:r w:rsidRPr="00737143">
        <w:rPr>
          <w:rStyle w:val="eop"/>
          <w:rFonts w:eastAsia="Calibri"/>
        </w:rPr>
        <w:t> </w:t>
      </w:r>
    </w:p>
    <w:p w:rsidR="00EB1628" w:rsidRPr="00737143" w:rsidRDefault="00EB1628" w:rsidP="00EB1628">
      <w:pPr>
        <w:pStyle w:val="paragraph"/>
        <w:numPr>
          <w:ilvl w:val="0"/>
          <w:numId w:val="133"/>
        </w:numPr>
        <w:spacing w:before="0" w:beforeAutospacing="0" w:after="0" w:afterAutospacing="0"/>
        <w:ind w:left="1080"/>
        <w:jc w:val="both"/>
        <w:textAlignment w:val="baseline"/>
      </w:pPr>
      <w:r w:rsidRPr="00737143">
        <w:rPr>
          <w:rStyle w:val="normaltextrun"/>
          <w:color w:val="000000"/>
        </w:rPr>
        <w:t>Pranešimo, pasisakymo, paskaitos užrašų rašymas;</w:t>
      </w:r>
      <w:r w:rsidRPr="00737143">
        <w:rPr>
          <w:rStyle w:val="eop"/>
          <w:rFonts w:eastAsia="Calibri"/>
          <w:color w:val="000000"/>
        </w:rPr>
        <w:t> </w:t>
      </w:r>
    </w:p>
    <w:p w:rsidR="00EB1628" w:rsidRPr="00737143" w:rsidRDefault="00EB1628" w:rsidP="00EB1628">
      <w:pPr>
        <w:pStyle w:val="paragraph"/>
        <w:numPr>
          <w:ilvl w:val="0"/>
          <w:numId w:val="133"/>
        </w:numPr>
        <w:spacing w:before="0" w:beforeAutospacing="0" w:after="0" w:afterAutospacing="0"/>
        <w:ind w:left="1080"/>
        <w:jc w:val="both"/>
        <w:textAlignment w:val="baseline"/>
        <w:rPr>
          <w:rStyle w:val="eop"/>
          <w:rFonts w:eastAsia="Calibri"/>
        </w:rPr>
      </w:pPr>
      <w:r w:rsidRPr="00737143">
        <w:rPr>
          <w:rStyle w:val="normaltextrun"/>
        </w:rPr>
        <w:t>Teksto santraukos pateikimas žodžiu ar raštu.</w:t>
      </w:r>
      <w:r w:rsidRPr="00737143">
        <w:rPr>
          <w:rStyle w:val="eop"/>
          <w:rFonts w:eastAsia="Calibri"/>
        </w:rPr>
        <w:t> </w:t>
      </w:r>
    </w:p>
    <w:p w:rsidR="00EB1628" w:rsidRPr="00737143" w:rsidRDefault="00EB1628" w:rsidP="00EB1628">
      <w:pPr>
        <w:pStyle w:val="paragraph"/>
        <w:spacing w:before="0" w:beforeAutospacing="0" w:after="0" w:afterAutospacing="0"/>
        <w:ind w:left="1080"/>
        <w:jc w:val="both"/>
        <w:textAlignment w:val="baseline"/>
      </w:pPr>
    </w:p>
    <w:p w:rsidR="00EB1628" w:rsidRPr="00737143" w:rsidRDefault="00EB1628" w:rsidP="00EB1628">
      <w:pPr>
        <w:pStyle w:val="paragraph"/>
        <w:spacing w:before="0" w:beforeAutospacing="0" w:after="0" w:afterAutospacing="0"/>
        <w:jc w:val="both"/>
        <w:textAlignment w:val="baseline"/>
      </w:pPr>
      <w:r w:rsidRPr="00737143">
        <w:rPr>
          <w:rStyle w:val="normaltextrun"/>
        </w:rPr>
        <w:t>Žodžiu ar raštu perteikia sakytinę ar rašytinę informaciją socialinėmis, akademinėmis ir/ar profesinėmis temomis; detaliai apibūdina ir komentuoja vaizdinės medžiagos informaciją; tiksliai ir detaliai užsirašo informaciją/konspektuoja pranešimus; pateikia sakytinio, rašytinio, audiovizualinio teksto santrauką; apibendrina faktus ir autorių požiūrius. Palygina, susistemina raštu informaciją ar / ir požiūrius.</w:t>
      </w:r>
      <w:r w:rsidRPr="00737143">
        <w:t xml:space="preserve"> </w:t>
      </w:r>
    </w:p>
    <w:p w:rsidR="00EB1628" w:rsidRPr="00737143" w:rsidRDefault="00EB1628" w:rsidP="00EB1628">
      <w:pPr>
        <w:pStyle w:val="paragraph"/>
        <w:spacing w:before="0" w:beforeAutospacing="0" w:after="0" w:afterAutospacing="0"/>
        <w:ind w:left="1080"/>
        <w:jc w:val="both"/>
        <w:textAlignment w:val="baseline"/>
      </w:pPr>
    </w:p>
    <w:p w:rsidR="00EB1628" w:rsidRPr="00737143" w:rsidRDefault="00EB1628" w:rsidP="00EB1628">
      <w:pPr>
        <w:pStyle w:val="paragraph"/>
        <w:spacing w:before="0" w:beforeAutospacing="0" w:after="0" w:afterAutospacing="0"/>
        <w:jc w:val="both"/>
        <w:textAlignment w:val="baseline"/>
      </w:pPr>
      <w:r w:rsidRPr="00737143">
        <w:rPr>
          <w:rStyle w:val="normaltextrun"/>
          <w:bCs/>
        </w:rPr>
        <w:t>Grupės bendradarbiavimo proceso mediacija</w:t>
      </w:r>
      <w:r w:rsidRPr="00737143">
        <w:rPr>
          <w:rStyle w:val="normaltextrun"/>
        </w:rPr>
        <w:t>. Mokiniai </w:t>
      </w:r>
      <w:r w:rsidRPr="00737143">
        <w:rPr>
          <w:rStyle w:val="normaltextrun"/>
          <w:color w:val="000000"/>
        </w:rPr>
        <w:t>siekia palengvinti grupės bendradarbiavimo procesą ar bendro supratimo kūrimą, pvz., prašo pagrįsti nuomonę, atsižvelgia į kultūrinius skirtumus, kuriama pozityvią atmosferą. </w:t>
      </w:r>
      <w:r w:rsidRPr="00737143">
        <w:rPr>
          <w:rStyle w:val="normaltextrun"/>
          <w:color w:val="000000"/>
          <w:shd w:val="clear" w:color="auto" w:fill="FFFFFF"/>
        </w:rPr>
        <w:t>Galimos </w:t>
      </w:r>
      <w:r w:rsidRPr="00737143">
        <w:rPr>
          <w:rStyle w:val="normaltextrun"/>
        </w:rPr>
        <w:t>grupės bendradarbiavimo proceso</w:t>
      </w:r>
      <w:r w:rsidRPr="00737143">
        <w:rPr>
          <w:rStyle w:val="normaltextrun"/>
          <w:color w:val="000000"/>
          <w:shd w:val="clear" w:color="auto" w:fill="FFFFFF"/>
        </w:rPr>
        <w:t> mediacijos veiklos:</w:t>
      </w:r>
      <w:r w:rsidRPr="00737143">
        <w:rPr>
          <w:rStyle w:val="eop"/>
          <w:rFonts w:eastAsia="Calibri"/>
          <w:color w:val="000000"/>
        </w:rPr>
        <w:t> </w:t>
      </w:r>
    </w:p>
    <w:p w:rsidR="00EB1628" w:rsidRPr="00737143" w:rsidRDefault="00EB1628" w:rsidP="00EB1628">
      <w:pPr>
        <w:pStyle w:val="paragraph"/>
        <w:numPr>
          <w:ilvl w:val="0"/>
          <w:numId w:val="134"/>
        </w:numPr>
        <w:spacing w:before="0" w:beforeAutospacing="0" w:after="0" w:afterAutospacing="0"/>
        <w:ind w:left="1080"/>
        <w:jc w:val="both"/>
        <w:textAlignment w:val="baseline"/>
      </w:pPr>
      <w:r w:rsidRPr="00737143">
        <w:rPr>
          <w:rStyle w:val="normaltextrun"/>
        </w:rPr>
        <w:t>Bendradarbiavimas įvairialypėje grupėje kuriant idėjas ir bendrą supratimą;</w:t>
      </w:r>
      <w:r w:rsidRPr="00737143">
        <w:rPr>
          <w:rStyle w:val="eop"/>
          <w:rFonts w:eastAsia="Calibri"/>
        </w:rPr>
        <w:t> </w:t>
      </w:r>
    </w:p>
    <w:p w:rsidR="00EB1628" w:rsidRPr="00737143" w:rsidRDefault="00EB1628" w:rsidP="00EB1628">
      <w:pPr>
        <w:pStyle w:val="paragraph"/>
        <w:numPr>
          <w:ilvl w:val="0"/>
          <w:numId w:val="134"/>
        </w:numPr>
        <w:spacing w:before="0" w:beforeAutospacing="0" w:after="0" w:afterAutospacing="0"/>
        <w:ind w:left="1080"/>
        <w:jc w:val="both"/>
        <w:textAlignment w:val="baseline"/>
        <w:rPr>
          <w:rStyle w:val="eop"/>
          <w:rFonts w:eastAsia="Calibri"/>
        </w:rPr>
      </w:pPr>
      <w:r w:rsidRPr="00737143">
        <w:rPr>
          <w:rStyle w:val="normaltextrun"/>
        </w:rPr>
        <w:t>Vadovavimas grupės darbui.</w:t>
      </w:r>
      <w:r w:rsidRPr="00737143">
        <w:rPr>
          <w:rStyle w:val="eop"/>
          <w:rFonts w:eastAsia="Calibri"/>
        </w:rPr>
        <w:t> </w:t>
      </w:r>
    </w:p>
    <w:p w:rsidR="00EB1628" w:rsidRPr="00737143" w:rsidRDefault="00EB1628" w:rsidP="00EB1628">
      <w:pPr>
        <w:pStyle w:val="paragraph"/>
        <w:spacing w:before="0" w:beforeAutospacing="0" w:after="0" w:afterAutospacing="0"/>
        <w:jc w:val="both"/>
        <w:textAlignment w:val="baseline"/>
      </w:pPr>
    </w:p>
    <w:p w:rsidR="00EB1628" w:rsidRPr="00737143" w:rsidRDefault="00EB1628" w:rsidP="00EB1628">
      <w:pPr>
        <w:jc w:val="both"/>
        <w:rPr>
          <w:rStyle w:val="normaltextrun"/>
          <w:rFonts w:ascii="Times New Roman" w:hAnsi="Times New Roman" w:cs="Times New Roman"/>
          <w:sz w:val="24"/>
          <w:szCs w:val="24"/>
          <w:lang w:eastAsia="lt-LT"/>
        </w:rPr>
      </w:pPr>
      <w:r w:rsidRPr="00737143">
        <w:rPr>
          <w:rStyle w:val="normaltextrun"/>
          <w:rFonts w:ascii="Times New Roman" w:hAnsi="Times New Roman" w:cs="Times New Roman"/>
          <w:sz w:val="24"/>
          <w:szCs w:val="24"/>
          <w:lang w:eastAsia="lt-LT"/>
        </w:rPr>
        <w:t xml:space="preserve">Bendradarbiauja ir skatina kitus; aptaria įvairius argumentus; išsako naujas mintis; prisideda prie bendro sprendimo priėmimo; daugiakultūrėje grupėje rodo empatiją, supratimą kitokios kultūros atžvildgiu; skatina tarpkultūrinį dialogą, priimdami skirtingas vertybes, požiūrius; esant nesutarimams siekia konsensuso. Vadovauja grupės darbui, moderuoja diskusiją,  apibendrindami išsakytą informaciją skatina aptarti argumentus. </w:t>
      </w:r>
    </w:p>
    <w:p w:rsidR="00EB1628" w:rsidRPr="00737143" w:rsidRDefault="00EB1628" w:rsidP="00EB1628">
      <w:pPr>
        <w:pStyle w:val="paragraph"/>
        <w:spacing w:before="0" w:beforeAutospacing="0" w:after="0" w:afterAutospacing="0"/>
        <w:jc w:val="both"/>
        <w:textAlignment w:val="baseline"/>
      </w:pPr>
    </w:p>
    <w:p w:rsidR="00EB1628" w:rsidRPr="00737143" w:rsidRDefault="00EB1628" w:rsidP="00EB1628">
      <w:pPr>
        <w:pStyle w:val="paragraph"/>
        <w:spacing w:before="0" w:beforeAutospacing="0" w:after="0" w:afterAutospacing="0"/>
        <w:jc w:val="both"/>
        <w:textAlignment w:val="baseline"/>
      </w:pPr>
      <w:r w:rsidRPr="00737143">
        <w:rPr>
          <w:rStyle w:val="normaltextrun"/>
          <w:bCs/>
        </w:rPr>
        <w:t>Mediacijos / Tarpininkavimo  strategijų taikymas</w:t>
      </w:r>
      <w:r w:rsidRPr="00737143">
        <w:rPr>
          <w:rStyle w:val="normaltextrun"/>
          <w:shd w:val="clear" w:color="auto" w:fill="FFFFFF"/>
        </w:rPr>
        <w:t xml:space="preserve">. </w:t>
      </w:r>
      <w:r w:rsidRPr="00737143">
        <w:rPr>
          <w:rStyle w:val="normaltextrun"/>
        </w:rPr>
        <w:t>Naudodamiesi pagalba mokiniai siekia supaprastinti teksto supratimą raštu ar žodžiu, pvz. </w:t>
      </w:r>
      <w:r w:rsidRPr="00737143">
        <w:rPr>
          <w:rStyle w:val="normaltextrun"/>
          <w:color w:val="000000"/>
        </w:rPr>
        <w:t>perteikdami teksto turinį vartoja paprastesnę nei šaltinio kalbą; aiškindami naujas sąvokas, pasitelkia pavyzdžių iš patirties, naudojasi ir  neverbalinėmis priemonėmis; pakartoja esmines mintis kitais žodžiais keletą kartų; skaitydami tekste pasižymi tik svarbiausius dalykus; rašydami santrauką akcentuoja esmę, atsisako detalių</w:t>
      </w:r>
      <w:r w:rsidRPr="00737143">
        <w:rPr>
          <w:rStyle w:val="normaltextrun"/>
        </w:rPr>
        <w:t>.  </w:t>
      </w:r>
      <w:r w:rsidRPr="00737143">
        <w:rPr>
          <w:rStyle w:val="normaltextrun"/>
          <w:color w:val="000000"/>
          <w:shd w:val="clear" w:color="auto" w:fill="FFFFFF"/>
        </w:rPr>
        <w:t>Galimos mediacijos strategijų taikymas veiklos:</w:t>
      </w:r>
      <w:r w:rsidRPr="00737143">
        <w:rPr>
          <w:rStyle w:val="eop"/>
          <w:rFonts w:eastAsia="Calibri"/>
          <w:color w:val="000000"/>
        </w:rPr>
        <w:t> </w:t>
      </w:r>
    </w:p>
    <w:p w:rsidR="00EB1628" w:rsidRPr="00737143" w:rsidRDefault="00EB1628" w:rsidP="00EB1628">
      <w:pPr>
        <w:pStyle w:val="paragraph"/>
        <w:numPr>
          <w:ilvl w:val="0"/>
          <w:numId w:val="135"/>
        </w:numPr>
        <w:spacing w:before="0" w:beforeAutospacing="0" w:after="0" w:afterAutospacing="0"/>
        <w:ind w:left="1080"/>
        <w:jc w:val="both"/>
        <w:textAlignment w:val="baseline"/>
      </w:pPr>
      <w:r w:rsidRPr="00737143">
        <w:rPr>
          <w:rStyle w:val="normaltextrun"/>
        </w:rPr>
        <w:t>Teksto supaprastinimas žodžiu; </w:t>
      </w:r>
      <w:r w:rsidRPr="00737143">
        <w:rPr>
          <w:rStyle w:val="eop"/>
          <w:rFonts w:eastAsia="Calibri"/>
        </w:rPr>
        <w:t> </w:t>
      </w:r>
    </w:p>
    <w:p w:rsidR="00EB1628" w:rsidRPr="00737143" w:rsidRDefault="00EB1628" w:rsidP="00EB1628">
      <w:pPr>
        <w:pStyle w:val="paragraph"/>
        <w:numPr>
          <w:ilvl w:val="0"/>
          <w:numId w:val="135"/>
        </w:numPr>
        <w:spacing w:before="0" w:beforeAutospacing="0" w:after="0" w:afterAutospacing="0"/>
        <w:ind w:left="1080"/>
        <w:jc w:val="both"/>
        <w:textAlignment w:val="baseline"/>
        <w:rPr>
          <w:rStyle w:val="eop"/>
          <w:rFonts w:eastAsia="Calibri"/>
        </w:rPr>
      </w:pPr>
      <w:r w:rsidRPr="00737143">
        <w:rPr>
          <w:rStyle w:val="normaltextrun"/>
        </w:rPr>
        <w:t>Teksto supaprastinimas raštu.    </w:t>
      </w:r>
      <w:r w:rsidRPr="00737143">
        <w:rPr>
          <w:rStyle w:val="eop"/>
          <w:rFonts w:eastAsia="Calibri"/>
        </w:rPr>
        <w:t> </w:t>
      </w:r>
    </w:p>
    <w:p w:rsidR="00EB1628" w:rsidRPr="00737143" w:rsidRDefault="00EB1628" w:rsidP="00EB1628">
      <w:pPr>
        <w:jc w:val="both"/>
        <w:rPr>
          <w:rStyle w:val="normaltextrun"/>
          <w:rFonts w:ascii="Times New Roman" w:hAnsi="Times New Roman" w:cs="Times New Roman"/>
          <w:sz w:val="24"/>
          <w:szCs w:val="24"/>
          <w:lang w:eastAsia="lt-LT"/>
        </w:rPr>
      </w:pPr>
    </w:p>
    <w:p w:rsidR="00EB1628" w:rsidRPr="00737143" w:rsidRDefault="00EB1628" w:rsidP="00EB1628">
      <w:pPr>
        <w:jc w:val="both"/>
        <w:rPr>
          <w:rStyle w:val="normaltextrun"/>
          <w:rFonts w:ascii="Times New Roman" w:hAnsi="Times New Roman" w:cs="Times New Roman"/>
          <w:sz w:val="24"/>
          <w:szCs w:val="24"/>
          <w:lang w:eastAsia="lt-LT"/>
        </w:rPr>
      </w:pPr>
      <w:r w:rsidRPr="00737143">
        <w:rPr>
          <w:rStyle w:val="normaltextrun"/>
          <w:rFonts w:ascii="Times New Roman" w:hAnsi="Times New Roman" w:cs="Times New Roman"/>
          <w:sz w:val="24"/>
          <w:szCs w:val="24"/>
          <w:lang w:eastAsia="lt-LT"/>
        </w:rPr>
        <w:t>Perteikdami sudėtingą teksto turinį žodžiu ar raštu, teksto turinį pritaiko tikslinei auditorijai; pagal poreikį paaiškina, pakartoja teksto pagrindinę mintį; vartoja paprastesnę nei originalo kalbą. Pasitelkia pavyzdžių iš patirties, skaido informaciją dalimis ir naudojasi neverbalinėmis priemonėmis paaiškinti naujas sąvokas,  pateikti instrukcijas.</w:t>
      </w:r>
    </w:p>
    <w:p w:rsidR="00EB1628" w:rsidRPr="00737143" w:rsidRDefault="00EB1628" w:rsidP="00EB1628">
      <w:pPr>
        <w:pStyle w:val="paragraph"/>
        <w:spacing w:before="0" w:beforeAutospacing="0" w:after="0" w:afterAutospacing="0"/>
        <w:jc w:val="both"/>
        <w:textAlignment w:val="baseline"/>
      </w:pPr>
      <w:r w:rsidRPr="00737143">
        <w:rPr>
          <w:rStyle w:val="normaltextrun"/>
          <w:bCs/>
        </w:rPr>
        <w:t>Mediacijos pasiekimų vertinimui galima naudoti tokius kriterijus:</w:t>
      </w:r>
      <w:r w:rsidRPr="00737143">
        <w:rPr>
          <w:rStyle w:val="eop"/>
          <w:rFonts w:eastAsia="Calibri"/>
        </w:rPr>
        <w:t> </w:t>
      </w:r>
    </w:p>
    <w:p w:rsidR="00EB1628" w:rsidRPr="00737143" w:rsidRDefault="00EB1628" w:rsidP="00EB1628">
      <w:pPr>
        <w:pStyle w:val="paragraph"/>
        <w:spacing w:before="0" w:beforeAutospacing="0" w:after="0" w:afterAutospacing="0"/>
        <w:jc w:val="both"/>
        <w:textAlignment w:val="baseline"/>
      </w:pPr>
      <w:r w:rsidRPr="00737143">
        <w:rPr>
          <w:rStyle w:val="normaltextrun"/>
        </w:rPr>
        <w:t>Teksto mediacijai: </w:t>
      </w:r>
      <w:r w:rsidRPr="00737143">
        <w:rPr>
          <w:rStyle w:val="eop"/>
          <w:rFonts w:eastAsia="Calibri"/>
        </w:rPr>
        <w:t> </w:t>
      </w:r>
    </w:p>
    <w:p w:rsidR="00EB1628" w:rsidRPr="00737143" w:rsidRDefault="00EB1628" w:rsidP="00EB1628">
      <w:pPr>
        <w:pStyle w:val="paragraph"/>
        <w:numPr>
          <w:ilvl w:val="0"/>
          <w:numId w:val="136"/>
        </w:numPr>
        <w:spacing w:before="0" w:beforeAutospacing="0" w:after="0" w:afterAutospacing="0"/>
        <w:ind w:left="1080"/>
        <w:jc w:val="both"/>
        <w:textAlignment w:val="baseline"/>
      </w:pPr>
      <w:r w:rsidRPr="00737143">
        <w:rPr>
          <w:rStyle w:val="normaltextrun"/>
        </w:rPr>
        <w:t>Užduoties tikslo pasiekimas (ar perteikė visą reikiamą informaciją); </w:t>
      </w:r>
      <w:r w:rsidRPr="00737143">
        <w:rPr>
          <w:rStyle w:val="eop"/>
          <w:rFonts w:eastAsia="Calibri"/>
        </w:rPr>
        <w:t> </w:t>
      </w:r>
    </w:p>
    <w:p w:rsidR="00EB1628" w:rsidRPr="00737143" w:rsidRDefault="00EB1628" w:rsidP="00EB1628">
      <w:pPr>
        <w:pStyle w:val="paragraph"/>
        <w:numPr>
          <w:ilvl w:val="0"/>
          <w:numId w:val="136"/>
        </w:numPr>
        <w:spacing w:before="0" w:beforeAutospacing="0" w:after="0" w:afterAutospacing="0"/>
        <w:ind w:left="1080"/>
        <w:jc w:val="both"/>
        <w:textAlignment w:val="baseline"/>
      </w:pPr>
      <w:r w:rsidRPr="00737143">
        <w:rPr>
          <w:rStyle w:val="normaltextrun"/>
        </w:rPr>
        <w:t>Savarankiškumo laipsnis (ar prireikė mokytojų, kitų grupės narių, šaltinių pagalbos);</w:t>
      </w:r>
      <w:r w:rsidRPr="00737143">
        <w:rPr>
          <w:rStyle w:val="eop"/>
          <w:rFonts w:eastAsia="Calibri"/>
        </w:rPr>
        <w:t> </w:t>
      </w:r>
    </w:p>
    <w:p w:rsidR="00EB1628" w:rsidRPr="00737143" w:rsidRDefault="00EB1628" w:rsidP="00EB1628">
      <w:pPr>
        <w:pStyle w:val="paragraph"/>
        <w:numPr>
          <w:ilvl w:val="0"/>
          <w:numId w:val="136"/>
        </w:numPr>
        <w:spacing w:before="0" w:beforeAutospacing="0" w:after="0" w:afterAutospacing="0"/>
        <w:ind w:left="1080"/>
        <w:jc w:val="both"/>
        <w:textAlignment w:val="baseline"/>
      </w:pPr>
      <w:r w:rsidRPr="00737143">
        <w:rPr>
          <w:rStyle w:val="normaltextrun"/>
        </w:rPr>
        <w:t>Mediacijos strategijos (ar taikė įvairias strategijas, kaip efektyviai jas taikė);  </w:t>
      </w:r>
      <w:r w:rsidRPr="00737143">
        <w:rPr>
          <w:rStyle w:val="eop"/>
          <w:rFonts w:eastAsia="Calibri"/>
        </w:rPr>
        <w:t> </w:t>
      </w:r>
    </w:p>
    <w:p w:rsidR="00EB1628" w:rsidRPr="00737143" w:rsidRDefault="00EB1628" w:rsidP="00EB1628">
      <w:pPr>
        <w:pStyle w:val="paragraph"/>
        <w:numPr>
          <w:ilvl w:val="0"/>
          <w:numId w:val="136"/>
        </w:numPr>
        <w:spacing w:before="0" w:beforeAutospacing="0" w:after="0" w:afterAutospacing="0"/>
        <w:ind w:left="1080"/>
        <w:jc w:val="both"/>
        <w:textAlignment w:val="baseline"/>
      </w:pPr>
      <w:r w:rsidRPr="00737143">
        <w:rPr>
          <w:rStyle w:val="normaltextrun"/>
        </w:rPr>
        <w:t>Produkuojamos kalbos taisyklingumas (leksinės ir gramatinės struktūros). </w:t>
      </w:r>
      <w:r w:rsidRPr="00737143">
        <w:rPr>
          <w:rStyle w:val="eop"/>
          <w:rFonts w:eastAsia="Calibri"/>
        </w:rPr>
        <w:t> </w:t>
      </w:r>
    </w:p>
    <w:p w:rsidR="00EB1628" w:rsidRPr="00737143" w:rsidRDefault="00EB1628" w:rsidP="00EB1628">
      <w:pPr>
        <w:pStyle w:val="paragraph"/>
        <w:spacing w:before="0" w:beforeAutospacing="0" w:after="0" w:afterAutospacing="0"/>
        <w:jc w:val="both"/>
        <w:textAlignment w:val="baseline"/>
      </w:pPr>
      <w:r w:rsidRPr="00737143">
        <w:rPr>
          <w:rStyle w:val="normaltextrun"/>
        </w:rPr>
        <w:t>Grupės bendradarbiavimo proceso mediacijai: </w:t>
      </w:r>
      <w:r w:rsidRPr="00737143">
        <w:rPr>
          <w:rStyle w:val="eop"/>
          <w:rFonts w:eastAsia="Calibri"/>
        </w:rPr>
        <w:t> </w:t>
      </w:r>
    </w:p>
    <w:p w:rsidR="00EB1628" w:rsidRPr="00737143" w:rsidRDefault="00EB1628" w:rsidP="00EB1628">
      <w:pPr>
        <w:pStyle w:val="paragraph"/>
        <w:numPr>
          <w:ilvl w:val="0"/>
          <w:numId w:val="137"/>
        </w:numPr>
        <w:spacing w:before="0" w:beforeAutospacing="0" w:after="0" w:afterAutospacing="0"/>
        <w:ind w:left="1080"/>
        <w:jc w:val="both"/>
        <w:textAlignment w:val="baseline"/>
      </w:pPr>
      <w:r w:rsidRPr="00737143">
        <w:rPr>
          <w:rStyle w:val="normaltextrun"/>
        </w:rPr>
        <w:t>Bendradarbiavimo kiekybė (ar aktyviai dalyvavo grupės darbo procese); </w:t>
      </w:r>
      <w:r w:rsidRPr="00737143">
        <w:rPr>
          <w:rStyle w:val="eop"/>
          <w:rFonts w:eastAsia="Calibri"/>
        </w:rPr>
        <w:t> </w:t>
      </w:r>
    </w:p>
    <w:p w:rsidR="00EB1628" w:rsidRPr="00737143" w:rsidRDefault="00EB1628" w:rsidP="00EB1628">
      <w:pPr>
        <w:pStyle w:val="paragraph"/>
        <w:numPr>
          <w:ilvl w:val="0"/>
          <w:numId w:val="137"/>
        </w:numPr>
        <w:spacing w:before="0" w:beforeAutospacing="0" w:after="0" w:afterAutospacing="0"/>
        <w:ind w:left="1080"/>
        <w:jc w:val="both"/>
        <w:textAlignment w:val="baseline"/>
      </w:pPr>
      <w:r w:rsidRPr="00737143">
        <w:rPr>
          <w:rStyle w:val="normaltextrun"/>
        </w:rPr>
        <w:t>Savarankiškumo laipsnis (ar prireikė mokytojo, kitų grupės narių pagalbos); </w:t>
      </w:r>
      <w:r w:rsidRPr="00737143">
        <w:rPr>
          <w:rStyle w:val="eop"/>
          <w:rFonts w:eastAsia="Calibri"/>
        </w:rPr>
        <w:t> </w:t>
      </w:r>
    </w:p>
    <w:p w:rsidR="00EB1628" w:rsidRPr="00737143" w:rsidRDefault="00EB1628" w:rsidP="00EB1628">
      <w:pPr>
        <w:pStyle w:val="paragraph"/>
        <w:numPr>
          <w:ilvl w:val="0"/>
          <w:numId w:val="137"/>
        </w:numPr>
        <w:spacing w:before="0" w:beforeAutospacing="0" w:after="0" w:afterAutospacing="0"/>
        <w:ind w:left="1080"/>
        <w:jc w:val="both"/>
        <w:textAlignment w:val="baseline"/>
      </w:pPr>
      <w:r w:rsidRPr="00737143">
        <w:rPr>
          <w:rStyle w:val="normaltextrun"/>
        </w:rPr>
        <w:t>Bendradarbiavimo kokybė (atsakingumas, dalinimasis idėjomis, parama kitiems mokiniams ir kt.).</w:t>
      </w:r>
      <w:r w:rsidRPr="00737143">
        <w:rPr>
          <w:rStyle w:val="eop"/>
          <w:rFonts w:eastAsia="Calibri"/>
        </w:rPr>
        <w:t> </w:t>
      </w:r>
    </w:p>
    <w:p w:rsidR="00EB1628" w:rsidRPr="00737143" w:rsidRDefault="00EB1628" w:rsidP="00EB1628">
      <w:pPr>
        <w:jc w:val="both"/>
        <w:rPr>
          <w:rFonts w:ascii="Times New Roman" w:hAnsi="Times New Roman" w:cs="Times New Roman"/>
          <w:sz w:val="24"/>
          <w:szCs w:val="24"/>
        </w:rPr>
      </w:pPr>
    </w:p>
    <w:p w:rsidR="00EB1628" w:rsidRPr="00737143" w:rsidRDefault="00EB1628" w:rsidP="00EB1628">
      <w:pPr>
        <w:rPr>
          <w:lang w:eastAsia="lt-LT"/>
        </w:rPr>
      </w:pPr>
    </w:p>
    <w:p w:rsidR="00EB1628" w:rsidRPr="00FB789D" w:rsidRDefault="00EB1628" w:rsidP="00EB1628">
      <w:pPr>
        <w:pStyle w:val="Antrat3"/>
        <w:numPr>
          <w:ilvl w:val="0"/>
          <w:numId w:val="0"/>
        </w:numPr>
      </w:pPr>
      <w:bookmarkStart w:id="14" w:name="_Toc122342545"/>
      <w:r w:rsidRPr="00FB789D">
        <w:t>Teksto mediacijos veiklų pavyzdžiai</w:t>
      </w:r>
      <w:bookmarkEnd w:id="14"/>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Kalbos mokėjimo lygis</w:t>
            </w:r>
          </w:p>
        </w:tc>
        <w:tc>
          <w:tcPr>
            <w:tcW w:w="8222" w:type="dxa"/>
            <w:shd w:val="clear" w:color="auto" w:fill="E7E6E6" w:themeFill="background2"/>
          </w:tcPr>
          <w:p w:rsidR="00EB1628" w:rsidRPr="002D6D1A" w:rsidRDefault="00EB1628" w:rsidP="005B6FCB">
            <w:pPr>
              <w:rPr>
                <w:rFonts w:ascii="Times New Roman" w:eastAsia="Calibri" w:hAnsi="Times New Roman" w:cs="Times New Roman"/>
                <w:b/>
              </w:rPr>
            </w:pPr>
            <w:r w:rsidRPr="002D6D1A">
              <w:rPr>
                <w:rFonts w:ascii="Times New Roman" w:eastAsia="Calibri" w:hAnsi="Times New Roman" w:cs="Times New Roman"/>
                <w:b/>
              </w:rPr>
              <w:t>A2</w:t>
            </w:r>
            <w:r>
              <w:rPr>
                <w:rFonts w:ascii="Times New Roman" w:eastAsia="Calibri" w:hAnsi="Times New Roman" w:cs="Times New Roman"/>
                <w:b/>
              </w:rPr>
              <w:t>+</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Pasiekimų sritis</w:t>
            </w:r>
          </w:p>
        </w:tc>
        <w:tc>
          <w:tcPr>
            <w:tcW w:w="8222" w:type="dxa"/>
            <w:shd w:val="clear" w:color="auto" w:fill="E7E6E6" w:themeFill="background2"/>
          </w:tcPr>
          <w:p w:rsidR="00EB1628" w:rsidRPr="002D6D1A" w:rsidRDefault="00EB1628" w:rsidP="005B6FCB">
            <w:pPr>
              <w:rPr>
                <w:rFonts w:ascii="Times New Roman" w:eastAsia="Calibri" w:hAnsi="Times New Roman" w:cs="Times New Roman"/>
                <w:b/>
              </w:rPr>
            </w:pPr>
            <w:r w:rsidRPr="002D6D1A">
              <w:rPr>
                <w:rFonts w:ascii="Times New Roman" w:eastAsia="Calibri" w:hAnsi="Times New Roman" w:cs="Times New Roman"/>
                <w:b/>
              </w:rPr>
              <w:t>Teksto mediacija:</w:t>
            </w:r>
          </w:p>
          <w:p w:rsidR="00EB1628" w:rsidRPr="002D6D1A" w:rsidRDefault="00EB1628" w:rsidP="005B6FCB">
            <w:pPr>
              <w:rPr>
                <w:rFonts w:ascii="Times New Roman" w:eastAsia="Calibri" w:hAnsi="Times New Roman" w:cs="Times New Roman"/>
                <w:b/>
              </w:rPr>
            </w:pPr>
            <w:r w:rsidRPr="002D6D1A">
              <w:rPr>
                <w:rFonts w:ascii="Times New Roman" w:eastAsia="Calibri" w:hAnsi="Times New Roman" w:cs="Times New Roman"/>
                <w:b/>
              </w:rPr>
              <w:t>Pranešimo, pasisakymo užrašų rašymas</w:t>
            </w:r>
          </w:p>
          <w:p w:rsidR="00EB1628" w:rsidRPr="002D6D1A" w:rsidRDefault="00EB1628" w:rsidP="005B6FCB">
            <w:pPr>
              <w:rPr>
                <w:rFonts w:ascii="Times New Roman" w:eastAsia="Calibri" w:hAnsi="Times New Roman" w:cs="Times New Roman"/>
                <w:b/>
              </w:rPr>
            </w:pPr>
            <w:r w:rsidRPr="002D6D1A">
              <w:rPr>
                <w:rFonts w:ascii="Times New Roman" w:eastAsia="Calibri" w:hAnsi="Times New Roman" w:cs="Times New Roman"/>
                <w:b/>
              </w:rPr>
              <w:t>Audiovizualinio teksto santraukos pateikimas raštu</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Pasiekimai</w:t>
            </w:r>
          </w:p>
        </w:tc>
        <w:tc>
          <w:tcPr>
            <w:tcW w:w="8222" w:type="dxa"/>
            <w:shd w:val="clear" w:color="auto" w:fill="auto"/>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Užsiraš</w:t>
            </w:r>
            <w:r>
              <w:rPr>
                <w:rFonts w:ascii="Times New Roman" w:eastAsia="Calibri" w:hAnsi="Times New Roman" w:cs="Times New Roman"/>
              </w:rPr>
              <w:t>o</w:t>
            </w:r>
            <w:r w:rsidRPr="002D6D1A">
              <w:rPr>
                <w:rFonts w:ascii="Times New Roman" w:eastAsia="Calibri" w:hAnsi="Times New Roman" w:cs="Times New Roman"/>
              </w:rPr>
              <w:t xml:space="preserve"> esminę iliustruotų pristatymų pažįstamomis temomis informaciją.</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Užduotis / veikla</w:t>
            </w:r>
          </w:p>
        </w:tc>
        <w:tc>
          <w:tcPr>
            <w:tcW w:w="8222" w:type="dxa"/>
          </w:tcPr>
          <w:p w:rsidR="00EB1628" w:rsidRPr="002D6D1A" w:rsidRDefault="00EB1628" w:rsidP="005B6FCB">
            <w:pPr>
              <w:numPr>
                <w:ilvl w:val="0"/>
                <w:numId w:val="82"/>
              </w:numPr>
              <w:contextualSpacing/>
              <w:rPr>
                <w:rFonts w:ascii="Times New Roman" w:eastAsia="Calibri" w:hAnsi="Times New Roman" w:cs="Times New Roman"/>
              </w:rPr>
            </w:pPr>
            <w:r w:rsidRPr="002D6D1A">
              <w:rPr>
                <w:rFonts w:ascii="Times New Roman" w:eastAsia="Calibri" w:hAnsi="Times New Roman" w:cs="Times New Roman"/>
              </w:rPr>
              <w:t xml:space="preserve">Mokiniai namuose žiūri vaizdo įrašą apie tai, kaip pasigaminti kokį nors patiekalą, pvz., salotas, ir užsirašo informaciją. Užrašus suskirsto į dvi dalis – „Ingredientai“ ir „Instrukcijos“. </w:t>
            </w:r>
          </w:p>
          <w:p w:rsidR="00EB1628" w:rsidRPr="002D6D1A" w:rsidRDefault="00EB1628" w:rsidP="005B6FCB">
            <w:pPr>
              <w:numPr>
                <w:ilvl w:val="0"/>
                <w:numId w:val="82"/>
              </w:numPr>
              <w:contextualSpacing/>
              <w:rPr>
                <w:rFonts w:ascii="Times New Roman" w:eastAsia="Calibri" w:hAnsi="Times New Roman" w:cs="Times New Roman"/>
              </w:rPr>
            </w:pPr>
            <w:r w:rsidRPr="002D6D1A">
              <w:rPr>
                <w:rFonts w:ascii="Times New Roman" w:eastAsia="Calibri" w:hAnsi="Times New Roman" w:cs="Times New Roman"/>
              </w:rPr>
              <w:t>Klasėje grupėse palygina užrašus ir parengia galutinį receptą (skaidrėje, MS Word dokumente, Google dokumente, infografikuose ar pan.).</w:t>
            </w:r>
          </w:p>
          <w:p w:rsidR="00EB1628" w:rsidRPr="002D6D1A" w:rsidRDefault="00EB1628" w:rsidP="005B6FCB">
            <w:pPr>
              <w:numPr>
                <w:ilvl w:val="0"/>
                <w:numId w:val="82"/>
              </w:numPr>
              <w:contextualSpacing/>
              <w:rPr>
                <w:rFonts w:ascii="Times New Roman" w:eastAsia="Calibri" w:hAnsi="Times New Roman" w:cs="Times New Roman"/>
              </w:rPr>
            </w:pPr>
            <w:r w:rsidRPr="002D6D1A">
              <w:rPr>
                <w:rFonts w:ascii="Times New Roman" w:eastAsia="Calibri" w:hAnsi="Times New Roman" w:cs="Times New Roman"/>
              </w:rPr>
              <w:t>Grupėse mokiniai gali sukurti savo sveiko patiekalo receptą, kurį pristato kitoms grupėms.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Komunikacinės intencijos</w:t>
            </w:r>
          </w:p>
        </w:tc>
        <w:tc>
          <w:tcPr>
            <w:tcW w:w="8222" w:type="dxa"/>
          </w:tcPr>
          <w:p w:rsidR="00EB1628" w:rsidRPr="002D6D1A" w:rsidRDefault="00EB1628" w:rsidP="005B6FCB">
            <w:pPr>
              <w:rPr>
                <w:rFonts w:ascii="Times New Roman" w:eastAsia="Calibri" w:hAnsi="Times New Roman" w:cs="Times New Roman"/>
                <w:lang w:val="de-DE"/>
              </w:rPr>
            </w:pPr>
            <w:r w:rsidRPr="002D6D1A">
              <w:rPr>
                <w:rFonts w:ascii="Times New Roman" w:eastAsia="Calibri" w:hAnsi="Times New Roman" w:cs="Times New Roman"/>
                <w:lang w:val="de-DE"/>
              </w:rPr>
              <w:t>Faktinės informacijos gavimas ir pateikimas</w:t>
            </w:r>
          </w:p>
        </w:tc>
      </w:tr>
      <w:tr w:rsidR="00EB1628" w:rsidRPr="002D6D1A" w:rsidTr="005B6FCB">
        <w:trPr>
          <w:trHeight w:val="323"/>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rsidR="00EB1628" w:rsidRPr="002D6D1A" w:rsidRDefault="00EB1628" w:rsidP="005B6FCB">
            <w:pPr>
              <w:spacing w:line="240" w:lineRule="auto"/>
              <w:rPr>
                <w:rFonts w:ascii="Times New Roman" w:eastAsia="Calibri" w:hAnsi="Times New Roman" w:cs="Times New Roman"/>
              </w:rPr>
            </w:pPr>
            <w:r w:rsidRPr="002D6D1A">
              <w:rPr>
                <w:rFonts w:ascii="Times New Roman" w:eastAsia="Calibri" w:hAnsi="Times New Roman" w:cs="Times New Roman"/>
              </w:rPr>
              <w:t>Sveika mityba, maisto gaminimas, receptai</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Pr>
                <w:rFonts w:ascii="Times New Roman" w:eastAsia="Calibri" w:hAnsi="Times New Roman" w:cs="Times New Roman"/>
              </w:rPr>
              <w:t xml:space="preserve">Ugdomos </w:t>
            </w:r>
            <w:r w:rsidRPr="00F8235B">
              <w:rPr>
                <w:rFonts w:ascii="Times New Roman" w:eastAsia="Calibri" w:hAnsi="Times New Roman" w:cs="Times New Roman"/>
              </w:rPr>
              <w:t xml:space="preserve"> kompetencijos</w:t>
            </w:r>
          </w:p>
        </w:tc>
        <w:tc>
          <w:tcPr>
            <w:tcW w:w="8222" w:type="dxa"/>
          </w:tcPr>
          <w:p w:rsidR="00EB1628" w:rsidRPr="002D6D1A" w:rsidRDefault="00EB1628" w:rsidP="005B6FCB">
            <w:pPr>
              <w:spacing w:line="240" w:lineRule="auto"/>
              <w:rPr>
                <w:rFonts w:ascii="Times New Roman" w:eastAsia="Calibri" w:hAnsi="Times New Roman" w:cs="Times New Roman"/>
                <w:lang w:val="pl-PL"/>
              </w:rPr>
            </w:pPr>
            <w:r w:rsidRPr="002D6D1A">
              <w:rPr>
                <w:rFonts w:ascii="Times New Roman" w:eastAsia="Calibri" w:hAnsi="Times New Roman" w:cs="Times New Roman"/>
                <w:lang w:val="pl-PL"/>
              </w:rPr>
              <w:t>Sveikos gyvensenos kompetencija</w:t>
            </w:r>
          </w:p>
          <w:p w:rsidR="00EB1628" w:rsidRPr="002D6D1A" w:rsidRDefault="00EB1628" w:rsidP="005B6FCB">
            <w:pPr>
              <w:spacing w:line="240" w:lineRule="auto"/>
              <w:rPr>
                <w:rFonts w:ascii="Times New Roman" w:eastAsia="Calibri" w:hAnsi="Times New Roman" w:cs="Times New Roman"/>
                <w:lang w:val="pl-PL"/>
              </w:rPr>
            </w:pPr>
            <w:r w:rsidRPr="002D6D1A">
              <w:rPr>
                <w:rFonts w:ascii="Times New Roman" w:eastAsia="Calibri" w:hAnsi="Times New Roman" w:cs="Times New Roman"/>
                <w:lang w:val="pl-PL"/>
              </w:rPr>
              <w:t>Skaitmeninė kompetencija</w:t>
            </w:r>
          </w:p>
        </w:tc>
      </w:tr>
      <w:tr w:rsidR="00EB1628" w:rsidRPr="002D6D1A" w:rsidTr="005B6FCB">
        <w:trPr>
          <w:trHeight w:val="280"/>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Medžiaga, ištekliai</w:t>
            </w:r>
          </w:p>
        </w:tc>
        <w:tc>
          <w:tcPr>
            <w:tcW w:w="8222" w:type="dxa"/>
          </w:tcPr>
          <w:p w:rsidR="00EB1628" w:rsidRPr="002D6D1A" w:rsidRDefault="00EB1628" w:rsidP="005B6FCB">
            <w:pPr>
              <w:spacing w:line="240" w:lineRule="auto"/>
              <w:rPr>
                <w:rFonts w:ascii="Times New Roman" w:eastAsia="Calibri" w:hAnsi="Times New Roman" w:cs="Times New Roman"/>
                <w:lang w:val="de-DE"/>
              </w:rPr>
            </w:pPr>
            <w:r w:rsidRPr="002D6D1A">
              <w:rPr>
                <w:rFonts w:ascii="Times New Roman" w:eastAsia="Calibri" w:hAnsi="Times New Roman" w:cs="Times New Roman"/>
                <w:lang w:val="de-DE"/>
              </w:rPr>
              <w:t>Įrašai internete, kulinarinės TV laidos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8222" w:type="dxa"/>
          </w:tcPr>
          <w:p w:rsidR="00EB1628" w:rsidRPr="002D6D1A" w:rsidRDefault="00EB1628" w:rsidP="005B6FCB">
            <w:pPr>
              <w:spacing w:line="240" w:lineRule="auto"/>
              <w:rPr>
                <w:rFonts w:ascii="Times New Roman" w:eastAsia="Calibri" w:hAnsi="Times New Roman" w:cs="Times New Roman"/>
              </w:rPr>
            </w:pPr>
            <w:r w:rsidRPr="002D6D1A">
              <w:rPr>
                <w:rFonts w:ascii="Times New Roman" w:eastAsia="Calibri" w:hAnsi="Times New Roman" w:cs="Times New Roman"/>
              </w:rPr>
              <w:t>Mokiniai žiūri įrašus ar TV laidas gimtąja kalba, patiekalų receptus pateikia užsienio kalba. Maisto gaminimo laidų įrašus galima žiūrėti užsienio kalba.</w:t>
            </w:r>
          </w:p>
        </w:tc>
      </w:tr>
    </w:tbl>
    <w:p w:rsidR="00EB1628" w:rsidRPr="002D6D1A" w:rsidRDefault="00EB1628" w:rsidP="00EB1628">
      <w:pPr>
        <w:spacing w:line="240" w:lineRule="auto"/>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rsidTr="005B6FCB">
        <w:trPr>
          <w:trHeight w:val="566"/>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Kalbos mokėjimo lygis</w:t>
            </w:r>
          </w:p>
        </w:tc>
        <w:tc>
          <w:tcPr>
            <w:tcW w:w="8222" w:type="dxa"/>
            <w:shd w:val="clear" w:color="auto" w:fill="E7E6E6" w:themeFill="background2"/>
          </w:tcPr>
          <w:p w:rsidR="00EB1628" w:rsidRPr="002D6D1A" w:rsidRDefault="00EB1628" w:rsidP="005B6FCB">
            <w:pPr>
              <w:spacing w:line="240" w:lineRule="auto"/>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B1</w:t>
            </w:r>
            <w:r>
              <w:rPr>
                <w:rFonts w:ascii="Times New Roman" w:eastAsia="Times New Roman" w:hAnsi="Times New Roman" w:cs="Times New Roman"/>
                <w:b/>
                <w:bCs/>
                <w:lang w:eastAsia="lt-LT"/>
              </w:rPr>
              <w:t>+</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Pasiekimų sritis</w:t>
            </w:r>
          </w:p>
        </w:tc>
        <w:tc>
          <w:tcPr>
            <w:tcW w:w="8222" w:type="dxa"/>
            <w:shd w:val="clear" w:color="auto" w:fill="E7E6E6" w:themeFill="background2"/>
          </w:tcPr>
          <w:p w:rsidR="00EB1628" w:rsidRPr="002D6D1A" w:rsidRDefault="00EB1628" w:rsidP="005B6FCB">
            <w:pPr>
              <w:spacing w:line="240" w:lineRule="auto"/>
              <w:rPr>
                <w:rFonts w:ascii="Times New Roman" w:eastAsia="Times New Roman" w:hAnsi="Times New Roman" w:cs="Times New Roman"/>
                <w:b/>
                <w:bCs/>
                <w:lang w:val="pl-PL" w:eastAsia="lt-LT"/>
              </w:rPr>
            </w:pPr>
            <w:r w:rsidRPr="002D6D1A">
              <w:rPr>
                <w:rFonts w:ascii="Times New Roman" w:eastAsia="Times New Roman" w:hAnsi="Times New Roman" w:cs="Times New Roman"/>
                <w:b/>
                <w:bCs/>
                <w:lang w:val="pl-PL" w:eastAsia="lt-LT"/>
              </w:rPr>
              <w:t>Teksto mediacija:</w:t>
            </w:r>
          </w:p>
          <w:p w:rsidR="00EB1628" w:rsidRPr="002D6D1A" w:rsidRDefault="00EB1628" w:rsidP="005B6FCB">
            <w:pPr>
              <w:spacing w:line="240" w:lineRule="auto"/>
              <w:rPr>
                <w:rFonts w:ascii="Times New Roman" w:eastAsia="Times New Roman" w:hAnsi="Times New Roman" w:cs="Times New Roman"/>
                <w:b/>
                <w:bCs/>
                <w:lang w:val="pl-PL" w:eastAsia="lt-LT"/>
              </w:rPr>
            </w:pPr>
            <w:r w:rsidRPr="002D6D1A">
              <w:rPr>
                <w:rFonts w:ascii="Times New Roman" w:eastAsia="Times New Roman" w:hAnsi="Times New Roman" w:cs="Times New Roman"/>
                <w:b/>
                <w:bCs/>
                <w:lang w:val="pl-PL" w:eastAsia="lt-LT"/>
              </w:rPr>
              <w:t>Sakytinio / audiovizualinio teksto santraukos pateikimas raštu</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Pasiekimai</w:t>
            </w:r>
          </w:p>
        </w:tc>
        <w:tc>
          <w:tcPr>
            <w:tcW w:w="8222" w:type="dxa"/>
            <w:shd w:val="clear" w:color="auto" w:fill="auto"/>
          </w:tcPr>
          <w:p w:rsidR="00EB1628" w:rsidRPr="002D6D1A" w:rsidRDefault="00EB1628" w:rsidP="005B6FCB">
            <w:pPr>
              <w:spacing w:line="240" w:lineRule="auto"/>
              <w:rPr>
                <w:rFonts w:ascii="Times New Roman" w:eastAsia="Calibri" w:hAnsi="Times New Roman" w:cs="Times New Roman"/>
              </w:rPr>
            </w:pPr>
            <w:r w:rsidRPr="002D6D1A">
              <w:rPr>
                <w:rFonts w:ascii="Times New Roman" w:eastAsia="Calibri" w:hAnsi="Times New Roman" w:cs="Times New Roman"/>
              </w:rPr>
              <w:t>Pateikia žodžiu ar raštu santrauką pokalbio, interviu aktualia tema.</w:t>
            </w:r>
          </w:p>
          <w:p w:rsidR="00EB1628" w:rsidRPr="002D6D1A" w:rsidRDefault="00EB1628" w:rsidP="005B6FCB">
            <w:pPr>
              <w:spacing w:line="240" w:lineRule="auto"/>
              <w:rPr>
                <w:rFonts w:ascii="Times New Roman" w:eastAsia="Calibri" w:hAnsi="Times New Roman" w:cs="Times New Roman"/>
                <w:b/>
                <w:bCs/>
              </w:rPr>
            </w:pPr>
            <w:r w:rsidRPr="002D6D1A">
              <w:rPr>
                <w:rFonts w:ascii="Times New Roman" w:eastAsia="Calibri" w:hAnsi="Times New Roman" w:cs="Times New Roman"/>
              </w:rPr>
              <w:t>Pateikia žodžiu ar raštu santrauką garso ar audiovizualinio įrašo, TV laidos  pažįstama tema, jei gali klausytis ar žiūrėti  keletą kartų.</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Užduotis / veikla</w:t>
            </w:r>
          </w:p>
        </w:tc>
        <w:tc>
          <w:tcPr>
            <w:tcW w:w="8222" w:type="dxa"/>
          </w:tcPr>
          <w:p w:rsidR="00EB1628" w:rsidRPr="002D6D1A" w:rsidRDefault="00EB1628" w:rsidP="005B6FCB">
            <w:pPr>
              <w:numPr>
                <w:ilvl w:val="0"/>
                <w:numId w:val="80"/>
              </w:numPr>
              <w:spacing w:line="240" w:lineRule="auto"/>
              <w:ind w:left="0"/>
              <w:contextualSpacing/>
              <w:rPr>
                <w:rFonts w:ascii="Times New Roman" w:eastAsia="Calibri" w:hAnsi="Times New Roman" w:cs="Times New Roman"/>
              </w:rPr>
            </w:pPr>
            <w:r w:rsidRPr="002D6D1A">
              <w:rPr>
                <w:rFonts w:ascii="Times New Roman" w:eastAsia="Calibri" w:hAnsi="Times New Roman" w:cs="Times New Roman"/>
              </w:rPr>
              <w:t>Mokiniai ima interviu iš pasirinkto menininko, mokslininko, sportininko ar pan. ARBA žiūri TV laidą apie pasirinktą asmenį.</w:t>
            </w:r>
          </w:p>
          <w:p w:rsidR="00EB1628" w:rsidRPr="002D6D1A" w:rsidRDefault="00EB1628" w:rsidP="005B6FCB">
            <w:pPr>
              <w:numPr>
                <w:ilvl w:val="0"/>
                <w:numId w:val="80"/>
              </w:numPr>
              <w:spacing w:line="240" w:lineRule="auto"/>
              <w:ind w:left="0"/>
              <w:contextualSpacing/>
              <w:rPr>
                <w:rFonts w:ascii="Times New Roman" w:eastAsia="Calibri" w:hAnsi="Times New Roman" w:cs="Times New Roman"/>
              </w:rPr>
            </w:pPr>
            <w:r w:rsidRPr="002D6D1A">
              <w:rPr>
                <w:rFonts w:ascii="Times New Roman" w:eastAsia="Calibri" w:hAnsi="Times New Roman" w:cs="Times New Roman"/>
              </w:rPr>
              <w:t xml:space="preserve">Parengia rašytinę interviu / TV laidos santrauką. </w:t>
            </w:r>
          </w:p>
          <w:p w:rsidR="00EB1628" w:rsidRPr="002D6D1A" w:rsidRDefault="00EB1628" w:rsidP="005B6FCB">
            <w:pPr>
              <w:numPr>
                <w:ilvl w:val="0"/>
                <w:numId w:val="80"/>
              </w:numPr>
              <w:spacing w:line="240" w:lineRule="auto"/>
              <w:ind w:left="0"/>
              <w:contextualSpacing/>
              <w:rPr>
                <w:rFonts w:ascii="Times New Roman" w:eastAsia="Calibri" w:hAnsi="Times New Roman" w:cs="Times New Roman"/>
              </w:rPr>
            </w:pPr>
            <w:r w:rsidRPr="002D6D1A">
              <w:rPr>
                <w:rFonts w:ascii="Times New Roman" w:eastAsia="Calibri" w:hAnsi="Times New Roman" w:cs="Times New Roman"/>
              </w:rPr>
              <w:t>Klasė parengia (skaitmeninę) knygą apie mėgstamus menininkus.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Komunikacinės intencijos</w:t>
            </w:r>
          </w:p>
        </w:tc>
        <w:tc>
          <w:tcPr>
            <w:tcW w:w="8222" w:type="dxa"/>
          </w:tcPr>
          <w:p w:rsidR="00EB1628" w:rsidRPr="002D6D1A" w:rsidRDefault="00EB1628" w:rsidP="005B6FCB">
            <w:pPr>
              <w:spacing w:line="240" w:lineRule="auto"/>
              <w:rPr>
                <w:rFonts w:ascii="Times New Roman" w:eastAsia="Calibri" w:hAnsi="Times New Roman" w:cs="Times New Roman"/>
              </w:rPr>
            </w:pPr>
            <w:r w:rsidRPr="002D6D1A">
              <w:rPr>
                <w:rFonts w:ascii="Times New Roman" w:eastAsia="Calibri" w:hAnsi="Times New Roman" w:cs="Times New Roman"/>
              </w:rPr>
              <w:t>Užduoti klausimus</w:t>
            </w:r>
          </w:p>
          <w:p w:rsidR="00EB1628" w:rsidRPr="002D6D1A" w:rsidRDefault="00EB1628" w:rsidP="005B6FCB">
            <w:pPr>
              <w:spacing w:line="240" w:lineRule="auto"/>
              <w:rPr>
                <w:rFonts w:ascii="Times New Roman" w:eastAsia="Calibri" w:hAnsi="Times New Roman" w:cs="Times New Roman"/>
              </w:rPr>
            </w:pPr>
            <w:r w:rsidRPr="002D6D1A">
              <w:rPr>
                <w:rFonts w:ascii="Times New Roman" w:eastAsia="Calibri" w:hAnsi="Times New Roman" w:cs="Times New Roman"/>
              </w:rPr>
              <w:t>Apibendrinti</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rsidR="00EB1628" w:rsidRPr="002D6D1A" w:rsidRDefault="00EB1628" w:rsidP="005B6FCB">
            <w:pPr>
              <w:spacing w:line="240" w:lineRule="auto"/>
              <w:rPr>
                <w:rFonts w:ascii="Times New Roman" w:eastAsia="Calibri" w:hAnsi="Times New Roman" w:cs="Times New Roman"/>
                <w:lang w:val="de-DE"/>
              </w:rPr>
            </w:pPr>
            <w:r w:rsidRPr="002D6D1A">
              <w:rPr>
                <w:rFonts w:ascii="Times New Roman" w:eastAsia="Calibri" w:hAnsi="Times New Roman" w:cs="Times New Roman"/>
                <w:lang w:val="de-DE"/>
              </w:rPr>
              <w:t xml:space="preserve">Kultūrinis gyvenimas. </w:t>
            </w:r>
          </w:p>
          <w:p w:rsidR="00EB1628" w:rsidRPr="002D6D1A" w:rsidRDefault="00EB1628" w:rsidP="005B6FCB">
            <w:pPr>
              <w:spacing w:line="240" w:lineRule="auto"/>
              <w:rPr>
                <w:rFonts w:ascii="Times New Roman" w:eastAsia="Calibri" w:hAnsi="Times New Roman" w:cs="Times New Roman"/>
                <w:lang w:val="de-DE"/>
              </w:rPr>
            </w:pPr>
            <w:r w:rsidRPr="002D6D1A">
              <w:rPr>
                <w:rFonts w:ascii="Times New Roman" w:eastAsia="Calibri" w:hAnsi="Times New Roman" w:cs="Times New Roman"/>
                <w:lang w:val="de-DE"/>
              </w:rPr>
              <w:t>Menas, meno atstovai.</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Pr>
                <w:rFonts w:ascii="Times New Roman" w:eastAsia="Calibri" w:hAnsi="Times New Roman" w:cs="Times New Roman"/>
              </w:rPr>
              <w:lastRenderedPageBreak/>
              <w:t xml:space="preserve">Ugdomos </w:t>
            </w:r>
            <w:r w:rsidRPr="00F8235B">
              <w:rPr>
                <w:rFonts w:ascii="Times New Roman" w:eastAsia="Calibri" w:hAnsi="Times New Roman" w:cs="Times New Roman"/>
              </w:rPr>
              <w:t xml:space="preserve"> kompetencijos</w:t>
            </w:r>
          </w:p>
        </w:tc>
        <w:tc>
          <w:tcPr>
            <w:tcW w:w="8222" w:type="dxa"/>
          </w:tcPr>
          <w:p w:rsidR="00EB1628" w:rsidRPr="002D6D1A" w:rsidRDefault="00EB1628" w:rsidP="005B6FCB">
            <w:pPr>
              <w:spacing w:line="240" w:lineRule="auto"/>
              <w:rPr>
                <w:rFonts w:ascii="Times New Roman" w:eastAsia="Calibri" w:hAnsi="Times New Roman" w:cs="Times New Roman"/>
              </w:rPr>
            </w:pPr>
            <w:r w:rsidRPr="002D6D1A">
              <w:rPr>
                <w:rFonts w:ascii="Times New Roman" w:eastAsia="Calibri" w:hAnsi="Times New Roman" w:cs="Times New Roman"/>
              </w:rPr>
              <w:t>Kultūrinė kompetencija</w:t>
            </w:r>
          </w:p>
          <w:p w:rsidR="00EB1628" w:rsidRPr="002D6D1A" w:rsidRDefault="00EB1628" w:rsidP="005B6FCB">
            <w:pPr>
              <w:spacing w:line="240" w:lineRule="auto"/>
              <w:rPr>
                <w:rFonts w:ascii="Times New Roman" w:eastAsia="Calibri" w:hAnsi="Times New Roman" w:cs="Times New Roman"/>
              </w:rPr>
            </w:pPr>
            <w:r w:rsidRPr="002D6D1A">
              <w:rPr>
                <w:rFonts w:ascii="Times New Roman" w:eastAsia="Calibri" w:hAnsi="Times New Roman" w:cs="Times New Roman"/>
              </w:rPr>
              <w:t>Skaitmeninė kompetencija</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Medžiaga, ištekliai</w:t>
            </w:r>
          </w:p>
        </w:tc>
        <w:tc>
          <w:tcPr>
            <w:tcW w:w="8222" w:type="dxa"/>
          </w:tcPr>
          <w:p w:rsidR="00EB1628" w:rsidRPr="002D6D1A" w:rsidRDefault="00EB1628" w:rsidP="005B6FCB">
            <w:pPr>
              <w:spacing w:line="240" w:lineRule="auto"/>
              <w:rPr>
                <w:rFonts w:ascii="Times New Roman" w:eastAsia="Calibri" w:hAnsi="Times New Roman" w:cs="Times New Roman"/>
              </w:rPr>
            </w:pPr>
            <w:r w:rsidRPr="002D6D1A">
              <w:rPr>
                <w:rFonts w:ascii="Times New Roman" w:eastAsia="Calibri" w:hAnsi="Times New Roman" w:cs="Times New Roman"/>
              </w:rPr>
              <w:t>Priemonės interviu įrašymui</w:t>
            </w:r>
          </w:p>
          <w:p w:rsidR="00EB1628" w:rsidRPr="002D6D1A" w:rsidRDefault="00EB1628" w:rsidP="005B6FCB">
            <w:pPr>
              <w:spacing w:line="240" w:lineRule="auto"/>
              <w:rPr>
                <w:rFonts w:ascii="Times New Roman" w:eastAsia="Calibri" w:hAnsi="Times New Roman" w:cs="Times New Roman"/>
              </w:rPr>
            </w:pPr>
            <w:r w:rsidRPr="002D6D1A">
              <w:rPr>
                <w:rFonts w:ascii="Times New Roman" w:eastAsia="Calibri" w:hAnsi="Times New Roman" w:cs="Times New Roman"/>
              </w:rPr>
              <w:t>Skaitmeniniai ištekliai knygai kurti</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spacing w:line="240" w:lineRule="auto"/>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8222" w:type="dxa"/>
          </w:tcPr>
          <w:p w:rsidR="00EB1628" w:rsidRPr="002D6D1A" w:rsidRDefault="00EB1628" w:rsidP="005B6FCB">
            <w:pPr>
              <w:spacing w:line="240" w:lineRule="auto"/>
              <w:rPr>
                <w:rFonts w:ascii="Times New Roman" w:eastAsia="Calibri" w:hAnsi="Times New Roman" w:cs="Times New Roman"/>
                <w:lang w:val="de-DE"/>
              </w:rPr>
            </w:pPr>
            <w:r w:rsidRPr="002D6D1A">
              <w:rPr>
                <w:rFonts w:ascii="Times New Roman" w:eastAsia="Calibri" w:hAnsi="Times New Roman" w:cs="Times New Roman"/>
                <w:lang w:val="de-DE"/>
              </w:rPr>
              <w:t>Interviu / TV laida vyksta gimtąja kalba.</w:t>
            </w:r>
          </w:p>
          <w:p w:rsidR="00EB1628" w:rsidRPr="002D6D1A" w:rsidRDefault="00EB1628" w:rsidP="005B6FCB">
            <w:pPr>
              <w:spacing w:line="240" w:lineRule="auto"/>
              <w:rPr>
                <w:rFonts w:ascii="Times New Roman" w:eastAsia="Calibri" w:hAnsi="Times New Roman" w:cs="Times New Roman"/>
                <w:lang w:val="de-DE"/>
              </w:rPr>
            </w:pPr>
            <w:r w:rsidRPr="002D6D1A">
              <w:rPr>
                <w:rFonts w:ascii="Times New Roman" w:eastAsia="Calibri" w:hAnsi="Times New Roman" w:cs="Times New Roman"/>
                <w:lang w:val="de-DE"/>
              </w:rPr>
              <w:t>Interviu / TV laidos santraukos ir skaitmeninė knyga rengiama užsienio kalba.</w:t>
            </w:r>
          </w:p>
        </w:tc>
      </w:tr>
    </w:tbl>
    <w:p w:rsidR="00EB1628" w:rsidRPr="002D6D1A" w:rsidRDefault="00EB1628" w:rsidP="00EB1628">
      <w:pPr>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Kalbos mokėjimo lygis</w:t>
            </w:r>
          </w:p>
        </w:tc>
        <w:tc>
          <w:tcPr>
            <w:tcW w:w="8222" w:type="dxa"/>
            <w:shd w:val="clear" w:color="auto" w:fill="E7E6E6" w:themeFill="background2"/>
          </w:tcPr>
          <w:p w:rsidR="00EB1628" w:rsidRPr="002D6D1A" w:rsidRDefault="00EB1628" w:rsidP="005B6FCB">
            <w:pPr>
              <w:textAlignment w:val="baseline"/>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A2</w:t>
            </w:r>
            <w:r>
              <w:rPr>
                <w:rFonts w:ascii="Times New Roman" w:eastAsia="Times New Roman" w:hAnsi="Times New Roman" w:cs="Times New Roman"/>
                <w:b/>
                <w:bCs/>
                <w:lang w:eastAsia="lt-LT"/>
              </w:rPr>
              <w:t>+</w:t>
            </w:r>
            <w:r w:rsidRPr="002D6D1A">
              <w:rPr>
                <w:rFonts w:ascii="Times New Roman" w:eastAsia="Times New Roman" w:hAnsi="Times New Roman" w:cs="Times New Roman"/>
                <w:b/>
                <w:bCs/>
                <w:lang w:eastAsia="lt-LT"/>
              </w:rPr>
              <w:t>, B1</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Pasiekimų sritis</w:t>
            </w:r>
          </w:p>
        </w:tc>
        <w:tc>
          <w:tcPr>
            <w:tcW w:w="8222" w:type="dxa"/>
            <w:shd w:val="clear" w:color="auto" w:fill="E7E6E6" w:themeFill="background2"/>
          </w:tcPr>
          <w:p w:rsidR="00EB1628" w:rsidRPr="002D6D1A" w:rsidRDefault="00EB1628" w:rsidP="005B6FCB">
            <w:pPr>
              <w:textAlignment w:val="baseline"/>
              <w:rPr>
                <w:rFonts w:ascii="Times New Roman" w:eastAsia="Times New Roman" w:hAnsi="Times New Roman" w:cs="Times New Roman"/>
                <w:b/>
                <w:bCs/>
                <w:lang w:val="de-DE" w:eastAsia="lt-LT"/>
              </w:rPr>
            </w:pPr>
            <w:r w:rsidRPr="002D6D1A">
              <w:rPr>
                <w:rFonts w:ascii="Times New Roman" w:eastAsia="Times New Roman" w:hAnsi="Times New Roman" w:cs="Times New Roman"/>
                <w:b/>
                <w:bCs/>
                <w:lang w:val="de-DE" w:eastAsia="lt-LT"/>
              </w:rPr>
              <w:t>Teksto mediacija:</w:t>
            </w:r>
          </w:p>
          <w:p w:rsidR="00EB1628" w:rsidRPr="002D6D1A" w:rsidRDefault="00EB1628" w:rsidP="005B6FCB">
            <w:pPr>
              <w:textAlignment w:val="baseline"/>
              <w:rPr>
                <w:rFonts w:ascii="Times New Roman" w:eastAsia="Times New Roman" w:hAnsi="Times New Roman" w:cs="Times New Roman"/>
                <w:b/>
                <w:bCs/>
                <w:lang w:val="de-DE" w:eastAsia="lt-LT"/>
              </w:rPr>
            </w:pPr>
            <w:r w:rsidRPr="002D6D1A">
              <w:rPr>
                <w:rFonts w:ascii="Times New Roman" w:eastAsia="Times New Roman" w:hAnsi="Times New Roman" w:cs="Times New Roman"/>
                <w:b/>
                <w:bCs/>
                <w:lang w:val="de-DE" w:eastAsia="lt-LT"/>
              </w:rPr>
              <w:t>Aktualios informacijos perteikimas žodžiu </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Pasiekimai</w:t>
            </w:r>
          </w:p>
        </w:tc>
        <w:tc>
          <w:tcPr>
            <w:tcW w:w="8222" w:type="dxa"/>
            <w:shd w:val="clear" w:color="auto" w:fill="auto"/>
          </w:tcPr>
          <w:p w:rsidR="00EB1628" w:rsidRPr="002D6D1A" w:rsidRDefault="00EB1628" w:rsidP="005B6FCB">
            <w:pPr>
              <w:rPr>
                <w:rFonts w:ascii="Times New Roman" w:eastAsia="Calibri" w:hAnsi="Times New Roman" w:cs="Times New Roman"/>
                <w:b/>
                <w:bCs/>
              </w:rPr>
            </w:pPr>
            <w:r w:rsidRPr="002D6D1A">
              <w:rPr>
                <w:rFonts w:ascii="Times New Roman" w:eastAsia="Times New Roman" w:hAnsi="Times New Roman" w:cs="Times New Roman"/>
                <w:lang w:eastAsia="lt-LT"/>
              </w:rPr>
              <w:t>Žodžiu ar raštu perteikia nesudėtingą konkrečią sakytinę (pvz., skelbimų), audiovizualinę (pvz., TV naujienų, orų prognozės), rašytinę (pvz., reklamų, naujienų)  informaciją pažįstamomis temomis, kai informacijos šaltinio kalba nesudėtinga.</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Užduotis / veikla</w:t>
            </w:r>
          </w:p>
        </w:tc>
        <w:tc>
          <w:tcPr>
            <w:tcW w:w="8222" w:type="dxa"/>
          </w:tcPr>
          <w:p w:rsidR="00EB1628" w:rsidRPr="002D6D1A" w:rsidRDefault="00EB1628" w:rsidP="005B6FCB">
            <w:pPr>
              <w:numPr>
                <w:ilvl w:val="0"/>
                <w:numId w:val="83"/>
              </w:numPr>
              <w:contextualSpacing/>
              <w:rPr>
                <w:rFonts w:ascii="Times New Roman" w:eastAsia="Calibri" w:hAnsi="Times New Roman" w:cs="Times New Roman"/>
              </w:rPr>
            </w:pPr>
            <w:r w:rsidRPr="002D6D1A">
              <w:rPr>
                <w:rFonts w:ascii="Times New Roman" w:eastAsia="Calibri" w:hAnsi="Times New Roman" w:cs="Times New Roman"/>
              </w:rPr>
              <w:t>Mokiniai pristato po trumpą žinią iš praeitos dienos/savaitės naujienų (sportas, orai, aktualijos, kultūra ir pan.).</w:t>
            </w:r>
          </w:p>
          <w:p w:rsidR="00EB1628" w:rsidRPr="002D6D1A" w:rsidRDefault="00EB1628" w:rsidP="005B6FCB">
            <w:pPr>
              <w:numPr>
                <w:ilvl w:val="0"/>
                <w:numId w:val="83"/>
              </w:numPr>
              <w:contextualSpacing/>
              <w:rPr>
                <w:rFonts w:ascii="Times New Roman" w:eastAsia="Calibri" w:hAnsi="Times New Roman" w:cs="Times New Roman"/>
              </w:rPr>
            </w:pPr>
            <w:r w:rsidRPr="002D6D1A">
              <w:rPr>
                <w:rFonts w:ascii="Times New Roman" w:eastAsia="Calibri" w:hAnsi="Times New Roman" w:cs="Times New Roman"/>
              </w:rPr>
              <w:t xml:space="preserve">Mokiniai suskirstomi į grupes pagal jų pasirinktą temą/sritį ir aptaria įsimintą informaciją. </w:t>
            </w:r>
          </w:p>
          <w:p w:rsidR="00EB1628" w:rsidRPr="002D6D1A" w:rsidRDefault="00EB1628" w:rsidP="005B6FCB">
            <w:pPr>
              <w:numPr>
                <w:ilvl w:val="0"/>
                <w:numId w:val="83"/>
              </w:numPr>
              <w:contextualSpacing/>
              <w:rPr>
                <w:rFonts w:ascii="Times New Roman" w:eastAsia="Calibri" w:hAnsi="Times New Roman" w:cs="Times New Roman"/>
              </w:rPr>
            </w:pPr>
            <w:r w:rsidRPr="002D6D1A">
              <w:rPr>
                <w:rFonts w:ascii="Times New Roman" w:eastAsia="Calibri" w:hAnsi="Times New Roman" w:cs="Times New Roman"/>
              </w:rPr>
              <w:t>Mokiniai kalbasi porose su skirtingą temą/sritį pasirinkusiais mokiniais, stengdamiesi sužinoti kuo daugiau apie praeitos dienos/savaitės įvykius.</w:t>
            </w:r>
          </w:p>
          <w:p w:rsidR="00EB1628" w:rsidRPr="002D6D1A" w:rsidRDefault="00EB1628" w:rsidP="005B6FCB">
            <w:pPr>
              <w:numPr>
                <w:ilvl w:val="0"/>
                <w:numId w:val="83"/>
              </w:numPr>
              <w:contextualSpacing/>
              <w:rPr>
                <w:rFonts w:ascii="Times New Roman" w:eastAsia="Calibri" w:hAnsi="Times New Roman" w:cs="Times New Roman"/>
                <w:lang w:val="pl-PL"/>
              </w:rPr>
            </w:pPr>
            <w:r w:rsidRPr="002D6D1A">
              <w:rPr>
                <w:rFonts w:ascii="Times New Roman" w:eastAsia="Calibri" w:hAnsi="Times New Roman" w:cs="Times New Roman"/>
                <w:lang w:val="pl-PL"/>
              </w:rPr>
              <w:t>Mokiniai komentuoja naujienas, aktualijas, reiškia savo nuomonę, emocijas.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Komunikacinės intencijos</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 xml:space="preserve">Informuoti </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 xml:space="preserve">Pristatyti </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Vertinti</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Apibendrinti</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lang w:val="de-DE"/>
              </w:rPr>
              <w:t xml:space="preserve">Orai. Sportas. Kultūra. Kasdienės aktualijos. </w:t>
            </w:r>
            <w:r w:rsidRPr="002D6D1A">
              <w:rPr>
                <w:rFonts w:ascii="Times New Roman" w:eastAsia="Calibri" w:hAnsi="Times New Roman" w:cs="Times New Roman"/>
              </w:rPr>
              <w:t>Ir pan.</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Pr>
                <w:rFonts w:ascii="Times New Roman" w:eastAsia="Calibri" w:hAnsi="Times New Roman" w:cs="Times New Roman"/>
              </w:rPr>
              <w:t xml:space="preserve">Ugdomos </w:t>
            </w:r>
            <w:r w:rsidRPr="00F8235B">
              <w:rPr>
                <w:rFonts w:ascii="Times New Roman" w:eastAsia="Calibri" w:hAnsi="Times New Roman" w:cs="Times New Roman"/>
              </w:rPr>
              <w:t xml:space="preserve"> kompetencijos</w:t>
            </w:r>
          </w:p>
        </w:tc>
        <w:tc>
          <w:tcPr>
            <w:tcW w:w="8222" w:type="dxa"/>
          </w:tcPr>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Pažinimo kompetencija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Socialinė, emocinė kompetencija</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Medžiaga, ištekliai</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Televizijos, radijo, interneto informacija</w:t>
            </w:r>
          </w:p>
        </w:tc>
      </w:tr>
      <w:tr w:rsidR="00EB1628" w:rsidRPr="002D6D1A" w:rsidTr="005B6FCB">
        <w:trPr>
          <w:trHeight w:val="548"/>
        </w:trPr>
        <w:tc>
          <w:tcPr>
            <w:tcW w:w="2376" w:type="dxa"/>
            <w:shd w:val="clear" w:color="auto" w:fill="F2F2F2" w:themeFill="background1" w:themeFillShade="F2"/>
          </w:tcPr>
          <w:p w:rsidR="00EB1628" w:rsidRPr="002D6D1A" w:rsidRDefault="00EB1628" w:rsidP="005B6FCB">
            <w:pPr>
              <w:rPr>
                <w:rFonts w:ascii="Times New Roman" w:eastAsia="Calibri" w:hAnsi="Times New Roman" w:cs="Times New Roman"/>
                <w:b/>
                <w:bCs/>
              </w:rPr>
            </w:pPr>
            <w:r w:rsidRPr="002D6D1A">
              <w:rPr>
                <w:rFonts w:ascii="Times New Roman" w:eastAsia="Calibri" w:hAnsi="Times New Roman" w:cs="Times New Roman"/>
                <w:b/>
                <w:bCs/>
              </w:rPr>
              <w:t xml:space="preserve">Vartojamos kalbos </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Namuose mokiniai naujienų klausosi / žiūri gimtąja kalba.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Pamokoje mokiniai informaciją perteikia ir komentuoja užsienio kalba.</w:t>
            </w:r>
          </w:p>
        </w:tc>
      </w:tr>
    </w:tbl>
    <w:p w:rsidR="00EB1628" w:rsidRPr="002D6D1A" w:rsidRDefault="00EB1628" w:rsidP="00EB1628">
      <w:pPr>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Kalbos mokėjimo lygis</w:t>
            </w:r>
          </w:p>
        </w:tc>
        <w:tc>
          <w:tcPr>
            <w:tcW w:w="8222" w:type="dxa"/>
            <w:shd w:val="clear" w:color="auto" w:fill="E7E6E6" w:themeFill="background2"/>
          </w:tcPr>
          <w:p w:rsidR="00EB1628" w:rsidRPr="002D6D1A" w:rsidRDefault="00EB1628" w:rsidP="005B6FCB">
            <w:pPr>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B1</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Pasiekimų sritis</w:t>
            </w:r>
          </w:p>
        </w:tc>
        <w:tc>
          <w:tcPr>
            <w:tcW w:w="8222" w:type="dxa"/>
            <w:shd w:val="clear" w:color="auto" w:fill="E7E6E6" w:themeFill="background2"/>
          </w:tcPr>
          <w:p w:rsidR="00EB1628" w:rsidRPr="002D6D1A" w:rsidRDefault="00EB1628" w:rsidP="005B6FCB">
            <w:pPr>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Teksto mediacija:</w:t>
            </w:r>
          </w:p>
          <w:p w:rsidR="00EB1628" w:rsidRPr="002D6D1A" w:rsidRDefault="00EB1628" w:rsidP="005B6FCB">
            <w:pPr>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Diagramų duomenų ir kt. vizualios informacijos perteikimas žodžiu ar raštu </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Pasiekimai</w:t>
            </w:r>
          </w:p>
        </w:tc>
        <w:tc>
          <w:tcPr>
            <w:tcW w:w="8222" w:type="dxa"/>
            <w:shd w:val="clear" w:color="auto" w:fill="auto"/>
          </w:tcPr>
          <w:p w:rsidR="00EB1628" w:rsidRPr="002D6D1A" w:rsidRDefault="00EB1628" w:rsidP="005B6FCB">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lang w:eastAsia="lt-LT"/>
              </w:rPr>
              <w:t>Žodžiu bendrais bruožais apibūdina paprastų diagramų informaciją, nusako bendrą tendenciją.  </w:t>
            </w:r>
          </w:p>
          <w:p w:rsidR="00EB1628" w:rsidRPr="002D6D1A" w:rsidRDefault="00EB1628" w:rsidP="005B6FCB">
            <w:pPr>
              <w:rPr>
                <w:rFonts w:ascii="Times New Roman" w:eastAsia="Calibri" w:hAnsi="Times New Roman" w:cs="Times New Roman"/>
                <w:b/>
                <w:bCs/>
              </w:rPr>
            </w:pPr>
            <w:r w:rsidRPr="002D6D1A">
              <w:rPr>
                <w:rFonts w:ascii="Times New Roman" w:eastAsia="Times New Roman" w:hAnsi="Times New Roman" w:cs="Times New Roman"/>
                <w:lang w:eastAsia="lt-LT"/>
              </w:rPr>
              <w:lastRenderedPageBreak/>
              <w:t>Žodžiu ar raštu apibūdina paveikslėlių, nuotraukų faktinę informaciją (pvz., asmenis, daiktus, vietoves, veiklą, gamtos reiškinius). </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lastRenderedPageBreak/>
              <w:t>Užduotis / veikla</w:t>
            </w:r>
          </w:p>
        </w:tc>
        <w:tc>
          <w:tcPr>
            <w:tcW w:w="8222" w:type="dxa"/>
          </w:tcPr>
          <w:p w:rsidR="00EB1628" w:rsidRPr="002D6D1A" w:rsidRDefault="00EB1628" w:rsidP="005B6FCB">
            <w:pPr>
              <w:numPr>
                <w:ilvl w:val="0"/>
                <w:numId w:val="84"/>
              </w:numPr>
              <w:contextualSpacing/>
              <w:rPr>
                <w:rFonts w:ascii="Times New Roman" w:eastAsia="Calibri" w:hAnsi="Times New Roman" w:cs="Times New Roman"/>
              </w:rPr>
            </w:pPr>
            <w:r w:rsidRPr="002D6D1A">
              <w:rPr>
                <w:rFonts w:ascii="Times New Roman" w:eastAsia="Calibri" w:hAnsi="Times New Roman" w:cs="Times New Roman"/>
              </w:rPr>
              <w:t>Mokytojas pasiūlo galimas apklausos/tyrimo temas.</w:t>
            </w:r>
          </w:p>
          <w:p w:rsidR="00EB1628" w:rsidRPr="002D6D1A" w:rsidRDefault="00EB1628" w:rsidP="005B6FCB">
            <w:pPr>
              <w:numPr>
                <w:ilvl w:val="0"/>
                <w:numId w:val="84"/>
              </w:numPr>
              <w:contextualSpacing/>
              <w:rPr>
                <w:rFonts w:ascii="Times New Roman" w:eastAsia="Calibri" w:hAnsi="Times New Roman" w:cs="Times New Roman"/>
              </w:rPr>
            </w:pPr>
            <w:r w:rsidRPr="002D6D1A">
              <w:rPr>
                <w:rFonts w:ascii="Times New Roman" w:eastAsia="Calibri" w:hAnsi="Times New Roman" w:cs="Times New Roman"/>
              </w:rPr>
              <w:t>Mokiniai / poros / grupės atlieka tyrimą skirtingomis temomis, sukuria statistiką atspindinčias diagramas. Tyrimui atlikti mokiniai gali pasitelkti skaitmeninius įrankius, pvz., Google forms, kur kiekybiniai anketos duomenys apdorojami automatiškai ir pavaizduojami grafikuose.</w:t>
            </w:r>
          </w:p>
          <w:p w:rsidR="00EB1628" w:rsidRPr="002D6D1A" w:rsidRDefault="00EB1628" w:rsidP="005B6FCB">
            <w:pPr>
              <w:numPr>
                <w:ilvl w:val="0"/>
                <w:numId w:val="84"/>
              </w:numPr>
              <w:contextualSpacing/>
              <w:rPr>
                <w:rFonts w:ascii="Times New Roman" w:eastAsia="Calibri" w:hAnsi="Times New Roman" w:cs="Times New Roman"/>
              </w:rPr>
            </w:pPr>
            <w:r w:rsidRPr="002D6D1A">
              <w:rPr>
                <w:rFonts w:ascii="Times New Roman" w:eastAsia="Calibri" w:hAnsi="Times New Roman" w:cs="Times New Roman"/>
              </w:rPr>
              <w:t>Savo tyrimo rezultatais apsikeičia su kitais mokiniais / poromis / grupėmis, kurie interpretuoja ir komentuoja statistinius tyrimų duomenis.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Komunikacinės intencijos</w:t>
            </w:r>
          </w:p>
        </w:tc>
        <w:tc>
          <w:tcPr>
            <w:tcW w:w="8222" w:type="dxa"/>
          </w:tcPr>
          <w:p w:rsidR="00EB1628" w:rsidRPr="002D6D1A" w:rsidRDefault="00EB1628" w:rsidP="005B6FCB">
            <w:pPr>
              <w:rPr>
                <w:rFonts w:ascii="Times New Roman" w:eastAsia="Calibri" w:hAnsi="Times New Roman" w:cs="Times New Roman"/>
                <w:lang w:val="fr-BE"/>
              </w:rPr>
            </w:pPr>
            <w:r w:rsidRPr="002D6D1A">
              <w:rPr>
                <w:rFonts w:ascii="Times New Roman" w:eastAsia="Calibri" w:hAnsi="Times New Roman" w:cs="Times New Roman"/>
                <w:lang w:val="fr-BE"/>
              </w:rPr>
              <w:t xml:space="preserve">Makro intencijos: informuoti, aiškinti, apibūdinti, argumentuoti </w:t>
            </w:r>
          </w:p>
          <w:p w:rsidR="00EB1628" w:rsidRPr="002D6D1A" w:rsidRDefault="00EB1628" w:rsidP="005B6FCB">
            <w:pPr>
              <w:rPr>
                <w:rFonts w:ascii="Times New Roman" w:eastAsia="Calibri" w:hAnsi="Times New Roman" w:cs="Times New Roman"/>
                <w:lang w:val="fr-BE"/>
              </w:rPr>
            </w:pPr>
            <w:r w:rsidRPr="002D6D1A">
              <w:rPr>
                <w:rFonts w:ascii="Times New Roman" w:eastAsia="Calibri" w:hAnsi="Times New Roman" w:cs="Times New Roman"/>
                <w:lang w:val="fr-BE"/>
              </w:rPr>
              <w:t xml:space="preserve">Paklausti informacijos </w:t>
            </w:r>
          </w:p>
          <w:p w:rsidR="00EB1628" w:rsidRPr="002D6D1A" w:rsidRDefault="00EB1628" w:rsidP="005B6FCB">
            <w:pPr>
              <w:rPr>
                <w:rFonts w:ascii="Times New Roman" w:eastAsia="Calibri" w:hAnsi="Times New Roman" w:cs="Times New Roman"/>
                <w:lang w:val="fr-BE"/>
              </w:rPr>
            </w:pPr>
            <w:r w:rsidRPr="002D6D1A">
              <w:rPr>
                <w:rFonts w:ascii="Times New Roman" w:eastAsia="Calibri" w:hAnsi="Times New Roman" w:cs="Times New Roman"/>
                <w:lang w:val="fr-BE"/>
              </w:rPr>
              <w:t xml:space="preserve">Atsakyti į klausimą </w:t>
            </w:r>
          </w:p>
          <w:p w:rsidR="00EB1628" w:rsidRPr="002D6D1A" w:rsidRDefault="00EB1628" w:rsidP="005B6FCB">
            <w:pPr>
              <w:rPr>
                <w:rFonts w:ascii="Times New Roman" w:eastAsia="Calibri" w:hAnsi="Times New Roman" w:cs="Times New Roman"/>
                <w:lang w:val="fr-BE"/>
              </w:rPr>
            </w:pPr>
            <w:r w:rsidRPr="002D6D1A">
              <w:rPr>
                <w:rFonts w:ascii="Times New Roman" w:eastAsia="Calibri" w:hAnsi="Times New Roman" w:cs="Times New Roman"/>
                <w:lang w:val="fr-BE"/>
              </w:rPr>
              <w:t>Patikslinti, paprašyti patikslinti</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Apibendrinti</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Pagal pasirinktą tyrimo temą</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Pr>
                <w:rFonts w:ascii="Times New Roman" w:eastAsia="Calibri" w:hAnsi="Times New Roman" w:cs="Times New Roman"/>
              </w:rPr>
              <w:t xml:space="preserve">Ugdomos </w:t>
            </w:r>
            <w:r w:rsidRPr="00F8235B">
              <w:rPr>
                <w:rFonts w:ascii="Times New Roman" w:eastAsia="Calibri" w:hAnsi="Times New Roman" w:cs="Times New Roman"/>
              </w:rPr>
              <w:t xml:space="preserve"> kompetencijos</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Pažinimo kompetencija</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Skaitmeninė kompetencija</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Medžiaga, ištekliai</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Skaitmeniniai įrankiai tyrimo rezultatams pateikti</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8222" w:type="dxa"/>
          </w:tcPr>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Jei tyrimo metu apklausiami klasės mokiniai, vartojama užsienio kalba.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Jei apklausiamos įvairios kitos grupės, pvz., mokytojai, darbuotojai, kaimynai ir pan., informacijai rinkti vartojama gimtoji kalba.</w:t>
            </w:r>
          </w:p>
          <w:p w:rsidR="00EB1628" w:rsidRPr="002D6D1A" w:rsidRDefault="00EB1628" w:rsidP="005B6FCB">
            <w:pPr>
              <w:rPr>
                <w:rFonts w:ascii="Times New Roman" w:eastAsia="Calibri" w:hAnsi="Times New Roman" w:cs="Times New Roman"/>
                <w:lang w:val="fr-BE"/>
              </w:rPr>
            </w:pPr>
            <w:r w:rsidRPr="002D6D1A">
              <w:rPr>
                <w:rFonts w:ascii="Times New Roman" w:eastAsia="Calibri" w:hAnsi="Times New Roman" w:cs="Times New Roman"/>
                <w:lang w:val="fr-BE"/>
              </w:rPr>
              <w:t xml:space="preserve">Informacijai pateikti, interpretuoti, vertinti vartojama užsienio kalba. </w:t>
            </w:r>
          </w:p>
        </w:tc>
      </w:tr>
    </w:tbl>
    <w:p w:rsidR="00EB1628" w:rsidRPr="002D6D1A" w:rsidRDefault="00EB1628" w:rsidP="00EB1628">
      <w:pPr>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Kalbos mokėjimo lygis</w:t>
            </w:r>
          </w:p>
        </w:tc>
        <w:tc>
          <w:tcPr>
            <w:tcW w:w="8222" w:type="dxa"/>
            <w:shd w:val="clear" w:color="auto" w:fill="E7E6E6" w:themeFill="background2"/>
          </w:tcPr>
          <w:p w:rsidR="00EB1628" w:rsidRPr="002D6D1A" w:rsidRDefault="00EB1628" w:rsidP="005B6FCB">
            <w:pPr>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B1</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Pasiekimų sritis</w:t>
            </w:r>
          </w:p>
        </w:tc>
        <w:tc>
          <w:tcPr>
            <w:tcW w:w="8222" w:type="dxa"/>
            <w:shd w:val="clear" w:color="auto" w:fill="E7E6E6" w:themeFill="background2"/>
          </w:tcPr>
          <w:p w:rsidR="00EB1628" w:rsidRPr="002D6D1A" w:rsidRDefault="00EB1628" w:rsidP="005B6FCB">
            <w:pPr>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Teksto mediacija:</w:t>
            </w:r>
          </w:p>
          <w:p w:rsidR="00EB1628" w:rsidRPr="002D6D1A" w:rsidRDefault="00EB1628" w:rsidP="005B6FCB">
            <w:pPr>
              <w:rPr>
                <w:rFonts w:ascii="Times New Roman" w:eastAsia="Times New Roman" w:hAnsi="Times New Roman" w:cs="Times New Roman"/>
                <w:lang w:eastAsia="lt-LT"/>
              </w:rPr>
            </w:pPr>
            <w:r w:rsidRPr="002D6D1A">
              <w:rPr>
                <w:rFonts w:ascii="Times New Roman" w:eastAsia="Times New Roman" w:hAnsi="Times New Roman" w:cs="Times New Roman"/>
                <w:b/>
                <w:bCs/>
                <w:lang w:eastAsia="lt-LT"/>
              </w:rPr>
              <w:t>Pranešimo, pasisakymo, paskaitos užrašų rašymas </w:t>
            </w:r>
            <w:r w:rsidRPr="002D6D1A">
              <w:rPr>
                <w:rFonts w:ascii="Times New Roman" w:eastAsia="Times New Roman" w:hAnsi="Times New Roman" w:cs="Times New Roman"/>
                <w:lang w:eastAsia="lt-LT"/>
              </w:rPr>
              <w:t> </w:t>
            </w:r>
          </w:p>
          <w:p w:rsidR="00EB1628" w:rsidRPr="00BA2CD4" w:rsidRDefault="00EB1628" w:rsidP="005B6FCB">
            <w:pPr>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Teksto santraukos pateikimas raštu</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Pasiekimai</w:t>
            </w:r>
          </w:p>
        </w:tc>
        <w:tc>
          <w:tcPr>
            <w:tcW w:w="8222" w:type="dxa"/>
            <w:shd w:val="clear" w:color="auto" w:fill="auto"/>
          </w:tcPr>
          <w:p w:rsidR="00EB1628" w:rsidRPr="002D6D1A" w:rsidRDefault="00EB1628" w:rsidP="005B6FCB">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lang w:eastAsia="lt-LT"/>
              </w:rPr>
              <w:t>Užsirašo esminius punktus paprasto tiesmuko pranešimo, paskaitos pažįstama tema, kai artikuliuojama aiškiai. </w:t>
            </w:r>
          </w:p>
          <w:p w:rsidR="00EB1628" w:rsidRPr="002D6D1A" w:rsidRDefault="00EB1628" w:rsidP="005B6FCB">
            <w:pPr>
              <w:rPr>
                <w:rFonts w:ascii="Times New Roman" w:eastAsia="Calibri" w:hAnsi="Times New Roman" w:cs="Times New Roman"/>
                <w:b/>
                <w:bCs/>
              </w:rPr>
            </w:pPr>
            <w:r w:rsidRPr="002D6D1A">
              <w:rPr>
                <w:rFonts w:ascii="Times New Roman" w:eastAsia="Times New Roman" w:hAnsi="Times New Roman" w:cs="Times New Roman"/>
                <w:lang w:eastAsia="lt-LT"/>
              </w:rPr>
              <w:t>Užsirašo trumpo pasisakymo (pvz., instrukcijų, nurodymų) esminius punktus, jei juos naudos kitai veiklai atlikti. </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Užduotis / veikla</w:t>
            </w:r>
          </w:p>
        </w:tc>
        <w:tc>
          <w:tcPr>
            <w:tcW w:w="8222" w:type="dxa"/>
          </w:tcPr>
          <w:p w:rsidR="00EB1628" w:rsidRPr="002D6D1A" w:rsidRDefault="00EB1628" w:rsidP="005B6FCB">
            <w:pPr>
              <w:numPr>
                <w:ilvl w:val="0"/>
                <w:numId w:val="85"/>
              </w:numPr>
              <w:contextualSpacing/>
              <w:rPr>
                <w:rFonts w:ascii="Times New Roman" w:eastAsia="Calibri" w:hAnsi="Times New Roman" w:cs="Times New Roman"/>
              </w:rPr>
            </w:pPr>
            <w:r w:rsidRPr="002D6D1A">
              <w:rPr>
                <w:rFonts w:ascii="Times New Roman" w:eastAsia="Calibri" w:hAnsi="Times New Roman" w:cs="Times New Roman"/>
              </w:rPr>
              <w:t xml:space="preserve">Mokiniai peržiūri kelis audiovizualinius įrašus pranešimų, trumpų paskaitų (pvz., TedTalk), iš kurių pasirenka vieną.  </w:t>
            </w:r>
          </w:p>
          <w:p w:rsidR="00EB1628" w:rsidRPr="002D6D1A" w:rsidRDefault="00EB1628" w:rsidP="005B6FCB">
            <w:pPr>
              <w:numPr>
                <w:ilvl w:val="0"/>
                <w:numId w:val="85"/>
              </w:numPr>
              <w:contextualSpacing/>
              <w:rPr>
                <w:rFonts w:ascii="Times New Roman" w:eastAsia="Calibri" w:hAnsi="Times New Roman" w:cs="Times New Roman"/>
              </w:rPr>
            </w:pPr>
            <w:r w:rsidRPr="002D6D1A">
              <w:rPr>
                <w:rFonts w:ascii="Times New Roman" w:eastAsia="Calibri" w:hAnsi="Times New Roman" w:cs="Times New Roman"/>
              </w:rPr>
              <w:t>Pasirinktą įrašą peržiūri dar kartą (ar kelis kartus) ir užsirašo pagrindines mintis ir svarbias detales.</w:t>
            </w:r>
          </w:p>
          <w:p w:rsidR="00EB1628" w:rsidRPr="002D6D1A" w:rsidRDefault="00EB1628" w:rsidP="005B6FCB">
            <w:pPr>
              <w:numPr>
                <w:ilvl w:val="0"/>
                <w:numId w:val="85"/>
              </w:numPr>
              <w:contextualSpacing/>
              <w:rPr>
                <w:rFonts w:ascii="Times New Roman" w:eastAsia="Calibri" w:hAnsi="Times New Roman" w:cs="Times New Roman"/>
              </w:rPr>
            </w:pPr>
            <w:r w:rsidRPr="002D6D1A">
              <w:rPr>
                <w:rFonts w:ascii="Times New Roman" w:eastAsia="Calibri" w:hAnsi="Times New Roman" w:cs="Times New Roman"/>
              </w:rPr>
              <w:t>Remdamiesi užrašais, parengia trumpą turinio santrauką.</w:t>
            </w:r>
          </w:p>
          <w:p w:rsidR="00EB1628" w:rsidRPr="002D6D1A" w:rsidRDefault="00EB1628" w:rsidP="005B6FCB">
            <w:pPr>
              <w:numPr>
                <w:ilvl w:val="0"/>
                <w:numId w:val="85"/>
              </w:numPr>
              <w:contextualSpacing/>
              <w:rPr>
                <w:rFonts w:ascii="Times New Roman" w:eastAsia="Calibri" w:hAnsi="Times New Roman" w:cs="Times New Roman"/>
              </w:rPr>
            </w:pPr>
            <w:r w:rsidRPr="002D6D1A">
              <w:rPr>
                <w:rFonts w:ascii="Times New Roman" w:eastAsia="Calibri" w:hAnsi="Times New Roman" w:cs="Times New Roman"/>
              </w:rPr>
              <w:t>Mokiniai sukuria tinklaraščio įrašą (blog post), kuriame pateikia matyto įrašo santrauką ir komentarą, asmeninę refleksiją. Sukurtus tekstus mokiniai paskelbia klasės darbų galerijoje (gyvai arba virtualiai).</w:t>
            </w:r>
          </w:p>
          <w:p w:rsidR="00EB1628" w:rsidRPr="00BA2CD4" w:rsidRDefault="00EB1628" w:rsidP="005B6FCB">
            <w:pPr>
              <w:numPr>
                <w:ilvl w:val="0"/>
                <w:numId w:val="85"/>
              </w:numPr>
              <w:contextualSpacing/>
              <w:rPr>
                <w:rFonts w:ascii="Times New Roman" w:eastAsia="Calibri" w:hAnsi="Times New Roman" w:cs="Times New Roman"/>
              </w:rPr>
            </w:pPr>
            <w:r w:rsidRPr="002D6D1A">
              <w:rPr>
                <w:rFonts w:ascii="Times New Roman" w:eastAsia="Calibri" w:hAnsi="Times New Roman" w:cs="Times New Roman"/>
              </w:rPr>
              <w:lastRenderedPageBreak/>
              <w:t xml:space="preserve">Mokiniai skaito vieni kitų tekstus, komentuoja, vertina, renka geriausią tinklaraščio įrašą. </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lastRenderedPageBreak/>
              <w:t>Komunikacinės intencijos</w:t>
            </w:r>
          </w:p>
        </w:tc>
        <w:tc>
          <w:tcPr>
            <w:tcW w:w="8222" w:type="dxa"/>
          </w:tcPr>
          <w:p w:rsidR="00EB1628" w:rsidRPr="002D6D1A" w:rsidRDefault="00EB1628" w:rsidP="005B6FCB">
            <w:pPr>
              <w:rPr>
                <w:rFonts w:ascii="Times New Roman" w:eastAsia="Calibri" w:hAnsi="Times New Roman" w:cs="Times New Roman"/>
                <w:lang w:val="fr-BE"/>
              </w:rPr>
            </w:pPr>
            <w:r w:rsidRPr="002D6D1A">
              <w:rPr>
                <w:rFonts w:ascii="Times New Roman" w:eastAsia="Calibri" w:hAnsi="Times New Roman" w:cs="Times New Roman"/>
                <w:lang w:val="fr-BE"/>
              </w:rPr>
              <w:t xml:space="preserve">Makro intencijos: informuoti, aiškinti, apibūdinti, argumentuoti </w:t>
            </w:r>
          </w:p>
          <w:p w:rsidR="00EB1628" w:rsidRPr="002D6D1A" w:rsidRDefault="00EB1628" w:rsidP="005B6FCB">
            <w:pPr>
              <w:rPr>
                <w:rFonts w:ascii="Times New Roman" w:eastAsia="Calibri" w:hAnsi="Times New Roman" w:cs="Times New Roman"/>
                <w:lang w:val="fr-BE"/>
              </w:rPr>
            </w:pPr>
            <w:r w:rsidRPr="002D6D1A">
              <w:rPr>
                <w:rFonts w:ascii="Times New Roman" w:eastAsia="Calibri" w:hAnsi="Times New Roman" w:cs="Times New Roman"/>
                <w:lang w:val="fr-BE"/>
              </w:rPr>
              <w:t xml:space="preserve">Įvardyti, konstatuoti, pranešti </w:t>
            </w:r>
          </w:p>
          <w:p w:rsidR="00EB1628" w:rsidRPr="002D6D1A" w:rsidRDefault="00EB1628" w:rsidP="005B6FCB">
            <w:pPr>
              <w:rPr>
                <w:rFonts w:ascii="Times New Roman" w:eastAsia="Calibri" w:hAnsi="Times New Roman" w:cs="Times New Roman"/>
                <w:lang w:val="fr-BE"/>
              </w:rPr>
            </w:pPr>
            <w:r w:rsidRPr="002D6D1A">
              <w:rPr>
                <w:rFonts w:ascii="Times New Roman" w:eastAsia="Calibri" w:hAnsi="Times New Roman" w:cs="Times New Roman"/>
                <w:lang w:val="fr-BE"/>
              </w:rPr>
              <w:t xml:space="preserve">Pagirti / </w:t>
            </w:r>
            <w:r>
              <w:rPr>
                <w:rFonts w:ascii="Times New Roman" w:eastAsia="Calibri" w:hAnsi="Times New Roman" w:cs="Times New Roman"/>
                <w:lang w:val="fr-BE"/>
              </w:rPr>
              <w:t>a</w:t>
            </w:r>
            <w:r w:rsidRPr="002D6D1A">
              <w:rPr>
                <w:rFonts w:ascii="Times New Roman" w:eastAsia="Calibri" w:hAnsi="Times New Roman" w:cs="Times New Roman"/>
                <w:lang w:val="fr-BE"/>
              </w:rPr>
              <w:t>tsakyti į pagyrimą </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 xml:space="preserve">Reikšti / </w:t>
            </w:r>
            <w:r>
              <w:rPr>
                <w:rFonts w:ascii="Times New Roman" w:eastAsia="Calibri" w:hAnsi="Times New Roman" w:cs="Times New Roman"/>
              </w:rPr>
              <w:t>p</w:t>
            </w:r>
            <w:r w:rsidRPr="002D6D1A">
              <w:rPr>
                <w:rFonts w:ascii="Times New Roman" w:eastAsia="Calibri" w:hAnsi="Times New Roman" w:cs="Times New Roman"/>
              </w:rPr>
              <w:t>aklausti apie nuomonę  </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Pagal pasirinktą temą</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Pr>
                <w:rFonts w:ascii="Times New Roman" w:eastAsia="Calibri" w:hAnsi="Times New Roman" w:cs="Times New Roman"/>
              </w:rPr>
              <w:t xml:space="preserve">Ugdomos </w:t>
            </w:r>
            <w:r w:rsidRPr="00F8235B">
              <w:rPr>
                <w:rFonts w:ascii="Times New Roman" w:eastAsia="Calibri" w:hAnsi="Times New Roman" w:cs="Times New Roman"/>
              </w:rPr>
              <w:t xml:space="preserve"> kompetencijos</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Pažinimo kompetencija</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Skaitmeninė kompetencija</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Socialinė, emocinė, sveikos gyvensenos kompetencija</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Medžiaga, ištekliai</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Mokytoja(s) pasiūlo šaltinius.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Mokiniai klausosi / žiūri pranešimus, paskaitas užsienio kalba.</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Užrašai rašomi užsienio kalba.</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Santraukos pateikiamos užsienio kalba.</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Jei pranešimai / paskaitos klausomi / žiūrimi gimtąja kalba, reikia skirti daugiau laiko ir suteikti daugiau paramos santraukos rašymui užsienio kalba.</w:t>
            </w:r>
          </w:p>
        </w:tc>
      </w:tr>
    </w:tbl>
    <w:p w:rsidR="00EB1628" w:rsidRPr="002D6D1A" w:rsidRDefault="00EB1628" w:rsidP="00EB1628">
      <w:pPr>
        <w:rPr>
          <w:rFonts w:ascii="Times New Roman" w:eastAsia="Calibri" w:hAnsi="Times New Roman" w:cs="Times New Roman"/>
        </w:rPr>
      </w:pPr>
    </w:p>
    <w:p w:rsidR="00EB1628" w:rsidRPr="002D6D1A" w:rsidRDefault="00EB1628" w:rsidP="00EB1628">
      <w:pPr>
        <w:pStyle w:val="Antrat3"/>
        <w:numPr>
          <w:ilvl w:val="0"/>
          <w:numId w:val="0"/>
        </w:numPr>
        <w:rPr>
          <w:sz w:val="22"/>
        </w:rPr>
      </w:pPr>
      <w:bookmarkStart w:id="15" w:name="_Toc122342546"/>
      <w:r w:rsidRPr="002D6D1A">
        <w:rPr>
          <w:sz w:val="22"/>
        </w:rPr>
        <w:t>Grupės bendradarbiavimo proceso mediacijos veiklų pavyzdžiai</w:t>
      </w:r>
      <w:bookmarkEnd w:id="15"/>
      <w:r w:rsidRPr="002D6D1A">
        <w:rPr>
          <w:sz w:val="22"/>
        </w:rPr>
        <w:t xml:space="preserve">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Kalbos mokėjimo lygis</w:t>
            </w:r>
          </w:p>
        </w:tc>
        <w:tc>
          <w:tcPr>
            <w:tcW w:w="8222" w:type="dxa"/>
            <w:shd w:val="clear" w:color="auto" w:fill="E7E6E6" w:themeFill="background2"/>
          </w:tcPr>
          <w:p w:rsidR="00EB1628" w:rsidRPr="002D6D1A" w:rsidRDefault="00EB1628" w:rsidP="005B6FCB">
            <w:pPr>
              <w:rPr>
                <w:rFonts w:ascii="Times New Roman" w:eastAsia="Calibri" w:hAnsi="Times New Roman" w:cs="Times New Roman"/>
                <w:b/>
              </w:rPr>
            </w:pPr>
            <w:r w:rsidRPr="002D6D1A">
              <w:rPr>
                <w:rFonts w:ascii="Times New Roman" w:eastAsia="Calibri" w:hAnsi="Times New Roman" w:cs="Times New Roman"/>
                <w:b/>
              </w:rPr>
              <w:t>A2</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Pasiekimų sritis</w:t>
            </w:r>
          </w:p>
        </w:tc>
        <w:tc>
          <w:tcPr>
            <w:tcW w:w="8222" w:type="dxa"/>
            <w:shd w:val="clear" w:color="auto" w:fill="E7E6E6" w:themeFill="background2"/>
          </w:tcPr>
          <w:p w:rsidR="00EB1628" w:rsidRPr="002D6D1A" w:rsidRDefault="00EB1628" w:rsidP="005B6FCB">
            <w:pPr>
              <w:rPr>
                <w:rFonts w:ascii="Times New Roman" w:eastAsia="Calibri" w:hAnsi="Times New Roman" w:cs="Times New Roman"/>
                <w:b/>
              </w:rPr>
            </w:pPr>
            <w:r w:rsidRPr="002D6D1A">
              <w:rPr>
                <w:rFonts w:ascii="Times New Roman" w:eastAsia="Calibri" w:hAnsi="Times New Roman" w:cs="Times New Roman"/>
                <w:b/>
              </w:rPr>
              <w:t>Grupės bendradarbiavimo proceso mediacija:</w:t>
            </w:r>
          </w:p>
          <w:p w:rsidR="00EB1628" w:rsidRPr="00BA2CD4" w:rsidRDefault="00EB1628" w:rsidP="005B6FCB">
            <w:pPr>
              <w:rPr>
                <w:rFonts w:ascii="Times New Roman" w:eastAsia="Calibri" w:hAnsi="Times New Roman" w:cs="Times New Roman"/>
                <w:b/>
              </w:rPr>
            </w:pPr>
            <w:r w:rsidRPr="002D6D1A">
              <w:rPr>
                <w:rFonts w:ascii="Times New Roman" w:eastAsia="Calibri" w:hAnsi="Times New Roman" w:cs="Times New Roman"/>
                <w:b/>
              </w:rPr>
              <w:t>Vadovavimas grupės darbui</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Pasiekimai</w:t>
            </w:r>
          </w:p>
        </w:tc>
        <w:tc>
          <w:tcPr>
            <w:tcW w:w="8222" w:type="dxa"/>
            <w:shd w:val="clear" w:color="auto" w:fill="auto"/>
          </w:tcPr>
          <w:p w:rsidR="00EB1628" w:rsidRPr="002D6D1A" w:rsidRDefault="00EB1628" w:rsidP="005B6FCB">
            <w:pPr>
              <w:rPr>
                <w:rFonts w:ascii="Times New Roman" w:eastAsia="Calibri" w:hAnsi="Times New Roman" w:cs="Times New Roman"/>
                <w:b/>
                <w:bCs/>
              </w:rPr>
            </w:pPr>
            <w:r w:rsidRPr="002D6D1A">
              <w:rPr>
                <w:rFonts w:ascii="Times New Roman" w:eastAsia="Calibri" w:hAnsi="Times New Roman" w:cs="Times New Roman"/>
              </w:rPr>
              <w:t>Mokytojo padedamas vadovauja nedidelei (3-4) mokinių grupei atliekant komandinę užduotį, koordinuoja ir apibendrina grupės darbą.</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Užduotis / veikla</w:t>
            </w:r>
          </w:p>
        </w:tc>
        <w:tc>
          <w:tcPr>
            <w:tcW w:w="8222" w:type="dxa"/>
          </w:tcPr>
          <w:p w:rsidR="00EB1628" w:rsidRPr="002D6D1A" w:rsidRDefault="00EB1628" w:rsidP="005B6FCB">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Mokiniams pateikiama užduotis – sukurti viktoriną apie įvairių pasaulio šalių įžymius žmones.</w:t>
            </w:r>
          </w:p>
          <w:p w:rsidR="00EB1628" w:rsidRPr="002D6D1A" w:rsidRDefault="00EB1628" w:rsidP="005B6FCB">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lang w:val="pl-PL"/>
              </w:rPr>
              <w:t xml:space="preserve">Mokiniai paskirstomi į grupeles po 3–4 mokinius. </w:t>
            </w:r>
            <w:r w:rsidRPr="002D6D1A">
              <w:rPr>
                <w:rFonts w:ascii="Times New Roman" w:eastAsia="Calibri" w:hAnsi="Times New Roman" w:cs="Times New Roman"/>
              </w:rPr>
              <w:t xml:space="preserve">Susitaria, kuris mokinys norėtų jai vadovauti. </w:t>
            </w:r>
          </w:p>
          <w:p w:rsidR="00EB1628" w:rsidRPr="002D6D1A" w:rsidRDefault="00EB1628" w:rsidP="005B6FCB">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 xml:space="preserve">Mokytojo padedamas, grupei vadovaujantis mokinys inicijuoja grupės darbą, aptaria, kokius įžymius asmenis pasirinks, kokio pobūdžio klausimus rengs ir pan. </w:t>
            </w:r>
          </w:p>
          <w:p w:rsidR="00EB1628" w:rsidRPr="002D6D1A" w:rsidRDefault="00EB1628" w:rsidP="005B6FCB">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 xml:space="preserve">Mokiniai individualiai paruošia po 2–3 klausimus ir pristato grupei. </w:t>
            </w:r>
          </w:p>
          <w:p w:rsidR="00EB1628" w:rsidRPr="002D6D1A" w:rsidRDefault="00EB1628" w:rsidP="005B6FCB">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 xml:space="preserve">Vadovaujantis grupės darbui mokinys surenka visų klausimus ir apibendrina grupės darbą. </w:t>
            </w:r>
          </w:p>
          <w:p w:rsidR="00EB1628" w:rsidRPr="002D6D1A" w:rsidRDefault="00EB1628" w:rsidP="005B6FCB">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Padedami mokytojo kiekviena grupė parengia galutinį klausimų rinkinį raštu ir pateikia jį atsakyti kitos grupės mokiniams.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Komunikacinės intencijos</w:t>
            </w:r>
          </w:p>
        </w:tc>
        <w:tc>
          <w:tcPr>
            <w:tcW w:w="8222" w:type="dxa"/>
          </w:tcPr>
          <w:p w:rsidR="00EB1628" w:rsidRPr="002D6D1A" w:rsidRDefault="00EB1628" w:rsidP="005B6FCB">
            <w:pPr>
              <w:rPr>
                <w:rFonts w:ascii="Times New Roman" w:eastAsia="Calibri" w:hAnsi="Times New Roman" w:cs="Times New Roman"/>
                <w:lang w:val="de-DE"/>
              </w:rPr>
            </w:pPr>
            <w:r w:rsidRPr="002D6D1A">
              <w:rPr>
                <w:rFonts w:ascii="Times New Roman" w:eastAsia="Calibri" w:hAnsi="Times New Roman" w:cs="Times New Roman"/>
                <w:lang w:val="de-DE"/>
              </w:rPr>
              <w:t>Faktinės informacijos gavimas ir pateikimas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Pasaulio šalių kultūrai svarbios asmenybės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Pr>
                <w:rFonts w:ascii="Times New Roman" w:eastAsia="Calibri" w:hAnsi="Times New Roman" w:cs="Times New Roman"/>
              </w:rPr>
              <w:lastRenderedPageBreak/>
              <w:t xml:space="preserve">Ugdomos </w:t>
            </w:r>
            <w:r w:rsidRPr="00F8235B">
              <w:rPr>
                <w:rFonts w:ascii="Times New Roman" w:eastAsia="Calibri" w:hAnsi="Times New Roman" w:cs="Times New Roman"/>
              </w:rPr>
              <w:t xml:space="preserve"> kompetencijos</w:t>
            </w:r>
          </w:p>
        </w:tc>
        <w:tc>
          <w:tcPr>
            <w:tcW w:w="8222" w:type="dxa"/>
          </w:tcPr>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Kultūrinė kompetencija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Pažinimo kompetencija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Socialinė, emocinė kompetencija</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Medžiaga, ištekliai</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Mokytoja(s) pasiūlo šaltinius, kuriuose mokiniai gali sužinoti apie kitų šalių įžymius žmones (pvz., Vikipedija).</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8222" w:type="dxa"/>
          </w:tcPr>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Mokiniai gali ieškoti informacijos gimtąja kalba.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Klausimai žodžiu ir raštu formuluojami užsienio kalba.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Atsakymai į klausimus pateikiami užsienio kalba.</w:t>
            </w:r>
          </w:p>
        </w:tc>
      </w:tr>
    </w:tbl>
    <w:p w:rsidR="00EB1628" w:rsidRPr="002D6D1A" w:rsidRDefault="00EB1628" w:rsidP="00EB1628">
      <w:pPr>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Kalbos mokėjimo lygis</w:t>
            </w:r>
          </w:p>
        </w:tc>
        <w:tc>
          <w:tcPr>
            <w:tcW w:w="8222" w:type="dxa"/>
            <w:shd w:val="clear" w:color="auto" w:fill="E7E6E6" w:themeFill="background2"/>
          </w:tcPr>
          <w:p w:rsidR="00EB1628" w:rsidRPr="002D6D1A" w:rsidRDefault="00EB1628" w:rsidP="005B6FCB">
            <w:pPr>
              <w:textAlignment w:val="baseline"/>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B1+</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Pasiekimų sritis</w:t>
            </w:r>
          </w:p>
        </w:tc>
        <w:tc>
          <w:tcPr>
            <w:tcW w:w="8222" w:type="dxa"/>
            <w:shd w:val="clear" w:color="auto" w:fill="E7E6E6" w:themeFill="background2"/>
          </w:tcPr>
          <w:p w:rsidR="00EB1628" w:rsidRPr="002D6D1A" w:rsidRDefault="00EB1628" w:rsidP="005B6FCB">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b/>
                <w:bCs/>
                <w:lang w:eastAsia="lt-LT"/>
              </w:rPr>
              <w:t>Grupės bendradarbiavimo proceso mediacija</w:t>
            </w:r>
            <w:r w:rsidRPr="002D6D1A">
              <w:rPr>
                <w:rFonts w:ascii="Times New Roman" w:eastAsia="Times New Roman" w:hAnsi="Times New Roman" w:cs="Times New Roman"/>
                <w:lang w:eastAsia="lt-LT"/>
              </w:rPr>
              <w:t>:</w:t>
            </w:r>
          </w:p>
          <w:p w:rsidR="00EB1628" w:rsidRPr="00BA2CD4" w:rsidRDefault="00EB1628" w:rsidP="005B6FCB">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b/>
                <w:bCs/>
                <w:lang w:eastAsia="lt-LT"/>
              </w:rPr>
              <w:t>Bendradarbiavimas įvairialypėje grupėje kuriant idėjas ir bendrą supratimą</w:t>
            </w:r>
            <w:r w:rsidRPr="002D6D1A">
              <w:rPr>
                <w:rFonts w:ascii="Times New Roman" w:eastAsia="Times New Roman" w:hAnsi="Times New Roman" w:cs="Times New Roman"/>
                <w:lang w:eastAsia="lt-LT"/>
              </w:rPr>
              <w:t> </w:t>
            </w:r>
            <w:r w:rsidRPr="002D6D1A">
              <w:rPr>
                <w:rFonts w:ascii="Times New Roman" w:eastAsia="Times New Roman" w:hAnsi="Times New Roman" w:cs="Times New Roman"/>
                <w:b/>
                <w:bCs/>
                <w:lang w:eastAsia="lt-LT"/>
              </w:rPr>
              <w:t> </w:t>
            </w:r>
            <w:r w:rsidRPr="002D6D1A">
              <w:rPr>
                <w:rFonts w:ascii="Times New Roman" w:eastAsia="Times New Roman" w:hAnsi="Times New Roman" w:cs="Times New Roman"/>
                <w:lang w:eastAsia="lt-LT"/>
              </w:rPr>
              <w:t> </w:t>
            </w:r>
          </w:p>
        </w:tc>
      </w:tr>
      <w:tr w:rsidR="00EB1628" w:rsidRPr="002D6D1A" w:rsidTr="005B6FCB">
        <w:trPr>
          <w:trHeight w:val="566"/>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Pasiekimai</w:t>
            </w:r>
          </w:p>
        </w:tc>
        <w:tc>
          <w:tcPr>
            <w:tcW w:w="8222" w:type="dxa"/>
            <w:shd w:val="clear" w:color="auto" w:fill="auto"/>
          </w:tcPr>
          <w:p w:rsidR="00EB1628" w:rsidRPr="002D6D1A" w:rsidRDefault="00EB1628" w:rsidP="005B6FCB">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lang w:eastAsia="lt-LT"/>
              </w:rPr>
              <w:t>Bendradarbiauja įvairialypėje grupėje, susidedančioje iš skirtingų asmenų etninės kultūros, religijos, kalbos mokėjimo lygio, amžiaus ir pan. atžvilgiu, atlikdami komandines užduotis ir kurdami naujas idėjas.  </w:t>
            </w:r>
          </w:p>
          <w:p w:rsidR="00EB1628" w:rsidRPr="002D6D1A" w:rsidRDefault="00EB1628" w:rsidP="005B6FCB">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lang w:eastAsia="lt-LT"/>
              </w:rPr>
              <w:t>Rodo pagarbą, supranta individualius asmenų skirtumus. </w:t>
            </w:r>
          </w:p>
          <w:p w:rsidR="00EB1628" w:rsidRPr="002D6D1A" w:rsidRDefault="00EB1628" w:rsidP="005B6FCB">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lang w:eastAsia="lt-LT"/>
              </w:rPr>
              <w:t>Išklauso kitų nuomonių, išsako savo požiūrį, pripažįsta nuostatų ir jausmų skirtumus. </w:t>
            </w:r>
          </w:p>
          <w:p w:rsidR="00EB1628" w:rsidRPr="002D6D1A" w:rsidRDefault="00EB1628" w:rsidP="005B6FCB">
            <w:pPr>
              <w:rPr>
                <w:rFonts w:ascii="Times New Roman" w:eastAsia="Calibri" w:hAnsi="Times New Roman" w:cs="Times New Roman"/>
                <w:b/>
                <w:bCs/>
              </w:rPr>
            </w:pPr>
            <w:r w:rsidRPr="002D6D1A">
              <w:rPr>
                <w:rFonts w:ascii="Times New Roman" w:eastAsia="Times New Roman" w:hAnsi="Times New Roman" w:cs="Times New Roman"/>
                <w:lang w:eastAsia="lt-LT"/>
              </w:rPr>
              <w:t>Esant nesutarimams ieško kompromiso, vartoja mandagią kalbą, kuria pozityvią atmosferą.</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Užduotis / veikla</w:t>
            </w:r>
          </w:p>
        </w:tc>
        <w:tc>
          <w:tcPr>
            <w:tcW w:w="8222" w:type="dxa"/>
          </w:tcPr>
          <w:p w:rsidR="00EB1628" w:rsidRPr="002D6D1A" w:rsidRDefault="00EB1628" w:rsidP="005B6FCB">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Mokiniai pasikartoja debatavimo taisykles ir pasirengia dalyvauti debatuose.</w:t>
            </w:r>
          </w:p>
          <w:p w:rsidR="00EB1628" w:rsidRPr="002D6D1A" w:rsidRDefault="00EB1628" w:rsidP="005B6FCB">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Mokytojas pasiūlo kelias temas / teiginius, mokiniai pasirenka jiems priimtiną.</w:t>
            </w:r>
          </w:p>
          <w:p w:rsidR="00EB1628" w:rsidRPr="002D6D1A" w:rsidRDefault="00EB1628" w:rsidP="005B6FCB">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Mokiniai suskirstomi į tris komandas. Viena komanda rengs argumentus, palaikančius teiginį, kita – teiginiui prieštaraujančius argumentus, trečia – vertins debatus.</w:t>
            </w:r>
          </w:p>
          <w:p w:rsidR="00EB1628" w:rsidRPr="002D6D1A" w:rsidRDefault="00EB1628" w:rsidP="005B6FCB">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Pasirengimo etape debatuojančios komandos gali rinkti informaciją, argumentus, naudodamiesi internetiniais ištekliais.</w:t>
            </w:r>
          </w:p>
          <w:p w:rsidR="00EB1628" w:rsidRPr="002D6D1A" w:rsidRDefault="00EB1628" w:rsidP="005B6FCB">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 xml:space="preserve">Vyksta debatai. </w:t>
            </w:r>
          </w:p>
          <w:p w:rsidR="00EB1628" w:rsidRPr="002D6D1A" w:rsidRDefault="00EB1628" w:rsidP="005B6FCB">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 xml:space="preserve">Trečioji komanda, išklausiusi argumentus ir diskusijas, pateikia apibendrinimus ir išvadas, siekdama kurti bendrą sutarimą. </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Komunikacinės intencijos</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 xml:space="preserve">Įvardyti, konstatuoti, pranešti </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 xml:space="preserve">Patikslinti, paprašyti patikslinti </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 xml:space="preserve">Paklausti informacijos </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 xml:space="preserve">Atsakyti į klausimą </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 xml:space="preserve">Reikšti / </w:t>
            </w:r>
            <w:r>
              <w:rPr>
                <w:rFonts w:ascii="Times New Roman" w:eastAsia="Calibri" w:hAnsi="Times New Roman" w:cs="Times New Roman"/>
              </w:rPr>
              <w:t>p</w:t>
            </w:r>
            <w:r w:rsidRPr="002D6D1A">
              <w:rPr>
                <w:rFonts w:ascii="Times New Roman" w:eastAsia="Calibri" w:hAnsi="Times New Roman" w:cs="Times New Roman"/>
              </w:rPr>
              <w:t>aklausti apie žinojimą</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Įvairios aktualios diskusinės temos</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Pr>
                <w:rFonts w:ascii="Times New Roman" w:eastAsia="Calibri" w:hAnsi="Times New Roman" w:cs="Times New Roman"/>
              </w:rPr>
              <w:t xml:space="preserve">Ugdomos </w:t>
            </w:r>
            <w:r w:rsidRPr="00F8235B">
              <w:rPr>
                <w:rFonts w:ascii="Times New Roman" w:eastAsia="Calibri" w:hAnsi="Times New Roman" w:cs="Times New Roman"/>
              </w:rPr>
              <w:t xml:space="preserve"> kompetencijos</w:t>
            </w:r>
          </w:p>
        </w:tc>
        <w:tc>
          <w:tcPr>
            <w:tcW w:w="8222" w:type="dxa"/>
          </w:tcPr>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Kūrybiškumo kompetencija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Socialinė, emocinė kompetencija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lastRenderedPageBreak/>
              <w:t>Skaitmeninė kompetencija</w:t>
            </w:r>
          </w:p>
          <w:p w:rsidR="00EB1628" w:rsidRPr="002D6D1A" w:rsidRDefault="00EB1628" w:rsidP="005B6FCB">
            <w:pPr>
              <w:rPr>
                <w:rFonts w:ascii="Times New Roman" w:eastAsia="Calibri" w:hAnsi="Times New Roman" w:cs="Times New Roman"/>
                <w:lang w:val="de-DE"/>
              </w:rPr>
            </w:pPr>
            <w:r w:rsidRPr="002D6D1A">
              <w:rPr>
                <w:rFonts w:ascii="Times New Roman" w:eastAsia="Calibri" w:hAnsi="Times New Roman" w:cs="Times New Roman"/>
                <w:lang w:val="de-DE"/>
              </w:rPr>
              <w:t>Kultūrinė (jei debatuojama kultūros tema)</w:t>
            </w:r>
          </w:p>
          <w:p w:rsidR="00EB1628" w:rsidRPr="002D6D1A" w:rsidRDefault="00EB1628" w:rsidP="005B6FCB">
            <w:pPr>
              <w:rPr>
                <w:rFonts w:ascii="Times New Roman" w:eastAsia="Calibri" w:hAnsi="Times New Roman" w:cs="Times New Roman"/>
                <w:lang w:val="pl-PL"/>
              </w:rPr>
            </w:pPr>
            <w:r w:rsidRPr="002D6D1A">
              <w:rPr>
                <w:rFonts w:ascii="Times New Roman" w:eastAsia="Calibri" w:hAnsi="Times New Roman" w:cs="Times New Roman"/>
                <w:lang w:val="pl-PL"/>
              </w:rPr>
              <w:t>Pilietinė (jei debatuojama pilietiškumo tema</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lastRenderedPageBreak/>
              <w:t>Medžiaga, ištekliai</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Mokytoja(s) pasiūlo šaltinius; mokiniai patys randa šaltinius pagal temą.</w:t>
            </w:r>
          </w:p>
        </w:tc>
      </w:tr>
      <w:tr w:rsidR="00EB1628" w:rsidRPr="002D6D1A" w:rsidTr="005B6FCB">
        <w:trPr>
          <w:trHeight w:val="548"/>
        </w:trPr>
        <w:tc>
          <w:tcPr>
            <w:tcW w:w="2376" w:type="dxa"/>
            <w:shd w:val="clear" w:color="auto" w:fill="F2F2F2" w:themeFill="background1" w:themeFillShade="F2"/>
          </w:tcPr>
          <w:p w:rsidR="00EB1628" w:rsidRPr="00F8235B" w:rsidRDefault="00EB1628" w:rsidP="005B6FCB">
            <w:pPr>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8222" w:type="dxa"/>
          </w:tcPr>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Tikėtina, kad mokiniai visais veiklos etapais vartos užsienio kalbą.</w:t>
            </w:r>
          </w:p>
          <w:p w:rsidR="00EB1628" w:rsidRPr="002D6D1A" w:rsidRDefault="00EB1628" w:rsidP="005B6FCB">
            <w:pPr>
              <w:rPr>
                <w:rFonts w:ascii="Times New Roman" w:eastAsia="Calibri" w:hAnsi="Times New Roman" w:cs="Times New Roman"/>
              </w:rPr>
            </w:pPr>
            <w:r w:rsidRPr="002D6D1A">
              <w:rPr>
                <w:rFonts w:ascii="Times New Roman" w:eastAsia="Calibri" w:hAnsi="Times New Roman" w:cs="Times New Roman"/>
              </w:rPr>
              <w:t>Komandų pasirengimo etapu gali būti vartojama ir gimtoji kalba.</w:t>
            </w:r>
          </w:p>
        </w:tc>
      </w:tr>
    </w:tbl>
    <w:p w:rsidR="00EB1628" w:rsidRPr="002D6D1A" w:rsidRDefault="00EB1628" w:rsidP="00EB1628">
      <w:pPr>
        <w:rPr>
          <w:rFonts w:ascii="Times New Roman" w:hAnsi="Times New Roman" w:cs="Times New Roman"/>
          <w:b/>
          <w:bCs/>
          <w:sz w:val="24"/>
          <w:szCs w:val="24"/>
        </w:rPr>
      </w:pPr>
    </w:p>
    <w:p w:rsidR="00EB1628" w:rsidRPr="008E5C68" w:rsidRDefault="00EB1628" w:rsidP="00EB1628">
      <w:pPr>
        <w:pStyle w:val="Antrat1"/>
        <w:numPr>
          <w:ilvl w:val="0"/>
          <w:numId w:val="130"/>
        </w:numPr>
        <w:rPr>
          <w:rFonts w:cs="Times New Roman"/>
          <w:bCs/>
          <w:szCs w:val="28"/>
        </w:rPr>
      </w:pPr>
      <w:bookmarkStart w:id="16" w:name="_Toc122342547"/>
      <w:r w:rsidRPr="008E5C68">
        <w:rPr>
          <w:rFonts w:cs="Times New Roman"/>
          <w:bCs/>
          <w:szCs w:val="28"/>
        </w:rPr>
        <w:t xml:space="preserve">Kaip ugdyti </w:t>
      </w:r>
      <w:r w:rsidRPr="008E5C68">
        <w:t>aukštesnius</w:t>
      </w:r>
      <w:r w:rsidRPr="008E5C68">
        <w:rPr>
          <w:rFonts w:cs="Times New Roman"/>
          <w:bCs/>
          <w:szCs w:val="28"/>
        </w:rPr>
        <w:t xml:space="preserve"> </w:t>
      </w:r>
      <w:r>
        <w:rPr>
          <w:rFonts w:cs="Times New Roman"/>
          <w:bCs/>
          <w:szCs w:val="28"/>
        </w:rPr>
        <w:t>pasiekimus</w:t>
      </w:r>
      <w:bookmarkEnd w:id="16"/>
    </w:p>
    <w:p w:rsidR="00EB1628" w:rsidRDefault="00EB1628" w:rsidP="00EB1628">
      <w:pPr>
        <w:pStyle w:val="Antrat2"/>
        <w:numPr>
          <w:ilvl w:val="0"/>
          <w:numId w:val="0"/>
        </w:numPr>
      </w:pPr>
      <w:bookmarkStart w:id="17" w:name="_Toc122342548"/>
      <w:r w:rsidRPr="00C7010C">
        <w:t>Bendrosios nuostatos</w:t>
      </w:r>
      <w:bookmarkEnd w:id="17"/>
    </w:p>
    <w:p w:rsidR="00EB1628"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 xml:space="preserve">Mokantis užsienio kalbų efektyviausiais laikomi tie mokymosi metodai, kurie įgalina pasiekti geriausių </w:t>
      </w:r>
      <w:r>
        <w:rPr>
          <w:rFonts w:ascii="Times New Roman" w:eastAsia="Times New Roman" w:hAnsi="Times New Roman" w:cs="Times New Roman"/>
          <w:sz w:val="24"/>
          <w:szCs w:val="24"/>
          <w:lang w:eastAsia="lt-LT" w:bidi="lo-LA"/>
        </w:rPr>
        <w:t xml:space="preserve">rezultatų. </w:t>
      </w:r>
      <w:r w:rsidRPr="00AE159C">
        <w:rPr>
          <w:rFonts w:ascii="Times New Roman" w:eastAsia="Times New Roman" w:hAnsi="Times New Roman" w:cs="Times New Roman"/>
          <w:sz w:val="24"/>
          <w:szCs w:val="24"/>
          <w:lang w:eastAsia="lt-LT" w:bidi="lo-LA"/>
        </w:rPr>
        <w:t xml:space="preserve">Mokymosi metodų atranką mokantis užsienio kalbų suponuoja individuliai (grupei ar mokiniui) keliami ar išsikelti mokymosi tikslai ir uždaviniai. </w:t>
      </w:r>
    </w:p>
    <w:p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Mokymosi metodų/būdų atranka sąlygojama suformuluotų siektinų kalbos mokymosi rezultatų Bendruosiuose Europos kalbų Metmenyse (BEKM, 2020): išmokti vartoti užsienio kalbą įvairiose kalbos vartojimo srityse įvairiais tikslais. Šiuo požiūriu svarbiu kalbos mokymosi proceso akcentu tampa kuo didesnis jo priartinimas prie realių gyvenimo situacijų, kuriose gali būti vartojama kalba. </w:t>
      </w:r>
    </w:p>
    <w:p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Kalbos mokymasis glaudžiai siejamas su socialine veikla. Tai įgalina mokytoją organizuojant darbą naudoti įvairias socialines darbo formas – darbą grupėmis, poromis, skatinti bendradarbiauti, teikti pagalbą, siekti bendro supratimo.  </w:t>
      </w:r>
    </w:p>
    <w:p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Bene vienu iš svarbiausių dalykų, nuo kurio priklauso konkretaus mokinio kalbos mokymosi rezultatas, yra mokymosi motyvacij</w:t>
      </w:r>
      <w:r>
        <w:rPr>
          <w:rFonts w:ascii="Times New Roman" w:eastAsia="Times New Roman" w:hAnsi="Times New Roman" w:cs="Times New Roman"/>
          <w:sz w:val="24"/>
          <w:szCs w:val="24"/>
          <w:lang w:eastAsia="lt-LT" w:bidi="lo-LA"/>
        </w:rPr>
        <w:t xml:space="preserve">a. Motyvaciją kelti galima </w:t>
      </w:r>
      <w:r w:rsidRPr="00AE159C">
        <w:rPr>
          <w:rFonts w:ascii="Times New Roman" w:eastAsia="Times New Roman" w:hAnsi="Times New Roman" w:cs="Times New Roman"/>
          <w:sz w:val="24"/>
          <w:szCs w:val="24"/>
          <w:lang w:eastAsia="lt-LT" w:bidi="lo-LA"/>
        </w:rPr>
        <w:t>aiškiai formuluojant mokymosi uždavinius, parenkant aktualią mokomąją medžiagą (tekstus, situacijas), pritaikant užduotis pagal mokinio galimybes, nuolat teikiant grįžtamąjį ryšį. Matydamas, jog daro aiškią pažangą, mokinys noriai mokysis užsienio kalbos. </w:t>
      </w:r>
    </w:p>
    <w:p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Šiame skyriuje pateikiami bendro pobūdžio patarimai, kaip organizuoti užsienio kalbos mokymąsi ugdant atskirų ka</w:t>
      </w:r>
      <w:r>
        <w:rPr>
          <w:rFonts w:ascii="Times New Roman" w:eastAsia="Times New Roman" w:hAnsi="Times New Roman" w:cs="Times New Roman"/>
          <w:sz w:val="24"/>
          <w:szCs w:val="24"/>
          <w:lang w:eastAsia="lt-LT" w:bidi="lo-LA"/>
        </w:rPr>
        <w:t>lbinės veiklos sričių gebėjimus</w:t>
      </w:r>
      <w:r w:rsidRPr="00AE159C">
        <w:rPr>
          <w:rFonts w:ascii="Times New Roman" w:eastAsia="Times New Roman" w:hAnsi="Times New Roman" w:cs="Times New Roman"/>
          <w:sz w:val="24"/>
          <w:szCs w:val="24"/>
          <w:lang w:eastAsia="lt-LT" w:bidi="lo-LA"/>
        </w:rPr>
        <w:t xml:space="preserve">. Akcentuojama kalbos mokymosi specifika priklausomai nuo siekiamo kalbos mokymosi lygio ir (iš dalies) mokinių amžiaus. Įvardijamos siūlomos veiklos, užduočių tipai, bendrais bruožais teikiami patarimai </w:t>
      </w:r>
      <w:r>
        <w:rPr>
          <w:rFonts w:ascii="Times New Roman" w:eastAsia="Times New Roman" w:hAnsi="Times New Roman" w:cs="Times New Roman"/>
          <w:sz w:val="24"/>
          <w:szCs w:val="24"/>
          <w:lang w:eastAsia="lt-LT" w:bidi="lo-LA"/>
        </w:rPr>
        <w:t xml:space="preserve">dėl </w:t>
      </w:r>
      <w:r w:rsidRPr="00AE159C">
        <w:rPr>
          <w:rFonts w:ascii="Times New Roman" w:eastAsia="Times New Roman" w:hAnsi="Times New Roman" w:cs="Times New Roman"/>
          <w:sz w:val="24"/>
          <w:szCs w:val="24"/>
          <w:lang w:eastAsia="lt-LT" w:bidi="lo-LA"/>
        </w:rPr>
        <w:t>mokinių</w:t>
      </w:r>
      <w:r>
        <w:rPr>
          <w:rFonts w:ascii="Times New Roman" w:eastAsia="Times New Roman" w:hAnsi="Times New Roman" w:cs="Times New Roman"/>
          <w:sz w:val="24"/>
          <w:szCs w:val="24"/>
          <w:lang w:eastAsia="lt-LT" w:bidi="lo-LA"/>
        </w:rPr>
        <w:t xml:space="preserve"> veiklos organizavimo ir</w:t>
      </w:r>
      <w:r w:rsidRPr="00AE159C">
        <w:rPr>
          <w:rFonts w:ascii="Times New Roman" w:eastAsia="Times New Roman" w:hAnsi="Times New Roman" w:cs="Times New Roman"/>
          <w:sz w:val="24"/>
          <w:szCs w:val="24"/>
          <w:lang w:eastAsia="lt-LT" w:bidi="lo-LA"/>
        </w:rPr>
        <w:t xml:space="preserve"> grįžtam</w:t>
      </w:r>
      <w:r>
        <w:rPr>
          <w:rFonts w:ascii="Times New Roman" w:eastAsia="Times New Roman" w:hAnsi="Times New Roman" w:cs="Times New Roman"/>
          <w:sz w:val="24"/>
          <w:szCs w:val="24"/>
          <w:lang w:eastAsia="lt-LT" w:bidi="lo-LA"/>
        </w:rPr>
        <w:t xml:space="preserve">ojo ryšio. </w:t>
      </w:r>
    </w:p>
    <w:p w:rsidR="00EB1628" w:rsidRDefault="00EB1628" w:rsidP="00EB1628">
      <w:pPr>
        <w:pStyle w:val="Antrat2"/>
        <w:numPr>
          <w:ilvl w:val="0"/>
          <w:numId w:val="0"/>
        </w:numPr>
      </w:pPr>
      <w:r w:rsidRPr="00C50AB0">
        <w:rPr>
          <w:lang w:val="lt-LT"/>
        </w:rPr>
        <w:t xml:space="preserve"> </w:t>
      </w:r>
      <w:bookmarkStart w:id="18" w:name="_Toc122342549"/>
      <w:r w:rsidRPr="00C7010C">
        <w:t>Prieš–A1/A1</w:t>
      </w:r>
      <w:r>
        <w:t xml:space="preserve"> kalbos mokėjimo lygis. Pradinio ugdymo pakopa</w:t>
      </w:r>
      <w:bookmarkEnd w:id="18"/>
    </w:p>
    <w:p w:rsidR="00EB1628" w:rsidRDefault="00EB1628" w:rsidP="00EB1628">
      <w:pPr>
        <w:pStyle w:val="paragraph"/>
        <w:textAlignment w:val="baseline"/>
        <w:rPr>
          <w:rStyle w:val="eop"/>
        </w:rPr>
      </w:pPr>
      <w:r>
        <w:rPr>
          <w:rStyle w:val="normaltextrun"/>
          <w:b/>
          <w:bCs/>
        </w:rPr>
        <w:t>Kaip padėti mokiniams siekti geresnių rezultatų? Kas skatina motyvaciją ir pažangą?</w:t>
      </w:r>
      <w:r>
        <w:rPr>
          <w:rStyle w:val="eop"/>
        </w:rPr>
        <w:t>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36"/>
        <w:gridCol w:w="6863"/>
      </w:tblGrid>
      <w:tr w:rsidR="00EB1628" w:rsidTr="005B6FCB">
        <w:trPr>
          <w:trHeight w:val="1545"/>
        </w:trPr>
        <w:tc>
          <w:tcPr>
            <w:tcW w:w="3369" w:type="dxa"/>
          </w:tcPr>
          <w:p w:rsidR="00EB1628" w:rsidRPr="00A64A05" w:rsidRDefault="00EB1628" w:rsidP="005B6FCB">
            <w:pPr>
              <w:pStyle w:val="paragraph"/>
              <w:spacing w:before="0" w:beforeAutospacing="0" w:after="0" w:afterAutospacing="0"/>
              <w:textAlignment w:val="baseline"/>
            </w:pPr>
            <w:r w:rsidRPr="00A64A05">
              <w:rPr>
                <w:rStyle w:val="normaltextrun"/>
              </w:rPr>
              <w:t xml:space="preserve">Humanistinė filosofija / </w:t>
            </w:r>
            <w:r>
              <w:rPr>
                <w:rStyle w:val="normaltextrun"/>
              </w:rPr>
              <w:t xml:space="preserve">ugdymo </w:t>
            </w:r>
            <w:r w:rsidRPr="00A64A05">
              <w:rPr>
                <w:rStyle w:val="normaltextrun"/>
              </w:rPr>
              <w:t>kryptis </w:t>
            </w:r>
            <w:r w:rsidRPr="00A64A05">
              <w:rPr>
                <w:rStyle w:val="eop"/>
              </w:rPr>
              <w:t> </w:t>
            </w:r>
          </w:p>
          <w:p w:rsidR="00EB1628" w:rsidRDefault="00EB1628" w:rsidP="005B6FCB">
            <w:pPr>
              <w:pStyle w:val="paragraph"/>
              <w:spacing w:before="0" w:beforeAutospacing="0" w:after="0" w:afterAutospacing="0"/>
              <w:ind w:firstLine="1298"/>
              <w:textAlignment w:val="baseline"/>
            </w:pPr>
          </w:p>
        </w:tc>
        <w:tc>
          <w:tcPr>
            <w:tcW w:w="6945" w:type="dxa"/>
          </w:tcPr>
          <w:p w:rsidR="00EB1628" w:rsidRDefault="00EB1628" w:rsidP="005B6FCB">
            <w:pPr>
              <w:pStyle w:val="paragraph"/>
              <w:numPr>
                <w:ilvl w:val="0"/>
                <w:numId w:val="122"/>
              </w:numPr>
              <w:spacing w:before="0" w:beforeAutospacing="0" w:after="0" w:afterAutospacing="0"/>
              <w:textAlignment w:val="baseline"/>
            </w:pPr>
            <w:r>
              <w:rPr>
                <w:rStyle w:val="normaltextrun"/>
              </w:rPr>
              <w:t>Pozityvi nuostata, palanki psichologinė terpė</w:t>
            </w:r>
            <w:r>
              <w:rPr>
                <w:rStyle w:val="eop"/>
              </w:rPr>
              <w:t> </w:t>
            </w:r>
          </w:p>
          <w:p w:rsidR="00EB1628" w:rsidRDefault="00EB1628" w:rsidP="005B6FCB">
            <w:pPr>
              <w:pStyle w:val="paragraph"/>
              <w:numPr>
                <w:ilvl w:val="0"/>
                <w:numId w:val="122"/>
              </w:numPr>
              <w:spacing w:before="0" w:beforeAutospacing="0" w:after="0" w:afterAutospacing="0"/>
              <w:textAlignment w:val="baseline"/>
            </w:pPr>
            <w:r>
              <w:rPr>
                <w:rStyle w:val="normaltextrun"/>
              </w:rPr>
              <w:t>Mokinio individualumo pripažinimas, jo poreikių pažinimas</w:t>
            </w:r>
            <w:r>
              <w:rPr>
                <w:rStyle w:val="eop"/>
              </w:rPr>
              <w:t> </w:t>
            </w:r>
          </w:p>
          <w:p w:rsidR="00EB1628" w:rsidRDefault="00EB1628" w:rsidP="005B6FCB">
            <w:pPr>
              <w:pStyle w:val="paragraph"/>
              <w:numPr>
                <w:ilvl w:val="0"/>
                <w:numId w:val="122"/>
              </w:numPr>
              <w:spacing w:before="0" w:beforeAutospacing="0" w:after="0" w:afterAutospacing="0"/>
              <w:textAlignment w:val="baseline"/>
            </w:pPr>
            <w:r>
              <w:rPr>
                <w:rStyle w:val="normaltextrun"/>
              </w:rPr>
              <w:t>Kognityvinių ir emocinių aspektų dermė</w:t>
            </w:r>
            <w:r>
              <w:rPr>
                <w:rStyle w:val="eop"/>
              </w:rPr>
              <w:t> </w:t>
            </w:r>
          </w:p>
          <w:p w:rsidR="00EB1628" w:rsidRDefault="00EB1628" w:rsidP="005B6FCB">
            <w:pPr>
              <w:pStyle w:val="paragraph"/>
              <w:numPr>
                <w:ilvl w:val="0"/>
                <w:numId w:val="122"/>
              </w:numPr>
              <w:spacing w:before="0" w:beforeAutospacing="0" w:after="0" w:afterAutospacing="0"/>
              <w:textAlignment w:val="baseline"/>
            </w:pPr>
            <w:r>
              <w:rPr>
                <w:rStyle w:val="normaltextrun"/>
              </w:rPr>
              <w:t>Daugialypis intelektas (mokymasis visais pojūčiais)</w:t>
            </w:r>
            <w:r>
              <w:rPr>
                <w:rStyle w:val="eop"/>
              </w:rPr>
              <w:t> </w:t>
            </w:r>
          </w:p>
          <w:p w:rsidR="00EB1628" w:rsidRDefault="00EB1628" w:rsidP="005B6FCB">
            <w:pPr>
              <w:pStyle w:val="paragraph"/>
              <w:numPr>
                <w:ilvl w:val="0"/>
                <w:numId w:val="122"/>
              </w:numPr>
              <w:spacing w:before="0" w:beforeAutospacing="0" w:after="0" w:afterAutospacing="0"/>
              <w:textAlignment w:val="baseline"/>
            </w:pPr>
            <w:r>
              <w:rPr>
                <w:rStyle w:val="normaltextrun"/>
              </w:rPr>
              <w:t>Kūrybiškumas</w:t>
            </w:r>
            <w:r>
              <w:rPr>
                <w:rStyle w:val="eop"/>
              </w:rPr>
              <w:t> </w:t>
            </w:r>
          </w:p>
          <w:p w:rsidR="00EB1628" w:rsidRDefault="00EB1628" w:rsidP="005B6FCB">
            <w:pPr>
              <w:pStyle w:val="paragraph"/>
              <w:numPr>
                <w:ilvl w:val="0"/>
                <w:numId w:val="122"/>
              </w:numPr>
              <w:spacing w:before="0" w:beforeAutospacing="0" w:after="0" w:afterAutospacing="0"/>
              <w:textAlignment w:val="baseline"/>
            </w:pPr>
            <w:r>
              <w:rPr>
                <w:rStyle w:val="normaltextrun"/>
              </w:rPr>
              <w:t>Vizualumas</w:t>
            </w:r>
            <w:r>
              <w:rPr>
                <w:rStyle w:val="scxo131702716"/>
              </w:rPr>
              <w:t> </w:t>
            </w:r>
          </w:p>
        </w:tc>
      </w:tr>
      <w:tr w:rsidR="00EB1628" w:rsidTr="005B6FCB">
        <w:trPr>
          <w:trHeight w:val="1013"/>
        </w:trPr>
        <w:tc>
          <w:tcPr>
            <w:tcW w:w="3369" w:type="dxa"/>
          </w:tcPr>
          <w:p w:rsidR="00EB1628" w:rsidRDefault="00EB1628" w:rsidP="005B6FCB">
            <w:pPr>
              <w:pStyle w:val="paragraph"/>
              <w:spacing w:before="0" w:beforeAutospacing="0" w:after="0" w:afterAutospacing="0"/>
              <w:textAlignment w:val="baseline"/>
            </w:pPr>
            <w:r>
              <w:t>Mokymo metodai / aktyvios veiklos</w:t>
            </w:r>
          </w:p>
        </w:tc>
        <w:tc>
          <w:tcPr>
            <w:tcW w:w="6945" w:type="dxa"/>
          </w:tcPr>
          <w:p w:rsidR="00EB1628" w:rsidRDefault="00EB1628" w:rsidP="005B6FCB">
            <w:pPr>
              <w:pStyle w:val="paragraph"/>
              <w:numPr>
                <w:ilvl w:val="0"/>
                <w:numId w:val="122"/>
              </w:numPr>
              <w:spacing w:before="0" w:beforeAutospacing="0" w:after="0" w:afterAutospacing="0"/>
              <w:textAlignment w:val="baseline"/>
            </w:pPr>
            <w:r w:rsidRPr="00A64A05">
              <w:t>Žaidimai (stalo, judrieji, kompiuteriniai) </w:t>
            </w:r>
          </w:p>
          <w:p w:rsidR="00EB1628" w:rsidRDefault="00EB1628" w:rsidP="005B6FCB">
            <w:pPr>
              <w:pStyle w:val="paragraph"/>
              <w:numPr>
                <w:ilvl w:val="0"/>
                <w:numId w:val="122"/>
              </w:numPr>
              <w:spacing w:before="0" w:beforeAutospacing="0" w:after="0" w:afterAutospacing="0"/>
              <w:textAlignment w:val="baseline"/>
            </w:pPr>
            <w:r w:rsidRPr="00A64A05">
              <w:t>Tyrinėjimas </w:t>
            </w:r>
          </w:p>
          <w:p w:rsidR="00EB1628" w:rsidRDefault="00EB1628" w:rsidP="005B6FCB">
            <w:pPr>
              <w:pStyle w:val="paragraph"/>
              <w:numPr>
                <w:ilvl w:val="0"/>
                <w:numId w:val="122"/>
              </w:numPr>
              <w:spacing w:before="0" w:beforeAutospacing="0" w:after="0" w:afterAutospacing="0"/>
              <w:textAlignment w:val="baseline"/>
            </w:pPr>
            <w:r w:rsidRPr="00A64A05">
              <w:t>Integruotos veiklos  </w:t>
            </w:r>
          </w:p>
          <w:p w:rsidR="00EB1628" w:rsidRDefault="00EB1628" w:rsidP="005B6FCB">
            <w:pPr>
              <w:pStyle w:val="paragraph"/>
              <w:numPr>
                <w:ilvl w:val="0"/>
                <w:numId w:val="122"/>
              </w:numPr>
              <w:spacing w:before="0" w:beforeAutospacing="0" w:after="0" w:afterAutospacing="0"/>
              <w:textAlignment w:val="baseline"/>
            </w:pPr>
            <w:r w:rsidRPr="00A64A05">
              <w:t>Grupiniai projektai </w:t>
            </w:r>
          </w:p>
          <w:p w:rsidR="00EB1628" w:rsidRDefault="00EB1628" w:rsidP="005B6FCB">
            <w:pPr>
              <w:pStyle w:val="paragraph"/>
              <w:numPr>
                <w:ilvl w:val="0"/>
                <w:numId w:val="122"/>
              </w:numPr>
              <w:spacing w:before="0" w:beforeAutospacing="0" w:after="0" w:afterAutospacing="0"/>
              <w:textAlignment w:val="baseline"/>
            </w:pPr>
            <w:r>
              <w:t>Klausimai (</w:t>
            </w:r>
            <w:r w:rsidRPr="00A64A05">
              <w:t>atviro tipo, diskusiniai</w:t>
            </w:r>
            <w:r>
              <w:t>)</w:t>
            </w:r>
            <w:r w:rsidRPr="00A64A05">
              <w:t> </w:t>
            </w:r>
          </w:p>
        </w:tc>
      </w:tr>
      <w:tr w:rsidR="00EB1628" w:rsidTr="005B6FCB">
        <w:trPr>
          <w:trHeight w:val="1013"/>
        </w:trPr>
        <w:tc>
          <w:tcPr>
            <w:tcW w:w="3369" w:type="dxa"/>
          </w:tcPr>
          <w:p w:rsidR="00EB1628" w:rsidRDefault="00EB1628" w:rsidP="005B6FCB">
            <w:pPr>
              <w:pStyle w:val="paragraph"/>
              <w:spacing w:before="0" w:beforeAutospacing="0" w:after="0" w:afterAutospacing="0"/>
              <w:textAlignment w:val="baseline"/>
            </w:pPr>
            <w:r>
              <w:lastRenderedPageBreak/>
              <w:t>Mokymo(si) priemonės / ugdymo aplinkos</w:t>
            </w:r>
          </w:p>
        </w:tc>
        <w:tc>
          <w:tcPr>
            <w:tcW w:w="6945" w:type="dxa"/>
          </w:tcPr>
          <w:p w:rsidR="00EB1628" w:rsidRDefault="00EB1628" w:rsidP="005B6FCB">
            <w:pPr>
              <w:pStyle w:val="paragraph"/>
              <w:numPr>
                <w:ilvl w:val="0"/>
                <w:numId w:val="123"/>
              </w:numPr>
              <w:spacing w:before="0" w:beforeAutospacing="0" w:after="0" w:afterAutospacing="0"/>
              <w:textAlignment w:val="baseline"/>
            </w:pPr>
            <w:r>
              <w:rPr>
                <w:rStyle w:val="normaltextrun"/>
              </w:rPr>
              <w:t>Klasės aplinka (baldų mobilumas, kilimas)</w:t>
            </w:r>
            <w:r>
              <w:rPr>
                <w:rStyle w:val="eop"/>
              </w:rPr>
              <w:t> </w:t>
            </w:r>
          </w:p>
          <w:p w:rsidR="00EB1628" w:rsidRDefault="00EB1628" w:rsidP="005B6FCB">
            <w:pPr>
              <w:pStyle w:val="paragraph"/>
              <w:numPr>
                <w:ilvl w:val="0"/>
                <w:numId w:val="123"/>
              </w:numPr>
              <w:spacing w:before="0" w:beforeAutospacing="0" w:after="0" w:afterAutospacing="0"/>
              <w:textAlignment w:val="baseline"/>
            </w:pPr>
            <w:r>
              <w:rPr>
                <w:rStyle w:val="normaltextrun"/>
              </w:rPr>
              <w:t>Nemokyklinės erdvės (muziejus, gamykla, parduotuvė)</w:t>
            </w:r>
            <w:r>
              <w:rPr>
                <w:rStyle w:val="eop"/>
              </w:rPr>
              <w:t> </w:t>
            </w:r>
          </w:p>
          <w:p w:rsidR="00EB1628" w:rsidRDefault="00EB1628" w:rsidP="005B6FCB">
            <w:pPr>
              <w:pStyle w:val="paragraph"/>
              <w:numPr>
                <w:ilvl w:val="0"/>
                <w:numId w:val="123"/>
              </w:numPr>
              <w:spacing w:before="0" w:beforeAutospacing="0" w:after="0" w:afterAutospacing="0"/>
              <w:textAlignment w:val="baseline"/>
            </w:pPr>
            <w:r>
              <w:rPr>
                <w:rStyle w:val="normaltextrun"/>
              </w:rPr>
              <w:t>Gamta (kiemas, parkas, miškas)</w:t>
            </w:r>
            <w:r>
              <w:rPr>
                <w:rStyle w:val="eop"/>
              </w:rPr>
              <w:t> </w:t>
            </w:r>
          </w:p>
          <w:p w:rsidR="00EB1628" w:rsidRDefault="00EB1628" w:rsidP="005B6FCB">
            <w:pPr>
              <w:pStyle w:val="paragraph"/>
              <w:numPr>
                <w:ilvl w:val="0"/>
                <w:numId w:val="123"/>
              </w:numPr>
              <w:spacing w:before="0" w:beforeAutospacing="0" w:after="0" w:afterAutospacing="0"/>
              <w:textAlignment w:val="baseline"/>
            </w:pPr>
            <w:r>
              <w:rPr>
                <w:rStyle w:val="normaltextrun"/>
              </w:rPr>
              <w:t>Mobilieji įrenginiai </w:t>
            </w:r>
            <w:r>
              <w:rPr>
                <w:rStyle w:val="eop"/>
              </w:rPr>
              <w:t> </w:t>
            </w:r>
          </w:p>
          <w:p w:rsidR="00EB1628" w:rsidRDefault="00EB1628" w:rsidP="005B6FCB">
            <w:pPr>
              <w:pStyle w:val="paragraph"/>
              <w:numPr>
                <w:ilvl w:val="0"/>
                <w:numId w:val="123"/>
              </w:numPr>
              <w:spacing w:before="0" w:beforeAutospacing="0" w:after="0" w:afterAutospacing="0"/>
              <w:textAlignment w:val="baseline"/>
            </w:pPr>
            <w:r>
              <w:rPr>
                <w:rStyle w:val="spellingerror"/>
              </w:rPr>
              <w:t>Audioknygos</w:t>
            </w:r>
            <w:r>
              <w:rPr>
                <w:rStyle w:val="normaltextrun"/>
              </w:rPr>
              <w:t>, videoįrašai</w:t>
            </w:r>
          </w:p>
        </w:tc>
      </w:tr>
      <w:tr w:rsidR="00EB1628" w:rsidTr="005B6FCB">
        <w:trPr>
          <w:trHeight w:val="569"/>
        </w:trPr>
        <w:tc>
          <w:tcPr>
            <w:tcW w:w="3369" w:type="dxa"/>
          </w:tcPr>
          <w:p w:rsidR="00EB1628" w:rsidRDefault="00EB1628" w:rsidP="005B6FCB">
            <w:pPr>
              <w:pStyle w:val="paragraph"/>
              <w:spacing w:before="0" w:beforeAutospacing="0" w:after="0" w:afterAutospacing="0"/>
              <w:textAlignment w:val="baseline"/>
            </w:pPr>
            <w:r>
              <w:t xml:space="preserve">Grįžtamasis ryšys / vertinimas, įsivertinimas </w:t>
            </w:r>
          </w:p>
        </w:tc>
        <w:tc>
          <w:tcPr>
            <w:tcW w:w="6945" w:type="dxa"/>
          </w:tcPr>
          <w:p w:rsidR="00EB1628" w:rsidRDefault="00EB1628" w:rsidP="005B6FCB">
            <w:pPr>
              <w:pStyle w:val="paragraph"/>
              <w:numPr>
                <w:ilvl w:val="0"/>
                <w:numId w:val="123"/>
              </w:numPr>
              <w:spacing w:before="0" w:beforeAutospacing="0" w:after="0" w:afterAutospacing="0"/>
              <w:textAlignment w:val="baseline"/>
            </w:pPr>
            <w:r>
              <w:rPr>
                <w:rStyle w:val="normaltextrun"/>
              </w:rPr>
              <w:t>Tikslų išsikėlimas, suvokimas ir rezultatų refleksija</w:t>
            </w:r>
            <w:r>
              <w:rPr>
                <w:rStyle w:val="eop"/>
              </w:rPr>
              <w:t> </w:t>
            </w:r>
          </w:p>
          <w:p w:rsidR="00EB1628" w:rsidRDefault="00EB1628" w:rsidP="005B6FCB">
            <w:pPr>
              <w:pStyle w:val="paragraph"/>
              <w:numPr>
                <w:ilvl w:val="0"/>
                <w:numId w:val="123"/>
              </w:numPr>
              <w:spacing w:before="0" w:beforeAutospacing="0" w:after="0" w:afterAutospacing="0"/>
              <w:textAlignment w:val="baseline"/>
            </w:pPr>
            <w:r>
              <w:rPr>
                <w:rStyle w:val="normaltextrun"/>
              </w:rPr>
              <w:t>Nuolatinis įsivertinimas, pažangos fiksavimas (aplanko metodas)</w:t>
            </w:r>
            <w:r>
              <w:rPr>
                <w:rStyle w:val="eop"/>
              </w:rPr>
              <w:t> </w:t>
            </w:r>
          </w:p>
          <w:p w:rsidR="00EB1628" w:rsidRDefault="00EB1628" w:rsidP="005B6FCB">
            <w:pPr>
              <w:pStyle w:val="paragraph"/>
              <w:numPr>
                <w:ilvl w:val="0"/>
                <w:numId w:val="123"/>
              </w:numPr>
              <w:spacing w:before="0" w:beforeAutospacing="0" w:after="0" w:afterAutospacing="0"/>
              <w:textAlignment w:val="baseline"/>
            </w:pPr>
            <w:r>
              <w:rPr>
                <w:rStyle w:val="spellingerror"/>
              </w:rPr>
              <w:t>Idiografinis</w:t>
            </w:r>
            <w:r>
              <w:rPr>
                <w:rStyle w:val="normaltextrun"/>
              </w:rPr>
              <w:t xml:space="preserve"> / Individualus vertinimas</w:t>
            </w:r>
            <w:r>
              <w:rPr>
                <w:rStyle w:val="eop"/>
              </w:rPr>
              <w:t> </w:t>
            </w:r>
          </w:p>
          <w:p w:rsidR="00EB1628" w:rsidRDefault="00EB1628" w:rsidP="005B6FCB">
            <w:pPr>
              <w:pStyle w:val="paragraph"/>
              <w:numPr>
                <w:ilvl w:val="0"/>
                <w:numId w:val="123"/>
              </w:numPr>
              <w:spacing w:before="0" w:beforeAutospacing="0" w:after="0" w:afterAutospacing="0"/>
              <w:textAlignment w:val="baseline"/>
            </w:pPr>
            <w:r>
              <w:rPr>
                <w:rStyle w:val="normaltextrun"/>
              </w:rPr>
              <w:t>Individuali mokytojo pagalba mokiniui</w:t>
            </w:r>
            <w:r>
              <w:rPr>
                <w:rStyle w:val="eop"/>
              </w:rPr>
              <w:t> </w:t>
            </w:r>
          </w:p>
          <w:p w:rsidR="00EB1628" w:rsidRDefault="00EB1628" w:rsidP="005B6FCB">
            <w:pPr>
              <w:pStyle w:val="paragraph"/>
              <w:numPr>
                <w:ilvl w:val="0"/>
                <w:numId w:val="123"/>
              </w:numPr>
              <w:spacing w:before="0" w:beforeAutospacing="0" w:after="0" w:afterAutospacing="0"/>
              <w:textAlignment w:val="baseline"/>
            </w:pPr>
            <w:r>
              <w:rPr>
                <w:rStyle w:val="normaltextrun"/>
              </w:rPr>
              <w:t>Mokinių vieno kitam pagalba</w:t>
            </w:r>
            <w:r>
              <w:rPr>
                <w:rStyle w:val="eop"/>
              </w:rPr>
              <w:t> </w:t>
            </w:r>
          </w:p>
          <w:p w:rsidR="00EB1628" w:rsidRDefault="00EB1628" w:rsidP="005B6FCB">
            <w:pPr>
              <w:pStyle w:val="paragraph"/>
              <w:numPr>
                <w:ilvl w:val="0"/>
                <w:numId w:val="123"/>
              </w:numPr>
              <w:spacing w:before="0" w:beforeAutospacing="0" w:after="0" w:afterAutospacing="0"/>
              <w:textAlignment w:val="baseline"/>
            </w:pPr>
            <w:r>
              <w:rPr>
                <w:rStyle w:val="normaltextrun"/>
              </w:rPr>
              <w:t>Tėvų įtraukimas</w:t>
            </w:r>
            <w:r>
              <w:rPr>
                <w:rStyle w:val="eop"/>
              </w:rPr>
              <w:t> </w:t>
            </w:r>
          </w:p>
        </w:tc>
      </w:tr>
    </w:tbl>
    <w:p w:rsidR="00EB1628" w:rsidRDefault="00EB1628" w:rsidP="00EB1628">
      <w:pPr>
        <w:pStyle w:val="paragraph"/>
        <w:textAlignment w:val="baseline"/>
      </w:pPr>
      <w:r>
        <w:rPr>
          <w:rStyle w:val="normaltextrun"/>
          <w:b/>
          <w:bCs/>
        </w:rPr>
        <w:t> </w:t>
      </w:r>
      <w:r>
        <w:rPr>
          <w:rStyle w:val="eop"/>
        </w:rPr>
        <w:t> </w:t>
      </w:r>
    </w:p>
    <w:p w:rsidR="00EB1628" w:rsidRPr="00C7010C" w:rsidRDefault="00EB1628" w:rsidP="00EB1628">
      <w:pPr>
        <w:pStyle w:val="Antrat2"/>
        <w:numPr>
          <w:ilvl w:val="0"/>
          <w:numId w:val="0"/>
        </w:numPr>
      </w:pPr>
      <w:r w:rsidRPr="00C50AB0">
        <w:rPr>
          <w:lang w:val="lt-LT"/>
        </w:rPr>
        <w:t xml:space="preserve"> </w:t>
      </w:r>
      <w:bookmarkStart w:id="19" w:name="_Toc122342550"/>
      <w:r w:rsidRPr="00C50AB0">
        <w:rPr>
          <w:lang w:val="lt-LT"/>
        </w:rPr>
        <w:t xml:space="preserve">A1 kalbos mokėjimo lygis. Recepcijos gebėjimų ugdymas. </w:t>
      </w:r>
      <w:r>
        <w:t>II užsienio kalba. 5-6 klasės</w:t>
      </w:r>
      <w:bookmarkEnd w:id="19"/>
    </w:p>
    <w:p w:rsidR="00EB1628" w:rsidRPr="00041605" w:rsidRDefault="00EB1628" w:rsidP="00EB1628">
      <w:pPr>
        <w:pStyle w:val="Antrat3"/>
        <w:numPr>
          <w:ilvl w:val="0"/>
          <w:numId w:val="0"/>
        </w:numPr>
      </w:pPr>
      <w:bookmarkStart w:id="20" w:name="_Toc122342551"/>
      <w:bookmarkStart w:id="21" w:name="_Hlk78615598"/>
      <w:r w:rsidRPr="00041605">
        <w:t>Sakytinio teksto supratimo gebėjimų ugdymas ir vertinimas</w:t>
      </w:r>
      <w:bookmarkEnd w:id="20"/>
    </w:p>
    <w:p w:rsidR="00EB1628" w:rsidRPr="004A2121" w:rsidRDefault="00EB1628" w:rsidP="00EB1628">
      <w:pPr>
        <w:spacing w:before="120" w:after="0" w:line="240" w:lineRule="auto"/>
        <w:contextualSpacing/>
        <w:rPr>
          <w:rFonts w:ascii="Times New Roman" w:eastAsia="Times New Roman" w:hAnsi="Times New Roman" w:cs="Times New Roman"/>
          <w:b/>
          <w:color w:val="000000"/>
          <w:sz w:val="24"/>
          <w:szCs w:val="24"/>
          <w:lang w:eastAsia="lt-LT"/>
        </w:rPr>
      </w:pPr>
    </w:p>
    <w:bookmarkEnd w:id="21"/>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
          <w:color w:val="000000"/>
          <w:sz w:val="24"/>
          <w:szCs w:val="24"/>
          <w:lang w:eastAsia="lt-LT"/>
        </w:rPr>
        <w:t>Bendrosios nuostatos</w:t>
      </w:r>
      <w:r w:rsidRPr="004A2121">
        <w:rPr>
          <w:rFonts w:ascii="Times New Roman" w:eastAsia="Times New Roman" w:hAnsi="Times New Roman" w:cs="Times New Roman"/>
          <w:color w:val="000000"/>
          <w:sz w:val="24"/>
          <w:szCs w:val="24"/>
          <w:lang w:eastAsia="lt-LT"/>
        </w:rPr>
        <w:t xml:space="preserve"> </w:t>
      </w:r>
    </w:p>
    <w:p w:rsidR="00EB1628" w:rsidRPr="004A2121" w:rsidRDefault="00EB1628" w:rsidP="00EB1628">
      <w:pPr>
        <w:pStyle w:val="paragraph"/>
        <w:jc w:val="both"/>
        <w:textAlignment w:val="baseline"/>
        <w:rPr>
          <w:color w:val="000000"/>
        </w:rPr>
      </w:pPr>
      <w:r w:rsidRPr="004A2121">
        <w:rPr>
          <w:color w:val="000000"/>
        </w:rPr>
        <w:t xml:space="preserve">Pradedant mokyti užsienio kalbos pirmenybė teikiama klausymo gebėjimams ugdyti. Klausymo gebėjimai ugdomi integruotai su kalbėjimo ir skaitymo gebėjimais. Taikomas „natūralusis“ ugdymo metodas, mokinys „panardinamas“ į užsienio kalbą. Veikla organizuojama per žaidimus, mokiniams artimas ir suprantamas situacijas, naudojamos įvairios pagalbinės priemonės. </w:t>
      </w:r>
      <w:r>
        <w:rPr>
          <w:rStyle w:val="normaltextrun"/>
          <w:color w:val="000000"/>
        </w:rPr>
        <w:t>Svarbu, kad visi mokiniai suprastų mokytojo prašymus, nurodymus ir gebėtų juos atlikti (pvz., prašom pasakyti, paklausykite, perskaityk, ateikite, sėskis ir t.t.).  </w:t>
      </w:r>
      <w:r>
        <w:rPr>
          <w:rStyle w:val="eop"/>
          <w:color w:val="000000"/>
        </w:rPr>
        <w:t> </w:t>
      </w:r>
      <w:r w:rsidRPr="004A2121">
        <w:rPr>
          <w:color w:val="000000"/>
        </w:rPr>
        <w:t xml:space="preserve"> </w:t>
      </w:r>
    </w:p>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Mokytojas </w:t>
      </w:r>
      <w:r w:rsidRPr="004A2121">
        <w:rPr>
          <w:rFonts w:ascii="Times New Roman" w:eastAsia="Times New Roman" w:hAnsi="Times New Roman" w:cs="Times New Roman"/>
          <w:color w:val="000000"/>
          <w:sz w:val="24"/>
          <w:szCs w:val="24"/>
          <w:lang w:eastAsia="lt-LT"/>
        </w:rPr>
        <w:t xml:space="preserve">kuria klasėje mokymuisi palankią psichologinę atmosferą: kuria artimas tikrovei komunikacines situacijas, išsamiai paaiškina klausymo užduotį, klausymo tikslą ir būdą, suteikia galimybę klausytis teksto kelis kartus. Klausymo užduotys paremtos vizualiniu elementu.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Mokytojas organizuoja klausymo pratybas, kurios padeda ugdyti </w:t>
      </w:r>
      <w:r>
        <w:rPr>
          <w:rFonts w:ascii="Times New Roman" w:eastAsia="Times New Roman" w:hAnsi="Times New Roman" w:cs="Times New Roman"/>
          <w:color w:val="000000"/>
          <w:sz w:val="24"/>
          <w:szCs w:val="24"/>
          <w:lang w:eastAsia="lt-LT"/>
        </w:rPr>
        <w:t xml:space="preserve">sakytinio teksto supratimo gebėjimus ir taip pat </w:t>
      </w:r>
      <w:r w:rsidRPr="004A2121">
        <w:rPr>
          <w:rFonts w:ascii="Times New Roman" w:eastAsia="Times New Roman" w:hAnsi="Times New Roman" w:cs="Times New Roman"/>
          <w:color w:val="000000"/>
          <w:sz w:val="24"/>
          <w:szCs w:val="24"/>
          <w:lang w:eastAsia="lt-LT"/>
        </w:rPr>
        <w:t>tar</w:t>
      </w:r>
      <w:r>
        <w:rPr>
          <w:rFonts w:ascii="Times New Roman" w:eastAsia="Times New Roman" w:hAnsi="Times New Roman" w:cs="Times New Roman"/>
          <w:color w:val="000000"/>
          <w:sz w:val="24"/>
          <w:szCs w:val="24"/>
          <w:lang w:eastAsia="lt-LT"/>
        </w:rPr>
        <w:t>imo bei intonavimo įgūdžius</w:t>
      </w:r>
      <w:r w:rsidRPr="004A2121">
        <w:rPr>
          <w:rFonts w:ascii="Times New Roman" w:eastAsia="Times New Roman" w:hAnsi="Times New Roman" w:cs="Times New Roman"/>
          <w:color w:val="000000"/>
          <w:sz w:val="24"/>
          <w:szCs w:val="24"/>
          <w:lang w:eastAsia="lt-LT"/>
        </w:rPr>
        <w:t>. Pratybos prieš klausantis teksto turi parengti mokinį suprasti teksto prasmę, išskirti reikiamą informaciją, detaliai suprasti tekstą. Mokiniai supažindinami su teksto klausymo būdais, kurie priklauso nuo klausymo tikslo: globalusis, selektyvusis, detalusis. Suvokus tekstą svarbu atkreipti mokinių dėmesį į teksto suvokimo strategijas: kas padėjo suprasti (kontekstas, iliustracija, asmeninė patirtis, tarptautiniai žodžiai, giminiški žodžiai ir t. t.). Mokytojas naudoja įvairius stimulus: vaizdines priemones, vaizdo ir garso priemones, informac</w:t>
      </w:r>
      <w:r>
        <w:rPr>
          <w:rFonts w:ascii="Times New Roman" w:eastAsia="Times New Roman" w:hAnsi="Times New Roman" w:cs="Times New Roman"/>
          <w:color w:val="000000"/>
          <w:sz w:val="24"/>
          <w:szCs w:val="24"/>
          <w:lang w:eastAsia="lt-LT"/>
        </w:rPr>
        <w:t>ines technologijas (toliau –  I</w:t>
      </w:r>
      <w:r w:rsidRPr="004A2121">
        <w:rPr>
          <w:rFonts w:ascii="Times New Roman" w:eastAsia="Times New Roman" w:hAnsi="Times New Roman" w:cs="Times New Roman"/>
          <w:color w:val="000000"/>
          <w:sz w:val="24"/>
          <w:szCs w:val="24"/>
          <w:lang w:eastAsia="lt-LT"/>
        </w:rPr>
        <w:t xml:space="preserve">T).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atidžiai klausosi teksto ir dalyvauja mokytojo vadovaujamame pokalbyje gimtąja (ar užsienio) kalba aptariant klausymo tikslą ir užduotį, atkreipia dėmesį į iliustracijas bei kitą pagalbinę medžiagą.</w:t>
      </w:r>
      <w:r>
        <w:rPr>
          <w:rFonts w:ascii="Times New Roman" w:eastAsia="Times New Roman" w:hAnsi="Times New Roman" w:cs="Times New Roman"/>
          <w:color w:val="000000"/>
          <w:sz w:val="24"/>
          <w:szCs w:val="24"/>
          <w:lang w:eastAsia="lt-LT"/>
        </w:rPr>
        <w:t xml:space="preserve"> </w:t>
      </w:r>
      <w:r w:rsidRPr="004A2121">
        <w:rPr>
          <w:rFonts w:ascii="Times New Roman" w:eastAsia="Times New Roman" w:hAnsi="Times New Roman" w:cs="Times New Roman"/>
          <w:color w:val="000000"/>
          <w:sz w:val="24"/>
          <w:szCs w:val="24"/>
          <w:lang w:eastAsia="lt-LT"/>
        </w:rPr>
        <w:t>Mokiniai klausosi trumpų pasakymų ir tekstų, pokalbių, dainelių, mokytojo nurodymų užsienio kalba. Jie atli</w:t>
      </w:r>
      <w:r>
        <w:rPr>
          <w:rFonts w:ascii="Times New Roman" w:eastAsia="Times New Roman" w:hAnsi="Times New Roman" w:cs="Times New Roman"/>
          <w:color w:val="000000"/>
          <w:sz w:val="24"/>
          <w:szCs w:val="24"/>
          <w:lang w:eastAsia="lt-LT"/>
        </w:rPr>
        <w:t xml:space="preserve">eka įvairias klausymo užduotis: </w:t>
      </w:r>
      <w:r w:rsidRPr="004A2121">
        <w:rPr>
          <w:rFonts w:ascii="Times New Roman" w:eastAsia="Times New Roman" w:hAnsi="Times New Roman" w:cs="Times New Roman"/>
          <w:color w:val="000000"/>
          <w:sz w:val="24"/>
          <w:szCs w:val="24"/>
          <w:lang w:eastAsia="lt-LT"/>
        </w:rPr>
        <w:t>nurodo, piešia, pakartoja, imituoja, sujungia piešinius arba piešinius su atitinkamais žodžiais, nurodo piešinių eilės tvarką, parodo, paima daiktą, atlieka veiksmą ir t.t., pažymi teisingą atsakymą.</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Lavindami tarties, kirčiavimo, intonavimo gebėjimus, mokiniai klausosi teksto keletą kartų, kartoja žodžius, žodžių junginius, sakinius. Remdamiesi klausymo tekstais kuria trumpus analogiškus dialogus, įrašo į dialogus trūkstamus žodžius, sieja žodinį tekstą su paveikslėliais.</w:t>
      </w:r>
    </w:p>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 xml:space="preserve">Sakytinio teksto supratimo gebėjimų vertinimas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lastRenderedPageBreak/>
        <w:t>Mokytojas</w:t>
      </w:r>
      <w:r w:rsidRPr="004A2121">
        <w:rPr>
          <w:rFonts w:ascii="Times New Roman" w:eastAsia="Times New Roman" w:hAnsi="Times New Roman" w:cs="Times New Roman"/>
          <w:b/>
          <w:color w:val="000000"/>
          <w:sz w:val="24"/>
          <w:szCs w:val="24"/>
          <w:lang w:eastAsia="lt-LT"/>
        </w:rPr>
        <w:t xml:space="preserve"> </w:t>
      </w:r>
      <w:r w:rsidRPr="004A2121">
        <w:rPr>
          <w:rFonts w:ascii="Times New Roman" w:eastAsia="Times New Roman" w:hAnsi="Times New Roman" w:cs="Times New Roman"/>
          <w:color w:val="000000"/>
          <w:sz w:val="24"/>
          <w:szCs w:val="24"/>
          <w:lang w:eastAsia="lt-LT"/>
        </w:rPr>
        <w:t xml:space="preserve"> klausymo pratybų metu aiškina ir naudoja formuojamojo vertinimo metodus, padedančius mokiniams parodyti savo supr</w:t>
      </w:r>
      <w:r>
        <w:rPr>
          <w:rFonts w:ascii="Times New Roman" w:eastAsia="Times New Roman" w:hAnsi="Times New Roman" w:cs="Times New Roman"/>
          <w:color w:val="000000"/>
          <w:sz w:val="24"/>
          <w:szCs w:val="24"/>
          <w:lang w:eastAsia="lt-LT"/>
        </w:rPr>
        <w:t>atimo lygį (</w:t>
      </w:r>
      <w:r w:rsidRPr="004A2121">
        <w:rPr>
          <w:rFonts w:ascii="Times New Roman" w:eastAsia="Times New Roman" w:hAnsi="Times New Roman" w:cs="Times New Roman"/>
          <w:color w:val="000000"/>
          <w:sz w:val="24"/>
          <w:szCs w:val="24"/>
          <w:lang w:eastAsia="lt-LT"/>
        </w:rPr>
        <w:t xml:space="preserve">įvairūs ženklai, simboliai, gestai);  teikia pagalbą mažiau pažengusiems mokiniams, motyvuoja mokinius, kiekvieną pagirdamas ne tik už rezultatą, bet ir už pastangas, paaiškina įsivertinimo technikas remiantis  </w:t>
      </w:r>
      <w:r>
        <w:rPr>
          <w:rFonts w:ascii="Times New Roman" w:eastAsia="Times New Roman" w:hAnsi="Times New Roman" w:cs="Times New Roman"/>
          <w:color w:val="000000"/>
          <w:sz w:val="24"/>
          <w:szCs w:val="24"/>
          <w:lang w:eastAsia="lt-LT"/>
        </w:rPr>
        <w:t>Europos kalbų aplanku (toliau</w:t>
      </w:r>
      <w:r w:rsidRPr="004A2121">
        <w:rPr>
          <w:rFonts w:ascii="Times New Roman" w:eastAsia="Times New Roman" w:hAnsi="Times New Roman" w:cs="Times New Roman"/>
          <w:color w:val="000000"/>
          <w:sz w:val="24"/>
          <w:szCs w:val="24"/>
          <w:lang w:eastAsia="lt-LT"/>
        </w:rPr>
        <w:t xml:space="preserve"> EKA). Klausymo gebėjimus mokytojas vertina atkreipdamas dėmesį į tai, ką mokiniai atliko gerai,  gimtąja kalba aptaria, kas padėjo suprasti tekstą (pažįstama situacija, žinomi žodžiai, vaizdinė parama ir kt.).</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Klausymo gebėjimai įvertinami taikant pasirenkamojo atsakymo užduotis, schemas, lenteles, piešinius ar jų eilę. Vertinimo kriterijai turi būti aiškūs mokiniams. Rezultatas fiksuoj</w:t>
      </w:r>
      <w:r>
        <w:rPr>
          <w:rFonts w:ascii="Times New Roman" w:eastAsia="Times New Roman" w:hAnsi="Times New Roman" w:cs="Times New Roman"/>
          <w:color w:val="000000"/>
          <w:sz w:val="24"/>
          <w:szCs w:val="24"/>
          <w:lang w:eastAsia="lt-LT"/>
        </w:rPr>
        <w:t>amas aprašomuoju būdu, pažymiu arba taškais</w:t>
      </w:r>
      <w:r w:rsidRPr="004A2121">
        <w:rPr>
          <w:rFonts w:ascii="Times New Roman" w:eastAsia="Times New Roman" w:hAnsi="Times New Roman" w:cs="Times New Roman"/>
          <w:color w:val="000000"/>
          <w:sz w:val="24"/>
          <w:szCs w:val="24"/>
          <w:lang w:eastAsia="lt-LT"/>
        </w:rPr>
        <w:t>.</w:t>
      </w:r>
    </w:p>
    <w:p w:rsidR="00EB1628" w:rsidRPr="004A2121" w:rsidRDefault="00EB1628" w:rsidP="00EB1628">
      <w:pPr>
        <w:spacing w:before="120" w:after="0" w:line="240" w:lineRule="auto"/>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Mokiniai po klausymo pratybų aptaria su mokytoju atliktą užduotį, įvardina, kas sekėsi ir kodėl, įsivertina savo pasiekimus remdamiesi EKA.</w:t>
      </w:r>
    </w:p>
    <w:p w:rsidR="00EB1628" w:rsidRDefault="00EB1628" w:rsidP="00EB1628">
      <w:pPr>
        <w:spacing w:before="120" w:after="0" w:line="240" w:lineRule="auto"/>
        <w:rPr>
          <w:rFonts w:ascii="Times New Roman" w:eastAsia="Times New Roman" w:hAnsi="Times New Roman" w:cs="Times New Roman"/>
          <w:color w:val="000000"/>
          <w:sz w:val="24"/>
          <w:szCs w:val="24"/>
          <w:lang w:eastAsia="lt-LT"/>
        </w:rPr>
      </w:pPr>
    </w:p>
    <w:p w:rsidR="00EB1628" w:rsidRPr="004A2121" w:rsidRDefault="00EB1628" w:rsidP="00EB1628">
      <w:pPr>
        <w:spacing w:before="120" w:after="0" w:line="240" w:lineRule="auto"/>
        <w:rPr>
          <w:rFonts w:ascii="Times New Roman" w:eastAsia="Times New Roman" w:hAnsi="Times New Roman" w:cs="Times New Roman"/>
          <w:color w:val="000000"/>
          <w:sz w:val="24"/>
          <w:szCs w:val="24"/>
          <w:lang w:eastAsia="lt-LT"/>
        </w:rPr>
      </w:pPr>
    </w:p>
    <w:p w:rsidR="00EB1628" w:rsidRPr="004A2121" w:rsidRDefault="00EB1628" w:rsidP="00EB1628">
      <w:pPr>
        <w:pStyle w:val="Antrat3"/>
        <w:numPr>
          <w:ilvl w:val="0"/>
          <w:numId w:val="0"/>
        </w:numPr>
      </w:pPr>
      <w:bookmarkStart w:id="22" w:name="_Toc122342552"/>
      <w:r w:rsidRPr="004A2121">
        <w:t>Rašytinio teksto supratimo gebėjimų ugdymas ir vertinimas</w:t>
      </w:r>
      <w:bookmarkEnd w:id="22"/>
      <w:r w:rsidRPr="004A2121">
        <w:t xml:space="preserve"> </w:t>
      </w:r>
    </w:p>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 xml:space="preserve">Bendrosios nuostatos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Pradinėje kalbos mokymosi pakopoje formuojami skaitymo technikos ir gebėjimo suvokti skaitomą tekstą pagrindai: suvokti raidės ir garso santykius, tarimo taisykles, įgyti žodžių jungimo skaitant ir intonavimo pagrindus. Mokymasis skaityti vyksta klasėje vadovaujant mokytojui.</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Skaitymo gebėjimų ugdymas glaudžiai susijęs su klausymo ir kalbėjimo gebėjimų ugdymu. Organizuodamas skaitymo pratybas mokytojas siekia dviejų tikslų: treni</w:t>
      </w:r>
      <w:r>
        <w:rPr>
          <w:rFonts w:ascii="Times New Roman" w:eastAsia="Times New Roman" w:hAnsi="Times New Roman" w:cs="Times New Roman"/>
          <w:color w:val="000000"/>
          <w:sz w:val="24"/>
          <w:szCs w:val="24"/>
          <w:lang w:eastAsia="lt-LT"/>
        </w:rPr>
        <w:t xml:space="preserve">ruoti skaitymo techniką </w:t>
      </w:r>
      <w:r w:rsidRPr="004A2121">
        <w:rPr>
          <w:rFonts w:ascii="Times New Roman" w:eastAsia="Times New Roman" w:hAnsi="Times New Roman" w:cs="Times New Roman"/>
          <w:color w:val="000000"/>
          <w:sz w:val="24"/>
          <w:szCs w:val="24"/>
          <w:lang w:eastAsia="lt-LT"/>
        </w:rPr>
        <w:t xml:space="preserve">ir ugdyti teksto suvokimo gebėjimus, taikant teksto suvokimo strategijas. Mokiniai mokosi įvairių skaitymo būdų ir suvokia, jog skaityti – tai nereiškia suprasti, išsiversti į gimtąją kalbą kiekvieną žodį. Svarbu, atsižvelgus į skaitymo tikslą, pasirinkti tinkamą skaitymo būdą ir rasti reikiamą informaciją.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Pirmaisiais kalbos mokymo(si) metais skaitomi atskiri žodžiai, frazės, </w:t>
      </w:r>
      <w:r>
        <w:rPr>
          <w:rFonts w:ascii="Times New Roman" w:eastAsia="Times New Roman" w:hAnsi="Times New Roman" w:cs="Times New Roman"/>
          <w:color w:val="000000"/>
          <w:sz w:val="24"/>
          <w:szCs w:val="24"/>
          <w:lang w:eastAsia="lt-LT"/>
        </w:rPr>
        <w:t>nuosekliai</w:t>
      </w:r>
      <w:r w:rsidRPr="004A2121">
        <w:rPr>
          <w:rFonts w:ascii="Times New Roman" w:eastAsia="Times New Roman" w:hAnsi="Times New Roman" w:cs="Times New Roman"/>
          <w:color w:val="000000"/>
          <w:sz w:val="24"/>
          <w:szCs w:val="24"/>
          <w:lang w:eastAsia="lt-LT"/>
        </w:rPr>
        <w:t xml:space="preserve"> pereinant prie nedidelės apimties tekstų, kurių turinys susijęs su mokinio patirtimi. Skaitymo tekstai dažnai paremti vizualiniu elementu. Mokytojas naudoja žaidimo elementus – korteles su raidėmis, skiemenis, iš kurių dėliojami žodžiai, frazės, sakiniai, </w:t>
      </w:r>
      <w:r>
        <w:rPr>
          <w:rFonts w:ascii="Times New Roman" w:eastAsia="Times New Roman" w:hAnsi="Times New Roman" w:cs="Times New Roman"/>
          <w:color w:val="000000"/>
          <w:sz w:val="24"/>
          <w:szCs w:val="24"/>
          <w:lang w:eastAsia="lt-LT"/>
        </w:rPr>
        <w:t>taip pat</w:t>
      </w:r>
      <w:r w:rsidRPr="004A2121">
        <w:rPr>
          <w:rFonts w:ascii="Times New Roman" w:eastAsia="Times New Roman" w:hAnsi="Times New Roman" w:cs="Times New Roman"/>
          <w:color w:val="000000"/>
          <w:sz w:val="24"/>
          <w:szCs w:val="24"/>
          <w:lang w:eastAsia="lt-LT"/>
        </w:rPr>
        <w:t xml:space="preserve"> panaudoja</w:t>
      </w:r>
      <w:r>
        <w:rPr>
          <w:rFonts w:ascii="Times New Roman" w:eastAsia="Times New Roman" w:hAnsi="Times New Roman" w:cs="Times New Roman"/>
          <w:color w:val="000000"/>
          <w:sz w:val="24"/>
          <w:szCs w:val="24"/>
          <w:lang w:eastAsia="lt-LT"/>
        </w:rPr>
        <w:t xml:space="preserve"> IT</w:t>
      </w:r>
      <w:r w:rsidRPr="004A2121">
        <w:rPr>
          <w:rFonts w:ascii="Times New Roman" w:eastAsia="Times New Roman" w:hAnsi="Times New Roman" w:cs="Times New Roman"/>
          <w:color w:val="000000"/>
          <w:sz w:val="24"/>
          <w:szCs w:val="24"/>
          <w:lang w:eastAsia="lt-LT"/>
        </w:rPr>
        <w:t xml:space="preserve">. </w:t>
      </w:r>
    </w:p>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Mokytojas</w:t>
      </w:r>
      <w:r w:rsidRPr="004A2121">
        <w:rPr>
          <w:rFonts w:ascii="Times New Roman" w:eastAsia="Times New Roman" w:hAnsi="Times New Roman" w:cs="Times New Roman"/>
          <w:color w:val="000000"/>
          <w:sz w:val="24"/>
          <w:szCs w:val="24"/>
          <w:lang w:eastAsia="lt-LT"/>
        </w:rPr>
        <w:t xml:space="preserve"> teikia įvairias užduotis, ugdančias rašytinio teksto supratimo gebėjimus, skaitymo pratyboms parengia arba parenka užduotis prieš skaitant tekstą, skaitant ir perskaičius tekstą, iškelia ir aptaria su mokiniais gimtąja ar užsienio kalba skaitymo tikslą, motyvuoja mokinius skaitymo užduočiai ir susitaria su mokiniais, kokie bus sėkmės (vertinimo) kriterijai, kurie bus įrodymu, kad darbas atliktas tinkamai.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Mokytojas prieš teksto skaitymą atkreipia</w:t>
      </w:r>
      <w:r w:rsidRPr="004A2121">
        <w:rPr>
          <w:rFonts w:ascii="Times New Roman" w:eastAsia="Times New Roman" w:hAnsi="Times New Roman" w:cs="Times New Roman"/>
          <w:color w:val="000000"/>
          <w:sz w:val="24"/>
          <w:szCs w:val="24"/>
          <w:lang w:eastAsia="lt-LT"/>
        </w:rPr>
        <w:t xml:space="preserve"> mokinių dėmesį į teksto pavadinimą, temą, kontek</w:t>
      </w:r>
      <w:r>
        <w:rPr>
          <w:rFonts w:ascii="Times New Roman" w:eastAsia="Times New Roman" w:hAnsi="Times New Roman" w:cs="Times New Roman"/>
          <w:color w:val="000000"/>
          <w:sz w:val="24"/>
          <w:szCs w:val="24"/>
          <w:lang w:eastAsia="lt-LT"/>
        </w:rPr>
        <w:t xml:space="preserve">stą, mokinių turimas žinias, </w:t>
      </w:r>
      <w:r w:rsidRPr="004A2121">
        <w:rPr>
          <w:rFonts w:ascii="Times New Roman" w:eastAsia="Times New Roman" w:hAnsi="Times New Roman" w:cs="Times New Roman"/>
          <w:color w:val="000000"/>
          <w:sz w:val="24"/>
          <w:szCs w:val="24"/>
          <w:lang w:eastAsia="lt-LT"/>
        </w:rPr>
        <w:t>patirtį. Tai palengvina skaitomo teksto suvokimą, ugdo pasitikėjimą savo jėgomis, skatina</w:t>
      </w:r>
      <w:r>
        <w:rPr>
          <w:rFonts w:ascii="Times New Roman" w:eastAsia="Times New Roman" w:hAnsi="Times New Roman" w:cs="Times New Roman"/>
          <w:color w:val="000000"/>
          <w:sz w:val="24"/>
          <w:szCs w:val="24"/>
          <w:lang w:eastAsia="lt-LT"/>
        </w:rPr>
        <w:t xml:space="preserve"> motyvaciją. Skaitymo</w:t>
      </w:r>
      <w:r w:rsidRPr="004A2121">
        <w:rPr>
          <w:rFonts w:ascii="Times New Roman" w:eastAsia="Times New Roman" w:hAnsi="Times New Roman" w:cs="Times New Roman"/>
          <w:color w:val="000000"/>
          <w:sz w:val="24"/>
          <w:szCs w:val="24"/>
          <w:lang w:eastAsia="lt-LT"/>
        </w:rPr>
        <w:t xml:space="preserve"> pratybas organizuoja įvairiomis formomis: poromis, „grandinėle“, grupėmis ir t.t., naudoja garso, vaizdo priemones bei</w:t>
      </w:r>
      <w:r>
        <w:rPr>
          <w:rFonts w:ascii="Times New Roman" w:eastAsia="Times New Roman" w:hAnsi="Times New Roman" w:cs="Times New Roman"/>
          <w:color w:val="000000"/>
          <w:sz w:val="24"/>
          <w:szCs w:val="24"/>
          <w:lang w:eastAsia="lt-LT"/>
        </w:rPr>
        <w:t xml:space="preserve"> IT –</w:t>
      </w:r>
      <w:r w:rsidRPr="004A2121">
        <w:rPr>
          <w:rFonts w:ascii="Times New Roman" w:eastAsia="Times New Roman" w:hAnsi="Times New Roman" w:cs="Times New Roman"/>
          <w:color w:val="000000"/>
          <w:sz w:val="24"/>
          <w:szCs w:val="24"/>
          <w:lang w:eastAsia="lt-LT"/>
        </w:rPr>
        <w:t xml:space="preserve"> pagal poreikius ir galimybes.</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d</w:t>
      </w:r>
      <w:r>
        <w:rPr>
          <w:rFonts w:ascii="Times New Roman" w:eastAsia="Times New Roman" w:hAnsi="Times New Roman" w:cs="Times New Roman"/>
          <w:color w:val="000000"/>
          <w:sz w:val="24"/>
          <w:szCs w:val="24"/>
          <w:lang w:eastAsia="lt-LT"/>
        </w:rPr>
        <w:t xml:space="preserve">alyvauja </w:t>
      </w:r>
      <w:r w:rsidRPr="004A2121">
        <w:rPr>
          <w:rFonts w:ascii="Times New Roman" w:eastAsia="Times New Roman" w:hAnsi="Times New Roman" w:cs="Times New Roman"/>
          <w:color w:val="000000"/>
          <w:sz w:val="24"/>
          <w:szCs w:val="24"/>
          <w:lang w:eastAsia="lt-LT"/>
        </w:rPr>
        <w:t>įvadiniame pokalbyje gimtąja ar užsienio (jei tai leidžia  mokinių pasiekimai, ypač antraisiais mokymo metais) kalba aptariant skaitymo tikslą ir užduotį; atkreipia dėmesį į iliustracijas bei kitą pagalbinę medžiagą, suaktyvina turimas žinias, sutelkia dėmesį į tai, kokią informaciją jie turi rasti</w:t>
      </w:r>
      <w:r>
        <w:rPr>
          <w:rFonts w:ascii="Times New Roman" w:eastAsia="Times New Roman" w:hAnsi="Times New Roman" w:cs="Times New Roman"/>
          <w:color w:val="000000"/>
          <w:sz w:val="24"/>
          <w:szCs w:val="24"/>
          <w:lang w:eastAsia="lt-LT"/>
        </w:rPr>
        <w:t xml:space="preserve"> tekste. Mokiniai skaito balsu</w:t>
      </w:r>
      <w:r w:rsidRPr="004A2121">
        <w:rPr>
          <w:rFonts w:ascii="Times New Roman" w:eastAsia="Times New Roman" w:hAnsi="Times New Roman" w:cs="Times New Roman"/>
          <w:color w:val="000000"/>
          <w:sz w:val="24"/>
          <w:szCs w:val="24"/>
          <w:lang w:eastAsia="lt-LT"/>
        </w:rPr>
        <w:t xml:space="preserve"> po vieną, „grandinėle“ lavindami skaitymo techniką, tarimą, intonavimą.</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Skaitydami tyliai trumpus aprašomojo</w:t>
      </w:r>
      <w:r>
        <w:rPr>
          <w:rFonts w:ascii="Times New Roman" w:eastAsia="Times New Roman" w:hAnsi="Times New Roman" w:cs="Times New Roman"/>
          <w:color w:val="000000"/>
          <w:sz w:val="24"/>
          <w:szCs w:val="24"/>
          <w:lang w:eastAsia="lt-LT"/>
        </w:rPr>
        <w:t xml:space="preserve"> pobūdžio paprastus tekstus, mokiniai</w:t>
      </w:r>
      <w:r w:rsidRPr="004A2121">
        <w:rPr>
          <w:rFonts w:ascii="Times New Roman" w:eastAsia="Times New Roman" w:hAnsi="Times New Roman" w:cs="Times New Roman"/>
          <w:color w:val="000000"/>
          <w:sz w:val="24"/>
          <w:szCs w:val="24"/>
          <w:lang w:eastAsia="lt-LT"/>
        </w:rPr>
        <w:t xml:space="preserve"> ugdosi teksto suvokimo gebėjimus (surasti reikiamą informaciją,  detaliai suprasti</w:t>
      </w:r>
      <w:r>
        <w:rPr>
          <w:rFonts w:ascii="Times New Roman" w:eastAsia="Times New Roman" w:hAnsi="Times New Roman" w:cs="Times New Roman"/>
          <w:color w:val="000000"/>
          <w:sz w:val="24"/>
          <w:szCs w:val="24"/>
          <w:lang w:eastAsia="lt-LT"/>
        </w:rPr>
        <w:t xml:space="preserve"> tekstą žinių lygmenyje, t.y.</w:t>
      </w:r>
      <w:r w:rsidRPr="004A2121">
        <w:rPr>
          <w:rFonts w:ascii="Times New Roman" w:eastAsia="Times New Roman" w:hAnsi="Times New Roman" w:cs="Times New Roman"/>
          <w:color w:val="000000"/>
          <w:sz w:val="24"/>
          <w:szCs w:val="24"/>
          <w:lang w:eastAsia="lt-LT"/>
        </w:rPr>
        <w:t xml:space="preserve"> rasti atsakymus į klau</w:t>
      </w:r>
      <w:r>
        <w:rPr>
          <w:rFonts w:ascii="Times New Roman" w:eastAsia="Times New Roman" w:hAnsi="Times New Roman" w:cs="Times New Roman"/>
          <w:color w:val="000000"/>
          <w:sz w:val="24"/>
          <w:szCs w:val="24"/>
          <w:lang w:eastAsia="lt-LT"/>
        </w:rPr>
        <w:t>simus: kas, kam, ką, kur, kada.</w:t>
      </w:r>
      <w:r w:rsidRPr="004A2121">
        <w:rPr>
          <w:rFonts w:ascii="Times New Roman" w:eastAsia="Times New Roman" w:hAnsi="Times New Roman" w:cs="Times New Roman"/>
          <w:color w:val="000000"/>
          <w:sz w:val="24"/>
          <w:szCs w:val="24"/>
          <w:lang w:eastAsia="lt-LT"/>
        </w:rPr>
        <w:t>). Mokiniai  atlieka skaitymo užduotis: pažymi, nurodo, sujungia piešinius arba piešinius su atitinkamais žodžiais / sakiniais,  nurodo piešinių arba teksto dali</w:t>
      </w:r>
      <w:r>
        <w:rPr>
          <w:rFonts w:ascii="Times New Roman" w:eastAsia="Times New Roman" w:hAnsi="Times New Roman" w:cs="Times New Roman"/>
          <w:color w:val="000000"/>
          <w:sz w:val="24"/>
          <w:szCs w:val="24"/>
          <w:lang w:eastAsia="lt-LT"/>
        </w:rPr>
        <w:t>ų eilės tvarką</w:t>
      </w:r>
      <w:r w:rsidRPr="004A2121">
        <w:rPr>
          <w:rFonts w:ascii="Times New Roman" w:eastAsia="Times New Roman" w:hAnsi="Times New Roman" w:cs="Times New Roman"/>
          <w:color w:val="000000"/>
          <w:sz w:val="24"/>
          <w:szCs w:val="24"/>
          <w:lang w:eastAsia="lt-LT"/>
        </w:rPr>
        <w:t>, pažymi teisingą atsakymą ir t.t.</w:t>
      </w:r>
    </w:p>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 xml:space="preserve">Rašytinio teksto supratimo gebėjimų vertinimas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lastRenderedPageBreak/>
        <w:t xml:space="preserve">Mokytojas </w:t>
      </w:r>
      <w:r w:rsidRPr="004A2121">
        <w:rPr>
          <w:rFonts w:ascii="Times New Roman" w:eastAsia="Times New Roman" w:hAnsi="Times New Roman" w:cs="Times New Roman"/>
          <w:color w:val="000000"/>
          <w:sz w:val="24"/>
          <w:szCs w:val="24"/>
          <w:lang w:eastAsia="lt-LT"/>
        </w:rPr>
        <w:t>skaitymo pratybų metu aiškina ir naudoja formuojamojo vertinimo metodus, padedančius mokiniams parodyti savo supr</w:t>
      </w:r>
      <w:r>
        <w:rPr>
          <w:rFonts w:ascii="Times New Roman" w:eastAsia="Times New Roman" w:hAnsi="Times New Roman" w:cs="Times New Roman"/>
          <w:color w:val="000000"/>
          <w:sz w:val="24"/>
          <w:szCs w:val="24"/>
          <w:lang w:eastAsia="lt-LT"/>
        </w:rPr>
        <w:t>atimo lygį (</w:t>
      </w:r>
      <w:r w:rsidRPr="004A2121">
        <w:rPr>
          <w:rFonts w:ascii="Times New Roman" w:eastAsia="Times New Roman" w:hAnsi="Times New Roman" w:cs="Times New Roman"/>
          <w:color w:val="000000"/>
          <w:sz w:val="24"/>
          <w:szCs w:val="24"/>
          <w:lang w:eastAsia="lt-LT"/>
        </w:rPr>
        <w:t>įvairūs ženklai, simboliai, gestai), paaiškina įsivertinimo technikas remiantis</w:t>
      </w:r>
      <w:r>
        <w:rPr>
          <w:rFonts w:ascii="Times New Roman" w:eastAsia="Times New Roman" w:hAnsi="Times New Roman" w:cs="Times New Roman"/>
          <w:color w:val="000000"/>
          <w:sz w:val="24"/>
          <w:szCs w:val="24"/>
          <w:lang w:eastAsia="lt-LT"/>
        </w:rPr>
        <w:t xml:space="preserve">  Europos kalbų aplanku (</w:t>
      </w:r>
      <w:r w:rsidRPr="004A2121">
        <w:rPr>
          <w:rFonts w:ascii="Times New Roman" w:eastAsia="Times New Roman" w:hAnsi="Times New Roman" w:cs="Times New Roman"/>
          <w:color w:val="000000"/>
          <w:sz w:val="24"/>
          <w:szCs w:val="24"/>
          <w:lang w:eastAsia="lt-LT"/>
        </w:rPr>
        <w:t>EKA). Mokytojas vertina ne tik rašytinio teksto supratimo gebėjimus, teksto suvokimą ir skaitymo techniką, bet ir mokinių pastangas, duoda patarimų, kaip skaityti, su mokiniais gimtąja kalba aptaria, kas padėjo suprasti tekstą (pažįstama situacija, žinomi žodžiai, vaizdinė parama ir kt.), teikia pagalbą, atkreipia dėmesį į tai, ką mokiniai atliko gerai.</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Skaitymo gebėjimai  </w:t>
      </w:r>
      <w:r w:rsidRPr="004A2121">
        <w:rPr>
          <w:rFonts w:ascii="Times New Roman" w:eastAsia="Times New Roman" w:hAnsi="Times New Roman" w:cs="Times New Roman"/>
          <w:bCs/>
          <w:color w:val="000000"/>
          <w:sz w:val="24"/>
          <w:szCs w:val="24"/>
          <w:lang w:eastAsia="lt-LT"/>
        </w:rPr>
        <w:t>įvertinami</w:t>
      </w:r>
      <w:r w:rsidRPr="004A2121">
        <w:rPr>
          <w:rFonts w:ascii="Times New Roman" w:eastAsia="Times New Roman" w:hAnsi="Times New Roman" w:cs="Times New Roman"/>
          <w:color w:val="000000"/>
          <w:sz w:val="24"/>
          <w:szCs w:val="24"/>
          <w:lang w:eastAsia="lt-LT"/>
        </w:rPr>
        <w:t xml:space="preserve"> taikant pasirenkamojo atsakymo užduotis, schemas, lenteles, piešinius ar jų eilę. Vertinimo kriterijai turi būti aiškūs mokiniams. Rezultatas fiksuoja</w:t>
      </w:r>
      <w:r>
        <w:rPr>
          <w:rFonts w:ascii="Times New Roman" w:eastAsia="Times New Roman" w:hAnsi="Times New Roman" w:cs="Times New Roman"/>
          <w:color w:val="000000"/>
          <w:sz w:val="24"/>
          <w:szCs w:val="24"/>
          <w:lang w:eastAsia="lt-LT"/>
        </w:rPr>
        <w:t>mas aprašomuoju būdu,  pažymiu arba taškais</w:t>
      </w:r>
      <w:r w:rsidRPr="004A2121">
        <w:rPr>
          <w:rFonts w:ascii="Times New Roman" w:eastAsia="Times New Roman" w:hAnsi="Times New Roman" w:cs="Times New Roman"/>
          <w:color w:val="000000"/>
          <w:sz w:val="24"/>
          <w:szCs w:val="24"/>
          <w:lang w:eastAsia="lt-LT"/>
        </w:rPr>
        <w:t>. Gali būti įvertinta ir skaitymo technika (ypač pirmaisiais kalbos mokymo(si) metais).</w:t>
      </w:r>
    </w:p>
    <w:p w:rsidR="00EB1628" w:rsidRDefault="00EB1628" w:rsidP="00EB1628">
      <w:pPr>
        <w:spacing w:before="120" w:after="0" w:line="240" w:lineRule="auto"/>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Mokiniai</w:t>
      </w:r>
      <w:r w:rsidRPr="004A2121">
        <w:rPr>
          <w:rFonts w:ascii="Times New Roman" w:eastAsia="Times New Roman" w:hAnsi="Times New Roman" w:cs="Times New Roman"/>
          <w:color w:val="000000"/>
          <w:sz w:val="24"/>
          <w:szCs w:val="24"/>
          <w:lang w:eastAsia="lt-LT"/>
        </w:rPr>
        <w:t xml:space="preserve"> po skaitymo pratybų parodo savo supratimą  mokytojo pateiktu ir jiems priimtinu būdu, gimtąja kalba aptaria su mokytoju atliktą užduotį, įvardina, kas sekėsi ir kas padėjo suprasti tekstą, įsivertina savo pasiekimus remdamiesi EKA.</w:t>
      </w:r>
    </w:p>
    <w:p w:rsidR="00EB1628" w:rsidRPr="004A2121" w:rsidRDefault="00EB1628" w:rsidP="00EB1628">
      <w:pPr>
        <w:spacing w:before="120" w:after="0" w:line="240" w:lineRule="auto"/>
        <w:rPr>
          <w:rFonts w:ascii="Times New Roman" w:eastAsia="Times New Roman" w:hAnsi="Times New Roman" w:cs="Times New Roman"/>
          <w:color w:val="000000"/>
          <w:sz w:val="24"/>
          <w:szCs w:val="24"/>
          <w:lang w:eastAsia="lt-LT"/>
        </w:rPr>
      </w:pPr>
    </w:p>
    <w:p w:rsidR="00EB1628" w:rsidRPr="00FA4AFB" w:rsidRDefault="00EB1628" w:rsidP="00EB1628">
      <w:pPr>
        <w:pStyle w:val="Antrat2"/>
        <w:numPr>
          <w:ilvl w:val="0"/>
          <w:numId w:val="0"/>
        </w:numPr>
      </w:pPr>
      <w:bookmarkStart w:id="23" w:name="_Toc122342553"/>
      <w:r w:rsidRPr="00C50AB0">
        <w:rPr>
          <w:webHidden/>
          <w:lang w:val="lt-LT"/>
        </w:rPr>
        <w:t xml:space="preserve">A1 kalbos mokėjimo lygis. Produkavimo ir interakcijos gebėjimų ugdymas. </w:t>
      </w:r>
      <w:r>
        <w:rPr>
          <w:webHidden/>
        </w:rPr>
        <w:t>II UK. 5–6 klasės</w:t>
      </w:r>
      <w:bookmarkEnd w:id="23"/>
    </w:p>
    <w:p w:rsidR="00EB1628" w:rsidRPr="004A2121" w:rsidRDefault="00EB1628" w:rsidP="00EB1628">
      <w:pPr>
        <w:pStyle w:val="Antrat3"/>
        <w:numPr>
          <w:ilvl w:val="0"/>
          <w:numId w:val="0"/>
        </w:numPr>
      </w:pPr>
      <w:bookmarkStart w:id="24" w:name="_Toc122342554"/>
      <w:bookmarkStart w:id="25" w:name="_Hlk78624489"/>
      <w:r w:rsidRPr="004A2121">
        <w:t>Sakytinio teksto kūrimo ir sakytinės sąveikos gebėjimų ugdymas ir vertinimas</w:t>
      </w:r>
      <w:bookmarkEnd w:id="24"/>
    </w:p>
    <w:bookmarkEnd w:id="25"/>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Bendrosios nuostatos</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Pradiniame u</w:t>
      </w:r>
      <w:r w:rsidRPr="004A2121">
        <w:rPr>
          <w:rFonts w:ascii="Times New Roman" w:eastAsia="Times New Roman" w:hAnsi="Times New Roman" w:cs="Times New Roman"/>
          <w:color w:val="000000"/>
          <w:sz w:val="24"/>
          <w:szCs w:val="24"/>
          <w:lang w:eastAsia="lt-LT"/>
        </w:rPr>
        <w:t>žsieni</w:t>
      </w:r>
      <w:r>
        <w:rPr>
          <w:rFonts w:ascii="Times New Roman" w:eastAsia="Times New Roman" w:hAnsi="Times New Roman" w:cs="Times New Roman"/>
          <w:color w:val="000000"/>
          <w:sz w:val="24"/>
          <w:szCs w:val="24"/>
          <w:lang w:eastAsia="lt-LT"/>
        </w:rPr>
        <w:t xml:space="preserve">o kalbos </w:t>
      </w:r>
      <w:r w:rsidRPr="004A2121">
        <w:rPr>
          <w:rFonts w:ascii="Times New Roman" w:eastAsia="Times New Roman" w:hAnsi="Times New Roman" w:cs="Times New Roman"/>
          <w:color w:val="000000"/>
          <w:sz w:val="24"/>
          <w:szCs w:val="24"/>
          <w:lang w:eastAsia="lt-LT"/>
        </w:rPr>
        <w:t xml:space="preserve">mokymosi </w:t>
      </w:r>
      <w:r>
        <w:rPr>
          <w:rFonts w:ascii="Times New Roman" w:eastAsia="Times New Roman" w:hAnsi="Times New Roman" w:cs="Times New Roman"/>
          <w:color w:val="000000"/>
          <w:sz w:val="24"/>
          <w:szCs w:val="24"/>
          <w:lang w:eastAsia="lt-LT"/>
        </w:rPr>
        <w:t>etape į</w:t>
      </w:r>
      <w:r w:rsidRPr="004A2121">
        <w:rPr>
          <w:rFonts w:ascii="Times New Roman" w:eastAsia="Times New Roman" w:hAnsi="Times New Roman" w:cs="Times New Roman"/>
          <w:color w:val="000000"/>
          <w:sz w:val="24"/>
          <w:szCs w:val="24"/>
          <w:lang w:eastAsia="lt-LT"/>
        </w:rPr>
        <w:t>gyjamos svarbiausios žodžių tarimo, jungimo, žodžių tvarkos sakinyje žinios, intonavimo įgūdžiai, ugdomi  gebėjimai bendrauti pagal pateiktą situaciją, kai pateikta konkreti kalbos medžiaga. Įgyjamos žinios apie kalbinės veiklos užduočių (dialogo ir monologo) struktūrą, formuojami įgūdžia</w:t>
      </w:r>
      <w:r>
        <w:rPr>
          <w:rFonts w:ascii="Times New Roman" w:eastAsia="Times New Roman" w:hAnsi="Times New Roman" w:cs="Times New Roman"/>
          <w:color w:val="000000"/>
          <w:sz w:val="24"/>
          <w:szCs w:val="24"/>
          <w:lang w:eastAsia="lt-LT"/>
        </w:rPr>
        <w:t>i dalyvauti pokalbyje</w:t>
      </w:r>
      <w:r w:rsidRPr="004A2121">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w:t>
      </w:r>
      <w:r w:rsidRPr="004A2121">
        <w:rPr>
          <w:rFonts w:ascii="Times New Roman" w:eastAsia="Times New Roman" w:hAnsi="Times New Roman" w:cs="Times New Roman"/>
          <w:color w:val="000000"/>
          <w:sz w:val="24"/>
          <w:szCs w:val="24"/>
          <w:lang w:eastAsia="lt-LT"/>
        </w:rPr>
        <w:t>Mokytojas kuria palankią mokymuisi aplinką, kuri skatina mokinio pasitikėjimą savimi, šalina klaidų baimę, atkreipdamas dėmesį į tai, kas mokiniam</w:t>
      </w:r>
      <w:r>
        <w:rPr>
          <w:rFonts w:ascii="Times New Roman" w:eastAsia="Times New Roman" w:hAnsi="Times New Roman" w:cs="Times New Roman"/>
          <w:color w:val="000000"/>
          <w:sz w:val="24"/>
          <w:szCs w:val="24"/>
          <w:lang w:eastAsia="lt-LT"/>
        </w:rPr>
        <w:t xml:space="preserve">s geriausiai pavyko. Tik vėliau </w:t>
      </w:r>
      <w:r w:rsidRPr="004A2121">
        <w:rPr>
          <w:rFonts w:ascii="Times New Roman" w:eastAsia="Times New Roman" w:hAnsi="Times New Roman" w:cs="Times New Roman"/>
          <w:color w:val="000000"/>
          <w:sz w:val="24"/>
          <w:szCs w:val="24"/>
          <w:lang w:eastAsia="lt-LT"/>
        </w:rPr>
        <w:t>atsižvelgiama į klaidas, organizuojant atitinkamo pobūdžio pratybas.</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Darbas organizuojamas įvairiomis formomis (grupėmis, poromis, „grandinėle“), naudojami žaidimo, vaidybos elementai, įvairūs stimulai (vaizdinės priemonės, vaizdo ir garso priemonės,</w:t>
      </w:r>
      <w:r>
        <w:rPr>
          <w:rFonts w:ascii="Times New Roman" w:eastAsia="Times New Roman" w:hAnsi="Times New Roman" w:cs="Times New Roman"/>
          <w:color w:val="000000"/>
          <w:sz w:val="24"/>
          <w:szCs w:val="24"/>
          <w:lang w:eastAsia="lt-LT"/>
        </w:rPr>
        <w:t xml:space="preserve"> IT</w:t>
      </w:r>
      <w:r w:rsidRPr="004A2121">
        <w:rPr>
          <w:rFonts w:ascii="Times New Roman" w:eastAsia="Times New Roman" w:hAnsi="Times New Roman" w:cs="Times New Roman"/>
          <w:color w:val="000000"/>
          <w:sz w:val="24"/>
          <w:szCs w:val="24"/>
          <w:lang w:eastAsia="lt-LT"/>
        </w:rPr>
        <w:t>), suteikiama galimybė mokytis įvairiais būdais, remiamasi mokinių patirtimi ir individualiomis jų savybėmis. Veiklą pamokoje reikėtų organizuoti taip, kad kiekvienas mokinys galėtų matyti, klausyti, liesti, judėti, kalbėti, vaidi</w:t>
      </w:r>
      <w:r>
        <w:rPr>
          <w:rFonts w:ascii="Times New Roman" w:eastAsia="Times New Roman" w:hAnsi="Times New Roman" w:cs="Times New Roman"/>
          <w:color w:val="000000"/>
          <w:sz w:val="24"/>
          <w:szCs w:val="24"/>
          <w:lang w:eastAsia="lt-LT"/>
        </w:rPr>
        <w:t>nti, dainuoti. Pagrindinis veiklos</w:t>
      </w:r>
      <w:r w:rsidRPr="004A2121">
        <w:rPr>
          <w:rFonts w:ascii="Times New Roman" w:eastAsia="Times New Roman" w:hAnsi="Times New Roman" w:cs="Times New Roman"/>
          <w:color w:val="000000"/>
          <w:sz w:val="24"/>
          <w:szCs w:val="24"/>
          <w:lang w:eastAsia="lt-LT"/>
        </w:rPr>
        <w:t xml:space="preserve"> būdas – natūralus bendravimas užsienio kalba ir komunikacinio kalbinio pobūdžio žaidimai. Pratybos vyksta gyvu tempu, suteikiant galimybes pamokos metu v</w:t>
      </w:r>
      <w:r>
        <w:rPr>
          <w:rFonts w:ascii="Times New Roman" w:eastAsia="Times New Roman" w:hAnsi="Times New Roman" w:cs="Times New Roman"/>
          <w:color w:val="000000"/>
          <w:sz w:val="24"/>
          <w:szCs w:val="24"/>
          <w:lang w:eastAsia="lt-LT"/>
        </w:rPr>
        <w:t xml:space="preserve">isiems mokiniams vartoti kalbą.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Kalbėjimo (produkavimo ir interakcijos) gebėjimų ugdymas vyksta </w:t>
      </w:r>
      <w:r>
        <w:rPr>
          <w:rFonts w:ascii="Times New Roman" w:eastAsia="Times New Roman" w:hAnsi="Times New Roman" w:cs="Times New Roman"/>
          <w:color w:val="000000"/>
          <w:sz w:val="24"/>
          <w:szCs w:val="24"/>
          <w:lang w:eastAsia="lt-LT"/>
        </w:rPr>
        <w:t>nuosekliai</w:t>
      </w:r>
      <w:r w:rsidRPr="004A2121">
        <w:rPr>
          <w:rFonts w:ascii="Times New Roman" w:eastAsia="Times New Roman" w:hAnsi="Times New Roman" w:cs="Times New Roman"/>
          <w:color w:val="000000"/>
          <w:sz w:val="24"/>
          <w:szCs w:val="24"/>
          <w:lang w:eastAsia="lt-LT"/>
        </w:rPr>
        <w:t xml:space="preserve">: žodžių, frazių kartojimas, trumpų dialogų su tam tikromis gramatinėmis struktūromis kartojimas ir sudarymas, kalbėjimas pasiruošus pagal pateiktą planą ir pateiktas kalbos struktūras. Gebėjimas kalbėti monologu ugdomas taip pat </w:t>
      </w:r>
      <w:r>
        <w:rPr>
          <w:rFonts w:ascii="Times New Roman" w:eastAsia="Times New Roman" w:hAnsi="Times New Roman" w:cs="Times New Roman"/>
          <w:color w:val="000000"/>
          <w:sz w:val="24"/>
          <w:szCs w:val="24"/>
          <w:lang w:eastAsia="lt-LT"/>
        </w:rPr>
        <w:t>nuosekliai</w:t>
      </w:r>
      <w:r w:rsidRPr="004A2121">
        <w:rPr>
          <w:rFonts w:ascii="Times New Roman" w:eastAsia="Times New Roman" w:hAnsi="Times New Roman" w:cs="Times New Roman"/>
          <w:color w:val="000000"/>
          <w:sz w:val="24"/>
          <w:szCs w:val="24"/>
          <w:lang w:eastAsia="lt-LT"/>
        </w:rPr>
        <w:t xml:space="preserve">. Mokiniai, remdamiesi pateikta leksika ir kalbos struktūromis, formuluoja pasakymus, jungia sakinius į logišką visumą. </w:t>
      </w:r>
    </w:p>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Mokytojas k</w:t>
      </w:r>
      <w:r w:rsidRPr="004A2121">
        <w:rPr>
          <w:rFonts w:ascii="Times New Roman" w:eastAsia="Times New Roman" w:hAnsi="Times New Roman" w:cs="Times New Roman"/>
          <w:color w:val="000000"/>
          <w:sz w:val="24"/>
          <w:szCs w:val="24"/>
          <w:lang w:eastAsia="lt-LT"/>
        </w:rPr>
        <w:t>uria mokomąsias aiškiai a</w:t>
      </w:r>
      <w:r>
        <w:rPr>
          <w:rFonts w:ascii="Times New Roman" w:eastAsia="Times New Roman" w:hAnsi="Times New Roman" w:cs="Times New Roman"/>
          <w:color w:val="000000"/>
          <w:sz w:val="24"/>
          <w:szCs w:val="24"/>
          <w:lang w:eastAsia="lt-LT"/>
        </w:rPr>
        <w:t>pibrėžtas kalbines situacijas (</w:t>
      </w:r>
      <w:r w:rsidRPr="004A2121">
        <w:rPr>
          <w:rFonts w:ascii="Times New Roman" w:eastAsia="Times New Roman" w:hAnsi="Times New Roman" w:cs="Times New Roman"/>
          <w:color w:val="000000"/>
          <w:sz w:val="24"/>
          <w:szCs w:val="24"/>
          <w:lang w:eastAsia="lt-LT"/>
        </w:rPr>
        <w:t>kas su kuo, kokiu tikslu, apie ką, kur ir kada kalbasi), paremtas klausymo tekstais ir vizualiniu elementu, teikia įvairias užduotis, ugdančias kalbėjimo gebėjimus, susitaria dėl „sėkmės“ (vertinimo) kriterij</w:t>
      </w:r>
      <w:r>
        <w:rPr>
          <w:rFonts w:ascii="Times New Roman" w:eastAsia="Times New Roman" w:hAnsi="Times New Roman" w:cs="Times New Roman"/>
          <w:color w:val="000000"/>
          <w:sz w:val="24"/>
          <w:szCs w:val="24"/>
          <w:lang w:eastAsia="lt-LT"/>
        </w:rPr>
        <w:t>ų (užrašo lentoje)</w:t>
      </w:r>
      <w:r w:rsidRPr="004A2121">
        <w:rPr>
          <w:rFonts w:ascii="Times New Roman" w:eastAsia="Times New Roman" w:hAnsi="Times New Roman" w:cs="Times New Roman"/>
          <w:color w:val="000000"/>
          <w:sz w:val="24"/>
          <w:szCs w:val="24"/>
          <w:lang w:eastAsia="lt-LT"/>
        </w:rPr>
        <w:t>; supažindina</w:t>
      </w:r>
      <w:r>
        <w:rPr>
          <w:rFonts w:ascii="Times New Roman" w:eastAsia="Times New Roman" w:hAnsi="Times New Roman" w:cs="Times New Roman"/>
          <w:color w:val="000000"/>
          <w:sz w:val="24"/>
          <w:szCs w:val="24"/>
          <w:lang w:eastAsia="lt-LT"/>
        </w:rPr>
        <w:t xml:space="preserve"> su kalbėjimo užduočių (dialogo/</w:t>
      </w:r>
      <w:r w:rsidRPr="004A2121">
        <w:rPr>
          <w:rFonts w:ascii="Times New Roman" w:eastAsia="Times New Roman" w:hAnsi="Times New Roman" w:cs="Times New Roman"/>
          <w:color w:val="000000"/>
          <w:sz w:val="24"/>
          <w:szCs w:val="24"/>
          <w:lang w:eastAsia="lt-LT"/>
        </w:rPr>
        <w:t>monologo) struktūra, pa</w:t>
      </w:r>
      <w:r>
        <w:rPr>
          <w:rFonts w:ascii="Times New Roman" w:eastAsia="Times New Roman" w:hAnsi="Times New Roman" w:cs="Times New Roman"/>
          <w:color w:val="000000"/>
          <w:sz w:val="24"/>
          <w:szCs w:val="24"/>
          <w:lang w:eastAsia="lt-LT"/>
        </w:rPr>
        <w:t xml:space="preserve">teikia </w:t>
      </w:r>
      <w:r w:rsidRPr="004A2121">
        <w:rPr>
          <w:rFonts w:ascii="Times New Roman" w:eastAsia="Times New Roman" w:hAnsi="Times New Roman" w:cs="Times New Roman"/>
          <w:color w:val="000000"/>
          <w:sz w:val="24"/>
          <w:szCs w:val="24"/>
          <w:lang w:eastAsia="lt-LT"/>
        </w:rPr>
        <w:t>pavyzdžių; diferencijuoja ir individualizuoja darbą pamokoje, parenka įvairaus pobūdžio ir sunkumo užduotis.</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klausosi pašnekovo, užduoda klausimus bei tinkamai į juos reaguoja, atsako, dalyvaudami įvadiniame pokalbyje užsienio kalba; dirbdami grupėmis ar poromis, „grandinėle“, savarankiškai dalyvauja kalbinėse pratybose pagal pateiktas komunikacines situacijas, vaidindami, žaisdami ir pan.; atlieka individualias ir diferencijuotas užduotis; remdamiesi pateikta leksika ir kalbos struktūromis išsako užbaigtą mintį, jungia sakinius į logišką visumą, parengia trumpus pasisakymus pateikta tema ir pagal pateiktą planą; išeitą temos leksiką panaudoja komunikacinėse situacijose, kalbėdami monologu ir dalyvaudami dialoge, vartoja išmoktas kalbos struktūras, siekdami komunikacinio tikslo.</w:t>
      </w:r>
    </w:p>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lastRenderedPageBreak/>
        <w:t xml:space="preserve">Sakytinio teksto kūrimo ir sakytinės sąveikos gebėjimų vertinimas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Mokytojas</w:t>
      </w:r>
      <w:r w:rsidRPr="004A2121">
        <w:rPr>
          <w:rFonts w:ascii="Times New Roman" w:eastAsia="Times New Roman" w:hAnsi="Times New Roman" w:cs="Times New Roman"/>
          <w:color w:val="000000"/>
          <w:sz w:val="24"/>
          <w:szCs w:val="24"/>
          <w:lang w:eastAsia="lt-LT"/>
        </w:rPr>
        <w:t xml:space="preserve"> paaiškina ir naudoja formuojamojo vertinimo metodus, padedančius mokini</w:t>
      </w:r>
      <w:r>
        <w:rPr>
          <w:rFonts w:ascii="Times New Roman" w:eastAsia="Times New Roman" w:hAnsi="Times New Roman" w:cs="Times New Roman"/>
          <w:color w:val="000000"/>
          <w:sz w:val="24"/>
          <w:szCs w:val="24"/>
          <w:lang w:eastAsia="lt-LT"/>
        </w:rPr>
        <w:t>ams parodyti savo gebėjimų lygį (</w:t>
      </w:r>
      <w:r w:rsidRPr="004A2121">
        <w:rPr>
          <w:rFonts w:ascii="Times New Roman" w:eastAsia="Times New Roman" w:hAnsi="Times New Roman" w:cs="Times New Roman"/>
          <w:color w:val="000000"/>
          <w:sz w:val="24"/>
          <w:szCs w:val="24"/>
          <w:lang w:eastAsia="lt-LT"/>
        </w:rPr>
        <w:t>įvairūs ženkl</w:t>
      </w:r>
      <w:r>
        <w:rPr>
          <w:rFonts w:ascii="Times New Roman" w:eastAsia="Times New Roman" w:hAnsi="Times New Roman" w:cs="Times New Roman"/>
          <w:color w:val="000000"/>
          <w:sz w:val="24"/>
          <w:szCs w:val="24"/>
          <w:lang w:eastAsia="lt-LT"/>
        </w:rPr>
        <w:t>ai, simboliai, gestai)</w:t>
      </w:r>
      <w:r w:rsidRPr="004A2121">
        <w:rPr>
          <w:rFonts w:ascii="Times New Roman" w:eastAsia="Times New Roman" w:hAnsi="Times New Roman" w:cs="Times New Roman"/>
          <w:color w:val="000000"/>
          <w:sz w:val="24"/>
          <w:szCs w:val="24"/>
          <w:lang w:eastAsia="lt-LT"/>
        </w:rPr>
        <w:t xml:space="preserve"> teikia pagalbą mažiau pažengusiems mokiniams, motyvuoja mokinius, kiekvieną pagirdamas ne tik už rezultatą, bet ir už pastangas, gimtąja ir užsienio kalba aptaria su mokiniais atliktą užduotį; vertina pozityviai, naudoja žodinius komentarus ir kitas formuojamojo vertinimo meto</w:t>
      </w:r>
      <w:r>
        <w:rPr>
          <w:rFonts w:ascii="Times New Roman" w:eastAsia="Times New Roman" w:hAnsi="Times New Roman" w:cs="Times New Roman"/>
          <w:color w:val="000000"/>
          <w:sz w:val="24"/>
          <w:szCs w:val="24"/>
          <w:lang w:eastAsia="lt-LT"/>
        </w:rPr>
        <w:t>dikas, nurodo ką</w:t>
      </w:r>
      <w:r w:rsidRPr="004A2121">
        <w:rPr>
          <w:rFonts w:ascii="Times New Roman" w:eastAsia="Times New Roman" w:hAnsi="Times New Roman" w:cs="Times New Roman"/>
          <w:color w:val="000000"/>
          <w:sz w:val="24"/>
          <w:szCs w:val="24"/>
          <w:lang w:eastAsia="lt-LT"/>
        </w:rPr>
        <w:t xml:space="preserve"> tobulinti, paaiškina įsivertinimo technikas remiantis EKA. Kalbėjimo gebėjimus  įvertina aprašomuoju būdu, pažymiu (arba taškais) remdamasis su mokiniais aptartais vertinimo kriterijais. </w:t>
      </w:r>
    </w:p>
    <w:p w:rsidR="00EB1628"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aktyviai ir sąmoningai dalyvauja vertinimo planavimo procese, aptardami kartu su mokytoju vertinimo kriterijus, vertindami savo ir draugų pasiekimus. Jie aptaria su mokytoju atliktą užduotį, įvardina, kas sekėsi ir kodėl, dalyvauja vertinime ir įvertinime pagal su mokytoju aptartus „sėkmės“ kriterijus, įsivertina remdamiesi EKA.</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p>
    <w:p w:rsidR="00EB1628" w:rsidRDefault="00EB1628" w:rsidP="00EB1628">
      <w:pPr>
        <w:pStyle w:val="Antrat3"/>
        <w:numPr>
          <w:ilvl w:val="0"/>
          <w:numId w:val="0"/>
        </w:numPr>
      </w:pPr>
      <w:bookmarkStart w:id="26" w:name="_Toc122342555"/>
      <w:r w:rsidRPr="004A2121">
        <w:t>Rašytinio teksto kūrimo ir raštinės sąveikos gebėjimų ugdymas ir vertinimas</w:t>
      </w:r>
      <w:bookmarkEnd w:id="26"/>
      <w:r w:rsidRPr="004A2121">
        <w:t xml:space="preserve"> </w:t>
      </w:r>
    </w:p>
    <w:p w:rsidR="00EB1628" w:rsidRPr="004A2121" w:rsidRDefault="00EB1628" w:rsidP="00EB1628">
      <w:pPr>
        <w:spacing w:before="120" w:after="0" w:line="240" w:lineRule="auto"/>
        <w:contextualSpacing/>
        <w:rPr>
          <w:rFonts w:ascii="Times New Roman" w:eastAsia="Times New Roman" w:hAnsi="Times New Roman" w:cs="Times New Roman"/>
          <w:color w:val="000000"/>
          <w:sz w:val="24"/>
          <w:szCs w:val="24"/>
          <w:lang w:eastAsia="lt-LT"/>
        </w:rPr>
      </w:pP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
          <w:color w:val="000000"/>
          <w:sz w:val="24"/>
          <w:szCs w:val="24"/>
          <w:lang w:eastAsia="lt-LT"/>
        </w:rPr>
        <w:t>Bendrosios nuostatos</w:t>
      </w:r>
      <w:r w:rsidRPr="004A2121">
        <w:rPr>
          <w:rFonts w:ascii="Times New Roman" w:eastAsia="Times New Roman" w:hAnsi="Times New Roman" w:cs="Times New Roman"/>
          <w:color w:val="000000"/>
          <w:sz w:val="24"/>
          <w:szCs w:val="24"/>
          <w:lang w:eastAsia="lt-LT"/>
        </w:rPr>
        <w:t xml:space="preserve">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Pradiniame kalbos mokymosi etape rašymo veikla planuojama taip, kad mokiniai įgytų rašymo technikos ir teksto kūrimo pradinių įgūdžių. Rašymas pagrįstas leksiniu darbu integruotai su kitomis kalbinėmis veiklomis: skaitymu, klausymu. Rašyti mokoma klasėje, rašymo įgūdžiai tobulinami specialiomis pratybomis, siekiama taisyklingos rašysenos, pabrėžiama aiškios rašysenos reikšmė komunikacijai.</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Mokytojas kuria palankią mokytis aplinką, kuri įtraukia kiekvieną mokinį į aktyvią veiklą. Mokytojas demonstruoja raidžių, raidžių junginių ir žodžių užrašymą, pateikia pavyzdžių, pasitelkia į pagalbą vaizdines mokymo priemones,</w:t>
      </w:r>
      <w:r>
        <w:rPr>
          <w:rFonts w:ascii="Times New Roman" w:eastAsia="Times New Roman" w:hAnsi="Times New Roman" w:cs="Times New Roman"/>
          <w:color w:val="000000"/>
          <w:sz w:val="24"/>
          <w:szCs w:val="24"/>
          <w:lang w:eastAsia="lt-LT"/>
        </w:rPr>
        <w:t xml:space="preserve"> IT</w:t>
      </w:r>
      <w:r w:rsidRPr="004A2121">
        <w:rPr>
          <w:rFonts w:ascii="Times New Roman" w:eastAsia="Times New Roman" w:hAnsi="Times New Roman" w:cs="Times New Roman"/>
          <w:color w:val="000000"/>
          <w:sz w:val="24"/>
          <w:szCs w:val="24"/>
          <w:lang w:eastAsia="lt-LT"/>
        </w:rPr>
        <w:t xml:space="preserve">. Dominuoja elementarūs žodžių perrašymo, įrašymo pratimai, trumpų sakinių perrašymas. </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Rašymas bendravimo tikslu ugdomas </w:t>
      </w:r>
      <w:r>
        <w:rPr>
          <w:rFonts w:ascii="Times New Roman" w:eastAsia="Times New Roman" w:hAnsi="Times New Roman" w:cs="Times New Roman"/>
          <w:color w:val="000000"/>
          <w:sz w:val="24"/>
          <w:szCs w:val="24"/>
          <w:lang w:eastAsia="lt-LT"/>
        </w:rPr>
        <w:t>nuosekliai. Šiame etape</w:t>
      </w:r>
      <w:r w:rsidRPr="004A2121">
        <w:rPr>
          <w:rFonts w:ascii="Times New Roman" w:eastAsia="Times New Roman" w:hAnsi="Times New Roman" w:cs="Times New Roman"/>
          <w:color w:val="000000"/>
          <w:sz w:val="24"/>
          <w:szCs w:val="24"/>
          <w:lang w:eastAsia="lt-LT"/>
        </w:rPr>
        <w:t xml:space="preserve"> pateikiamos struktūruoto rašymo užduotys. </w:t>
      </w:r>
    </w:p>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Mokytojas </w:t>
      </w:r>
      <w:r w:rsidRPr="004A2121">
        <w:rPr>
          <w:rFonts w:ascii="Times New Roman" w:eastAsia="Times New Roman" w:hAnsi="Times New Roman" w:cs="Times New Roman"/>
          <w:color w:val="000000"/>
          <w:sz w:val="24"/>
          <w:szCs w:val="24"/>
          <w:lang w:eastAsia="lt-LT"/>
        </w:rPr>
        <w:t>teikia įvairias užduotis, ugdančias rašymo techniką, naudoja vaizdines priemones,  iliustruotus raidynus, rašo pats, demonstruodamas raidžių, žodžių rašymą.</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Mokytojas kuria autentiškas bendravimo situacijas, pateikia aiškias ir išsamias rašymo užduočių instrukcijas, supažindina su rašymo užduočių struktūra, moko planuoti ir struktūruoti kuriamą tekstą, naudotis žodynėliais. Mokytojas  aptaria su mokiniais reikalingą žodyną, kalbos struktūras; atkreipia dėmesį į žodžių rašybą ir yra aktyvus pagalbininkas rašymo proceso metu, moko kurti rašytinį tekstą pagal pavyzdį ir susitaria su mokiniais dėl „sėkmės“ (vertinimo) kriterij</w:t>
      </w:r>
      <w:r>
        <w:rPr>
          <w:rFonts w:ascii="Times New Roman" w:eastAsia="Times New Roman" w:hAnsi="Times New Roman" w:cs="Times New Roman"/>
          <w:color w:val="000000"/>
          <w:sz w:val="24"/>
          <w:szCs w:val="24"/>
          <w:lang w:eastAsia="lt-LT"/>
        </w:rPr>
        <w:t>ų (užrašo lentoje)</w:t>
      </w:r>
      <w:r w:rsidRPr="004A2121">
        <w:rPr>
          <w:rFonts w:ascii="Times New Roman" w:eastAsia="Times New Roman" w:hAnsi="Times New Roman" w:cs="Times New Roman"/>
          <w:color w:val="000000"/>
          <w:sz w:val="24"/>
          <w:szCs w:val="24"/>
          <w:lang w:eastAsia="lt-LT"/>
        </w:rPr>
        <w:t>.</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atlieka įvairias užduotis, ugdančias rašymo techniką: rašo raides, žodžius pagal pavyzdį, perrašo ir savarankiškai parašo pavienius žodžius, sakinius. Mokydamiesi kurti trumpą tekstą, atlieka treniruojamąsias užduotis (nagrinėja pavyzdį, iš atskirų žodžių sudaro sakinius, o iš kelių sakinių kuria trumpą tekstą), pagal pateiktą struktūrą ir komunikacinį tikslą kuria tekstą, susidedantį iš žinomų žodžių ir sakinių.</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Rašymo pratybų metu mokiniai atlieka įvairias užduotis individualiai ar poromis / grupėse, rengia trumpus projektinius darbus – vaizdinius pristatymus susitartomis su mokytoju temomis.</w:t>
      </w:r>
    </w:p>
    <w:p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Rašytinio teksto kūrimo ir rašytinės sąveikos gebėjimų vertinimas</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Mokytojas taiko įvairius mokinių pasiekimų vertinimo ir įvertinimo būdus, teikdamas pirmenybę formuojamajam vertinimui, paaiškina ir naudoja formuojamojo vertinimo metodikas, padedančias mokiniams parodyti savo gebėjimų lygį, teikia pagalbą mokiniams, motyvuoja mokinius, kiekvieną pagirdamas ne tik už rezultatą, bet ir už pastangas; gimtąja kalba aptaria su mokiniais  atliktą užduotį pagal </w:t>
      </w:r>
      <w:r w:rsidRPr="004A2121">
        <w:rPr>
          <w:rFonts w:ascii="Times New Roman" w:eastAsia="Times New Roman" w:hAnsi="Times New Roman" w:cs="Times New Roman"/>
          <w:color w:val="000000"/>
          <w:sz w:val="24"/>
          <w:szCs w:val="24"/>
          <w:lang w:eastAsia="lt-LT"/>
        </w:rPr>
        <w:lastRenderedPageBreak/>
        <w:t>pateiktus „sėkmės“ kriterijus; vertina pozityviai, naudodamas žodinius komentarus, nurodo gaires, kaip darbą tobulinti; paaiškina įsivertinimo technikas remiantis EKA.</w:t>
      </w:r>
    </w:p>
    <w:p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Mokytojas įvertina rezultatą aprašomuoju būdu, pažymiu (arba taškais) pagal vertinimo kriterijus, aptartus su mokiniais.</w:t>
      </w:r>
    </w:p>
    <w:p w:rsidR="00EB1628" w:rsidRPr="004A2121" w:rsidRDefault="00EB1628" w:rsidP="00EB1628">
      <w:pPr>
        <w:spacing w:before="120" w:after="0" w:line="240" w:lineRule="auto"/>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gimtąja kalba aptaria su mokytoju atliktą užduotį, įvardina, kas pavyko, dalyvauja vertinime pagal su mokytoju aptartus „sėkmės“ kriterijus, mokytojui padedant numato tolesnius tikslus užduočiai tobulinti ar užbaigti, įsivertina savo pasiekimus  remdamiesi EKA.</w:t>
      </w:r>
    </w:p>
    <w:p w:rsidR="00EB1628" w:rsidRDefault="00EB1628" w:rsidP="00EB1628">
      <w:pPr>
        <w:pStyle w:val="Sraopastraipa"/>
        <w:spacing w:before="120" w:after="0" w:line="240" w:lineRule="auto"/>
        <w:ind w:left="0"/>
        <w:rPr>
          <w:rFonts w:ascii="Times New Roman" w:hAnsi="Times New Roman" w:cs="Times New Roman"/>
          <w:b/>
          <w:bCs/>
          <w:sz w:val="24"/>
          <w:szCs w:val="24"/>
        </w:rPr>
      </w:pPr>
    </w:p>
    <w:p w:rsidR="00EB1628" w:rsidRDefault="00EB1628" w:rsidP="00EB1628">
      <w:pPr>
        <w:pStyle w:val="Sraopastraipa"/>
        <w:spacing w:before="120" w:after="0" w:line="240" w:lineRule="auto"/>
        <w:ind w:left="0"/>
        <w:rPr>
          <w:rFonts w:ascii="Times New Roman" w:hAnsi="Times New Roman" w:cs="Times New Roman"/>
          <w:b/>
          <w:bCs/>
          <w:sz w:val="24"/>
          <w:szCs w:val="24"/>
        </w:rPr>
      </w:pPr>
    </w:p>
    <w:p w:rsidR="00EB1628" w:rsidRDefault="00EB1628" w:rsidP="00EB1628">
      <w:pPr>
        <w:pStyle w:val="Sraopastraipa"/>
        <w:spacing w:before="120" w:after="0" w:line="240" w:lineRule="auto"/>
        <w:ind w:left="0"/>
        <w:rPr>
          <w:rFonts w:ascii="Times New Roman" w:hAnsi="Times New Roman" w:cs="Times New Roman"/>
          <w:b/>
          <w:bCs/>
          <w:sz w:val="24"/>
          <w:szCs w:val="24"/>
        </w:rPr>
      </w:pPr>
    </w:p>
    <w:p w:rsidR="00EB1628" w:rsidRPr="00CE0CCC" w:rsidRDefault="00EB1628" w:rsidP="00EB1628">
      <w:pPr>
        <w:pStyle w:val="Antrat2"/>
        <w:numPr>
          <w:ilvl w:val="0"/>
          <w:numId w:val="0"/>
        </w:numPr>
      </w:pPr>
      <w:bookmarkStart w:id="27" w:name="_Toc122342556"/>
      <w:r w:rsidRPr="00C50AB0">
        <w:rPr>
          <w:webHidden/>
          <w:lang w:val="lt-LT"/>
        </w:rPr>
        <w:t>A2 kalbos mokėjimo lygis. Recepcijos gebėjimų ugdymas</w:t>
      </w:r>
      <w:bookmarkStart w:id="28" w:name="_Hlk78628163"/>
      <w:r w:rsidRPr="00C50AB0">
        <w:rPr>
          <w:webHidden/>
          <w:lang w:val="lt-LT"/>
        </w:rPr>
        <w:t xml:space="preserve">. </w:t>
      </w:r>
      <w:r w:rsidRPr="002D4800">
        <w:rPr>
          <w:webHidden/>
        </w:rPr>
        <w:t>I UK 5–6 klasės, II UK 7–8 klasės</w:t>
      </w:r>
      <w:bookmarkEnd w:id="27"/>
    </w:p>
    <w:p w:rsidR="00EB1628" w:rsidRPr="00CE0CCC" w:rsidRDefault="00EB1628" w:rsidP="00EB1628">
      <w:pPr>
        <w:pStyle w:val="Antrat3"/>
        <w:numPr>
          <w:ilvl w:val="0"/>
          <w:numId w:val="0"/>
        </w:numPr>
      </w:pPr>
      <w:bookmarkStart w:id="29" w:name="_Toc122342557"/>
      <w:r w:rsidRPr="004A2121">
        <w:t>Sakytinio teksto supratimo gebėjimų ugdymas ir vertinimas</w:t>
      </w:r>
      <w:bookmarkEnd w:id="29"/>
    </w:p>
    <w:bookmarkEnd w:id="28"/>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 xml:space="preserve">Bendrosios nuostatos </w:t>
      </w:r>
    </w:p>
    <w:p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Sakytinio teksto supratimo gebėjimai toliau ugdomi, plečiant temas, didinant klausomų tekstų apimtį  ir pasitelkiant įvairesnius darbo būdus ir formas. Klausomasi paprastų trumpų pokalbių kasdienėmis temomis, trumpų ir paprastų skelbimų ir pranešimų. Klausymo tekstų ir užduočių pagalba ugdomi sakytinio teksto supratimo gebėjimai ir integruotai ugdomi kitų kalbinės veikos rūšių gebėjimai (kalbėjimo, skaitymo).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Klausymo veikla, atsižvelgiant į </w:t>
      </w:r>
      <w:r w:rsidRPr="004A2121">
        <w:rPr>
          <w:rFonts w:ascii="Times New Roman" w:eastAsia="Times New Roman" w:hAnsi="Times New Roman" w:cs="Times New Roman"/>
          <w:sz w:val="24"/>
          <w:szCs w:val="24"/>
          <w:lang w:eastAsia="lt-LT"/>
        </w:rPr>
        <w:t>tikslą, organizuojamas trimis etapais: užduotys prieš klausant tekstą, užduotys klausant, užduotys išklausius tekstą.</w:t>
      </w:r>
      <w:r>
        <w:rPr>
          <w:rFonts w:ascii="Times New Roman" w:eastAsia="Times New Roman" w:hAnsi="Times New Roman" w:cs="Times New Roman"/>
          <w:sz w:val="24"/>
          <w:szCs w:val="24"/>
          <w:lang w:eastAsia="lt-LT"/>
        </w:rPr>
        <w:t xml:space="preserve"> Užduočių instrukcijos</w:t>
      </w:r>
      <w:r w:rsidRPr="004A2121">
        <w:rPr>
          <w:rFonts w:ascii="Times New Roman" w:eastAsia="Times New Roman" w:hAnsi="Times New Roman" w:cs="Times New Roman"/>
          <w:sz w:val="24"/>
          <w:szCs w:val="24"/>
          <w:lang w:eastAsia="lt-LT"/>
        </w:rPr>
        <w:t xml:space="preserve"> mokiniams </w:t>
      </w:r>
      <w:r>
        <w:rPr>
          <w:rFonts w:ascii="Times New Roman" w:eastAsia="Times New Roman" w:hAnsi="Times New Roman" w:cs="Times New Roman"/>
          <w:sz w:val="24"/>
          <w:szCs w:val="24"/>
          <w:lang w:eastAsia="lt-LT"/>
        </w:rPr>
        <w:t>gali būti pateikiamos gimtąja ir/</w:t>
      </w:r>
      <w:r w:rsidRPr="004A2121">
        <w:rPr>
          <w:rFonts w:ascii="Times New Roman" w:eastAsia="Times New Roman" w:hAnsi="Times New Roman" w:cs="Times New Roman"/>
          <w:sz w:val="24"/>
          <w:szCs w:val="24"/>
          <w:lang w:eastAsia="lt-LT"/>
        </w:rPr>
        <w:t xml:space="preserve">arba užsienio kalba atsižvelgiant į </w:t>
      </w:r>
      <w:r>
        <w:rPr>
          <w:rFonts w:ascii="Times New Roman" w:eastAsia="Times New Roman" w:hAnsi="Times New Roman" w:cs="Times New Roman"/>
          <w:sz w:val="24"/>
          <w:szCs w:val="24"/>
          <w:lang w:eastAsia="lt-LT"/>
        </w:rPr>
        <w:t>mokinių pasiekimus.</w:t>
      </w: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nuteikia mokinius atidžia</w:t>
      </w:r>
      <w:r>
        <w:rPr>
          <w:rFonts w:ascii="Times New Roman" w:eastAsia="Times New Roman" w:hAnsi="Times New Roman" w:cs="Times New Roman"/>
          <w:sz w:val="24"/>
          <w:szCs w:val="24"/>
          <w:lang w:eastAsia="lt-LT"/>
        </w:rPr>
        <w:t>i klausytis mokytojo, įrašo ir/</w:t>
      </w:r>
      <w:r w:rsidRPr="004A2121">
        <w:rPr>
          <w:rFonts w:ascii="Times New Roman" w:eastAsia="Times New Roman" w:hAnsi="Times New Roman" w:cs="Times New Roman"/>
          <w:sz w:val="24"/>
          <w:szCs w:val="24"/>
          <w:lang w:eastAsia="lt-LT"/>
        </w:rPr>
        <w:t>ar klasės draugų pasisakymų.   Mokytojas paaiškina mokiniams klausymo tikslą, užduotį, paragina mokinius prisiminti, ką jie žino kalbama tema, atkreipia dėmesį į iliustracijas ar kita ir pateikia sėkmės (ver</w:t>
      </w:r>
      <w:r>
        <w:rPr>
          <w:rFonts w:ascii="Times New Roman" w:eastAsia="Times New Roman" w:hAnsi="Times New Roman" w:cs="Times New Roman"/>
          <w:sz w:val="24"/>
          <w:szCs w:val="24"/>
          <w:lang w:eastAsia="lt-LT"/>
        </w:rPr>
        <w:t>tinimo) kriterijus</w:t>
      </w:r>
      <w:r w:rsidRPr="004A2121">
        <w:rPr>
          <w:rFonts w:ascii="Times New Roman" w:eastAsia="Times New Roman" w:hAnsi="Times New Roman" w:cs="Times New Roman"/>
          <w:sz w:val="24"/>
          <w:szCs w:val="24"/>
          <w:lang w:eastAsia="lt-LT"/>
        </w:rPr>
        <w:t>. Jis teikia įvairias užduotis, ugdančias klausymo gebėjimus, paaiškina, kaip pasirinkti klausymo būdą priklausomai nuo klausymo tikslo, kad mokiniai suprastų, jog ne kiekvieną tekstą reikia suprasti pažodžiui norint gerai atlikti užduotį.</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Po </w:t>
      </w:r>
      <w:r w:rsidRPr="004A2121">
        <w:rPr>
          <w:rFonts w:ascii="Times New Roman" w:eastAsia="Times New Roman" w:hAnsi="Times New Roman" w:cs="Times New Roman"/>
          <w:sz w:val="24"/>
          <w:szCs w:val="24"/>
          <w:lang w:eastAsia="lt-LT"/>
        </w:rPr>
        <w:t xml:space="preserve">teksto suvokimo mokytojas atkreipia mokinių dėmesį į teksto suvokimo strategijas, kurios padėjo suprasti tekstą ir atlikti užduotį.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Mokiniai a</w:t>
      </w:r>
      <w:r w:rsidRPr="004A2121">
        <w:rPr>
          <w:rFonts w:ascii="Times New Roman" w:eastAsia="Times New Roman" w:hAnsi="Times New Roman" w:cs="Times New Roman"/>
          <w:sz w:val="24"/>
          <w:szCs w:val="24"/>
          <w:lang w:eastAsia="lt-LT"/>
        </w:rPr>
        <w:t>tidžiai klauso ir dalyvauja mokytojo vadovaujamame pokalbyje gimtąja (ar užsienio) kalba aptariant klausymo tikslą ir užduotį, atkreipia dėmesį į iliustracijas bei kitą pagalbinę medžiagą.</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Mokiniai klausosi paprastų trumpų pokalbių kasdienėmis temomis, trumpų ir paprastų skelbimų ir pranešimų, mokytojo nurodymų užsienio kalba. </w:t>
      </w:r>
      <w:r w:rsidRPr="004A2121">
        <w:rPr>
          <w:rFonts w:ascii="Times New Roman" w:eastAsia="Times New Roman" w:hAnsi="Times New Roman" w:cs="Times New Roman"/>
          <w:bCs/>
          <w:sz w:val="24"/>
          <w:szCs w:val="24"/>
          <w:lang w:eastAsia="lt-LT"/>
        </w:rPr>
        <w:t>Mokiniai a</w:t>
      </w:r>
      <w:r w:rsidRPr="004A2121">
        <w:rPr>
          <w:rFonts w:ascii="Times New Roman" w:eastAsia="Times New Roman" w:hAnsi="Times New Roman" w:cs="Times New Roman"/>
          <w:sz w:val="24"/>
          <w:szCs w:val="24"/>
          <w:lang w:eastAsia="lt-LT"/>
        </w:rPr>
        <w:t>tlieka uždarojo tipo užduotis, suvokdami, kokiu būdu jie turi klausytis teksto, kokią informaciją iš jo išrinkti. Mokiniai taiko teksto suvokimo strategijas: kas padėjo suprasti (kontekstas, iliustracija, asmeninė patirtis, tarptautiniai žodžiai, giminiški žodžiai ir t. t.) tekstą. Tai ugdo mokinių mokymosi mokytis gebėjimus, skatina mokymosi motyvaciją.</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Remdamiesi </w:t>
      </w:r>
      <w:r>
        <w:rPr>
          <w:rFonts w:ascii="Times New Roman" w:eastAsia="Times New Roman" w:hAnsi="Times New Roman" w:cs="Times New Roman"/>
          <w:sz w:val="24"/>
          <w:szCs w:val="24"/>
          <w:lang w:eastAsia="lt-LT"/>
        </w:rPr>
        <w:t xml:space="preserve">dialoginiais </w:t>
      </w:r>
      <w:r w:rsidRPr="004A2121">
        <w:rPr>
          <w:rFonts w:ascii="Times New Roman" w:eastAsia="Times New Roman" w:hAnsi="Times New Roman" w:cs="Times New Roman"/>
          <w:sz w:val="24"/>
          <w:szCs w:val="24"/>
          <w:lang w:eastAsia="lt-LT"/>
        </w:rPr>
        <w:t>klausymo tekstais mokiniai kuria trumpus analogiškus dialogus, įrašo į dialogus trūkstamus žodžius.</w:t>
      </w: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 xml:space="preserve">Sakytinio teksto supratimo gebėjimų vertinimas  </w:t>
      </w:r>
    </w:p>
    <w:p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 xml:space="preserve"> klausymo pratybų metu aiškina ir naudoja formuojamojo vertinimo metodus, padedančius mokiniams parodyti savo supratimo </w:t>
      </w:r>
      <w:r>
        <w:rPr>
          <w:rFonts w:ascii="Times New Roman" w:eastAsia="Times New Roman" w:hAnsi="Times New Roman" w:cs="Times New Roman"/>
          <w:sz w:val="24"/>
          <w:szCs w:val="24"/>
          <w:lang w:eastAsia="lt-LT"/>
        </w:rPr>
        <w:t>lygį (</w:t>
      </w:r>
      <w:r w:rsidRPr="004A2121">
        <w:rPr>
          <w:rFonts w:ascii="Times New Roman" w:eastAsia="Times New Roman" w:hAnsi="Times New Roman" w:cs="Times New Roman"/>
          <w:sz w:val="24"/>
          <w:szCs w:val="24"/>
          <w:lang w:eastAsia="lt-LT"/>
        </w:rPr>
        <w:t>įvairūs ženklai, simboliai, gestai);</w:t>
      </w:r>
      <w:r w:rsidRPr="004A2121">
        <w:rPr>
          <w:rFonts w:ascii="Times New Roman" w:eastAsia="Times New Roman" w:hAnsi="Times New Roman" w:cs="Times New Roman"/>
          <w:sz w:val="24"/>
          <w:szCs w:val="24"/>
          <w:u w:val="single"/>
          <w:lang w:eastAsia="lt-LT"/>
        </w:rPr>
        <w:t xml:space="preserve"> </w:t>
      </w:r>
      <w:r w:rsidRPr="004A2121">
        <w:rPr>
          <w:rFonts w:ascii="Times New Roman" w:eastAsia="Times New Roman" w:hAnsi="Times New Roman" w:cs="Times New Roman"/>
          <w:sz w:val="24"/>
          <w:szCs w:val="24"/>
          <w:lang w:eastAsia="lt-LT"/>
        </w:rPr>
        <w:t xml:space="preserve">teikia pagalbą mokiniams, motyvuoja mokinius, kiekvieną pagirdamas ne tik už rezultatą, bet ir už pastangas, paaiškina įsivertinimo technikas remiantis EKA.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Klausymo gebėjimus mokytojas vertina atkreipdamas dėmesį į tai, ką mokiniai atliko gerai,  gimtąja kalba aptaria teksto suvokimo strategijas. Klausymo gebėjimai įvertinami taikant pasirenkamojo atsakymo </w:t>
      </w:r>
      <w:r w:rsidRPr="004A2121">
        <w:rPr>
          <w:rFonts w:ascii="Times New Roman" w:eastAsia="Times New Roman" w:hAnsi="Times New Roman" w:cs="Times New Roman"/>
          <w:sz w:val="24"/>
          <w:szCs w:val="24"/>
          <w:lang w:eastAsia="lt-LT"/>
        </w:rPr>
        <w:lastRenderedPageBreak/>
        <w:t>užduotis, schemas, lenteles, piešinius ar jų eilę. Vertinimo kriterijai turi būti aiškūs mokiniams. Rezultatas fiksuoja</w:t>
      </w:r>
      <w:r>
        <w:rPr>
          <w:rFonts w:ascii="Times New Roman" w:eastAsia="Times New Roman" w:hAnsi="Times New Roman" w:cs="Times New Roman"/>
          <w:sz w:val="24"/>
          <w:szCs w:val="24"/>
          <w:lang w:eastAsia="lt-LT"/>
        </w:rPr>
        <w:t>mas pažymiu arba taškais</w:t>
      </w:r>
      <w:r w:rsidRPr="004A2121">
        <w:rPr>
          <w:rFonts w:ascii="Times New Roman" w:eastAsia="Times New Roman" w:hAnsi="Times New Roman" w:cs="Times New Roman"/>
          <w:sz w:val="24"/>
          <w:szCs w:val="24"/>
          <w:lang w:eastAsia="lt-LT"/>
        </w:rPr>
        <w:t>.</w:t>
      </w:r>
    </w:p>
    <w:p w:rsidR="00EB1628" w:rsidRPr="00DD0E67"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Mokiniai </w:t>
      </w:r>
      <w:r w:rsidRPr="004A2121">
        <w:rPr>
          <w:rFonts w:ascii="Times New Roman" w:eastAsia="Times New Roman" w:hAnsi="Times New Roman" w:cs="Times New Roman"/>
          <w:sz w:val="24"/>
          <w:szCs w:val="24"/>
          <w:lang w:eastAsia="lt-LT"/>
        </w:rPr>
        <w:t>po klausymo pratybų aptaria su mokytoju atliktą užduotį, pagrindžia savo atsakymus, juos pateikia pilnais sakiniais, įvertina save, remdamiesi nustatytais kriterijais arba EKA.</w:t>
      </w:r>
    </w:p>
    <w:p w:rsidR="00EB1628" w:rsidRDefault="00EB1628" w:rsidP="00EB1628">
      <w:pPr>
        <w:spacing w:before="120" w:after="0" w:line="240" w:lineRule="auto"/>
        <w:jc w:val="both"/>
        <w:rPr>
          <w:rFonts w:ascii="Times New Roman" w:eastAsia="Times New Roman" w:hAnsi="Times New Roman" w:cs="Times New Roman"/>
          <w:b/>
          <w:sz w:val="24"/>
          <w:szCs w:val="24"/>
          <w:lang w:eastAsia="lt-LT"/>
        </w:rPr>
      </w:pPr>
    </w:p>
    <w:p w:rsidR="00EB1628" w:rsidRPr="00CE0CCC" w:rsidRDefault="00EB1628" w:rsidP="00EB1628">
      <w:pPr>
        <w:pStyle w:val="Antrat3"/>
        <w:numPr>
          <w:ilvl w:val="0"/>
          <w:numId w:val="0"/>
        </w:numPr>
      </w:pPr>
      <w:bookmarkStart w:id="30" w:name="_Toc122342558"/>
      <w:r w:rsidRPr="004A2121">
        <w:t>Rašytinio teksto supratimo gebėjimų ugdymas ir vertinimas</w:t>
      </w:r>
      <w:bookmarkEnd w:id="30"/>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r w:rsidRPr="004A2121">
        <w:rPr>
          <w:rFonts w:ascii="Times New Roman" w:eastAsia="Times New Roman" w:hAnsi="Times New Roman" w:cs="Times New Roman"/>
          <w:sz w:val="24"/>
          <w:szCs w:val="24"/>
          <w:lang w:eastAsia="lt-LT"/>
        </w:rPr>
        <w:t xml:space="preserve">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Rašytinio teksto supratimo (skaitymo) gebėjimai šiame kalbos mokymosi etape ugdomi toliau, plečiant tematiką, didinant tekstų apimtį ir naudojant naujas kalbos struktūras, pateikiant įvairias užduotis. Toliau lavinama skaitymo technika: ugdomi gebėjimai perskaityti žodžius pagal žinomas skaitymo taisykles, jungti žodžius į žodžių junginius, skaityti sakinius laikantis intonavimo taisyklių.</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Skaitoma </w:t>
      </w:r>
      <w:r w:rsidRPr="004A2121">
        <w:rPr>
          <w:rFonts w:ascii="Times New Roman" w:eastAsia="Times New Roman" w:hAnsi="Times New Roman" w:cs="Times New Roman"/>
          <w:sz w:val="24"/>
          <w:szCs w:val="24"/>
          <w:lang w:eastAsia="lt-LT"/>
        </w:rPr>
        <w:t>vis daugiau autentiškų, įdomių mokiniui tekstų. Skaitomo teksto suvokimo pratybos organizuojamos trimis etapais: užduotys prieš teksto skaitymą, užduotys, atliekamos teksto skaitymo metu, užduotys perskaičius tekstą.</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Mokiniai skatinami dirbti savarankiškai. Ugdomas gebėjimas suprasti nežinomų žodžių reikšmę iš konteksto ar naudojant turimas kalbos žinias (pvz., žodžių darybą), taip pat skatinama ir savarankiškai skaityti, naudotis žodynais. </w:t>
      </w: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 t</w:t>
      </w:r>
      <w:r w:rsidRPr="004A2121">
        <w:rPr>
          <w:rFonts w:ascii="Times New Roman" w:eastAsia="Times New Roman" w:hAnsi="Times New Roman" w:cs="Times New Roman"/>
          <w:sz w:val="24"/>
          <w:szCs w:val="24"/>
          <w:lang w:eastAsia="lt-LT"/>
        </w:rPr>
        <w:t xml:space="preserve">eikia įvairias užduotis, ugdančias skaitymo gebėjimus, skaitymo pratyboms parengia arba parenka užduotis prieš skaitant tekstą, skaitant ir perskaičius tekstą, iškelia ir aptaria su mokiniais gimtąja ar užsienio kalba skaitymo tikslą, motyvuoja mokinius skaitymo užduočiai ir susitaria su mokiniais, kokie bus sėkmės (vertinimo) kriterijai, kurie bus įrodymu, kad darbas atliktas gerai.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Mokytojas organizuoja pratybas prieš teksto skaitymą, atkreipdamas mokinių dėmesį į teksto pavadinimą, temą, kontekstą, mokinių turimas žinias, jų patirtį. Tai palengvina skaitomo teksto suvokimą, ugdo pasitikėjimą savo jėgomis, skatina motyvaciją. Skaitymo  pratybas mokytojas organizuoja įvairiomis formomis: poromis, „grandinėle“, grupėmis ir t.t., naudoja garso, vaizdo priemones bei</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 xml:space="preserve"> pagal poreikius ir galimybes.</w:t>
      </w:r>
    </w:p>
    <w:p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Prieš skaitydami tekstą mokiniai aktyvina turimas žinias (aptaria su mokytoju iliustracijas prie teksto, teksto pavadinimą, temą ir kt.), dalyvauja mokytojo vadovaujamame įvadiniame pokalbyje gimtąja ar užsienio kalba (jei tai leidžia  mokinių pasiekimai), sutelkia dėmesį į tai, kokią informaciją jie turi rasti tekste. Skaitydami tekstą atrenka ir susistemina atrinktą medžiagą tam tikrais būdais. Mokiniai dirba grupėmis, poromis, po vieną. Jie mokosi kelti hipotezes, spėlioti, skaityti toliau ir patikrinti savo spėjimus dėl te</w:t>
      </w:r>
      <w:r>
        <w:rPr>
          <w:rFonts w:ascii="Times New Roman" w:eastAsia="Times New Roman" w:hAnsi="Times New Roman" w:cs="Times New Roman"/>
          <w:sz w:val="24"/>
          <w:szCs w:val="24"/>
          <w:lang w:eastAsia="lt-LT"/>
        </w:rPr>
        <w:t xml:space="preserve">ksto turinio. Tokia veiklų </w:t>
      </w:r>
      <w:r w:rsidRPr="004A2121">
        <w:rPr>
          <w:rFonts w:ascii="Times New Roman" w:eastAsia="Times New Roman" w:hAnsi="Times New Roman" w:cs="Times New Roman"/>
          <w:sz w:val="24"/>
          <w:szCs w:val="24"/>
          <w:lang w:eastAsia="lt-LT"/>
        </w:rPr>
        <w:t xml:space="preserve">sistema ugdo skaitymo strategijas, skatina mokinius nebijoti didesnės apimties tekstų, padeda ugdyti kalbėjimo ir rašymo gebėjimus.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Skaitydami tyliai neilgus aprašomojo pobūdžio paprastus tekstus, mokiniai ugdosi teksto suvokimo gebėjimus (surasti reikiamą informaciją,  detaliai suprasti tekstą žinių lygmenyje, tai yra rasti atsakymus į klausimu</w:t>
      </w:r>
      <w:r>
        <w:rPr>
          <w:rFonts w:ascii="Times New Roman" w:eastAsia="Times New Roman" w:hAnsi="Times New Roman" w:cs="Times New Roman"/>
          <w:sz w:val="24"/>
          <w:szCs w:val="24"/>
          <w:lang w:eastAsia="lt-LT"/>
        </w:rPr>
        <w:t xml:space="preserve">s: kas, ko, kam, ką, kur, kada.). Jie </w:t>
      </w:r>
      <w:r w:rsidRPr="004A2121">
        <w:rPr>
          <w:rFonts w:ascii="Times New Roman" w:eastAsia="Times New Roman" w:hAnsi="Times New Roman" w:cs="Times New Roman"/>
          <w:sz w:val="24"/>
          <w:szCs w:val="24"/>
          <w:lang w:eastAsia="lt-LT"/>
        </w:rPr>
        <w:t>atlieka skaitymo užduotis: pažymi, nurodo, sujungia piešinius arba piešinius su atitinkamais žodžiais / sakiniais,  nurodo piešinių arba teksto dalių eilės tvarką, pažymi teisingą atsakymą ir t.t.</w:t>
      </w: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 xml:space="preserve">Rašytinio teksto supratimo gebėjimų vertinimas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  te</w:t>
      </w:r>
      <w:r w:rsidRPr="004A2121">
        <w:rPr>
          <w:rFonts w:ascii="Times New Roman" w:eastAsia="Times New Roman" w:hAnsi="Times New Roman" w:cs="Times New Roman"/>
          <w:sz w:val="24"/>
          <w:szCs w:val="24"/>
          <w:lang w:eastAsia="lt-LT"/>
        </w:rPr>
        <w:t>ikia pagalbą skaitymo pratybų metu naudodamas formuojamojo vertinimo metodikas, paaiškina įsivertinimo technikas remiantis  EKA. Mokytojas vertina ne tik rezultatą, bet ir mokinių pastangas, o tai skatina papildomai skaityti.  Skaitymo gebėjimai  įvertinami taikant pasirenkamojo atsakymo užduotis, schemas, lenteles, piešinius ar jų eilę. Vertinimo kriterijai turi būti aiškūs mokiniams. Rezultatas fiksuojamas pažymiu (arba taškais). Gali būti įvertinta ir skaitymo technika.</w:t>
      </w:r>
    </w:p>
    <w:p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lastRenderedPageBreak/>
        <w:t xml:space="preserve">Mokiniai </w:t>
      </w:r>
      <w:r w:rsidRPr="004A2121">
        <w:rPr>
          <w:rFonts w:ascii="Times New Roman" w:eastAsia="Times New Roman" w:hAnsi="Times New Roman" w:cs="Times New Roman"/>
          <w:sz w:val="24"/>
          <w:szCs w:val="24"/>
          <w:lang w:eastAsia="lt-LT"/>
        </w:rPr>
        <w:t xml:space="preserve">po skaitymo pratybų parodo savo supratimą  mokytojo pateiktu ir jiems priimtinu metodu, gimtąja kalba aptaria su mokytoju atliktą užduotį, įvardina, kas sekėsi ir, kas padėjo suprasti tekstą, įsivertina remdamiesi EKA. </w:t>
      </w:r>
    </w:p>
    <w:p w:rsidR="00EB1628" w:rsidRPr="00CE0CCC" w:rsidRDefault="00EB1628" w:rsidP="00EB1628">
      <w:pPr>
        <w:spacing w:before="120" w:after="0" w:line="240" w:lineRule="auto"/>
        <w:jc w:val="both"/>
        <w:rPr>
          <w:rFonts w:ascii="Times New Roman" w:eastAsia="Times New Roman" w:hAnsi="Times New Roman" w:cs="Times New Roman"/>
          <w:sz w:val="24"/>
          <w:szCs w:val="24"/>
          <w:lang w:eastAsia="lt-LT"/>
        </w:rPr>
      </w:pPr>
    </w:p>
    <w:p w:rsidR="00EB1628" w:rsidRPr="00C50AB0" w:rsidRDefault="00EB1628" w:rsidP="00EB1628">
      <w:pPr>
        <w:pStyle w:val="Antrat2"/>
        <w:numPr>
          <w:ilvl w:val="0"/>
          <w:numId w:val="0"/>
        </w:numPr>
        <w:rPr>
          <w:webHidden/>
          <w:lang w:val="lt-LT"/>
        </w:rPr>
      </w:pPr>
      <w:bookmarkStart w:id="31" w:name="_Toc122342559"/>
      <w:r w:rsidRPr="00C50AB0">
        <w:rPr>
          <w:webHidden/>
          <w:lang w:val="lt-LT"/>
        </w:rPr>
        <w:t>A2 kalbos mokėjimo lygis. Produkavimo ir interakcijos gebėjimų ugdymas.</w:t>
      </w:r>
      <w:bookmarkEnd w:id="31"/>
      <w:r w:rsidRPr="00C50AB0">
        <w:rPr>
          <w:webHidden/>
          <w:lang w:val="lt-LT"/>
        </w:rPr>
        <w:t xml:space="preserve"> </w:t>
      </w:r>
    </w:p>
    <w:p w:rsidR="00EB1628" w:rsidRPr="00CE0CCC" w:rsidRDefault="00EB1628" w:rsidP="00EB1628">
      <w:pPr>
        <w:pStyle w:val="Sraopastraipa"/>
        <w:spacing w:before="120" w:after="0" w:line="240" w:lineRule="auto"/>
        <w:ind w:left="0" w:firstLine="426"/>
        <w:rPr>
          <w:rFonts w:ascii="Times New Roman" w:eastAsia="Times New Roman" w:hAnsi="Times New Roman" w:cs="Times New Roman"/>
          <w:b/>
          <w:bCs/>
          <w:noProof/>
          <w:sz w:val="24"/>
          <w:szCs w:val="24"/>
          <w:lang w:val="pl-PL" w:eastAsia="ar-SA"/>
        </w:rPr>
      </w:pPr>
      <w:r w:rsidRPr="002D4800">
        <w:rPr>
          <w:rFonts w:ascii="Times New Roman" w:eastAsia="Times New Roman" w:hAnsi="Times New Roman" w:cs="Times New Roman"/>
          <w:b/>
          <w:bCs/>
          <w:noProof/>
          <w:webHidden/>
          <w:sz w:val="24"/>
          <w:szCs w:val="24"/>
          <w:lang w:val="pl-PL" w:eastAsia="ar-SA"/>
        </w:rPr>
        <w:t>I UK 5–6 klasės, II UK 7–8 klasės</w:t>
      </w:r>
      <w:bookmarkStart w:id="32" w:name="_Hlk78624882"/>
      <w:bookmarkStart w:id="33" w:name="_Hlk78629279"/>
    </w:p>
    <w:p w:rsidR="00EB1628" w:rsidRPr="00CE0CCC" w:rsidRDefault="00EB1628" w:rsidP="00EB1628">
      <w:pPr>
        <w:pStyle w:val="Antrat3"/>
        <w:numPr>
          <w:ilvl w:val="0"/>
          <w:numId w:val="0"/>
        </w:numPr>
      </w:pPr>
      <w:bookmarkStart w:id="34" w:name="_Toc122342560"/>
      <w:r w:rsidRPr="004A2121">
        <w:t>Sakytinio teksto kūrimo ir sakytinės sąveikos gebėjimų ugdymas ir vertinimas</w:t>
      </w:r>
      <w:bookmarkEnd w:id="32"/>
      <w:bookmarkEnd w:id="33"/>
      <w:bookmarkEnd w:id="34"/>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Šiame kalbos mokymosi etape toliau temomis, kalbos medžiaga bei užduočių įvairove gilinami ir plečiami kalbėjimo gebėjimai. </w:t>
      </w:r>
      <w:r w:rsidRPr="004A2121">
        <w:rPr>
          <w:rFonts w:ascii="Times New Roman" w:eastAsia="Times New Roman" w:hAnsi="Times New Roman" w:cs="Times New Roman"/>
          <w:iCs/>
          <w:sz w:val="24"/>
          <w:szCs w:val="24"/>
          <w:lang w:eastAsia="lt-LT"/>
        </w:rPr>
        <w:t xml:space="preserve">Kuriama  bendradarbiavimu paremta mokymosi aplinka, kurioje yra išklausomas, skatinamas ir gerbiamas kiekvienas mokinys.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iCs/>
          <w:sz w:val="24"/>
          <w:szCs w:val="24"/>
          <w:lang w:eastAsia="lt-LT"/>
        </w:rPr>
        <w:t xml:space="preserve">Kalbinė  veikla organizuojama </w:t>
      </w:r>
      <w:r w:rsidRPr="004A2121">
        <w:rPr>
          <w:rFonts w:ascii="Times New Roman" w:eastAsia="Times New Roman" w:hAnsi="Times New Roman" w:cs="Times New Roman"/>
          <w:sz w:val="24"/>
          <w:szCs w:val="24"/>
          <w:lang w:eastAsia="lt-LT"/>
        </w:rPr>
        <w:t>remiantis individualiomis mokinių savybėmis: pvz., mokiniams, teikiantiems pirmenybę vizualinei informacijai, teikiami vizualiniai signalai (kalbėjimo situacijų vaizdavimas piešiniuose, kalbėjimo užduočių struktūrų vaizdavimas grafiškai ir t. t.). Kalbėjimo pavyzdžiai teikiami įrašuose, juos naudojant kuriamos vis naujos artimos tikrovei situacijos.</w:t>
      </w:r>
    </w:p>
    <w:p w:rsidR="00EB1628" w:rsidRPr="00CE0CCC"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Darbas organizuojamas įvairiomis formomis </w:t>
      </w:r>
      <w:r>
        <w:rPr>
          <w:rFonts w:ascii="Times New Roman" w:eastAsia="Times New Roman" w:hAnsi="Times New Roman" w:cs="Times New Roman"/>
          <w:sz w:val="24"/>
          <w:szCs w:val="24"/>
          <w:lang w:eastAsia="lt-LT"/>
        </w:rPr>
        <w:t>(grupėmis, poromis</w:t>
      </w:r>
      <w:r w:rsidRPr="004A2121">
        <w:rPr>
          <w:rFonts w:ascii="Times New Roman" w:eastAsia="Times New Roman" w:hAnsi="Times New Roman" w:cs="Times New Roman"/>
          <w:sz w:val="24"/>
          <w:szCs w:val="24"/>
          <w:lang w:eastAsia="lt-LT"/>
        </w:rPr>
        <w:t>), naudojami žaidimo, vaidybos elementai, naudojami įvairūs stimulai (vaizdinės priemonės, vaizdo ir garso priemonės,</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w:t>
      </w: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kuria mokomąsias aiškiai a</w:t>
      </w:r>
      <w:r>
        <w:rPr>
          <w:rFonts w:ascii="Times New Roman" w:eastAsia="Times New Roman" w:hAnsi="Times New Roman" w:cs="Times New Roman"/>
          <w:sz w:val="24"/>
          <w:szCs w:val="24"/>
          <w:lang w:eastAsia="lt-LT"/>
        </w:rPr>
        <w:t>pibrėžtas kalbines situacijas (</w:t>
      </w:r>
      <w:r w:rsidRPr="004A2121">
        <w:rPr>
          <w:rFonts w:ascii="Times New Roman" w:eastAsia="Times New Roman" w:hAnsi="Times New Roman" w:cs="Times New Roman"/>
          <w:sz w:val="24"/>
          <w:szCs w:val="24"/>
          <w:lang w:eastAsia="lt-LT"/>
        </w:rPr>
        <w:t>kas su kuo, kokiu tikslu, apie ką, kur ir kada kalbasi), kurios gali būti paremtos klausymo tekstais ir vizualiniu elementu. Mokytojas skatina mokinius kalbėti įvadiniame pokalbyje pagal pateiktą situaciją arba temą, teikia įvairias užduotis, ugdančias kalbėjimo gebėjimus. Paaiškina užduotį ir susitaria dėl „sėkmės“ (vertinimo) kriterij</w:t>
      </w:r>
      <w:r>
        <w:rPr>
          <w:rFonts w:ascii="Times New Roman" w:eastAsia="Times New Roman" w:hAnsi="Times New Roman" w:cs="Times New Roman"/>
          <w:sz w:val="24"/>
          <w:szCs w:val="24"/>
          <w:lang w:eastAsia="lt-LT"/>
        </w:rPr>
        <w:t>ų (užrašo lentoje)</w:t>
      </w:r>
      <w:r w:rsidRPr="004A2121">
        <w:rPr>
          <w:rFonts w:ascii="Times New Roman" w:eastAsia="Times New Roman" w:hAnsi="Times New Roman" w:cs="Times New Roman"/>
          <w:sz w:val="24"/>
          <w:szCs w:val="24"/>
          <w:lang w:eastAsia="lt-LT"/>
        </w:rPr>
        <w:t>; supažindina</w:t>
      </w:r>
      <w:r>
        <w:rPr>
          <w:rFonts w:ascii="Times New Roman" w:eastAsia="Times New Roman" w:hAnsi="Times New Roman" w:cs="Times New Roman"/>
          <w:sz w:val="24"/>
          <w:szCs w:val="24"/>
          <w:lang w:eastAsia="lt-LT"/>
        </w:rPr>
        <w:t xml:space="preserve"> su kalbėjimo užduočių (dialogo/</w:t>
      </w:r>
      <w:r w:rsidRPr="004A2121">
        <w:rPr>
          <w:rFonts w:ascii="Times New Roman" w:eastAsia="Times New Roman" w:hAnsi="Times New Roman" w:cs="Times New Roman"/>
          <w:sz w:val="24"/>
          <w:szCs w:val="24"/>
          <w:lang w:eastAsia="lt-LT"/>
        </w:rPr>
        <w:t>monologo</w:t>
      </w:r>
      <w:r>
        <w:rPr>
          <w:rFonts w:ascii="Times New Roman" w:eastAsia="Times New Roman" w:hAnsi="Times New Roman" w:cs="Times New Roman"/>
          <w:sz w:val="24"/>
          <w:szCs w:val="24"/>
          <w:lang w:eastAsia="lt-LT"/>
        </w:rPr>
        <w:t xml:space="preserve">) struktūra, pateikia </w:t>
      </w:r>
      <w:r w:rsidRPr="004A2121">
        <w:rPr>
          <w:rFonts w:ascii="Times New Roman" w:eastAsia="Times New Roman" w:hAnsi="Times New Roman" w:cs="Times New Roman"/>
          <w:sz w:val="24"/>
          <w:szCs w:val="24"/>
          <w:lang w:eastAsia="lt-LT"/>
        </w:rPr>
        <w:t xml:space="preserve">pavyzdžių; diferencijuoja ir individualizuoja darbą pamokoje, parenka įvairaus pobūdžio ir sunkumo užduotis.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Mokytojas stebi mokinių darbą, skatina naudotis kompensacinėmis strategijomis (trumpos frazės, savikorekcija, pakartojimai ir kt.) ir vartoti kalbos etiketo frazes.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Mokiniai, dirbdami grupėmis, poromis, atlieka įvairias dialoginės kalbos pratybas: dalyvauja pokalbyje svarstoma tema, kai duotos komunikacinių intencijų raiškos formos; dalyvauja pokalbyje arba kuria dialogą pagal iliustraciją ir pateiktus klausimus; kuria dialogą arba dalyvauja pokalbyje remdamiesi reklaminiu </w:t>
      </w:r>
      <w:r>
        <w:rPr>
          <w:rFonts w:ascii="Times New Roman" w:eastAsia="Times New Roman" w:hAnsi="Times New Roman" w:cs="Times New Roman"/>
          <w:sz w:val="24"/>
          <w:szCs w:val="24"/>
          <w:lang w:eastAsia="lt-LT"/>
        </w:rPr>
        <w:t xml:space="preserve">ar kt. </w:t>
      </w:r>
      <w:r w:rsidRPr="004A2121">
        <w:rPr>
          <w:rFonts w:ascii="Times New Roman" w:eastAsia="Times New Roman" w:hAnsi="Times New Roman" w:cs="Times New Roman"/>
          <w:sz w:val="24"/>
          <w:szCs w:val="24"/>
          <w:lang w:eastAsia="lt-LT"/>
        </w:rPr>
        <w:t xml:space="preserve">tekstu.   </w:t>
      </w:r>
    </w:p>
    <w:p w:rsidR="00EB1628" w:rsidRPr="00CE0CCC"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Dirbdami savarankiškai ir grupėmis mokiniai kuria trumpą monologą pagal pateiktas sakinių pradžias, trumpai pasakoja pagal pateiktą planą, įvesdami informaciją apie save, pasiremdami perskaityto teksto informacija, pagal pateiktą pradžią, dalijasi informacija iš savo patirties, inscenizuoja.</w:t>
      </w:r>
      <w:r>
        <w:rPr>
          <w:rFonts w:ascii="Times New Roman" w:eastAsia="Times New Roman" w:hAnsi="Times New Roman" w:cs="Times New Roman"/>
          <w:sz w:val="24"/>
          <w:szCs w:val="24"/>
          <w:lang w:eastAsia="lt-LT"/>
        </w:rPr>
        <w:t xml:space="preserve"> </w:t>
      </w:r>
      <w:r w:rsidRPr="004A2121">
        <w:rPr>
          <w:rFonts w:ascii="Times New Roman" w:eastAsia="Times New Roman" w:hAnsi="Times New Roman" w:cs="Times New Roman"/>
          <w:sz w:val="24"/>
          <w:szCs w:val="24"/>
          <w:lang w:eastAsia="lt-LT"/>
        </w:rPr>
        <w:t>Mokiniai taiko ko</w:t>
      </w:r>
      <w:r>
        <w:rPr>
          <w:rFonts w:ascii="Times New Roman" w:eastAsia="Times New Roman" w:hAnsi="Times New Roman" w:cs="Times New Roman"/>
          <w:sz w:val="24"/>
          <w:szCs w:val="24"/>
          <w:lang w:eastAsia="lt-LT"/>
        </w:rPr>
        <w:t>mpensacines strategijas, vartoja</w:t>
      </w:r>
      <w:r w:rsidRPr="004A2121">
        <w:rPr>
          <w:rFonts w:ascii="Times New Roman" w:eastAsia="Times New Roman" w:hAnsi="Times New Roman" w:cs="Times New Roman"/>
          <w:sz w:val="24"/>
          <w:szCs w:val="24"/>
          <w:lang w:eastAsia="lt-LT"/>
        </w:rPr>
        <w:t xml:space="preserve"> kalbos etiketo frazes.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Sakytinio teksto kūrimo ir sakytinės sąveikos gebėjimų vertinimas</w:t>
      </w:r>
      <w:r w:rsidRPr="004A2121">
        <w:rPr>
          <w:rFonts w:ascii="Times New Roman" w:eastAsia="Times New Roman" w:hAnsi="Times New Roman" w:cs="Times New Roman"/>
          <w:sz w:val="24"/>
          <w:szCs w:val="24"/>
          <w:lang w:eastAsia="lt-LT"/>
        </w:rPr>
        <w:t xml:space="preserve">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paaiškina kalbėjimo užduočių vertinimo kriterijus, vienas kito ir įsivertinimo technikas remiantis EKA. Kalbinę  veiklą vertina lanksčiai, pozityviai, konstruktyviai, atsižvelgiant į kalbinių pratybų tikslą (treniruojamosios pratybos, kontrolinės), suteikia galimybę mokiniui vertinti draugus ir save, remiantis kartu su mokiniais suformuluotais kriterijais, laiku teikia grįžtamąją informaciją.</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Kalbėjimo gebėjimus mokytojas įvertina apibendrinamojo vertinimo metu pažymiu arba taškais. </w:t>
      </w:r>
    </w:p>
    <w:p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Mokiniai</w:t>
      </w:r>
      <w:r w:rsidRPr="004A2121">
        <w:rPr>
          <w:rFonts w:ascii="Times New Roman" w:eastAsia="Times New Roman" w:hAnsi="Times New Roman" w:cs="Times New Roman"/>
          <w:sz w:val="24"/>
          <w:szCs w:val="24"/>
          <w:lang w:eastAsia="lt-LT"/>
        </w:rPr>
        <w:t xml:space="preserve"> aktyviai ir sąmoningai dalyvauja vertinimo planavimo procese, aptardami kartu su mokytoju vertinimo kriterijus, vertindami savo ir draugų pasiekimus. </w:t>
      </w:r>
    </w:p>
    <w:p w:rsidR="00EB1628" w:rsidRDefault="00EB1628" w:rsidP="00EB1628">
      <w:pPr>
        <w:spacing w:before="120" w:after="0" w:line="240" w:lineRule="auto"/>
        <w:jc w:val="both"/>
        <w:rPr>
          <w:rFonts w:ascii="Times New Roman" w:eastAsia="Times New Roman" w:hAnsi="Times New Roman" w:cs="Times New Roman"/>
          <w:sz w:val="24"/>
          <w:szCs w:val="24"/>
          <w:lang w:eastAsia="lt-LT"/>
        </w:rPr>
      </w:pPr>
    </w:p>
    <w:p w:rsidR="00EB1628" w:rsidRDefault="00EB1628" w:rsidP="00EB1628">
      <w:pPr>
        <w:spacing w:before="120" w:after="0" w:line="240" w:lineRule="auto"/>
        <w:jc w:val="both"/>
        <w:rPr>
          <w:rFonts w:ascii="Times New Roman" w:eastAsia="Times New Roman" w:hAnsi="Times New Roman" w:cs="Times New Roman"/>
          <w:sz w:val="24"/>
          <w:szCs w:val="24"/>
          <w:lang w:eastAsia="lt-LT"/>
        </w:rPr>
      </w:pPr>
    </w:p>
    <w:p w:rsidR="00EB1628" w:rsidRPr="004A2121" w:rsidRDefault="00EB1628" w:rsidP="00EB1628">
      <w:pPr>
        <w:pStyle w:val="Antrat3"/>
        <w:numPr>
          <w:ilvl w:val="0"/>
          <w:numId w:val="0"/>
        </w:numPr>
      </w:pPr>
      <w:bookmarkStart w:id="35" w:name="_Toc122342561"/>
      <w:bookmarkStart w:id="36" w:name="_Hlk78625121"/>
      <w:r w:rsidRPr="004A2121">
        <w:lastRenderedPageBreak/>
        <w:t>Rašytinio teksto kūrimo ir rašytinės sąveikos gebėjimų ugdymas ir vertinimas</w:t>
      </w:r>
      <w:bookmarkEnd w:id="35"/>
    </w:p>
    <w:bookmarkEnd w:id="36"/>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Rašytinio teksto kūrimo (rašymo) gebėjimai ugdomi ir plėtojami toliau, įvedant naują gramatinę  medžiagą, ugdant gebėjimus kurti tekstą. Organizuojamos reguliarios rašymo pratybos, </w:t>
      </w:r>
      <w:r>
        <w:rPr>
          <w:rFonts w:ascii="Times New Roman" w:eastAsia="Times New Roman" w:hAnsi="Times New Roman" w:cs="Times New Roman"/>
          <w:sz w:val="24"/>
          <w:szCs w:val="24"/>
          <w:lang w:eastAsia="lt-LT"/>
        </w:rPr>
        <w:t>nuosekliai</w:t>
      </w:r>
      <w:r w:rsidRPr="004A2121">
        <w:rPr>
          <w:rFonts w:ascii="Times New Roman" w:eastAsia="Times New Roman" w:hAnsi="Times New Roman" w:cs="Times New Roman"/>
          <w:sz w:val="24"/>
          <w:szCs w:val="24"/>
          <w:lang w:eastAsia="lt-LT"/>
        </w:rPr>
        <w:t xml:space="preserve"> pereinant nuo valdomo rašymo (pagal pavyzdinį tekstą, pateiktą struktūrą arba planą) į pusiau valdomą (kai mokiniai patys pasirenka turinį ir kalbos medžiagą), pasitelkiant papildomas priemones: skaitymo ir klausymo tekstus, iliustracijas, paveikslėlius, komiksus,</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  Taikomos  įvairios treniruojamosios pratybos: teksto pavyzdžio nagrinėjimas, teksto dalies kūrimas, teksto dalių sujungimas, teksto redagavimas ir t.t.</w:t>
      </w: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 xml:space="preserve">kuria autentiškas bendravimo situacijas, pateikia kalbinę medžiagą, aiškias ir išsamias rašymo užduočių </w:t>
      </w:r>
      <w:smartTag w:uri="schemas-tilde-lt/tildestengine" w:element="templates">
        <w:smartTagPr>
          <w:attr w:name="text" w:val="instrukcijas"/>
          <w:attr w:name="id" w:val="-1"/>
          <w:attr w:name="baseform" w:val="instrukcij|a"/>
        </w:smartTagPr>
        <w:r w:rsidRPr="004A2121">
          <w:rPr>
            <w:rFonts w:ascii="Times New Roman" w:eastAsia="Times New Roman" w:hAnsi="Times New Roman" w:cs="Times New Roman"/>
            <w:sz w:val="24"/>
            <w:szCs w:val="24"/>
            <w:lang w:eastAsia="lt-LT"/>
          </w:rPr>
          <w:t>instrukcijas</w:t>
        </w:r>
      </w:smartTag>
      <w:r w:rsidRPr="004A2121">
        <w:rPr>
          <w:rFonts w:ascii="Times New Roman" w:eastAsia="Times New Roman" w:hAnsi="Times New Roman" w:cs="Times New Roman"/>
          <w:sz w:val="24"/>
          <w:szCs w:val="24"/>
          <w:lang w:eastAsia="lt-LT"/>
        </w:rPr>
        <w:t xml:space="preserve">, moko planuoti ir struktūruoti kuriamą tekstą, naudotis žodynais.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Mokiniai dirba individualiai, grupėmis, poromis. Jie atlieka treniruojamuosius pratimus: nagrinėja pavyzdžius, rašo pagal pavyzdį, nurodyta forma, išplėtoja dalį teksto, naudojasi duota leksika, pateikta teksto struktūra, žodynais ir kitomis mokomosiomis priemonėmis. Atlikdami rašymo užduotį, mokiniai planuoja, rašo, redaguoja tekstą.</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Rašytinio teksto kūrimo ir rašytinės sąveikos gebėjimų vertinimas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vertina mokinių pasiekimus  taikydamas formuojamojo vertinimo metodikas (pvz., komentarų rašymas), teikia grįžtamąjį ryšį, skatina įsivertinti remiantis EKA.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Mokiniai aktyviai dalyvauja vertinimo planavime, aptariant rašymo užduotį ir vertinimo kriterijus, dirba poromis, grupėmis, vertina vienas kito darbą pagal aptartus su mokytoju  kriteri</w:t>
      </w:r>
      <w:r>
        <w:rPr>
          <w:rFonts w:ascii="Times New Roman" w:eastAsia="Times New Roman" w:hAnsi="Times New Roman" w:cs="Times New Roman"/>
          <w:sz w:val="24"/>
          <w:szCs w:val="24"/>
          <w:lang w:eastAsia="lt-LT"/>
        </w:rPr>
        <w:t>jus, įsivertina r</w:t>
      </w:r>
      <w:r w:rsidRPr="004A2121">
        <w:rPr>
          <w:rFonts w:ascii="Times New Roman" w:eastAsia="Times New Roman" w:hAnsi="Times New Roman" w:cs="Times New Roman"/>
          <w:sz w:val="24"/>
          <w:szCs w:val="24"/>
          <w:lang w:eastAsia="lt-LT"/>
        </w:rPr>
        <w:t>emdamiesi EKA.</w:t>
      </w:r>
    </w:p>
    <w:p w:rsidR="00EB1628" w:rsidRPr="00C50AB0" w:rsidRDefault="00EB1628" w:rsidP="00EB1628">
      <w:pPr>
        <w:rPr>
          <w:rFonts w:ascii="Times New Roman" w:eastAsia="Times New Roman" w:hAnsi="Times New Roman" w:cstheme="majorBidi"/>
          <w:b/>
          <w:noProof/>
          <w:webHidden/>
          <w:sz w:val="24"/>
          <w:szCs w:val="26"/>
          <w:lang w:eastAsia="ar-SA"/>
        </w:rPr>
      </w:pPr>
    </w:p>
    <w:p w:rsidR="00EB1628" w:rsidRPr="00CE0CCC" w:rsidRDefault="00EB1628" w:rsidP="00EB1628">
      <w:pPr>
        <w:pStyle w:val="Antrat2"/>
        <w:numPr>
          <w:ilvl w:val="0"/>
          <w:numId w:val="0"/>
        </w:numPr>
      </w:pPr>
      <w:bookmarkStart w:id="37" w:name="_Toc122342562"/>
      <w:r w:rsidRPr="00041605">
        <w:rPr>
          <w:webHidden/>
        </w:rPr>
        <w:t xml:space="preserve">A2+ / B1 kalbos mokėjimo lygis. Recepcijos gebėjimų ugdymas. </w:t>
      </w:r>
      <w:r w:rsidRPr="00041605">
        <w:rPr>
          <w:webHidden/>
        </w:rPr>
        <w:br/>
        <w:t>I UK 7–10 klasės, II UK 7-8 klasės</w:t>
      </w:r>
      <w:bookmarkEnd w:id="37"/>
      <w:r w:rsidRPr="00041605">
        <w:rPr>
          <w:webHidden/>
        </w:rPr>
        <w:t xml:space="preserve"> </w:t>
      </w:r>
      <w:bookmarkStart w:id="38" w:name="_Hlk78628731"/>
    </w:p>
    <w:p w:rsidR="00EB1628" w:rsidRPr="00CE0CCC" w:rsidRDefault="00EB1628" w:rsidP="00EB1628">
      <w:pPr>
        <w:pStyle w:val="Antrat3"/>
        <w:numPr>
          <w:ilvl w:val="0"/>
          <w:numId w:val="0"/>
        </w:numPr>
      </w:pPr>
      <w:bookmarkStart w:id="39" w:name="_Toc122342563"/>
      <w:r w:rsidRPr="00041605">
        <w:t>Sakytinio teksto supratimo gebėjimų ugdymas ir vertinimas</w:t>
      </w:r>
      <w:bookmarkEnd w:id="38"/>
      <w:bookmarkEnd w:id="39"/>
    </w:p>
    <w:p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Sakytinio teksto supratimo (klausymo) gebėjimų ugdymas glaudžiai siejamas su kitų kalbinių veiklų gebėjimų ugdymu: klausymas ir kalbėjimas, k</w:t>
      </w:r>
      <w:r w:rsidRPr="004A2121">
        <w:rPr>
          <w:rFonts w:ascii="Times New Roman" w:eastAsia="Times New Roman" w:hAnsi="Times New Roman" w:cs="Times New Roman"/>
          <w:color w:val="000000"/>
          <w:sz w:val="24"/>
          <w:szCs w:val="24"/>
          <w:lang w:eastAsia="lt-LT"/>
        </w:rPr>
        <w:t>l</w:t>
      </w:r>
      <w:r w:rsidRPr="004A2121">
        <w:rPr>
          <w:rFonts w:ascii="Times New Roman" w:eastAsia="Times New Roman" w:hAnsi="Times New Roman" w:cs="Times New Roman"/>
          <w:sz w:val="24"/>
          <w:szCs w:val="24"/>
          <w:lang w:eastAsia="lt-LT"/>
        </w:rPr>
        <w:t xml:space="preserve">ausymas ir skaitymas, klausymas, kalbėjimas ir rašytinio teksto kūrimas.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Mokinių  veikla organizuojama plačiai taikant aktyviuosius </w:t>
      </w:r>
      <w:smartTag w:uri="schemas-tilde-lt/tildestengine" w:element="templates">
        <w:smartTagPr>
          <w:attr w:name="text" w:val="Mokymo"/>
          <w:attr w:name="id" w:val="-1"/>
          <w:attr w:name="baseform" w:val="mokym|as"/>
        </w:smartTagPr>
        <w:r w:rsidRPr="004A2121">
          <w:rPr>
            <w:rFonts w:ascii="Times New Roman" w:eastAsia="Times New Roman" w:hAnsi="Times New Roman" w:cs="Times New Roman"/>
            <w:sz w:val="24"/>
            <w:szCs w:val="24"/>
            <w:lang w:eastAsia="lt-LT"/>
          </w:rPr>
          <w:t>mokymo</w:t>
        </w:r>
      </w:smartTag>
      <w:r w:rsidRPr="004A2121">
        <w:rPr>
          <w:rFonts w:ascii="Times New Roman" w:eastAsia="Times New Roman" w:hAnsi="Times New Roman" w:cs="Times New Roman"/>
          <w:sz w:val="24"/>
          <w:szCs w:val="24"/>
          <w:lang w:eastAsia="lt-LT"/>
        </w:rPr>
        <w:t>si metodus, įvairias socialinio darbo formas (poromis, grupėmis).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Klausymo veiklos</w:t>
      </w:r>
      <w:r w:rsidRPr="004A2121">
        <w:rPr>
          <w:rFonts w:ascii="Times New Roman" w:eastAsia="Times New Roman" w:hAnsi="Times New Roman" w:cs="Times New Roman"/>
          <w:sz w:val="24"/>
          <w:szCs w:val="24"/>
          <w:lang w:eastAsia="lt-LT"/>
        </w:rPr>
        <w:t xml:space="preserve">, atsižvelgiant </w:t>
      </w:r>
      <w:r>
        <w:rPr>
          <w:rFonts w:ascii="Times New Roman" w:eastAsia="Times New Roman" w:hAnsi="Times New Roman" w:cs="Times New Roman"/>
          <w:sz w:val="24"/>
          <w:szCs w:val="24"/>
          <w:lang w:eastAsia="lt-LT"/>
        </w:rPr>
        <w:t>į klausymo tikslą, organizuojamo</w:t>
      </w:r>
      <w:r w:rsidRPr="004A2121">
        <w:rPr>
          <w:rFonts w:ascii="Times New Roman" w:eastAsia="Times New Roman" w:hAnsi="Times New Roman" w:cs="Times New Roman"/>
          <w:sz w:val="24"/>
          <w:szCs w:val="24"/>
          <w:lang w:eastAsia="lt-LT"/>
        </w:rPr>
        <w:t>s trimis etapais: užduotys prieš klausant, užduotys klausant, užduotys išklausius tekstą. Mokiniai, suvokdami klausymo tikslą, mokosi įvairių klausymo būdų, teksto suvokimo strategijų.</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Klausomasi  įvairaus žanro ir pobūdžio tekstų: radijo ir televizijos </w:t>
      </w:r>
      <w:smartTag w:uri="schemas-tilde-lt/tildestengine" w:element="templates">
        <w:smartTagPr>
          <w:attr w:name="text" w:val="pranešimų"/>
          <w:attr w:name="id" w:val="-1"/>
          <w:attr w:name="baseform" w:val="pranešim|as"/>
        </w:smartTagPr>
        <w:r w:rsidRPr="004A2121">
          <w:rPr>
            <w:rFonts w:ascii="Times New Roman" w:eastAsia="Times New Roman" w:hAnsi="Times New Roman" w:cs="Times New Roman"/>
            <w:sz w:val="24"/>
            <w:szCs w:val="24"/>
            <w:lang w:eastAsia="lt-LT"/>
          </w:rPr>
          <w:t>pranešimų</w:t>
        </w:r>
      </w:smartTag>
      <w:r w:rsidRPr="004A2121">
        <w:rPr>
          <w:rFonts w:ascii="Times New Roman" w:eastAsia="Times New Roman" w:hAnsi="Times New Roman" w:cs="Times New Roman"/>
          <w:sz w:val="24"/>
          <w:szCs w:val="24"/>
          <w:lang w:eastAsia="lt-LT"/>
        </w:rPr>
        <w:t xml:space="preserve">, oro prognozių, reklamos </w:t>
      </w:r>
      <w:smartTag w:uri="schemas-tilde-lt/tildestengine" w:element="templates">
        <w:smartTagPr>
          <w:attr w:name="text" w:val="skelbimų"/>
          <w:attr w:name="id" w:val="-1"/>
          <w:attr w:name="baseform" w:val="skelbim|as"/>
        </w:smartTagPr>
        <w:r w:rsidRPr="004A2121">
          <w:rPr>
            <w:rFonts w:ascii="Times New Roman" w:eastAsia="Times New Roman" w:hAnsi="Times New Roman" w:cs="Times New Roman"/>
            <w:sz w:val="24"/>
            <w:szCs w:val="24"/>
            <w:lang w:eastAsia="lt-LT"/>
          </w:rPr>
          <w:t>skelbimų</w:t>
        </w:r>
      </w:smartTag>
      <w:r w:rsidRPr="004A2121">
        <w:rPr>
          <w:rFonts w:ascii="Times New Roman" w:eastAsia="Times New Roman" w:hAnsi="Times New Roman" w:cs="Times New Roman"/>
          <w:sz w:val="24"/>
          <w:szCs w:val="24"/>
          <w:lang w:eastAsia="lt-LT"/>
        </w:rPr>
        <w:t>, interviu, taip pat ilgesnių pokalbių, pasakojimų su aprašymo arba samprotavimo elementais.</w:t>
      </w:r>
    </w:p>
    <w:p w:rsidR="00EB1628" w:rsidRDefault="00EB1628" w:rsidP="00EB1628">
      <w:pPr>
        <w:spacing w:before="120" w:after="0" w:line="240" w:lineRule="auto"/>
        <w:jc w:val="both"/>
        <w:rPr>
          <w:rFonts w:ascii="Times New Roman" w:eastAsia="Times New Roman" w:hAnsi="Times New Roman" w:cs="Times New Roman"/>
          <w:b/>
          <w:sz w:val="24"/>
          <w:szCs w:val="24"/>
          <w:lang w:eastAsia="lt-LT"/>
        </w:rPr>
      </w:pP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Mokytojas paaiškina mokiniams klausymo tikslą, užduotį, paragina mokinius prisiminti, ką jie žino kalbama tema,  pateikia ir aptaria su mokiniais vertinimo kriterijus užsienio kalba (priklausomai nuo mokinių pasiekimų). Mokytojas teikia įvairias užduotis, ugdančias klausymo gebėjimus, paaiškina, kaip pasirinkti klausymo būdą priklausomai nuo klausymo tikslo. Po  teksto suvokimo atkreipia mokinių dėmesį į teksto suvokimo strategijas, kurios padeda suprasti tekstą ir atlikti užduotį.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lastRenderedPageBreak/>
        <w:t xml:space="preserve">Mokiniai, </w:t>
      </w:r>
      <w:r w:rsidRPr="004A2121">
        <w:rPr>
          <w:rFonts w:ascii="Times New Roman" w:eastAsia="Times New Roman" w:hAnsi="Times New Roman" w:cs="Times New Roman"/>
          <w:sz w:val="24"/>
          <w:szCs w:val="24"/>
          <w:lang w:eastAsia="lt-LT"/>
        </w:rPr>
        <w:t xml:space="preserve">suvokdami klausymo tikslą, mokosi įvairių klausymo būdų, teksto supratimo strategijų,  atlieka atvirojo (atsako į klausimus, įrašo trūkstamus žodžius, užpildo lenteles, diagramas) ir uždarojo tipo užduotis (pažymi teisingą atsakymą, sieja teksto informaciją su iliustracija, su grafiškai pateikta informacija).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bookmarkStart w:id="40" w:name="_Hlk78629067"/>
      <w:r w:rsidRPr="004A2121">
        <w:rPr>
          <w:rFonts w:ascii="Times New Roman" w:eastAsia="Times New Roman" w:hAnsi="Times New Roman" w:cs="Times New Roman"/>
          <w:b/>
          <w:bCs/>
          <w:sz w:val="24"/>
          <w:szCs w:val="24"/>
          <w:lang w:eastAsia="lt-LT"/>
        </w:rPr>
        <w:t>Sakytinio teksto supratimo gebėjimų vertinimas</w:t>
      </w:r>
    </w:p>
    <w:bookmarkEnd w:id="40"/>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vertina mokinių pasiekimus  taikydamas formuojamojo vertinimo metodus (pvz., balsavimas už pasirinktą atsakymą, atsakymo pagrindimas), teikia grįžtamąjį ryšį, skatina įsivertinti remiantis EKA.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Klausymo gebėjimus mokytojas įvertina taikydamas įvairių tipų užduotis: pasirenkamojo atsakymo, schemas, lenteles, pusiau atvirojo tipo užduotis, kurios reikalauja formuluoti atsakymus ir pritaikyti žinias. Vertinimo kriterijai turi būti aiškūs mokiniams. Rezultatas fiksuojamas pažymiu (arba taškais).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Mokiniai</w:t>
      </w:r>
      <w:r w:rsidRPr="004A2121">
        <w:rPr>
          <w:rFonts w:ascii="Times New Roman" w:eastAsia="Times New Roman" w:hAnsi="Times New Roman" w:cs="Times New Roman"/>
          <w:sz w:val="24"/>
          <w:szCs w:val="24"/>
          <w:lang w:eastAsia="lt-LT"/>
        </w:rPr>
        <w:t xml:space="preserve"> dalyvauja vertinimo kriterijų aptarime, po klausymo pratybų aptaria su mokytoju atliktą užduotį, pagrindžia savo atsakymus, įsivertina, remdamiesi iš anksto aptartais kriterijais arba EKA.</w:t>
      </w:r>
    </w:p>
    <w:p w:rsidR="00EB1628" w:rsidRDefault="00EB1628" w:rsidP="00EB1628">
      <w:pPr>
        <w:spacing w:before="120"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p>
    <w:p w:rsidR="00EB1628" w:rsidRPr="004A2121" w:rsidRDefault="00EB1628" w:rsidP="00EB1628">
      <w:pPr>
        <w:spacing w:before="120" w:after="0" w:line="240" w:lineRule="auto"/>
        <w:contextualSpacing/>
        <w:jc w:val="both"/>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 xml:space="preserve"> </w:t>
      </w:r>
      <w:r w:rsidRPr="004A2121">
        <w:rPr>
          <w:rFonts w:ascii="Times New Roman" w:eastAsia="Times New Roman" w:hAnsi="Times New Roman" w:cs="Times New Roman"/>
          <w:b/>
          <w:bCs/>
          <w:sz w:val="24"/>
          <w:szCs w:val="24"/>
          <w:lang w:eastAsia="lt-LT"/>
        </w:rPr>
        <w:t>Rašytinio teksto supratimo gebėjimų ugdymas ir vertinimas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Mokinių veikla organizuojama vis plačiau taikant interaktyviojo mokymosi strategijas, mokymąsi bendradarbiaujant,</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Skaitomi autentiški įvairaus žanro tekstai: laikraščio straipsniai, kalbos, interviu, jaunimo žurnalų straipsniai, asmeniniai laiškai, skel</w:t>
      </w:r>
      <w:r>
        <w:rPr>
          <w:rFonts w:ascii="Times New Roman" w:eastAsia="Times New Roman" w:hAnsi="Times New Roman" w:cs="Times New Roman"/>
          <w:sz w:val="24"/>
          <w:szCs w:val="24"/>
          <w:lang w:eastAsia="lt-LT"/>
        </w:rPr>
        <w:t>bimai, anketos. Skaitymo veiklos</w:t>
      </w:r>
      <w:r w:rsidRPr="004A2121">
        <w:rPr>
          <w:rFonts w:ascii="Times New Roman" w:eastAsia="Times New Roman" w:hAnsi="Times New Roman" w:cs="Times New Roman"/>
          <w:sz w:val="24"/>
          <w:szCs w:val="24"/>
          <w:lang w:eastAsia="lt-LT"/>
        </w:rPr>
        <w:t xml:space="preserve">, atsižvelgiant </w:t>
      </w:r>
      <w:r>
        <w:rPr>
          <w:rFonts w:ascii="Times New Roman" w:eastAsia="Times New Roman" w:hAnsi="Times New Roman" w:cs="Times New Roman"/>
          <w:sz w:val="24"/>
          <w:szCs w:val="24"/>
          <w:lang w:eastAsia="lt-LT"/>
        </w:rPr>
        <w:t>į skaitymo tikslą, organizuojamo</w:t>
      </w:r>
      <w:r w:rsidRPr="004A2121">
        <w:rPr>
          <w:rFonts w:ascii="Times New Roman" w:eastAsia="Times New Roman" w:hAnsi="Times New Roman" w:cs="Times New Roman"/>
          <w:sz w:val="24"/>
          <w:szCs w:val="24"/>
          <w:lang w:eastAsia="lt-LT"/>
        </w:rPr>
        <w:t>s trimis etapais: užduotys prieš skaitymą, užduotys skaitant, užduotys perskaičius tekstą.</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Ugdomi skaitymo gebėjimai glaudžiai susiję su kitomis kalbinėmis veiklomis, ypač su kalbėjimu ir rašymu.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bCs/>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teikia įvairias užduotis, ugdančias rašytinio teksto supratimo gebėjimus, iškelia ir aptaria su mokiniais gimtąja ar užsienio kalba skaitymo tikslą, susitaria su mokiniais, kokie bus vertinimo kriterijai, organizuoja skaitymo pratybas įvairiomis formomis (individualiai, grupėmis, poromis), teikdamas mokiniams galimybes dirbti jų pamėgtu būdu ir tempu.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Mokiniams</w:t>
      </w:r>
      <w:r w:rsidRPr="004A2121">
        <w:rPr>
          <w:rFonts w:ascii="Times New Roman" w:eastAsia="Times New Roman" w:hAnsi="Times New Roman" w:cs="Times New Roman"/>
          <w:sz w:val="24"/>
          <w:szCs w:val="24"/>
          <w:lang w:eastAsia="lt-LT"/>
        </w:rPr>
        <w:t xml:space="preserve"> siūloma peržvelgti teksto turinį, pasibraukti esminę informaciją, naujų žodžių reikšmes suprasti iš konteksto, kelti klausimus patiems, struktūruoti tekstą. Mokiniai skaitymo metu gautą informaciją mokosi panaudoti komunikaciniais tikslais: teikti ir teirautis informacijos, pasakoti, diskutuoti, teikti ir teirautis informacijos raštu. </w:t>
      </w:r>
    </w:p>
    <w:p w:rsidR="00EB1628" w:rsidRPr="004A2121" w:rsidRDefault="00EB1628" w:rsidP="00EB1628">
      <w:pPr>
        <w:spacing w:before="120" w:after="0" w:line="240" w:lineRule="auto"/>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Mokiniai dirba grupėmis, poromis, atlieka projektinę veiklą, susijusią su skaitymu. Tokiu būdu ugdomas jų savarankiškumas, kritinis mąstymas, ugdomi mokymosi mokytis gebėjimai.</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bCs/>
          <w:sz w:val="24"/>
          <w:szCs w:val="24"/>
          <w:lang w:eastAsia="lt-LT"/>
        </w:rPr>
        <w:t>Rašytinio teksto supratimo gebėjimų vertinimas</w:t>
      </w:r>
    </w:p>
    <w:p w:rsidR="00EB1628" w:rsidRPr="00CE0CCC"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Skaitymo gebėjimai vertinami taikant įvairius būdus: pasirenkamojo atsakymo užduotis, schemas, lenteles, pusiau atvirojo tipo užduotis, kurios reikalauja formuluoti atsakymus ir pritaikyti žinias. Vertinimo kriterijai turi būti aiškūs mokiniams.</w:t>
      </w:r>
    </w:p>
    <w:p w:rsidR="00EB1628" w:rsidRDefault="00EB1628" w:rsidP="00EB1628">
      <w:pPr>
        <w:pStyle w:val="Sraopastraipa"/>
        <w:spacing w:before="120" w:after="0" w:line="240" w:lineRule="auto"/>
        <w:rPr>
          <w:rFonts w:ascii="Times New Roman" w:hAnsi="Times New Roman" w:cs="Times New Roman"/>
          <w:b/>
          <w:bCs/>
          <w:sz w:val="24"/>
          <w:szCs w:val="24"/>
        </w:rPr>
      </w:pPr>
    </w:p>
    <w:p w:rsidR="00EB1628" w:rsidRPr="002D4800" w:rsidRDefault="00EB1628" w:rsidP="00EB1628">
      <w:pPr>
        <w:pStyle w:val="Antrat2"/>
        <w:numPr>
          <w:ilvl w:val="0"/>
          <w:numId w:val="0"/>
        </w:numPr>
        <w:rPr>
          <w:webHidden/>
        </w:rPr>
      </w:pPr>
      <w:bookmarkStart w:id="41" w:name="_Toc122342564"/>
      <w:r w:rsidRPr="00167B7C">
        <w:rPr>
          <w:webHidden/>
        </w:rPr>
        <w:t>A2+</w:t>
      </w:r>
      <w:r>
        <w:rPr>
          <w:webHidden/>
        </w:rPr>
        <w:t xml:space="preserve"> </w:t>
      </w:r>
      <w:r w:rsidRPr="00167B7C">
        <w:rPr>
          <w:webHidden/>
        </w:rPr>
        <w:t>/</w:t>
      </w:r>
      <w:r>
        <w:rPr>
          <w:webHidden/>
        </w:rPr>
        <w:t xml:space="preserve"> </w:t>
      </w:r>
      <w:r w:rsidRPr="00167B7C">
        <w:rPr>
          <w:webHidden/>
        </w:rPr>
        <w:t>B1 kalbos mokėjimo lygis. Produkavimo ir interakcijos gebėjimų ugdymas.</w:t>
      </w:r>
      <w:bookmarkEnd w:id="41"/>
      <w:r w:rsidRPr="002D4800">
        <w:rPr>
          <w:webHidden/>
        </w:rPr>
        <w:t xml:space="preserve"> </w:t>
      </w:r>
    </w:p>
    <w:p w:rsidR="00EB1628" w:rsidRPr="004A2121" w:rsidRDefault="00EB1628" w:rsidP="00EB1628">
      <w:pPr>
        <w:pStyle w:val="Sraopastraipa"/>
        <w:spacing w:before="120" w:after="0" w:line="240" w:lineRule="auto"/>
        <w:ind w:left="540"/>
        <w:rPr>
          <w:rFonts w:ascii="Times New Roman" w:hAnsi="Times New Roman" w:cs="Times New Roman"/>
          <w:b/>
          <w:bCs/>
          <w:sz w:val="24"/>
          <w:szCs w:val="24"/>
        </w:rPr>
      </w:pPr>
      <w:r w:rsidRPr="002D4800">
        <w:rPr>
          <w:rFonts w:ascii="Times New Roman" w:eastAsia="Times New Roman" w:hAnsi="Times New Roman" w:cs="Times New Roman"/>
          <w:b/>
          <w:bCs/>
          <w:noProof/>
          <w:webHidden/>
          <w:sz w:val="24"/>
          <w:szCs w:val="24"/>
          <w:lang w:val="pl-PL" w:eastAsia="ar-SA"/>
        </w:rPr>
        <w:t xml:space="preserve">I UK 7–10 klasės, II UK 7-8 klasės </w:t>
      </w:r>
    </w:p>
    <w:p w:rsidR="00EB1628" w:rsidRPr="004A2121" w:rsidRDefault="00EB1628" w:rsidP="00EB1628">
      <w:pPr>
        <w:pStyle w:val="Sraopastraipa"/>
        <w:spacing w:before="120" w:after="0" w:line="240" w:lineRule="auto"/>
        <w:ind w:left="0"/>
        <w:rPr>
          <w:rFonts w:ascii="Times New Roman" w:hAnsi="Times New Roman" w:cs="Times New Roman"/>
          <w:b/>
          <w:bCs/>
          <w:sz w:val="24"/>
          <w:szCs w:val="24"/>
        </w:rPr>
      </w:pPr>
    </w:p>
    <w:p w:rsidR="00EB1628" w:rsidRPr="002A2CF6" w:rsidRDefault="00EB1628" w:rsidP="00EB1628">
      <w:pPr>
        <w:pStyle w:val="Antrat3"/>
        <w:numPr>
          <w:ilvl w:val="0"/>
          <w:numId w:val="0"/>
        </w:numPr>
      </w:pPr>
      <w:bookmarkStart w:id="42" w:name="_Hlk78629324"/>
      <w:bookmarkStart w:id="43" w:name="_Toc122342565"/>
      <w:bookmarkStart w:id="44" w:name="_Hlk78629591"/>
      <w:r w:rsidRPr="002A2CF6">
        <w:t xml:space="preserve">Sakytinio teksto kūrimo ir sakytinės sąveikos </w:t>
      </w:r>
      <w:bookmarkEnd w:id="42"/>
      <w:r w:rsidRPr="002A2CF6">
        <w:t>gebėjimų ugdymas ir vertinimas</w:t>
      </w:r>
      <w:bookmarkEnd w:id="43"/>
    </w:p>
    <w:bookmarkEnd w:id="44"/>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rsidR="00EB1628" w:rsidRPr="004A2121" w:rsidRDefault="00EB1628" w:rsidP="00EB1628">
      <w:pPr>
        <w:spacing w:before="120" w:after="0" w:line="240" w:lineRule="auto"/>
        <w:jc w:val="both"/>
        <w:rPr>
          <w:rFonts w:ascii="Times New Roman" w:eastAsia="Times New Roman" w:hAnsi="Times New Roman" w:cs="Times New Roman"/>
          <w:i/>
          <w:sz w:val="24"/>
          <w:szCs w:val="24"/>
          <w:lang w:eastAsia="lt-LT"/>
        </w:rPr>
      </w:pPr>
      <w:r w:rsidRPr="004A2121">
        <w:rPr>
          <w:rFonts w:ascii="Times New Roman" w:eastAsia="Times New Roman" w:hAnsi="Times New Roman" w:cs="Times New Roman"/>
          <w:bCs/>
          <w:sz w:val="24"/>
          <w:szCs w:val="24"/>
          <w:lang w:eastAsia="lt-LT"/>
        </w:rPr>
        <w:t xml:space="preserve">Sakytinio teksto kūrimo ir sakytinės sąveikos (kalbėjimo) gebėjimai šiame kalbos mokymosi etape ugdomi </w:t>
      </w:r>
      <w:r w:rsidRPr="004A2121">
        <w:rPr>
          <w:rFonts w:ascii="Times New Roman" w:eastAsia="Times New Roman" w:hAnsi="Times New Roman" w:cs="Times New Roman"/>
          <w:bCs/>
          <w:color w:val="000000"/>
          <w:sz w:val="24"/>
          <w:szCs w:val="24"/>
          <w:lang w:eastAsia="lt-LT"/>
        </w:rPr>
        <w:t>integruotai su visomis kalbinės veiklos rūšimis, jie plečiami ir įtvirtinami</w:t>
      </w:r>
      <w:r w:rsidRPr="004A2121">
        <w:rPr>
          <w:rFonts w:ascii="Times New Roman" w:eastAsia="Times New Roman" w:hAnsi="Times New Roman" w:cs="Times New Roman"/>
          <w:color w:val="000000"/>
          <w:sz w:val="24"/>
          <w:szCs w:val="24"/>
          <w:lang w:eastAsia="lt-LT"/>
        </w:rPr>
        <w:t>.</w:t>
      </w:r>
      <w:r w:rsidRPr="004A2121">
        <w:rPr>
          <w:rFonts w:ascii="Times New Roman" w:eastAsia="Times New Roman" w:hAnsi="Times New Roman" w:cs="Times New Roman"/>
          <w:i/>
          <w:sz w:val="24"/>
          <w:szCs w:val="24"/>
          <w:lang w:eastAsia="lt-LT"/>
        </w:rPr>
        <w:t xml:space="preserve"> </w:t>
      </w:r>
      <w:r w:rsidRPr="004A2121">
        <w:rPr>
          <w:rFonts w:ascii="Times New Roman" w:eastAsia="Times New Roman" w:hAnsi="Times New Roman" w:cs="Times New Roman"/>
          <w:sz w:val="24"/>
          <w:szCs w:val="24"/>
          <w:lang w:eastAsia="lt-LT"/>
        </w:rPr>
        <w:t xml:space="preserve">Kalbėjimo gebėjimų ugdymas </w:t>
      </w:r>
      <w:r w:rsidRPr="004A2121">
        <w:rPr>
          <w:rFonts w:ascii="Times New Roman" w:eastAsia="Times New Roman" w:hAnsi="Times New Roman" w:cs="Times New Roman"/>
          <w:sz w:val="24"/>
          <w:szCs w:val="24"/>
          <w:lang w:eastAsia="lt-LT"/>
        </w:rPr>
        <w:lastRenderedPageBreak/>
        <w:t>paremtas klausymo, skaitymo tekstais ir vizualiniu elementu, kuriais sukuriama mokomoji kalbinė situacija: kas, su kuo, kokiu tikslu, apie ką, kur ir kada kalbasi (arba daro pranešimą). Naudojamos garso ir vaizdo priemonės bei</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   Kalbinės pratybos organizuojamos įvairiomis formomis: poromis, grupėmis, kartais panaudojant vaidybos elementus.</w:t>
      </w: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pateikia kalbėjimo užduotis, kurių lygis tiktų visiems mokiniams, įvardindamas jų tikslus, turi papildomų užduočių tiems mokiniams, kurie darbą atliks pirmieji. Mokytojas skatina mokinius kalbėti įvadiniame pokalbyje nepasirengus pagal pateiktas situacijas arba temas užsienio kalba, supažindina su kalbėjim</w:t>
      </w:r>
      <w:r>
        <w:rPr>
          <w:rFonts w:ascii="Times New Roman" w:eastAsia="Times New Roman" w:hAnsi="Times New Roman" w:cs="Times New Roman"/>
          <w:sz w:val="24"/>
          <w:szCs w:val="24"/>
          <w:lang w:eastAsia="lt-LT"/>
        </w:rPr>
        <w:t>o užduočių (dialogo/</w:t>
      </w:r>
      <w:r w:rsidRPr="004A2121">
        <w:rPr>
          <w:rFonts w:ascii="Times New Roman" w:eastAsia="Times New Roman" w:hAnsi="Times New Roman" w:cs="Times New Roman"/>
          <w:sz w:val="24"/>
          <w:szCs w:val="24"/>
          <w:lang w:eastAsia="lt-LT"/>
        </w:rPr>
        <w:t>monologo</w:t>
      </w:r>
      <w:r>
        <w:rPr>
          <w:rFonts w:ascii="Times New Roman" w:eastAsia="Times New Roman" w:hAnsi="Times New Roman" w:cs="Times New Roman"/>
          <w:sz w:val="24"/>
          <w:szCs w:val="24"/>
          <w:lang w:eastAsia="lt-LT"/>
        </w:rPr>
        <w:t xml:space="preserve">) struktūra, pateikia </w:t>
      </w:r>
      <w:r w:rsidRPr="004A2121">
        <w:rPr>
          <w:rFonts w:ascii="Times New Roman" w:eastAsia="Times New Roman" w:hAnsi="Times New Roman" w:cs="Times New Roman"/>
          <w:sz w:val="24"/>
          <w:szCs w:val="24"/>
          <w:lang w:eastAsia="lt-LT"/>
        </w:rPr>
        <w:t>pavyzdžių; skatina naudotis pokalbio ar monologo organizavimo ir  kompensacinėmis (trumpos frazės, savikorekcija, pokalbio krypties pakeitimas, pakartojimai, perifrazės ir kt.) strategijomis.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Užduoties atlikimo metu mokytojas suteikia mokiniams galimybę užduoti klausimų apie veiklą, skatina juos už sėkmę. Sėkmė – tai motyvacijos garantas.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Mokytojas organizuoja kalbines pratybas etapais:</w:t>
      </w:r>
      <w:r w:rsidRPr="004A2121">
        <w:rPr>
          <w:rFonts w:ascii="Times New Roman" w:eastAsia="Times New Roman" w:hAnsi="Times New Roman" w:cs="Times New Roman"/>
          <w:b/>
          <w:sz w:val="24"/>
          <w:szCs w:val="24"/>
          <w:lang w:eastAsia="lt-LT"/>
        </w:rPr>
        <w:t xml:space="preserve"> </w:t>
      </w:r>
      <w:r w:rsidRPr="004A2121">
        <w:rPr>
          <w:rFonts w:ascii="Times New Roman" w:eastAsia="Times New Roman" w:hAnsi="Times New Roman" w:cs="Times New Roman"/>
          <w:sz w:val="24"/>
          <w:szCs w:val="24"/>
          <w:lang w:eastAsia="lt-LT"/>
        </w:rPr>
        <w:t xml:space="preserve">a) įvadinis pokalbis (laisvas pokalbis su mokiniais), siekiant sužadinti motyvaciją ir susidomėjimą, palengvinant mokymosi sunkumus (žodynas, sudėtingesnės kalbos struktūros); b) mokomosios medžiagos pristatymas (audiotekstas + vizualinis elementas; audiotekstas + skaitymo tekstas arba dialogas, dialogo arba monologo planas, nebaigtas dialogas, dialogo schema ir t.t.); c) fonetinės, leksinės, gramatinės pratybos; d) kalbėjimo struktūrų panaudojimas įvairiose mokomosiose situacijose – įtvirtinimas; e) laisvas kalbėjimas, komunikacinės užduoties sprendimas, diagnostinių ir apibendrinamųjų užduočių pateikimas, norint įvertinti mokinių pažangą ir pasiekimus. </w:t>
      </w:r>
    </w:p>
    <w:p w:rsidR="00EB1628" w:rsidRPr="004A2121" w:rsidRDefault="00EB1628" w:rsidP="00EB1628">
      <w:pPr>
        <w:spacing w:after="0" w:line="240" w:lineRule="auto"/>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Mokiniai</w:t>
      </w:r>
      <w:r w:rsidRPr="004A2121">
        <w:rPr>
          <w:rFonts w:ascii="Times New Roman" w:eastAsia="Times New Roman" w:hAnsi="Times New Roman" w:cs="Times New Roman"/>
          <w:sz w:val="24"/>
          <w:szCs w:val="24"/>
          <w:lang w:eastAsia="lt-LT"/>
        </w:rPr>
        <w:t xml:space="preserve"> atlieka įvairias kalbines pratybas, kurios ugdo sąveikos (dialoginės kalbos) gebėjimus: </w:t>
      </w:r>
    </w:p>
    <w:p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dalyvauja pokalbyje svarstoma tema, kai duotos komunikacinių intencijų raiškos formos, schema, planas; </w:t>
      </w:r>
    </w:p>
    <w:p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dalyvauja pokalbyje arba kuria dialogą pagal iliustraciją ir pateiktus klausimus; </w:t>
      </w:r>
    </w:p>
    <w:p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kuria dialogą arba dalyvauja pokalbyje remdamiesi reklaminiu tekstu; </w:t>
      </w:r>
    </w:p>
    <w:p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kuria dialogą arba dalyvauja pokalbyje remdamiesi apklausos rezultatų lentele;</w:t>
      </w:r>
    </w:p>
    <w:p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kuria dialogus pagal tarpasmeninio bendravimo si</w:t>
      </w:r>
      <w:r>
        <w:rPr>
          <w:rFonts w:ascii="Times New Roman" w:eastAsia="Times New Roman" w:hAnsi="Times New Roman" w:cs="Times New Roman"/>
          <w:sz w:val="24"/>
          <w:szCs w:val="24"/>
          <w:lang w:eastAsia="lt-LT"/>
        </w:rPr>
        <w:t>tuacijas (atsiprašyti ir t. t.).</w:t>
      </w:r>
      <w:r w:rsidRPr="004A2121">
        <w:rPr>
          <w:rFonts w:ascii="Times New Roman" w:eastAsia="Times New Roman" w:hAnsi="Times New Roman" w:cs="Times New Roman"/>
          <w:sz w:val="24"/>
          <w:szCs w:val="24"/>
          <w:lang w:eastAsia="lt-LT"/>
        </w:rPr>
        <w:t xml:space="preserve">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Dirbdami savarankiškai, mokinai naudojasi planu, taip pat leksikos ir gramatinių struktūrų sąrašu. Mokiniai naudojasi kompensacinėmis strategijomis (trumpos frazės, savikorekcija, pokalbio krypties pakeitimas, pakartojimai, perifrazės ir kt.).</w:t>
      </w: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Sakytinio teksto kūrimo ir sakytinės sąveikos gebėjimų vertinimas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pateikia ir aptaria su mokiniais vertinimo kriterijus, teikia pagalbą užduoties atlikimo metu taikydamas formuojamojo vertinimo metodikas (žodiniai komentarai, klausimai žinioms ir supratimui ir t.t.), skatina įsivertinti remiantis EKA. Kalbėjimo gebėjimus įvertina diagnostinio ir/arba apibendrinamojo vertinimo metu pažymiu arba taškais remdamasis su mokiniais iš anksto aptartais vertinimo kriterijais.</w:t>
      </w:r>
    </w:p>
    <w:p w:rsidR="00EB1628" w:rsidRPr="004A2121" w:rsidRDefault="00EB1628" w:rsidP="00EB1628">
      <w:pPr>
        <w:spacing w:before="120" w:after="0" w:line="240" w:lineRule="auto"/>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Mokiniai</w:t>
      </w:r>
      <w:r w:rsidRPr="004A2121">
        <w:rPr>
          <w:rFonts w:ascii="Times New Roman" w:eastAsia="Times New Roman" w:hAnsi="Times New Roman" w:cs="Times New Roman"/>
          <w:sz w:val="24"/>
          <w:szCs w:val="24"/>
          <w:lang w:eastAsia="lt-LT"/>
        </w:rPr>
        <w:t xml:space="preserve"> aktyviai ir sąmoningai dalyvauja vertinimo planavime, aptariant rašymo užduotį ir vertinimo kriterijus, dirba poromis, grupėmis, vertina vienas kito darbą pagal aptartus su mokytoju  kriterijus, įsivertina. Planuoja ir  organizuoja savo mokymąsi remdamiesi EKA, vertina savo ir draugų pasiekimus. </w:t>
      </w:r>
    </w:p>
    <w:p w:rsidR="00EB1628" w:rsidRPr="00CE0CCC" w:rsidRDefault="00EB1628" w:rsidP="00EB1628">
      <w:pPr>
        <w:pStyle w:val="Antrat3"/>
        <w:numPr>
          <w:ilvl w:val="0"/>
          <w:numId w:val="0"/>
        </w:numPr>
      </w:pPr>
      <w:bookmarkStart w:id="45" w:name="_Hlk78629795"/>
      <w:bookmarkStart w:id="46" w:name="_Toc122342566"/>
      <w:r w:rsidRPr="002A2CF6">
        <w:t>Rašytinio teksto kūrimo ir rašytinės sąveikos gebėjimų ugdymas ir vertinimas</w:t>
      </w:r>
      <w:bookmarkEnd w:id="45"/>
      <w:bookmarkEnd w:id="46"/>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r w:rsidRPr="004A2121">
        <w:rPr>
          <w:rFonts w:ascii="Times New Roman" w:eastAsia="Times New Roman" w:hAnsi="Times New Roman" w:cs="Times New Roman"/>
          <w:sz w:val="24"/>
          <w:szCs w:val="24"/>
          <w:lang w:eastAsia="lt-LT"/>
        </w:rPr>
        <w:t xml:space="preserve">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Mokinių  veikla organizuojama taikant aktyviuosius </w:t>
      </w:r>
      <w:smartTag w:uri="schemas-tilde-lt/tildestengine" w:element="templates">
        <w:smartTagPr>
          <w:attr w:name="baseform" w:val="mokym|as"/>
          <w:attr w:name="id" w:val="-1"/>
          <w:attr w:name="text" w:val="Mokymo"/>
        </w:smartTagPr>
        <w:r w:rsidRPr="004A2121">
          <w:rPr>
            <w:rFonts w:ascii="Times New Roman" w:eastAsia="Times New Roman" w:hAnsi="Times New Roman" w:cs="Times New Roman"/>
            <w:sz w:val="24"/>
            <w:szCs w:val="24"/>
            <w:lang w:eastAsia="lt-LT"/>
          </w:rPr>
          <w:t>mokymo</w:t>
        </w:r>
      </w:smartTag>
      <w:r w:rsidRPr="004A2121">
        <w:rPr>
          <w:rFonts w:ascii="Times New Roman" w:eastAsia="Times New Roman" w:hAnsi="Times New Roman" w:cs="Times New Roman"/>
          <w:sz w:val="24"/>
          <w:szCs w:val="24"/>
          <w:lang w:eastAsia="lt-LT"/>
        </w:rPr>
        <w:t xml:space="preserve"> metodus ir būdus, mokymąsi bendradarbiaujant, pasitelkiant papildomas priemones (vaizdo,</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 xml:space="preserve">). Rašymo </w:t>
      </w:r>
      <w:smartTag w:uri="schemas-tilde-lt/tildestengine" w:element="templates">
        <w:smartTagPr>
          <w:attr w:name="baseform" w:val="mokym|as"/>
          <w:attr w:name="id" w:val="-1"/>
          <w:attr w:name="text" w:val="mokymas"/>
        </w:smartTagPr>
        <w:r w:rsidRPr="004A2121">
          <w:rPr>
            <w:rFonts w:ascii="Times New Roman" w:eastAsia="Times New Roman" w:hAnsi="Times New Roman" w:cs="Times New Roman"/>
            <w:sz w:val="24"/>
            <w:szCs w:val="24"/>
            <w:lang w:eastAsia="lt-LT"/>
          </w:rPr>
          <w:t>mokymas</w:t>
        </w:r>
      </w:smartTag>
      <w:r w:rsidRPr="004A2121">
        <w:rPr>
          <w:rFonts w:ascii="Times New Roman" w:eastAsia="Times New Roman" w:hAnsi="Times New Roman" w:cs="Times New Roman"/>
          <w:sz w:val="24"/>
          <w:szCs w:val="24"/>
          <w:lang w:eastAsia="lt-LT"/>
        </w:rPr>
        <w:t xml:space="preserve"> integruojamas su klausymu ir skaitymu. Rašymo pratybos organizuojamos nuosekliai pereinant nuo valdomo rašymo į laisvą rašymą (mokiniai rašo pagal pateiktą komunikacinę situaciją naudodamiesi savo lingvistine ir strategine kompetencija). </w:t>
      </w:r>
    </w:p>
    <w:p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lastRenderedPageBreak/>
        <w:t>Mokytojas</w:t>
      </w:r>
      <w:r w:rsidRPr="004A2121">
        <w:rPr>
          <w:rFonts w:ascii="Times New Roman" w:eastAsia="Times New Roman" w:hAnsi="Times New Roman" w:cs="Times New Roman"/>
          <w:b/>
          <w:sz w:val="24"/>
          <w:szCs w:val="24"/>
          <w:lang w:eastAsia="lt-LT"/>
        </w:rPr>
        <w:t xml:space="preserve"> </w:t>
      </w:r>
      <w:r w:rsidRPr="004A2121">
        <w:rPr>
          <w:rFonts w:ascii="Times New Roman" w:eastAsia="Times New Roman" w:hAnsi="Times New Roman" w:cs="Times New Roman"/>
          <w:sz w:val="24"/>
          <w:szCs w:val="24"/>
          <w:lang w:eastAsia="lt-LT"/>
        </w:rPr>
        <w:t xml:space="preserve">kuria artimas tikrovei komunikacines situacijas, aiškina rašymo tikslą,  pateikia aiškias užduoties instrukcijas. Mokytojas pateikia ir aiškina rašybos, skyrybos taisykles, morfologines formas ir sintaksines konstrukcijas (gimtąja kalba), organizuoja pratybas šiai medžiagai išmokti, aiškina kuriamo teksto žanrų struktūrą, supažindina su kalbos registru. </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Mokiniai </w:t>
      </w:r>
      <w:r w:rsidRPr="004A2121">
        <w:rPr>
          <w:rFonts w:ascii="Times New Roman" w:eastAsia="Times New Roman" w:hAnsi="Times New Roman" w:cs="Times New Roman"/>
          <w:sz w:val="24"/>
          <w:szCs w:val="24"/>
          <w:lang w:eastAsia="lt-LT"/>
        </w:rPr>
        <w:t xml:space="preserve">dirba grupėmis ir individualiai. Jie apgalvoja, planuoja, aptaria, rašo ir redaguoja savo tekstą, naudojasi papildomomis mokymosi priemonėmis (įvairiais žodynais, gramatikos lentelėmis). Jie rašo pagal nurodytą struktūrą ir formą, kai pateikta leksika ir (arba) patys pasirenka kalbos turinį ir formą. </w:t>
      </w:r>
    </w:p>
    <w:p w:rsidR="00EB1628" w:rsidRPr="004A2121" w:rsidRDefault="00EB1628" w:rsidP="00EB1628">
      <w:pPr>
        <w:spacing w:before="120" w:after="0" w:line="240" w:lineRule="auto"/>
        <w:jc w:val="both"/>
        <w:rPr>
          <w:rFonts w:ascii="Times New Roman" w:eastAsia="Times New Roman" w:hAnsi="Times New Roman" w:cs="Times New Roman"/>
          <w:b/>
          <w:bCs/>
          <w:sz w:val="24"/>
          <w:szCs w:val="24"/>
          <w:lang w:eastAsia="lt-LT"/>
        </w:rPr>
      </w:pPr>
      <w:r w:rsidRPr="004A2121">
        <w:rPr>
          <w:rFonts w:ascii="Times New Roman" w:eastAsia="Times New Roman" w:hAnsi="Times New Roman" w:cs="Times New Roman"/>
          <w:b/>
          <w:bCs/>
          <w:sz w:val="24"/>
          <w:szCs w:val="24"/>
          <w:lang w:eastAsia="lt-LT"/>
        </w:rPr>
        <w:t>Rašytinio teksto kūrimo ir rašytinės sąveikos gebėjimų vertinimas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pateikia ir aptaria su mokiniais vertinimo kriterijus. Rašymo metu teikia grįžtamąjį ryšį taikydamas formuojamojo vertinimo metodikas (k</w:t>
      </w:r>
      <w:r>
        <w:rPr>
          <w:rFonts w:ascii="Times New Roman" w:eastAsia="Times New Roman" w:hAnsi="Times New Roman" w:cs="Times New Roman"/>
          <w:sz w:val="24"/>
          <w:szCs w:val="24"/>
          <w:lang w:eastAsia="lt-LT"/>
        </w:rPr>
        <w:t>omentarų rašymas</w:t>
      </w:r>
      <w:r w:rsidRPr="004A2121">
        <w:rPr>
          <w:rFonts w:ascii="Times New Roman" w:eastAsia="Times New Roman" w:hAnsi="Times New Roman" w:cs="Times New Roman"/>
          <w:sz w:val="24"/>
          <w:szCs w:val="24"/>
          <w:lang w:eastAsia="lt-LT"/>
        </w:rPr>
        <w:t xml:space="preserve"> ir t.t.), skatina įsivertinti savo gebėjimus pagal iš anksto aptartus kriterijus ir/arba remiantis EKA. Mokytojas bendradarbiauja su mokiniu, pastebi ir pripažįsta įvairius mokinio pasiekimus, padrąsina mokinį diskutuoti apie užduoties atlikimą bei mokytis iš klaidų, nes klaidos yra nuoroda į tolesnę jo pažangą.</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Rašymo  gebėjimus įvertina diagnostinio ir/arba apibendrinamojo vertinimo metu pažymiu arba taškais remdamasis su mokiniais iš anksto aptartais vertinimo kriterijais.</w:t>
      </w:r>
    </w:p>
    <w:p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Mokiniai </w:t>
      </w:r>
      <w:r w:rsidRPr="004A2121">
        <w:rPr>
          <w:rFonts w:ascii="Times New Roman" w:eastAsia="Times New Roman" w:hAnsi="Times New Roman" w:cs="Times New Roman"/>
          <w:sz w:val="24"/>
          <w:szCs w:val="24"/>
          <w:lang w:eastAsia="lt-LT"/>
        </w:rPr>
        <w:t>aktyviai dalyvauja vertinimo planavime, aptariant rašymo užduotį ir vertinimo kriterijus, aiškiai suvokia rašymo tikslą. Jie  dirba poromis, grupėmis, išsakydami savo nuomonę ir redaguodami tekstą, vertina vienas kito darbą pagal aptartus su mokytoju  kriterijus, įsivertina remdamiesi EKA.</w:t>
      </w:r>
    </w:p>
    <w:p w:rsidR="00EB1628" w:rsidRDefault="00EB1628" w:rsidP="00EB1628">
      <w:pPr>
        <w:spacing w:before="120" w:after="0" w:line="240" w:lineRule="auto"/>
        <w:rPr>
          <w:rFonts w:ascii="Times New Roman" w:hAnsi="Times New Roman" w:cs="Times New Roman"/>
          <w:b/>
          <w:bCs/>
          <w:sz w:val="24"/>
          <w:szCs w:val="24"/>
        </w:rPr>
      </w:pPr>
    </w:p>
    <w:p w:rsidR="00EB1628" w:rsidRDefault="00EB1628" w:rsidP="00EB1628">
      <w:pPr>
        <w:rPr>
          <w:rFonts w:ascii="Times New Roman" w:eastAsiaTheme="majorEastAsia" w:hAnsi="Times New Roman" w:cstheme="majorBidi"/>
          <w:b/>
          <w:sz w:val="28"/>
          <w:szCs w:val="32"/>
        </w:rPr>
      </w:pPr>
    </w:p>
    <w:p w:rsidR="00EB1628" w:rsidRPr="00BE0089" w:rsidRDefault="00EB1628" w:rsidP="00EB1628">
      <w:pPr>
        <w:pStyle w:val="Antrat1"/>
        <w:numPr>
          <w:ilvl w:val="0"/>
          <w:numId w:val="130"/>
        </w:numPr>
      </w:pPr>
      <w:bookmarkStart w:id="47" w:name="_Toc122342567"/>
      <w:r w:rsidRPr="00DA3D78">
        <w:t>Tarpdalykinių</w:t>
      </w:r>
      <w:r w:rsidRPr="00BE0089">
        <w:t xml:space="preserve"> temų integravimas ir dermė su kitais dalykais</w:t>
      </w:r>
      <w:bookmarkEnd w:id="47"/>
    </w:p>
    <w:p w:rsidR="00EB1628" w:rsidRPr="00BE0089" w:rsidRDefault="00EB1628" w:rsidP="00EB1628">
      <w:pPr>
        <w:pStyle w:val="Antrat2"/>
        <w:numPr>
          <w:ilvl w:val="0"/>
          <w:numId w:val="0"/>
        </w:numPr>
      </w:pPr>
      <w:r w:rsidRPr="007504E2">
        <w:rPr>
          <w:lang w:val="lt-LT"/>
        </w:rPr>
        <w:t xml:space="preserve"> </w:t>
      </w:r>
      <w:bookmarkStart w:id="48" w:name="_Toc122342568"/>
      <w:r w:rsidRPr="00BE0089">
        <w:t>Bendrosios nuostatos</w:t>
      </w:r>
      <w:bookmarkEnd w:id="48"/>
    </w:p>
    <w:p w:rsidR="00EB1628" w:rsidRPr="002B147B" w:rsidRDefault="00EB1628" w:rsidP="00EB1628">
      <w:pPr>
        <w:spacing w:before="120" w:after="0" w:line="240" w:lineRule="auto"/>
        <w:jc w:val="both"/>
        <w:rPr>
          <w:rFonts w:ascii="Times New Roman" w:eastAsia="Calibri" w:hAnsi="Times New Roman" w:cs="Times New Roman"/>
          <w:sz w:val="24"/>
          <w:szCs w:val="24"/>
        </w:rPr>
      </w:pPr>
      <w:r w:rsidRPr="002B147B">
        <w:rPr>
          <w:rFonts w:ascii="Times New Roman" w:eastAsia="Calibri" w:hAnsi="Times New Roman" w:cs="Times New Roman"/>
          <w:sz w:val="24"/>
          <w:szCs w:val="24"/>
        </w:rPr>
        <w:t xml:space="preserve">Užsienio kalbų </w:t>
      </w:r>
      <w:r>
        <w:rPr>
          <w:rFonts w:ascii="Times New Roman" w:eastAsia="Calibri" w:hAnsi="Times New Roman" w:cs="Times New Roman"/>
          <w:sz w:val="24"/>
          <w:szCs w:val="24"/>
        </w:rPr>
        <w:t xml:space="preserve">ugdymo </w:t>
      </w:r>
      <w:r w:rsidRPr="002B147B">
        <w:rPr>
          <w:rFonts w:ascii="Times New Roman" w:eastAsia="Calibri" w:hAnsi="Times New Roman" w:cs="Times New Roman"/>
          <w:sz w:val="24"/>
          <w:szCs w:val="24"/>
        </w:rPr>
        <w:t xml:space="preserve">programos numato įvairias tarpdalykinės integracijos galimybes. </w:t>
      </w:r>
    </w:p>
    <w:p w:rsidR="00EB1628" w:rsidRDefault="00EB1628" w:rsidP="00EB1628">
      <w:pPr>
        <w:spacing w:before="120" w:after="0" w:line="240" w:lineRule="auto"/>
        <w:jc w:val="both"/>
        <w:rPr>
          <w:rFonts w:ascii="Times New Roman" w:hAnsi="Times New Roman" w:cs="Times New Roman"/>
          <w:sz w:val="24"/>
          <w:szCs w:val="24"/>
        </w:rPr>
      </w:pPr>
      <w:r w:rsidRPr="002B147B">
        <w:rPr>
          <w:rFonts w:ascii="Times New Roman" w:eastAsia="Calibri" w:hAnsi="Times New Roman" w:cs="Times New Roman"/>
          <w:sz w:val="24"/>
          <w:szCs w:val="24"/>
        </w:rPr>
        <w:t xml:space="preserve">Kalbinių veiklų ir procesų įvairovė užsienio kalbos pamokose įgyvendinama integruojant kitų dalykų žinias </w:t>
      </w:r>
      <w:r w:rsidRPr="002B147B">
        <w:rPr>
          <w:rFonts w:ascii="Times New Roman" w:hAnsi="Times New Roman" w:cs="Times New Roman"/>
          <w:sz w:val="24"/>
          <w:szCs w:val="24"/>
        </w:rPr>
        <w:t>ir gebėjimus, mokymo(si) būdus, pvz., analizuojant užsienio kalbos sistemą remiamasi gimtosios kalbos ir kitų užsienio kalbų žiniomis; taikomi meninio ugdymo elementai – dainavimas, piešimas, vaidyba; informacinių</w:t>
      </w:r>
      <w:r>
        <w:rPr>
          <w:rFonts w:ascii="Times New Roman" w:hAnsi="Times New Roman" w:cs="Times New Roman"/>
          <w:sz w:val="24"/>
          <w:szCs w:val="24"/>
        </w:rPr>
        <w:t xml:space="preserve"> </w:t>
      </w:r>
      <w:r w:rsidRPr="002B147B">
        <w:rPr>
          <w:rFonts w:ascii="Times New Roman" w:hAnsi="Times New Roman" w:cs="Times New Roman"/>
          <w:sz w:val="24"/>
          <w:szCs w:val="24"/>
        </w:rPr>
        <w:t>technologijų dalyko gebėjimai taikomi ne tik atsirenkant tinkamą informaciją iš skaitmeninių šaltinių, vertinant jos patikimumą, bet ir naudojant mokomąsias kalbų programėles, kuriant pateiktis, filmukus ar atliekant užduotis ir komunikuoja</w:t>
      </w:r>
      <w:r>
        <w:rPr>
          <w:rFonts w:ascii="Times New Roman" w:hAnsi="Times New Roman" w:cs="Times New Roman"/>
          <w:sz w:val="24"/>
          <w:szCs w:val="24"/>
        </w:rPr>
        <w:t>nt virtualiose platformose pan.</w:t>
      </w:r>
    </w:p>
    <w:p w:rsidR="00EB1628" w:rsidRDefault="00EB1628" w:rsidP="00EB1628">
      <w:pPr>
        <w:spacing w:before="120" w:after="0" w:line="240" w:lineRule="auto"/>
        <w:jc w:val="both"/>
        <w:rPr>
          <w:rFonts w:ascii="Times New Roman" w:hAnsi="Times New Roman" w:cs="Times New Roman"/>
          <w:sz w:val="24"/>
          <w:szCs w:val="24"/>
        </w:rPr>
      </w:pPr>
      <w:r w:rsidRPr="002B147B">
        <w:rPr>
          <w:rFonts w:ascii="Times New Roman" w:eastAsia="Calibri" w:hAnsi="Times New Roman" w:cs="Times New Roman"/>
          <w:sz w:val="24"/>
          <w:szCs w:val="24"/>
        </w:rPr>
        <w:t xml:space="preserve">Užsienio kalbos programose numatomas turinys, temos ir potemės remiasi kitų dalykų turiniu ir tematika, aktualizuoja tarpdalykines temas, </w:t>
      </w:r>
      <w:r>
        <w:rPr>
          <w:rFonts w:ascii="Times New Roman" w:eastAsia="Calibri" w:hAnsi="Times New Roman" w:cs="Times New Roman"/>
          <w:sz w:val="24"/>
          <w:szCs w:val="24"/>
        </w:rPr>
        <w:t>pvz.,</w:t>
      </w:r>
      <w:r w:rsidRPr="002B147B">
        <w:rPr>
          <w:rFonts w:ascii="Times New Roman" w:eastAsia="Calibri" w:hAnsi="Times New Roman" w:cs="Times New Roman"/>
          <w:sz w:val="24"/>
          <w:szCs w:val="24"/>
        </w:rPr>
        <w:t xml:space="preserve"> etninė kultūra, pilietinė visuomenė, lygios galimybės, atsakingas vartojimas, technologijos, inovacijos ir pan.</w:t>
      </w:r>
      <w:r>
        <w:rPr>
          <w:rFonts w:ascii="Times New Roman" w:hAnsi="Times New Roman" w:cs="Times New Roman"/>
          <w:sz w:val="24"/>
          <w:szCs w:val="24"/>
        </w:rPr>
        <w:t xml:space="preserve"> </w:t>
      </w:r>
    </w:p>
    <w:p w:rsidR="00EB1628" w:rsidRDefault="00EB1628" w:rsidP="00EB162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Šiame skyriuje</w:t>
      </w:r>
      <w:r w:rsidRPr="002B147B">
        <w:rPr>
          <w:rFonts w:ascii="Times New Roman" w:hAnsi="Times New Roman" w:cs="Times New Roman"/>
          <w:sz w:val="24"/>
          <w:szCs w:val="24"/>
        </w:rPr>
        <w:t xml:space="preserve"> pateikiama tarpdalykinių temų integravimo lentelė, kuri nurodo tarpdalykinių temų, užsienio kalbos dalyko ir kitų mokomųjų dalykų turinio sąsajas.</w:t>
      </w:r>
      <w:r w:rsidRPr="002B147B">
        <w:rPr>
          <w:rFonts w:ascii="Times New Roman" w:eastAsia="Calibri" w:hAnsi="Times New Roman" w:cs="Times New Roman"/>
          <w:sz w:val="24"/>
          <w:szCs w:val="24"/>
        </w:rPr>
        <w:t xml:space="preserve"> Teminiu pagrindu paremta integracija įgyvendinama atsižvelgiant į persiklojantį dalykų turinį ir ugdymo koncentro specifiką. </w:t>
      </w:r>
    </w:p>
    <w:p w:rsidR="00EB1628" w:rsidRDefault="00EB1628" w:rsidP="00EB1628">
      <w:pPr>
        <w:spacing w:before="120" w:after="0" w:line="240" w:lineRule="auto"/>
        <w:jc w:val="both"/>
        <w:rPr>
          <w:rFonts w:ascii="Times New Roman" w:eastAsia="Calibri" w:hAnsi="Times New Roman" w:cs="Times New Roman"/>
          <w:sz w:val="24"/>
          <w:szCs w:val="24"/>
        </w:rPr>
      </w:pPr>
      <w:r w:rsidRPr="002B147B">
        <w:rPr>
          <w:rFonts w:ascii="Times New Roman" w:hAnsi="Times New Roman" w:cs="Times New Roman"/>
          <w:sz w:val="24"/>
          <w:szCs w:val="24"/>
        </w:rPr>
        <w:t xml:space="preserve">Natūrali užsienio kalbos dalyko turinio dermė su kitais dalykais leidžia taikyti įvairias IDUKM formas. Metodinės rekomendacijose pateikiami įvairios trukmės IDUKM modulių ir projektinių veiklų pavyzdžiai, kurie leidžia lanksčiai planuoti darbą: vieno ar dviejų / kelių skirtingų dalykų mokytojai gali pasirinkti temą, </w:t>
      </w:r>
      <w:r>
        <w:rPr>
          <w:rFonts w:ascii="Times New Roman" w:hAnsi="Times New Roman" w:cs="Times New Roman"/>
          <w:sz w:val="24"/>
          <w:szCs w:val="24"/>
        </w:rPr>
        <w:t>mokymo(si)</w:t>
      </w:r>
      <w:r w:rsidRPr="002B147B">
        <w:rPr>
          <w:rFonts w:ascii="Times New Roman" w:hAnsi="Times New Roman" w:cs="Times New Roman"/>
          <w:sz w:val="24"/>
          <w:szCs w:val="24"/>
        </w:rPr>
        <w:t xml:space="preserve"> metodus ir sukurti tinkamas mokymo(si) aplinkas ir užduotis, užtikrinančias integruojamų dalykų dermę. IDUKM </w:t>
      </w:r>
      <w:r w:rsidRPr="002B147B">
        <w:rPr>
          <w:rFonts w:ascii="Times New Roman" w:eastAsia="Calibri" w:hAnsi="Times New Roman" w:cs="Times New Roman"/>
          <w:sz w:val="24"/>
          <w:szCs w:val="24"/>
        </w:rPr>
        <w:t xml:space="preserve">užtikrina mokymo(si) būdų įvairovę, didina mokymosi motyvaciją, leidžia </w:t>
      </w:r>
      <w:r w:rsidRPr="002B147B">
        <w:rPr>
          <w:rFonts w:ascii="Times New Roman" w:hAnsi="Times New Roman" w:cs="Times New Roman"/>
          <w:sz w:val="24"/>
          <w:szCs w:val="24"/>
        </w:rPr>
        <w:t>m</w:t>
      </w:r>
      <w:r w:rsidRPr="002B147B">
        <w:rPr>
          <w:rFonts w:ascii="Times New Roman" w:eastAsia="Calibri" w:hAnsi="Times New Roman" w:cs="Times New Roman"/>
          <w:sz w:val="24"/>
          <w:szCs w:val="24"/>
        </w:rPr>
        <w:t xml:space="preserve">okiniams siekti aukštesnio kalbos mokėjimo lygio. Šie moduliai gali būti įgyvendinami kaip 30 proc. pasirenkamo užsienio kalbų programos turinio dalis. </w:t>
      </w:r>
    </w:p>
    <w:p w:rsidR="00EB1628" w:rsidRDefault="00EB1628" w:rsidP="00EB1628">
      <w:pPr>
        <w:spacing w:after="5" w:line="258" w:lineRule="auto"/>
      </w:pPr>
      <w:r w:rsidRPr="00B468E2">
        <w:rPr>
          <w:rFonts w:ascii="Times New Roman" w:eastAsia="Times New Roman" w:hAnsi="Times New Roman" w:cs="Times New Roman"/>
          <w:b/>
          <w:sz w:val="24"/>
        </w:rPr>
        <w:t>Tarpdalykinių temų įgyvendinimo galimybės užsienio kalbos pamokose 3-4 klasėse.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tbl>
      <w:tblPr>
        <w:tblStyle w:val="TableGrid"/>
        <w:tblW w:w="10019" w:type="dxa"/>
        <w:tblInd w:w="-10" w:type="dxa"/>
        <w:tblCellMar>
          <w:top w:w="26" w:type="dxa"/>
          <w:left w:w="102" w:type="dxa"/>
          <w:right w:w="2" w:type="dxa"/>
        </w:tblCellMar>
        <w:tblLook w:val="04A0" w:firstRow="1" w:lastRow="0" w:firstColumn="1" w:lastColumn="0" w:noHBand="0" w:noVBand="1"/>
      </w:tblPr>
      <w:tblGrid>
        <w:gridCol w:w="2654"/>
        <w:gridCol w:w="7365"/>
      </w:tblGrid>
      <w:tr w:rsidR="00EB1628" w:rsidTr="005B6FCB">
        <w:trPr>
          <w:trHeight w:val="1465"/>
        </w:trPr>
        <w:tc>
          <w:tcPr>
            <w:tcW w:w="2654" w:type="dxa"/>
            <w:tcBorders>
              <w:top w:val="single" w:sz="8" w:space="0" w:color="000000"/>
              <w:left w:val="single" w:sz="8" w:space="0" w:color="000000"/>
              <w:bottom w:val="single" w:sz="8" w:space="0" w:color="000000"/>
              <w:right w:val="single" w:sz="8" w:space="0" w:color="000000"/>
            </w:tcBorders>
            <w:shd w:val="clear" w:color="auto" w:fill="DAEEF3"/>
          </w:tcPr>
          <w:p w:rsidR="00EB1628" w:rsidRDefault="00EB1628" w:rsidP="005B6FCB">
            <w:pPr>
              <w:ind w:right="84"/>
            </w:pPr>
            <w:r>
              <w:rPr>
                <w:rFonts w:ascii="Times New Roman" w:eastAsia="Times New Roman" w:hAnsi="Times New Roman" w:cs="Times New Roman"/>
                <w:b/>
                <w:sz w:val="24"/>
              </w:rPr>
              <w:lastRenderedPageBreak/>
              <w:t xml:space="preserve">Tarpdalykinės temos (skliausteliuose nurodyti temų numeriai iš bendro temų sąrašo)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shd w:val="clear" w:color="auto" w:fill="DAEEF3"/>
          </w:tcPr>
          <w:p w:rsidR="00EB1628" w:rsidRDefault="00EB1628" w:rsidP="005B6FCB">
            <w:pPr>
              <w:ind w:left="8"/>
            </w:pPr>
            <w:r>
              <w:rPr>
                <w:rFonts w:ascii="Times New Roman" w:eastAsia="Times New Roman" w:hAnsi="Times New Roman" w:cs="Times New Roman"/>
                <w:b/>
                <w:sz w:val="24"/>
              </w:rPr>
              <w:t xml:space="preserve">Tarpdalykinių temų įgyvendinimo galimybės užsienio kalbos pamokose 3-4 klasėse </w:t>
            </w:r>
            <w:r>
              <w:rPr>
                <w:rFonts w:ascii="Times New Roman" w:eastAsia="Times New Roman" w:hAnsi="Times New Roman" w:cs="Times New Roman"/>
                <w:sz w:val="24"/>
              </w:rPr>
              <w:t xml:space="preserve"> </w:t>
            </w:r>
          </w:p>
        </w:tc>
      </w:tr>
      <w:tr w:rsidR="00EB1628" w:rsidTr="005B6FCB">
        <w:trPr>
          <w:trHeight w:val="848"/>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Gimtoji kalba (1)</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Mokiniai įvardija savo gimtąją kalbą / namų kalbą ar kalbas / Lietuvos valstybinę kalbą.</w:t>
            </w:r>
            <w:r>
              <w:t xml:space="preserve"> </w:t>
            </w:r>
            <w:r>
              <w:rPr>
                <w:rFonts w:ascii="Times New Roman" w:eastAsia="Times New Roman" w:hAnsi="Times New Roman" w:cs="Times New Roman"/>
                <w:sz w:val="24"/>
              </w:rPr>
              <w:t xml:space="preserve"> </w:t>
            </w:r>
          </w:p>
        </w:tc>
      </w:tr>
      <w:tr w:rsidR="00EB1628" w:rsidTr="005B6FCB">
        <w:trPr>
          <w:trHeight w:val="796"/>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 xml:space="preserve">Tradicijos ir papročiai </w:t>
            </w:r>
          </w:p>
          <w:p w:rsidR="00EB1628" w:rsidRDefault="00EB1628" w:rsidP="005B6FCB">
            <w:r>
              <w:rPr>
                <w:rFonts w:ascii="Times New Roman" w:eastAsia="Times New Roman" w:hAnsi="Times New Roman" w:cs="Times New Roman"/>
                <w:b/>
                <w:sz w:val="24"/>
              </w:rPr>
              <w:t>(2.1.)</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Mokiniai trumpai papasakoja, kaip švenčia svarbiausias kalendorines šventes namuose ar mokykloje, apibūdina jų ypatumus.</w:t>
            </w:r>
            <w:r>
              <w:t xml:space="preserve"> </w:t>
            </w:r>
            <w:r>
              <w:rPr>
                <w:rFonts w:ascii="Times New Roman" w:eastAsia="Times New Roman" w:hAnsi="Times New Roman" w:cs="Times New Roman"/>
                <w:sz w:val="24"/>
              </w:rPr>
              <w:t xml:space="preserve"> </w:t>
            </w:r>
          </w:p>
        </w:tc>
      </w:tr>
      <w:tr w:rsidR="00EB1628" w:rsidTr="005B6FCB">
        <w:trPr>
          <w:trHeight w:val="79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Kultūros paveldas (3)</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 xml:space="preserve">Mokiniai įvardija Lietuvos istorijai ir kultūrai svarbias vietas, trumpai jas apibūdina. Jei jose lankėsi, pateikia savo įspūdžius.  </w:t>
            </w:r>
            <w:r>
              <w:t xml:space="preserve"> </w:t>
            </w:r>
            <w:r>
              <w:rPr>
                <w:rFonts w:ascii="Times New Roman" w:eastAsia="Times New Roman" w:hAnsi="Times New Roman" w:cs="Times New Roman"/>
                <w:sz w:val="24"/>
              </w:rPr>
              <w:t xml:space="preserve"> </w:t>
            </w:r>
          </w:p>
        </w:tc>
      </w:tr>
      <w:tr w:rsidR="00EB1628" w:rsidTr="005B6FCB">
        <w:trPr>
          <w:trHeight w:val="90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pPr>
              <w:tabs>
                <w:tab w:val="right" w:pos="2550"/>
              </w:tabs>
            </w:pPr>
            <w:r>
              <w:rPr>
                <w:rFonts w:ascii="Times New Roman" w:eastAsia="Times New Roman" w:hAnsi="Times New Roman" w:cs="Times New Roman"/>
                <w:b/>
                <w:sz w:val="24"/>
              </w:rPr>
              <w:t xml:space="preserve">Kultūrų </w:t>
            </w:r>
            <w:r>
              <w:rPr>
                <w:rFonts w:ascii="Times New Roman" w:eastAsia="Times New Roman" w:hAnsi="Times New Roman" w:cs="Times New Roman"/>
                <w:b/>
                <w:sz w:val="24"/>
              </w:rPr>
              <w:tab/>
              <w:t xml:space="preserve">įvairovė, </w:t>
            </w:r>
          </w:p>
          <w:p w:rsidR="00EB1628" w:rsidRDefault="00EB1628" w:rsidP="005B6FCB">
            <w:r>
              <w:rPr>
                <w:rFonts w:ascii="Times New Roman" w:eastAsia="Times New Roman" w:hAnsi="Times New Roman" w:cs="Times New Roman"/>
                <w:b/>
                <w:sz w:val="24"/>
              </w:rPr>
              <w:t>daugiakalbystė (5)</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 xml:space="preserve">Mokiniai atpažįsta Lietuvos etninių grupių ir jų kalbų pavadinimus. Mokiniai pasako, kokios užsienio kalbos mokosi, kokiose užsienio šalyse ta kalba yra vartojama. </w:t>
            </w:r>
            <w:r>
              <w:t xml:space="preserve"> </w:t>
            </w:r>
            <w:r>
              <w:rPr>
                <w:rFonts w:ascii="Times New Roman" w:eastAsia="Times New Roman" w:hAnsi="Times New Roman" w:cs="Times New Roman"/>
                <w:sz w:val="24"/>
              </w:rPr>
              <w:t xml:space="preserve"> </w:t>
            </w:r>
          </w:p>
        </w:tc>
      </w:tr>
      <w:tr w:rsidR="00EB1628" w:rsidTr="005B6FCB">
        <w:trPr>
          <w:trHeight w:val="795"/>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 xml:space="preserve">Asmenybės, idėjos (8)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 xml:space="preserve">Mokiniai įvardija, kokiomis asmenybėmis žavisi, kokia jų profesija ir veikla.  </w:t>
            </w:r>
          </w:p>
        </w:tc>
      </w:tr>
      <w:tr w:rsidR="00EB1628" w:rsidTr="005B6FCB">
        <w:trPr>
          <w:trHeight w:val="795"/>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Pažangios technologijos ir inovacijos (9.3)</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Mokiniai įvardija namuose turimus buitinius prietaisus, jiems žinomas mobilias komunikavimo priemones.</w:t>
            </w:r>
            <w:r>
              <w:t xml:space="preserve"> </w:t>
            </w:r>
            <w:r>
              <w:rPr>
                <w:rFonts w:ascii="Times New Roman" w:eastAsia="Times New Roman" w:hAnsi="Times New Roman" w:cs="Times New Roman"/>
                <w:sz w:val="24"/>
              </w:rPr>
              <w:t xml:space="preserve"> </w:t>
            </w:r>
          </w:p>
        </w:tc>
      </w:tr>
      <w:tr w:rsidR="00EB1628" w:rsidTr="005B6FCB">
        <w:trPr>
          <w:trHeight w:val="90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pPr>
              <w:ind w:right="71"/>
            </w:pPr>
            <w:r>
              <w:rPr>
                <w:rFonts w:ascii="Times New Roman" w:eastAsia="Times New Roman" w:hAnsi="Times New Roman" w:cs="Times New Roman"/>
                <w:b/>
                <w:sz w:val="24"/>
              </w:rPr>
              <w:t>Aplinkos tvarumas (11). Atsakingas vartojimas (11.6.)</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spacing w:line="229" w:lineRule="auto"/>
              <w:ind w:left="8"/>
            </w:pPr>
            <w:r>
              <w:rPr>
                <w:rFonts w:ascii="Times New Roman" w:eastAsia="Times New Roman" w:hAnsi="Times New Roman" w:cs="Times New Roman"/>
                <w:sz w:val="24"/>
              </w:rPr>
              <w:t xml:space="preserve">Mokiniai įvardija atliekų tipus, pasako, kaip rūšiuoti atliekas pagal rūšiavimo konteinerius, trumpai paaiškina, kodėl yra svarbu rūšiuoti.  </w:t>
            </w:r>
          </w:p>
          <w:p w:rsidR="00EB1628" w:rsidRDefault="00EB1628" w:rsidP="005B6FCB">
            <w:pPr>
              <w:ind w:left="8"/>
            </w:pPr>
            <w:r>
              <w:rPr>
                <w:rFonts w:ascii="Times New Roman" w:eastAsia="Times New Roman" w:hAnsi="Times New Roman" w:cs="Times New Roman"/>
                <w:sz w:val="24"/>
              </w:rPr>
              <w:t>Rūšiuoja atliekas ir jas įvardija.</w:t>
            </w:r>
            <w:r>
              <w:t xml:space="preserve"> </w:t>
            </w:r>
            <w:r>
              <w:rPr>
                <w:rFonts w:ascii="Times New Roman" w:eastAsia="Times New Roman" w:hAnsi="Times New Roman" w:cs="Times New Roman"/>
                <w:sz w:val="24"/>
              </w:rPr>
              <w:t xml:space="preserve"> </w:t>
            </w:r>
          </w:p>
        </w:tc>
      </w:tr>
      <w:tr w:rsidR="00EB1628" w:rsidTr="005B6FCB">
        <w:trPr>
          <w:trHeight w:val="901"/>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Sveikata, sveika gyvensena (14)</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Mokiniai įvardija ir klasifikuoja maisto produktus, identifikuoja sveiką / nesveiką maistą; trumpai nusako, kodėl  yra svarbu mankštintis, sportuoti, laikytis dienos režimo ir pan.</w:t>
            </w:r>
            <w:r>
              <w:t xml:space="preserve"> </w:t>
            </w:r>
            <w:r>
              <w:rPr>
                <w:rFonts w:ascii="Times New Roman" w:eastAsia="Times New Roman" w:hAnsi="Times New Roman" w:cs="Times New Roman"/>
                <w:sz w:val="24"/>
              </w:rPr>
              <w:t xml:space="preserve"> </w:t>
            </w:r>
          </w:p>
        </w:tc>
      </w:tr>
      <w:tr w:rsidR="00EB1628" w:rsidTr="005B6FCB">
        <w:trPr>
          <w:trHeight w:val="79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Asmens savybių ugdymasis (14.1)</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jc w:val="both"/>
            </w:pPr>
            <w:r>
              <w:rPr>
                <w:rFonts w:ascii="Times New Roman" w:eastAsia="Times New Roman" w:hAnsi="Times New Roman" w:cs="Times New Roman"/>
                <w:sz w:val="24"/>
              </w:rPr>
              <w:t>Mokiniai nusako savo pomėgius, laisvalaikio veiklas, paaiškina, kodėl jiems patinka atlikti įvardytas veiklas.</w:t>
            </w:r>
            <w:r>
              <w:t xml:space="preserve"> </w:t>
            </w:r>
            <w:r>
              <w:rPr>
                <w:rFonts w:ascii="Times New Roman" w:eastAsia="Times New Roman" w:hAnsi="Times New Roman" w:cs="Times New Roman"/>
                <w:sz w:val="24"/>
              </w:rPr>
              <w:t xml:space="preserve"> </w:t>
            </w:r>
          </w:p>
        </w:tc>
      </w:tr>
      <w:tr w:rsidR="00EB1628" w:rsidTr="005B6FCB">
        <w:trPr>
          <w:trHeight w:val="84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Saugus elgesys (14.4)</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Mokiniai gali aptarti pagrindinius saugaus elgesio internete principus;  dviratininkų / riedutininkų / pėsčiųjų elgesio kelyje taisykles.</w:t>
            </w:r>
            <w:r>
              <w:t xml:space="preserve"> </w:t>
            </w:r>
            <w:r>
              <w:rPr>
                <w:rFonts w:ascii="Times New Roman" w:eastAsia="Times New Roman" w:hAnsi="Times New Roman" w:cs="Times New Roman"/>
                <w:sz w:val="24"/>
              </w:rPr>
              <w:t xml:space="preserve"> </w:t>
            </w:r>
          </w:p>
        </w:tc>
      </w:tr>
      <w:tr w:rsidR="00EB1628" w:rsidTr="005B6FCB">
        <w:trPr>
          <w:trHeight w:val="90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Ugdymas karjerai (16)</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Mokiniai įvardija savo šeimos / giminės narių profesijas; trumpai apibūdina įvairių profesijų atstovų funkcijas; nurodo vietas, kur atliekami įvairūs darbai; įvardija savo svajonių darbą / profesiją.</w:t>
            </w:r>
            <w:r>
              <w:t xml:space="preserve"> </w:t>
            </w:r>
            <w:r>
              <w:rPr>
                <w:rFonts w:ascii="Times New Roman" w:eastAsia="Times New Roman" w:hAnsi="Times New Roman" w:cs="Times New Roman"/>
                <w:sz w:val="24"/>
              </w:rPr>
              <w:t xml:space="preserve"> </w:t>
            </w:r>
          </w:p>
        </w:tc>
      </w:tr>
      <w:tr w:rsidR="00EB1628" w:rsidTr="005B6FCB">
        <w:trPr>
          <w:trHeight w:val="901"/>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5B6FCB">
            <w:r>
              <w:rPr>
                <w:rFonts w:ascii="Times New Roman" w:eastAsia="Times New Roman" w:hAnsi="Times New Roman" w:cs="Times New Roman"/>
                <w:b/>
                <w:sz w:val="24"/>
              </w:rPr>
              <w:t>Europos sąjunga (17)</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5B6FCB">
            <w:pPr>
              <w:ind w:left="8"/>
            </w:pPr>
            <w:r>
              <w:rPr>
                <w:rFonts w:ascii="Times New Roman" w:eastAsia="Times New Roman" w:hAnsi="Times New Roman" w:cs="Times New Roman"/>
                <w:sz w:val="24"/>
              </w:rPr>
              <w:t>Mokiniai atpažįsta kai kurių ES šalių pavadinimus, vėliavas, lankytinas vietas; įvardija sostines. Jei lankėsi kokioje nors šalyje, pasako, ką matė, kas patiko.</w:t>
            </w:r>
            <w:r>
              <w:t xml:space="preserve"> </w:t>
            </w:r>
            <w:r>
              <w:rPr>
                <w:rFonts w:ascii="Times New Roman" w:eastAsia="Times New Roman" w:hAnsi="Times New Roman" w:cs="Times New Roman"/>
                <w:sz w:val="24"/>
              </w:rPr>
              <w:t xml:space="preserve"> </w:t>
            </w:r>
          </w:p>
        </w:tc>
      </w:tr>
    </w:tbl>
    <w:p w:rsidR="00EB1628" w:rsidRPr="00BE0089" w:rsidRDefault="00EB1628" w:rsidP="00EB1628">
      <w:pPr>
        <w:spacing w:before="120" w:after="0" w:line="240" w:lineRule="auto"/>
        <w:jc w:val="both"/>
        <w:rPr>
          <w:rFonts w:ascii="Times New Roman" w:hAnsi="Times New Roman" w:cs="Times New Roman"/>
          <w:sz w:val="24"/>
          <w:szCs w:val="24"/>
        </w:rPr>
      </w:pPr>
    </w:p>
    <w:p w:rsidR="00EB1628" w:rsidRDefault="00EB1628" w:rsidP="00EB1628">
      <w:pPr>
        <w:spacing w:before="120" w:after="0" w:line="240" w:lineRule="auto"/>
        <w:ind w:left="360"/>
        <w:jc w:val="both"/>
        <w:rPr>
          <w:rFonts w:ascii="Times New Roman" w:eastAsia="Calibri" w:hAnsi="Times New Roman" w:cs="Times New Roman"/>
          <w:sz w:val="24"/>
          <w:szCs w:val="24"/>
        </w:rPr>
      </w:pPr>
    </w:p>
    <w:p w:rsidR="00EB1628" w:rsidRDefault="00EB1628" w:rsidP="00EB1628">
      <w:pPr>
        <w:spacing w:before="120" w:after="0" w:line="240" w:lineRule="auto"/>
        <w:ind w:left="360"/>
        <w:jc w:val="both"/>
        <w:rPr>
          <w:rFonts w:ascii="Times New Roman" w:eastAsia="Calibri" w:hAnsi="Times New Roman" w:cs="Times New Roman"/>
          <w:sz w:val="24"/>
          <w:szCs w:val="24"/>
        </w:rPr>
      </w:pPr>
    </w:p>
    <w:p w:rsidR="00EB1628" w:rsidRDefault="00EB1628" w:rsidP="00EB1628">
      <w:pPr>
        <w:rPr>
          <w:rFonts w:ascii="Times New Roman" w:eastAsia="Calibri" w:hAnsi="Times New Roman" w:cs="Times New Roman"/>
          <w:sz w:val="24"/>
          <w:szCs w:val="24"/>
        </w:rPr>
      </w:pPr>
    </w:p>
    <w:p w:rsidR="00EB1628" w:rsidRPr="00005FBB" w:rsidRDefault="00EB1628" w:rsidP="00EB1628">
      <w:pPr>
        <w:tabs>
          <w:tab w:val="left" w:pos="3206"/>
        </w:tabs>
        <w:rPr>
          <w:rFonts w:ascii="Times New Roman" w:hAnsi="Times New Roman" w:cs="Times New Roman"/>
          <w:sz w:val="24"/>
          <w:szCs w:val="24"/>
          <w:highlight w:val="yellow"/>
        </w:rPr>
        <w:sectPr w:rsidR="00EB1628" w:rsidRPr="00005FBB" w:rsidSect="00AC0056">
          <w:pgSz w:w="11910" w:h="16840"/>
          <w:pgMar w:top="1134" w:right="567" w:bottom="567" w:left="1134" w:header="284" w:footer="567" w:gutter="0"/>
          <w:cols w:space="1296"/>
          <w:docGrid w:linePitch="299"/>
        </w:sectPr>
      </w:pPr>
    </w:p>
    <w:p w:rsidR="00EB1628" w:rsidRPr="00C50AB0" w:rsidRDefault="00EB1628" w:rsidP="00EB1628">
      <w:pPr>
        <w:pStyle w:val="Antrat2"/>
        <w:numPr>
          <w:ilvl w:val="0"/>
          <w:numId w:val="0"/>
        </w:numPr>
        <w:rPr>
          <w:lang w:val="lt-LT"/>
        </w:rPr>
      </w:pPr>
      <w:r w:rsidRPr="00C50AB0">
        <w:rPr>
          <w:lang w:val="lt-LT"/>
        </w:rPr>
        <w:lastRenderedPageBreak/>
        <w:t xml:space="preserve"> </w:t>
      </w:r>
      <w:bookmarkStart w:id="49" w:name="_Toc122342569"/>
      <w:r w:rsidRPr="00C50AB0">
        <w:rPr>
          <w:lang w:val="lt-LT"/>
        </w:rPr>
        <w:t>Tarpdalykinių temų integravimo galimybės užsienio kalbų pamokose</w:t>
      </w:r>
      <w:bookmarkEnd w:id="49"/>
      <w:r w:rsidRPr="00C50AB0">
        <w:rPr>
          <w:lang w:val="lt-LT"/>
        </w:rPr>
        <w:br/>
      </w:r>
    </w:p>
    <w:p w:rsidR="00EB1628" w:rsidRDefault="00EB1628" w:rsidP="00EB1628">
      <w:pPr>
        <w:spacing w:before="120" w:after="0" w:line="240" w:lineRule="auto"/>
        <w:jc w:val="both"/>
        <w:rPr>
          <w:rFonts w:ascii="Times New Roman" w:hAnsi="Times New Roman" w:cs="Times New Roman"/>
          <w:sz w:val="24"/>
          <w:szCs w:val="24"/>
        </w:rPr>
      </w:pPr>
      <w:r w:rsidRPr="000D0F3E">
        <w:rPr>
          <w:rFonts w:ascii="Times New Roman" w:hAnsi="Times New Roman" w:cs="Times New Roman"/>
          <w:sz w:val="24"/>
          <w:szCs w:val="24"/>
        </w:rPr>
        <w:t>Tarpdalykinių temų integracijos lentelės tikslas – atskleisti tarpdalykinių temų ir užsienio kalbos dalyko turinio, t.y. temų, potemių sąsajas bei parodyti galimus ryšius su kitais mokomaisiais dalykais. Tarpdalykinių temų integracijos galimybės pateikiamos</w:t>
      </w:r>
      <w:r>
        <w:rPr>
          <w:rFonts w:ascii="Times New Roman" w:hAnsi="Times New Roman" w:cs="Times New Roman"/>
          <w:sz w:val="24"/>
          <w:szCs w:val="24"/>
        </w:rPr>
        <w:t xml:space="preserve"> nurodant kalbos mokėjimo lygius: Prieš–A1, A1, A2, B1. Organizuodamas tarpdalykines veiklas pirmosios ar antrosios užsienio kalbos mokytojas atsižvelgia į mokinių amžių ir esamus pasiekimus. </w:t>
      </w:r>
      <w:r w:rsidRPr="000D0F3E">
        <w:rPr>
          <w:rFonts w:ascii="Times New Roman" w:hAnsi="Times New Roman" w:cs="Times New Roman"/>
          <w:sz w:val="24"/>
          <w:szCs w:val="24"/>
        </w:rPr>
        <w:t xml:space="preserve"> </w:t>
      </w:r>
    </w:p>
    <w:p w:rsidR="00EB1628" w:rsidRPr="000D0F3E" w:rsidRDefault="00EB1628" w:rsidP="00EB1628">
      <w:pPr>
        <w:spacing w:before="120" w:after="0" w:line="240" w:lineRule="auto"/>
        <w:jc w:val="both"/>
        <w:rPr>
          <w:rFonts w:ascii="Times New Roman" w:hAnsi="Times New Roman" w:cs="Times New Roman"/>
          <w:sz w:val="24"/>
          <w:szCs w:val="24"/>
        </w:rPr>
      </w:pPr>
      <w:r w:rsidRPr="000D0F3E">
        <w:rPr>
          <w:rFonts w:ascii="Times New Roman" w:hAnsi="Times New Roman" w:cs="Times New Roman"/>
          <w:b/>
          <w:sz w:val="24"/>
          <w:szCs w:val="24"/>
        </w:rPr>
        <w:t xml:space="preserve">Juoda spalva </w:t>
      </w:r>
      <w:r w:rsidRPr="000D0F3E">
        <w:rPr>
          <w:rFonts w:ascii="Times New Roman" w:hAnsi="Times New Roman" w:cs="Times New Roman"/>
          <w:sz w:val="24"/>
          <w:szCs w:val="24"/>
        </w:rPr>
        <w:t>lentelėje</w:t>
      </w:r>
      <w:r>
        <w:rPr>
          <w:rFonts w:ascii="Times New Roman" w:hAnsi="Times New Roman" w:cs="Times New Roman"/>
          <w:sz w:val="24"/>
          <w:szCs w:val="24"/>
        </w:rPr>
        <w:t xml:space="preserve"> nurodomos orientacinės </w:t>
      </w:r>
      <w:r w:rsidRPr="000D0F3E">
        <w:rPr>
          <w:rFonts w:ascii="Times New Roman" w:hAnsi="Times New Roman" w:cs="Times New Roman"/>
          <w:sz w:val="24"/>
          <w:szCs w:val="24"/>
        </w:rPr>
        <w:t xml:space="preserve">veiklos ir užsienio kalbos pasiekimai. </w:t>
      </w:r>
    </w:p>
    <w:p w:rsidR="00EB1628" w:rsidRPr="000D0F3E" w:rsidRDefault="00EB1628" w:rsidP="00EB1628">
      <w:pPr>
        <w:spacing w:before="120" w:after="0" w:line="240" w:lineRule="auto"/>
        <w:jc w:val="both"/>
        <w:rPr>
          <w:rFonts w:ascii="Times New Roman" w:hAnsi="Times New Roman" w:cs="Times New Roman"/>
          <w:sz w:val="24"/>
          <w:szCs w:val="24"/>
        </w:rPr>
      </w:pPr>
      <w:r>
        <w:rPr>
          <w:rFonts w:ascii="Times New Roman" w:hAnsi="Times New Roman" w:cs="Times New Roman"/>
          <w:b/>
          <w:color w:val="0070C0"/>
          <w:sz w:val="24"/>
          <w:szCs w:val="24"/>
        </w:rPr>
        <w:t>Mėlyna</w:t>
      </w:r>
      <w:r w:rsidRPr="000D0F3E">
        <w:rPr>
          <w:rFonts w:ascii="Times New Roman" w:hAnsi="Times New Roman" w:cs="Times New Roman"/>
          <w:b/>
          <w:color w:val="0070C0"/>
          <w:sz w:val="24"/>
          <w:szCs w:val="24"/>
        </w:rPr>
        <w:t xml:space="preserve"> spalva</w:t>
      </w:r>
      <w:r w:rsidRPr="000D0F3E">
        <w:rPr>
          <w:rFonts w:ascii="Times New Roman" w:hAnsi="Times New Roman" w:cs="Times New Roman"/>
          <w:color w:val="0070C0"/>
          <w:sz w:val="24"/>
          <w:szCs w:val="24"/>
        </w:rPr>
        <w:t xml:space="preserve"> </w:t>
      </w:r>
      <w:r w:rsidRPr="000D0F3E">
        <w:rPr>
          <w:rFonts w:ascii="Times New Roman" w:hAnsi="Times New Roman" w:cs="Times New Roman"/>
          <w:sz w:val="24"/>
          <w:szCs w:val="24"/>
        </w:rPr>
        <w:t xml:space="preserve">lentelėje nurodomos užsienio kalbos dalyko temos, potemės, kurios siejasi su tarpdalykine tema. </w:t>
      </w:r>
    </w:p>
    <w:p w:rsidR="00EB1628" w:rsidRDefault="00EB1628" w:rsidP="00EB1628">
      <w:pPr>
        <w:spacing w:before="120" w:after="0" w:line="240" w:lineRule="auto"/>
        <w:jc w:val="both"/>
        <w:rPr>
          <w:rFonts w:ascii="Times New Roman" w:hAnsi="Times New Roman" w:cs="Times New Roman"/>
          <w:sz w:val="24"/>
          <w:szCs w:val="24"/>
        </w:rPr>
      </w:pPr>
      <w:r w:rsidRPr="000D0F3E">
        <w:rPr>
          <w:rFonts w:ascii="Times New Roman" w:hAnsi="Times New Roman" w:cs="Times New Roman"/>
          <w:b/>
          <w:color w:val="C00000"/>
          <w:sz w:val="24"/>
          <w:szCs w:val="24"/>
        </w:rPr>
        <w:t>Raudona spalva</w:t>
      </w:r>
      <w:r w:rsidRPr="000D0F3E">
        <w:rPr>
          <w:rFonts w:ascii="Times New Roman" w:hAnsi="Times New Roman" w:cs="Times New Roman"/>
          <w:color w:val="C00000"/>
          <w:sz w:val="24"/>
          <w:szCs w:val="24"/>
        </w:rPr>
        <w:t xml:space="preserve"> </w:t>
      </w:r>
      <w:r w:rsidRPr="000D0F3E">
        <w:rPr>
          <w:rFonts w:ascii="Times New Roman" w:hAnsi="Times New Roman" w:cs="Times New Roman"/>
          <w:sz w:val="24"/>
          <w:szCs w:val="24"/>
        </w:rPr>
        <w:t>nurodomos sąsajos su kitais mokomaisiais dalykais ir jų turiniu, galimybė inicijuoti IDUKM (an</w:t>
      </w:r>
      <w:r>
        <w:rPr>
          <w:rFonts w:ascii="Times New Roman" w:hAnsi="Times New Roman" w:cs="Times New Roman"/>
          <w:sz w:val="24"/>
          <w:szCs w:val="24"/>
        </w:rPr>
        <w:t xml:space="preserve">gl. </w:t>
      </w:r>
      <w:r w:rsidRPr="000D0F3E">
        <w:rPr>
          <w:rFonts w:ascii="Times New Roman" w:hAnsi="Times New Roman" w:cs="Times New Roman"/>
          <w:sz w:val="24"/>
          <w:szCs w:val="24"/>
        </w:rPr>
        <w:t xml:space="preserve">CLIL) pamokas. </w:t>
      </w:r>
    </w:p>
    <w:p w:rsidR="00EB1628" w:rsidRPr="000D0F3E" w:rsidRDefault="00EB1628" w:rsidP="00EB1628">
      <w:pPr>
        <w:spacing w:before="120" w:after="0" w:line="240" w:lineRule="auto"/>
        <w:jc w:val="both"/>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61"/>
        <w:gridCol w:w="4222"/>
        <w:gridCol w:w="4201"/>
        <w:gridCol w:w="5045"/>
      </w:tblGrid>
      <w:tr w:rsidR="00EB1628" w:rsidRPr="00E224BB" w:rsidTr="005B6FCB">
        <w:tc>
          <w:tcPr>
            <w:tcW w:w="1668" w:type="dxa"/>
            <w:shd w:val="clear" w:color="auto" w:fill="F2F2F2" w:themeFill="background1" w:themeFillShade="F2"/>
          </w:tcPr>
          <w:p w:rsidR="00EB1628" w:rsidRPr="00E224BB" w:rsidRDefault="00EB1628" w:rsidP="005B6FCB">
            <w:pPr>
              <w:spacing w:before="120" w:after="120"/>
              <w:jc w:val="center"/>
              <w:rPr>
                <w:rFonts w:ascii="Times New Roman" w:hAnsi="Times New Roman" w:cs="Times New Roman"/>
                <w:b/>
                <w:sz w:val="20"/>
                <w:szCs w:val="20"/>
              </w:rPr>
            </w:pPr>
            <w:r w:rsidRPr="00E224BB">
              <w:rPr>
                <w:rFonts w:ascii="Times New Roman" w:hAnsi="Times New Roman" w:cs="Times New Roman"/>
                <w:b/>
                <w:sz w:val="20"/>
                <w:szCs w:val="20"/>
              </w:rPr>
              <w:t>Tarpdalykinė tema</w:t>
            </w:r>
          </w:p>
        </w:tc>
        <w:tc>
          <w:tcPr>
            <w:tcW w:w="4323" w:type="dxa"/>
            <w:shd w:val="clear" w:color="auto" w:fill="F2F2F2" w:themeFill="background1" w:themeFillShade="F2"/>
          </w:tcPr>
          <w:p w:rsidR="00EB1628" w:rsidRPr="00E224BB" w:rsidRDefault="00EB1628" w:rsidP="005B6FCB">
            <w:pPr>
              <w:spacing w:before="120" w:after="120"/>
              <w:ind w:left="57"/>
              <w:jc w:val="center"/>
              <w:rPr>
                <w:rFonts w:ascii="Times New Roman" w:hAnsi="Times New Roman" w:cs="Times New Roman"/>
                <w:b/>
                <w:color w:val="000000"/>
                <w:sz w:val="20"/>
                <w:szCs w:val="20"/>
              </w:rPr>
            </w:pPr>
            <w:r w:rsidRPr="00E224BB">
              <w:rPr>
                <w:rFonts w:ascii="Times New Roman" w:hAnsi="Times New Roman" w:cs="Times New Roman"/>
                <w:b/>
                <w:color w:val="000000"/>
                <w:sz w:val="20"/>
                <w:szCs w:val="20"/>
              </w:rPr>
              <w:t>Prieš–A1 / A1 kalbos mokėjimo lygiai</w:t>
            </w:r>
          </w:p>
        </w:tc>
        <w:tc>
          <w:tcPr>
            <w:tcW w:w="4323" w:type="dxa"/>
            <w:shd w:val="clear" w:color="auto" w:fill="F2F2F2" w:themeFill="background1" w:themeFillShade="F2"/>
          </w:tcPr>
          <w:p w:rsidR="00EB1628" w:rsidRPr="00E224BB" w:rsidRDefault="00EB1628" w:rsidP="005B6FCB">
            <w:pPr>
              <w:spacing w:before="120" w:after="120"/>
              <w:ind w:left="57"/>
              <w:jc w:val="center"/>
              <w:rPr>
                <w:rFonts w:ascii="Times New Roman" w:hAnsi="Times New Roman" w:cs="Times New Roman"/>
                <w:b/>
                <w:color w:val="000000"/>
                <w:sz w:val="20"/>
                <w:szCs w:val="20"/>
              </w:rPr>
            </w:pPr>
            <w:r w:rsidRPr="00E224BB">
              <w:rPr>
                <w:rFonts w:ascii="Times New Roman" w:hAnsi="Times New Roman" w:cs="Times New Roman"/>
                <w:b/>
                <w:color w:val="000000"/>
                <w:sz w:val="20"/>
                <w:szCs w:val="20"/>
              </w:rPr>
              <w:t>A2 kalbos mokėjimo lygis</w:t>
            </w:r>
          </w:p>
        </w:tc>
        <w:tc>
          <w:tcPr>
            <w:tcW w:w="5197" w:type="dxa"/>
            <w:shd w:val="clear" w:color="auto" w:fill="F2F2F2" w:themeFill="background1" w:themeFillShade="F2"/>
          </w:tcPr>
          <w:p w:rsidR="00EB1628" w:rsidRPr="00E224BB" w:rsidRDefault="00EB1628" w:rsidP="005B6FCB">
            <w:pPr>
              <w:spacing w:before="120" w:after="120"/>
              <w:ind w:left="57"/>
              <w:jc w:val="center"/>
              <w:rPr>
                <w:rFonts w:ascii="Times New Roman" w:hAnsi="Times New Roman" w:cs="Times New Roman"/>
                <w:b/>
                <w:color w:val="000000"/>
                <w:sz w:val="20"/>
                <w:szCs w:val="20"/>
              </w:rPr>
            </w:pPr>
            <w:r w:rsidRPr="00E224BB">
              <w:rPr>
                <w:rFonts w:ascii="Times New Roman" w:hAnsi="Times New Roman" w:cs="Times New Roman"/>
                <w:b/>
                <w:color w:val="000000"/>
                <w:sz w:val="20"/>
                <w:szCs w:val="20"/>
              </w:rPr>
              <w:t>A2+ / B1 kalbos mokėjimo lygiai</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Gimtoji kalba</w:t>
            </w:r>
          </w:p>
        </w:tc>
        <w:tc>
          <w:tcPr>
            <w:tcW w:w="4323" w:type="dxa"/>
          </w:tcPr>
          <w:p w:rsidR="00EB1628" w:rsidRPr="00E224BB" w:rsidRDefault="00EB1628" w:rsidP="005B6FCB">
            <w:pPr>
              <w:rPr>
                <w:rFonts w:ascii="Times New Roman" w:hAnsi="Times New Roman" w:cs="Times New Roman"/>
                <w:color w:val="C00000"/>
                <w:sz w:val="20"/>
                <w:szCs w:val="20"/>
              </w:rPr>
            </w:pPr>
            <w:r w:rsidRPr="00E224BB">
              <w:rPr>
                <w:rFonts w:ascii="Times New Roman" w:hAnsi="Times New Roman" w:cs="Times New Roman"/>
                <w:sz w:val="20"/>
                <w:szCs w:val="20"/>
              </w:rPr>
              <w:t xml:space="preserve">Lygina užsienio kalbos ir gimtosios lietuvių ar kitos kalbos  garsus ir raides. Ieško panašių žodžių gimtojoje ir užsienio kalboje. Pasako, kokia gimtoji kalba, namų kalba. Pasako, kokia Lietuvos valstybinė kalba. </w:t>
            </w:r>
            <w:r w:rsidRPr="00E224BB">
              <w:rPr>
                <w:rFonts w:ascii="Times New Roman" w:hAnsi="Times New Roman" w:cs="Times New Roman"/>
                <w:color w:val="0070C0"/>
                <w:sz w:val="20"/>
                <w:szCs w:val="20"/>
              </w:rPr>
              <w:t>Temos, potemės: Apie save (pilie</w:t>
            </w:r>
            <w:r>
              <w:rPr>
                <w:rFonts w:ascii="Times New Roman" w:hAnsi="Times New Roman" w:cs="Times New Roman"/>
                <w:color w:val="0070C0"/>
                <w:sz w:val="20"/>
                <w:szCs w:val="20"/>
              </w:rPr>
              <w:t>tybė, tautybė, gyvenamoji vieta</w:t>
            </w:r>
            <w:r w:rsidRPr="00E224BB">
              <w:rPr>
                <w:rFonts w:ascii="Times New Roman" w:hAnsi="Times New Roman" w:cs="Times New Roman"/>
                <w:color w:val="0070C0"/>
                <w:sz w:val="20"/>
                <w:szCs w:val="20"/>
              </w:rPr>
              <w:t xml:space="preserve"> ir kt.); Kalbų šeima, kalbų grupės ir kitos temos. </w:t>
            </w:r>
            <w:r w:rsidRPr="00E224BB">
              <w:rPr>
                <w:rFonts w:ascii="Times New Roman" w:hAnsi="Times New Roman" w:cs="Times New Roman"/>
                <w:color w:val="C00000"/>
                <w:sz w:val="20"/>
                <w:szCs w:val="20"/>
              </w:rPr>
              <w:t>Tarpdalykinė integracija: Lietuvių kalba ir literatūra.</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Tyrinėja ir lygina užsienio kalbos ir gimtosios lietuvių ar kitos kalbos žodžius, kalbos sistemos (pvz., gramatikos) reiškinius. </w:t>
            </w:r>
            <w:r w:rsidRPr="00E224BB">
              <w:rPr>
                <w:rFonts w:ascii="Times New Roman" w:hAnsi="Times New Roman" w:cs="Times New Roman"/>
                <w:color w:val="0070C0"/>
                <w:sz w:val="20"/>
                <w:szCs w:val="20"/>
              </w:rPr>
              <w:t xml:space="preserve">Temos, potemės: kalbų pažinimas, geografinis kalbos paplitimas ir kitos temos. </w:t>
            </w:r>
            <w:r w:rsidRPr="00E224BB">
              <w:rPr>
                <w:rFonts w:ascii="Times New Roman" w:hAnsi="Times New Roman" w:cs="Times New Roman"/>
                <w:color w:val="C00000"/>
                <w:sz w:val="20"/>
                <w:szCs w:val="20"/>
              </w:rPr>
              <w:t>Tarpdalykinė integracija: lietuvių kalba ir literatūra.</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Tyrinėja ir lygina užsienio kalbos ir gimtosios lietuvių ar kitos kalbos patarles, priežodžius, frazes. Lygina gimtosios ir užsienio kalbos sistemas. Apibūdina lietuvių kalbos ypatumus kitų kalbų kontekste. </w:t>
            </w:r>
            <w:r w:rsidRPr="00E224BB">
              <w:rPr>
                <w:rFonts w:ascii="Times New Roman" w:hAnsi="Times New Roman" w:cs="Times New Roman"/>
                <w:color w:val="0070C0"/>
                <w:sz w:val="20"/>
                <w:szCs w:val="20"/>
              </w:rPr>
              <w:t>Temos, potemės: kalbų pažinimas: kalbos atmainos, dialektai, kalbos reikšmė asmeniniam ir profesiniam gyvenimui ir kt. temos</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Lietuvių kalba ir literatūra</w:t>
            </w:r>
            <w:r w:rsidRPr="00E224BB">
              <w:rPr>
                <w:rFonts w:ascii="Times New Roman" w:hAnsi="Times New Roman" w:cs="Times New Roman"/>
                <w:sz w:val="20"/>
                <w:szCs w:val="20"/>
              </w:rPr>
              <w:t>.</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 xml:space="preserve">Etninė kultūra: tradicijos ir papročiai, etnografiniai regionai. </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Žodžiais ar raštu apibūdina tradicines šeimos šventes, įvardija kalbos šalies švenčių pavadinimus, ieško lietuviškų švenčių atitikmenų. Supranta trumpų audio, video įrašų, pastraipų pagrindinę mintį apie pasirinktą šventę; geba sukurti ne mažiau 5 skaidrių pateiktis arba trumpą vaizdo įrašą.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0070C0"/>
                <w:sz w:val="20"/>
                <w:szCs w:val="20"/>
              </w:rPr>
              <w:t>Temos, potemės: Kultūrinis gyvenimas (šeimos šventės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lietuvių kalba ir literatūra, technologijos, etika, pilietiškumo pagrindai.</w:t>
            </w:r>
          </w:p>
        </w:tc>
        <w:tc>
          <w:tcPr>
            <w:tcW w:w="4323" w:type="dxa"/>
          </w:tcPr>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 raštu apibūdina kalbos šalies ir Lietuvos etnokultūros reiškinius, pvz., tradicines šventes ir su tomis šventėmis susijusius papročius, rūbus, maistą. Supranta nesudėtinga kalba perteiktų audio, video reportažų, neilgų tekstų apie etnokultūros reiškinius ir atributus simbolius, pagrindinę mintį, kuria pateiktis arba trumpą video įrašą apie žinomą šventę. </w:t>
            </w:r>
            <w:r w:rsidRPr="00E224BB">
              <w:rPr>
                <w:rFonts w:ascii="Times New Roman" w:hAnsi="Times New Roman" w:cs="Times New Roman"/>
                <w:color w:val="0070C0"/>
                <w:sz w:val="20"/>
                <w:szCs w:val="20"/>
              </w:rPr>
              <w:t xml:space="preserve">Temos, potemės: Kultūrinis gyvenimas (kinas, teatras, koncertai, nacionalinės šventės, tradicijos ir kt.).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C00000"/>
                <w:sz w:val="20"/>
                <w:szCs w:val="20"/>
              </w:rPr>
              <w:t>Tarpdalykinė integracija: lietuvių kalba ir literatūra, istorija, etika, technologijos.</w:t>
            </w:r>
          </w:p>
        </w:tc>
        <w:tc>
          <w:tcPr>
            <w:tcW w:w="5197" w:type="dxa"/>
          </w:tcPr>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dominančius etninės kultūros reiškinius įvairiose šalyse, lygina juos su Lietuvos pasirinktu etninės kultūros reiškiniu, kuria pateiktis ir video pristatymus, supranta ilgesnius tekstus ir geba atrinkti reikiamą informaciją. </w:t>
            </w:r>
            <w:r w:rsidRPr="00E224BB">
              <w:rPr>
                <w:rFonts w:ascii="Times New Roman" w:hAnsi="Times New Roman" w:cs="Times New Roman"/>
                <w:color w:val="0070C0"/>
                <w:sz w:val="20"/>
                <w:szCs w:val="20"/>
              </w:rPr>
              <w:t>Temos, potemės: Kultūrinis gyvenimas (muzika, vaizduojamasis menas, grožinė literatūra, žymiausi kultūros ir meno</w:t>
            </w:r>
          </w:p>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color w:val="0070C0"/>
                <w:sz w:val="20"/>
                <w:szCs w:val="20"/>
              </w:rPr>
              <w:t>atstovai, etninės ir religinės šventės ir kt.).</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C00000"/>
                <w:sz w:val="20"/>
                <w:szCs w:val="20"/>
              </w:rPr>
              <w:t>Tarpdalykinė integracija: lietuvių kalba ir literatūra, istorija, etika, technologijos.</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lastRenderedPageBreak/>
              <w:t xml:space="preserve">Kultūrų įvairovė, daugiakalbystė  </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Suvokia kai kuriuos kitų šalių kultūrinio</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gyvenimo bruožus, juos lygina su savo</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gyvenamosios ir /ar gimtosios šalies kultūrinio</w:t>
            </w:r>
          </w:p>
          <w:p w:rsidR="00EB1628" w:rsidRPr="00E224BB" w:rsidRDefault="00EB1628" w:rsidP="005B6FCB">
            <w:pPr>
              <w:rPr>
                <w:rFonts w:ascii="Times New Roman" w:hAnsi="Times New Roman" w:cs="Times New Roman"/>
                <w:color w:val="C00000"/>
                <w:sz w:val="20"/>
                <w:szCs w:val="20"/>
              </w:rPr>
            </w:pPr>
            <w:r w:rsidRPr="00E224BB">
              <w:rPr>
                <w:rFonts w:ascii="Times New Roman" w:hAnsi="Times New Roman" w:cs="Times New Roman"/>
                <w:sz w:val="20"/>
                <w:szCs w:val="20"/>
              </w:rPr>
              <w:t xml:space="preserve">gyvenimo elementais paprastose komunikacinėse situacijose. Plėtoja kultūrinę savimonę, supranta kitokį mąstymą, kultūrą, gyvenseną, jauseną paprastais žodžiais ir sakiniais reikšdami mintis įvairiomis temomis. Naudoja paprastas kitų kultūrų bendravimo taisykles (pvz., pasisveikina, atsisveikina, padėkoja, atsiprašo). Atpažįsta ir naudoja tarptautinius žodžius ir ženklus, kurie kartojasi įvairiose kalbose. Gretina antrosios užsienio kalbos sistemos elementus su gimtąja ir (ar) valstybine ir pirmąja užsienio kalba. </w:t>
            </w:r>
            <w:r w:rsidRPr="00E224BB">
              <w:rPr>
                <w:rFonts w:ascii="Times New Roman" w:hAnsi="Times New Roman" w:cs="Times New Roman"/>
                <w:color w:val="0070C0"/>
                <w:sz w:val="20"/>
                <w:szCs w:val="20"/>
              </w:rPr>
              <w:t xml:space="preserve">Temos, potemės: Apie save (vardas, pavardė, amžius, pilietybė, tautybė, gyvenamoji vieta ir kt.), Kalbos šalis/šalys (miesai, šalies įžymybės ir kt.) Kultūrinis gyvenimas (nacionalinės šventės ir kt.). </w:t>
            </w:r>
            <w:r w:rsidRPr="00E224BB">
              <w:rPr>
                <w:rFonts w:ascii="Times New Roman" w:hAnsi="Times New Roman" w:cs="Times New Roman"/>
                <w:color w:val="C00000"/>
                <w:sz w:val="20"/>
                <w:szCs w:val="20"/>
              </w:rPr>
              <w:t>Tarpdalykinė integracija: lietuvių kalba ir literatūra, I-oji užsienio kalba, etika, istorija, geografija,pilietiškumo pagrindai.</w:t>
            </w:r>
          </w:p>
          <w:p w:rsidR="00EB1628" w:rsidRPr="00E224BB" w:rsidRDefault="00EB1628" w:rsidP="005B6FCB">
            <w:pPr>
              <w:rPr>
                <w:rFonts w:ascii="Times New Roman" w:hAnsi="Times New Roman" w:cs="Times New Roman"/>
                <w:sz w:val="20"/>
                <w:szCs w:val="20"/>
              </w:rPr>
            </w:pPr>
          </w:p>
        </w:tc>
        <w:tc>
          <w:tcPr>
            <w:tcW w:w="4323" w:type="dxa"/>
          </w:tcPr>
          <w:p w:rsidR="00EB1628" w:rsidRPr="00E224BB" w:rsidRDefault="00EB1628" w:rsidP="005B6FCB">
            <w:pPr>
              <w:rPr>
                <w:rFonts w:ascii="Times New Roman" w:hAnsi="Times New Roman" w:cs="Times New Roman"/>
                <w:iCs/>
                <w:color w:val="0070C0"/>
                <w:sz w:val="20"/>
                <w:szCs w:val="20"/>
              </w:rPr>
            </w:pPr>
            <w:r w:rsidRPr="00E224BB">
              <w:rPr>
                <w:rFonts w:ascii="Times New Roman" w:hAnsi="Times New Roman" w:cs="Times New Roman"/>
                <w:sz w:val="20"/>
                <w:szCs w:val="20"/>
              </w:rPr>
              <w:t xml:space="preserve">Suvokia kai kuriuos kitų šalių kultūrinio gyvenimo bruožus, atpažįsta kultūrinius skirtumus,  juos lygina su savo gyvenamosios ir/ar gimtosios šalies kultūrinio gyvenimo elementais nesudėtingose komunikacinėse situacijose. Plėtoja kultūrinę savimonę, supranta kitokį mąstymą, kultūrą, gyvenseną, jauseną paprastomis frazėmis ir sakiniais reikšdami mintis įvairiomis temomis.  Gretina antrosios užsienio kalbos sistemos elementus su gimtąja ir (ar) valstybine ir  pirmąja užsienio kalba, įvardija antrosios užsienio kalbos geografinį paplitimą. Naudoja nesudėtingus žodžius, frazes ir ženklus, palengvinančius bendravimą daugiakultūrėje aplinkoje.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iCs/>
                <w:color w:val="0070C0"/>
                <w:sz w:val="20"/>
                <w:szCs w:val="20"/>
              </w:rPr>
              <w:t>Kalbos šalis/ šalys (Šalies geografinis ir administracinis žemėlapis. Didžiausi šalies miestai, gyventojų skaičius, tautybės. Gamta, klimatas, miestai, įžymybės, architektūros paminklai, žymūs žmonės, valstybinės šventės ir kt.). Kultūrinis gyvenimas (kinas, teatras, koncertai, nacionalinės šventės, tradicijos ir kt.).</w:t>
            </w:r>
          </w:p>
          <w:p w:rsidR="00EB1628" w:rsidRPr="00E224BB" w:rsidRDefault="00EB1628" w:rsidP="005B6FCB">
            <w:pPr>
              <w:autoSpaceDE w:val="0"/>
              <w:autoSpaceDN w:val="0"/>
              <w:adjustRightInd w:val="0"/>
              <w:contextualSpacing/>
              <w:rPr>
                <w:rFonts w:ascii="Times New Roman" w:hAnsi="Times New Roman" w:cs="Times New Roman"/>
                <w:iCs/>
                <w:color w:val="0070C0"/>
                <w:sz w:val="20"/>
                <w:szCs w:val="20"/>
              </w:rPr>
            </w:pPr>
            <w:r w:rsidRPr="00E224BB">
              <w:rPr>
                <w:rFonts w:ascii="Times New Roman" w:hAnsi="Times New Roman" w:cs="Times New Roman"/>
                <w:iCs/>
                <w:color w:val="0070C0"/>
                <w:sz w:val="20"/>
                <w:szCs w:val="20"/>
              </w:rPr>
              <w:t>Socialinės konvencijos (maisto tradicijos ir valgymo etiketas, apranga, neverbalinė komunikacija: akių kontaktas, socialinis atstumas, gestai, mimika, emocijų raiška  kt.)</w:t>
            </w:r>
          </w:p>
          <w:p w:rsidR="00EB1628" w:rsidRPr="00E224BB" w:rsidRDefault="00EB1628" w:rsidP="005B6FCB">
            <w:pPr>
              <w:autoSpaceDE w:val="0"/>
              <w:autoSpaceDN w:val="0"/>
              <w:adjustRightInd w:val="0"/>
              <w:contextualSpacing/>
              <w:rPr>
                <w:rFonts w:ascii="Times New Roman" w:hAnsi="Times New Roman" w:cs="Times New Roman"/>
                <w:iCs/>
                <w:color w:val="0070C0"/>
                <w:sz w:val="20"/>
                <w:szCs w:val="20"/>
              </w:rPr>
            </w:pPr>
            <w:r w:rsidRPr="00E224BB">
              <w:rPr>
                <w:rFonts w:ascii="Times New Roman" w:hAnsi="Times New Roman" w:cs="Times New Roman"/>
                <w:iCs/>
                <w:color w:val="0070C0"/>
                <w:sz w:val="20"/>
                <w:szCs w:val="20"/>
              </w:rPr>
              <w:t>Kalbų pažinimas: kalbos geografinis paplitimas.</w:t>
            </w:r>
          </w:p>
          <w:p w:rsidR="00EB1628" w:rsidRPr="00873194" w:rsidRDefault="00EB1628" w:rsidP="005B6FCB">
            <w:pPr>
              <w:rPr>
                <w:rFonts w:ascii="Times New Roman" w:hAnsi="Times New Roman" w:cs="Times New Roman"/>
                <w:color w:val="C00000"/>
                <w:sz w:val="20"/>
                <w:szCs w:val="20"/>
              </w:rPr>
            </w:pPr>
            <w:r w:rsidRPr="00E224BB">
              <w:rPr>
                <w:rFonts w:ascii="Times New Roman" w:hAnsi="Times New Roman" w:cs="Times New Roman"/>
                <w:color w:val="C00000"/>
                <w:sz w:val="20"/>
                <w:szCs w:val="20"/>
              </w:rPr>
              <w:t>Tarpdalykinė integracija: lietuvių kalba ir literatūra, I-oji užsienio kalba, etika, is</w:t>
            </w:r>
            <w:r>
              <w:rPr>
                <w:rFonts w:ascii="Times New Roman" w:hAnsi="Times New Roman" w:cs="Times New Roman"/>
                <w:color w:val="C00000"/>
                <w:sz w:val="20"/>
                <w:szCs w:val="20"/>
              </w:rPr>
              <w:t>torija, pilietiškumo pagrindai.</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Pažįsta ir suvokia įvairių šalių kultūrinius</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ypatumus, juos apibūdina, analizuoja, lygina su savo gyvenamosios ir /ar gimtosios šalies kultūros ypatumais. Prisitaiko prie kultūrinių normų. Bendraudami daugiakultūrėje aplinkoje nesudėtinga kalba rodo susidomėjimą ir empatiją, reiškia sutikimą ar supratimą, klausia  ir atsako į klausimus. Plėtoja kultūrinę savimonę, supranta kitokį mąstymą, kultūrą, gyvenseną, jauseną reikšdami mintis įvairiomis temomis. Skiria antrosios užsienio kalbos atmainas ir dialektus, suvokia jos reikšmę asmeniniam ir profesiniam gyvenimui.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color w:val="0070C0"/>
                <w:sz w:val="20"/>
                <w:szCs w:val="20"/>
                <w:bdr w:val="none" w:sz="0" w:space="0" w:color="auto" w:frame="1"/>
              </w:rPr>
              <w:t xml:space="preserve">Kalbos šalis/ šalys (regionai, saugomos teritorijos, klimatinės zonos; miesto ir kaimo gyventojai, gyventojų etninė sudėtis, migracija; gamta, klimatas, regionai, įdomios vietovės,  architektūros paminklai, mokslo veikėjai, atradėjai ir kt.). Kultūrinis gyvenimas (muzika, vaizduojamasis menas, grožinė literatūra, žymiausi kultūros ir meno atstovai, etninės ir religinės šventės ir kt.) Ritualinis elgesys šeimos, tautinėse šventėse, viešuosiuose renginiuose. Socialinės konvencijos (punktualumas ir viešnagės laikas, dovanos, viešojo gyvenimo elgesio taisyklės, pokalbio tabu temos kt.). Kalbų pažinimas: kalbos atmainos, dialektai; kalbos reikšmė asmeniniam ir profesiniam gyvenimui. </w:t>
            </w:r>
            <w:r w:rsidRPr="00E224BB">
              <w:rPr>
                <w:rFonts w:ascii="Times New Roman" w:hAnsi="Times New Roman" w:cs="Times New Roman"/>
                <w:color w:val="C00000"/>
                <w:sz w:val="20"/>
                <w:szCs w:val="20"/>
              </w:rPr>
              <w:t xml:space="preserve">Tarpdalykinė integracija: lietuvių kalba ir literatūra, istorija, dailė, muzika, šokis, istorija, pilietiškumo pagrindai.      </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Pilietinės visuomenės savikūra</w:t>
            </w:r>
          </w:p>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 xml:space="preserve">Migracija ir geopolitiniai </w:t>
            </w:r>
            <w:r w:rsidRPr="00E224BB">
              <w:rPr>
                <w:rFonts w:ascii="Times New Roman" w:hAnsi="Times New Roman" w:cs="Times New Roman"/>
                <w:b/>
                <w:sz w:val="20"/>
                <w:szCs w:val="20"/>
              </w:rPr>
              <w:lastRenderedPageBreak/>
              <w:t xml:space="preserve">konfliktų sprendimai. </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lastRenderedPageBreak/>
              <w:t xml:space="preserve">Plėtoti savo kaip asmens ir kaip individo vaidmens visuomenėje suvokimą žodžiais ir paprastais sakiniais kalbant arba rašant apie save, savo santykį su artimiausia aplinka šeima, draugais ir kt. </w:t>
            </w:r>
            <w:r w:rsidRPr="00E224BB">
              <w:rPr>
                <w:rFonts w:ascii="Times New Roman" w:hAnsi="Times New Roman" w:cs="Times New Roman"/>
                <w:color w:val="0070C0"/>
                <w:sz w:val="20"/>
                <w:szCs w:val="20"/>
              </w:rPr>
              <w:t xml:space="preserve">Temos, potemės: Apie save (vardas, pavardė, amžius, pilietybė, tautybė, gyvenamoji vieta ir kt.). Tarpasmeniniai </w:t>
            </w:r>
            <w:r w:rsidRPr="00E224BB">
              <w:rPr>
                <w:rFonts w:ascii="Times New Roman" w:hAnsi="Times New Roman" w:cs="Times New Roman"/>
                <w:color w:val="0070C0"/>
                <w:sz w:val="20"/>
                <w:szCs w:val="20"/>
              </w:rPr>
              <w:lastRenderedPageBreak/>
              <w:t xml:space="preserve">santykiai, šeima (šeimos sudėtis, šeimos narių profesijos, hobiai ir kt.). Jaunimo gyvenimas (draugai ir kt.). </w:t>
            </w:r>
            <w:r w:rsidRPr="00E224BB">
              <w:rPr>
                <w:rFonts w:ascii="Times New Roman" w:hAnsi="Times New Roman" w:cs="Times New Roman"/>
                <w:color w:val="C00000"/>
                <w:sz w:val="20"/>
                <w:szCs w:val="20"/>
              </w:rPr>
              <w:t>Tarpdalykinė integracija: lietuvių kalba ir literatūra, etika, istorija, pilietiškumo pagrindai.</w:t>
            </w:r>
          </w:p>
        </w:tc>
        <w:tc>
          <w:tcPr>
            <w:tcW w:w="4323" w:type="dxa"/>
          </w:tcPr>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sz w:val="20"/>
                <w:szCs w:val="20"/>
              </w:rPr>
              <w:lastRenderedPageBreak/>
              <w:t xml:space="preserve">Plėtoti savo kaip asmens ir kaip individo vaidmens visuomenėje suvokimą paprastomis frazėmis ir sakiniai kalbant ar rašant įvairiomis temomis, analizuojant tautos identitetą, mažumas, integraciją,  asimiliaciją ir pilietines pareigas. </w:t>
            </w:r>
            <w:r w:rsidRPr="00E224BB">
              <w:rPr>
                <w:rFonts w:ascii="Times New Roman" w:hAnsi="Times New Roman" w:cs="Times New Roman"/>
                <w:color w:val="0070C0"/>
                <w:sz w:val="20"/>
                <w:szCs w:val="20"/>
              </w:rPr>
              <w:t xml:space="preserve">Temos, potemės: Apie save (šeima, šeimos šventės, draugai, mokymasis, laisvalaikis, </w:t>
            </w:r>
            <w:r w:rsidRPr="00E224BB">
              <w:rPr>
                <w:rFonts w:ascii="Times New Roman" w:hAnsi="Times New Roman" w:cs="Times New Roman"/>
                <w:color w:val="0070C0"/>
                <w:sz w:val="20"/>
                <w:szCs w:val="20"/>
              </w:rPr>
              <w:lastRenderedPageBreak/>
              <w:t>išvaizda, charakteris ir apranga ir kt.). Mokymasis, kasdienė veikla</w:t>
            </w:r>
          </w:p>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color w:val="0070C0"/>
                <w:sz w:val="20"/>
                <w:szCs w:val="20"/>
              </w:rPr>
              <w:t>(mokyklos gyvenimas, popamokinė</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0070C0"/>
                <w:sz w:val="20"/>
                <w:szCs w:val="20"/>
              </w:rPr>
              <w:t xml:space="preserve">Veikla, darbai ir vietos ir kt.). Jaunimo gyvenimas (draugystė, charakterio savybės, išvaizda, apranga ir kt.). </w:t>
            </w:r>
            <w:r w:rsidRPr="00E224BB">
              <w:rPr>
                <w:rFonts w:ascii="Times New Roman" w:hAnsi="Times New Roman" w:cs="Times New Roman"/>
                <w:iCs/>
                <w:color w:val="0070C0"/>
                <w:sz w:val="20"/>
                <w:szCs w:val="20"/>
              </w:rPr>
              <w:t xml:space="preserve">Kalbos šalis/ šalys (Šalies geografinis ir administracinis žemėlapis. Didžiausi šalies miestai, gyventojų skaičius, tautybės. Gamta, klimatas, miestai, įžymybės, architektūros paminklai, žymūs žmonės, valstybinės šventės ir kt.). </w:t>
            </w:r>
            <w:r w:rsidRPr="00E224BB">
              <w:rPr>
                <w:rFonts w:ascii="Times New Roman" w:hAnsi="Times New Roman" w:cs="Times New Roman"/>
                <w:color w:val="C00000"/>
                <w:sz w:val="20"/>
                <w:szCs w:val="20"/>
              </w:rPr>
              <w:t xml:space="preserve">Tarpdalykinė integracija: lietuvių kalba ir literatūra, istorija, pilietiškumo pagrindai. </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lastRenderedPageBreak/>
              <w:t xml:space="preserve">Plėtoti suvokimą apie tautos identitetą, mažumas, integraciją ir asimiliaciją analizuojant globalizacijos teigiamą ir neigiamą įtaką mūsų tautos identitetui ir pilietiškumui, apie save kaip apie asmenį ir individo vaidmenį visuomenėj, pilietinės pareigos jausmą, visuotinių priimtinų taisyklių laikymosi svarbą visuomenės vystymuisi.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sz="0" w:space="0" w:color="auto" w:frame="1"/>
              </w:rPr>
              <w:t>Apie save</w:t>
            </w:r>
            <w:r w:rsidRPr="00E224BB">
              <w:rPr>
                <w:rFonts w:ascii="Times New Roman" w:hAnsi="Times New Roman" w:cs="Times New Roman"/>
                <w:color w:val="0070C0"/>
                <w:sz w:val="20"/>
                <w:szCs w:val="20"/>
                <w:bdr w:val="none" w:sz="0" w:space="0" w:color="auto" w:frame="1"/>
              </w:rPr>
              <w:t xml:space="preserve"> (pomėgiai, </w:t>
            </w:r>
            <w:r w:rsidRPr="00E224BB">
              <w:rPr>
                <w:rFonts w:ascii="Times New Roman" w:hAnsi="Times New Roman" w:cs="Times New Roman"/>
                <w:color w:val="0070C0"/>
                <w:sz w:val="20"/>
                <w:szCs w:val="20"/>
                <w:bdr w:val="none" w:sz="0" w:space="0" w:color="auto" w:frame="1"/>
              </w:rPr>
              <w:lastRenderedPageBreak/>
              <w:t>mėgstami ir nemėgstami dalykai, išvaizda ir charakterio savybės; asmenybės, darančios įtaką mūsų gyvenimui ir kt.).</w:t>
            </w:r>
            <w:r w:rsidRPr="00E224BB">
              <w:rPr>
                <w:rFonts w:ascii="Times New Roman" w:hAnsi="Times New Roman" w:cs="Times New Roman"/>
                <w:color w:val="0070C0"/>
                <w:sz w:val="20"/>
                <w:szCs w:val="20"/>
              </w:rPr>
              <w:t xml:space="preserve">Tarpasmeniniai santykiai, šeima (šeimos narių vaidmenys ir santykiai šeimoje, kartų santykiai ir kt.). Mokymasis, kasdienė veikla  (pareigos, mokymasis, plietinė socialinė veikla, savanorystė, savęs paieškos, ateities planai, profesijos, savanorystė, užsienio kalbos mokymasis, tarpkultūrinis bendradarbiavimas ir kt.). </w:t>
            </w:r>
            <w:r w:rsidRPr="00E224BB">
              <w:rPr>
                <w:rFonts w:ascii="Times New Roman" w:hAnsi="Times New Roman" w:cs="Times New Roman"/>
                <w:color w:val="C00000"/>
                <w:sz w:val="20"/>
                <w:szCs w:val="20"/>
              </w:rPr>
              <w:t>Tarpdalykinė integracija: lietuvių kalba ir literatūra, istorija, etika, pilietiškumo pagrindai.</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lastRenderedPageBreak/>
              <w:t>Asmenybės, idėjos</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Žodžiais ir paprastais sakiniais raštu ar žodžiu apibūdina kalbos šalies/šalių įžymų miestą ir su juo susijusį įžymų asmenį, patinkanti artimos aplinkos žmogų. Suvokia trumpus vaizdine medžiaga paremtus tekstus, geba sukurti ne mažiau 5 skaidrių pateiktį arba trumpą vaizdo įrašą. </w:t>
            </w:r>
            <w:r w:rsidRPr="00E224BB">
              <w:rPr>
                <w:rFonts w:ascii="Times New Roman" w:hAnsi="Times New Roman" w:cs="Times New Roman"/>
                <w:color w:val="0070C0"/>
                <w:sz w:val="20"/>
                <w:szCs w:val="20"/>
              </w:rPr>
              <w:t xml:space="preserve">Temos, potemės: Kalbos šalis / šalys (miestai, šalies įžymybės ir kt.). Geografinė šalies padėtis. Didžiausi šalies miestai, gyventojai. </w:t>
            </w:r>
            <w:r w:rsidRPr="00E224BB">
              <w:rPr>
                <w:rFonts w:ascii="Times New Roman" w:hAnsi="Times New Roman" w:cs="Times New Roman"/>
                <w:color w:val="C00000"/>
                <w:sz w:val="20"/>
                <w:szCs w:val="20"/>
              </w:rPr>
              <w:t>Tarpdalykinė integracija: lietuvių kalba ir literatūra, istorija, geografija, etika, pilietiškumo pagrindai.</w:t>
            </w:r>
          </w:p>
        </w:tc>
        <w:tc>
          <w:tcPr>
            <w:tcW w:w="4323" w:type="dxa"/>
          </w:tcPr>
          <w:p w:rsidR="00EB1628" w:rsidRPr="00E224BB" w:rsidRDefault="00EB1628" w:rsidP="005B6FCB">
            <w:pPr>
              <w:autoSpaceDE w:val="0"/>
              <w:autoSpaceDN w:val="0"/>
              <w:adjustRightInd w:val="0"/>
              <w:contextualSpacing/>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kalbos šalies/ šalių ir Lietuvos žymias vietoves ir  įžymius žmones, pvz., mokslo ir meno pasaulio atstovus, keliautojus, sportininkus. Supranta nesudėtinga kalba perteiktų audio, video reportažų, neilgų tekstų pagrindinę mintį, kuria ne mažiau 8 skaidrių pateiktis arba trumpą video įrašą apie pasirinktą įžymų asmenį.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iCs/>
                <w:color w:val="0070C0"/>
                <w:sz w:val="20"/>
                <w:szCs w:val="20"/>
              </w:rPr>
              <w:t xml:space="preserve">Kalbos šalis/ šalys (Šalies geografinis ir administracinis žemėlapis. Didžiausi šalies miestai, gyventojų skaičius, tautybės. Gamta, klimatas, miestai, įžymybės, architektūros paminklai, žymūs žmonės, valstybinės šventės ir kt.). </w:t>
            </w:r>
            <w:r w:rsidRPr="00E224BB">
              <w:rPr>
                <w:rFonts w:ascii="Times New Roman" w:hAnsi="Times New Roman" w:cs="Times New Roman"/>
                <w:color w:val="C00000"/>
                <w:sz w:val="20"/>
                <w:szCs w:val="20"/>
              </w:rPr>
              <w:t xml:space="preserve">Tarpdalykinė integracija: lietuvių kalba ir literatūra, istorija, geografija, fizinis ugdymas, etika, pilietiškumo pagrindai.  </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kalba apie jiems įtaką darančius  įžymius mokslo, meno, literatūros, visuomeninius veikėjus, keliautojus, politikus, sportininkus, kuria interviu, pateiktis arba video pristatymus, supranta ilgesnius tekstus apie dominantį objektą ar asmenį ir geba atrinkti reikiamą informaciją.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color w:val="0070C0"/>
                <w:sz w:val="20"/>
                <w:szCs w:val="20"/>
                <w:bdr w:val="none" w:sz="0" w:space="0" w:color="auto" w:frame="1"/>
              </w:rPr>
              <w:t xml:space="preserve">Kalbos šalis/ šalys (regionai, saugomos teritorijos, klimatinės zonos; miesto ir kaimo gyventojai, gyventojų etninė sudėtis, migracija; gamta, klimatas, regionai, įdomios vietovės, architektūros paminklai, mokslo veikėjai, atradėjai ir kt.). </w:t>
            </w:r>
            <w:r w:rsidRPr="00E224BB">
              <w:rPr>
                <w:rFonts w:ascii="Times New Roman" w:hAnsi="Times New Roman" w:cs="Times New Roman"/>
                <w:color w:val="C00000"/>
                <w:sz w:val="20"/>
                <w:szCs w:val="20"/>
              </w:rPr>
              <w:t>Tarpdalykinė integracija: lietuvių kalba ir literatūra, istorija, geografija, etika, fizinis ugdymas, technologijos, pilietiškumo pagrindai</w:t>
            </w:r>
            <w:r w:rsidRPr="00E224BB">
              <w:rPr>
                <w:rFonts w:ascii="Times New Roman" w:hAnsi="Times New Roman" w:cs="Times New Roman"/>
                <w:sz w:val="20"/>
                <w:szCs w:val="20"/>
              </w:rPr>
              <w:t>.</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Pasaulis be skurdo ir bado</w:t>
            </w:r>
          </w:p>
        </w:tc>
        <w:tc>
          <w:tcPr>
            <w:tcW w:w="4323" w:type="dxa"/>
          </w:tcPr>
          <w:p w:rsidR="00EB1628" w:rsidRPr="00E224BB" w:rsidRDefault="00EB1628" w:rsidP="005B6FCB">
            <w:pPr>
              <w:rPr>
                <w:rFonts w:ascii="Times New Roman" w:hAnsi="Times New Roman" w:cs="Times New Roman"/>
                <w:sz w:val="20"/>
                <w:szCs w:val="20"/>
              </w:rPr>
            </w:pPr>
          </w:p>
        </w:tc>
        <w:tc>
          <w:tcPr>
            <w:tcW w:w="4323" w:type="dxa"/>
          </w:tcPr>
          <w:p w:rsidR="00EB1628" w:rsidRPr="00E224BB" w:rsidRDefault="00EB1628" w:rsidP="005B6FCB">
            <w:pPr>
              <w:rPr>
                <w:rFonts w:ascii="Times New Roman" w:hAnsi="Times New Roman" w:cs="Times New Roman"/>
                <w:sz w:val="20"/>
                <w:szCs w:val="20"/>
              </w:rPr>
            </w:pPr>
          </w:p>
        </w:tc>
        <w:tc>
          <w:tcPr>
            <w:tcW w:w="5197" w:type="dxa"/>
          </w:tcPr>
          <w:p w:rsidR="00EB1628" w:rsidRPr="00E224BB" w:rsidRDefault="00EB1628" w:rsidP="005B6FCB">
            <w:pPr>
              <w:rPr>
                <w:rFonts w:ascii="Times New Roman" w:hAnsi="Times New Roman" w:cs="Times New Roman"/>
                <w:color w:val="0070C0"/>
                <w:sz w:val="20"/>
                <w:szCs w:val="20"/>
                <w:bdr w:val="none" w:sz="0" w:space="0" w:color="auto" w:frame="1"/>
              </w:rPr>
            </w:pPr>
            <w:r w:rsidRPr="00E224BB">
              <w:rPr>
                <w:rFonts w:ascii="Times New Roman" w:hAnsi="Times New Roman" w:cs="Times New Roman"/>
                <w:sz w:val="20"/>
                <w:szCs w:val="20"/>
              </w:rPr>
              <w:t xml:space="preserve">Pristato pasirinktas šalis nurodydami mitybos ir gyvenimo skirtumus pasaulyje, Žodžiu arba raštu reiškia paprastas mintis apie skurdo ir migracijos priežastis. Vartoja etiškas ir mandagias bendravimo frazes imituodami viešos ir tarpkultūrinės komunikacijos situacijas. Kalba apie pilietiškumo ir savanorystės veiklas kaip įtraukios bendruomenės kūrimo pagrindą. Randa tikslinę informaciją </w:t>
            </w:r>
            <w:r w:rsidRPr="00E224BB">
              <w:rPr>
                <w:rFonts w:ascii="Times New Roman" w:hAnsi="Times New Roman" w:cs="Times New Roman"/>
                <w:sz w:val="20"/>
                <w:szCs w:val="20"/>
              </w:rPr>
              <w:lastRenderedPageBreak/>
              <w:t xml:space="preserve">neilguose tekstuose ir kuria pateiktis, video filmukus dominančia tema.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sz="0" w:space="0" w:color="auto" w:frame="1"/>
              </w:rPr>
              <w:t>Gyvenamoji aplinka</w:t>
            </w:r>
            <w:r w:rsidRPr="00E224BB">
              <w:rPr>
                <w:rFonts w:ascii="Times New Roman" w:hAnsi="Times New Roman" w:cs="Times New Roman"/>
                <w:color w:val="0070C0"/>
                <w:sz w:val="20"/>
                <w:szCs w:val="20"/>
                <w:bdr w:val="none" w:sz="0" w:space="0" w:color="auto" w:frame="1"/>
              </w:rPr>
              <w:t xml:space="preserve"> (vietovė, gyvenimas mieste ir kaime, svajonių vieta, būstas, tvarus miestas ir darni kaimynystė, aplinkosauga ir kt.). </w:t>
            </w:r>
            <w:r w:rsidRPr="00E224BB">
              <w:rPr>
                <w:rFonts w:ascii="Times New Roman" w:hAnsi="Times New Roman" w:cs="Times New Roman"/>
                <w:bCs/>
                <w:color w:val="0070C0"/>
                <w:sz w:val="20"/>
                <w:szCs w:val="20"/>
                <w:bdr w:val="none" w:sz="0" w:space="0" w:color="auto" w:frame="1"/>
              </w:rPr>
              <w:t>Sveikata, sveika gyvensena</w:t>
            </w:r>
            <w:r w:rsidRPr="00E224BB">
              <w:rPr>
                <w:rFonts w:ascii="Times New Roman" w:hAnsi="Times New Roman" w:cs="Times New Roman"/>
                <w:color w:val="0070C0"/>
                <w:sz w:val="20"/>
                <w:szCs w:val="20"/>
                <w:bdr w:val="none" w:sz="0" w:space="0" w:color="auto" w:frame="1"/>
              </w:rPr>
              <w:t xml:space="preserve"> (higiena, sveikas gyvenimo būdas ir sveika mityba, emocinė sveikata, žalingų įpročių prevencija ir kt.).</w:t>
            </w:r>
          </w:p>
          <w:p w:rsidR="00EB1628" w:rsidRPr="00E224BB" w:rsidRDefault="00EB1628" w:rsidP="005B6FCB">
            <w:pPr>
              <w:rPr>
                <w:rFonts w:ascii="Times New Roman" w:hAnsi="Times New Roman" w:cs="Times New Roman"/>
                <w:color w:val="0070C0"/>
                <w:sz w:val="20"/>
                <w:szCs w:val="20"/>
                <w:bdr w:val="none" w:sz="0" w:space="0" w:color="auto" w:frame="1"/>
              </w:rPr>
            </w:pPr>
            <w:r w:rsidRPr="00E224BB">
              <w:rPr>
                <w:rFonts w:ascii="Times New Roman" w:hAnsi="Times New Roman" w:cs="Times New Roman"/>
                <w:bCs/>
                <w:color w:val="0070C0"/>
                <w:sz w:val="20"/>
                <w:szCs w:val="20"/>
                <w:bdr w:val="none" w:sz="0" w:space="0" w:color="auto" w:frame="1"/>
              </w:rPr>
              <w:t>Mokymasis, kasdienė veikla</w:t>
            </w:r>
            <w:r w:rsidRPr="00E224BB">
              <w:rPr>
                <w:rFonts w:ascii="Times New Roman" w:hAnsi="Times New Roman" w:cs="Times New Roman"/>
                <w:color w:val="0070C0"/>
                <w:sz w:val="20"/>
                <w:szCs w:val="20"/>
                <w:bdr w:val="none" w:sz="0" w:space="0" w:color="auto" w:frame="1"/>
              </w:rPr>
              <w:t xml:space="preserve"> (pareigos, mokymasis, pilietinė ir socialinė veikla, savanorystė, savęs paieškos, ateities planai, profesijos; užsienio kalbos mokymasis, tarpkultūrinis bendradarbiavimas ir kt.).</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C00000"/>
                <w:sz w:val="20"/>
                <w:szCs w:val="20"/>
              </w:rPr>
              <w:t xml:space="preserve">Tarpdalykinė integracija: geografija, technologijos, socialinis, emocinis, sveikatos ugdymas ir žmogaus sauga, etika, verslumas ir ekonomika, pilietiškumo pagrindai.  </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lastRenderedPageBreak/>
              <w:t>Žiedinė ekonomika, pridėtinę vertę kuriančios darbo vietos</w:t>
            </w:r>
          </w:p>
        </w:tc>
        <w:tc>
          <w:tcPr>
            <w:tcW w:w="4323" w:type="dxa"/>
          </w:tcPr>
          <w:p w:rsidR="00EB1628" w:rsidRPr="00E224BB" w:rsidRDefault="00EB1628" w:rsidP="005B6FCB">
            <w:pPr>
              <w:rPr>
                <w:rFonts w:ascii="Times New Roman" w:hAnsi="Times New Roman" w:cs="Times New Roman"/>
                <w:sz w:val="20"/>
                <w:szCs w:val="20"/>
              </w:rPr>
            </w:pPr>
          </w:p>
        </w:tc>
        <w:tc>
          <w:tcPr>
            <w:tcW w:w="4323" w:type="dxa"/>
          </w:tcPr>
          <w:p w:rsidR="00EB1628" w:rsidRPr="00E224BB" w:rsidRDefault="00EB1628" w:rsidP="005B6FCB">
            <w:pPr>
              <w:rPr>
                <w:rFonts w:ascii="Times New Roman" w:hAnsi="Times New Roman" w:cs="Times New Roman"/>
                <w:sz w:val="20"/>
                <w:szCs w:val="20"/>
              </w:rPr>
            </w:pP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kalba apie veiklos sritis ir profesijas, kuriančias pridėtinę vertę, pvz., aukštųjų technologijų specialistai, IT specialistai, biochemikai ir kt. Randa tikslinę informaciją neilguose tekstuose ir kuria pateiktis, video filmukus apie dominančią profesiją.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sz="0" w:space="0" w:color="auto" w:frame="1"/>
              </w:rPr>
              <w:t>Mokymasis, kasdienė veikla</w:t>
            </w:r>
            <w:r w:rsidRPr="00E224BB">
              <w:rPr>
                <w:rFonts w:ascii="Times New Roman" w:hAnsi="Times New Roman" w:cs="Times New Roman"/>
                <w:color w:val="0070C0"/>
                <w:sz w:val="20"/>
                <w:szCs w:val="20"/>
                <w:bdr w:val="none" w:sz="0" w:space="0" w:color="auto" w:frame="1"/>
              </w:rPr>
              <w:t xml:space="preserve"> (pareigos, mokymasis,  pilietinė ir socialinė veikla, savanorystė, savęs paieškos, ateities planai, profesijos; užsienio kalbos mokymasis, tarpkultūrinis bendradarbiavimas ir kt.). </w:t>
            </w:r>
            <w:r w:rsidRPr="00E224BB">
              <w:rPr>
                <w:rFonts w:ascii="Times New Roman" w:hAnsi="Times New Roman" w:cs="Times New Roman"/>
                <w:color w:val="0070C0"/>
                <w:sz w:val="20"/>
                <w:szCs w:val="20"/>
              </w:rPr>
              <w:t xml:space="preserve">Pirkiniai, paslaugos, aptarnavimas, pirkiniai (buities ir kitų paslaugų kokybė, finansų planavimas, atsakingas vartojimas ir kt.). </w:t>
            </w:r>
            <w:r w:rsidRPr="00E224BB">
              <w:rPr>
                <w:rFonts w:ascii="Times New Roman" w:hAnsi="Times New Roman" w:cs="Times New Roman"/>
                <w:color w:val="C00000"/>
                <w:sz w:val="20"/>
                <w:szCs w:val="20"/>
              </w:rPr>
              <w:t>Tarpdalykinė integracija: geografija, ekonomika ir verslumas.</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Pažangios technologijos ir inovacijos</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inovatyvias mokymo priemones (pvz., išmanioji lenta), kambario daiktus (pvz., kompiuteris, TV), informacines priemones (pvz., išmanusis telefonas), geba pasakyti, kokiomis mėgsta naudotis, o kokiomis ne. </w:t>
            </w:r>
            <w:r w:rsidRPr="00E224BB">
              <w:rPr>
                <w:rFonts w:ascii="Times New Roman" w:hAnsi="Times New Roman" w:cs="Times New Roman"/>
                <w:color w:val="0070C0"/>
                <w:sz w:val="20"/>
                <w:szCs w:val="20"/>
              </w:rPr>
              <w:t xml:space="preserve">Temos ir potemės: Informacinės priemonės (media) ir skaitmeninės technologijos (pomėgiai); Mokymasis, kasdienė veikla (mokomieji dalykai, mokykliniai reikmenys, pamokų tvarkaraštis ir </w:t>
            </w:r>
            <w:r w:rsidRPr="00E224BB">
              <w:rPr>
                <w:rFonts w:ascii="Times New Roman" w:hAnsi="Times New Roman" w:cs="Times New Roman"/>
                <w:color w:val="0070C0"/>
                <w:sz w:val="20"/>
                <w:szCs w:val="20"/>
              </w:rPr>
              <w:lastRenderedPageBreak/>
              <w:t xml:space="preserve">kt.). Gyvenamoji aplinka (klasė, kambarys ir kt.). </w:t>
            </w:r>
            <w:r w:rsidRPr="00E224BB">
              <w:rPr>
                <w:rFonts w:ascii="Times New Roman" w:hAnsi="Times New Roman" w:cs="Times New Roman"/>
                <w:color w:val="C00000"/>
                <w:sz w:val="20"/>
                <w:szCs w:val="20"/>
              </w:rPr>
              <w:t xml:space="preserve">Tarpdalykinė intgeracija: IT, technologijos, pilietiškumo pagrindai.  </w:t>
            </w:r>
          </w:p>
        </w:tc>
        <w:tc>
          <w:tcPr>
            <w:tcW w:w="4323" w:type="dxa"/>
          </w:tcPr>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sz w:val="20"/>
                <w:szCs w:val="20"/>
              </w:rPr>
              <w:lastRenderedPageBreak/>
              <w:t xml:space="preserve">Žodžiu arba raštu apibūdina gyvenamojoje aplinkoje naudojamas inovatyvius buities prietaisus, skaitmenines technologijas. Kuria ne mažiau 8 skaidrių pateiktis, video filmukus,  kuriuose pristato pasirinkta technologinę inovaciją. </w:t>
            </w:r>
            <w:r w:rsidRPr="00E224BB">
              <w:rPr>
                <w:rFonts w:ascii="Times New Roman" w:hAnsi="Times New Roman" w:cs="Times New Roman"/>
                <w:color w:val="0070C0"/>
                <w:sz w:val="20"/>
                <w:szCs w:val="20"/>
              </w:rPr>
              <w:t xml:space="preserve">Temos, potemės: Gyvenamoji aplinka (namo, buto, kambario interjeras, tvarkymasis, mano miestas, kelias į mokyklą ir kt.). Informacinės priemonės (media) ir skaitmeninės </w:t>
            </w:r>
            <w:r w:rsidRPr="00E224BB">
              <w:rPr>
                <w:rFonts w:ascii="Times New Roman" w:hAnsi="Times New Roman" w:cs="Times New Roman"/>
                <w:color w:val="0070C0"/>
                <w:sz w:val="20"/>
                <w:szCs w:val="20"/>
              </w:rPr>
              <w:lastRenderedPageBreak/>
              <w:t xml:space="preserve">technologijos (TV, radijas, spauda paaugliams, internetas, mobilus ryšys, virtualus bendravimas ir kt.).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C00000"/>
                <w:sz w:val="20"/>
                <w:szCs w:val="20"/>
              </w:rPr>
              <w:t>Tarpdalykinė integracija: informatika,  etika, technologijos, ekonomikos ir verslumo programa, pilietiškumo pagrindai.</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lastRenderedPageBreak/>
              <w:t xml:space="preserve">Žodžiu arba raštu apibūdina pasirinktą inovatyvią buities, transporto, mokymosi priemonę, jos privalumus ir trūkumus, socialinių tinklų privalumus ir pavojus, technologijų ir mokslo progreso įtaką aplinkai bei visuomenei.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Informacinės priemonės (media) ir skaitmeninės technologijos (TV, radijas ir spauda, internetas, mobilus ryšys, socialiniai tinklai, saugus elgesys socialiniuose </w:t>
            </w:r>
            <w:r w:rsidRPr="00E224BB">
              <w:rPr>
                <w:rFonts w:ascii="Times New Roman" w:hAnsi="Times New Roman" w:cs="Times New Roman"/>
                <w:color w:val="0070C0"/>
                <w:sz w:val="20"/>
                <w:szCs w:val="20"/>
              </w:rPr>
              <w:lastRenderedPageBreak/>
              <w:t xml:space="preserve">tinkluose, viešumas ir viešinimas, skaitmeninių technologijų panaudojimas mokantis užsienio kalbų ir kt.). </w:t>
            </w:r>
            <w:r w:rsidRPr="00E224BB">
              <w:rPr>
                <w:rFonts w:ascii="Times New Roman" w:hAnsi="Times New Roman" w:cs="Times New Roman"/>
                <w:color w:val="C00000"/>
                <w:sz w:val="20"/>
                <w:szCs w:val="20"/>
              </w:rPr>
              <w:t>Tarpdalykinė integracija: informatika, geografija, technologijos, pilietiškumo pagrindai.</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lastRenderedPageBreak/>
              <w:t xml:space="preserve">Aplinkos apsauga </w:t>
            </w:r>
          </w:p>
        </w:tc>
        <w:tc>
          <w:tcPr>
            <w:tcW w:w="4323" w:type="dxa"/>
          </w:tcPr>
          <w:p w:rsidR="00EB1628" w:rsidRPr="00E224BB" w:rsidRDefault="00EB1628" w:rsidP="005B6FCB">
            <w:pPr>
              <w:rPr>
                <w:rFonts w:ascii="Times New Roman" w:hAnsi="Times New Roman" w:cs="Times New Roman"/>
                <w:sz w:val="20"/>
                <w:szCs w:val="20"/>
              </w:rPr>
            </w:pP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daiktus, kuriuos galima rūšiuoti, ekoligiškas transporto priemones, kuriomis galima vykti į mokyklą. Supranta trumpus audio, video įrašus, kuriuose kalba apie atliekų rūšiavimą. </w:t>
            </w:r>
            <w:r w:rsidRPr="00E224BB">
              <w:rPr>
                <w:rFonts w:ascii="Times New Roman" w:hAnsi="Times New Roman" w:cs="Times New Roman"/>
                <w:color w:val="0070C0"/>
                <w:sz w:val="20"/>
                <w:szCs w:val="20"/>
              </w:rPr>
              <w:t xml:space="preserve">Temos ir potemės: Gamta, ekologija (geografinė padėtis, klimatas, orai, gyvūnai, augalai, šalys ir žemynai ir kt.). </w:t>
            </w:r>
            <w:r w:rsidRPr="00E224BB">
              <w:rPr>
                <w:rFonts w:ascii="Times New Roman" w:hAnsi="Times New Roman" w:cs="Times New Roman"/>
                <w:color w:val="C00000"/>
                <w:sz w:val="20"/>
                <w:szCs w:val="20"/>
              </w:rPr>
              <w:t>Tarpdalykinė integracija: geografija, biologija, etika</w:t>
            </w:r>
          </w:p>
        </w:tc>
        <w:tc>
          <w:tcPr>
            <w:tcW w:w="5197" w:type="dxa"/>
          </w:tcPr>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įvardija įvairias aplinkosaugos problemas: klimato atšilimas, transporto tarša,  saikingas vartojimas ir rūšiavimas, ekotransportas ir turizmas.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sz="0" w:space="0" w:color="auto" w:frame="1"/>
              </w:rPr>
              <w:t>Gyvenamoji aplinka</w:t>
            </w:r>
            <w:r w:rsidRPr="00E224BB">
              <w:rPr>
                <w:rFonts w:ascii="Times New Roman" w:hAnsi="Times New Roman" w:cs="Times New Roman"/>
                <w:color w:val="0070C0"/>
                <w:sz w:val="20"/>
                <w:szCs w:val="20"/>
                <w:bdr w:val="none" w:sz="0" w:space="0" w:color="auto" w:frame="1"/>
              </w:rPr>
              <w:t xml:space="preserve"> (vietovė, gyvenimas mieste ir kaime, svajonių vieta, būstas, tvarus miestas ir darni kaimynystė, aplinkosauga ir kt.). </w:t>
            </w:r>
            <w:r w:rsidRPr="00E224BB">
              <w:rPr>
                <w:rFonts w:ascii="Times New Roman" w:hAnsi="Times New Roman" w:cs="Times New Roman"/>
                <w:color w:val="0070C0"/>
                <w:sz w:val="20"/>
                <w:szCs w:val="20"/>
              </w:rPr>
              <w:t xml:space="preserve">Gamta, ekologija (šalies flora, fauna,  klimatas, orai, tausojantis požiūris į gamtą ir kt.).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0070C0"/>
                <w:sz w:val="20"/>
                <w:szCs w:val="20"/>
              </w:rPr>
              <w:t xml:space="preserve">Transportas, kelionės (orientavimasis viešosiose erdvėse, turizmas, ekoturizmas, patirtį formuojančios kelionės ir kt.) </w:t>
            </w:r>
            <w:r w:rsidRPr="00E224BB">
              <w:rPr>
                <w:rFonts w:ascii="Times New Roman" w:hAnsi="Times New Roman" w:cs="Times New Roman"/>
                <w:color w:val="C00000"/>
                <w:sz w:val="20"/>
                <w:szCs w:val="20"/>
              </w:rPr>
              <w:t>Tarpdalykinė integracija: geografija, biologija, chemija, technologijos.</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Ekosistemų, biologinės įvairovės apsauga</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Žodžiais ir paprastais sakiniais apibūdina artimiausios aplinkos gyvūnų ir augalų pavadinimus, savo augintinį, suvokia atsakingą elgesį su gyvūnais. Kurias trumpas pateiktis ir filmukus apei savo gyvūną. </w:t>
            </w:r>
            <w:r w:rsidRPr="00E224BB">
              <w:rPr>
                <w:rFonts w:ascii="Times New Roman" w:hAnsi="Times New Roman" w:cs="Times New Roman"/>
                <w:color w:val="0070C0"/>
                <w:sz w:val="20"/>
                <w:szCs w:val="20"/>
              </w:rPr>
              <w:t>Temos, potemės: Gamta, ekologija (naminiai gyvūnai, metų laikai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geografija, biologija, etika.</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gyvūnus ir augalus, siedami juos su geografine vietove. Supranta trumpus audio, video įrašus, kuriuose minimi augalų, gyvūnų pavadinimai. Kuria pateiktį, kurioje pristato gyvūną ir jo aplinką. </w:t>
            </w:r>
            <w:r w:rsidRPr="00E224BB">
              <w:rPr>
                <w:rFonts w:ascii="Times New Roman" w:hAnsi="Times New Roman" w:cs="Times New Roman"/>
                <w:color w:val="0070C0"/>
                <w:sz w:val="20"/>
                <w:szCs w:val="20"/>
              </w:rPr>
              <w:t xml:space="preserve">Temos ir potemės: Gamta, ekologija (geografinė padėtis, klimatas, orai, gyvūnai, augalai, šalys ir žemynai ir kt.). </w:t>
            </w:r>
            <w:r w:rsidRPr="00E224BB">
              <w:rPr>
                <w:rFonts w:ascii="Times New Roman" w:hAnsi="Times New Roman" w:cs="Times New Roman"/>
                <w:color w:val="C00000"/>
                <w:sz w:val="20"/>
                <w:szCs w:val="20"/>
              </w:rPr>
              <w:t>Tarpdalykinė integracija: geografija, biologija, etika.</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įvairias aplinkosaugos problemas: klimato atšilimo, miškų nykimo, neatsakingo elgesio su gyvūnais, pvz., medžioklė, cirkai ir zoologijos sodai. </w:t>
            </w:r>
            <w:r w:rsidRPr="00E224BB">
              <w:rPr>
                <w:rFonts w:ascii="Times New Roman" w:hAnsi="Times New Roman" w:cs="Times New Roman"/>
                <w:color w:val="0070C0"/>
                <w:sz w:val="20"/>
                <w:szCs w:val="20"/>
              </w:rPr>
              <w:t xml:space="preserve">Temos ir potemės: Gamta, ekologija (šalies flora, fauna, klimatas, orai, tausojantis požiūris į gamtą ir kt.). </w:t>
            </w:r>
            <w:r w:rsidRPr="00E224BB">
              <w:rPr>
                <w:rFonts w:ascii="Times New Roman" w:hAnsi="Times New Roman" w:cs="Times New Roman"/>
                <w:color w:val="C00000"/>
                <w:sz w:val="20"/>
                <w:szCs w:val="20"/>
              </w:rPr>
              <w:t>Tarpdalykinė integracija: geografija, biologija, etika</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Klimato kaitos prevencija, darni energetika, transportas</w:t>
            </w:r>
          </w:p>
        </w:tc>
        <w:tc>
          <w:tcPr>
            <w:tcW w:w="4323" w:type="dxa"/>
          </w:tcPr>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apibūdina metų laikus, įsisavina transporto priemonių pavadinimus, klasėje ar kambaryje turimus elektros prietaisus. </w:t>
            </w:r>
            <w:r w:rsidRPr="00E224BB">
              <w:rPr>
                <w:rFonts w:ascii="Times New Roman" w:hAnsi="Times New Roman" w:cs="Times New Roman"/>
                <w:color w:val="0070C0"/>
                <w:sz w:val="20"/>
                <w:szCs w:val="20"/>
              </w:rPr>
              <w:t xml:space="preserve">Temos, potemės: Gamta, ekologija (naminiai gyvūnai, metų laikai ir kt.). Transportas, kelionės (orientavimasis erdvėje, transporto priemonės ir kt.). Mokymasis, kasdienė veikla (mokomieji </w:t>
            </w:r>
            <w:r w:rsidRPr="00E224BB">
              <w:rPr>
                <w:rFonts w:ascii="Times New Roman" w:hAnsi="Times New Roman" w:cs="Times New Roman"/>
                <w:color w:val="0070C0"/>
                <w:sz w:val="20"/>
                <w:szCs w:val="20"/>
              </w:rPr>
              <w:lastRenderedPageBreak/>
              <w:t xml:space="preserve">dalykai, mokykliniai reikmenys, pamokų tvarkaraštis ir kt.).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C00000"/>
                <w:sz w:val="20"/>
                <w:szCs w:val="20"/>
              </w:rPr>
              <w:t xml:space="preserve">Tarpdalykinė integracija: geografija, technologijos, pilietiškumo pagrindai.  </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lastRenderedPageBreak/>
              <w:t>Žodžiu arba raštu įvardija.  Žodžiu arba raštu apibūdina gyvenamojoje aplinkoje naudojamas buities prietaisus, ekologiškas ir ne (ekologiškas) transporto priemones, kuriomis vyksta į mokyklą.</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Gamta, ekologija (geografinė padėtis, klimatas, orai, gyvūnai, augalai, šalys ir </w:t>
            </w:r>
            <w:r w:rsidRPr="00E224BB">
              <w:rPr>
                <w:rFonts w:ascii="Times New Roman" w:hAnsi="Times New Roman" w:cs="Times New Roman"/>
                <w:color w:val="0070C0"/>
                <w:sz w:val="20"/>
                <w:szCs w:val="20"/>
              </w:rPr>
              <w:lastRenderedPageBreak/>
              <w:t xml:space="preserve">žemynai ir kt.). Transportas, kelionės (orientavimasis mieste, transporto priemonės, apgyvendinimas, maršrutas, atostogos ir kt.) </w:t>
            </w:r>
            <w:r w:rsidRPr="00E224BB">
              <w:rPr>
                <w:rFonts w:ascii="Times New Roman" w:hAnsi="Times New Roman" w:cs="Times New Roman"/>
                <w:color w:val="C00000"/>
                <w:sz w:val="20"/>
                <w:szCs w:val="20"/>
              </w:rPr>
              <w:t xml:space="preserve">Tarpdalykinė integracija: geografija, technologijos, pilietiškumo pagrindai.  </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lastRenderedPageBreak/>
              <w:t xml:space="preserve">Žodžiu arba raštu įvardija įvairias aplinkosaugos problemas: klimato atšilimas, transporto tarša,  saikingas vartojimas ir rūšiavimas, ekotransportas ir turizmas.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Gyvenamoji aplinka (vietovė, gyvenimas mieste ir kaime, svajonių vieta, būstas, tvarus miestas, aplinkosauga ir kt.). </w:t>
            </w:r>
            <w:r w:rsidRPr="00E224BB">
              <w:rPr>
                <w:rFonts w:ascii="Times New Roman" w:hAnsi="Times New Roman" w:cs="Times New Roman"/>
                <w:color w:val="0070C0"/>
                <w:sz w:val="20"/>
                <w:szCs w:val="20"/>
              </w:rPr>
              <w:lastRenderedPageBreak/>
              <w:t xml:space="preserve">Gamta, ekologija (šalies flora, fauna, klimatas, orai, tausojantis požiūris į gamtą ir kt.). Transportas, kelionės (orientavimasis viešosiose erdvėse, turizmas, ekoturizmas, patirtį formuojančios kelionės ir kt.). </w:t>
            </w:r>
            <w:r w:rsidRPr="00E224BB">
              <w:rPr>
                <w:rFonts w:ascii="Times New Roman" w:hAnsi="Times New Roman" w:cs="Times New Roman"/>
                <w:color w:val="C00000"/>
                <w:sz w:val="20"/>
                <w:szCs w:val="20"/>
              </w:rPr>
              <w:t>Tarpdalykinė integracija: geografija, biologija, chemija, technologijos, pilietiškumo pagrindai.</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lastRenderedPageBreak/>
              <w:t>Tvarūs miestai ir gyvenvietės</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Žodžiais ir paprastais sakiniais apibūdina artimiausią aplinką, pvz., klasę ir kambarį, transportas, kuriuos vykstu į mokyklą, kelias į mokyklą. Supranta trumpus vaizdine medžiaga paremtus tekstus ar video įrašus, kuria trumpas pateiktis ir filmukus, kuriuose pristato save kambarį arba klasę. Įsisavina transporto priemonių pavadinimus. </w:t>
            </w:r>
            <w:r w:rsidRPr="00E224BB">
              <w:rPr>
                <w:rFonts w:ascii="Times New Roman" w:hAnsi="Times New Roman" w:cs="Times New Roman"/>
                <w:color w:val="0070C0"/>
                <w:sz w:val="20"/>
                <w:szCs w:val="20"/>
              </w:rPr>
              <w:t xml:space="preserve">Temos ir potemės: Gyvenamoji aplinka (klasė, kambarys ir kt.). Transportas, kelionės (orientavimasis erdvėje, transporto priemonės ir kt.). </w:t>
            </w:r>
            <w:r w:rsidRPr="00E224BB">
              <w:rPr>
                <w:rFonts w:ascii="Times New Roman" w:hAnsi="Times New Roman" w:cs="Times New Roman"/>
                <w:color w:val="C00000"/>
                <w:sz w:val="20"/>
                <w:szCs w:val="20"/>
              </w:rPr>
              <w:t>Tarpdalykinė integracija:  geografija, technologijos,  pilietiškumo pagrindai.</w:t>
            </w:r>
          </w:p>
        </w:tc>
        <w:tc>
          <w:tcPr>
            <w:tcW w:w="4323" w:type="dxa"/>
          </w:tcPr>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savo gyvenamąją aplinką, namą arba butą. Kuria trumpas pateiktis, kuriose pristato savo namą arbą butą, vietą, kurioje jie randasi. Plėtoja žodyną apie mieste ir gyvenvietėse naudojamas transporto priemones. Trumpai gali pristatyti transporto priemonę, kuria atvyksta į mokyklą, kelią į mokyklą, būrelį ir kt. </w:t>
            </w:r>
            <w:r w:rsidRPr="00E224BB">
              <w:rPr>
                <w:rFonts w:ascii="Times New Roman" w:hAnsi="Times New Roman" w:cs="Times New Roman"/>
                <w:color w:val="0070C0"/>
                <w:sz w:val="20"/>
                <w:szCs w:val="20"/>
              </w:rPr>
              <w:t xml:space="preserve">Temos ir potemės: Gyvenamoji aplinka (namo, buto, kambario interjeras ir kt.).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0070C0"/>
                <w:sz w:val="20"/>
                <w:szCs w:val="20"/>
              </w:rPr>
              <w:t>Transportas, kelionės (orientavimasis mieste, transporto priemonės, apgyvendinimas, maršrutas, atostogos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geografija, technologijos, pilietiškumo pagrindai.</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gyvenimo mieste ir kitose vietovėse privalumus ir trūkumus, viešąsias transporto priemones. Geba parengti prezentaciją apie pasirinktą vietovę, apibūdina ją pagal saugumo, patogumo ir kt. kriterijus, nurodo viešųjų transporto piremonių privalumus ir pritaikomumą naudotis vaikams, eįgaliesiems, moterims su vaikais, pagyvenusiems žmonėms. </w:t>
            </w:r>
            <w:r w:rsidRPr="00E224BB">
              <w:rPr>
                <w:rFonts w:ascii="Times New Roman" w:hAnsi="Times New Roman" w:cs="Times New Roman"/>
                <w:color w:val="0070C0"/>
                <w:sz w:val="20"/>
                <w:szCs w:val="20"/>
              </w:rPr>
              <w:t xml:space="preserve">Temos, potemės: Gyvenamoji aplinka (vietovė, gyvenimo būdas mieste ir kaime, svajonių  vieta, būstas, tvarus miestas ir darni kaimynystė, aplinkosauga ir kt.) Transportas, kelionės (orientavimasis viešosiose erdvėse, turizmas, ekoturizmas ir kt.). </w:t>
            </w:r>
            <w:r w:rsidRPr="00E224BB">
              <w:rPr>
                <w:rFonts w:ascii="Times New Roman" w:hAnsi="Times New Roman" w:cs="Times New Roman"/>
                <w:color w:val="C00000"/>
                <w:sz w:val="20"/>
                <w:szCs w:val="20"/>
              </w:rPr>
              <w:t>Tarpdalykinė integracija: geografija, technologijos, pilietiškumo pagrindai.</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Tausojantis žemės ūkis, sveiki maisto produktai</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maisto produktų pavadinimus, maitinimosi įpročius. Geba pasakyti, kas patinka, ir nepatinka, kalbėdami kasdienėmis temomis. </w:t>
            </w:r>
            <w:r w:rsidRPr="00E224BB">
              <w:rPr>
                <w:rFonts w:ascii="Times New Roman" w:hAnsi="Times New Roman" w:cs="Times New Roman"/>
                <w:color w:val="0070C0"/>
                <w:sz w:val="20"/>
                <w:szCs w:val="20"/>
              </w:rPr>
              <w:t xml:space="preserve">Tema, potemės: Sveikata, sveika gyvensena (maisto produktai kt.). </w:t>
            </w:r>
            <w:r w:rsidRPr="00E224BB">
              <w:rPr>
                <w:rFonts w:ascii="Times New Roman" w:hAnsi="Times New Roman" w:cs="Times New Roman"/>
                <w:color w:val="C00000"/>
                <w:sz w:val="20"/>
                <w:szCs w:val="20"/>
              </w:rPr>
              <w:t>Tarpdalykinė integracija: technologijos, pilietiškumo pagrindai.</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sveikatai palankius ir nepalankius produktus, savo dienos racioną. </w:t>
            </w:r>
            <w:r w:rsidRPr="00E224BB">
              <w:rPr>
                <w:rFonts w:ascii="Times New Roman" w:hAnsi="Times New Roman" w:cs="Times New Roman"/>
                <w:color w:val="0070C0"/>
                <w:sz w:val="20"/>
                <w:szCs w:val="20"/>
              </w:rPr>
              <w:t>Temos, potemės: Sveikata, sveika gyvensena (sveikata, dienotvarkė, fizinis aktyvumas, poilsis, maitinimosi įpročiai, higienos įpročiai</w:t>
            </w:r>
            <w:r>
              <w:rPr>
                <w:rFonts w:ascii="Times New Roman" w:hAnsi="Times New Roman" w:cs="Times New Roman"/>
                <w:color w:val="0070C0"/>
                <w:sz w:val="20"/>
                <w:szCs w:val="20"/>
              </w:rPr>
              <w:t xml:space="preserve"> ir kt.</w:t>
            </w:r>
            <w:r w:rsidRPr="00E224BB">
              <w:rPr>
                <w:rFonts w:ascii="Times New Roman" w:hAnsi="Times New Roman" w:cs="Times New Roman"/>
                <w:color w:val="0070C0"/>
                <w:sz w:val="20"/>
                <w:szCs w:val="20"/>
              </w:rPr>
              <w:t xml:space="preserve">). </w:t>
            </w:r>
            <w:r w:rsidRPr="00E224BB">
              <w:rPr>
                <w:rFonts w:ascii="Times New Roman" w:hAnsi="Times New Roman" w:cs="Times New Roman"/>
                <w:color w:val="C00000"/>
                <w:sz w:val="20"/>
                <w:szCs w:val="20"/>
              </w:rPr>
              <w:t xml:space="preserve">Tarpdalykinė integracija: geografija, biologija, technologijos, kūno kultūra, etika, pilietiškumo pagrindai. </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kalba apie savo mitybos įpročius, grožio kulto bei sveikos mitybos santykį, ekologiškus produktus.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Sveikata, sveika gyvensena (higiena, sveikas gyvenimo būdas ir sveika mityba, emocinė sveikata ir kt.). </w:t>
            </w:r>
            <w:r w:rsidRPr="00E224BB">
              <w:rPr>
                <w:rFonts w:ascii="Times New Roman" w:hAnsi="Times New Roman" w:cs="Times New Roman"/>
                <w:color w:val="C00000"/>
                <w:sz w:val="20"/>
                <w:szCs w:val="20"/>
              </w:rPr>
              <w:t>Tarpdalykinė integracija: biologija, chemija, technologijos, etika, pilietiškumo pagrindai.</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Atsakingas vartojimas, gamtos išteklių tausojimas</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transporto priemones, klasėje ar kambaryje turimus elektros prietaisus.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Transportas, kelionės (orientavimasis erdvėje, transporto priemonės ir kt.). Gyvenamoji aplinka (klasė, kambarys ir kt.). </w:t>
            </w:r>
            <w:r w:rsidRPr="00E224BB">
              <w:rPr>
                <w:rFonts w:ascii="Times New Roman" w:hAnsi="Times New Roman" w:cs="Times New Roman"/>
                <w:color w:val="C00000"/>
                <w:sz w:val="20"/>
                <w:szCs w:val="20"/>
              </w:rPr>
              <w:lastRenderedPageBreak/>
              <w:t>Tarpdalykinė integracija: geografija, technologijos, pilietiškumo pagrindai</w:t>
            </w:r>
            <w:r w:rsidRPr="00E224BB">
              <w:rPr>
                <w:rFonts w:ascii="Times New Roman" w:hAnsi="Times New Roman" w:cs="Times New Roman"/>
                <w:sz w:val="20"/>
                <w:szCs w:val="20"/>
              </w:rPr>
              <w:t>.</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lastRenderedPageBreak/>
              <w:t>Žodžiu arba raštu apibūdina gyvenamojoje aplinkoje naudojamas buities prietaisus, ekologiškas ir ne (ekologiškas) transporto priemones, kuriomis vyksta į mokyklą</w:t>
            </w:r>
            <w:r w:rsidRPr="00E224BB">
              <w:rPr>
                <w:rFonts w:ascii="Times New Roman" w:hAnsi="Times New Roman" w:cs="Times New Roman"/>
                <w:color w:val="0070C0"/>
                <w:sz w:val="20"/>
                <w:szCs w:val="20"/>
              </w:rPr>
              <w:t xml:space="preserve">. Temos, potemės: Gamta, ekologija (geografinė padėtis, klimatas, orai, gyvūnai, augalai, šalys ir žemynai </w:t>
            </w:r>
            <w:r w:rsidRPr="00E224BB">
              <w:rPr>
                <w:rFonts w:ascii="Times New Roman" w:hAnsi="Times New Roman" w:cs="Times New Roman"/>
                <w:color w:val="0070C0"/>
                <w:sz w:val="20"/>
                <w:szCs w:val="20"/>
              </w:rPr>
              <w:lastRenderedPageBreak/>
              <w:t xml:space="preserve">ir kt.). </w:t>
            </w:r>
            <w:r w:rsidRPr="00E224BB">
              <w:rPr>
                <w:rFonts w:ascii="Times New Roman" w:hAnsi="Times New Roman" w:cs="Times New Roman"/>
                <w:color w:val="C00000"/>
                <w:sz w:val="20"/>
                <w:szCs w:val="20"/>
              </w:rPr>
              <w:t>Tarpdalykinės temos: geografija, pilietiškumo pagrindai.</w:t>
            </w:r>
          </w:p>
        </w:tc>
        <w:tc>
          <w:tcPr>
            <w:tcW w:w="5197" w:type="dxa"/>
          </w:tcPr>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sz w:val="20"/>
                <w:szCs w:val="20"/>
              </w:rPr>
              <w:lastRenderedPageBreak/>
              <w:t>Žodžiu arba raštu įvardija įvairias aplinkosaugos problemas: klimato atšilimas, transporto tarša,  saikingas vartojimas ir rūšiavimas, ekotransportas ir turizmas.  Randa tikslinę informaciją neilguose tekstuose ir kuria pateiktis, video filmukus dominančia tema.</w:t>
            </w:r>
            <w:r w:rsidRPr="00E224BB">
              <w:rPr>
                <w:rFonts w:ascii="Times New Roman" w:hAnsi="Times New Roman" w:cs="Times New Roman"/>
                <w:color w:val="0070C0"/>
                <w:sz w:val="20"/>
                <w:szCs w:val="20"/>
              </w:rPr>
              <w:t xml:space="preserve"> Temos, potemės: Gyvenamoji aplinka (vietovė, gyvenimas mieste ir kaime, svajonių vieta, būstas, aplinkosauga ir kt.). </w:t>
            </w:r>
          </w:p>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color w:val="0070C0"/>
                <w:sz w:val="20"/>
                <w:szCs w:val="20"/>
              </w:rPr>
              <w:lastRenderedPageBreak/>
              <w:t xml:space="preserve">Gamta, ekologija (šalies flora, fauna, klimatas, orai, tausojantis požiūris į gamtą ir kt.).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0070C0"/>
                <w:sz w:val="20"/>
                <w:szCs w:val="20"/>
              </w:rPr>
              <w:t xml:space="preserve">Transportas, kelionės (orientavimasis viešosiose erdvėse, turizmas, ekoturizmas ir kt.).  </w:t>
            </w:r>
            <w:r w:rsidRPr="00E224BB">
              <w:rPr>
                <w:rFonts w:ascii="Times New Roman" w:hAnsi="Times New Roman" w:cs="Times New Roman"/>
                <w:color w:val="C00000"/>
                <w:sz w:val="20"/>
                <w:szCs w:val="20"/>
              </w:rPr>
              <w:t>Tarpdalykinė integracija: geografija, biologija, chemija, technologijos, pilietiškumo pagrindai.</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lastRenderedPageBreak/>
              <w:t>Asmens savybių ugdymas.</w:t>
            </w:r>
          </w:p>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Streso įveika.</w:t>
            </w:r>
          </w:p>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 xml:space="preserve">Rūpinimasis savo ir kitų sveikata. Saugus elgesys. </w:t>
            </w:r>
          </w:p>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Žalingų įpročių prevencija.</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Žodžiais ir paprastais sakinius  žodžiu arba raštu apibūdina kūno dalių, maisto produktų pavadinimus, maitinimosi įpročius,  sveikatai naudingas laisvalaikio veiklas ir hobius, pvz., maudymasis, važinėjimas dviračiu, sportas. Geba pasakyti, kas patinka, ir nepatinka, kalbėdami apie maistą. </w:t>
            </w:r>
            <w:r w:rsidRPr="00E224BB">
              <w:rPr>
                <w:rFonts w:ascii="Times New Roman" w:hAnsi="Times New Roman" w:cs="Times New Roman"/>
                <w:color w:val="0070C0"/>
                <w:sz w:val="20"/>
                <w:szCs w:val="20"/>
              </w:rPr>
              <w:t xml:space="preserve">Tema, potemės: Sveika gyvensena (kūno dalys, maisto produktai, aktyvi veikla, būsenos raiška ir kt.). </w:t>
            </w:r>
            <w:r w:rsidRPr="00E224BB">
              <w:rPr>
                <w:rFonts w:ascii="Times New Roman" w:hAnsi="Times New Roman" w:cs="Times New Roman"/>
                <w:color w:val="C00000"/>
                <w:sz w:val="20"/>
                <w:szCs w:val="20"/>
              </w:rPr>
              <w:t xml:space="preserve">Tarpdalykinė integracija: fizinis ugdymas, socialinis, emocinis, sveikatos ugdymas ir žmogaus sauga, technologijos, pilietiškumo pagrindai.   </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ligas, savijautą sergant ar gavus sporto traumą, palankius ir nepalankius sveikatai produktus,  fizinį aktyvumą ir dienotvarkę, higienos įpročius.  </w:t>
            </w:r>
            <w:r w:rsidRPr="00E224BB">
              <w:rPr>
                <w:rFonts w:ascii="Times New Roman" w:hAnsi="Times New Roman" w:cs="Times New Roman"/>
                <w:color w:val="0070C0"/>
                <w:sz w:val="20"/>
                <w:szCs w:val="20"/>
              </w:rPr>
              <w:t>Temos, potemės: Sveikata, sveika gyvensena (sveikata, dienotvarkė, fizinis aktyvumas, poilsis, maitinimosi įpročiai, higienos įpročiai</w:t>
            </w:r>
            <w:r>
              <w:rPr>
                <w:rFonts w:ascii="Times New Roman" w:hAnsi="Times New Roman" w:cs="Times New Roman"/>
                <w:color w:val="0070C0"/>
                <w:sz w:val="20"/>
                <w:szCs w:val="20"/>
              </w:rPr>
              <w:t xml:space="preserve"> ir kt.</w:t>
            </w:r>
            <w:r w:rsidRPr="00E224BB">
              <w:rPr>
                <w:rFonts w:ascii="Times New Roman" w:hAnsi="Times New Roman" w:cs="Times New Roman"/>
                <w:color w:val="0070C0"/>
                <w:sz w:val="20"/>
                <w:szCs w:val="20"/>
              </w:rPr>
              <w:t xml:space="preserve">). </w:t>
            </w:r>
            <w:r w:rsidRPr="00E224BB">
              <w:rPr>
                <w:rFonts w:ascii="Times New Roman" w:hAnsi="Times New Roman" w:cs="Times New Roman"/>
                <w:color w:val="C00000"/>
                <w:sz w:val="20"/>
                <w:szCs w:val="20"/>
              </w:rPr>
              <w:t>Tarpdalykinė integracija: biologija,  fizinis ugdymas, etika, socialinis, emocinis, sveikatos ugdymas ir žmogaus sauga, pilietiškumo pagrindai.</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asmeninės higienos įpročius, kalba apie sveiką gyvenimo būdą, grožio kulto bei sveikos mitybos santykį. Randa tikslinę informaciją neilguose tekstuose ir kuria pateiktis, video filmukus dominančia tema. Reiškia  savo emocijas ir jausmus kalbant apie šeimą, santykius su draugais, reakcija į problemas artimoje aplinkoje ir mokykloje. </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Sveikata, sveika gyvensena (higiena, sveikas gyvenimo būdas ir sveika mityba, emocinė sveikata, žalingų įpročių prevencija ir kt.). </w:t>
            </w:r>
            <w:r w:rsidRPr="00E224BB">
              <w:rPr>
                <w:rFonts w:ascii="Times New Roman" w:hAnsi="Times New Roman" w:cs="Times New Roman"/>
                <w:color w:val="C00000"/>
                <w:sz w:val="20"/>
                <w:szCs w:val="20"/>
              </w:rPr>
              <w:t>Tarpdalykinė integracija: biologija, chemija, technologijos, fizinis ugdymas, socialinis, emocinis, sveikatos ugdymas ir žmogaus sauga, pilietiškumo pagrindai.</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Žmogaus teisės, lygios galimybės</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skirtingų lyčių šeimos narius, jų profesijas, draugus. Skiria ir vartoja mandagias ir etiškas kreipimosi, pasisveikinimo, atsisveikinimo sąvokas, tautybių, pvz., aš esu lietuvis pavadinimus.  </w:t>
            </w:r>
            <w:r w:rsidRPr="00E224BB">
              <w:rPr>
                <w:rFonts w:ascii="Times New Roman" w:hAnsi="Times New Roman" w:cs="Times New Roman"/>
                <w:color w:val="0070C0"/>
                <w:sz w:val="20"/>
                <w:szCs w:val="20"/>
              </w:rPr>
              <w:t xml:space="preserve">Temos, potemės: Apie save (vardas, pavardė, amžius, pilietybė, tautybė, gyvenamoji vieta ir kt.). Tarpasmeniniai santykiai, šeima (šeimos sudėtis, šeimos narių profesijos, hobiai ir kt.). Jaunimo gyvenimas (draugai ir kt.). </w:t>
            </w:r>
            <w:r w:rsidRPr="00E224BB">
              <w:rPr>
                <w:rFonts w:ascii="Times New Roman" w:hAnsi="Times New Roman" w:cs="Times New Roman"/>
                <w:color w:val="C00000"/>
                <w:sz w:val="20"/>
                <w:szCs w:val="20"/>
              </w:rPr>
              <w:t>Tarpdalykinė integracija: etika, socialinis, emocinis, sveikatos ugdymas ir žmogaus sauga.</w:t>
            </w:r>
          </w:p>
        </w:tc>
        <w:tc>
          <w:tcPr>
            <w:tcW w:w="4323" w:type="dxa"/>
          </w:tcPr>
          <w:p w:rsidR="00EB1628" w:rsidRPr="00E224BB" w:rsidRDefault="00EB1628" w:rsidP="005B6FCB">
            <w:pPr>
              <w:autoSpaceDE w:val="0"/>
              <w:autoSpaceDN w:val="0"/>
              <w:adjustRightInd w:val="0"/>
              <w:contextualSpacing/>
              <w:rPr>
                <w:rFonts w:ascii="Times New Roman" w:hAnsi="Times New Roman" w:cs="Times New Roman"/>
                <w:sz w:val="20"/>
                <w:szCs w:val="20"/>
              </w:rPr>
            </w:pPr>
            <w:r w:rsidRPr="00E224BB">
              <w:rPr>
                <w:rFonts w:ascii="Times New Roman" w:hAnsi="Times New Roman" w:cs="Times New Roman"/>
                <w:sz w:val="20"/>
                <w:szCs w:val="20"/>
              </w:rPr>
              <w:t xml:space="preserve">Žodžiu ar raštu apibūdina draugus, bendraamžius, pagarbiai kalba apie kitos tautybės ar negalią turinčius draugus. Imituodami realaus gyvenimo situacijas pagarbiai ir etiškai vartoja skirtingas lytis ir tautybes atspindinčias sąvokas. </w:t>
            </w:r>
            <w:r w:rsidRPr="00E224BB">
              <w:rPr>
                <w:rFonts w:ascii="Times New Roman" w:hAnsi="Times New Roman" w:cs="Times New Roman"/>
                <w:color w:val="0070C0"/>
                <w:sz w:val="20"/>
                <w:szCs w:val="20"/>
              </w:rPr>
              <w:t xml:space="preserve">Temos, potemės: Tarpasmeniniai santykiai, šeima (šeimos narių veiklos, laisvalaikis, namų ruoša, šeimos šventės ir kt.). Jaunimo gyvenimas (draugystė, charakterio savybės, išvaizda, apranga ir kt.). </w:t>
            </w:r>
            <w:r w:rsidRPr="00E224BB">
              <w:rPr>
                <w:rFonts w:ascii="Times New Roman" w:hAnsi="Times New Roman" w:cs="Times New Roman"/>
                <w:iCs/>
                <w:color w:val="0070C0"/>
                <w:sz w:val="20"/>
                <w:szCs w:val="20"/>
              </w:rPr>
              <w:t xml:space="preserve">Socialinės konvencijos (maisto tradicijos ir valgymo etiketas, apranga, neverbalinė komunikacija: akių kontaktas, socialinis atstumas, gestai, mimika, emocijų raiška kt.). </w:t>
            </w:r>
            <w:r w:rsidRPr="00E224BB">
              <w:rPr>
                <w:rFonts w:ascii="Times New Roman" w:hAnsi="Times New Roman" w:cs="Times New Roman"/>
                <w:color w:val="C00000"/>
                <w:sz w:val="20"/>
                <w:szCs w:val="20"/>
              </w:rPr>
              <w:t>Tarpdalykinė integracija: etika, socialinis, emocinis, sveikatos ugdymas ir žmogaus sauga.</w:t>
            </w:r>
          </w:p>
        </w:tc>
        <w:tc>
          <w:tcPr>
            <w:tcW w:w="5197"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Atpažįsta ir įvardina mūsų atsakomybę ir teisę  naudotis ribotais žemės ištekliais, jais dalinantis su visomis tautomis ir visomis gyvomis būtybėmis; santykius tarp bendruomenių; lygias galimybes; taiką ir konfliktų sprendimą. Supranta ir apibūdina moters ir vyro vaidmenų įvairovę šeimose, išsako savo nuomonę apie pareigų šeimoje pasidalijimą arba apie "vyriškas" ir "moteriškas“ profesijas visuomenėje. Randa tikslinę informaciją neilguose tekstuose ir kuria pateiktis, video filmukus dominančia tema.  Ugdosi toleranciją ir pagarbų elgesį skirtingų lyčių, tautybių bei religijų žmonėms, kalbėdami jiems aktualiomis temomis. </w:t>
            </w:r>
            <w:r w:rsidRPr="00E224BB">
              <w:rPr>
                <w:rFonts w:ascii="Times New Roman" w:hAnsi="Times New Roman" w:cs="Times New Roman"/>
                <w:color w:val="0070C0"/>
                <w:sz w:val="20"/>
                <w:szCs w:val="20"/>
              </w:rPr>
              <w:t xml:space="preserve">Temos: Tarpasmeniniai santykiai, šeima (šeimos narių vaidmenys ir santykiai šeimoje, kartų santykiai, santykiai su bendruomenėmis ir kt.). Mokymasis, kasdienė veikla (pareigos, pilietinė ir socialinė veikla, savanorystė, tarpkultūrinis bendradarbiavimas ir kt.). Jaunimo gyvenimas </w:t>
            </w:r>
            <w:r w:rsidRPr="00E224BB">
              <w:rPr>
                <w:rFonts w:ascii="Times New Roman" w:hAnsi="Times New Roman" w:cs="Times New Roman"/>
                <w:color w:val="0070C0"/>
                <w:sz w:val="20"/>
                <w:szCs w:val="20"/>
              </w:rPr>
              <w:lastRenderedPageBreak/>
              <w:t xml:space="preserve">(bendravimas, santykiai su bendraamžiais, jaunimo kalba, saviraiškos būdai ir kt.). </w:t>
            </w:r>
            <w:r w:rsidRPr="00E224BB">
              <w:rPr>
                <w:rFonts w:ascii="Times New Roman" w:hAnsi="Times New Roman" w:cs="Times New Roman"/>
                <w:color w:val="C00000"/>
                <w:sz w:val="20"/>
                <w:szCs w:val="20"/>
              </w:rPr>
              <w:t>Tarpdalykinė integracija: etika, pilietiškumo pagrindai, socialinis, emocinis, sveikatos ugdymas ir žmogaus sauga.</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lastRenderedPageBreak/>
              <w:t>Mokymasis visą gyvenimą</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Žodžiu arba raštu apibūdina mokomuosius dalykus, geba pasakyti, kokių dalykų mokytis patinka ar nepatinka. Supranta trumpus vaizdine medžiaga paremtus tekstus apie mokymosi aplinką.</w:t>
            </w:r>
            <w:r w:rsidRPr="00E224BB">
              <w:rPr>
                <w:rFonts w:ascii="Times New Roman" w:hAnsi="Times New Roman" w:cs="Times New Roman"/>
                <w:color w:val="0070C0"/>
                <w:sz w:val="20"/>
                <w:szCs w:val="20"/>
              </w:rPr>
              <w:t xml:space="preserve">Temos, potemės: Mokymasis, kasdienė veikla (mokomieji dalykai, mokykliniai reikmenys, pamokų tvarkaraštis ir kt.). </w:t>
            </w:r>
            <w:r w:rsidRPr="00E224BB">
              <w:rPr>
                <w:rFonts w:ascii="Times New Roman" w:hAnsi="Times New Roman" w:cs="Times New Roman"/>
                <w:color w:val="C00000"/>
                <w:sz w:val="20"/>
                <w:szCs w:val="20"/>
              </w:rPr>
              <w:t>Tarpdalykinė integracija: etika, ekonomika ir verslumo programa, socialinis, emocinis, sveikatos ugdymas ir žmogaus sauga, pilietiškumo pagrindai.</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savo dieną ir veiklas mokykloje, pasako, ką veikia po pamokų. Kuria ne mažiau 8 skaidrių pateiktis, video filmukus,  kuriuose pristato popamokinę veiklą ar būrelį. </w:t>
            </w:r>
            <w:r w:rsidRPr="00E224BB">
              <w:rPr>
                <w:rFonts w:ascii="Times New Roman" w:hAnsi="Times New Roman" w:cs="Times New Roman"/>
                <w:color w:val="0070C0"/>
                <w:sz w:val="20"/>
                <w:szCs w:val="20"/>
              </w:rPr>
              <w:t xml:space="preserve">Temos, potemės: Mokymasis, kasdienė veikla (mokyklos gyvenimas, popamokinė veikla, darbai ir vietos, kur atliekami įvairūs darbai ir kt.). </w:t>
            </w:r>
            <w:r w:rsidRPr="00E224BB">
              <w:rPr>
                <w:rFonts w:ascii="Times New Roman" w:hAnsi="Times New Roman" w:cs="Times New Roman"/>
                <w:color w:val="C00000"/>
                <w:sz w:val="20"/>
                <w:szCs w:val="20"/>
              </w:rPr>
              <w:t xml:space="preserve">Tarpdalykinė integracija: geografija, biologija, technologijos, kūno kultūra, etika,  pilietiškumo pagrindai.   </w:t>
            </w:r>
          </w:p>
        </w:tc>
        <w:tc>
          <w:tcPr>
            <w:tcW w:w="5197" w:type="dxa"/>
          </w:tcPr>
          <w:p w:rsidR="00EB1628" w:rsidRPr="00E224BB" w:rsidRDefault="00EB1628" w:rsidP="005B6FCB">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užklasinės veiklos sritis, būsimas patrauklias ir paklausias profesijas, užsienio kalbos mokymosi ir tarpkultūrinio bendradarbiavimo patirtis. Randa tikslinę informaciją neilguose tekstuose ir kuria pateiktis, video filmukus dominančia tema.   </w:t>
            </w:r>
            <w:r w:rsidRPr="00E224BB">
              <w:rPr>
                <w:rFonts w:ascii="Times New Roman" w:hAnsi="Times New Roman" w:cs="Times New Roman"/>
                <w:color w:val="0070C0"/>
                <w:sz w:val="20"/>
                <w:szCs w:val="20"/>
              </w:rPr>
              <w:t>Tema, potemė: Mokymasis, kasdienė veikla (pareigos, mokymasis, pilietinė ir socialinė veikla, savanorystė, savęs paieškos, ateities planai, profesijos, užsienio kalbos mokymasis, tarpkultūrinis bendradarbiavimas ir kt.).</w:t>
            </w:r>
          </w:p>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color w:val="C00000"/>
                <w:sz w:val="20"/>
                <w:szCs w:val="20"/>
              </w:rPr>
              <w:t xml:space="preserve">Tarpdalykinė integracija: geografija, biologija, technologijos, kūno kultūra, etika,  pilietiškumo pagrindai.   </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 xml:space="preserve">Finansų planavimas ir valdymas </w:t>
            </w:r>
          </w:p>
        </w:tc>
        <w:tc>
          <w:tcPr>
            <w:tcW w:w="4323" w:type="dxa"/>
          </w:tcPr>
          <w:p w:rsidR="00EB1628" w:rsidRPr="00E224BB" w:rsidRDefault="00EB1628" w:rsidP="005B6FCB">
            <w:pPr>
              <w:rPr>
                <w:rFonts w:ascii="Times New Roman" w:hAnsi="Times New Roman" w:cs="Times New Roman"/>
                <w:sz w:val="20"/>
                <w:szCs w:val="20"/>
              </w:rPr>
            </w:pPr>
          </w:p>
        </w:tc>
        <w:tc>
          <w:tcPr>
            <w:tcW w:w="4323" w:type="dxa"/>
          </w:tcPr>
          <w:p w:rsidR="00EB1628" w:rsidRPr="00E224BB" w:rsidRDefault="00EB1628" w:rsidP="005B6FCB">
            <w:pPr>
              <w:ind w:left="57"/>
              <w:rPr>
                <w:rFonts w:ascii="Times New Roman" w:hAnsi="Times New Roman" w:cs="Times New Roman"/>
                <w:color w:val="00B0F0"/>
                <w:sz w:val="20"/>
                <w:szCs w:val="20"/>
              </w:rPr>
            </w:pPr>
            <w:r w:rsidRPr="00E224BB">
              <w:rPr>
                <w:rFonts w:ascii="Times New Roman" w:hAnsi="Times New Roman" w:cs="Times New Roman"/>
                <w:sz w:val="20"/>
                <w:szCs w:val="20"/>
              </w:rPr>
              <w:t>Žodžiu arba raštu apibūdina pirkinius, laisvalaikio veiklas ir kiek jos kainuoja.</w:t>
            </w:r>
            <w:r w:rsidRPr="00E224BB">
              <w:rPr>
                <w:rFonts w:ascii="Times New Roman" w:hAnsi="Times New Roman" w:cs="Times New Roman"/>
                <w:color w:val="0070C0"/>
                <w:sz w:val="20"/>
                <w:szCs w:val="20"/>
              </w:rPr>
              <w:t xml:space="preserve">Temos, potemės: Paslaugos, aptarnavimas, pirkiniai (parduotuvės, prekių įsigijimas internetu, įvairūs pirkiniai, maitinimo įstaigos ir kt.). </w:t>
            </w:r>
            <w:r w:rsidRPr="00E224BB">
              <w:rPr>
                <w:rFonts w:ascii="Times New Roman" w:hAnsi="Times New Roman" w:cs="Times New Roman"/>
                <w:color w:val="C00000"/>
                <w:sz w:val="20"/>
                <w:szCs w:val="20"/>
              </w:rPr>
              <w:t>Tarpdalykinė integracija: ekonomikos ir ve</w:t>
            </w:r>
            <w:r>
              <w:rPr>
                <w:rFonts w:ascii="Times New Roman" w:hAnsi="Times New Roman" w:cs="Times New Roman"/>
                <w:color w:val="C00000"/>
                <w:sz w:val="20"/>
                <w:szCs w:val="20"/>
              </w:rPr>
              <w:t>rslumo programa, matematika.</w:t>
            </w:r>
            <w:r w:rsidRPr="00E224BB">
              <w:rPr>
                <w:rFonts w:ascii="Times New Roman" w:hAnsi="Times New Roman" w:cs="Times New Roman"/>
                <w:color w:val="C00000"/>
                <w:sz w:val="20"/>
                <w:szCs w:val="20"/>
              </w:rPr>
              <w:t xml:space="preserve"> </w:t>
            </w:r>
          </w:p>
          <w:p w:rsidR="00EB1628" w:rsidRPr="00E224BB" w:rsidRDefault="00EB1628" w:rsidP="005B6FCB">
            <w:pPr>
              <w:rPr>
                <w:rFonts w:ascii="Times New Roman" w:hAnsi="Times New Roman" w:cs="Times New Roman"/>
                <w:sz w:val="20"/>
                <w:szCs w:val="20"/>
              </w:rPr>
            </w:pPr>
          </w:p>
        </w:tc>
        <w:tc>
          <w:tcPr>
            <w:tcW w:w="5197" w:type="dxa"/>
          </w:tcPr>
          <w:p w:rsidR="00EB1628" w:rsidRPr="00E224BB" w:rsidRDefault="00EB1628" w:rsidP="005B6FCB">
            <w:pPr>
              <w:ind w:left="57"/>
              <w:rPr>
                <w:rFonts w:ascii="Times New Roman" w:hAnsi="Times New Roman" w:cs="Times New Roman"/>
                <w:color w:val="00B0F0"/>
                <w:sz w:val="20"/>
                <w:szCs w:val="20"/>
              </w:rPr>
            </w:pPr>
            <w:r w:rsidRPr="00E224BB">
              <w:rPr>
                <w:rFonts w:ascii="Times New Roman" w:hAnsi="Times New Roman" w:cs="Times New Roman"/>
                <w:sz w:val="20"/>
                <w:szCs w:val="20"/>
              </w:rPr>
              <w:t xml:space="preserve">Žodžiu arba raštu kalba apie savo asmeninius finansus ir jų planavimą, apie darbą per mokinių atostogas, pirkinius, apie karjeros, profesijos sąsajas ir uždarbį. </w:t>
            </w:r>
            <w:r w:rsidRPr="00E224BB">
              <w:rPr>
                <w:rFonts w:ascii="Times New Roman" w:hAnsi="Times New Roman" w:cs="Times New Roman"/>
                <w:color w:val="0070C0"/>
                <w:sz w:val="20"/>
                <w:szCs w:val="20"/>
              </w:rPr>
              <w:t>Temos, potemės: Jaunimo gyvenimas (bendravimas, santykiai su bendraamžiais, stilius, mada ir įvaizdis, jaunimo kalba, asmeninis biudžetas kt.). Paslaugos, aptarnavimas, pirkiniai (paslaugų kokybė, finansų planavimas, atsakingas vartojimas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 xml:space="preserve">Tarpdalykinė integracija: </w:t>
            </w:r>
            <w:r>
              <w:rPr>
                <w:rFonts w:ascii="Times New Roman" w:hAnsi="Times New Roman" w:cs="Times New Roman"/>
                <w:color w:val="C00000"/>
                <w:sz w:val="20"/>
                <w:szCs w:val="20"/>
              </w:rPr>
              <w:t>ekonomikos ir verslumo programa, matematika.</w:t>
            </w:r>
          </w:p>
        </w:tc>
      </w:tr>
      <w:tr w:rsidR="00EB1628" w:rsidRPr="00E224BB" w:rsidTr="005B6FCB">
        <w:tc>
          <w:tcPr>
            <w:tcW w:w="1668" w:type="dxa"/>
          </w:tcPr>
          <w:p w:rsidR="00EB1628" w:rsidRPr="00E224BB" w:rsidRDefault="00EB1628" w:rsidP="005B6FCB">
            <w:pPr>
              <w:rPr>
                <w:rFonts w:ascii="Times New Roman" w:hAnsi="Times New Roman" w:cs="Times New Roman"/>
                <w:b/>
                <w:sz w:val="20"/>
                <w:szCs w:val="20"/>
              </w:rPr>
            </w:pPr>
            <w:r w:rsidRPr="00E224BB">
              <w:rPr>
                <w:rFonts w:ascii="Times New Roman" w:hAnsi="Times New Roman" w:cs="Times New Roman"/>
                <w:b/>
                <w:sz w:val="20"/>
                <w:szCs w:val="20"/>
              </w:rPr>
              <w:t>Ugdymas karjerai</w:t>
            </w:r>
          </w:p>
        </w:tc>
        <w:tc>
          <w:tcPr>
            <w:tcW w:w="4323" w:type="dxa"/>
          </w:tcPr>
          <w:p w:rsidR="00EB1628" w:rsidRPr="00E224BB" w:rsidRDefault="00EB1628" w:rsidP="005B6FCB">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šeimos narių profesijas. Supranta trumpus vaizdine medžiaga paremtus tekstus apie profesijas. </w:t>
            </w:r>
            <w:r w:rsidRPr="00E224BB">
              <w:rPr>
                <w:rFonts w:ascii="Times New Roman" w:hAnsi="Times New Roman" w:cs="Times New Roman"/>
                <w:color w:val="0070C0"/>
                <w:sz w:val="20"/>
                <w:szCs w:val="20"/>
              </w:rPr>
              <w:t xml:space="preserve">Temos, potemės: Šeimos narių profesijos, hobiai ir kt.. </w:t>
            </w:r>
            <w:r w:rsidRPr="00E224BB">
              <w:rPr>
                <w:rFonts w:ascii="Times New Roman" w:hAnsi="Times New Roman" w:cs="Times New Roman"/>
                <w:color w:val="C00000"/>
                <w:sz w:val="20"/>
                <w:szCs w:val="20"/>
              </w:rPr>
              <w:t xml:space="preserve">Tarpdalykinė integracija: įvairūs dalykai. </w:t>
            </w:r>
          </w:p>
        </w:tc>
        <w:tc>
          <w:tcPr>
            <w:tcW w:w="4323" w:type="dxa"/>
          </w:tcPr>
          <w:p w:rsidR="00EB1628" w:rsidRPr="00873194" w:rsidRDefault="00EB1628" w:rsidP="005B6FCB">
            <w:pPr>
              <w:ind w:left="57"/>
              <w:rPr>
                <w:rFonts w:ascii="Times New Roman" w:hAnsi="Times New Roman" w:cs="Times New Roman"/>
                <w:color w:val="00B0F0"/>
                <w:sz w:val="20"/>
                <w:szCs w:val="20"/>
              </w:rPr>
            </w:pPr>
            <w:r w:rsidRPr="00E224BB">
              <w:rPr>
                <w:rFonts w:ascii="Times New Roman" w:hAnsi="Times New Roman" w:cs="Times New Roman"/>
                <w:sz w:val="20"/>
                <w:szCs w:val="20"/>
              </w:rPr>
              <w:t xml:space="preserve">Žodžiu arba raštu apibūdina profesijas, su kuriomis susiduria artimiausioje aplinkoje ir viešajame gyvenime. Supranta video įrašus, gali profesiją apibūdinti pasirinkta forma. </w:t>
            </w:r>
            <w:r w:rsidRPr="00E224BB">
              <w:rPr>
                <w:rFonts w:ascii="Times New Roman" w:hAnsi="Times New Roman" w:cs="Times New Roman"/>
                <w:color w:val="0070C0"/>
                <w:sz w:val="20"/>
                <w:szCs w:val="20"/>
              </w:rPr>
              <w:t xml:space="preserve">Temos, potemės: Mokymasis, kasdienė veikla (mokyklos gyvenimas, mokyklinės šventės, popamokinė veikla, profesijos, darbai ir vietos, kur atliekami įvairūs darbai ir kt.) </w:t>
            </w:r>
            <w:r w:rsidRPr="00E224BB">
              <w:rPr>
                <w:rFonts w:ascii="Times New Roman" w:hAnsi="Times New Roman" w:cs="Times New Roman"/>
                <w:color w:val="C00000"/>
                <w:sz w:val="20"/>
                <w:szCs w:val="20"/>
              </w:rPr>
              <w:t>T</w:t>
            </w:r>
            <w:r>
              <w:rPr>
                <w:rFonts w:ascii="Times New Roman" w:hAnsi="Times New Roman" w:cs="Times New Roman"/>
                <w:color w:val="C00000"/>
                <w:sz w:val="20"/>
                <w:szCs w:val="20"/>
              </w:rPr>
              <w:t xml:space="preserve">arpdalykinė integracija: </w:t>
            </w:r>
            <w:r w:rsidRPr="00E224BB">
              <w:rPr>
                <w:rFonts w:ascii="Times New Roman" w:hAnsi="Times New Roman" w:cs="Times New Roman"/>
                <w:color w:val="C00000"/>
                <w:sz w:val="20"/>
                <w:szCs w:val="20"/>
              </w:rPr>
              <w:t xml:space="preserve">ekonomikos ir verslumo programa ir kt. dalykai.   </w:t>
            </w:r>
          </w:p>
        </w:tc>
        <w:tc>
          <w:tcPr>
            <w:tcW w:w="5197" w:type="dxa"/>
          </w:tcPr>
          <w:p w:rsidR="00EB1628" w:rsidRPr="00E224BB" w:rsidRDefault="00EB1628" w:rsidP="005B6FCB">
            <w:pPr>
              <w:ind w:left="57"/>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profesijas, kokių asmeninių savybių ir kompetencijų reikia sėkmingai veikti profesiniame lauke, ateities, „moteriškos“ ir „vyriškos “ profesijos. </w:t>
            </w:r>
            <w:r w:rsidRPr="00E224BB">
              <w:rPr>
                <w:rFonts w:ascii="Times New Roman" w:hAnsi="Times New Roman" w:cs="Times New Roman"/>
                <w:color w:val="0070C0"/>
                <w:sz w:val="20"/>
                <w:szCs w:val="20"/>
              </w:rPr>
              <w:t>Temos, potemės: Mokymasis, kasdienė veikla (pareigos, mokymasis, pilietinė ir socialinė veikla, savanorystė, savęs paieškos, ateities planai, profesijos, užsienio kalbos mokymasis, tarpkultūrinis bendradarbiavimas ir kt.).</w:t>
            </w:r>
          </w:p>
          <w:p w:rsidR="00EB1628" w:rsidRPr="00E224BB" w:rsidRDefault="00EB1628" w:rsidP="005B6FCB">
            <w:pPr>
              <w:ind w:left="57"/>
              <w:rPr>
                <w:rFonts w:ascii="Times New Roman" w:hAnsi="Times New Roman" w:cs="Times New Roman"/>
                <w:color w:val="00B0F0"/>
                <w:sz w:val="20"/>
                <w:szCs w:val="20"/>
              </w:rPr>
            </w:pPr>
            <w:r w:rsidRPr="00E224BB">
              <w:rPr>
                <w:rFonts w:ascii="Times New Roman" w:hAnsi="Times New Roman" w:cs="Times New Roman"/>
                <w:color w:val="C00000"/>
                <w:sz w:val="20"/>
                <w:szCs w:val="20"/>
              </w:rPr>
              <w:t xml:space="preserve">Tarpdalykinė integracija: etika,  ekonomikos ir verslumo programa ir kt. dalykai.  </w:t>
            </w:r>
          </w:p>
        </w:tc>
      </w:tr>
    </w:tbl>
    <w:p w:rsidR="00EB1628" w:rsidRDefault="00EB1628" w:rsidP="00EB1628">
      <w:pPr>
        <w:rPr>
          <w:rFonts w:ascii="Times New Roman" w:eastAsia="Times New Roman" w:hAnsi="Times New Roman" w:cstheme="majorBidi"/>
          <w:b/>
          <w:noProof/>
          <w:sz w:val="24"/>
          <w:szCs w:val="26"/>
          <w:lang w:val="pl-PL" w:eastAsia="ar-SA"/>
        </w:rPr>
      </w:pPr>
    </w:p>
    <w:p w:rsidR="00EB1628" w:rsidRPr="00885514" w:rsidRDefault="00EB1628" w:rsidP="00EB1628">
      <w:pPr>
        <w:pStyle w:val="Antrat2"/>
        <w:numPr>
          <w:ilvl w:val="0"/>
          <w:numId w:val="0"/>
        </w:numPr>
      </w:pPr>
      <w:r>
        <w:t xml:space="preserve"> </w:t>
      </w:r>
      <w:bookmarkStart w:id="50" w:name="_Toc122342570"/>
      <w:r w:rsidRPr="001E3BF2">
        <w:t>Tarpdalykinių temų integravimo veiklų pavyzdžiai</w:t>
      </w:r>
      <w:bookmarkEnd w:id="50"/>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1998"/>
        <w:gridCol w:w="2629"/>
        <w:gridCol w:w="2624"/>
        <w:gridCol w:w="2629"/>
        <w:gridCol w:w="2625"/>
        <w:gridCol w:w="2624"/>
      </w:tblGrid>
      <w:tr w:rsidR="00EB1628" w:rsidRPr="003342B9" w:rsidTr="005B6FCB">
        <w:tc>
          <w:tcPr>
            <w:tcW w:w="2000" w:type="dxa"/>
            <w:shd w:val="clear" w:color="auto" w:fill="auto"/>
            <w:vAlign w:val="center"/>
            <w:hideMark/>
          </w:tcPr>
          <w:p w:rsidR="00EB1628" w:rsidRPr="00172A12" w:rsidRDefault="00EB1628" w:rsidP="005B6FCB">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TARPDALYKINĖ TEMA</w:t>
            </w:r>
          </w:p>
        </w:tc>
        <w:tc>
          <w:tcPr>
            <w:tcW w:w="2643" w:type="dxa"/>
            <w:shd w:val="clear" w:color="auto" w:fill="auto"/>
            <w:vAlign w:val="center"/>
            <w:hideMark/>
          </w:tcPr>
          <w:p w:rsidR="00EB1628" w:rsidRPr="00172A12" w:rsidRDefault="00EB1628" w:rsidP="005B6FCB">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VEIKLOS PAVYZDYS</w:t>
            </w:r>
          </w:p>
          <w:p w:rsidR="00EB1628" w:rsidRPr="00172A12" w:rsidRDefault="00EB1628" w:rsidP="005B6FCB">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2–4 klasės</w:t>
            </w:r>
          </w:p>
        </w:tc>
        <w:tc>
          <w:tcPr>
            <w:tcW w:w="2644" w:type="dxa"/>
            <w:shd w:val="clear" w:color="auto" w:fill="auto"/>
            <w:vAlign w:val="center"/>
            <w:hideMark/>
          </w:tcPr>
          <w:p w:rsidR="00EB1628" w:rsidRPr="00172A12" w:rsidRDefault="00EB1628" w:rsidP="005B6FCB">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VEIKLOS PAVYZDYS</w:t>
            </w:r>
          </w:p>
          <w:p w:rsidR="00EB1628" w:rsidRPr="00172A12" w:rsidRDefault="00EB1628" w:rsidP="005B6FCB">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5–6 klasės</w:t>
            </w:r>
          </w:p>
        </w:tc>
        <w:tc>
          <w:tcPr>
            <w:tcW w:w="2644" w:type="dxa"/>
            <w:shd w:val="clear" w:color="auto" w:fill="auto"/>
            <w:vAlign w:val="center"/>
            <w:hideMark/>
          </w:tcPr>
          <w:p w:rsidR="00EB1628" w:rsidRPr="00172A12" w:rsidRDefault="00EB1628" w:rsidP="005B6FCB">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VEIKLOS PAVYZDYS</w:t>
            </w:r>
          </w:p>
          <w:p w:rsidR="00EB1628" w:rsidRPr="00172A12" w:rsidRDefault="00EB1628" w:rsidP="005B6FCB">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7–8 klasės</w:t>
            </w:r>
          </w:p>
        </w:tc>
        <w:tc>
          <w:tcPr>
            <w:tcW w:w="2644" w:type="dxa"/>
            <w:shd w:val="clear" w:color="auto" w:fill="auto"/>
            <w:vAlign w:val="center"/>
            <w:hideMark/>
          </w:tcPr>
          <w:p w:rsidR="00EB1628" w:rsidRPr="00172A12" w:rsidRDefault="00EB1628" w:rsidP="005B6FCB">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VEIKLOS PAVYZDYS</w:t>
            </w:r>
          </w:p>
          <w:p w:rsidR="00EB1628" w:rsidRPr="00172A12" w:rsidRDefault="00EB1628" w:rsidP="005B6FCB">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9–10 klasės</w:t>
            </w:r>
          </w:p>
        </w:tc>
        <w:tc>
          <w:tcPr>
            <w:tcW w:w="2644" w:type="dxa"/>
            <w:shd w:val="clear" w:color="auto" w:fill="auto"/>
            <w:vAlign w:val="center"/>
            <w:hideMark/>
          </w:tcPr>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Su kokias dalykais galima integracija</w:t>
            </w:r>
          </w:p>
        </w:tc>
      </w:tr>
      <w:tr w:rsidR="00EB1628" w:rsidRPr="003342B9" w:rsidTr="005B6FCB">
        <w:tc>
          <w:tcPr>
            <w:tcW w:w="2000"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Idėjos, asmenybės</w:t>
            </w:r>
            <w:r w:rsidRPr="003342B9">
              <w:rPr>
                <w:rFonts w:ascii="Times New Roman" w:eastAsia="Times New Roman" w:hAnsi="Times New Roman" w:cs="Times New Roman"/>
                <w:sz w:val="24"/>
                <w:szCs w:val="24"/>
                <w:lang w:eastAsia="lt-LT" w:bidi="lo-LA"/>
              </w:rPr>
              <w:t> </w:t>
            </w:r>
          </w:p>
        </w:tc>
        <w:tc>
          <w:tcPr>
            <w:tcW w:w="2643"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Pasako, kokiomis asmenybėmis žavisi, kokia jų profesija/veikla.</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 </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Apibūdina asmenybes, kuriomis žavisi, paaiškina, kodėl.</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Sukuria interviu klausimus žymiam žmogui.</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Apibūdina asmenybes, kuriomis žavisi, jų veiklą, pasiekimus.</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sz w:val="24"/>
                <w:szCs w:val="24"/>
                <w:lang w:val="en-GB" w:eastAsia="lt-LT" w:bidi="lo-LA"/>
              </w:rPr>
              <w:t>Sukuria interviu klausimus istorinei asmenybei.</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Apibūdina asmenybes, kuriomis žavisi, jų veiklą, pasiekimus. </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Paaiškina, ko norėtų iš jų pasimokyti. </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 </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Gamtos mokslai</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Geografija</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Istorija</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Lietuvių kalba ir literatūra</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Meninis ugdymas</w:t>
            </w:r>
            <w:r w:rsidRPr="003342B9">
              <w:rPr>
                <w:rFonts w:ascii="Times New Roman" w:eastAsia="Times New Roman" w:hAnsi="Times New Roman" w:cs="Times New Roman"/>
                <w:sz w:val="24"/>
                <w:szCs w:val="24"/>
                <w:lang w:eastAsia="lt-LT" w:bidi="lo-LA"/>
              </w:rPr>
              <w:t> </w:t>
            </w:r>
          </w:p>
        </w:tc>
      </w:tr>
      <w:tr w:rsidR="00EB1628" w:rsidRPr="003342B9" w:rsidTr="005B6FCB">
        <w:tc>
          <w:tcPr>
            <w:tcW w:w="2000"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 xml:space="preserve">Gimtoji </w:t>
            </w:r>
            <w:r>
              <w:rPr>
                <w:rFonts w:ascii="Times New Roman" w:eastAsia="Times New Roman" w:hAnsi="Times New Roman" w:cs="Times New Roman"/>
                <w:b/>
                <w:bCs/>
                <w:sz w:val="24"/>
                <w:szCs w:val="24"/>
                <w:lang w:val="en-GB" w:eastAsia="lt-LT" w:bidi="lo-LA"/>
              </w:rPr>
              <w:t xml:space="preserve">kalba, valstybinė kalba </w:t>
            </w:r>
          </w:p>
        </w:tc>
        <w:tc>
          <w:tcPr>
            <w:tcW w:w="2643"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Pasako, kokia gimtoji kalba, namų kalba.</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Pasako, kokia Lietuvos valstybinė kalba.</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Lygina užsienio kalbos ir gimtosios lietuvių ar kitos kalbos garsus ir raides. </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Ieško panašių žodžių gimtojoje ir užsienio kalboje. </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Tyrinėja įdomius faktus apie lietuvių kalbą.</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Tyrinėja ir lygina užsienio kalbos ir gimtosios lietuvių ar kitos kalbos patarles, priežodžius, frazes. </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Įvardija svarbiausius lietuviškos raštijos paminklus.</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val="fr-BE" w:eastAsia="lt-LT" w:bidi="lo-LA"/>
              </w:rPr>
              <w:t>Aptaria lietuvių kalbos statusą Europos sąjungoje.</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Įvardija lietuvių kalbos tyrinėtojus, normintojus, apibūdina jų darbus. </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Aptaria skirtingą lietuvių kalbos statusą įvairiais istorijos laikotarpiais (spaudos draudimas, knygnešiai).</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Apibūdina lietuvių kalbos ypatumus kitų kalbų kontekste.</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Lietuvių kalba ir literatūra</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Mokinių gimtosios kalbos</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Istorija</w:t>
            </w:r>
            <w:r w:rsidRPr="003342B9">
              <w:rPr>
                <w:rFonts w:ascii="Times New Roman" w:eastAsia="Times New Roman" w:hAnsi="Times New Roman" w:cs="Times New Roman"/>
                <w:sz w:val="24"/>
                <w:szCs w:val="24"/>
                <w:lang w:eastAsia="lt-LT" w:bidi="lo-LA"/>
              </w:rPr>
              <w:t> </w:t>
            </w:r>
          </w:p>
        </w:tc>
      </w:tr>
      <w:tr w:rsidR="00EB1628" w:rsidRPr="003342B9" w:rsidTr="005B6FCB">
        <w:tc>
          <w:tcPr>
            <w:tcW w:w="2000"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 xml:space="preserve">Lygios </w:t>
            </w:r>
            <w:r>
              <w:rPr>
                <w:rFonts w:ascii="Times New Roman" w:eastAsia="Times New Roman" w:hAnsi="Times New Roman" w:cs="Times New Roman"/>
                <w:b/>
                <w:bCs/>
                <w:sz w:val="24"/>
                <w:szCs w:val="24"/>
                <w:lang w:eastAsia="lt-LT" w:bidi="lo-LA"/>
              </w:rPr>
              <w:t>galimybės (lyčių,  negalios</w:t>
            </w:r>
            <w:r w:rsidRPr="000764F2">
              <w:rPr>
                <w:rFonts w:ascii="Times New Roman" w:eastAsia="Times New Roman" w:hAnsi="Times New Roman" w:cs="Times New Roman"/>
                <w:b/>
                <w:bCs/>
                <w:sz w:val="24"/>
                <w:szCs w:val="24"/>
                <w:lang w:eastAsia="lt-LT" w:bidi="lo-LA"/>
              </w:rPr>
              <w:t>, amžiaus, tautybės, rasės ir kt. požiūriu)</w:t>
            </w:r>
            <w:r w:rsidRPr="003342B9">
              <w:rPr>
                <w:rFonts w:ascii="Times New Roman" w:eastAsia="Times New Roman" w:hAnsi="Times New Roman" w:cs="Times New Roman"/>
                <w:sz w:val="24"/>
                <w:szCs w:val="24"/>
                <w:lang w:eastAsia="lt-LT" w:bidi="lo-LA"/>
              </w:rPr>
              <w:t> </w:t>
            </w:r>
          </w:p>
        </w:tc>
        <w:tc>
          <w:tcPr>
            <w:tcW w:w="2643"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Pasako, kokios yra pagrindinės žmogaus teisės.</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Kuria klasės / mokyklos / miesto gyventojų lygybės ‘įstatymą’.</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Nusako, kaip supranta demokratiją klasėje, mokykloje, šeimoje, bendruomenėje, valstybėje. </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sz w:val="24"/>
                <w:szCs w:val="24"/>
                <w:lang w:val="en-GB" w:eastAsia="lt-LT" w:bidi="lo-LA"/>
              </w:rPr>
              <w:t>Kuria demokratijos taisykles.</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Pateikia lygių galimybių principo pažeidimo pavyzdžių (iš praeities ar dabarties), paaiškina, kodėl tai pažeidimai. Pasiūlo būdų, kaip galima apginti žmogaus teises ir lygių galimybių principą.</w:t>
            </w:r>
            <w:r w:rsidRPr="003342B9">
              <w:rPr>
                <w:rFonts w:ascii="Times New Roman" w:eastAsia="Times New Roman" w:hAnsi="Times New Roman" w:cs="Times New Roman"/>
                <w:sz w:val="24"/>
                <w:szCs w:val="24"/>
                <w:lang w:eastAsia="lt-LT" w:bidi="lo-LA"/>
              </w:rPr>
              <w:t> </w:t>
            </w:r>
          </w:p>
        </w:tc>
        <w:tc>
          <w:tcPr>
            <w:tcW w:w="2644" w:type="dxa"/>
            <w:shd w:val="clear" w:color="auto" w:fill="auto"/>
            <w:vAlign w:val="center"/>
            <w:hideMark/>
          </w:tcPr>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Pilietinis ugdymas</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Istorija</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Etika</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 </w:t>
            </w:r>
            <w:r w:rsidRPr="003342B9">
              <w:rPr>
                <w:rFonts w:ascii="Times New Roman" w:eastAsia="Times New Roman" w:hAnsi="Times New Roman" w:cs="Times New Roman"/>
                <w:sz w:val="24"/>
                <w:szCs w:val="24"/>
                <w:lang w:eastAsia="lt-LT" w:bidi="lo-LA"/>
              </w:rPr>
              <w:t> </w:t>
            </w:r>
          </w:p>
          <w:p w:rsidR="00EB1628" w:rsidRPr="003342B9"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 </w:t>
            </w:r>
            <w:r w:rsidRPr="003342B9">
              <w:rPr>
                <w:rFonts w:ascii="Times New Roman" w:eastAsia="Times New Roman" w:hAnsi="Times New Roman" w:cs="Times New Roman"/>
                <w:sz w:val="24"/>
                <w:szCs w:val="24"/>
                <w:lang w:eastAsia="lt-LT" w:bidi="lo-LA"/>
              </w:rPr>
              <w:t> </w:t>
            </w:r>
          </w:p>
        </w:tc>
      </w:tr>
    </w:tbl>
    <w:p w:rsidR="00EB1628" w:rsidRPr="00E039D5" w:rsidRDefault="00EB1628" w:rsidP="00EB1628">
      <w:pPr>
        <w:rPr>
          <w:rFonts w:ascii="Times New Roman" w:hAnsi="Times New Roman" w:cs="Times New Roman"/>
          <w:b/>
          <w:bCs/>
          <w:sz w:val="24"/>
          <w:szCs w:val="24"/>
        </w:rPr>
        <w:sectPr w:rsidR="00EB1628" w:rsidRPr="00E039D5" w:rsidSect="006678A8">
          <w:pgSz w:w="16840" w:h="11910" w:orient="landscape"/>
          <w:pgMar w:top="1134" w:right="567" w:bottom="567" w:left="1134" w:header="567" w:footer="567" w:gutter="0"/>
          <w:cols w:space="1296"/>
          <w:titlePg/>
          <w:docGrid w:linePitch="299"/>
        </w:sectPr>
      </w:pPr>
    </w:p>
    <w:p w:rsidR="00EB1628" w:rsidRPr="00BB41AC" w:rsidRDefault="00EB1628" w:rsidP="00EB1628">
      <w:pPr>
        <w:pStyle w:val="Antrat2"/>
        <w:numPr>
          <w:ilvl w:val="0"/>
          <w:numId w:val="0"/>
        </w:numPr>
      </w:pPr>
      <w:r>
        <w:lastRenderedPageBreak/>
        <w:t xml:space="preserve"> </w:t>
      </w:r>
      <w:bookmarkStart w:id="51" w:name="_Toc122342571"/>
      <w:r w:rsidRPr="00BB41AC">
        <w:t>Užsienio kalba ir Informatika: dalykų ugdymo dermė</w:t>
      </w:r>
      <w:bookmarkEnd w:id="51"/>
      <w:r w:rsidRPr="00BB41AC">
        <w:t xml:space="preserve"> </w:t>
      </w:r>
    </w:p>
    <w:p w:rsidR="00EB1628" w:rsidRPr="006E2788" w:rsidRDefault="00EB1628" w:rsidP="00EB1628">
      <w:pPr>
        <w:pStyle w:val="Sraopastraipa"/>
        <w:spacing w:after="0" w:line="240" w:lineRule="auto"/>
        <w:rPr>
          <w:rFonts w:ascii="Times New Roman" w:hAnsi="Times New Roman" w:cs="Times New Roman"/>
          <w:sz w:val="24"/>
          <w:szCs w:val="24"/>
        </w:rPr>
      </w:pPr>
    </w:p>
    <w:p w:rsidR="00EB1628" w:rsidRPr="00CF5F1D" w:rsidRDefault="00EB1628" w:rsidP="00EB1628">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Prieš–</w:t>
      </w:r>
      <w:r w:rsidRPr="00CF5F1D">
        <w:rPr>
          <w:rFonts w:ascii="Times New Roman" w:hAnsi="Times New Roman" w:cs="Times New Roman"/>
          <w:b/>
          <w:bCs/>
          <w:sz w:val="24"/>
          <w:szCs w:val="24"/>
        </w:rPr>
        <w:t>A1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74"/>
        <w:gridCol w:w="7925"/>
      </w:tblGrid>
      <w:tr w:rsidR="00EB1628" w:rsidRPr="006E2788" w:rsidTr="005B6FCB">
        <w:trPr>
          <w:trHeight w:val="300"/>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7905" w:type="dxa"/>
            <w:shd w:val="clear" w:color="auto" w:fill="E7E6E6" w:themeFill="background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7905" w:type="dxa"/>
            <w:shd w:val="clear" w:color="auto" w:fill="FFFFFF" w:themeFill="background1"/>
          </w:tcPr>
          <w:p w:rsidR="00EB1628" w:rsidRPr="006E2788" w:rsidRDefault="00EB1628" w:rsidP="005B6FCB">
            <w:pPr>
              <w:textAlignment w:val="baseline"/>
              <w:rPr>
                <w:rFonts w:ascii="Times New Roman" w:hAnsi="Times New Roman" w:cs="Times New Roman"/>
                <w:sz w:val="24"/>
                <w:szCs w:val="24"/>
              </w:rPr>
            </w:pPr>
            <w:r w:rsidRPr="006E2788">
              <w:rPr>
                <w:rFonts w:ascii="Times New Roman" w:hAnsi="Times New Roman" w:cs="Times New Roman"/>
                <w:sz w:val="24"/>
                <w:szCs w:val="24"/>
              </w:rPr>
              <w:t>Skelbia asmeninę informaciją pasirinkdami iš sąrašo; žaisdami renkasi žaidimo lygį, keičiasi informacija su kitais žaidimo dalyviais; laikosi saugos ir etikos normų.</w:t>
            </w:r>
          </w:p>
        </w:tc>
      </w:tr>
      <w:tr w:rsidR="00EB1628" w:rsidRPr="006E2788" w:rsidTr="005B6FCB">
        <w:trPr>
          <w:trHeight w:val="273"/>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7905" w:type="dxa"/>
            <w:shd w:val="clear" w:color="auto" w:fill="E7E6E6" w:themeFill="background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Virtualioji komunikacija ir bendradarbiavimas</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7905" w:type="dxa"/>
            <w:shd w:val="clear" w:color="auto" w:fill="FFFFFF" w:themeFill="background1"/>
          </w:tcPr>
          <w:p w:rsidR="00EB1628" w:rsidRPr="006E2788" w:rsidRDefault="00EB1628" w:rsidP="005B6FCB">
            <w:pPr>
              <w:textAlignment w:val="baseline"/>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Komunikuoja skaitmeninėmis technologijomis ir bendradarbiauja virtualiosiose erdvėse, laikosi etikos principų.  Įsivertina gebėjimus virtualiai komunikuoti ir bendradarbiauti. </w:t>
            </w:r>
          </w:p>
        </w:tc>
      </w:tr>
      <w:tr w:rsidR="00EB1628" w:rsidRPr="006E2788" w:rsidTr="005B6FCB">
        <w:trPr>
          <w:trHeight w:val="548"/>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7905" w:type="dxa"/>
          </w:tcPr>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 xml:space="preserve">Skelbia sveikinimus, vartodami šablonines frazes.  </w:t>
            </w:r>
          </w:p>
          <w:p w:rsidR="00EB162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Pateikia asmeninę informaciją, kai gali pasirinkti iš sąrašo.</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Pildo formą įrašyd</w:t>
            </w:r>
            <w:r>
              <w:rPr>
                <w:rFonts w:ascii="Times New Roman" w:hAnsi="Times New Roman" w:cs="Times New Roman"/>
                <w:sz w:val="24"/>
                <w:szCs w:val="24"/>
              </w:rPr>
              <w:t>ami asmeninę informaciją, pvz.,</w:t>
            </w:r>
            <w:r w:rsidRPr="006E2788">
              <w:rPr>
                <w:rFonts w:ascii="Times New Roman" w:hAnsi="Times New Roman" w:cs="Times New Roman"/>
                <w:sz w:val="24"/>
                <w:szCs w:val="24"/>
              </w:rPr>
              <w:t xml:space="preserve">vardą, šalį. </w:t>
            </w:r>
          </w:p>
          <w:p w:rsidR="00EB1628" w:rsidRDefault="00EB1628" w:rsidP="005B6FCB">
            <w:pPr>
              <w:contextualSpacing/>
              <w:rPr>
                <w:rFonts w:ascii="Times New Roman" w:hAnsi="Times New Roman" w:cs="Times New Roman"/>
                <w:sz w:val="24"/>
                <w:szCs w:val="24"/>
              </w:rPr>
            </w:pPr>
            <w:r w:rsidRPr="006E2788">
              <w:rPr>
                <w:rFonts w:ascii="Times New Roman" w:hAnsi="Times New Roman" w:cs="Times New Roman"/>
                <w:sz w:val="24"/>
                <w:szCs w:val="24"/>
              </w:rPr>
              <w:t xml:space="preserve">Žaisdami pasirenka iš sąrašo pvz., žaidimų lygį, spalvą, formą. </w:t>
            </w:r>
          </w:p>
          <w:p w:rsidR="00EB1628" w:rsidRPr="006E2788" w:rsidRDefault="00EB1628" w:rsidP="005B6FCB">
            <w:pPr>
              <w:contextualSpacing/>
              <w:rPr>
                <w:rFonts w:ascii="Times New Roman" w:hAnsi="Times New Roman" w:cs="Times New Roman"/>
                <w:sz w:val="24"/>
                <w:szCs w:val="24"/>
              </w:rPr>
            </w:pPr>
            <w:r w:rsidRPr="006E2788">
              <w:rPr>
                <w:rFonts w:ascii="Times New Roman" w:hAnsi="Times New Roman" w:cs="Times New Roman"/>
                <w:sz w:val="24"/>
                <w:szCs w:val="24"/>
              </w:rPr>
              <w:t>Žaisdami keičiasi informacija su kitais žaidimo dalyviais, kai pateikiama vaizdinė pagalba ar pavyzdžiai.</w:t>
            </w:r>
          </w:p>
        </w:tc>
      </w:tr>
    </w:tbl>
    <w:p w:rsidR="00EB1628" w:rsidRPr="006E2788" w:rsidRDefault="00EB1628" w:rsidP="00EB1628">
      <w:pPr>
        <w:pStyle w:val="Sraopastraipa"/>
        <w:spacing w:after="0" w:line="240" w:lineRule="auto"/>
        <w:rPr>
          <w:rFonts w:ascii="Times New Roman" w:hAnsi="Times New Roman" w:cs="Times New Roman"/>
          <w:sz w:val="24"/>
          <w:szCs w:val="24"/>
        </w:rPr>
      </w:pPr>
    </w:p>
    <w:p w:rsidR="00EB1628" w:rsidRPr="00E039D5" w:rsidRDefault="00EB1628" w:rsidP="00EB1628">
      <w:pPr>
        <w:spacing w:after="0" w:line="240" w:lineRule="auto"/>
        <w:rPr>
          <w:rFonts w:ascii="Times New Roman" w:hAnsi="Times New Roman" w:cs="Times New Roman"/>
          <w:b/>
          <w:bCs/>
          <w:sz w:val="24"/>
          <w:szCs w:val="24"/>
        </w:rPr>
      </w:pPr>
      <w:r w:rsidRPr="00CF5F1D">
        <w:rPr>
          <w:rFonts w:ascii="Times New Roman" w:hAnsi="Times New Roman" w:cs="Times New Roman"/>
          <w:b/>
          <w:bCs/>
          <w:sz w:val="24"/>
          <w:szCs w:val="24"/>
        </w:rPr>
        <w:t>A1 kalbos mokėjimo lygis</w:t>
      </w:r>
    </w:p>
    <w:tbl>
      <w:tblPr>
        <w:tblpPr w:leftFromText="180" w:rightFromText="180" w:vertAnchor="text" w:horzAnchor="margin" w:tblpX="108" w:tblpY="19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351"/>
        <w:gridCol w:w="7848"/>
      </w:tblGrid>
      <w:tr w:rsidR="00EB1628" w:rsidRPr="006E2788" w:rsidTr="005B6FCB">
        <w:trPr>
          <w:trHeight w:val="280"/>
        </w:trPr>
        <w:tc>
          <w:tcPr>
            <w:tcW w:w="2377"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bookmarkStart w:id="52" w:name="_Hlk78716385"/>
            <w:r w:rsidRPr="006E2788">
              <w:rPr>
                <w:rFonts w:ascii="Times New Roman" w:hAnsi="Times New Roman" w:cs="Times New Roman"/>
                <w:b/>
                <w:bCs/>
                <w:sz w:val="24"/>
                <w:szCs w:val="24"/>
              </w:rPr>
              <w:t>UK pasiekimų sritis</w:t>
            </w:r>
          </w:p>
        </w:tc>
        <w:tc>
          <w:tcPr>
            <w:tcW w:w="7941" w:type="dxa"/>
            <w:shd w:val="clear" w:color="auto" w:fill="E7E6E6" w:themeFill="background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Audiovi</w:t>
            </w:r>
            <w:r>
              <w:rPr>
                <w:rFonts w:ascii="Times New Roman" w:hAnsi="Times New Roman" w:cs="Times New Roman"/>
                <w:b/>
                <w:bCs/>
                <w:sz w:val="24"/>
                <w:szCs w:val="24"/>
              </w:rPr>
              <w:t>zualinio teksto kūrimas</w:t>
            </w:r>
          </w:p>
        </w:tc>
      </w:tr>
      <w:tr w:rsidR="00EB1628" w:rsidRPr="006E2788" w:rsidTr="005B6FCB">
        <w:trPr>
          <w:trHeight w:val="566"/>
        </w:trPr>
        <w:tc>
          <w:tcPr>
            <w:tcW w:w="2377"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7941" w:type="dxa"/>
            <w:shd w:val="clear" w:color="auto" w:fill="FFFFFF" w:themeFill="background1"/>
          </w:tcPr>
          <w:p w:rsidR="00EB1628" w:rsidRPr="006E2788" w:rsidRDefault="00EB1628" w:rsidP="005B6FCB">
            <w:pPr>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Kuria nedidelės apimties pateiktis su užrašais, labai trumpus vaizdo ir garso įrašus apie savo aplinką, pažįstamus žmones.</w:t>
            </w:r>
          </w:p>
        </w:tc>
      </w:tr>
      <w:tr w:rsidR="00EB1628" w:rsidRPr="006E2788" w:rsidTr="005B6FCB">
        <w:trPr>
          <w:trHeight w:val="264"/>
        </w:trPr>
        <w:tc>
          <w:tcPr>
            <w:tcW w:w="2377"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7941" w:type="dxa"/>
            <w:shd w:val="clear" w:color="auto" w:fill="E7E6E6" w:themeFill="background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Skaitmeninio turinio kūrimas</w:t>
            </w:r>
          </w:p>
        </w:tc>
      </w:tr>
      <w:tr w:rsidR="00EB1628" w:rsidRPr="006E2788" w:rsidTr="005B6FCB">
        <w:trPr>
          <w:trHeight w:val="566"/>
        </w:trPr>
        <w:tc>
          <w:tcPr>
            <w:tcW w:w="2377"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7941"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Ieško ir pritaiko skaitmeninį turinį dalykų mokymuisi, tinkamai vartoja sąvokas. Pasirenka priemones ir kuria skaitmeninį turinį. Tobulina sukurtą skaitmeninį turinį siekia išbaigto rezultato.</w:t>
            </w:r>
          </w:p>
        </w:tc>
      </w:tr>
      <w:tr w:rsidR="00EB1628" w:rsidRPr="006E2788" w:rsidTr="005B6FCB">
        <w:trPr>
          <w:trHeight w:val="548"/>
        </w:trPr>
        <w:tc>
          <w:tcPr>
            <w:tcW w:w="2377"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7941" w:type="dxa"/>
          </w:tcPr>
          <w:p w:rsidR="00EB1628" w:rsidRPr="006E2788" w:rsidRDefault="00EB1628" w:rsidP="005B6FCB">
            <w:pPr>
              <w:rPr>
                <w:rFonts w:ascii="Times New Roman" w:hAnsi="Times New Roman" w:cs="Times New Roman"/>
                <w:sz w:val="24"/>
                <w:szCs w:val="24"/>
              </w:rPr>
            </w:pPr>
            <w:r>
              <w:rPr>
                <w:rFonts w:ascii="Times New Roman" w:hAnsi="Times New Roman" w:cs="Times New Roman"/>
                <w:sz w:val="24"/>
                <w:szCs w:val="24"/>
              </w:rPr>
              <w:t>Sukuria 3–</w:t>
            </w:r>
            <w:r w:rsidRPr="006E2788">
              <w:rPr>
                <w:rFonts w:ascii="Times New Roman" w:hAnsi="Times New Roman" w:cs="Times New Roman"/>
                <w:sz w:val="24"/>
                <w:szCs w:val="24"/>
              </w:rPr>
              <w:t>5 skaidrių p</w:t>
            </w:r>
            <w:r>
              <w:rPr>
                <w:rFonts w:ascii="Times New Roman" w:hAnsi="Times New Roman" w:cs="Times New Roman"/>
                <w:sz w:val="24"/>
                <w:szCs w:val="24"/>
              </w:rPr>
              <w:t>ateiktis apie savo aplinką su 1–</w:t>
            </w:r>
            <w:r w:rsidRPr="006E2788">
              <w:rPr>
                <w:rFonts w:ascii="Times New Roman" w:hAnsi="Times New Roman" w:cs="Times New Roman"/>
                <w:sz w:val="24"/>
                <w:szCs w:val="24"/>
              </w:rPr>
              <w:t>2 sakinių užrašais ekrane.</w:t>
            </w:r>
          </w:p>
          <w:p w:rsidR="00EB1628" w:rsidRPr="006E2788" w:rsidRDefault="00EB1628" w:rsidP="005B6FCB">
            <w:pPr>
              <w:contextualSpacing/>
              <w:rPr>
                <w:rFonts w:ascii="Times New Roman" w:hAnsi="Times New Roman" w:cs="Times New Roman"/>
                <w:sz w:val="24"/>
                <w:szCs w:val="24"/>
              </w:rPr>
            </w:pPr>
            <w:r w:rsidRPr="006E2788">
              <w:rPr>
                <w:rFonts w:ascii="Times New Roman" w:hAnsi="Times New Roman" w:cs="Times New Roman"/>
                <w:sz w:val="24"/>
                <w:szCs w:val="24"/>
              </w:rPr>
              <w:t>Sukuria labai trumpą</w:t>
            </w:r>
            <w:r>
              <w:rPr>
                <w:rFonts w:ascii="Times New Roman" w:hAnsi="Times New Roman" w:cs="Times New Roman"/>
                <w:sz w:val="24"/>
                <w:szCs w:val="24"/>
              </w:rPr>
              <w:t xml:space="preserve"> vaizdo ir garso įrašą apie savo </w:t>
            </w:r>
            <w:r w:rsidRPr="006E2788">
              <w:rPr>
                <w:rFonts w:ascii="Times New Roman" w:hAnsi="Times New Roman" w:cs="Times New Roman"/>
                <w:sz w:val="24"/>
                <w:szCs w:val="24"/>
              </w:rPr>
              <w:t>aplinką, pažįstamus žmones.</w:t>
            </w:r>
          </w:p>
        </w:tc>
      </w:tr>
    </w:tbl>
    <w:bookmarkEnd w:id="52"/>
    <w:p w:rsidR="00EB1628" w:rsidRDefault="00EB1628" w:rsidP="00EB1628">
      <w:pPr>
        <w:pStyle w:val="Sraopastraipa"/>
        <w:spacing w:after="0" w:line="240" w:lineRule="auto"/>
        <w:rPr>
          <w:rFonts w:ascii="Times New Roman" w:hAnsi="Times New Roman" w:cs="Times New Roman"/>
          <w:b/>
          <w:bCs/>
          <w:sz w:val="24"/>
          <w:szCs w:val="24"/>
        </w:rPr>
      </w:pPr>
      <w:r w:rsidRPr="006E2788">
        <w:rPr>
          <w:rFonts w:ascii="Times New Roman" w:hAnsi="Times New Roman" w:cs="Times New Roman"/>
          <w:b/>
          <w:bCs/>
          <w:sz w:val="24"/>
          <w:szCs w:val="24"/>
        </w:rPr>
        <w:t xml:space="preserve"> </w:t>
      </w:r>
    </w:p>
    <w:p w:rsidR="00EB1628" w:rsidRDefault="00EB1628" w:rsidP="00EB1628">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A1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37"/>
        <w:gridCol w:w="7962"/>
      </w:tblGrid>
      <w:tr w:rsidR="00EB1628" w:rsidRPr="006E2788" w:rsidTr="005B6FCB">
        <w:trPr>
          <w:trHeight w:val="317"/>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80" w:type="dxa"/>
            <w:shd w:val="clear" w:color="auto" w:fill="E7E6E6" w:themeFill="background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80" w:type="dxa"/>
            <w:shd w:val="clear" w:color="auto" w:fill="FFFFFF" w:themeFill="background1"/>
          </w:tcPr>
          <w:p w:rsidR="00EB1628" w:rsidRPr="006E2788" w:rsidRDefault="00EB1628" w:rsidP="005B6FCB">
            <w:pPr>
              <w:textAlignment w:val="baseline"/>
              <w:rPr>
                <w:rFonts w:ascii="Times New Roman" w:hAnsi="Times New Roman" w:cs="Times New Roman"/>
                <w:b/>
                <w:bCs/>
                <w:sz w:val="24"/>
                <w:szCs w:val="24"/>
              </w:rPr>
            </w:pPr>
            <w:r w:rsidRPr="006E2788">
              <w:rPr>
                <w:rFonts w:ascii="Times New Roman" w:hAnsi="Times New Roman" w:cs="Times New Roman"/>
                <w:sz w:val="24"/>
                <w:szCs w:val="24"/>
              </w:rPr>
              <w:t>Skelbia trumpus įrašus apie save; rašo komentarus; vartodami šabloniškas frazes; keičiasi informacija apie po</w:t>
            </w:r>
            <w:r>
              <w:rPr>
                <w:rFonts w:ascii="Times New Roman" w:hAnsi="Times New Roman" w:cs="Times New Roman"/>
                <w:sz w:val="24"/>
                <w:szCs w:val="24"/>
              </w:rPr>
              <w:t xml:space="preserve">mėgius, </w:t>
            </w:r>
            <w:r w:rsidRPr="006E2788">
              <w:rPr>
                <w:rFonts w:ascii="Times New Roman" w:hAnsi="Times New Roman" w:cs="Times New Roman"/>
                <w:sz w:val="24"/>
                <w:szCs w:val="24"/>
              </w:rPr>
              <w:t>veiklą; užpildo paprastą formą pateikdami asmeninę faktinę informaciją; laikosi saugos ir etikos normų.</w:t>
            </w:r>
          </w:p>
        </w:tc>
      </w:tr>
      <w:tr w:rsidR="00EB1628" w:rsidRPr="006E2788" w:rsidTr="005B6FCB">
        <w:trPr>
          <w:trHeight w:val="277"/>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80" w:type="dxa"/>
            <w:shd w:val="clear" w:color="auto" w:fill="E7E6E6" w:themeFill="background2"/>
          </w:tcPr>
          <w:p w:rsidR="00EB1628" w:rsidRPr="00E039D5" w:rsidRDefault="00EB1628" w:rsidP="005B6FCB">
            <w:pPr>
              <w:rPr>
                <w:rFonts w:ascii="Times New Roman" w:hAnsi="Times New Roman" w:cs="Times New Roman"/>
                <w:sz w:val="24"/>
                <w:szCs w:val="24"/>
              </w:rPr>
            </w:pPr>
            <w:r w:rsidRPr="006E2788">
              <w:rPr>
                <w:rFonts w:ascii="Times New Roman" w:hAnsi="Times New Roman" w:cs="Times New Roman"/>
                <w:b/>
                <w:bCs/>
                <w:sz w:val="24"/>
                <w:szCs w:val="24"/>
              </w:rPr>
              <w:t>Virtualioji komunikacija ir bendradarbiavimas</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lastRenderedPageBreak/>
              <w:t>Pasiekimai</w:t>
            </w:r>
          </w:p>
        </w:tc>
        <w:tc>
          <w:tcPr>
            <w:tcW w:w="8080" w:type="dxa"/>
            <w:shd w:val="clear" w:color="auto" w:fill="FFFFFF" w:themeFill="background1"/>
          </w:tcPr>
          <w:p w:rsidR="00EB1628" w:rsidRPr="006E2788" w:rsidRDefault="00EB1628" w:rsidP="005B6FCB">
            <w:pPr>
              <w:textAlignment w:val="baseline"/>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Komunikuoja skaitmeninėmis technologijomis ir bendradarbiauja virtualiosiose erdvėse, laikosi etikos principų. Įsivertina gebėjimus virtualiai komunikuoti ir bendradarbiauti. </w:t>
            </w:r>
          </w:p>
        </w:tc>
      </w:tr>
      <w:tr w:rsidR="00EB1628" w:rsidRPr="006E2788" w:rsidTr="005B6FCB">
        <w:trPr>
          <w:trHeight w:val="548"/>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80" w:type="dxa"/>
          </w:tcPr>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 xml:space="preserve">Skelbia trumpus įrašus apie save ir savo pomėgius. </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 xml:space="preserve">Rašo trumpus komentarus, reaguoja į paprastus įrašus vartodami šabloniškas frazes ir naudodamiesi vertimo įrankiais. </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 xml:space="preserve">Keičiasi informacija apie pomėgius, veiklą pasinaudodami vertimo įrankiais. </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 xml:space="preserve">Išsako nuomonę apie paprastus internetinius įrašus vartodami trumpas standartines frazes.  </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Užpildo labai paprastą formą pateikdami faktinę asmeninę informaciją.</w:t>
            </w:r>
          </w:p>
        </w:tc>
      </w:tr>
    </w:tbl>
    <w:p w:rsidR="00EB1628" w:rsidRDefault="00EB1628" w:rsidP="00EB1628">
      <w:pPr>
        <w:spacing w:after="0" w:line="240" w:lineRule="auto"/>
        <w:rPr>
          <w:rFonts w:ascii="Times New Roman" w:hAnsi="Times New Roman" w:cs="Times New Roman"/>
          <w:b/>
          <w:bCs/>
          <w:sz w:val="24"/>
          <w:szCs w:val="24"/>
        </w:rPr>
      </w:pPr>
    </w:p>
    <w:p w:rsidR="00EB1628" w:rsidRDefault="00EB1628" w:rsidP="00EB1628">
      <w:pPr>
        <w:spacing w:after="0" w:line="240" w:lineRule="auto"/>
        <w:rPr>
          <w:rFonts w:ascii="Times New Roman" w:hAnsi="Times New Roman" w:cs="Times New Roman"/>
          <w:b/>
          <w:bCs/>
          <w:sz w:val="24"/>
          <w:szCs w:val="24"/>
        </w:rPr>
      </w:pPr>
    </w:p>
    <w:p w:rsidR="00EB1628" w:rsidRDefault="00EB1628" w:rsidP="00EB1628">
      <w:pPr>
        <w:spacing w:after="0" w:line="240" w:lineRule="auto"/>
        <w:rPr>
          <w:rFonts w:ascii="Times New Roman" w:hAnsi="Times New Roman" w:cs="Times New Roman"/>
          <w:b/>
          <w:bCs/>
          <w:sz w:val="24"/>
          <w:szCs w:val="24"/>
        </w:rPr>
      </w:pPr>
    </w:p>
    <w:p w:rsidR="00EB1628" w:rsidRDefault="00EB1628" w:rsidP="00EB1628">
      <w:pPr>
        <w:spacing w:after="0" w:line="240" w:lineRule="auto"/>
        <w:rPr>
          <w:rFonts w:ascii="Times New Roman" w:hAnsi="Times New Roman" w:cs="Times New Roman"/>
          <w:b/>
          <w:bCs/>
          <w:sz w:val="24"/>
          <w:szCs w:val="24"/>
        </w:rPr>
      </w:pPr>
    </w:p>
    <w:p w:rsidR="00EB1628" w:rsidRDefault="00EB1628" w:rsidP="00EB1628">
      <w:pPr>
        <w:spacing w:after="120" w:line="240" w:lineRule="auto"/>
        <w:rPr>
          <w:rFonts w:ascii="Times New Roman" w:hAnsi="Times New Roman" w:cs="Times New Roman"/>
          <w:b/>
          <w:bCs/>
          <w:sz w:val="24"/>
          <w:szCs w:val="24"/>
        </w:rPr>
      </w:pPr>
      <w:r w:rsidRPr="00BB41AC">
        <w:rPr>
          <w:rFonts w:ascii="Times New Roman" w:hAnsi="Times New Roman" w:cs="Times New Roman"/>
          <w:b/>
          <w:bCs/>
          <w:sz w:val="24"/>
          <w:szCs w:val="24"/>
        </w:rPr>
        <w:t>A2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44"/>
        <w:gridCol w:w="7955"/>
      </w:tblGrid>
      <w:tr w:rsidR="00EB1628" w:rsidRPr="006E2788" w:rsidTr="005B6FCB">
        <w:trPr>
          <w:trHeight w:val="298"/>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49" w:type="dxa"/>
            <w:shd w:val="clear" w:color="auto" w:fill="E7E6E6" w:themeFill="background2"/>
          </w:tcPr>
          <w:p w:rsidR="00EB1628" w:rsidRPr="006E2788" w:rsidRDefault="00EB1628" w:rsidP="005B6FCB">
            <w:pPr>
              <w:rPr>
                <w:rFonts w:ascii="Times New Roman" w:hAnsi="Times New Roman" w:cs="Times New Roman"/>
                <w:b/>
                <w:bCs/>
                <w:sz w:val="24"/>
                <w:szCs w:val="24"/>
              </w:rPr>
            </w:pPr>
            <w:r>
              <w:rPr>
                <w:rFonts w:ascii="Times New Roman" w:hAnsi="Times New Roman" w:cs="Times New Roman"/>
                <w:b/>
                <w:bCs/>
                <w:sz w:val="24"/>
                <w:szCs w:val="24"/>
              </w:rPr>
              <w:t>Audiovizualinio teksto kūrimas</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00EB1628" w:rsidRPr="006E2788" w:rsidRDefault="00EB1628" w:rsidP="005B6FCB">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Kuria pateiktis su užrašais, vaizdo įrašų intarpais, filmukus, reportažus, vaizdo ir garso įrašus apie savo aplinką, pažįstamus žmones, dalykus.</w:t>
            </w:r>
          </w:p>
        </w:tc>
      </w:tr>
      <w:tr w:rsidR="00EB1628" w:rsidRPr="006E2788" w:rsidTr="005B6FCB">
        <w:trPr>
          <w:trHeight w:val="254"/>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49" w:type="dxa"/>
            <w:shd w:val="clear" w:color="auto" w:fill="E7E6E6" w:themeFill="background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Skaitmeninio turinio kūrimas</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00EB1628" w:rsidRPr="006E2788" w:rsidRDefault="00EB1628" w:rsidP="005B6FCB">
            <w:pPr>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Tikslingai atsirenka ir teisėtai naudojasi skaitmeniniu turiniu mokymuisi. </w:t>
            </w:r>
          </w:p>
          <w:p w:rsidR="00EB1628" w:rsidRPr="006E2788" w:rsidRDefault="00EB1628" w:rsidP="005B6FCB">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Kuria ir pertvarko skaitmeninį turinį, ieško ir atrenka informaciją. Naudoja grafikos, pateikčių, tekstų rengykles integruotam skaitmeniniam turiniui kurti</w:t>
            </w:r>
          </w:p>
          <w:p w:rsidR="00EB1628" w:rsidRPr="006E2788" w:rsidRDefault="00EB1628" w:rsidP="005B6FCB">
            <w:pPr>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Pristato, kritiškai vertina, tobulina savo ir kitų sukurtą skaitmeninį turinį. </w:t>
            </w:r>
          </w:p>
        </w:tc>
      </w:tr>
      <w:tr w:rsidR="00EB1628" w:rsidRPr="006E2788" w:rsidTr="005B6FCB">
        <w:trPr>
          <w:trHeight w:val="548"/>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49" w:type="dxa"/>
          </w:tcPr>
          <w:p w:rsidR="00EB1628" w:rsidRPr="006E2788" w:rsidRDefault="00EB1628" w:rsidP="005B6FCB">
            <w:pPr>
              <w:contextualSpacing/>
              <w:rPr>
                <w:rFonts w:ascii="Times New Roman" w:hAnsi="Times New Roman" w:cs="Times New Roman"/>
                <w:sz w:val="24"/>
                <w:szCs w:val="24"/>
              </w:rPr>
            </w:pPr>
            <w:r>
              <w:rPr>
                <w:rFonts w:ascii="Times New Roman" w:hAnsi="Times New Roman" w:cs="Times New Roman"/>
                <w:sz w:val="24"/>
                <w:szCs w:val="24"/>
              </w:rPr>
              <w:t>Sukuria 8–</w:t>
            </w:r>
            <w:r w:rsidRPr="006E2788">
              <w:rPr>
                <w:rFonts w:ascii="Times New Roman" w:hAnsi="Times New Roman" w:cs="Times New Roman"/>
                <w:sz w:val="24"/>
                <w:szCs w:val="24"/>
              </w:rPr>
              <w:t xml:space="preserve">12 skaidrių pateiktis apie savo aplinką ir pan. su užrašais ekrane, įterpia vaizdo įrašus. </w:t>
            </w:r>
          </w:p>
          <w:p w:rsidR="00EB1628" w:rsidRPr="006E2788" w:rsidRDefault="00EB1628" w:rsidP="005B6FCB">
            <w:pPr>
              <w:contextualSpacing/>
              <w:rPr>
                <w:rFonts w:ascii="Times New Roman" w:hAnsi="Times New Roman" w:cs="Times New Roman"/>
                <w:sz w:val="24"/>
                <w:szCs w:val="24"/>
              </w:rPr>
            </w:pPr>
            <w:r w:rsidRPr="006E2788">
              <w:rPr>
                <w:rFonts w:ascii="Times New Roman" w:hAnsi="Times New Roman" w:cs="Times New Roman"/>
                <w:sz w:val="24"/>
                <w:szCs w:val="24"/>
              </w:rPr>
              <w:t>Sukuria trumpą filmuką, reportažą, vaizdo ir garso įrašą apie savo aplinką, pažįstamus žmones, dalykus.</w:t>
            </w:r>
          </w:p>
        </w:tc>
      </w:tr>
    </w:tbl>
    <w:p w:rsidR="00EB1628" w:rsidRDefault="00EB1628" w:rsidP="00EB1628">
      <w:pPr>
        <w:pStyle w:val="Sraopastraipa"/>
        <w:spacing w:after="0" w:line="240" w:lineRule="auto"/>
        <w:rPr>
          <w:rFonts w:ascii="Times New Roman" w:hAnsi="Times New Roman" w:cs="Times New Roman"/>
          <w:b/>
          <w:bCs/>
          <w:sz w:val="24"/>
          <w:szCs w:val="24"/>
        </w:rPr>
      </w:pPr>
    </w:p>
    <w:p w:rsidR="00EB1628" w:rsidRDefault="00EB1628" w:rsidP="00EB1628">
      <w:pPr>
        <w:spacing w:after="120" w:line="240" w:lineRule="auto"/>
        <w:rPr>
          <w:rFonts w:ascii="Times New Roman" w:hAnsi="Times New Roman" w:cs="Times New Roman"/>
          <w:b/>
          <w:bCs/>
          <w:sz w:val="24"/>
          <w:szCs w:val="24"/>
        </w:rPr>
      </w:pPr>
      <w:r w:rsidRPr="00BB41AC">
        <w:rPr>
          <w:rFonts w:ascii="Times New Roman" w:hAnsi="Times New Roman" w:cs="Times New Roman"/>
          <w:b/>
          <w:bCs/>
          <w:sz w:val="24"/>
          <w:szCs w:val="24"/>
        </w:rPr>
        <w:t>A2 kalbos mokėjimo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2269"/>
        <w:gridCol w:w="7930"/>
      </w:tblGrid>
      <w:tr w:rsidR="00EB1628" w:rsidRPr="00E039D5" w:rsidTr="005B6FCB">
        <w:tc>
          <w:tcPr>
            <w:tcW w:w="2283" w:type="dxa"/>
            <w:shd w:val="clear" w:color="auto" w:fill="F2F2F2"/>
            <w:vAlign w:val="center"/>
            <w:hideMark/>
          </w:tcPr>
          <w:p w:rsidR="00EB1628" w:rsidRPr="00E039D5" w:rsidRDefault="00EB1628" w:rsidP="005B6FCB">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sz w:val="24"/>
                <w:szCs w:val="24"/>
                <w:lang w:eastAsia="lt-LT" w:bidi="lo-LA"/>
              </w:rPr>
              <w:t>UK p</w:t>
            </w:r>
            <w:r w:rsidRPr="00E039D5">
              <w:rPr>
                <w:rFonts w:ascii="Times New Roman" w:eastAsia="Times New Roman" w:hAnsi="Times New Roman" w:cs="Times New Roman"/>
                <w:b/>
                <w:bCs/>
                <w:color w:val="000000"/>
                <w:sz w:val="24"/>
                <w:szCs w:val="24"/>
                <w:lang w:eastAsia="lt-LT" w:bidi="lo-LA"/>
              </w:rPr>
              <w:t>asiekimų sritis</w:t>
            </w:r>
            <w:r w:rsidRPr="00E039D5">
              <w:rPr>
                <w:rFonts w:ascii="Times New Roman" w:eastAsia="Times New Roman" w:hAnsi="Times New Roman" w:cs="Times New Roman"/>
                <w:color w:val="000000"/>
                <w:sz w:val="24"/>
                <w:szCs w:val="24"/>
                <w:lang w:eastAsia="lt-LT" w:bidi="lo-LA"/>
              </w:rPr>
              <w:t> </w:t>
            </w:r>
          </w:p>
        </w:tc>
        <w:tc>
          <w:tcPr>
            <w:tcW w:w="8006" w:type="dxa"/>
            <w:shd w:val="clear" w:color="auto" w:fill="E7E6E6"/>
            <w:vAlign w:val="center"/>
            <w:hideMark/>
          </w:tcPr>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color w:val="000000"/>
                <w:sz w:val="24"/>
                <w:szCs w:val="24"/>
                <w:lang w:eastAsia="lt-LT" w:bidi="lo-LA"/>
              </w:rPr>
              <w:t>Sakytinė ir rašytinė interakcija virtualioje erdvėje</w:t>
            </w:r>
            <w:r w:rsidRPr="00E039D5">
              <w:rPr>
                <w:rFonts w:ascii="Times New Roman" w:eastAsia="Times New Roman" w:hAnsi="Times New Roman" w:cs="Times New Roman"/>
                <w:color w:val="000000"/>
                <w:sz w:val="24"/>
                <w:szCs w:val="24"/>
                <w:lang w:eastAsia="lt-LT" w:bidi="lo-LA"/>
              </w:rPr>
              <w:t> </w:t>
            </w:r>
          </w:p>
        </w:tc>
      </w:tr>
      <w:tr w:rsidR="00EB1628" w:rsidRPr="00E039D5" w:rsidTr="005B6FCB">
        <w:tc>
          <w:tcPr>
            <w:tcW w:w="2283" w:type="dxa"/>
            <w:shd w:val="clear" w:color="auto" w:fill="FFFFFF"/>
            <w:vAlign w:val="center"/>
            <w:hideMark/>
          </w:tcPr>
          <w:p w:rsidR="00EB1628" w:rsidRPr="00E039D5" w:rsidRDefault="00EB1628" w:rsidP="005B6FCB">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color w:val="000000"/>
                <w:sz w:val="24"/>
                <w:szCs w:val="24"/>
                <w:lang w:eastAsia="lt-LT" w:bidi="lo-LA"/>
              </w:rPr>
              <w:t>Pasiekimai</w:t>
            </w:r>
            <w:r w:rsidRPr="00E039D5">
              <w:rPr>
                <w:rFonts w:ascii="Times New Roman" w:eastAsia="Times New Roman" w:hAnsi="Times New Roman" w:cs="Times New Roman"/>
                <w:color w:val="000000"/>
                <w:sz w:val="24"/>
                <w:szCs w:val="24"/>
                <w:lang w:eastAsia="lt-LT" w:bidi="lo-LA"/>
              </w:rPr>
              <w:t> </w:t>
            </w:r>
          </w:p>
        </w:tc>
        <w:tc>
          <w:tcPr>
            <w:tcW w:w="8006" w:type="dxa"/>
            <w:shd w:val="clear" w:color="auto" w:fill="FFFFFF"/>
            <w:vAlign w:val="center"/>
            <w:hideMark/>
          </w:tcPr>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color w:val="000000"/>
                <w:sz w:val="24"/>
                <w:szCs w:val="24"/>
                <w:lang w:eastAsia="lt-LT" w:bidi="lo-LA"/>
              </w:rPr>
              <w:t>Apsikeičia informacija, idėjomis kasdienėmis temomis, kai bendraujama su vienu pašnekovu; rašo trumpus įrašus, komentuoja kitų asmenų įrašus; laikosi saugos ir etikos normų; seka instrukcijas, atlieka paprastas užduotis tardamiesi su partneriu. </w:t>
            </w:r>
          </w:p>
        </w:tc>
      </w:tr>
      <w:tr w:rsidR="00EB1628" w:rsidRPr="00E039D5" w:rsidTr="005B6FCB">
        <w:trPr>
          <w:trHeight w:val="378"/>
        </w:trPr>
        <w:tc>
          <w:tcPr>
            <w:tcW w:w="2283" w:type="dxa"/>
            <w:shd w:val="clear" w:color="auto" w:fill="F2F2F2"/>
            <w:vAlign w:val="center"/>
            <w:hideMark/>
          </w:tcPr>
          <w:p w:rsidR="00EB1628" w:rsidRPr="00E039D5" w:rsidRDefault="00EB1628" w:rsidP="005B6FCB">
            <w:pPr>
              <w:spacing w:after="0" w:line="240" w:lineRule="auto"/>
              <w:textAlignment w:val="baseline"/>
              <w:rPr>
                <w:rFonts w:ascii="Times New Roman" w:eastAsia="Times New Roman" w:hAnsi="Times New Roman" w:cs="Times New Roman"/>
                <w:sz w:val="24"/>
                <w:szCs w:val="24"/>
                <w:lang w:eastAsia="lt-LT" w:bidi="lo-LA"/>
              </w:rPr>
            </w:pPr>
            <w:r w:rsidRPr="006E2788">
              <w:rPr>
                <w:rFonts w:ascii="Times New Roman" w:hAnsi="Times New Roman" w:cs="Times New Roman"/>
                <w:b/>
                <w:bCs/>
                <w:sz w:val="24"/>
                <w:szCs w:val="24"/>
              </w:rPr>
              <w:t>IT pasiekimų sritis</w:t>
            </w:r>
          </w:p>
        </w:tc>
        <w:tc>
          <w:tcPr>
            <w:tcW w:w="8006" w:type="dxa"/>
            <w:shd w:val="clear" w:color="auto" w:fill="E7E6E6"/>
            <w:vAlign w:val="center"/>
            <w:hideMark/>
          </w:tcPr>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color w:val="000000"/>
                <w:sz w:val="24"/>
                <w:szCs w:val="24"/>
                <w:lang w:eastAsia="lt-LT" w:bidi="lo-LA"/>
              </w:rPr>
              <w:t>Virtualioji komunikacija ir bendradarbiavimas</w:t>
            </w:r>
            <w:r w:rsidRPr="00E039D5">
              <w:rPr>
                <w:rFonts w:ascii="Times New Roman" w:eastAsia="Times New Roman" w:hAnsi="Times New Roman" w:cs="Times New Roman"/>
                <w:color w:val="000000"/>
                <w:sz w:val="24"/>
                <w:szCs w:val="24"/>
                <w:lang w:eastAsia="lt-LT" w:bidi="lo-LA"/>
              </w:rPr>
              <w:t> </w:t>
            </w:r>
          </w:p>
        </w:tc>
      </w:tr>
      <w:tr w:rsidR="00EB1628" w:rsidRPr="00E039D5" w:rsidTr="005B6FCB">
        <w:tc>
          <w:tcPr>
            <w:tcW w:w="2283" w:type="dxa"/>
            <w:shd w:val="clear" w:color="auto" w:fill="auto"/>
            <w:vAlign w:val="center"/>
            <w:hideMark/>
          </w:tcPr>
          <w:p w:rsidR="00EB1628" w:rsidRPr="00E039D5" w:rsidRDefault="00EB1628" w:rsidP="005B6FCB">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color w:val="000000"/>
                <w:sz w:val="24"/>
                <w:szCs w:val="24"/>
                <w:lang w:eastAsia="lt-LT" w:bidi="lo-LA"/>
              </w:rPr>
              <w:t>Pasiekimai</w:t>
            </w:r>
            <w:r w:rsidRPr="00E039D5">
              <w:rPr>
                <w:rFonts w:ascii="Times New Roman" w:eastAsia="Times New Roman" w:hAnsi="Times New Roman" w:cs="Times New Roman"/>
                <w:color w:val="000000"/>
                <w:sz w:val="24"/>
                <w:szCs w:val="24"/>
                <w:lang w:eastAsia="lt-LT" w:bidi="lo-LA"/>
              </w:rPr>
              <w:t> </w:t>
            </w:r>
          </w:p>
        </w:tc>
        <w:tc>
          <w:tcPr>
            <w:tcW w:w="8006" w:type="dxa"/>
            <w:shd w:val="clear" w:color="auto" w:fill="auto"/>
            <w:vAlign w:val="center"/>
            <w:hideMark/>
          </w:tcPr>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color w:val="000000"/>
                <w:sz w:val="24"/>
                <w:szCs w:val="24"/>
                <w:lang w:eastAsia="lt-LT" w:bidi="lo-LA"/>
              </w:rPr>
              <w:t>Komunikuoja skaitmeninėmis technologijomis ir bendradarbiauja virtualiosiose erdvėse, laikosi etikos principų. Įsivertina gebėjimus virtualiai komunikuoti ir bendradarbiauti.  </w:t>
            </w:r>
          </w:p>
        </w:tc>
      </w:tr>
      <w:tr w:rsidR="00EB1628" w:rsidRPr="00E039D5" w:rsidTr="005B6FCB">
        <w:tc>
          <w:tcPr>
            <w:tcW w:w="2283" w:type="dxa"/>
            <w:shd w:val="clear" w:color="auto" w:fill="F2F2F2"/>
            <w:hideMark/>
          </w:tcPr>
          <w:p w:rsidR="00EB1628" w:rsidRPr="00E039D5" w:rsidRDefault="00EB1628" w:rsidP="005B6FCB">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Pr>
                <w:rFonts w:ascii="Times New Roman" w:hAnsi="Times New Roman" w:cs="Times New Roman"/>
                <w:b/>
                <w:bCs/>
                <w:sz w:val="24"/>
                <w:szCs w:val="24"/>
              </w:rPr>
              <w:lastRenderedPageBreak/>
              <w:t>Galimos veiklos</w:t>
            </w:r>
          </w:p>
        </w:tc>
        <w:tc>
          <w:tcPr>
            <w:tcW w:w="8006" w:type="dxa"/>
            <w:shd w:val="clear" w:color="auto" w:fill="auto"/>
            <w:vAlign w:val="center"/>
            <w:hideMark/>
          </w:tcPr>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Apsikeičia paprasta informacija, užduoda ir atsako į klausimus, keičiasi idėjomis kasdienėmis temomis, jei atsakymams turi pakankamai laiko ir jei vienu metu bendraujama su vienu pašnekovu. </w:t>
            </w:r>
          </w:p>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Rašo trumpus  įrašus apie kasdienę veiklą, pateikdami esmines detales. </w:t>
            </w:r>
          </w:p>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Komentuoja kitų asmenų įrašus, išreikšdami požiūrį, nuomonę.  </w:t>
            </w:r>
          </w:p>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Bendrauja su partneriu atlikdamas paprastą užduotį, sekdamas instrukcijas, naudodamas vaizdines priemones savo mintims paaiškinti. </w:t>
            </w:r>
          </w:p>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Užpildo formą, pateikia asmeninę informaciją. </w:t>
            </w:r>
          </w:p>
          <w:p w:rsidR="00EB1628" w:rsidRPr="00E039D5" w:rsidRDefault="00EB1628" w:rsidP="005B6FCB">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Ats</w:t>
            </w:r>
            <w:r>
              <w:rPr>
                <w:rFonts w:ascii="Times New Roman" w:eastAsia="Times New Roman" w:hAnsi="Times New Roman" w:cs="Times New Roman"/>
                <w:sz w:val="24"/>
                <w:szCs w:val="24"/>
                <w:lang w:eastAsia="lt-LT" w:bidi="lo-LA"/>
              </w:rPr>
              <w:t xml:space="preserve">ako į paprastas instrukcijas, </w:t>
            </w:r>
            <w:r w:rsidRPr="00E039D5">
              <w:rPr>
                <w:rFonts w:ascii="Times New Roman" w:eastAsia="Times New Roman" w:hAnsi="Times New Roman" w:cs="Times New Roman"/>
                <w:sz w:val="24"/>
                <w:szCs w:val="24"/>
                <w:lang w:eastAsia="lt-LT" w:bidi="lo-LA"/>
              </w:rPr>
              <w:t>užduoda  klausimus, kad atliktų bendrą užduotį. </w:t>
            </w:r>
          </w:p>
        </w:tc>
      </w:tr>
    </w:tbl>
    <w:p w:rsidR="00EB1628" w:rsidRDefault="00EB1628" w:rsidP="00EB1628">
      <w:pPr>
        <w:spacing w:after="0" w:line="240" w:lineRule="auto"/>
        <w:rPr>
          <w:rFonts w:ascii="Times New Roman" w:hAnsi="Times New Roman" w:cs="Times New Roman"/>
          <w:b/>
          <w:bCs/>
          <w:sz w:val="24"/>
          <w:szCs w:val="24"/>
        </w:rPr>
      </w:pPr>
    </w:p>
    <w:p w:rsidR="00EB1628" w:rsidRPr="00CF5F1D" w:rsidRDefault="00EB1628" w:rsidP="00EB1628">
      <w:pPr>
        <w:spacing w:after="120" w:line="240" w:lineRule="auto"/>
        <w:rPr>
          <w:rFonts w:ascii="Times New Roman" w:hAnsi="Times New Roman" w:cs="Times New Roman"/>
          <w:b/>
          <w:bCs/>
          <w:sz w:val="24"/>
          <w:szCs w:val="24"/>
        </w:rPr>
      </w:pPr>
      <w:r w:rsidRPr="00BB41AC">
        <w:rPr>
          <w:rFonts w:ascii="Times New Roman" w:hAnsi="Times New Roman" w:cs="Times New Roman"/>
          <w:b/>
          <w:bCs/>
          <w:sz w:val="24"/>
          <w:szCs w:val="24"/>
        </w:rPr>
        <w:t>B1 kalbos mokėjimo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2277"/>
        <w:gridCol w:w="7922"/>
      </w:tblGrid>
      <w:tr w:rsidR="00EB1628" w:rsidRPr="00CF5F1D" w:rsidTr="005B6FCB">
        <w:tc>
          <w:tcPr>
            <w:tcW w:w="2277" w:type="dxa"/>
            <w:shd w:val="clear" w:color="auto" w:fill="F2F2F2"/>
            <w:vAlign w:val="center"/>
            <w:hideMark/>
          </w:tcPr>
          <w:p w:rsidR="00EB1628" w:rsidRPr="00CF5F1D" w:rsidRDefault="00EB1628" w:rsidP="005B6FCB">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sz w:val="24"/>
                <w:szCs w:val="24"/>
                <w:lang w:eastAsia="lt-LT" w:bidi="lo-LA"/>
              </w:rPr>
              <w:t>UK p</w:t>
            </w:r>
            <w:r w:rsidRPr="00CF5F1D">
              <w:rPr>
                <w:rFonts w:ascii="Times New Roman" w:eastAsia="Times New Roman" w:hAnsi="Times New Roman" w:cs="Times New Roman"/>
                <w:b/>
                <w:bCs/>
                <w:color w:val="000000"/>
                <w:sz w:val="24"/>
                <w:szCs w:val="24"/>
                <w:lang w:eastAsia="lt-LT" w:bidi="lo-LA"/>
              </w:rPr>
              <w:t>asiekimų sritis</w:t>
            </w:r>
            <w:r w:rsidRPr="00CF5F1D">
              <w:rPr>
                <w:rFonts w:ascii="Times New Roman" w:eastAsia="Times New Roman" w:hAnsi="Times New Roman" w:cs="Times New Roman"/>
                <w:color w:val="000000"/>
                <w:sz w:val="24"/>
                <w:szCs w:val="24"/>
                <w:lang w:eastAsia="lt-LT" w:bidi="lo-LA"/>
              </w:rPr>
              <w:t> </w:t>
            </w:r>
          </w:p>
        </w:tc>
        <w:tc>
          <w:tcPr>
            <w:tcW w:w="7922" w:type="dxa"/>
            <w:shd w:val="clear" w:color="auto" w:fill="E7E6E6"/>
            <w:vAlign w:val="center"/>
            <w:hideMark/>
          </w:tcPr>
          <w:p w:rsidR="00EB1628" w:rsidRPr="00CF5F1D" w:rsidRDefault="00EB1628" w:rsidP="005B6FCB">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Audiovizualinio teksto kūrimas</w:t>
            </w:r>
            <w:r w:rsidRPr="00CF5F1D">
              <w:rPr>
                <w:rFonts w:ascii="Times New Roman" w:eastAsia="Times New Roman" w:hAnsi="Times New Roman" w:cs="Times New Roman"/>
                <w:color w:val="000000"/>
                <w:sz w:val="24"/>
                <w:szCs w:val="24"/>
                <w:lang w:eastAsia="lt-LT" w:bidi="lo-LA"/>
              </w:rPr>
              <w:t> </w:t>
            </w:r>
          </w:p>
        </w:tc>
      </w:tr>
      <w:tr w:rsidR="00EB1628" w:rsidRPr="00CF5F1D" w:rsidTr="005B6FCB">
        <w:tc>
          <w:tcPr>
            <w:tcW w:w="2277" w:type="dxa"/>
            <w:shd w:val="clear" w:color="auto" w:fill="FFFFFF"/>
            <w:vAlign w:val="center"/>
            <w:hideMark/>
          </w:tcPr>
          <w:p w:rsidR="00EB1628" w:rsidRPr="00CF5F1D" w:rsidRDefault="00EB1628" w:rsidP="005B6FCB">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Pasiekimai</w:t>
            </w:r>
            <w:r w:rsidRPr="00CF5F1D">
              <w:rPr>
                <w:rFonts w:ascii="Times New Roman" w:eastAsia="Times New Roman" w:hAnsi="Times New Roman" w:cs="Times New Roman"/>
                <w:color w:val="000000"/>
                <w:sz w:val="24"/>
                <w:szCs w:val="24"/>
                <w:lang w:eastAsia="lt-LT" w:bidi="lo-LA"/>
              </w:rPr>
              <w:t> </w:t>
            </w:r>
          </w:p>
        </w:tc>
        <w:tc>
          <w:tcPr>
            <w:tcW w:w="7922" w:type="dxa"/>
            <w:shd w:val="clear" w:color="auto" w:fill="FFFFFF"/>
            <w:vAlign w:val="center"/>
            <w:hideMark/>
          </w:tcPr>
          <w:p w:rsidR="00EB1628" w:rsidRPr="00CF5F1D" w:rsidRDefault="00EB1628" w:rsidP="005B6FCB">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color w:val="000000"/>
                <w:sz w:val="24"/>
                <w:szCs w:val="24"/>
                <w:lang w:eastAsia="lt-LT" w:bidi="lo-LA"/>
              </w:rPr>
              <w:t>Kuria pateiktis su užrašais, įgarsina tekstą; kuria filmukus, reportažus, vaizdo ir garso įrašus api</w:t>
            </w:r>
            <w:r>
              <w:rPr>
                <w:rFonts w:ascii="Times New Roman" w:eastAsia="Times New Roman" w:hAnsi="Times New Roman" w:cs="Times New Roman"/>
                <w:color w:val="000000"/>
                <w:sz w:val="24"/>
                <w:szCs w:val="24"/>
                <w:lang w:eastAsia="lt-LT" w:bidi="lo-LA"/>
              </w:rPr>
              <w:t>e asmenybes, aplinką</w:t>
            </w:r>
            <w:r w:rsidRPr="00CF5F1D">
              <w:rPr>
                <w:rFonts w:ascii="Times New Roman" w:eastAsia="Times New Roman" w:hAnsi="Times New Roman" w:cs="Times New Roman"/>
                <w:color w:val="000000"/>
                <w:sz w:val="24"/>
                <w:szCs w:val="24"/>
                <w:lang w:eastAsia="lt-LT" w:bidi="lo-LA"/>
              </w:rPr>
              <w:t>, svarbius įvykius, patirtus dalykus. </w:t>
            </w:r>
          </w:p>
        </w:tc>
      </w:tr>
      <w:tr w:rsidR="00EB1628" w:rsidRPr="00CF5F1D" w:rsidTr="005B6FCB">
        <w:tc>
          <w:tcPr>
            <w:tcW w:w="2277" w:type="dxa"/>
            <w:shd w:val="clear" w:color="auto" w:fill="F2F2F2"/>
            <w:vAlign w:val="center"/>
            <w:hideMark/>
          </w:tcPr>
          <w:p w:rsidR="00EB1628" w:rsidRPr="00CF5F1D" w:rsidRDefault="00EB1628" w:rsidP="005B6FCB">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IT pasiekimų sritis</w:t>
            </w:r>
            <w:r w:rsidRPr="00CF5F1D">
              <w:rPr>
                <w:rFonts w:ascii="Times New Roman" w:eastAsia="Times New Roman" w:hAnsi="Times New Roman" w:cs="Times New Roman"/>
                <w:color w:val="000000"/>
                <w:sz w:val="24"/>
                <w:szCs w:val="24"/>
                <w:lang w:eastAsia="lt-LT" w:bidi="lo-LA"/>
              </w:rPr>
              <w:t> </w:t>
            </w:r>
          </w:p>
        </w:tc>
        <w:tc>
          <w:tcPr>
            <w:tcW w:w="7922" w:type="dxa"/>
            <w:shd w:val="clear" w:color="auto" w:fill="E7E6E6"/>
            <w:vAlign w:val="center"/>
            <w:hideMark/>
          </w:tcPr>
          <w:p w:rsidR="00EB1628" w:rsidRPr="00CF5F1D" w:rsidRDefault="00EB1628" w:rsidP="005B6FCB">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Skaitmeninio turinio kūrimas</w:t>
            </w:r>
            <w:r w:rsidRPr="00CF5F1D">
              <w:rPr>
                <w:rFonts w:ascii="Times New Roman" w:eastAsia="Times New Roman" w:hAnsi="Times New Roman" w:cs="Times New Roman"/>
                <w:color w:val="000000"/>
                <w:sz w:val="24"/>
                <w:szCs w:val="24"/>
                <w:lang w:eastAsia="lt-LT" w:bidi="lo-LA"/>
              </w:rPr>
              <w:t> </w:t>
            </w:r>
          </w:p>
        </w:tc>
      </w:tr>
      <w:tr w:rsidR="00EB1628" w:rsidRPr="00CF5F1D" w:rsidTr="005B6FCB">
        <w:tc>
          <w:tcPr>
            <w:tcW w:w="2277" w:type="dxa"/>
            <w:shd w:val="clear" w:color="auto" w:fill="FFFFFF"/>
            <w:vAlign w:val="center"/>
            <w:hideMark/>
          </w:tcPr>
          <w:p w:rsidR="00EB1628" w:rsidRPr="00CF5F1D" w:rsidRDefault="00EB1628" w:rsidP="005B6FCB">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Pasiekimai</w:t>
            </w:r>
            <w:r w:rsidRPr="00CF5F1D">
              <w:rPr>
                <w:rFonts w:ascii="Times New Roman" w:eastAsia="Times New Roman" w:hAnsi="Times New Roman" w:cs="Times New Roman"/>
                <w:color w:val="000000"/>
                <w:sz w:val="24"/>
                <w:szCs w:val="24"/>
                <w:lang w:eastAsia="lt-LT" w:bidi="lo-LA"/>
              </w:rPr>
              <w:t> </w:t>
            </w:r>
          </w:p>
        </w:tc>
        <w:tc>
          <w:tcPr>
            <w:tcW w:w="7922" w:type="dxa"/>
            <w:shd w:val="clear" w:color="auto" w:fill="FFFFFF"/>
            <w:vAlign w:val="center"/>
            <w:hideMark/>
          </w:tcPr>
          <w:p w:rsidR="00EB1628" w:rsidRPr="00CF5F1D" w:rsidRDefault="00EB1628" w:rsidP="005B6FCB">
            <w:pPr>
              <w:spacing w:after="0"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color w:val="000000"/>
                <w:sz w:val="24"/>
                <w:szCs w:val="24"/>
                <w:lang w:eastAsia="lt-LT" w:bidi="lo-LA"/>
              </w:rPr>
              <w:t xml:space="preserve">Kūrybiškai derina skaitmenines priemones įvairioms mokymosi veikloms atlikti, naudoja </w:t>
            </w:r>
            <w:r>
              <w:rPr>
                <w:rFonts w:ascii="Times New Roman" w:eastAsia="Times New Roman" w:hAnsi="Times New Roman" w:cs="Times New Roman"/>
                <w:color w:val="000000"/>
                <w:sz w:val="24"/>
                <w:szCs w:val="24"/>
                <w:lang w:eastAsia="lt-LT" w:bidi="lo-LA"/>
              </w:rPr>
              <w:t xml:space="preserve">debesų technologijos saugyklas. </w:t>
            </w:r>
            <w:r w:rsidRPr="00CF5F1D">
              <w:rPr>
                <w:rFonts w:ascii="Times New Roman" w:eastAsia="Times New Roman" w:hAnsi="Times New Roman" w:cs="Times New Roman"/>
                <w:color w:val="000000"/>
                <w:sz w:val="24"/>
                <w:szCs w:val="24"/>
                <w:lang w:eastAsia="lt-LT" w:bidi="lo-LA"/>
              </w:rPr>
              <w:t>Tikslingai kuria skaitmeninį turinį, integruoja su įvairiais mokomaisiais dalykais.  Tikslingai naudoja skaičiuoklės programą, sudaro lenteles, apdoroja lentelių duomenis, braižo diagramas.  </w:t>
            </w:r>
          </w:p>
          <w:p w:rsidR="00EB1628" w:rsidRPr="00CF5F1D" w:rsidRDefault="00EB1628" w:rsidP="005B6FCB">
            <w:pPr>
              <w:spacing w:after="0"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color w:val="000000"/>
                <w:sz w:val="24"/>
                <w:szCs w:val="24"/>
                <w:lang w:eastAsia="lt-LT" w:bidi="lo-LA"/>
              </w:rPr>
              <w:t>Baigęs kurti skaitmeninį turinį, aptaria ir įsivertina pasiekimus. </w:t>
            </w:r>
          </w:p>
        </w:tc>
      </w:tr>
      <w:tr w:rsidR="00EB1628" w:rsidRPr="00CF5F1D" w:rsidTr="005B6FCB">
        <w:tc>
          <w:tcPr>
            <w:tcW w:w="2277" w:type="dxa"/>
            <w:shd w:val="clear" w:color="auto" w:fill="F2F2F2"/>
            <w:hideMark/>
          </w:tcPr>
          <w:p w:rsidR="00EB1628" w:rsidRPr="00CF5F1D" w:rsidRDefault="00EB1628" w:rsidP="005B6FCB">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Pr>
                <w:rFonts w:ascii="Times New Roman" w:hAnsi="Times New Roman" w:cs="Times New Roman"/>
                <w:b/>
                <w:bCs/>
                <w:sz w:val="24"/>
                <w:szCs w:val="24"/>
              </w:rPr>
              <w:t>Galimos veiklos</w:t>
            </w:r>
          </w:p>
        </w:tc>
        <w:tc>
          <w:tcPr>
            <w:tcW w:w="7922" w:type="dxa"/>
            <w:shd w:val="clear" w:color="auto" w:fill="auto"/>
            <w:vAlign w:val="center"/>
            <w:hideMark/>
          </w:tcPr>
          <w:p w:rsidR="00EB1628" w:rsidRPr="00CF5F1D" w:rsidRDefault="00EB1628" w:rsidP="005B6FCB">
            <w:pPr>
              <w:spacing w:after="0"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sz w:val="24"/>
                <w:szCs w:val="24"/>
                <w:lang w:eastAsia="lt-LT" w:bidi="lo-LA"/>
              </w:rPr>
              <w:t>Kuria pateiktis apie aktualius dalykus, įgarsina tekstą, pateikia užrašus ekrane.  </w:t>
            </w:r>
          </w:p>
          <w:p w:rsidR="00EB1628" w:rsidRPr="00CF5F1D" w:rsidRDefault="00EB1628" w:rsidP="005B6FCB">
            <w:pPr>
              <w:spacing w:after="0"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sz w:val="24"/>
                <w:szCs w:val="24"/>
                <w:lang w:eastAsia="lt-LT" w:bidi="lo-LA"/>
              </w:rPr>
              <w:t>Sukuria trumpą filmuką, reportažą, vaizdo ir garso įrašą apie pažįstamus ar žinomus asmenis, patirtus dalykus (pvz., draugą, asmenį, kuriuo žavisi, savo mokyklą, miestą, keliones). </w:t>
            </w:r>
          </w:p>
        </w:tc>
      </w:tr>
    </w:tbl>
    <w:p w:rsidR="00EB1628" w:rsidRDefault="00EB1628" w:rsidP="00EB1628">
      <w:pPr>
        <w:spacing w:after="0" w:line="240" w:lineRule="auto"/>
        <w:rPr>
          <w:rFonts w:ascii="Times New Roman" w:hAnsi="Times New Roman" w:cs="Times New Roman"/>
          <w:b/>
          <w:bCs/>
          <w:sz w:val="24"/>
          <w:szCs w:val="24"/>
        </w:rPr>
      </w:pPr>
    </w:p>
    <w:p w:rsidR="00EB1628" w:rsidRPr="00BB41AC" w:rsidRDefault="00EB1628" w:rsidP="00EB1628">
      <w:pPr>
        <w:spacing w:after="0" w:line="240" w:lineRule="auto"/>
        <w:rPr>
          <w:rFonts w:ascii="Times New Roman" w:hAnsi="Times New Roman" w:cs="Times New Roman"/>
          <w:b/>
          <w:bCs/>
          <w:sz w:val="24"/>
          <w:szCs w:val="24"/>
        </w:rPr>
      </w:pPr>
      <w:r w:rsidRPr="00BB41AC">
        <w:rPr>
          <w:rFonts w:ascii="Times New Roman" w:hAnsi="Times New Roman" w:cs="Times New Roman"/>
          <w:b/>
          <w:bCs/>
          <w:sz w:val="24"/>
          <w:szCs w:val="24"/>
        </w:rPr>
        <w:t>B1 kalbos mokėjimo lygis</w:t>
      </w:r>
    </w:p>
    <w:p w:rsidR="00EB1628" w:rsidRPr="006E2788" w:rsidRDefault="00EB1628" w:rsidP="00EB1628">
      <w:pPr>
        <w:pStyle w:val="Sraopastraipa"/>
        <w:spacing w:after="0" w:line="240" w:lineRule="auto"/>
        <w:rPr>
          <w:rFonts w:ascii="Times New Roman" w:hAnsi="Times New Roman" w:cs="Times New Roman"/>
          <w:b/>
          <w:bCs/>
          <w:sz w:val="24"/>
          <w:szCs w:val="24"/>
        </w:rPr>
      </w:pP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44"/>
        <w:gridCol w:w="7955"/>
      </w:tblGrid>
      <w:tr w:rsidR="00EB1628" w:rsidRPr="006E2788" w:rsidTr="005B6FCB">
        <w:trPr>
          <w:trHeight w:val="264"/>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49" w:type="dxa"/>
            <w:shd w:val="clear" w:color="auto" w:fill="E7E6E6" w:themeFill="background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00EB1628" w:rsidRPr="006E2788" w:rsidRDefault="00EB1628" w:rsidP="005B6FCB">
            <w:pPr>
              <w:textAlignment w:val="baseline"/>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vienu pašnekovu; paskelbia asmeninius įrašus, atsako į komentarus; pasisako ar paskelbia įrašus grupės diskusijoje pažįstama tema, jei gali pasirengti iš anksto ir naudotis pagalba; laikosi saugos ir etikos normų.</w:t>
            </w:r>
          </w:p>
        </w:tc>
      </w:tr>
      <w:tr w:rsidR="00EB1628" w:rsidRPr="006E2788" w:rsidTr="005B6FCB">
        <w:trPr>
          <w:trHeight w:val="269"/>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49" w:type="dxa"/>
            <w:shd w:val="clear" w:color="auto" w:fill="E7E6E6" w:themeFill="background2"/>
          </w:tcPr>
          <w:p w:rsidR="00EB1628" w:rsidRPr="001B273B" w:rsidRDefault="00EB1628" w:rsidP="005B6FCB">
            <w:pPr>
              <w:rPr>
                <w:rFonts w:ascii="Times New Roman" w:hAnsi="Times New Roman" w:cs="Times New Roman"/>
                <w:sz w:val="24"/>
                <w:szCs w:val="24"/>
              </w:rPr>
            </w:pPr>
            <w:r w:rsidRPr="006E2788">
              <w:rPr>
                <w:rFonts w:ascii="Times New Roman" w:hAnsi="Times New Roman" w:cs="Times New Roman"/>
                <w:b/>
                <w:bCs/>
                <w:sz w:val="24"/>
                <w:szCs w:val="24"/>
              </w:rPr>
              <w:t>Virtualioji komunikacija ir bendradarbiavimas</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00EB1628" w:rsidRPr="003D241C" w:rsidRDefault="00EB1628" w:rsidP="005B6FCB">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Komunikuoja skaitmeninėmis technologijomis ir bendradarbiauja virtualiosiose er</w:t>
            </w:r>
            <w:r>
              <w:rPr>
                <w:rFonts w:ascii="Times New Roman" w:eastAsia="Times New Roman" w:hAnsi="Times New Roman" w:cs="Times New Roman"/>
                <w:sz w:val="24"/>
                <w:szCs w:val="24"/>
                <w:lang w:eastAsia="lt-LT"/>
              </w:rPr>
              <w:t>dvėse, laikosi etikos principų.</w:t>
            </w:r>
            <w:r w:rsidRPr="006E2788">
              <w:rPr>
                <w:rFonts w:ascii="Times New Roman" w:eastAsia="Times New Roman" w:hAnsi="Times New Roman" w:cs="Times New Roman"/>
                <w:sz w:val="24"/>
                <w:szCs w:val="24"/>
                <w:lang w:eastAsia="lt-LT"/>
              </w:rPr>
              <w:t xml:space="preserve"> Įsivertina gebėjimus virtualiai k</w:t>
            </w:r>
            <w:r>
              <w:rPr>
                <w:rFonts w:ascii="Times New Roman" w:eastAsia="Times New Roman" w:hAnsi="Times New Roman" w:cs="Times New Roman"/>
                <w:sz w:val="24"/>
                <w:szCs w:val="24"/>
                <w:lang w:eastAsia="lt-LT"/>
              </w:rPr>
              <w:t>omunikuoti ir bendradarbiauti. </w:t>
            </w:r>
          </w:p>
        </w:tc>
      </w:tr>
      <w:tr w:rsidR="00EB1628" w:rsidRPr="006E2788" w:rsidTr="005B6FCB">
        <w:trPr>
          <w:trHeight w:val="548"/>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49" w:type="dxa"/>
          </w:tcPr>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vienu pašnekovu.</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 xml:space="preserve">Paskelbia asmeninius įrašus apie patirtus dalykus ir atsako į komentarus. </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 xml:space="preserve">Pasisako ar paskelbia įrašus grupės diskusijoje pažįstama tema, jei gali pasirengti iš anksto ir naudotis pagalbos įrankiais. </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 xml:space="preserve">Atlikdami bendrą užduotį, vykdo instrukcijas, užduoda klausimus, pasitikslina. </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 xml:space="preserve">Apsikeičia informacija su projekto partneriu ar maža grupe, kai pateikiamos vaizdinės priemonės (pvz., grafikai). </w:t>
            </w:r>
          </w:p>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lastRenderedPageBreak/>
              <w:t>Atlieka nesudėtingas transakcijas (pvz., užsiregistruoja į renginį).</w:t>
            </w:r>
          </w:p>
        </w:tc>
      </w:tr>
    </w:tbl>
    <w:p w:rsidR="00EB1628" w:rsidRDefault="00EB1628" w:rsidP="00EB1628">
      <w:pPr>
        <w:spacing w:after="0" w:line="240" w:lineRule="auto"/>
        <w:rPr>
          <w:rFonts w:ascii="Times New Roman" w:hAnsi="Times New Roman" w:cs="Times New Roman"/>
          <w:b/>
          <w:bCs/>
          <w:sz w:val="24"/>
          <w:szCs w:val="24"/>
        </w:rPr>
      </w:pPr>
    </w:p>
    <w:p w:rsidR="00EB1628" w:rsidRPr="006E2788" w:rsidRDefault="00EB1628" w:rsidP="00EB1628">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B1+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44"/>
        <w:gridCol w:w="7955"/>
      </w:tblGrid>
      <w:tr w:rsidR="00EB1628" w:rsidRPr="006E2788" w:rsidTr="005B6FCB">
        <w:trPr>
          <w:trHeight w:val="348"/>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49" w:type="dxa"/>
            <w:shd w:val="clear" w:color="auto" w:fill="E7E6E6" w:themeFill="background2"/>
          </w:tcPr>
          <w:p w:rsidR="00EB1628" w:rsidRPr="006E2788" w:rsidRDefault="00EB1628" w:rsidP="005B6FCB">
            <w:pPr>
              <w:rPr>
                <w:rFonts w:ascii="Times New Roman" w:hAnsi="Times New Roman" w:cs="Times New Roman"/>
                <w:b/>
                <w:bCs/>
                <w:sz w:val="24"/>
                <w:szCs w:val="24"/>
              </w:rPr>
            </w:pPr>
            <w:r>
              <w:rPr>
                <w:rFonts w:ascii="Times New Roman" w:hAnsi="Times New Roman" w:cs="Times New Roman"/>
                <w:b/>
                <w:bCs/>
                <w:sz w:val="24"/>
                <w:szCs w:val="24"/>
              </w:rPr>
              <w:t>Audiovizualinio teksto kūrimas</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00EB1628" w:rsidRPr="006E2788" w:rsidRDefault="00EB1628" w:rsidP="005B6FCB">
            <w:pPr>
              <w:textAlignment w:val="baseline"/>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Kuria pateiktis su užrašais, įgarsina tekstą; kuria filmukus, reportažus, vaizdo ir garso įrašus apie asmenybes</w:t>
            </w:r>
            <w:r>
              <w:rPr>
                <w:rFonts w:ascii="Times New Roman" w:eastAsia="Times New Roman" w:hAnsi="Times New Roman" w:cs="Times New Roman"/>
                <w:sz w:val="24"/>
                <w:szCs w:val="24"/>
                <w:lang w:eastAsia="lt-LT"/>
              </w:rPr>
              <w:t xml:space="preserve">, aplinką, </w:t>
            </w:r>
            <w:r w:rsidRPr="006E2788">
              <w:rPr>
                <w:rFonts w:ascii="Times New Roman" w:eastAsia="Times New Roman" w:hAnsi="Times New Roman" w:cs="Times New Roman"/>
                <w:sz w:val="24"/>
                <w:szCs w:val="24"/>
                <w:lang w:eastAsia="lt-LT"/>
              </w:rPr>
              <w:t>svarbius įvykius, patirtus dalykus.</w:t>
            </w:r>
          </w:p>
        </w:tc>
      </w:tr>
      <w:tr w:rsidR="00EB1628" w:rsidRPr="006E2788" w:rsidTr="005B6FCB">
        <w:trPr>
          <w:trHeight w:val="307"/>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49" w:type="dxa"/>
            <w:shd w:val="clear" w:color="auto" w:fill="E7E6E6" w:themeFill="background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Skaitmeninio turinio kūrimas</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 xml:space="preserve">Kuria, pertvarko, kūrybiškai pritaiko, integruoja įvairų skaitmeninį turinį, </w:t>
            </w:r>
            <w:r>
              <w:rPr>
                <w:rFonts w:ascii="Times New Roman" w:eastAsia="Times New Roman" w:hAnsi="Times New Roman" w:cs="Times New Roman"/>
                <w:sz w:val="24"/>
                <w:szCs w:val="24"/>
                <w:lang w:eastAsia="lt-LT"/>
              </w:rPr>
              <w:t xml:space="preserve">naudoja programavimo priemones. </w:t>
            </w:r>
            <w:r w:rsidRPr="006E2788">
              <w:rPr>
                <w:rFonts w:ascii="Times New Roman" w:eastAsia="Times New Roman" w:hAnsi="Times New Roman" w:cs="Times New Roman"/>
                <w:sz w:val="24"/>
                <w:szCs w:val="24"/>
                <w:lang w:eastAsia="lt-LT"/>
              </w:rPr>
              <w:t>Vertina atlikto darbo procesą, įsivertina pasiekimus.</w:t>
            </w:r>
          </w:p>
        </w:tc>
      </w:tr>
      <w:tr w:rsidR="00EB1628" w:rsidRPr="006E2788" w:rsidTr="005B6FCB">
        <w:trPr>
          <w:trHeight w:val="548"/>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49" w:type="dxa"/>
          </w:tcPr>
          <w:p w:rsidR="00EB1628" w:rsidRPr="006E2788" w:rsidRDefault="00EB1628" w:rsidP="005B6FCB">
            <w:pPr>
              <w:contextualSpacing/>
              <w:rPr>
                <w:rFonts w:ascii="Times New Roman" w:hAnsi="Times New Roman" w:cs="Times New Roman"/>
                <w:sz w:val="24"/>
                <w:szCs w:val="24"/>
              </w:rPr>
            </w:pPr>
            <w:r w:rsidRPr="006E2788">
              <w:rPr>
                <w:rFonts w:ascii="Times New Roman" w:hAnsi="Times New Roman" w:cs="Times New Roman"/>
                <w:sz w:val="24"/>
                <w:szCs w:val="24"/>
              </w:rPr>
              <w:t xml:space="preserve">Kuria pateiktis  įvairiomis temomis, įgarsina tekstą, pateikia užrašus ekrane. </w:t>
            </w:r>
          </w:p>
          <w:p w:rsidR="00EB1628" w:rsidRPr="006E2788" w:rsidRDefault="00EB1628" w:rsidP="005B6FCB">
            <w:pPr>
              <w:contextualSpacing/>
              <w:rPr>
                <w:rFonts w:ascii="Times New Roman" w:hAnsi="Times New Roman" w:cs="Times New Roman"/>
                <w:sz w:val="24"/>
                <w:szCs w:val="24"/>
              </w:rPr>
            </w:pPr>
            <w:r w:rsidRPr="006E2788">
              <w:rPr>
                <w:rFonts w:ascii="Times New Roman" w:hAnsi="Times New Roman" w:cs="Times New Roman"/>
                <w:sz w:val="24"/>
                <w:szCs w:val="24"/>
              </w:rPr>
              <w:t>Sukuria trumpą filmuką, reportažą, vaizdo ir garso įrašą apie pažįstamus ar žinomus asmenis, patirtus dalykus, svarbius įvykius  (pvz.,  žymius žmones, viešuosius  renginius, lankytinas vietas).</w:t>
            </w:r>
          </w:p>
        </w:tc>
      </w:tr>
    </w:tbl>
    <w:p w:rsidR="00EB1628" w:rsidRDefault="00EB1628" w:rsidP="00EB1628">
      <w:pPr>
        <w:spacing w:after="0" w:line="240" w:lineRule="auto"/>
        <w:rPr>
          <w:rFonts w:ascii="Times New Roman" w:hAnsi="Times New Roman" w:cs="Times New Roman"/>
          <w:b/>
          <w:bCs/>
          <w:sz w:val="24"/>
          <w:szCs w:val="24"/>
        </w:rPr>
      </w:pPr>
    </w:p>
    <w:p w:rsidR="00EB1628" w:rsidRPr="00C101F9" w:rsidRDefault="00EB1628" w:rsidP="00EB1628">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B1+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37"/>
        <w:gridCol w:w="7962"/>
      </w:tblGrid>
      <w:tr w:rsidR="00EB1628" w:rsidRPr="006E2788" w:rsidTr="005B6FCB">
        <w:trPr>
          <w:trHeight w:val="314"/>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80" w:type="dxa"/>
            <w:shd w:val="clear" w:color="auto" w:fill="E7E6E6" w:themeFill="background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w:rsidR="00EB1628" w:rsidRPr="006E2788" w:rsidTr="005B6FCB">
        <w:trPr>
          <w:trHeight w:val="566"/>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80" w:type="dxa"/>
            <w:shd w:val="clear" w:color="auto" w:fill="FFFFFF" w:themeFill="background1"/>
          </w:tcPr>
          <w:p w:rsidR="00EB1628" w:rsidRPr="006E2788" w:rsidRDefault="00EB1628" w:rsidP="005B6FCB">
            <w:pPr>
              <w:textAlignment w:val="baseline"/>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daugiau nei vienu pašnekovu; paskelbia asmeninius įrašus, atsako į komentarus individualiai; pasisako ar paskelbia įrašus grupės diskusijoje, komentuoja kitų asmenų įrašus reikšdami nuomonę ir emocijas; laikosi saugos ir etikos normų.</w:t>
            </w:r>
          </w:p>
        </w:tc>
      </w:tr>
      <w:tr w:rsidR="00EB1628" w:rsidRPr="006E2788" w:rsidTr="005B6FCB">
        <w:trPr>
          <w:trHeight w:val="288"/>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80" w:type="dxa"/>
            <w:shd w:val="clear" w:color="auto" w:fill="E7E6E6" w:themeFill="background2"/>
          </w:tcPr>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b/>
                <w:bCs/>
                <w:sz w:val="24"/>
                <w:szCs w:val="24"/>
              </w:rPr>
              <w:t>Virtualioji komunikacija ir bendradarbiavimas</w:t>
            </w:r>
          </w:p>
        </w:tc>
      </w:tr>
      <w:tr w:rsidR="00EB1628" w:rsidRPr="006E2788" w:rsidTr="005B6FCB">
        <w:trPr>
          <w:trHeight w:val="273"/>
        </w:trPr>
        <w:tc>
          <w:tcPr>
            <w:tcW w:w="2268" w:type="dxa"/>
            <w:shd w:val="clear" w:color="auto" w:fill="FFFFFF" w:themeFill="background1"/>
          </w:tcPr>
          <w:p w:rsidR="00EB1628" w:rsidRPr="006E2788" w:rsidRDefault="00EB1628" w:rsidP="005B6FCB">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80" w:type="dxa"/>
            <w:shd w:val="clear" w:color="auto" w:fill="FFFFFF" w:themeFill="background1"/>
          </w:tcPr>
          <w:p w:rsidR="00EB1628" w:rsidRPr="006E2788" w:rsidRDefault="00EB1628" w:rsidP="005B6FCB">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Komunikuoja skaitmeninėmis technologijomis ir bendradarbiauja virtualiosiose erdvėse, laikosi etikos principų. </w:t>
            </w:r>
          </w:p>
          <w:p w:rsidR="00EB1628" w:rsidRPr="003D241C" w:rsidRDefault="00EB1628" w:rsidP="005B6FCB">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Įsivertina gebėjimus virtualiai k</w:t>
            </w:r>
            <w:r>
              <w:rPr>
                <w:rFonts w:ascii="Times New Roman" w:eastAsia="Times New Roman" w:hAnsi="Times New Roman" w:cs="Times New Roman"/>
                <w:sz w:val="24"/>
                <w:szCs w:val="24"/>
                <w:lang w:eastAsia="lt-LT"/>
              </w:rPr>
              <w:t>omunikuoti ir bendradarbiauti. </w:t>
            </w:r>
          </w:p>
        </w:tc>
      </w:tr>
      <w:tr w:rsidR="00EB1628" w:rsidRPr="006E2788" w:rsidTr="005B6FCB">
        <w:trPr>
          <w:trHeight w:val="548"/>
        </w:trPr>
        <w:tc>
          <w:tcPr>
            <w:tcW w:w="2268" w:type="dxa"/>
            <w:shd w:val="clear" w:color="auto" w:fill="F2F2F2" w:themeFill="background1" w:themeFillShade="F2"/>
          </w:tcPr>
          <w:p w:rsidR="00EB1628" w:rsidRPr="006E2788" w:rsidRDefault="00EB1628" w:rsidP="005B6FCB">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80" w:type="dxa"/>
          </w:tcPr>
          <w:p w:rsidR="00EB1628" w:rsidRPr="006E2788" w:rsidRDefault="00EB1628" w:rsidP="005B6FCB">
            <w:pPr>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daugiau nei vienu pašnekovu.</w:t>
            </w:r>
            <w:r>
              <w:rPr>
                <w:rFonts w:ascii="Times New Roman" w:hAnsi="Times New Roman" w:cs="Times New Roman"/>
                <w:sz w:val="24"/>
                <w:szCs w:val="24"/>
              </w:rPr>
              <w:t xml:space="preserve"> </w:t>
            </w:r>
            <w:r w:rsidRPr="006E2788">
              <w:rPr>
                <w:rFonts w:ascii="Times New Roman" w:hAnsi="Times New Roman" w:cs="Times New Roman"/>
                <w:sz w:val="24"/>
                <w:szCs w:val="24"/>
              </w:rPr>
              <w:t>Paskelbia įrašus apie patirtus dalykus, atsako į komentarus individualiai.</w:t>
            </w:r>
            <w:r>
              <w:rPr>
                <w:rFonts w:ascii="Times New Roman" w:hAnsi="Times New Roman" w:cs="Times New Roman"/>
                <w:sz w:val="24"/>
                <w:szCs w:val="24"/>
              </w:rPr>
              <w:t xml:space="preserve"> </w:t>
            </w:r>
            <w:r w:rsidRPr="006E2788">
              <w:rPr>
                <w:rFonts w:ascii="Times New Roman" w:hAnsi="Times New Roman" w:cs="Times New Roman"/>
                <w:sz w:val="24"/>
                <w:szCs w:val="24"/>
              </w:rPr>
              <w:t>Dalyvauja grupės diskusijoje, komentuoja kitų asmenų  įrašus, reikšdami nuomonę ir emocijas.</w:t>
            </w:r>
            <w:r>
              <w:rPr>
                <w:rFonts w:ascii="Times New Roman" w:hAnsi="Times New Roman" w:cs="Times New Roman"/>
                <w:sz w:val="24"/>
                <w:szCs w:val="24"/>
              </w:rPr>
              <w:t xml:space="preserve"> </w:t>
            </w:r>
            <w:r w:rsidRPr="006E2788">
              <w:rPr>
                <w:rFonts w:ascii="Times New Roman" w:hAnsi="Times New Roman" w:cs="Times New Roman"/>
                <w:sz w:val="24"/>
                <w:szCs w:val="24"/>
              </w:rPr>
              <w:t>Dirbdamas projekto grupėje vykdo tiesmukas instrukcijas, pasitikslina, atlieka bendras užduotis. Keičiasi išplėstine informacija su pašnekovais, kurie vartoja nesudėtingą kalbą, pakartoja, perfrazuoja.</w:t>
            </w:r>
          </w:p>
        </w:tc>
      </w:tr>
    </w:tbl>
    <w:p w:rsidR="00EB1628" w:rsidRDefault="00EB1628" w:rsidP="00EB1628">
      <w:pPr>
        <w:rPr>
          <w:rFonts w:ascii="Times New Roman" w:hAnsi="Times New Roman" w:cs="Times New Roman"/>
          <w:b/>
          <w:bCs/>
          <w:sz w:val="24"/>
          <w:szCs w:val="24"/>
        </w:rPr>
      </w:pPr>
    </w:p>
    <w:p w:rsidR="00EB1628" w:rsidRDefault="00EB1628" w:rsidP="00EB1628">
      <w:pPr>
        <w:rPr>
          <w:rFonts w:ascii="Times New Roman" w:eastAsia="Times New Roman" w:hAnsi="Times New Roman" w:cstheme="majorBidi"/>
          <w:b/>
          <w:noProof/>
          <w:webHidden/>
          <w:sz w:val="24"/>
          <w:szCs w:val="26"/>
          <w:lang w:eastAsia="ar-SA"/>
        </w:rPr>
      </w:pPr>
      <w:r>
        <w:rPr>
          <w:webHidden/>
        </w:rPr>
        <w:br w:type="page"/>
      </w:r>
    </w:p>
    <w:p w:rsidR="00EB1628" w:rsidRPr="00DA3D78" w:rsidRDefault="00EB1628" w:rsidP="00EB1628">
      <w:pPr>
        <w:pStyle w:val="Antrat2"/>
        <w:numPr>
          <w:ilvl w:val="0"/>
          <w:numId w:val="0"/>
        </w:numPr>
        <w:rPr>
          <w:webHidden/>
          <w:lang w:val="lt-LT"/>
        </w:rPr>
      </w:pPr>
      <w:bookmarkStart w:id="53" w:name="_Toc122342572"/>
      <w:r w:rsidRPr="00DA3D78">
        <w:rPr>
          <w:webHidden/>
          <w:lang w:val="lt-LT"/>
        </w:rPr>
        <w:lastRenderedPageBreak/>
        <w:t>Užsienio kalba ir Technologijos: integruojamojo modulio pavyzdys. 7–8 klasės</w:t>
      </w:r>
      <w:bookmarkEnd w:id="53"/>
    </w:p>
    <w:p w:rsidR="00EB1628" w:rsidRPr="00C13344" w:rsidRDefault="00EB1628" w:rsidP="00EB1628">
      <w:pPr>
        <w:pStyle w:val="Sraopastraipa"/>
        <w:spacing w:before="120" w:after="0" w:line="240" w:lineRule="auto"/>
        <w:rPr>
          <w:rFonts w:ascii="Times New Roman" w:hAnsi="Times New Roman" w:cs="Times New Roman"/>
          <w:b/>
          <w:bCs/>
          <w:sz w:val="24"/>
          <w:szCs w:val="24"/>
        </w:rPr>
      </w:pPr>
    </w:p>
    <w:p w:rsidR="00EB1628" w:rsidRDefault="00EB1628" w:rsidP="00EB1628">
      <w:pPr>
        <w:spacing w:before="120" w:after="0" w:line="240" w:lineRule="auto"/>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w:t>
      </w:r>
    </w:p>
    <w:p w:rsidR="00EB1628" w:rsidRDefault="00EB1628" w:rsidP="00EB1628">
      <w:pPr>
        <w:pStyle w:val="Sraopastraipa"/>
        <w:numPr>
          <w:ilvl w:val="0"/>
          <w:numId w:val="3"/>
        </w:numPr>
        <w:spacing w:before="120" w:after="0" w:line="240" w:lineRule="auto"/>
        <w:ind w:left="284" w:hanging="284"/>
        <w:rPr>
          <w:rFonts w:ascii="Times New Roman" w:hAnsi="Times New Roman" w:cs="Times New Roman"/>
          <w:sz w:val="24"/>
          <w:szCs w:val="24"/>
        </w:rPr>
      </w:pPr>
      <w:r w:rsidRPr="00342AFE">
        <w:rPr>
          <w:rFonts w:ascii="Times New Roman" w:hAnsi="Times New Roman" w:cs="Times New Roman"/>
          <w:sz w:val="24"/>
          <w:szCs w:val="24"/>
        </w:rPr>
        <w:t>Gilinti technol</w:t>
      </w:r>
      <w:r>
        <w:rPr>
          <w:rFonts w:ascii="Times New Roman" w:hAnsi="Times New Roman" w:cs="Times New Roman"/>
          <w:sz w:val="24"/>
          <w:szCs w:val="24"/>
        </w:rPr>
        <w:t>ogijų dalyko žinias</w:t>
      </w:r>
      <w:r w:rsidRPr="00342AFE">
        <w:rPr>
          <w:rFonts w:ascii="Times New Roman" w:hAnsi="Times New Roman" w:cs="Times New Roman"/>
          <w:sz w:val="24"/>
          <w:szCs w:val="24"/>
        </w:rPr>
        <w:t xml:space="preserve"> pasitelkiant u</w:t>
      </w:r>
      <w:r>
        <w:rPr>
          <w:rFonts w:ascii="Times New Roman" w:hAnsi="Times New Roman" w:cs="Times New Roman"/>
          <w:sz w:val="24"/>
          <w:szCs w:val="24"/>
        </w:rPr>
        <w:t xml:space="preserve">žsienio kalbą kaip </w:t>
      </w:r>
      <w:r w:rsidRPr="00342AFE">
        <w:rPr>
          <w:rFonts w:ascii="Times New Roman" w:hAnsi="Times New Roman" w:cs="Times New Roman"/>
          <w:sz w:val="24"/>
          <w:szCs w:val="24"/>
        </w:rPr>
        <w:t xml:space="preserve">šaltinių </w:t>
      </w:r>
      <w:r>
        <w:rPr>
          <w:rFonts w:ascii="Times New Roman" w:hAnsi="Times New Roman" w:cs="Times New Roman"/>
          <w:sz w:val="24"/>
          <w:szCs w:val="24"/>
        </w:rPr>
        <w:t xml:space="preserve">analizės priemonę; </w:t>
      </w:r>
    </w:p>
    <w:p w:rsidR="00EB1628" w:rsidRDefault="00EB1628" w:rsidP="00EB1628">
      <w:pPr>
        <w:pStyle w:val="Sraopastraipa"/>
        <w:numPr>
          <w:ilvl w:val="0"/>
          <w:numId w:val="3"/>
        </w:numPr>
        <w:spacing w:before="120" w:after="0" w:line="240" w:lineRule="auto"/>
        <w:ind w:left="284" w:hanging="284"/>
        <w:rPr>
          <w:rFonts w:ascii="Times New Roman" w:hAnsi="Times New Roman" w:cs="Times New Roman"/>
          <w:sz w:val="24"/>
          <w:szCs w:val="24"/>
        </w:rPr>
      </w:pPr>
      <w:r w:rsidRPr="00342AFE">
        <w:rPr>
          <w:rFonts w:ascii="Times New Roman" w:hAnsi="Times New Roman" w:cs="Times New Roman"/>
          <w:sz w:val="24"/>
          <w:szCs w:val="24"/>
        </w:rPr>
        <w:t>Plėtoti dalykin</w:t>
      </w:r>
      <w:r>
        <w:rPr>
          <w:rFonts w:ascii="Times New Roman" w:hAnsi="Times New Roman" w:cs="Times New Roman"/>
          <w:sz w:val="24"/>
          <w:szCs w:val="24"/>
        </w:rPr>
        <w:t>ės užsienio kalbos gebėjimus</w:t>
      </w:r>
      <w:r w:rsidRPr="00342AFE">
        <w:rPr>
          <w:rFonts w:ascii="Times New Roman" w:hAnsi="Times New Roman" w:cs="Times New Roman"/>
          <w:sz w:val="24"/>
          <w:szCs w:val="24"/>
        </w:rPr>
        <w:t>, kuriant kalbos mokymuisi palankią aplinką: realius kontekstus ir komunikacines</w:t>
      </w:r>
      <w:r>
        <w:rPr>
          <w:rFonts w:ascii="Times New Roman" w:hAnsi="Times New Roman" w:cs="Times New Roman"/>
          <w:sz w:val="24"/>
          <w:szCs w:val="24"/>
        </w:rPr>
        <w:t xml:space="preserve"> situacijas;</w:t>
      </w:r>
    </w:p>
    <w:p w:rsidR="00EB1628" w:rsidRPr="00342AFE" w:rsidRDefault="00EB1628" w:rsidP="00EB1628">
      <w:pPr>
        <w:pStyle w:val="Sraopastraipa"/>
        <w:numPr>
          <w:ilvl w:val="0"/>
          <w:numId w:val="3"/>
        </w:numPr>
        <w:spacing w:before="120" w:after="0" w:line="240" w:lineRule="auto"/>
        <w:ind w:left="284" w:hanging="284"/>
        <w:rPr>
          <w:rFonts w:ascii="Times New Roman" w:hAnsi="Times New Roman" w:cs="Times New Roman"/>
          <w:sz w:val="24"/>
          <w:szCs w:val="24"/>
        </w:rPr>
      </w:pPr>
      <w:r>
        <w:rPr>
          <w:rFonts w:ascii="Times New Roman" w:hAnsi="Times New Roman" w:cs="Times New Roman"/>
          <w:sz w:val="24"/>
          <w:szCs w:val="24"/>
        </w:rPr>
        <w:t>Ugdyti tarpkultūrinę kompetenciją, gebėjimą</w:t>
      </w:r>
      <w:r w:rsidRPr="00342AFE">
        <w:rPr>
          <w:rFonts w:ascii="Times New Roman" w:hAnsi="Times New Roman" w:cs="Times New Roman"/>
          <w:sz w:val="24"/>
          <w:szCs w:val="24"/>
        </w:rPr>
        <w:t xml:space="preserve"> suvokti savo tapatybę ir kultūrų įvairovę. </w:t>
      </w:r>
    </w:p>
    <w:p w:rsidR="00EB1628" w:rsidRPr="00137C33" w:rsidRDefault="00EB1628" w:rsidP="00EB1628">
      <w:pPr>
        <w:spacing w:before="120" w:after="0" w:line="240" w:lineRule="auto"/>
        <w:rPr>
          <w:rFonts w:ascii="Times New Roman" w:hAnsi="Times New Roman" w:cs="Times New Roman"/>
          <w:sz w:val="24"/>
          <w:szCs w:val="24"/>
        </w:rPr>
      </w:pPr>
      <w:r>
        <w:rPr>
          <w:rFonts w:ascii="Times New Roman" w:hAnsi="Times New Roman" w:cs="Times New Roman"/>
          <w:sz w:val="24"/>
          <w:szCs w:val="24"/>
        </w:rPr>
        <w:t>Užsienio kalbos veikos orientuotos į</w:t>
      </w:r>
      <w:r w:rsidRPr="00137C33">
        <w:rPr>
          <w:rFonts w:ascii="Times New Roman" w:hAnsi="Times New Roman" w:cs="Times New Roman"/>
          <w:sz w:val="24"/>
          <w:szCs w:val="24"/>
        </w:rPr>
        <w:t xml:space="preserve"> </w:t>
      </w:r>
      <w:r>
        <w:rPr>
          <w:rFonts w:ascii="Times New Roman" w:hAnsi="Times New Roman" w:cs="Times New Roman"/>
          <w:sz w:val="24"/>
          <w:szCs w:val="24"/>
        </w:rPr>
        <w:t>7–8 klasių mokinių gebėjimų lygius</w:t>
      </w:r>
      <w:r w:rsidRPr="00137C33">
        <w:rPr>
          <w:rFonts w:ascii="Times New Roman" w:hAnsi="Times New Roman" w:cs="Times New Roman"/>
          <w:sz w:val="24"/>
          <w:szCs w:val="24"/>
        </w:rPr>
        <w:t>, tač</w:t>
      </w:r>
      <w:r>
        <w:rPr>
          <w:rFonts w:ascii="Times New Roman" w:hAnsi="Times New Roman" w:cs="Times New Roman"/>
          <w:sz w:val="24"/>
          <w:szCs w:val="24"/>
        </w:rPr>
        <w:t>iau leidžia formuoti aukštesn</w:t>
      </w:r>
      <w:r w:rsidRPr="00137C33">
        <w:rPr>
          <w:rFonts w:ascii="Times New Roman" w:hAnsi="Times New Roman" w:cs="Times New Roman"/>
          <w:sz w:val="24"/>
          <w:szCs w:val="24"/>
        </w:rPr>
        <w:t xml:space="preserve">ius gebėjimus.  </w:t>
      </w:r>
    </w:p>
    <w:p w:rsidR="00EB1628" w:rsidRDefault="00EB1628" w:rsidP="00EB1628">
      <w:pPr>
        <w:spacing w:before="120" w:after="0" w:line="240" w:lineRule="auto"/>
        <w:ind w:right="-217"/>
        <w:rPr>
          <w:rFonts w:ascii="Times New Roman" w:hAnsi="Times New Roman" w:cs="Times New Roman"/>
          <w:sz w:val="24"/>
          <w:szCs w:val="24"/>
        </w:rPr>
      </w:pPr>
      <w:r>
        <w:rPr>
          <w:rFonts w:ascii="Times New Roman" w:hAnsi="Times New Roman" w:cs="Times New Roman"/>
          <w:b/>
          <w:sz w:val="24"/>
          <w:szCs w:val="24"/>
        </w:rPr>
        <w:t>Ugdomos k</w:t>
      </w:r>
      <w:r w:rsidRPr="002C572C">
        <w:rPr>
          <w:rFonts w:ascii="Times New Roman" w:hAnsi="Times New Roman" w:cs="Times New Roman"/>
          <w:b/>
          <w:sz w:val="24"/>
          <w:szCs w:val="24"/>
        </w:rPr>
        <w:t>ompetencijos</w:t>
      </w:r>
      <w:r>
        <w:rPr>
          <w:rFonts w:ascii="Times New Roman" w:hAnsi="Times New Roman" w:cs="Times New Roman"/>
          <w:sz w:val="24"/>
          <w:szCs w:val="24"/>
        </w:rPr>
        <w:t xml:space="preserve">: pažinimo, socialinė, emocinė, sveikos gyvensenos, kūrybiškumo, pilietiškumo, kultūrinė, komunikavimo, skaitmeninė  ugdomos atsižvelgiant į integruojamos veiklos temą, tikslus ir veiklas. </w:t>
      </w:r>
    </w:p>
    <w:p w:rsidR="00EB1628" w:rsidRPr="00137C33" w:rsidRDefault="00EB1628" w:rsidP="00EB1628">
      <w:pPr>
        <w:spacing w:before="120" w:after="0" w:line="240" w:lineRule="auto"/>
        <w:rPr>
          <w:rFonts w:ascii="Times New Roman" w:hAnsi="Times New Roman" w:cs="Times New Roman"/>
          <w:sz w:val="24"/>
          <w:szCs w:val="24"/>
        </w:rPr>
      </w:pPr>
      <w:r w:rsidRPr="0012059F">
        <w:rPr>
          <w:rFonts w:ascii="Times New Roman" w:hAnsi="Times New Roman" w:cs="Times New Roman"/>
          <w:b/>
          <w:sz w:val="24"/>
          <w:szCs w:val="24"/>
        </w:rPr>
        <w:t>Programos intensyvumas</w:t>
      </w:r>
      <w:r w:rsidRPr="003F5621">
        <w:rPr>
          <w:rFonts w:ascii="Times New Roman" w:hAnsi="Times New Roman" w:cs="Times New Roman"/>
          <w:sz w:val="24"/>
          <w:szCs w:val="24"/>
        </w:rPr>
        <w:t>:</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Pasirenkamos atskiros temos apie mitybą arba pamokų ciklas, pvz., etnografiniai regionai ir tradiciniai valgiai. </w:t>
      </w:r>
    </w:p>
    <w:p w:rsidR="00EB1628" w:rsidRPr="00137C33" w:rsidRDefault="00EB1628" w:rsidP="00EB1628">
      <w:pPr>
        <w:spacing w:before="120" w:after="0" w:line="240" w:lineRule="auto"/>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w:t>
      </w:r>
      <w:r>
        <w:rPr>
          <w:rFonts w:ascii="Times New Roman" w:hAnsi="Times New Roman" w:cs="Times New Roman"/>
          <w:sz w:val="24"/>
          <w:szCs w:val="24"/>
        </w:rPr>
        <w:t xml:space="preserve">o </w:t>
      </w:r>
      <w:r w:rsidRPr="00137C33">
        <w:rPr>
          <w:rFonts w:ascii="Times New Roman" w:hAnsi="Times New Roman" w:cs="Times New Roman"/>
          <w:sz w:val="24"/>
          <w:szCs w:val="24"/>
        </w:rPr>
        <w:t xml:space="preserve">užsienio kalbos vartojama tiek, kiek įmanoma. </w:t>
      </w:r>
    </w:p>
    <w:p w:rsidR="00EB1628" w:rsidRPr="00137C33" w:rsidRDefault="00EB1628" w:rsidP="00EB1628">
      <w:pPr>
        <w:spacing w:before="120" w:after="0" w:line="240" w:lineRule="auto"/>
        <w:rPr>
          <w:rFonts w:ascii="Times New Roman" w:hAnsi="Times New Roman" w:cs="Times New Roman"/>
          <w:sz w:val="24"/>
          <w:szCs w:val="24"/>
        </w:rPr>
      </w:pPr>
      <w:r w:rsidRPr="0012059F">
        <w:rPr>
          <w:rFonts w:ascii="Times New Roman" w:hAnsi="Times New Roman" w:cs="Times New Roman"/>
          <w:b/>
          <w:sz w:val="24"/>
          <w:szCs w:val="24"/>
        </w:rPr>
        <w:t>M</w:t>
      </w:r>
      <w:r>
        <w:rPr>
          <w:rFonts w:ascii="Times New Roman" w:hAnsi="Times New Roman" w:cs="Times New Roman"/>
          <w:b/>
          <w:sz w:val="24"/>
          <w:szCs w:val="24"/>
        </w:rPr>
        <w:t>okymo(si) m</w:t>
      </w:r>
      <w:r w:rsidRPr="0012059F">
        <w:rPr>
          <w:rFonts w:ascii="Times New Roman" w:hAnsi="Times New Roman" w:cs="Times New Roman"/>
          <w:b/>
          <w:sz w:val="24"/>
          <w:szCs w:val="24"/>
        </w:rPr>
        <w:t>etodai</w:t>
      </w:r>
      <w:r w:rsidRPr="003F5621">
        <w:rPr>
          <w:rFonts w:ascii="Times New Roman" w:hAnsi="Times New Roman" w:cs="Times New Roman"/>
          <w:sz w:val="24"/>
          <w:szCs w:val="24"/>
        </w:rPr>
        <w:t>:</w:t>
      </w:r>
      <w:r w:rsidRPr="00137C33">
        <w:rPr>
          <w:rFonts w:ascii="Times New Roman" w:hAnsi="Times New Roman" w:cs="Times New Roman"/>
          <w:sz w:val="24"/>
          <w:szCs w:val="24"/>
        </w:rPr>
        <w:t xml:space="preserve"> derinami dalyko ir užsienio k</w:t>
      </w:r>
      <w:r>
        <w:rPr>
          <w:rFonts w:ascii="Times New Roman" w:hAnsi="Times New Roman" w:cs="Times New Roman"/>
          <w:sz w:val="24"/>
          <w:szCs w:val="24"/>
        </w:rPr>
        <w:t>albų pamokose naudojami mokymo(</w:t>
      </w:r>
      <w:r w:rsidRPr="00137C33">
        <w:rPr>
          <w:rFonts w:ascii="Times New Roman" w:hAnsi="Times New Roman" w:cs="Times New Roman"/>
          <w:sz w:val="24"/>
          <w:szCs w:val="24"/>
        </w:rPr>
        <w:t xml:space="preserve">si) metodai. </w:t>
      </w:r>
    </w:p>
    <w:p w:rsidR="00EB1628" w:rsidRPr="00137C33" w:rsidRDefault="00EB1628" w:rsidP="00EB1628">
      <w:pPr>
        <w:spacing w:before="120" w:after="0" w:line="240" w:lineRule="auto"/>
        <w:ind w:right="-31"/>
        <w:rPr>
          <w:rFonts w:ascii="Times New Roman" w:hAnsi="Times New Roman" w:cs="Times New Roman"/>
          <w:sz w:val="24"/>
          <w:szCs w:val="24"/>
        </w:rPr>
      </w:pPr>
      <w:r w:rsidRPr="0012059F">
        <w:rPr>
          <w:rFonts w:ascii="Times New Roman" w:hAnsi="Times New Roman" w:cs="Times New Roman"/>
          <w:b/>
          <w:sz w:val="24"/>
          <w:szCs w:val="24"/>
        </w:rPr>
        <w:t>Mokytojai</w:t>
      </w:r>
      <w:r>
        <w:rPr>
          <w:rFonts w:ascii="Times New Roman" w:hAnsi="Times New Roman" w:cs="Times New Roman"/>
          <w:sz w:val="24"/>
          <w:szCs w:val="24"/>
        </w:rPr>
        <w:t>: gali dirbti arba užsienio kalbos mokytojas arba du mokytojai (</w:t>
      </w:r>
      <w:r w:rsidRPr="00137C33">
        <w:rPr>
          <w:rFonts w:ascii="Times New Roman" w:hAnsi="Times New Roman" w:cs="Times New Roman"/>
          <w:sz w:val="24"/>
          <w:szCs w:val="24"/>
        </w:rPr>
        <w:t>da</w:t>
      </w:r>
      <w:r>
        <w:rPr>
          <w:rFonts w:ascii="Times New Roman" w:hAnsi="Times New Roman" w:cs="Times New Roman"/>
          <w:sz w:val="24"/>
          <w:szCs w:val="24"/>
        </w:rPr>
        <w:t>lyko ir užsienio kalbos mokytojas);</w:t>
      </w:r>
      <w:r w:rsidRPr="00137C33">
        <w:rPr>
          <w:rFonts w:ascii="Times New Roman" w:hAnsi="Times New Roman" w:cs="Times New Roman"/>
          <w:sz w:val="24"/>
          <w:szCs w:val="24"/>
        </w:rPr>
        <w:t xml:space="preserve"> dalyko mokyt</w:t>
      </w:r>
      <w:r>
        <w:rPr>
          <w:rFonts w:ascii="Times New Roman" w:hAnsi="Times New Roman" w:cs="Times New Roman"/>
          <w:sz w:val="24"/>
          <w:szCs w:val="24"/>
        </w:rPr>
        <w:t>ojo</w:t>
      </w:r>
      <w:r w:rsidRPr="00137C33">
        <w:rPr>
          <w:rFonts w:ascii="Times New Roman" w:hAnsi="Times New Roman" w:cs="Times New Roman"/>
          <w:sz w:val="24"/>
          <w:szCs w:val="24"/>
        </w:rPr>
        <w:t xml:space="preserve"> už</w:t>
      </w:r>
      <w:r>
        <w:rPr>
          <w:rFonts w:ascii="Times New Roman" w:hAnsi="Times New Roman" w:cs="Times New Roman"/>
          <w:sz w:val="24"/>
          <w:szCs w:val="24"/>
        </w:rPr>
        <w:t>sienio kalbos žinios turi atitikti B2</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kalbos mokėjimo lygį </w:t>
      </w:r>
      <w:r w:rsidRPr="00137C33">
        <w:rPr>
          <w:rFonts w:ascii="Times New Roman" w:hAnsi="Times New Roman" w:cs="Times New Roman"/>
          <w:sz w:val="24"/>
          <w:szCs w:val="24"/>
        </w:rPr>
        <w:t xml:space="preserve">pagal BEKM. </w:t>
      </w:r>
    </w:p>
    <w:p w:rsidR="00EB1628" w:rsidRPr="00137C33" w:rsidRDefault="00EB1628" w:rsidP="00EB1628">
      <w:pPr>
        <w:tabs>
          <w:tab w:val="left" w:pos="13300"/>
        </w:tabs>
        <w:spacing w:before="120" w:after="0" w:line="240" w:lineRule="auto"/>
        <w:rPr>
          <w:rFonts w:ascii="Times New Roman" w:hAnsi="Times New Roman" w:cs="Times New Roman"/>
          <w:sz w:val="24"/>
          <w:szCs w:val="24"/>
        </w:rPr>
      </w:pPr>
      <w:r>
        <w:rPr>
          <w:rFonts w:ascii="Times New Roman" w:hAnsi="Times New Roman" w:cs="Times New Roman"/>
          <w:sz w:val="24"/>
          <w:szCs w:val="24"/>
        </w:rPr>
        <w:tab/>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0"/>
        <w:gridCol w:w="2362"/>
        <w:gridCol w:w="4297"/>
      </w:tblGrid>
      <w:tr w:rsidR="00EB1628" w:rsidRPr="007554D4" w:rsidTr="005B6FCB">
        <w:tc>
          <w:tcPr>
            <w:tcW w:w="3540" w:type="dxa"/>
          </w:tcPr>
          <w:p w:rsidR="00EB1628" w:rsidRDefault="00EB1628" w:rsidP="005B6FCB">
            <w:pPr>
              <w:spacing w:before="120"/>
              <w:jc w:val="center"/>
              <w:rPr>
                <w:rFonts w:ascii="Times New Roman" w:hAnsi="Times New Roman" w:cs="Times New Roman"/>
                <w:b/>
                <w:sz w:val="24"/>
                <w:szCs w:val="24"/>
              </w:rPr>
            </w:pPr>
            <w:r>
              <w:rPr>
                <w:rFonts w:ascii="Times New Roman" w:hAnsi="Times New Roman" w:cs="Times New Roman"/>
                <w:b/>
                <w:sz w:val="24"/>
                <w:szCs w:val="24"/>
              </w:rPr>
              <w:t>Technologijų BP turinys</w:t>
            </w:r>
          </w:p>
          <w:p w:rsidR="00EB1628" w:rsidRPr="007554D4" w:rsidRDefault="00EB1628" w:rsidP="005B6FCB">
            <w:pPr>
              <w:tabs>
                <w:tab w:val="left" w:pos="489"/>
                <w:tab w:val="left" w:pos="652"/>
                <w:tab w:val="center" w:pos="1664"/>
                <w:tab w:val="center" w:pos="1950"/>
              </w:tabs>
              <w:spacing w:before="1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(7–8</w:t>
            </w:r>
            <w:r w:rsidRPr="007554D4">
              <w:rPr>
                <w:rFonts w:ascii="Times New Roman" w:hAnsi="Times New Roman" w:cs="Times New Roman"/>
                <w:b/>
                <w:sz w:val="24"/>
                <w:szCs w:val="24"/>
              </w:rPr>
              <w:t xml:space="preserve"> klasė</w:t>
            </w:r>
            <w:r>
              <w:rPr>
                <w:rFonts w:ascii="Times New Roman" w:hAnsi="Times New Roman" w:cs="Times New Roman"/>
                <w:b/>
                <w:sz w:val="24"/>
                <w:szCs w:val="24"/>
              </w:rPr>
              <w:t>s</w:t>
            </w:r>
            <w:r w:rsidRPr="007554D4">
              <w:rPr>
                <w:rFonts w:ascii="Times New Roman" w:hAnsi="Times New Roman" w:cs="Times New Roman"/>
                <w:b/>
                <w:sz w:val="24"/>
                <w:szCs w:val="24"/>
              </w:rPr>
              <w:t>)</w:t>
            </w:r>
          </w:p>
        </w:tc>
        <w:tc>
          <w:tcPr>
            <w:tcW w:w="2362" w:type="dxa"/>
          </w:tcPr>
          <w:p w:rsidR="00EB1628" w:rsidRDefault="00EB1628" w:rsidP="005B6FCB">
            <w:pPr>
              <w:spacing w:before="120"/>
              <w:jc w:val="center"/>
              <w:rPr>
                <w:rFonts w:ascii="Times New Roman" w:hAnsi="Times New Roman" w:cs="Times New Roman"/>
                <w:b/>
                <w:sz w:val="24"/>
                <w:szCs w:val="24"/>
              </w:rPr>
            </w:pPr>
            <w:r>
              <w:rPr>
                <w:rFonts w:ascii="Times New Roman" w:hAnsi="Times New Roman" w:cs="Times New Roman"/>
                <w:b/>
                <w:sz w:val="24"/>
                <w:szCs w:val="24"/>
              </w:rPr>
              <w:t xml:space="preserve">I  ir II UK BP turinys </w:t>
            </w:r>
          </w:p>
          <w:p w:rsidR="00EB1628" w:rsidRPr="007554D4" w:rsidRDefault="00EB1628" w:rsidP="005B6FCB">
            <w:pPr>
              <w:spacing w:before="120"/>
              <w:jc w:val="center"/>
              <w:rPr>
                <w:rFonts w:ascii="Times New Roman" w:hAnsi="Times New Roman" w:cs="Times New Roman"/>
                <w:b/>
                <w:sz w:val="24"/>
                <w:szCs w:val="24"/>
              </w:rPr>
            </w:pPr>
            <w:r>
              <w:rPr>
                <w:rFonts w:ascii="Times New Roman" w:hAnsi="Times New Roman" w:cs="Times New Roman"/>
                <w:b/>
                <w:sz w:val="24"/>
                <w:szCs w:val="24"/>
              </w:rPr>
              <w:t>(7–8</w:t>
            </w:r>
            <w:r w:rsidRPr="007554D4">
              <w:rPr>
                <w:rFonts w:ascii="Times New Roman" w:hAnsi="Times New Roman" w:cs="Times New Roman"/>
                <w:b/>
                <w:sz w:val="24"/>
                <w:szCs w:val="24"/>
              </w:rPr>
              <w:t xml:space="preserve"> </w:t>
            </w:r>
            <w:r>
              <w:rPr>
                <w:rFonts w:ascii="Times New Roman" w:hAnsi="Times New Roman" w:cs="Times New Roman"/>
                <w:b/>
                <w:sz w:val="24"/>
                <w:szCs w:val="24"/>
              </w:rPr>
              <w:t>klasės)</w:t>
            </w:r>
          </w:p>
        </w:tc>
        <w:tc>
          <w:tcPr>
            <w:tcW w:w="4297" w:type="dxa"/>
          </w:tcPr>
          <w:p w:rsidR="00EB1628" w:rsidRPr="007554D4" w:rsidRDefault="00EB1628" w:rsidP="005B6FCB">
            <w:pPr>
              <w:spacing w:before="120"/>
              <w:jc w:val="center"/>
              <w:rPr>
                <w:rFonts w:ascii="Times New Roman" w:hAnsi="Times New Roman" w:cs="Times New Roman"/>
                <w:b/>
                <w:sz w:val="24"/>
                <w:szCs w:val="24"/>
              </w:rPr>
            </w:pPr>
            <w:r w:rsidRPr="007554D4">
              <w:rPr>
                <w:rFonts w:ascii="Times New Roman" w:hAnsi="Times New Roman" w:cs="Times New Roman"/>
                <w:b/>
                <w:sz w:val="24"/>
                <w:szCs w:val="24"/>
              </w:rPr>
              <w:t>Integruojamasis turinys</w:t>
            </w:r>
          </w:p>
        </w:tc>
      </w:tr>
      <w:tr w:rsidR="00EB1628" w:rsidRPr="00051F3C" w:rsidTr="005B6FCB">
        <w:tc>
          <w:tcPr>
            <w:tcW w:w="10199" w:type="dxa"/>
            <w:gridSpan w:val="3"/>
          </w:tcPr>
          <w:p w:rsidR="00EB1628" w:rsidRPr="00051F3C" w:rsidRDefault="00EB1628" w:rsidP="005B6FCB">
            <w:pPr>
              <w:jc w:val="center"/>
              <w:rPr>
                <w:rFonts w:ascii="Times New Roman" w:hAnsi="Times New Roman" w:cs="Times New Roman"/>
                <w:sz w:val="24"/>
                <w:szCs w:val="24"/>
              </w:rPr>
            </w:pPr>
            <w:r w:rsidRPr="00E574A2">
              <w:rPr>
                <w:rFonts w:ascii="Times New Roman" w:hAnsi="Times New Roman" w:cs="Times New Roman"/>
                <w:b/>
                <w:sz w:val="24"/>
                <w:szCs w:val="24"/>
              </w:rPr>
              <w:t xml:space="preserve">Tarpdalykinės temos: </w:t>
            </w:r>
            <w:r w:rsidRPr="002F2A51">
              <w:rPr>
                <w:rFonts w:ascii="Times New Roman" w:hAnsi="Times New Roman" w:cs="Times New Roman"/>
                <w:b/>
                <w:sz w:val="24"/>
                <w:szCs w:val="24"/>
              </w:rPr>
              <w:t>Sveikata, sveika gyvensena: rūpinimasis savo ir kitų sveikata</w:t>
            </w:r>
            <w:r>
              <w:rPr>
                <w:rFonts w:ascii="Times New Roman" w:hAnsi="Times New Roman" w:cs="Times New Roman"/>
                <w:b/>
                <w:sz w:val="24"/>
                <w:szCs w:val="24"/>
              </w:rPr>
              <w:t xml:space="preserve">. </w:t>
            </w:r>
            <w:r w:rsidRPr="002F2A51">
              <w:rPr>
                <w:rFonts w:ascii="Times New Roman" w:hAnsi="Times New Roman" w:cs="Times New Roman"/>
                <w:b/>
                <w:sz w:val="24"/>
                <w:szCs w:val="24"/>
              </w:rPr>
              <w:t>Pažangios technologijos ir inovacijos</w:t>
            </w:r>
            <w:r>
              <w:rPr>
                <w:rFonts w:ascii="Times New Roman" w:hAnsi="Times New Roman" w:cs="Times New Roman"/>
                <w:b/>
                <w:sz w:val="24"/>
                <w:szCs w:val="24"/>
              </w:rPr>
              <w:t>.</w:t>
            </w:r>
          </w:p>
        </w:tc>
      </w:tr>
      <w:tr w:rsidR="00EB1628" w:rsidRPr="00051F3C" w:rsidTr="005B6FCB">
        <w:tc>
          <w:tcPr>
            <w:tcW w:w="3540" w:type="dxa"/>
          </w:tcPr>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Maisto gaminimo įrankiai/ indai/prietaisai/įranga. </w:t>
            </w:r>
          </w:p>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Saugus darbas su medžiagomis, darbo įrankiai</w:t>
            </w:r>
            <w:r>
              <w:rPr>
                <w:rFonts w:ascii="Times New Roman" w:hAnsi="Times New Roman" w:cs="Times New Roman"/>
                <w:sz w:val="24"/>
                <w:szCs w:val="24"/>
              </w:rPr>
              <w:t>s/indais/prietaisais/įranga.</w:t>
            </w:r>
          </w:p>
          <w:p w:rsidR="00EB1628" w:rsidRDefault="00EB1628" w:rsidP="005B6FCB">
            <w:pPr>
              <w:spacing w:before="120"/>
              <w:rPr>
                <w:rFonts w:ascii="Times New Roman" w:hAnsi="Times New Roman" w:cs="Times New Roman"/>
                <w:sz w:val="24"/>
                <w:szCs w:val="24"/>
              </w:rPr>
            </w:pPr>
            <w:r>
              <w:rPr>
                <w:rFonts w:ascii="Times New Roman" w:hAnsi="Times New Roman" w:cs="Times New Roman"/>
                <w:sz w:val="24"/>
                <w:szCs w:val="24"/>
              </w:rPr>
              <w:t>Tvarka ir higiena virtuvėje.</w:t>
            </w:r>
          </w:p>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Ergonomiškos darbo aplinkos organizavimas. </w:t>
            </w:r>
          </w:p>
          <w:p w:rsidR="00EB1628" w:rsidRPr="00051F3C"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Tradicinės/modernios, mažos/didelės virtuvės, šiuolaikinė įranga.</w:t>
            </w:r>
          </w:p>
        </w:tc>
        <w:tc>
          <w:tcPr>
            <w:tcW w:w="2362" w:type="dxa"/>
          </w:tcPr>
          <w:p w:rsidR="00EB1628" w:rsidRPr="00135FB9" w:rsidRDefault="00EB1628" w:rsidP="005B6FCB">
            <w:pPr>
              <w:spacing w:before="120"/>
              <w:rPr>
                <w:rFonts w:ascii="Times New Roman" w:hAnsi="Times New Roman" w:cs="Times New Roman"/>
                <w:sz w:val="24"/>
                <w:szCs w:val="24"/>
              </w:rPr>
            </w:pPr>
            <w:r w:rsidRPr="00135FB9">
              <w:rPr>
                <w:rFonts w:ascii="Times New Roman" w:hAnsi="Times New Roman" w:cs="Times New Roman"/>
                <w:sz w:val="24"/>
                <w:szCs w:val="24"/>
              </w:rPr>
              <w:t xml:space="preserve">Gyvenamoji aplinka (namo, buto interjeras ir kt.). </w:t>
            </w:r>
          </w:p>
          <w:p w:rsidR="00EB1628" w:rsidRPr="00135FB9" w:rsidRDefault="00EB1628" w:rsidP="005B6FCB">
            <w:pPr>
              <w:spacing w:before="120"/>
              <w:rPr>
                <w:rFonts w:ascii="Times New Roman" w:hAnsi="Times New Roman" w:cs="Times New Roman"/>
                <w:sz w:val="24"/>
                <w:szCs w:val="24"/>
              </w:rPr>
            </w:pPr>
            <w:r w:rsidRPr="00135FB9">
              <w:rPr>
                <w:rFonts w:ascii="Times New Roman" w:hAnsi="Times New Roman" w:cs="Times New Roman"/>
                <w:sz w:val="24"/>
                <w:szCs w:val="24"/>
              </w:rPr>
              <w:t>Sveika gyvensena (sveikata, maitinimosi įpročiai, higienos įpročiai, maisto gaminimas  ir kt.).</w:t>
            </w:r>
          </w:p>
        </w:tc>
        <w:tc>
          <w:tcPr>
            <w:tcW w:w="4297" w:type="dxa"/>
          </w:tcPr>
          <w:p w:rsidR="00EB1628" w:rsidRPr="00051F3C"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Plėtoja užsienio kalbos žodyną, suvokimo ir raiškos</w:t>
            </w:r>
            <w:r>
              <w:rPr>
                <w:rFonts w:ascii="Times New Roman" w:hAnsi="Times New Roman" w:cs="Times New Roman"/>
                <w:sz w:val="24"/>
                <w:szCs w:val="24"/>
              </w:rPr>
              <w:t xml:space="preserve"> gebėjimus  bei dalyko žinias tema</w:t>
            </w:r>
            <w:r w:rsidRPr="00051F3C">
              <w:rPr>
                <w:rFonts w:ascii="Times New Roman" w:hAnsi="Times New Roman" w:cs="Times New Roman"/>
                <w:sz w:val="24"/>
                <w:szCs w:val="24"/>
              </w:rPr>
              <w:t xml:space="preserve">: Maisto gaminimo įrankiai/ indai/prietaisai/įranga. </w:t>
            </w:r>
          </w:p>
          <w:p w:rsidR="00EB1628" w:rsidRDefault="00EB1628" w:rsidP="005B6FCB">
            <w:pPr>
              <w:spacing w:before="120"/>
              <w:rPr>
                <w:rFonts w:ascii="Times New Roman" w:hAnsi="Times New Roman" w:cs="Times New Roman"/>
                <w:sz w:val="24"/>
                <w:szCs w:val="24"/>
              </w:rPr>
            </w:pPr>
            <w:r>
              <w:rPr>
                <w:rFonts w:ascii="Times New Roman" w:hAnsi="Times New Roman" w:cs="Times New Roman"/>
                <w:sz w:val="24"/>
                <w:szCs w:val="24"/>
              </w:rPr>
              <w:t>K</w:t>
            </w:r>
            <w:r w:rsidRPr="00051F3C">
              <w:rPr>
                <w:rFonts w:ascii="Times New Roman" w:hAnsi="Times New Roman" w:cs="Times New Roman"/>
                <w:sz w:val="24"/>
                <w:szCs w:val="24"/>
              </w:rPr>
              <w:t xml:space="preserve">alba apie įrankius, kuriais naudojasi valgydami kavinėse, restoranuose. </w:t>
            </w:r>
          </w:p>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Įvardija buitinius prietaisus, </w:t>
            </w:r>
            <w:r w:rsidRPr="00C62065">
              <w:rPr>
                <w:rFonts w:ascii="Times New Roman" w:hAnsi="Times New Roman" w:cs="Times New Roman"/>
                <w:sz w:val="24"/>
                <w:szCs w:val="24"/>
              </w:rPr>
              <w:t xml:space="preserve">kuriuos mato savo namų virtuvėje ar technologijų kabinete, apibūdina, kaip jais naudojasi, kuria saugaus elgesio taisykles. </w:t>
            </w:r>
          </w:p>
          <w:p w:rsidR="00EB1628" w:rsidRPr="00051F3C" w:rsidRDefault="00EB1628" w:rsidP="005B6FCB">
            <w:pPr>
              <w:spacing w:before="120"/>
              <w:rPr>
                <w:rFonts w:ascii="Times New Roman" w:hAnsi="Times New Roman" w:cs="Times New Roman"/>
                <w:sz w:val="24"/>
                <w:szCs w:val="24"/>
              </w:rPr>
            </w:pPr>
            <w:r w:rsidRPr="00C62065">
              <w:rPr>
                <w:rFonts w:ascii="Times New Roman" w:hAnsi="Times New Roman" w:cs="Times New Roman"/>
                <w:sz w:val="24"/>
                <w:szCs w:val="24"/>
              </w:rPr>
              <w:t xml:space="preserve">Kuria virtuvės projektą užsienio kalba, </w:t>
            </w:r>
            <w:r>
              <w:rPr>
                <w:rFonts w:ascii="Times New Roman" w:hAnsi="Times New Roman" w:cs="Times New Roman"/>
                <w:sz w:val="24"/>
                <w:szCs w:val="24"/>
              </w:rPr>
              <w:t xml:space="preserve">vizualizuoja pasirinkta forma. </w:t>
            </w:r>
          </w:p>
        </w:tc>
      </w:tr>
      <w:tr w:rsidR="00EB1628" w:rsidRPr="00051F3C" w:rsidTr="005B6FCB">
        <w:tc>
          <w:tcPr>
            <w:tcW w:w="10199" w:type="dxa"/>
            <w:gridSpan w:val="3"/>
          </w:tcPr>
          <w:p w:rsidR="00EB1628" w:rsidRPr="00051F3C" w:rsidRDefault="00EB1628" w:rsidP="005B6FCB">
            <w:pPr>
              <w:jc w:val="center"/>
              <w:rPr>
                <w:rFonts w:ascii="Times New Roman" w:hAnsi="Times New Roman" w:cs="Times New Roman"/>
                <w:sz w:val="24"/>
                <w:szCs w:val="24"/>
              </w:rPr>
            </w:pPr>
            <w:r w:rsidRPr="00E574A2">
              <w:rPr>
                <w:rFonts w:ascii="Times New Roman" w:hAnsi="Times New Roman" w:cs="Times New Roman"/>
                <w:b/>
                <w:sz w:val="24"/>
                <w:szCs w:val="24"/>
              </w:rPr>
              <w:t>Tarpdalykinė tema</w:t>
            </w:r>
            <w:r>
              <w:rPr>
                <w:rFonts w:ascii="Times New Roman" w:hAnsi="Times New Roman" w:cs="Times New Roman"/>
                <w:b/>
                <w:sz w:val="24"/>
                <w:szCs w:val="24"/>
              </w:rPr>
              <w:t xml:space="preserve">: </w:t>
            </w:r>
            <w:r w:rsidRPr="002F2A51">
              <w:rPr>
                <w:rFonts w:ascii="Times New Roman" w:hAnsi="Times New Roman" w:cs="Times New Roman"/>
                <w:b/>
                <w:sz w:val="24"/>
                <w:szCs w:val="24"/>
              </w:rPr>
              <w:t>Sveikata, sveika gyvensena</w:t>
            </w:r>
            <w:r>
              <w:rPr>
                <w:rFonts w:ascii="Times New Roman" w:hAnsi="Times New Roman" w:cs="Times New Roman"/>
                <w:b/>
                <w:sz w:val="24"/>
                <w:szCs w:val="24"/>
              </w:rPr>
              <w:t>.</w:t>
            </w:r>
          </w:p>
        </w:tc>
      </w:tr>
      <w:tr w:rsidR="00EB1628" w:rsidRPr="00051F3C" w:rsidTr="005B6FCB">
        <w:tc>
          <w:tcPr>
            <w:tcW w:w="3540" w:type="dxa"/>
          </w:tcPr>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Racionali ir sveika mityba. </w:t>
            </w:r>
          </w:p>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lastRenderedPageBreak/>
              <w:t xml:space="preserve">Valgiaraštis. </w:t>
            </w:r>
          </w:p>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Įv</w:t>
            </w:r>
            <w:r>
              <w:rPr>
                <w:rFonts w:ascii="Times New Roman" w:hAnsi="Times New Roman" w:cs="Times New Roman"/>
                <w:sz w:val="24"/>
                <w:szCs w:val="24"/>
              </w:rPr>
              <w:t>airios mitybos teorijos/dietos.</w:t>
            </w:r>
          </w:p>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Valgymo sutrikimai. </w:t>
            </w:r>
          </w:p>
          <w:p w:rsidR="00EB1628" w:rsidRPr="00051F3C"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Gastrofizika.</w:t>
            </w:r>
          </w:p>
        </w:tc>
        <w:tc>
          <w:tcPr>
            <w:tcW w:w="2362" w:type="dxa"/>
          </w:tcPr>
          <w:p w:rsidR="00EB1628" w:rsidRPr="00051F3C" w:rsidRDefault="00EB1628" w:rsidP="005B6FCB">
            <w:pPr>
              <w:spacing w:before="120"/>
              <w:rPr>
                <w:rFonts w:ascii="Times New Roman" w:hAnsi="Times New Roman" w:cs="Times New Roman"/>
                <w:sz w:val="24"/>
                <w:szCs w:val="24"/>
              </w:rPr>
            </w:pPr>
            <w:r>
              <w:rPr>
                <w:rFonts w:ascii="Times New Roman" w:hAnsi="Times New Roman" w:cs="Times New Roman"/>
                <w:sz w:val="24"/>
                <w:szCs w:val="24"/>
              </w:rPr>
              <w:lastRenderedPageBreak/>
              <w:t xml:space="preserve">Sveika gyvensena: sveika mityba, </w:t>
            </w:r>
            <w:r>
              <w:rPr>
                <w:rFonts w:ascii="Times New Roman" w:hAnsi="Times New Roman" w:cs="Times New Roman"/>
                <w:sz w:val="24"/>
                <w:szCs w:val="24"/>
              </w:rPr>
              <w:lastRenderedPageBreak/>
              <w:t>maitinimosi įpročiai, maisto gaminimas ir kt</w:t>
            </w:r>
            <w:r w:rsidRPr="00051F3C">
              <w:rPr>
                <w:rFonts w:ascii="Times New Roman" w:hAnsi="Times New Roman" w:cs="Times New Roman"/>
                <w:sz w:val="24"/>
                <w:szCs w:val="24"/>
              </w:rPr>
              <w:t>.</w:t>
            </w:r>
          </w:p>
        </w:tc>
        <w:tc>
          <w:tcPr>
            <w:tcW w:w="4297" w:type="dxa"/>
          </w:tcPr>
          <w:p w:rsidR="00EB1628" w:rsidRPr="00051F3C"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lastRenderedPageBreak/>
              <w:t xml:space="preserve">Plėtoja užsienio kalbos žodyną,  suvokimo ir raiškos gebėjimus bei dalyko </w:t>
            </w:r>
            <w:r w:rsidRPr="00051F3C">
              <w:rPr>
                <w:rFonts w:ascii="Times New Roman" w:hAnsi="Times New Roman" w:cs="Times New Roman"/>
                <w:sz w:val="24"/>
                <w:szCs w:val="24"/>
              </w:rPr>
              <w:lastRenderedPageBreak/>
              <w:t xml:space="preserve">žinias tema: Racionali ir sveika mityba. Valgiaraštis. Įvairios mitybos teorijos/dietos. Valgymo sutrikimai. </w:t>
            </w:r>
          </w:p>
          <w:p w:rsidR="00EB1628" w:rsidRPr="00051F3C"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I UK:  skaito ir analizuoja tekstus, video įrašus, renka informaciją iš įvairių užsienio kalbos šaltinių apie sveikos gyvensenos taisykles, kuria sveikos gyvensenos taisykles, kuria asmeninį mitybos </w:t>
            </w:r>
            <w:r w:rsidRPr="00C62065">
              <w:rPr>
                <w:rFonts w:ascii="Times New Roman" w:hAnsi="Times New Roman" w:cs="Times New Roman"/>
                <w:sz w:val="24"/>
                <w:szCs w:val="24"/>
              </w:rPr>
              <w:t>planą, įvardija valgymo sutrikimus, teikia</w:t>
            </w:r>
            <w:r w:rsidRPr="00051F3C">
              <w:rPr>
                <w:rFonts w:ascii="Times New Roman" w:hAnsi="Times New Roman" w:cs="Times New Roman"/>
                <w:sz w:val="24"/>
                <w:szCs w:val="24"/>
              </w:rPr>
              <w:t xml:space="preserve"> pasiūlymus mokyklos valgyklai. </w:t>
            </w:r>
          </w:p>
          <w:p w:rsidR="00EB1628" w:rsidRPr="00051F3C"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II UK: įvardija savo maitinimosi įpročius, mėgstamus ir nemėgstamus produktus, sudaro norimą valgiaraštį, planuoja gimtadienio</w:t>
            </w:r>
            <w:r>
              <w:rPr>
                <w:rFonts w:ascii="Times New Roman" w:hAnsi="Times New Roman" w:cs="Times New Roman"/>
                <w:sz w:val="24"/>
                <w:szCs w:val="24"/>
              </w:rPr>
              <w:t xml:space="preserve"> ar kitos šventės </w:t>
            </w:r>
            <w:r w:rsidRPr="00051F3C">
              <w:rPr>
                <w:rFonts w:ascii="Times New Roman" w:hAnsi="Times New Roman" w:cs="Times New Roman"/>
                <w:sz w:val="24"/>
                <w:szCs w:val="24"/>
              </w:rPr>
              <w:t>valgiaraštį</w:t>
            </w:r>
            <w:r>
              <w:rPr>
                <w:rFonts w:ascii="Times New Roman" w:hAnsi="Times New Roman" w:cs="Times New Roman"/>
                <w:sz w:val="24"/>
                <w:szCs w:val="24"/>
              </w:rPr>
              <w:t xml:space="preserve">. </w:t>
            </w:r>
          </w:p>
        </w:tc>
      </w:tr>
      <w:tr w:rsidR="00EB1628" w:rsidRPr="00051F3C" w:rsidTr="005B6FCB">
        <w:tc>
          <w:tcPr>
            <w:tcW w:w="10199" w:type="dxa"/>
            <w:gridSpan w:val="3"/>
          </w:tcPr>
          <w:p w:rsidR="00EB1628" w:rsidRPr="003360CA" w:rsidRDefault="00EB1628" w:rsidP="005B6FCB">
            <w:pPr>
              <w:jc w:val="center"/>
              <w:rPr>
                <w:rFonts w:ascii="Times New Roman" w:hAnsi="Times New Roman" w:cs="Times New Roman"/>
                <w:sz w:val="24"/>
                <w:szCs w:val="24"/>
              </w:rPr>
            </w:pPr>
            <w:r w:rsidRPr="00E574A2">
              <w:rPr>
                <w:rFonts w:ascii="Times New Roman" w:hAnsi="Times New Roman" w:cs="Times New Roman"/>
                <w:b/>
                <w:sz w:val="24"/>
                <w:szCs w:val="24"/>
              </w:rPr>
              <w:lastRenderedPageBreak/>
              <w:t>Tarpdalykinė</w:t>
            </w:r>
            <w:r>
              <w:rPr>
                <w:rFonts w:ascii="Times New Roman" w:hAnsi="Times New Roman" w:cs="Times New Roman"/>
                <w:b/>
                <w:sz w:val="24"/>
                <w:szCs w:val="24"/>
              </w:rPr>
              <w:t xml:space="preserve">s temos: </w:t>
            </w:r>
            <w:r w:rsidRPr="002F2A51">
              <w:rPr>
                <w:rFonts w:ascii="Times New Roman" w:hAnsi="Times New Roman" w:cs="Times New Roman"/>
                <w:b/>
                <w:sz w:val="24"/>
                <w:szCs w:val="24"/>
              </w:rPr>
              <w:t>Sveikata, sveika gyvensena</w:t>
            </w:r>
            <w:r>
              <w:rPr>
                <w:rFonts w:ascii="Times New Roman" w:hAnsi="Times New Roman" w:cs="Times New Roman"/>
                <w:b/>
                <w:sz w:val="24"/>
                <w:szCs w:val="24"/>
              </w:rPr>
              <w:t xml:space="preserve">. </w:t>
            </w:r>
            <w:r w:rsidRPr="002F2A51">
              <w:rPr>
                <w:rFonts w:ascii="Times New Roman" w:hAnsi="Times New Roman" w:cs="Times New Roman"/>
                <w:b/>
                <w:sz w:val="24"/>
                <w:szCs w:val="24"/>
              </w:rPr>
              <w:t>Etninė kultūra: tradicijos ir papročiai</w:t>
            </w:r>
            <w:r>
              <w:rPr>
                <w:rFonts w:ascii="Times New Roman" w:hAnsi="Times New Roman" w:cs="Times New Roman"/>
                <w:b/>
                <w:sz w:val="24"/>
                <w:szCs w:val="24"/>
              </w:rPr>
              <w:t xml:space="preserve">. </w:t>
            </w:r>
            <w:r w:rsidRPr="002F2A51">
              <w:rPr>
                <w:rFonts w:ascii="Times New Roman" w:hAnsi="Times New Roman" w:cs="Times New Roman"/>
                <w:b/>
                <w:sz w:val="24"/>
                <w:szCs w:val="24"/>
              </w:rPr>
              <w:t>Kultūrų įvairovė, daugiakalbystė</w:t>
            </w:r>
            <w:r>
              <w:rPr>
                <w:rFonts w:ascii="Times New Roman" w:hAnsi="Times New Roman" w:cs="Times New Roman"/>
                <w:b/>
                <w:sz w:val="24"/>
                <w:szCs w:val="24"/>
              </w:rPr>
              <w:t>.</w:t>
            </w:r>
          </w:p>
        </w:tc>
      </w:tr>
      <w:tr w:rsidR="00EB1628" w:rsidRPr="00051F3C" w:rsidTr="005B6FCB">
        <w:tc>
          <w:tcPr>
            <w:tcW w:w="3540" w:type="dxa"/>
          </w:tcPr>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Lietuvo</w:t>
            </w:r>
            <w:r>
              <w:rPr>
                <w:rFonts w:ascii="Times New Roman" w:hAnsi="Times New Roman" w:cs="Times New Roman"/>
                <w:sz w:val="24"/>
                <w:szCs w:val="24"/>
              </w:rPr>
              <w:t>s etnografinių regionų valgiai.</w:t>
            </w:r>
          </w:p>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Kalendorinių švenčių tradiciniai patiekalai (gėrimai, užkandžiai, sriubos, pagrindinis</w:t>
            </w:r>
            <w:r>
              <w:rPr>
                <w:rFonts w:ascii="Times New Roman" w:hAnsi="Times New Roman" w:cs="Times New Roman"/>
                <w:sz w:val="24"/>
                <w:szCs w:val="24"/>
              </w:rPr>
              <w:t xml:space="preserve"> patiekalas, desertas).</w:t>
            </w:r>
          </w:p>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Lietuvių tradicinės virtuvės sezoniškumas. </w:t>
            </w:r>
          </w:p>
          <w:p w:rsidR="00EB1628"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Mitybos paveldas ir verslai, maisto pramonės šakos Lietuvoje. </w:t>
            </w:r>
          </w:p>
          <w:p w:rsidR="00EB1628" w:rsidRPr="00051F3C" w:rsidRDefault="00EB1628" w:rsidP="005B6FCB">
            <w:pPr>
              <w:spacing w:before="120"/>
              <w:rPr>
                <w:rFonts w:ascii="Times New Roman" w:hAnsi="Times New Roman" w:cs="Times New Roman"/>
                <w:sz w:val="24"/>
                <w:szCs w:val="24"/>
              </w:rPr>
            </w:pPr>
            <w:r w:rsidRPr="00051F3C">
              <w:rPr>
                <w:rFonts w:ascii="Times New Roman" w:hAnsi="Times New Roman" w:cs="Times New Roman"/>
                <w:sz w:val="24"/>
                <w:szCs w:val="24"/>
              </w:rPr>
              <w:t>Tvari gamyba.</w:t>
            </w:r>
          </w:p>
        </w:tc>
        <w:tc>
          <w:tcPr>
            <w:tcW w:w="2362" w:type="dxa"/>
          </w:tcPr>
          <w:p w:rsidR="00EB1628" w:rsidRPr="00135FB9" w:rsidRDefault="00EB1628" w:rsidP="005B6FCB">
            <w:pPr>
              <w:spacing w:before="120"/>
              <w:rPr>
                <w:rFonts w:ascii="Times New Roman" w:hAnsi="Times New Roman" w:cs="Times New Roman"/>
                <w:sz w:val="24"/>
                <w:szCs w:val="24"/>
              </w:rPr>
            </w:pPr>
            <w:r w:rsidRPr="00135FB9">
              <w:rPr>
                <w:rFonts w:ascii="Times New Roman" w:hAnsi="Times New Roman" w:cs="Times New Roman"/>
                <w:sz w:val="24"/>
                <w:szCs w:val="24"/>
              </w:rPr>
              <w:t xml:space="preserve">Kultūrinis gyvenimas, renginiai, nacionalinės šventės, tradicijos ir kt. </w:t>
            </w:r>
          </w:p>
        </w:tc>
        <w:tc>
          <w:tcPr>
            <w:tcW w:w="4297" w:type="dxa"/>
          </w:tcPr>
          <w:p w:rsidR="00EB1628" w:rsidRDefault="00EB1628" w:rsidP="005B6FCB">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Plėtoja užsienio kalbos žodyną, suvokimo ir raiškos gebėjimus bei dalyko žinias tema: Lietuvos etnografinių regionų valgiai, tradiciniai patiekalai. </w:t>
            </w:r>
          </w:p>
          <w:p w:rsidR="00EB1628" w:rsidRDefault="00EB1628" w:rsidP="005B6FCB">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Lygina etnografinius regionus ir tradicinius patiekalus su šalies, kurios kalbos mokosi, etnografiniais regionais ir tradiciniais patiekalais. </w:t>
            </w:r>
          </w:p>
          <w:p w:rsidR="00EB1628" w:rsidRDefault="00EB1628" w:rsidP="005B6FCB">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Renka informaciją įvairiuose šaltiniuose apie tradicinius lietuviškus patiekalus bei kalbos šalies patiekalus. </w:t>
            </w:r>
          </w:p>
          <w:p w:rsidR="00EB1628" w:rsidRDefault="00EB1628" w:rsidP="005B6FCB">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Įvardija gaminamų patiekalų ingredientus ir/arba </w:t>
            </w:r>
            <w:r>
              <w:rPr>
                <w:rFonts w:ascii="Times New Roman" w:hAnsi="Times New Roman" w:cs="Times New Roman"/>
                <w:sz w:val="24"/>
                <w:szCs w:val="24"/>
              </w:rPr>
              <w:t>gamybos procesą užsienio kalba.</w:t>
            </w:r>
          </w:p>
          <w:p w:rsidR="00EB1628" w:rsidRDefault="00EB1628" w:rsidP="005B6FCB">
            <w:pPr>
              <w:spacing w:before="120"/>
              <w:rPr>
                <w:rFonts w:ascii="Times New Roman" w:hAnsi="Times New Roman" w:cs="Times New Roman"/>
                <w:sz w:val="24"/>
                <w:szCs w:val="24"/>
              </w:rPr>
            </w:pPr>
            <w:r>
              <w:rPr>
                <w:rFonts w:ascii="Times New Roman" w:hAnsi="Times New Roman" w:cs="Times New Roman"/>
                <w:sz w:val="24"/>
                <w:szCs w:val="24"/>
              </w:rPr>
              <w:t>K</w:t>
            </w:r>
            <w:r w:rsidRPr="003360CA">
              <w:rPr>
                <w:rFonts w:ascii="Times New Roman" w:hAnsi="Times New Roman" w:cs="Times New Roman"/>
                <w:sz w:val="24"/>
                <w:szCs w:val="24"/>
              </w:rPr>
              <w:t xml:space="preserve">uria video filmukus, prezentacijas, jas gali pateikti parodos (taip pat virtualios) forma.  </w:t>
            </w:r>
          </w:p>
          <w:p w:rsidR="00EB1628" w:rsidRDefault="00EB1628" w:rsidP="005B6FCB">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Žodyno ir raiškos sudėtingumą renkasi </w:t>
            </w:r>
            <w:r>
              <w:rPr>
                <w:rFonts w:ascii="Times New Roman" w:hAnsi="Times New Roman" w:cs="Times New Roman"/>
                <w:sz w:val="24"/>
                <w:szCs w:val="24"/>
              </w:rPr>
              <w:t>pagal tai, su kokia užsienio kalba (I ar II</w:t>
            </w:r>
            <w:r w:rsidRPr="003360CA">
              <w:rPr>
                <w:rFonts w:ascii="Times New Roman" w:hAnsi="Times New Roman" w:cs="Times New Roman"/>
                <w:sz w:val="24"/>
                <w:szCs w:val="24"/>
              </w:rPr>
              <w:t xml:space="preserve">)  integruojamas technologijų dalyko turinys. </w:t>
            </w:r>
          </w:p>
          <w:p w:rsidR="00EB1628" w:rsidRDefault="00EB1628" w:rsidP="005B6FCB">
            <w:pPr>
              <w:spacing w:before="120"/>
              <w:rPr>
                <w:rFonts w:ascii="Times New Roman" w:hAnsi="Times New Roman" w:cs="Times New Roman"/>
                <w:sz w:val="24"/>
                <w:szCs w:val="24"/>
              </w:rPr>
            </w:pPr>
            <w:r>
              <w:rPr>
                <w:rFonts w:ascii="Times New Roman" w:hAnsi="Times New Roman" w:cs="Times New Roman"/>
                <w:sz w:val="24"/>
                <w:szCs w:val="24"/>
              </w:rPr>
              <w:t>Skaito tekstus užsienio kalba apie maisto produktų švaistymą ir taupymo galimybes.</w:t>
            </w:r>
          </w:p>
          <w:p w:rsidR="00EB1628" w:rsidRPr="003360CA" w:rsidRDefault="00EB1628" w:rsidP="005B6FCB">
            <w:pPr>
              <w:spacing w:before="120"/>
              <w:rPr>
                <w:rFonts w:ascii="Times New Roman" w:hAnsi="Times New Roman" w:cs="Times New Roman"/>
                <w:sz w:val="24"/>
                <w:szCs w:val="24"/>
              </w:rPr>
            </w:pPr>
          </w:p>
        </w:tc>
      </w:tr>
    </w:tbl>
    <w:p w:rsidR="00EB1628" w:rsidRPr="00DF386A" w:rsidRDefault="00EB1628" w:rsidP="00EB1628">
      <w:pPr>
        <w:tabs>
          <w:tab w:val="left" w:pos="1987"/>
        </w:tabs>
        <w:rPr>
          <w:rFonts w:ascii="Times New Roman" w:hAnsi="Times New Roman" w:cs="Times New Roman"/>
          <w:sz w:val="24"/>
          <w:szCs w:val="24"/>
        </w:rPr>
        <w:sectPr w:rsidR="00EB1628" w:rsidRPr="00DF386A" w:rsidSect="006678A8">
          <w:pgSz w:w="11910" w:h="16840"/>
          <w:pgMar w:top="1134" w:right="567" w:bottom="567" w:left="1134" w:header="567" w:footer="567" w:gutter="0"/>
          <w:cols w:space="1296"/>
        </w:sectPr>
      </w:pPr>
    </w:p>
    <w:p w:rsidR="00EB1628" w:rsidRPr="00137C33" w:rsidRDefault="00EB1628" w:rsidP="00EB1628">
      <w:pPr>
        <w:tabs>
          <w:tab w:val="left" w:pos="13300"/>
        </w:tabs>
        <w:spacing w:before="120" w:after="0" w:line="240" w:lineRule="auto"/>
        <w:rPr>
          <w:rFonts w:ascii="Times New Roman" w:hAnsi="Times New Roman" w:cs="Times New Roman"/>
          <w:sz w:val="24"/>
          <w:szCs w:val="24"/>
        </w:rPr>
      </w:pPr>
      <w:bookmarkStart w:id="54" w:name="_Hlk78988015"/>
      <w:r>
        <w:rPr>
          <w:rFonts w:ascii="Times New Roman" w:hAnsi="Times New Roman" w:cs="Times New Roman"/>
          <w:sz w:val="24"/>
          <w:szCs w:val="24"/>
        </w:rPr>
        <w:lastRenderedPageBreak/>
        <w:tab/>
      </w:r>
    </w:p>
    <w:bookmarkEnd w:id="54"/>
    <w:p w:rsidR="00EB1628" w:rsidRPr="00841935" w:rsidRDefault="00EB1628" w:rsidP="00EB1628">
      <w:pPr>
        <w:pStyle w:val="Antrat2"/>
        <w:numPr>
          <w:ilvl w:val="0"/>
          <w:numId w:val="0"/>
        </w:numPr>
        <w:rPr>
          <w:webHidden/>
        </w:rPr>
      </w:pPr>
      <w:r w:rsidRPr="00C50AB0">
        <w:rPr>
          <w:webHidden/>
          <w:lang w:val="lt-LT"/>
        </w:rPr>
        <w:t xml:space="preserve"> </w:t>
      </w:r>
      <w:bookmarkStart w:id="55" w:name="_Toc122342573"/>
      <w:r w:rsidRPr="00841935">
        <w:rPr>
          <w:webHidden/>
        </w:rPr>
        <w:t>Užsienio kalba ir Istorija: integruojamojo modulio pavyzdys. 5–6 klasės arba 7–8 klasės</w:t>
      </w:r>
      <w:bookmarkEnd w:id="55"/>
      <w:r w:rsidRPr="00841935">
        <w:rPr>
          <w:webHidden/>
        </w:rPr>
        <w:t xml:space="preserve"> </w:t>
      </w:r>
    </w:p>
    <w:p w:rsidR="00EB1628"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w:t>
      </w:r>
    </w:p>
    <w:p w:rsidR="00EB1628" w:rsidRDefault="00EB1628" w:rsidP="00EB1628">
      <w:pPr>
        <w:pStyle w:val="Sraopastraipa"/>
        <w:numPr>
          <w:ilvl w:val="0"/>
          <w:numId w:val="3"/>
        </w:numPr>
        <w:tabs>
          <w:tab w:val="left" w:pos="709"/>
        </w:tabs>
        <w:spacing w:before="120" w:after="0" w:line="240" w:lineRule="auto"/>
        <w:ind w:left="426" w:hanging="426"/>
        <w:jc w:val="both"/>
        <w:rPr>
          <w:rFonts w:ascii="Times New Roman" w:hAnsi="Times New Roman" w:cs="Times New Roman"/>
          <w:sz w:val="24"/>
          <w:szCs w:val="24"/>
        </w:rPr>
      </w:pPr>
      <w:r w:rsidRPr="00845488">
        <w:rPr>
          <w:rFonts w:ascii="Times New Roman" w:hAnsi="Times New Roman" w:cs="Times New Roman"/>
          <w:sz w:val="24"/>
          <w:szCs w:val="24"/>
        </w:rPr>
        <w:t xml:space="preserve">Gilinti istorijos dalyko žinias ir gebėjimus pasitelkiant užsienio kalbą kaip komunikavimo, tekstų ir šaltinių </w:t>
      </w:r>
      <w:r>
        <w:rPr>
          <w:rFonts w:ascii="Times New Roman" w:hAnsi="Times New Roman" w:cs="Times New Roman"/>
          <w:sz w:val="24"/>
          <w:szCs w:val="24"/>
        </w:rPr>
        <w:t xml:space="preserve">analizės dalyko tema priemonę; </w:t>
      </w:r>
    </w:p>
    <w:p w:rsidR="00EB1628" w:rsidRDefault="00EB1628" w:rsidP="00EB1628">
      <w:pPr>
        <w:pStyle w:val="Sraopastraipa"/>
        <w:numPr>
          <w:ilvl w:val="0"/>
          <w:numId w:val="3"/>
        </w:numPr>
        <w:tabs>
          <w:tab w:val="left" w:pos="709"/>
        </w:tabs>
        <w:spacing w:before="120"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845488">
        <w:rPr>
          <w:rFonts w:ascii="Times New Roman" w:hAnsi="Times New Roman" w:cs="Times New Roman"/>
          <w:sz w:val="24"/>
          <w:szCs w:val="24"/>
        </w:rPr>
        <w:t>lėtoti dalykinės užsienio kalbos kompetencijas, kuriant kalbos mokymuisi palankią aplinką: realius kontekstu</w:t>
      </w:r>
      <w:r>
        <w:rPr>
          <w:rFonts w:ascii="Times New Roman" w:hAnsi="Times New Roman" w:cs="Times New Roman"/>
          <w:sz w:val="24"/>
          <w:szCs w:val="24"/>
        </w:rPr>
        <w:t>s ir komunikacines situacijas:</w:t>
      </w:r>
    </w:p>
    <w:p w:rsidR="00EB1628" w:rsidRPr="00845488" w:rsidRDefault="00EB1628" w:rsidP="00EB1628">
      <w:pPr>
        <w:pStyle w:val="Sraopastraipa"/>
        <w:numPr>
          <w:ilvl w:val="0"/>
          <w:numId w:val="3"/>
        </w:numPr>
        <w:tabs>
          <w:tab w:val="left" w:pos="709"/>
        </w:tabs>
        <w:spacing w:before="120" w:after="0" w:line="240" w:lineRule="auto"/>
        <w:ind w:left="426" w:hanging="426"/>
        <w:jc w:val="both"/>
        <w:rPr>
          <w:rFonts w:ascii="Times New Roman" w:hAnsi="Times New Roman" w:cs="Times New Roman"/>
          <w:sz w:val="24"/>
          <w:szCs w:val="24"/>
        </w:rPr>
      </w:pPr>
      <w:r w:rsidRPr="00845488">
        <w:rPr>
          <w:rFonts w:ascii="Times New Roman" w:hAnsi="Times New Roman" w:cs="Times New Roman"/>
          <w:sz w:val="24"/>
          <w:szCs w:val="24"/>
        </w:rPr>
        <w:t>Ugdytis tarpkultū</w:t>
      </w:r>
      <w:r>
        <w:rPr>
          <w:rFonts w:ascii="Times New Roman" w:hAnsi="Times New Roman" w:cs="Times New Roman"/>
          <w:sz w:val="24"/>
          <w:szCs w:val="24"/>
        </w:rPr>
        <w:t>rinės komunikacijos kompetenciją</w:t>
      </w:r>
      <w:r w:rsidRPr="00845488">
        <w:rPr>
          <w:rFonts w:ascii="Times New Roman" w:hAnsi="Times New Roman" w:cs="Times New Roman"/>
          <w:sz w:val="24"/>
          <w:szCs w:val="24"/>
        </w:rPr>
        <w:t xml:space="preserve">, t. y. gebėjimus atpažinti ir lyginti save ir kitus, suvokti savo tapatybė ir kultūrų įvairovę. </w:t>
      </w:r>
    </w:p>
    <w:p w:rsidR="00EB1628" w:rsidRPr="00137C33" w:rsidRDefault="00EB1628" w:rsidP="00EB1628">
      <w:pPr>
        <w:spacing w:before="120" w:after="0" w:line="240" w:lineRule="auto"/>
        <w:rPr>
          <w:rFonts w:ascii="Times New Roman" w:hAnsi="Times New Roman" w:cs="Times New Roman"/>
          <w:sz w:val="24"/>
          <w:szCs w:val="24"/>
        </w:rPr>
      </w:pPr>
      <w:r w:rsidRPr="00137C33">
        <w:rPr>
          <w:rFonts w:ascii="Times New Roman" w:hAnsi="Times New Roman" w:cs="Times New Roman"/>
          <w:sz w:val="24"/>
          <w:szCs w:val="24"/>
        </w:rPr>
        <w:t>Užsienio kalbos žodyno ir kalbi</w:t>
      </w:r>
      <w:r>
        <w:rPr>
          <w:rFonts w:ascii="Times New Roman" w:hAnsi="Times New Roman" w:cs="Times New Roman"/>
          <w:sz w:val="24"/>
          <w:szCs w:val="24"/>
        </w:rPr>
        <w:t>nių veiklų sudėtingumas</w:t>
      </w:r>
      <w:r w:rsidRPr="00137C33">
        <w:rPr>
          <w:rFonts w:ascii="Times New Roman" w:hAnsi="Times New Roman" w:cs="Times New Roman"/>
          <w:sz w:val="24"/>
          <w:szCs w:val="24"/>
        </w:rPr>
        <w:t xml:space="preserve"> turi atitikti</w:t>
      </w:r>
      <w:r>
        <w:rPr>
          <w:rFonts w:ascii="Times New Roman" w:hAnsi="Times New Roman" w:cs="Times New Roman"/>
          <w:sz w:val="24"/>
          <w:szCs w:val="24"/>
        </w:rPr>
        <w:t xml:space="preserve"> </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5–6  </w:t>
      </w:r>
      <w:r w:rsidRPr="00137C33">
        <w:rPr>
          <w:rFonts w:ascii="Times New Roman" w:hAnsi="Times New Roman" w:cs="Times New Roman"/>
          <w:sz w:val="24"/>
          <w:szCs w:val="24"/>
        </w:rPr>
        <w:t>klasių konce</w:t>
      </w:r>
      <w:r>
        <w:rPr>
          <w:rFonts w:ascii="Times New Roman" w:hAnsi="Times New Roman" w:cs="Times New Roman"/>
          <w:sz w:val="24"/>
          <w:szCs w:val="24"/>
        </w:rPr>
        <w:t>ntre nurodomus mokinių gebėjimų lygius</w:t>
      </w:r>
      <w:r w:rsidRPr="00137C33">
        <w:rPr>
          <w:rFonts w:ascii="Times New Roman" w:hAnsi="Times New Roman" w:cs="Times New Roman"/>
          <w:sz w:val="24"/>
          <w:szCs w:val="24"/>
        </w:rPr>
        <w:t>, tač</w:t>
      </w:r>
      <w:r>
        <w:rPr>
          <w:rFonts w:ascii="Times New Roman" w:hAnsi="Times New Roman" w:cs="Times New Roman"/>
          <w:sz w:val="24"/>
          <w:szCs w:val="24"/>
        </w:rPr>
        <w:t xml:space="preserve">iau leidžia formuoti aukštesnius gebėjimus. </w:t>
      </w:r>
    </w:p>
    <w:p w:rsidR="00EB1628" w:rsidRPr="00137C33" w:rsidRDefault="00EB1628" w:rsidP="00EB1628">
      <w:pPr>
        <w:spacing w:before="120" w:after="0" w:line="240" w:lineRule="auto"/>
        <w:ind w:right="-217"/>
        <w:jc w:val="both"/>
        <w:rPr>
          <w:rFonts w:ascii="Times New Roman" w:hAnsi="Times New Roman" w:cs="Times New Roman"/>
          <w:sz w:val="24"/>
          <w:szCs w:val="24"/>
        </w:rPr>
      </w:pPr>
      <w:r w:rsidRPr="00B90C96">
        <w:rPr>
          <w:rFonts w:ascii="Times New Roman" w:hAnsi="Times New Roman" w:cs="Times New Roman"/>
          <w:b/>
          <w:bCs/>
          <w:sz w:val="24"/>
          <w:szCs w:val="24"/>
        </w:rPr>
        <w:t>Kompetencijų, tarpdalykinių temų integravimas</w:t>
      </w:r>
      <w:r>
        <w:rPr>
          <w:rFonts w:ascii="Times New Roman" w:hAnsi="Times New Roman" w:cs="Times New Roman"/>
          <w:sz w:val="24"/>
          <w:szCs w:val="24"/>
        </w:rPr>
        <w:t xml:space="preserve"> derinamas atsižvelgiant į</w:t>
      </w:r>
      <w:r w:rsidRPr="00137C33">
        <w:rPr>
          <w:rFonts w:ascii="Times New Roman" w:hAnsi="Times New Roman" w:cs="Times New Roman"/>
          <w:sz w:val="24"/>
          <w:szCs w:val="24"/>
        </w:rPr>
        <w:t xml:space="preserve"> temos turinį, būtinas įgyti dalyko ir užsienio kalbos žinias ir gebėjimus. </w:t>
      </w:r>
    </w:p>
    <w:p w:rsidR="00EB1628" w:rsidRPr="002C6A00" w:rsidRDefault="00EB1628" w:rsidP="00EB1628">
      <w:pPr>
        <w:pStyle w:val="prastasiniatinklio"/>
        <w:spacing w:before="120" w:beforeAutospacing="0" w:after="0" w:afterAutospacing="0"/>
        <w:rPr>
          <w:rFonts w:ascii="TimesNewRomanPSMT" w:hAnsi="TimesNewRomanPSMT"/>
        </w:rPr>
      </w:pPr>
      <w:r w:rsidRPr="00007E15">
        <w:rPr>
          <w:b/>
        </w:rPr>
        <w:t>Programos intensyvumas:</w:t>
      </w:r>
      <w:r w:rsidRPr="00007E15">
        <w:t xml:space="preserve"> Pasirenkamos atskiros temos arba </w:t>
      </w:r>
      <w:r w:rsidRPr="002C6A00">
        <w:t>pamokų ciklas</w:t>
      </w:r>
      <w:r w:rsidRPr="002C6A00">
        <w:rPr>
          <w:rFonts w:ascii="TimesNewRomanPS" w:hAnsi="TimesNewRomanPS"/>
        </w:rPr>
        <w:t>: istorijos tyrimų objekto pavyzdžiai: daiktų istorija,</w:t>
      </w:r>
      <w:r w:rsidRPr="002C6A00">
        <w:rPr>
          <w:rFonts w:ascii="TimesNewRomanPSMT" w:hAnsi="TimesNewRomanPSMT"/>
        </w:rPr>
        <w:t xml:space="preserve"> istorinių simbolių, ženklų ir </w:t>
      </w:r>
      <w:r>
        <w:rPr>
          <w:rFonts w:ascii="TimesNewRomanPSMT" w:hAnsi="TimesNewRomanPSMT"/>
        </w:rPr>
        <w:t xml:space="preserve">herbų istorija, meno istorija, </w:t>
      </w:r>
      <w:r w:rsidRPr="002C6A00">
        <w:rPr>
          <w:rFonts w:ascii="TimesNewRomanPSMT" w:hAnsi="TimesNewRomanPSMT"/>
        </w:rPr>
        <w:t>mados istorija.</w:t>
      </w:r>
    </w:p>
    <w:p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užsienio kalbos vartojama tiek, kiek įmanoma. </w:t>
      </w:r>
    </w:p>
    <w:p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M</w:t>
      </w:r>
      <w:r>
        <w:rPr>
          <w:rFonts w:ascii="Times New Roman" w:hAnsi="Times New Roman" w:cs="Times New Roman"/>
          <w:b/>
          <w:sz w:val="24"/>
          <w:szCs w:val="24"/>
        </w:rPr>
        <w:t>okymo(si) m</w:t>
      </w:r>
      <w:r w:rsidRPr="0012059F">
        <w:rPr>
          <w:rFonts w:ascii="Times New Roman" w:hAnsi="Times New Roman" w:cs="Times New Roman"/>
          <w:b/>
          <w:sz w:val="24"/>
          <w:szCs w:val="24"/>
        </w:rPr>
        <w:t>etodai:</w:t>
      </w:r>
      <w:r w:rsidRPr="00137C33">
        <w:rPr>
          <w:rFonts w:ascii="Times New Roman" w:hAnsi="Times New Roman" w:cs="Times New Roman"/>
          <w:sz w:val="24"/>
          <w:szCs w:val="24"/>
        </w:rPr>
        <w:t xml:space="preserve"> derinami dalyko ir užsienio kalbų pamokose naudojami </w:t>
      </w:r>
      <w:r>
        <w:rPr>
          <w:rFonts w:ascii="Times New Roman" w:hAnsi="Times New Roman" w:cs="Times New Roman"/>
          <w:sz w:val="24"/>
          <w:szCs w:val="24"/>
        </w:rPr>
        <w:t>mokymo(si)</w:t>
      </w:r>
      <w:r w:rsidRPr="00137C33">
        <w:rPr>
          <w:rFonts w:ascii="Times New Roman" w:hAnsi="Times New Roman" w:cs="Times New Roman"/>
          <w:sz w:val="24"/>
          <w:szCs w:val="24"/>
        </w:rPr>
        <w:t xml:space="preserve"> metodai. </w:t>
      </w:r>
    </w:p>
    <w:p w:rsidR="00EB1628" w:rsidRDefault="00EB1628" w:rsidP="00EB1628">
      <w:pPr>
        <w:spacing w:before="120" w:after="0" w:line="240" w:lineRule="auto"/>
        <w:ind w:right="-31"/>
        <w:rPr>
          <w:rFonts w:ascii="Times New Roman" w:hAnsi="Times New Roman" w:cs="Times New Roman"/>
          <w:sz w:val="24"/>
          <w:szCs w:val="24"/>
        </w:rPr>
      </w:pPr>
      <w:r w:rsidRPr="0012059F">
        <w:rPr>
          <w:rFonts w:ascii="Times New Roman" w:hAnsi="Times New Roman" w:cs="Times New Roman"/>
          <w:b/>
          <w:sz w:val="24"/>
          <w:szCs w:val="24"/>
        </w:rPr>
        <w:t>Mokytojai</w:t>
      </w:r>
      <w:r>
        <w:rPr>
          <w:rFonts w:ascii="Times New Roman" w:hAnsi="Times New Roman" w:cs="Times New Roman"/>
          <w:sz w:val="24"/>
          <w:szCs w:val="24"/>
        </w:rPr>
        <w:t>: gali dirbti arba užsienio kalbos mokytojas arba du mokytojai (</w:t>
      </w:r>
      <w:r w:rsidRPr="00137C33">
        <w:rPr>
          <w:rFonts w:ascii="Times New Roman" w:hAnsi="Times New Roman" w:cs="Times New Roman"/>
          <w:sz w:val="24"/>
          <w:szCs w:val="24"/>
        </w:rPr>
        <w:t>dalyko mokytoj</w:t>
      </w:r>
      <w:r>
        <w:rPr>
          <w:rFonts w:ascii="Times New Roman" w:hAnsi="Times New Roman" w:cs="Times New Roman"/>
          <w:sz w:val="24"/>
          <w:szCs w:val="24"/>
        </w:rPr>
        <w:t>as ir užsienio kalbos mokytojas);</w:t>
      </w:r>
      <w:r w:rsidRPr="00137C33">
        <w:rPr>
          <w:rFonts w:ascii="Times New Roman" w:hAnsi="Times New Roman" w:cs="Times New Roman"/>
          <w:sz w:val="24"/>
          <w:szCs w:val="24"/>
        </w:rPr>
        <w:t xml:space="preserve"> dalyko mokyt</w:t>
      </w:r>
      <w:r>
        <w:rPr>
          <w:rFonts w:ascii="Times New Roman" w:hAnsi="Times New Roman" w:cs="Times New Roman"/>
          <w:sz w:val="24"/>
          <w:szCs w:val="24"/>
        </w:rPr>
        <w:t>ojo</w:t>
      </w:r>
      <w:r w:rsidRPr="00137C33">
        <w:rPr>
          <w:rFonts w:ascii="Times New Roman" w:hAnsi="Times New Roman" w:cs="Times New Roman"/>
          <w:sz w:val="24"/>
          <w:szCs w:val="24"/>
        </w:rPr>
        <w:t xml:space="preserve"> už</w:t>
      </w:r>
      <w:r>
        <w:rPr>
          <w:rFonts w:ascii="Times New Roman" w:hAnsi="Times New Roman" w:cs="Times New Roman"/>
          <w:sz w:val="24"/>
          <w:szCs w:val="24"/>
        </w:rPr>
        <w:t>sienio kalbos žinios turi atitikti B2</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kalbos mokėjimo lygį </w:t>
      </w:r>
      <w:r w:rsidRPr="00137C33">
        <w:rPr>
          <w:rFonts w:ascii="Times New Roman" w:hAnsi="Times New Roman" w:cs="Times New Roman"/>
          <w:sz w:val="24"/>
          <w:szCs w:val="24"/>
        </w:rPr>
        <w:t xml:space="preserve">pagal BEKM. </w:t>
      </w:r>
    </w:p>
    <w:p w:rsidR="00EB1628" w:rsidRDefault="00EB1628" w:rsidP="00EB1628">
      <w:pPr>
        <w:tabs>
          <w:tab w:val="left" w:pos="9061"/>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ab/>
      </w:r>
    </w:p>
    <w:p w:rsidR="00EB1628" w:rsidRPr="00137C33" w:rsidRDefault="00EB1628" w:rsidP="00EB1628">
      <w:pPr>
        <w:spacing w:after="0" w:line="240" w:lineRule="auto"/>
        <w:contextualSpacing/>
        <w:jc w:val="both"/>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09"/>
        <w:gridCol w:w="4609"/>
        <w:gridCol w:w="6311"/>
      </w:tblGrid>
      <w:tr w:rsidR="00EB1628" w:rsidRPr="0011794E" w:rsidTr="005B6FCB">
        <w:tc>
          <w:tcPr>
            <w:tcW w:w="4209" w:type="dxa"/>
          </w:tcPr>
          <w:p w:rsidR="00EB1628" w:rsidRPr="00841935" w:rsidRDefault="00EB1628" w:rsidP="005B6FCB">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841935">
              <w:rPr>
                <w:rFonts w:ascii="Times New Roman" w:hAnsi="Times New Roman" w:cs="Times New Roman"/>
                <w:b/>
                <w:sz w:val="24"/>
                <w:szCs w:val="24"/>
              </w:rPr>
              <w:t xml:space="preserve">Istorijos ugdymo BP turinys </w:t>
            </w:r>
          </w:p>
          <w:p w:rsidR="00EB1628" w:rsidRPr="0011794E" w:rsidRDefault="00EB1628" w:rsidP="005B6FCB">
            <w:pPr>
              <w:tabs>
                <w:tab w:val="left" w:pos="978"/>
                <w:tab w:val="center" w:pos="2013"/>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841935">
              <w:rPr>
                <w:rFonts w:ascii="Times New Roman" w:hAnsi="Times New Roman" w:cs="Times New Roman"/>
                <w:b/>
                <w:sz w:val="24"/>
                <w:szCs w:val="24"/>
              </w:rPr>
              <w:t>(5</w:t>
            </w:r>
            <w:r>
              <w:rPr>
                <w:rFonts w:ascii="Times New Roman" w:hAnsi="Times New Roman" w:cs="Times New Roman"/>
                <w:b/>
                <w:sz w:val="24"/>
                <w:szCs w:val="24"/>
              </w:rPr>
              <w:t xml:space="preserve"> </w:t>
            </w:r>
            <w:r w:rsidRPr="00841935">
              <w:rPr>
                <w:rFonts w:ascii="Times New Roman" w:hAnsi="Times New Roman" w:cs="Times New Roman"/>
                <w:b/>
                <w:sz w:val="24"/>
                <w:szCs w:val="24"/>
              </w:rPr>
              <w:t>klasė)</w:t>
            </w:r>
          </w:p>
        </w:tc>
        <w:tc>
          <w:tcPr>
            <w:tcW w:w="4609" w:type="dxa"/>
          </w:tcPr>
          <w:p w:rsidR="00EB1628" w:rsidRPr="0011794E" w:rsidRDefault="00EB1628" w:rsidP="005B6FCB">
            <w:pPr>
              <w:jc w:val="center"/>
              <w:rPr>
                <w:rFonts w:ascii="Times New Roman" w:hAnsi="Times New Roman" w:cs="Times New Roman"/>
                <w:b/>
                <w:sz w:val="24"/>
                <w:szCs w:val="24"/>
              </w:rPr>
            </w:pPr>
            <w:r>
              <w:rPr>
                <w:rFonts w:ascii="Times New Roman" w:hAnsi="Times New Roman" w:cs="Times New Roman"/>
                <w:b/>
                <w:sz w:val="24"/>
                <w:szCs w:val="24"/>
              </w:rPr>
              <w:t xml:space="preserve">I </w:t>
            </w:r>
            <w:r w:rsidRPr="0011794E">
              <w:rPr>
                <w:rFonts w:ascii="Times New Roman" w:hAnsi="Times New Roman" w:cs="Times New Roman"/>
                <w:b/>
                <w:sz w:val="24"/>
                <w:szCs w:val="24"/>
              </w:rPr>
              <w:t>užsienio kalbos</w:t>
            </w:r>
            <w:r>
              <w:rPr>
                <w:rFonts w:ascii="Times New Roman" w:hAnsi="Times New Roman" w:cs="Times New Roman"/>
                <w:b/>
                <w:sz w:val="24"/>
                <w:szCs w:val="24"/>
              </w:rPr>
              <w:t xml:space="preserve"> </w:t>
            </w:r>
            <w:r w:rsidRPr="0011794E">
              <w:rPr>
                <w:rFonts w:ascii="Times New Roman" w:hAnsi="Times New Roman" w:cs="Times New Roman"/>
                <w:b/>
                <w:sz w:val="24"/>
                <w:szCs w:val="24"/>
              </w:rPr>
              <w:t>/</w:t>
            </w:r>
            <w:r>
              <w:rPr>
                <w:rFonts w:ascii="Times New Roman" w:hAnsi="Times New Roman" w:cs="Times New Roman"/>
                <w:b/>
                <w:sz w:val="24"/>
                <w:szCs w:val="24"/>
              </w:rPr>
              <w:t xml:space="preserve"> </w:t>
            </w:r>
            <w:r w:rsidRPr="0011794E">
              <w:rPr>
                <w:rFonts w:ascii="Times New Roman" w:hAnsi="Times New Roman" w:cs="Times New Roman"/>
                <w:b/>
                <w:sz w:val="24"/>
                <w:szCs w:val="24"/>
              </w:rPr>
              <w:t>II</w:t>
            </w:r>
            <w:r>
              <w:rPr>
                <w:rFonts w:ascii="Times New Roman" w:hAnsi="Times New Roman" w:cs="Times New Roman"/>
                <w:b/>
                <w:sz w:val="24"/>
                <w:szCs w:val="24"/>
              </w:rPr>
              <w:t xml:space="preserve"> </w:t>
            </w:r>
            <w:r w:rsidRPr="0011794E">
              <w:rPr>
                <w:rFonts w:ascii="Times New Roman" w:hAnsi="Times New Roman" w:cs="Times New Roman"/>
                <w:b/>
                <w:sz w:val="24"/>
                <w:szCs w:val="24"/>
              </w:rPr>
              <w:t>užsienio kalbos BP turinys  (5</w:t>
            </w:r>
            <w:r>
              <w:rPr>
                <w:rFonts w:ascii="Times New Roman" w:hAnsi="Times New Roman" w:cs="Times New Roman"/>
                <w:b/>
                <w:sz w:val="24"/>
                <w:szCs w:val="24"/>
              </w:rPr>
              <w:t>–</w:t>
            </w:r>
            <w:r w:rsidRPr="0011794E">
              <w:rPr>
                <w:rFonts w:ascii="Times New Roman" w:hAnsi="Times New Roman" w:cs="Times New Roman"/>
                <w:b/>
                <w:sz w:val="24"/>
                <w:szCs w:val="24"/>
              </w:rPr>
              <w:t>6</w:t>
            </w:r>
            <w:r>
              <w:rPr>
                <w:rFonts w:ascii="Times New Roman" w:hAnsi="Times New Roman" w:cs="Times New Roman"/>
                <w:b/>
                <w:sz w:val="24"/>
                <w:szCs w:val="24"/>
              </w:rPr>
              <w:t xml:space="preserve"> klasės</w:t>
            </w:r>
            <w:r w:rsidRPr="0011794E">
              <w:rPr>
                <w:rFonts w:ascii="Times New Roman" w:hAnsi="Times New Roman" w:cs="Times New Roman"/>
                <w:b/>
                <w:sz w:val="24"/>
                <w:szCs w:val="24"/>
              </w:rPr>
              <w:t>)</w:t>
            </w:r>
          </w:p>
        </w:tc>
        <w:tc>
          <w:tcPr>
            <w:tcW w:w="6311" w:type="dxa"/>
          </w:tcPr>
          <w:p w:rsidR="00EB1628" w:rsidRPr="0011794E" w:rsidRDefault="00EB1628" w:rsidP="005B6FCB">
            <w:pPr>
              <w:jc w:val="center"/>
              <w:rPr>
                <w:rFonts w:ascii="Times New Roman" w:hAnsi="Times New Roman" w:cs="Times New Roman"/>
                <w:b/>
                <w:sz w:val="24"/>
                <w:szCs w:val="24"/>
              </w:rPr>
            </w:pPr>
            <w:r w:rsidRPr="0011794E">
              <w:rPr>
                <w:rFonts w:ascii="Times New Roman" w:hAnsi="Times New Roman" w:cs="Times New Roman"/>
                <w:b/>
                <w:sz w:val="24"/>
                <w:szCs w:val="24"/>
              </w:rPr>
              <w:t>Integruojamasis turinys</w:t>
            </w:r>
          </w:p>
        </w:tc>
      </w:tr>
      <w:tr w:rsidR="00EB1628" w:rsidRPr="0011794E" w:rsidTr="005B6FCB">
        <w:tc>
          <w:tcPr>
            <w:tcW w:w="15129" w:type="dxa"/>
            <w:gridSpan w:val="3"/>
          </w:tcPr>
          <w:p w:rsidR="00EB1628" w:rsidRPr="0011794E" w:rsidRDefault="00EB1628" w:rsidP="005B6FCB">
            <w:pPr>
              <w:jc w:val="center"/>
              <w:rPr>
                <w:rFonts w:ascii="Times New Roman" w:hAnsi="Times New Roman" w:cs="Times New Roman"/>
                <w:sz w:val="24"/>
                <w:szCs w:val="24"/>
              </w:rPr>
            </w:pPr>
            <w:r>
              <w:rPr>
                <w:rFonts w:ascii="Times New Roman" w:hAnsi="Times New Roman" w:cs="Times New Roman"/>
                <w:b/>
                <w:sz w:val="24"/>
                <w:szCs w:val="24"/>
              </w:rPr>
              <w:t>T</w:t>
            </w:r>
            <w:r w:rsidRPr="00A5320C">
              <w:rPr>
                <w:rFonts w:ascii="Times New Roman" w:hAnsi="Times New Roman" w:cs="Times New Roman"/>
                <w:b/>
                <w:sz w:val="24"/>
                <w:szCs w:val="24"/>
              </w:rPr>
              <w:t>arpdalykinė tema:</w:t>
            </w:r>
            <w:r>
              <w:rPr>
                <w:rFonts w:ascii="Times New Roman" w:hAnsi="Times New Roman" w:cs="Times New Roman"/>
                <w:b/>
                <w:sz w:val="24"/>
                <w:szCs w:val="24"/>
              </w:rPr>
              <w:t xml:space="preserve"> </w:t>
            </w:r>
            <w:r w:rsidRPr="00A5320C">
              <w:rPr>
                <w:rFonts w:ascii="Times New Roman" w:hAnsi="Times New Roman" w:cs="Times New Roman"/>
                <w:b/>
                <w:sz w:val="24"/>
                <w:szCs w:val="24"/>
              </w:rPr>
              <w:t>Etninė kultūra: tradicijos ir papročiai</w:t>
            </w:r>
            <w:r>
              <w:rPr>
                <w:rFonts w:ascii="Times New Roman" w:hAnsi="Times New Roman" w:cs="Times New Roman"/>
                <w:b/>
                <w:sz w:val="24"/>
                <w:szCs w:val="24"/>
              </w:rPr>
              <w:t>.</w:t>
            </w:r>
          </w:p>
        </w:tc>
      </w:tr>
      <w:tr w:rsidR="00EB1628" w:rsidRPr="0011794E" w:rsidTr="005B6FCB">
        <w:tc>
          <w:tcPr>
            <w:tcW w:w="4209" w:type="dxa"/>
          </w:tcPr>
          <w:p w:rsidR="00EB1628" w:rsidRPr="0011794E" w:rsidRDefault="00EB1628" w:rsidP="005B6FCB">
            <w:pPr>
              <w:pStyle w:val="prastasiniatinklio"/>
              <w:rPr>
                <w:rFonts w:ascii="TimesNewRomanPSMT" w:hAnsi="TimesNewRomanPSMT"/>
              </w:rPr>
            </w:pPr>
            <w:r w:rsidRPr="0011794E">
              <w:rPr>
                <w:rFonts w:ascii="TimesNewRomanPS" w:hAnsi="TimesNewRomanPS"/>
                <w:iCs/>
              </w:rPr>
              <w:t>Visi turi savo istoriją</w:t>
            </w:r>
            <w:r>
              <w:rPr>
                <w:rFonts w:ascii="TimesNewRomanPSMT" w:hAnsi="TimesNewRomanPSMT"/>
              </w:rPr>
              <w:t>: istorijos tyrimų objektas.</w:t>
            </w:r>
          </w:p>
          <w:p w:rsidR="00EB1628" w:rsidRPr="0011794E" w:rsidRDefault="00EB1628" w:rsidP="005B6FCB">
            <w:pPr>
              <w:pStyle w:val="prastasiniatinklio"/>
              <w:rPr>
                <w:rFonts w:ascii="TimesNewRomanPS" w:hAnsi="TimesNewRomanPS"/>
                <w:iCs/>
              </w:rPr>
            </w:pPr>
            <w:r w:rsidRPr="0011794E">
              <w:rPr>
                <w:rFonts w:ascii="TimesNewRomanPSMT" w:hAnsi="TimesNewRomanPSMT"/>
              </w:rPr>
              <w:t>Istorijos tyrimų objekto pavyzdžiai artimoje aplinkoje: kaimo, miestelio ar miesto istorija.</w:t>
            </w:r>
            <w:r w:rsidRPr="0011794E">
              <w:rPr>
                <w:rFonts w:ascii="TimesNewRomanPSMT" w:hAnsi="TimesNewRomanPSMT"/>
              </w:rPr>
              <w:br/>
              <w:t>● Genealoginio medžio sudarymo bruožai.</w:t>
            </w:r>
            <w:r w:rsidRPr="0011794E">
              <w:rPr>
                <w:rFonts w:ascii="TimesNewRomanPSMT" w:hAnsi="TimesNewRomanPSMT"/>
              </w:rPr>
              <w:br/>
            </w:r>
            <w:r w:rsidRPr="0011794E">
              <w:rPr>
                <w:rFonts w:ascii="TimesNewRomanPSMT" w:hAnsi="TimesNewRomanPSMT"/>
              </w:rPr>
              <w:lastRenderedPageBreak/>
              <w:t xml:space="preserve">● </w:t>
            </w:r>
            <w:r w:rsidRPr="0011794E">
              <w:rPr>
                <w:rFonts w:ascii="TimesNewRomanPS" w:hAnsi="TimesNewRomanPS"/>
                <w:iCs/>
              </w:rPr>
              <w:t xml:space="preserve">Rekomenduojama tema: istorijos tyrimų objekto pavyzdžiai: asmenybių, daiktų, pastatų ar meno kūrinių istorija. </w:t>
            </w:r>
          </w:p>
          <w:p w:rsidR="00EB1628" w:rsidRPr="0011794E" w:rsidRDefault="00EB1628" w:rsidP="005B6FCB">
            <w:pPr>
              <w:pStyle w:val="prastasiniatinklio"/>
            </w:pPr>
            <w:r w:rsidRPr="0011794E">
              <w:rPr>
                <w:rFonts w:ascii="TimesNewRomanPS" w:hAnsi="TimesNewRomanPS"/>
                <w:b/>
                <w:bCs/>
              </w:rPr>
              <w:t xml:space="preserve">Sąvokos: </w:t>
            </w:r>
            <w:r w:rsidRPr="0011794E">
              <w:rPr>
                <w:rFonts w:ascii="TimesNewRomanPSMT" w:hAnsi="TimesNewRomanPSMT"/>
              </w:rPr>
              <w:t xml:space="preserve">genealogija, kraštotyra. </w:t>
            </w:r>
          </w:p>
        </w:tc>
        <w:tc>
          <w:tcPr>
            <w:tcW w:w="4609" w:type="dxa"/>
          </w:tcPr>
          <w:p w:rsidR="00EB1628" w:rsidRPr="0011794E" w:rsidRDefault="00EB1628" w:rsidP="005B6FCB">
            <w:pPr>
              <w:pStyle w:val="prastasiniatinklio"/>
              <w:shd w:val="clear" w:color="auto" w:fill="FFFFFF"/>
              <w:spacing w:before="0" w:beforeAutospacing="0" w:after="0" w:afterAutospacing="0"/>
            </w:pPr>
            <w:r>
              <w:lastRenderedPageBreak/>
              <w:t xml:space="preserve">I UK. </w:t>
            </w:r>
            <w:r w:rsidRPr="0011794E">
              <w:t xml:space="preserve">Tarpasmeniniai santykiai: šeima, giminės, draugai, bendruomenės nariai. </w:t>
            </w:r>
          </w:p>
          <w:p w:rsidR="00EB1628" w:rsidRPr="0011794E" w:rsidRDefault="00EB1628" w:rsidP="005B6FCB">
            <w:pPr>
              <w:pStyle w:val="prastasiniatinklio"/>
              <w:shd w:val="clear" w:color="auto" w:fill="FFFFFF"/>
              <w:spacing w:before="0" w:beforeAutospacing="0" w:after="0" w:afterAutospacing="0"/>
            </w:pPr>
            <w:r w:rsidRPr="0011794E">
              <w:t xml:space="preserve"> II UK temos ir potėmės: </w:t>
            </w:r>
            <w:r w:rsidRPr="0011794E">
              <w:rPr>
                <w:iCs/>
              </w:rPr>
              <w:t>Apie save</w:t>
            </w:r>
            <w:r w:rsidRPr="0011794E">
              <w:t>,</w:t>
            </w:r>
            <w:r w:rsidRPr="0011794E">
              <w:rPr>
                <w:iCs/>
              </w:rPr>
              <w:t xml:space="preserve"> </w:t>
            </w:r>
            <w:r w:rsidRPr="0011794E">
              <w:t xml:space="preserve">(vardas, pavardė, amžius, pilietybė, tautybė, gyvenamoji vieta ir kt.). </w:t>
            </w:r>
          </w:p>
          <w:p w:rsidR="00EB1628" w:rsidRPr="0011794E" w:rsidRDefault="00EB1628" w:rsidP="005B6FCB">
            <w:pPr>
              <w:pStyle w:val="prastasiniatinklio"/>
              <w:shd w:val="clear" w:color="auto" w:fill="FFFFFF"/>
              <w:spacing w:before="0" w:beforeAutospacing="0" w:after="0" w:afterAutospacing="0"/>
            </w:pPr>
            <w:r w:rsidRPr="0011794E">
              <w:t xml:space="preserve">II UK temos ir potemės: </w:t>
            </w:r>
            <w:r w:rsidRPr="0011794E">
              <w:rPr>
                <w:iCs/>
              </w:rPr>
              <w:t xml:space="preserve">Tarpasmeniniai santykiai, šeima </w:t>
            </w:r>
            <w:r w:rsidRPr="0011794E">
              <w:t xml:space="preserve">(šeimos sudėtis, šeimos narių profesijos, hobiai ir kt.). </w:t>
            </w:r>
          </w:p>
          <w:p w:rsidR="00EB1628" w:rsidRPr="0011794E" w:rsidRDefault="00EB1628" w:rsidP="005B6FCB">
            <w:pPr>
              <w:rPr>
                <w:rFonts w:ascii="Times New Roman" w:hAnsi="Times New Roman" w:cs="Times New Roman"/>
                <w:sz w:val="24"/>
                <w:szCs w:val="24"/>
              </w:rPr>
            </w:pPr>
          </w:p>
        </w:tc>
        <w:tc>
          <w:tcPr>
            <w:tcW w:w="6311" w:type="dxa"/>
          </w:tcPr>
          <w:p w:rsidR="00EB1628" w:rsidRPr="0011794E" w:rsidRDefault="00EB1628" w:rsidP="005B6FCB">
            <w:pPr>
              <w:rPr>
                <w:rFonts w:ascii="Times New Roman" w:hAnsi="Times New Roman" w:cs="Times New Roman"/>
                <w:iCs/>
                <w:sz w:val="24"/>
                <w:szCs w:val="24"/>
              </w:rPr>
            </w:pPr>
            <w:r w:rsidRPr="0011794E">
              <w:rPr>
                <w:rFonts w:ascii="Times New Roman" w:hAnsi="Times New Roman" w:cs="Times New Roman"/>
                <w:sz w:val="24"/>
                <w:szCs w:val="24"/>
              </w:rPr>
              <w:lastRenderedPageBreak/>
              <w:t xml:space="preserve">Plėtoja užsienio kalbos žodyną, suvokimo ir raiškos gebėjimus ir dalyko žinias tema: </w:t>
            </w:r>
            <w:r w:rsidRPr="0011794E">
              <w:rPr>
                <w:rFonts w:ascii="Times New Roman" w:hAnsi="Times New Roman" w:cs="Times New Roman"/>
                <w:iCs/>
                <w:sz w:val="24"/>
                <w:szCs w:val="24"/>
              </w:rPr>
              <w:t xml:space="preserve">Šeimos genealoginis medis/kaimo, miestelio ar miesto istorija. </w:t>
            </w:r>
          </w:p>
          <w:p w:rsidR="00EB1628" w:rsidRPr="0011794E" w:rsidRDefault="00EB1628" w:rsidP="005B6FCB">
            <w:pPr>
              <w:rPr>
                <w:rFonts w:ascii="Times New Roman" w:hAnsi="Times New Roman" w:cs="Times New Roman"/>
                <w:sz w:val="24"/>
                <w:szCs w:val="24"/>
              </w:rPr>
            </w:pPr>
            <w:r w:rsidRPr="0011794E">
              <w:rPr>
                <w:rFonts w:ascii="Times New Roman" w:hAnsi="Times New Roman" w:cs="Times New Roman"/>
                <w:sz w:val="24"/>
                <w:szCs w:val="24"/>
              </w:rPr>
              <w:t>I UK: tyrinėja, analizuoja savo šeimos istoriją, kalba apie savo šeimos sudėtį, apibūdina šeimos narius, santykius, jų fizinius požymius, būdo savybes, įvardina jų pomėgius, mėgstamas ir nemėgstamas veiklas.</w:t>
            </w:r>
          </w:p>
          <w:p w:rsidR="00EB1628" w:rsidRPr="0011794E" w:rsidRDefault="00EB1628" w:rsidP="005B6FCB">
            <w:pPr>
              <w:rPr>
                <w:rFonts w:ascii="Times New Roman" w:hAnsi="Times New Roman" w:cs="Times New Roman"/>
                <w:sz w:val="24"/>
                <w:szCs w:val="24"/>
              </w:rPr>
            </w:pPr>
            <w:r w:rsidRPr="0011794E">
              <w:rPr>
                <w:rFonts w:ascii="Times New Roman" w:hAnsi="Times New Roman" w:cs="Times New Roman"/>
                <w:sz w:val="24"/>
                <w:szCs w:val="24"/>
              </w:rPr>
              <w:lastRenderedPageBreak/>
              <w:t xml:space="preserve">Sukuria genealoginį šeimos medį, pristato žodžiu ir/ar raštu pasakodamas šeimos ir/ar šeimai priklausančio daikto istoriją. </w:t>
            </w:r>
          </w:p>
          <w:p w:rsidR="00EB1628" w:rsidRPr="0011794E" w:rsidRDefault="00EB1628" w:rsidP="005B6FCB">
            <w:pPr>
              <w:rPr>
                <w:rFonts w:ascii="Times New Roman" w:hAnsi="Times New Roman" w:cs="Times New Roman"/>
                <w:sz w:val="24"/>
                <w:szCs w:val="24"/>
              </w:rPr>
            </w:pPr>
            <w:r w:rsidRPr="0011794E">
              <w:rPr>
                <w:rFonts w:ascii="Times New Roman" w:hAnsi="Times New Roman" w:cs="Times New Roman"/>
                <w:sz w:val="24"/>
                <w:szCs w:val="24"/>
              </w:rPr>
              <w:t xml:space="preserve">II UK: Įvardina ir apibūdina šeimos narius, pasako vardą, pavardę, amžių, pilietybę, tautybę, gyvenamąją vietą, išvaizdą, profesiją, hobius. jų  bruožus, pristatydamas šeimos genealoginį medį, šeimos nuotraukų albumą.  </w:t>
            </w:r>
          </w:p>
        </w:tc>
      </w:tr>
      <w:tr w:rsidR="00EB1628" w:rsidRPr="0011794E" w:rsidTr="005B6FCB">
        <w:tc>
          <w:tcPr>
            <w:tcW w:w="15129" w:type="dxa"/>
            <w:gridSpan w:val="3"/>
          </w:tcPr>
          <w:p w:rsidR="00EB1628" w:rsidRPr="0011794E" w:rsidRDefault="00EB1628" w:rsidP="005B6FCB">
            <w:pPr>
              <w:jc w:val="center"/>
              <w:rPr>
                <w:rFonts w:ascii="Times New Roman" w:hAnsi="Times New Roman" w:cs="Times New Roman"/>
                <w:sz w:val="24"/>
                <w:szCs w:val="24"/>
              </w:rPr>
            </w:pPr>
            <w:r w:rsidRPr="00A5320C">
              <w:rPr>
                <w:rFonts w:ascii="Times New Roman" w:hAnsi="Times New Roman" w:cs="Times New Roman"/>
                <w:b/>
                <w:sz w:val="24"/>
                <w:szCs w:val="24"/>
              </w:rPr>
              <w:lastRenderedPageBreak/>
              <w:t>Tarpdalykinė tema:</w:t>
            </w:r>
            <w:r>
              <w:rPr>
                <w:rFonts w:ascii="Times New Roman" w:hAnsi="Times New Roman" w:cs="Times New Roman"/>
                <w:b/>
                <w:sz w:val="24"/>
                <w:szCs w:val="24"/>
              </w:rPr>
              <w:t xml:space="preserve"> </w:t>
            </w:r>
            <w:r w:rsidRPr="00A5320C">
              <w:rPr>
                <w:rFonts w:ascii="Times New Roman" w:hAnsi="Times New Roman" w:cs="Times New Roman"/>
                <w:b/>
                <w:sz w:val="24"/>
                <w:szCs w:val="24"/>
              </w:rPr>
              <w:t>Etninė kultūra: tradicijos ir papročiai</w:t>
            </w:r>
            <w:r>
              <w:rPr>
                <w:rFonts w:ascii="Times New Roman" w:hAnsi="Times New Roman" w:cs="Times New Roman"/>
                <w:b/>
                <w:sz w:val="24"/>
                <w:szCs w:val="24"/>
              </w:rPr>
              <w:t>.</w:t>
            </w:r>
          </w:p>
        </w:tc>
      </w:tr>
      <w:tr w:rsidR="00EB1628" w:rsidRPr="0011794E" w:rsidTr="005B6FCB">
        <w:tc>
          <w:tcPr>
            <w:tcW w:w="4209" w:type="dxa"/>
          </w:tcPr>
          <w:p w:rsidR="00EB1628" w:rsidRPr="0011794E" w:rsidRDefault="00EB1628" w:rsidP="005B6FCB">
            <w:pPr>
              <w:pStyle w:val="prastasiniatinklio"/>
              <w:rPr>
                <w:rFonts w:ascii="TimesNewRomanPSMT" w:hAnsi="TimesNewRomanPSMT"/>
              </w:rPr>
            </w:pPr>
            <w:r w:rsidRPr="0011794E">
              <w:rPr>
                <w:rFonts w:ascii="TimesNewRomanPSMT" w:hAnsi="TimesNewRomanPSMT"/>
              </w:rPr>
              <w:t xml:space="preserve">Istorinių simbolių, ženklų ir herbų istorija </w:t>
            </w:r>
          </w:p>
          <w:p w:rsidR="00EB1628" w:rsidRPr="0011794E" w:rsidRDefault="00EB1628" w:rsidP="005B6FCB">
            <w:pPr>
              <w:pStyle w:val="prastasiniatinklio"/>
            </w:pPr>
            <w:r w:rsidRPr="0011794E">
              <w:rPr>
                <w:rFonts w:ascii="TimesNewRomanPSMT" w:hAnsi="TimesNewRomanPSMT"/>
              </w:rPr>
              <w:t>● Herbo kūrimo principai: formų, simbolių ir spalvų istorinės prasmės.</w:t>
            </w:r>
            <w:r w:rsidRPr="0011794E">
              <w:rPr>
                <w:rFonts w:ascii="TimesNewRomanPSMT" w:hAnsi="TimesNewRomanPSMT"/>
              </w:rPr>
              <w:br/>
              <w:t xml:space="preserve">● Lietuvos vėliavos ir herbo sukūrimo istorijos. Kitų pagrindinių Lietuvos valstybės simbolių ir/ar istorinių didikų </w:t>
            </w:r>
            <w:r w:rsidRPr="0011794E">
              <w:t>giminių herbų reikšmės.</w:t>
            </w:r>
          </w:p>
          <w:p w:rsidR="00EB1628" w:rsidRPr="0011794E" w:rsidRDefault="00EB1628" w:rsidP="005B6FCB">
            <w:pPr>
              <w:spacing w:before="100" w:beforeAutospacing="1" w:after="100" w:afterAutospacing="1"/>
              <w:rPr>
                <w:rFonts w:ascii="Times New Roman" w:eastAsia="Times New Roman" w:hAnsi="Times New Roman" w:cs="Times New Roman"/>
                <w:sz w:val="24"/>
                <w:szCs w:val="24"/>
                <w:lang w:eastAsia="en-GB"/>
              </w:rPr>
            </w:pPr>
            <w:r w:rsidRPr="0011794E">
              <w:rPr>
                <w:rFonts w:ascii="Times New Roman" w:eastAsia="Times New Roman" w:hAnsi="Times New Roman" w:cs="Times New Roman"/>
                <w:sz w:val="24"/>
                <w:szCs w:val="24"/>
                <w:lang w:eastAsia="en-GB"/>
              </w:rPr>
              <w:t xml:space="preserve">● </w:t>
            </w:r>
            <w:r w:rsidRPr="0011794E">
              <w:rPr>
                <w:rFonts w:ascii="Times New Roman" w:eastAsia="Times New Roman" w:hAnsi="Times New Roman" w:cs="Times New Roman"/>
                <w:iCs/>
                <w:sz w:val="24"/>
                <w:szCs w:val="24"/>
                <w:lang w:eastAsia="en-GB"/>
              </w:rPr>
              <w:t xml:space="preserve">Rekomenduojama tema: pasirinktinai, gyvenamosios vietos (miesto, miestelio), mokyklos ar mėgstamiausios sporto komandos herbų (emblemų) istorija. </w:t>
            </w:r>
          </w:p>
          <w:p w:rsidR="00EB1628" w:rsidRPr="0011794E" w:rsidRDefault="00EB1628" w:rsidP="005B6FCB">
            <w:pPr>
              <w:spacing w:before="100" w:beforeAutospacing="1" w:after="100" w:afterAutospacing="1"/>
              <w:rPr>
                <w:rFonts w:ascii="Times New Roman" w:eastAsia="Times New Roman" w:hAnsi="Times New Roman" w:cs="Times New Roman"/>
                <w:sz w:val="24"/>
                <w:szCs w:val="24"/>
                <w:lang w:eastAsia="en-GB"/>
              </w:rPr>
            </w:pPr>
            <w:r w:rsidRPr="0011794E">
              <w:rPr>
                <w:rFonts w:ascii="TimesNewRomanPS" w:eastAsia="Times New Roman" w:hAnsi="TimesNewRomanPS" w:cs="Times New Roman"/>
                <w:b/>
                <w:bCs/>
                <w:sz w:val="24"/>
                <w:szCs w:val="24"/>
                <w:lang w:eastAsia="en-GB"/>
              </w:rPr>
              <w:t xml:space="preserve">Sąvokos: </w:t>
            </w:r>
            <w:r w:rsidRPr="0011794E">
              <w:rPr>
                <w:rFonts w:ascii="TimesNewRomanPSMT" w:eastAsia="Times New Roman" w:hAnsi="TimesNewRomanPSMT" w:cs="Times New Roman"/>
                <w:sz w:val="24"/>
                <w:szCs w:val="24"/>
                <w:lang w:eastAsia="en-GB"/>
              </w:rPr>
              <w:t xml:space="preserve">heraldika. </w:t>
            </w:r>
          </w:p>
          <w:p w:rsidR="00EB1628" w:rsidRPr="0011794E" w:rsidRDefault="00EB1628" w:rsidP="005B6FCB">
            <w:pPr>
              <w:rPr>
                <w:rFonts w:ascii="Times New Roman" w:hAnsi="Times New Roman" w:cs="Times New Roman"/>
                <w:sz w:val="24"/>
                <w:szCs w:val="24"/>
              </w:rPr>
            </w:pPr>
          </w:p>
        </w:tc>
        <w:tc>
          <w:tcPr>
            <w:tcW w:w="4609" w:type="dxa"/>
          </w:tcPr>
          <w:p w:rsidR="00EB1628" w:rsidRPr="0011794E" w:rsidRDefault="00EB1628" w:rsidP="005B6FCB">
            <w:pPr>
              <w:pStyle w:val="prastasiniatinklio"/>
              <w:shd w:val="clear" w:color="auto" w:fill="FFFFFF"/>
              <w:spacing w:before="0" w:beforeAutospacing="0" w:after="0" w:afterAutospacing="0"/>
            </w:pPr>
            <w:r w:rsidRPr="0011794E">
              <w:t xml:space="preserve">I UK temos ir potemės: </w:t>
            </w:r>
            <w:r w:rsidRPr="0011794E">
              <w:rPr>
                <w:iCs/>
              </w:rPr>
              <w:t>Apie save: išvaizda, pomėgiai, asmens savybių ugdymasis.</w:t>
            </w:r>
          </w:p>
          <w:p w:rsidR="00EB1628" w:rsidRPr="0011794E" w:rsidRDefault="00EB1628" w:rsidP="005B6FCB">
            <w:pPr>
              <w:pStyle w:val="prastasiniatinklio"/>
              <w:shd w:val="clear" w:color="auto" w:fill="FFFFFF"/>
              <w:spacing w:before="0" w:beforeAutospacing="0" w:after="0" w:afterAutospacing="0"/>
            </w:pPr>
            <w:r w:rsidRPr="0011794E">
              <w:t xml:space="preserve"> I UK temos ir potemės: Tarpasmeniniai santykiai: šeima, giminės, draugai, bendruomenės nariai.</w:t>
            </w:r>
          </w:p>
          <w:p w:rsidR="00EB1628" w:rsidRPr="0011794E" w:rsidRDefault="00EB1628" w:rsidP="005B6FCB">
            <w:pPr>
              <w:pStyle w:val="prastasiniatinklio"/>
              <w:shd w:val="clear" w:color="auto" w:fill="FFFFFF"/>
              <w:spacing w:before="0" w:beforeAutospacing="0" w:after="0" w:afterAutospacing="0"/>
            </w:pPr>
            <w:r w:rsidRPr="0011794E">
              <w:t xml:space="preserve">II UK temos ir potemės: </w:t>
            </w:r>
            <w:r w:rsidRPr="0011794E">
              <w:rPr>
                <w:iCs/>
              </w:rPr>
              <w:t>Apie save</w:t>
            </w:r>
            <w:r w:rsidRPr="0011794E">
              <w:t>,</w:t>
            </w:r>
            <w:r w:rsidRPr="0011794E">
              <w:rPr>
                <w:iCs/>
              </w:rPr>
              <w:t xml:space="preserve"> </w:t>
            </w:r>
            <w:r w:rsidRPr="0011794E">
              <w:t xml:space="preserve">(vardas, pavardė, amžius, pilietybė, tautybė, gyvenamoji vieta ir kt.). </w:t>
            </w:r>
          </w:p>
          <w:p w:rsidR="00EB1628" w:rsidRPr="0011794E" w:rsidRDefault="00EB1628" w:rsidP="005B6FCB">
            <w:pPr>
              <w:pStyle w:val="prastasiniatinklio"/>
              <w:shd w:val="clear" w:color="auto" w:fill="FFFFFF"/>
              <w:spacing w:before="0" w:beforeAutospacing="0" w:after="0" w:afterAutospacing="0"/>
            </w:pPr>
            <w:r w:rsidRPr="0011794E">
              <w:t xml:space="preserve">II UK temos ir potemės: </w:t>
            </w:r>
            <w:r w:rsidRPr="0011794E">
              <w:rPr>
                <w:iCs/>
              </w:rPr>
              <w:t xml:space="preserve">Tarpasmeniniai santykiai, šeima </w:t>
            </w:r>
            <w:r w:rsidRPr="0011794E">
              <w:t xml:space="preserve">(šeimos sudėtis, šeimos narių profesijos, hobiai ir kt.). </w:t>
            </w:r>
          </w:p>
          <w:p w:rsidR="00EB1628" w:rsidRPr="0011794E" w:rsidRDefault="00EB1628" w:rsidP="005B6FCB">
            <w:pPr>
              <w:rPr>
                <w:rFonts w:ascii="Times New Roman" w:hAnsi="Times New Roman" w:cs="Times New Roman"/>
                <w:sz w:val="24"/>
                <w:szCs w:val="24"/>
              </w:rPr>
            </w:pPr>
          </w:p>
        </w:tc>
        <w:tc>
          <w:tcPr>
            <w:tcW w:w="6311" w:type="dxa"/>
          </w:tcPr>
          <w:p w:rsidR="00EB1628" w:rsidRPr="0011794E" w:rsidRDefault="00EB1628" w:rsidP="005B6FCB">
            <w:pPr>
              <w:rPr>
                <w:rFonts w:ascii="Times New Roman" w:hAnsi="Times New Roman" w:cs="Times New Roman"/>
                <w:i/>
                <w:iCs/>
                <w:sz w:val="24"/>
                <w:szCs w:val="24"/>
              </w:rPr>
            </w:pPr>
            <w:r w:rsidRPr="0011794E">
              <w:rPr>
                <w:rFonts w:ascii="Times New Roman" w:hAnsi="Times New Roman" w:cs="Times New Roman"/>
                <w:sz w:val="24"/>
                <w:szCs w:val="24"/>
              </w:rPr>
              <w:t xml:space="preserve">Plėtoja užsienio kalbos žodyną,  suvokimo ir raiškos gebėjimus bei dalyko žinias tema: </w:t>
            </w:r>
            <w:r w:rsidRPr="0011794E">
              <w:rPr>
                <w:rFonts w:ascii="Times New Roman" w:hAnsi="Times New Roman" w:cs="Times New Roman"/>
                <w:iCs/>
                <w:sz w:val="24"/>
                <w:szCs w:val="24"/>
              </w:rPr>
              <w:t>Istorinių simbolių, ženklų ir herbų istorija</w:t>
            </w:r>
            <w:r w:rsidRPr="0011794E">
              <w:rPr>
                <w:rFonts w:ascii="Times New Roman" w:hAnsi="Times New Roman" w:cs="Times New Roman"/>
                <w:i/>
                <w:iCs/>
                <w:sz w:val="24"/>
                <w:szCs w:val="24"/>
              </w:rPr>
              <w:t>.</w:t>
            </w:r>
          </w:p>
          <w:p w:rsidR="00EB1628" w:rsidRPr="0011794E" w:rsidRDefault="00EB1628" w:rsidP="005B6FCB">
            <w:pPr>
              <w:rPr>
                <w:rFonts w:ascii="Times New Roman" w:hAnsi="Times New Roman" w:cs="Times New Roman"/>
                <w:sz w:val="24"/>
                <w:szCs w:val="24"/>
              </w:rPr>
            </w:pPr>
            <w:r w:rsidRPr="0011794E">
              <w:rPr>
                <w:rFonts w:ascii="Times New Roman" w:hAnsi="Times New Roman" w:cs="Times New Roman"/>
                <w:sz w:val="24"/>
                <w:szCs w:val="24"/>
              </w:rPr>
              <w:t xml:space="preserve"> I UK: tyrinėja, analizuoja savo šeimos istoriją, kalba apie savo šeimos sudėtį, apibūdina šeimai priklausantį daiktą, šeimos narius, santykius, jų fizinius požymius, būdo savybes.</w:t>
            </w:r>
          </w:p>
          <w:p w:rsidR="00EB1628" w:rsidRPr="0011794E" w:rsidRDefault="00EB1628" w:rsidP="005B6FCB">
            <w:pPr>
              <w:rPr>
                <w:rFonts w:ascii="Times New Roman" w:hAnsi="Times New Roman" w:cs="Times New Roman"/>
                <w:sz w:val="24"/>
                <w:szCs w:val="24"/>
              </w:rPr>
            </w:pPr>
            <w:r w:rsidRPr="0011794E">
              <w:rPr>
                <w:rFonts w:ascii="Times New Roman" w:hAnsi="Times New Roman" w:cs="Times New Roman"/>
                <w:sz w:val="24"/>
                <w:szCs w:val="24"/>
              </w:rPr>
              <w:t xml:space="preserve">Sukuria mokyklos, sporto komandos ar savo šeimos herbą, jo istoriją,  pristato žodžiu ir/ar raštu apibūdindamas herbo simboliką (formas, spalvas, raštus), jį lygindamas su kitų </w:t>
            </w:r>
            <w:r w:rsidRPr="0011794E">
              <w:rPr>
                <w:rFonts w:ascii="TimesNewRomanPSMT" w:eastAsia="Times New Roman" w:hAnsi="TimesNewRomanPSMT" w:cs="Times New Roman"/>
                <w:sz w:val="24"/>
                <w:szCs w:val="24"/>
                <w:lang w:eastAsia="en-GB"/>
              </w:rPr>
              <w:t xml:space="preserve">pagrindinių Lietuvos valstybės simbolių ir/ar istorinių didikų giminių herbais. </w:t>
            </w:r>
          </w:p>
          <w:p w:rsidR="00EB1628" w:rsidRPr="0011794E" w:rsidRDefault="00EB1628" w:rsidP="005B6FCB">
            <w:pPr>
              <w:rPr>
                <w:rFonts w:ascii="Times New Roman" w:hAnsi="Times New Roman" w:cs="Times New Roman"/>
                <w:sz w:val="24"/>
                <w:szCs w:val="24"/>
              </w:rPr>
            </w:pPr>
            <w:r w:rsidRPr="0011794E">
              <w:rPr>
                <w:rFonts w:ascii="Times New Roman" w:hAnsi="Times New Roman" w:cs="Times New Roman"/>
                <w:sz w:val="24"/>
                <w:szCs w:val="24"/>
              </w:rPr>
              <w:t>II UK: Įvardina ir apibūdina šeimos narius, pasako vardą, pavardę, amžių, pilietybę, tautybę, gyvenamąją vietą, išvaizdą, profesiją, hobius, ruožus pristatydamas sukurtą mokyklos, sporto komandos ar savo šeimos herbą,  pristato žodžiu ir/ar raštu apibūdindamas herbo simbol</w:t>
            </w:r>
            <w:r>
              <w:rPr>
                <w:rFonts w:ascii="Times New Roman" w:hAnsi="Times New Roman" w:cs="Times New Roman"/>
                <w:sz w:val="24"/>
                <w:szCs w:val="24"/>
              </w:rPr>
              <w:t xml:space="preserve">iką (formas, spalvas, raštus). </w:t>
            </w:r>
          </w:p>
        </w:tc>
      </w:tr>
      <w:tr w:rsidR="00EB1628" w:rsidRPr="0011794E" w:rsidTr="005B6FCB">
        <w:tc>
          <w:tcPr>
            <w:tcW w:w="4209" w:type="dxa"/>
          </w:tcPr>
          <w:p w:rsidR="00EB1628" w:rsidRPr="00841935" w:rsidRDefault="00EB1628" w:rsidP="005B6FCB">
            <w:pPr>
              <w:spacing w:after="0" w:line="240" w:lineRule="auto"/>
              <w:jc w:val="center"/>
              <w:rPr>
                <w:rFonts w:ascii="Times New Roman" w:hAnsi="Times New Roman" w:cs="Times New Roman"/>
                <w:b/>
                <w:sz w:val="24"/>
                <w:szCs w:val="24"/>
              </w:rPr>
            </w:pPr>
            <w:r w:rsidRPr="00841935">
              <w:rPr>
                <w:rFonts w:ascii="Times New Roman" w:hAnsi="Times New Roman" w:cs="Times New Roman"/>
                <w:b/>
                <w:sz w:val="24"/>
                <w:szCs w:val="24"/>
              </w:rPr>
              <w:t>Istorijos ugdymo BP turinys</w:t>
            </w:r>
          </w:p>
          <w:p w:rsidR="00EB1628" w:rsidRPr="0011794E" w:rsidRDefault="00EB1628" w:rsidP="005B6FCB">
            <w:pPr>
              <w:pStyle w:val="prastasiniatinklio"/>
              <w:spacing w:before="0" w:beforeAutospacing="0" w:after="0" w:afterAutospacing="0"/>
              <w:jc w:val="center"/>
              <w:rPr>
                <w:rFonts w:ascii="TimesNewRomanPSMT" w:hAnsi="TimesNewRomanPSMT"/>
              </w:rPr>
            </w:pPr>
            <w:r w:rsidRPr="00841935">
              <w:rPr>
                <w:b/>
              </w:rPr>
              <w:t>(5-klasė)</w:t>
            </w:r>
          </w:p>
        </w:tc>
        <w:tc>
          <w:tcPr>
            <w:tcW w:w="4609" w:type="dxa"/>
          </w:tcPr>
          <w:p w:rsidR="00EB1628" w:rsidRPr="0011794E" w:rsidRDefault="00EB1628" w:rsidP="005B6FCB">
            <w:pPr>
              <w:pStyle w:val="prastasiniatinklio"/>
              <w:shd w:val="clear" w:color="auto" w:fill="FFFFFF"/>
              <w:spacing w:before="0" w:beforeAutospacing="0" w:after="0" w:afterAutospacing="0"/>
              <w:jc w:val="center"/>
            </w:pPr>
            <w:r>
              <w:rPr>
                <w:b/>
              </w:rPr>
              <w:t xml:space="preserve">I </w:t>
            </w:r>
            <w:r w:rsidRPr="0011794E">
              <w:rPr>
                <w:b/>
              </w:rPr>
              <w:t>užsienio kalbos(5</w:t>
            </w:r>
            <w:r>
              <w:rPr>
                <w:b/>
              </w:rPr>
              <w:t>–</w:t>
            </w:r>
            <w:r w:rsidRPr="0011794E">
              <w:rPr>
                <w:b/>
              </w:rPr>
              <w:t>6</w:t>
            </w:r>
            <w:r>
              <w:rPr>
                <w:b/>
              </w:rPr>
              <w:t xml:space="preserve"> klasės</w:t>
            </w:r>
            <w:r w:rsidRPr="0011794E">
              <w:rPr>
                <w:b/>
              </w:rPr>
              <w:t>)</w:t>
            </w:r>
            <w:r>
              <w:rPr>
                <w:b/>
              </w:rPr>
              <w:t xml:space="preserve"> </w:t>
            </w:r>
            <w:r w:rsidRPr="0011794E">
              <w:rPr>
                <w:b/>
              </w:rPr>
              <w:t>/</w:t>
            </w:r>
            <w:r>
              <w:rPr>
                <w:b/>
              </w:rPr>
              <w:t xml:space="preserve"> </w:t>
            </w:r>
            <w:r w:rsidRPr="0011794E">
              <w:rPr>
                <w:b/>
              </w:rPr>
              <w:t>II</w:t>
            </w:r>
            <w:r>
              <w:rPr>
                <w:b/>
              </w:rPr>
              <w:t xml:space="preserve"> </w:t>
            </w:r>
            <w:r w:rsidRPr="0011794E">
              <w:rPr>
                <w:b/>
              </w:rPr>
              <w:t>užsienio kalbos BP turinys  (</w:t>
            </w:r>
            <w:r>
              <w:rPr>
                <w:b/>
              </w:rPr>
              <w:t>7–8 klasės</w:t>
            </w:r>
            <w:r w:rsidRPr="0011794E">
              <w:rPr>
                <w:b/>
              </w:rPr>
              <w:t>)</w:t>
            </w:r>
          </w:p>
        </w:tc>
        <w:tc>
          <w:tcPr>
            <w:tcW w:w="6311" w:type="dxa"/>
          </w:tcPr>
          <w:p w:rsidR="00EB1628" w:rsidRPr="0011794E" w:rsidRDefault="00EB1628" w:rsidP="005B6FCB">
            <w:pPr>
              <w:jc w:val="center"/>
              <w:rPr>
                <w:rFonts w:ascii="Times New Roman" w:hAnsi="Times New Roman" w:cs="Times New Roman"/>
                <w:sz w:val="24"/>
                <w:szCs w:val="24"/>
              </w:rPr>
            </w:pPr>
            <w:r w:rsidRPr="0011794E">
              <w:rPr>
                <w:rFonts w:ascii="Times New Roman" w:hAnsi="Times New Roman" w:cs="Times New Roman"/>
                <w:b/>
                <w:sz w:val="24"/>
                <w:szCs w:val="24"/>
              </w:rPr>
              <w:t>Integruojamasis turinys</w:t>
            </w:r>
          </w:p>
        </w:tc>
      </w:tr>
      <w:tr w:rsidR="00EB1628" w:rsidRPr="0011794E" w:rsidTr="005B6FCB">
        <w:tc>
          <w:tcPr>
            <w:tcW w:w="15129" w:type="dxa"/>
            <w:gridSpan w:val="3"/>
          </w:tcPr>
          <w:p w:rsidR="00EB1628" w:rsidRPr="0011794E" w:rsidRDefault="00EB1628" w:rsidP="005B6FCB">
            <w:pPr>
              <w:jc w:val="center"/>
            </w:pPr>
            <w:r>
              <w:rPr>
                <w:rFonts w:ascii="Times New Roman" w:hAnsi="Times New Roman" w:cs="Times New Roman"/>
                <w:b/>
                <w:sz w:val="24"/>
                <w:szCs w:val="24"/>
              </w:rPr>
              <w:t>Tarpdalykinė tema: Etninė kultūra: etnografiniai regionai. Kultūros paveldas.</w:t>
            </w:r>
          </w:p>
        </w:tc>
      </w:tr>
      <w:tr w:rsidR="00EB1628" w:rsidRPr="0011794E" w:rsidTr="005B6FCB">
        <w:tc>
          <w:tcPr>
            <w:tcW w:w="4209" w:type="dxa"/>
          </w:tcPr>
          <w:p w:rsidR="00EB1628" w:rsidRPr="0011794E" w:rsidRDefault="00EB1628" w:rsidP="005B6FCB">
            <w:pPr>
              <w:pStyle w:val="prastasiniatinklio"/>
              <w:spacing w:before="0" w:beforeAutospacing="0" w:after="0" w:afterAutospacing="0"/>
            </w:pPr>
            <w:r w:rsidRPr="0011794E">
              <w:t xml:space="preserve">Meno istorija: mados istorija </w:t>
            </w:r>
          </w:p>
          <w:p w:rsidR="00EB1628" w:rsidRPr="0011794E" w:rsidRDefault="00EB1628" w:rsidP="005B6FCB">
            <w:pPr>
              <w:pStyle w:val="prastasiniatinklio"/>
              <w:spacing w:before="0" w:beforeAutospacing="0" w:after="0" w:afterAutospacing="0"/>
            </w:pPr>
            <w:r w:rsidRPr="0011794E">
              <w:lastRenderedPageBreak/>
              <w:t xml:space="preserve">Drabužių istorija: toga, kelnės ir sijonas (ar kitų pasirinktų drabužių). Lietuvių ir/ar kitų tautų nacionalinis kostiumas. </w:t>
            </w:r>
          </w:p>
          <w:p w:rsidR="00EB1628" w:rsidRPr="0011794E" w:rsidRDefault="00EB1628" w:rsidP="005B6FCB">
            <w:pPr>
              <w:rPr>
                <w:rFonts w:ascii="Times New Roman" w:eastAsia="Times New Roman" w:hAnsi="Times New Roman" w:cs="Times New Roman"/>
                <w:sz w:val="24"/>
                <w:szCs w:val="24"/>
                <w:lang w:eastAsia="en-GB"/>
              </w:rPr>
            </w:pPr>
            <w:r w:rsidRPr="0011794E">
              <w:rPr>
                <w:rFonts w:ascii="Times New Roman" w:eastAsia="Times New Roman" w:hAnsi="Times New Roman" w:cs="Times New Roman"/>
                <w:sz w:val="24"/>
                <w:szCs w:val="24"/>
                <w:lang w:eastAsia="en-GB"/>
              </w:rPr>
              <w:t>● Skirtingų pasirinktų Lietuvos ir/ar Europos laikotarpių madų istorijos bruožai.</w:t>
            </w:r>
            <w:r w:rsidRPr="0011794E">
              <w:rPr>
                <w:rFonts w:ascii="Times New Roman" w:eastAsia="Times New Roman" w:hAnsi="Times New Roman" w:cs="Times New Roman"/>
                <w:sz w:val="24"/>
                <w:szCs w:val="24"/>
                <w:lang w:eastAsia="en-GB"/>
              </w:rPr>
              <w:br/>
              <w:t xml:space="preserve">● </w:t>
            </w:r>
            <w:r w:rsidRPr="0011794E">
              <w:rPr>
                <w:rFonts w:ascii="Times New Roman" w:eastAsia="Times New Roman" w:hAnsi="Times New Roman" w:cs="Times New Roman"/>
                <w:iCs/>
                <w:sz w:val="24"/>
                <w:szCs w:val="24"/>
                <w:lang w:eastAsia="en-GB"/>
              </w:rPr>
              <w:t>Rekomenduojama tema: XX a. JAV, Europos ir Lietuvos paauglių madų istorijos pavyzdžiai.</w:t>
            </w:r>
            <w:r w:rsidRPr="0011794E">
              <w:rPr>
                <w:rFonts w:ascii="Times New Roman" w:eastAsia="Times New Roman" w:hAnsi="Times New Roman" w:cs="Times New Roman"/>
                <w:i/>
                <w:iCs/>
                <w:sz w:val="24"/>
                <w:szCs w:val="24"/>
                <w:lang w:eastAsia="en-GB"/>
              </w:rPr>
              <w:t xml:space="preserve"> </w:t>
            </w:r>
          </w:p>
          <w:p w:rsidR="00EB1628" w:rsidRPr="0011794E" w:rsidRDefault="00EB1628" w:rsidP="005B6FCB">
            <w:pPr>
              <w:rPr>
                <w:rFonts w:ascii="Times New Roman" w:eastAsia="Times New Roman" w:hAnsi="Times New Roman" w:cs="Times New Roman"/>
                <w:sz w:val="24"/>
                <w:szCs w:val="24"/>
                <w:lang w:eastAsia="en-GB"/>
              </w:rPr>
            </w:pPr>
            <w:r w:rsidRPr="0011794E">
              <w:rPr>
                <w:rFonts w:ascii="Times New Roman" w:eastAsia="Times New Roman" w:hAnsi="Times New Roman" w:cs="Times New Roman"/>
                <w:b/>
                <w:bCs/>
                <w:sz w:val="24"/>
                <w:szCs w:val="24"/>
                <w:lang w:eastAsia="en-GB"/>
              </w:rPr>
              <w:t xml:space="preserve">Asmenybės: </w:t>
            </w:r>
            <w:r w:rsidRPr="0011794E">
              <w:rPr>
                <w:rFonts w:ascii="Times New Roman" w:eastAsia="Times New Roman" w:hAnsi="Times New Roman" w:cs="Times New Roman"/>
                <w:sz w:val="24"/>
                <w:szCs w:val="24"/>
                <w:lang w:eastAsia="en-GB"/>
              </w:rPr>
              <w:t>Bona Sforza.</w:t>
            </w:r>
            <w:r w:rsidRPr="0011794E">
              <w:rPr>
                <w:rFonts w:ascii="Times New Roman" w:eastAsia="Times New Roman" w:hAnsi="Times New Roman" w:cs="Times New Roman"/>
                <w:sz w:val="24"/>
                <w:szCs w:val="24"/>
                <w:lang w:eastAsia="en-GB"/>
              </w:rPr>
              <w:br/>
            </w:r>
            <w:r w:rsidRPr="0011794E">
              <w:rPr>
                <w:rFonts w:ascii="Times New Roman" w:eastAsia="Times New Roman" w:hAnsi="Times New Roman" w:cs="Times New Roman"/>
                <w:b/>
                <w:bCs/>
                <w:sz w:val="24"/>
                <w:szCs w:val="24"/>
                <w:lang w:eastAsia="en-GB"/>
              </w:rPr>
              <w:t xml:space="preserve">Sąvokos: </w:t>
            </w:r>
            <w:r w:rsidRPr="0011794E">
              <w:rPr>
                <w:rFonts w:ascii="Times New Roman" w:eastAsia="Times New Roman" w:hAnsi="Times New Roman" w:cs="Times New Roman"/>
                <w:sz w:val="24"/>
                <w:szCs w:val="24"/>
                <w:lang w:eastAsia="en-GB"/>
              </w:rPr>
              <w:t>barokas, gotika, renesansas</w:t>
            </w:r>
            <w:r w:rsidRPr="0011794E">
              <w:rPr>
                <w:rFonts w:ascii="TimesNewRomanPSMT" w:eastAsia="Times New Roman" w:hAnsi="TimesNewRomanPSMT" w:cs="Times New Roman"/>
                <w:sz w:val="24"/>
                <w:szCs w:val="24"/>
                <w:lang w:eastAsia="en-GB"/>
              </w:rPr>
              <w:t xml:space="preserve">. </w:t>
            </w:r>
          </w:p>
          <w:p w:rsidR="00EB1628" w:rsidRPr="0011794E" w:rsidRDefault="00EB1628" w:rsidP="005B6FCB">
            <w:pPr>
              <w:rPr>
                <w:rFonts w:ascii="Times New Roman" w:hAnsi="Times New Roman" w:cs="Times New Roman"/>
                <w:sz w:val="24"/>
                <w:szCs w:val="24"/>
              </w:rPr>
            </w:pPr>
          </w:p>
        </w:tc>
        <w:tc>
          <w:tcPr>
            <w:tcW w:w="4609" w:type="dxa"/>
          </w:tcPr>
          <w:p w:rsidR="00EB1628" w:rsidRPr="0011794E" w:rsidRDefault="00EB1628" w:rsidP="005B6FCB">
            <w:pPr>
              <w:pStyle w:val="prastasiniatinklio"/>
              <w:shd w:val="clear" w:color="auto" w:fill="FFFFFF"/>
              <w:spacing w:before="0" w:beforeAutospacing="0" w:after="0" w:afterAutospacing="0"/>
            </w:pPr>
            <w:r w:rsidRPr="0011794E">
              <w:lastRenderedPageBreak/>
              <w:t xml:space="preserve">I UK temos ir potemės: Apie save: išvaizda, pomėgiai, apranga.  </w:t>
            </w:r>
          </w:p>
          <w:p w:rsidR="00EB1628" w:rsidRPr="0011794E" w:rsidRDefault="00EB1628" w:rsidP="005B6FCB">
            <w:pPr>
              <w:pStyle w:val="prastasiniatinklio"/>
              <w:shd w:val="clear" w:color="auto" w:fill="FFFFFF"/>
              <w:spacing w:before="0" w:beforeAutospacing="0" w:after="0" w:afterAutospacing="0"/>
            </w:pPr>
            <w:r w:rsidRPr="0011794E">
              <w:lastRenderedPageBreak/>
              <w:t xml:space="preserve">II UK temos ir potemės: </w:t>
            </w:r>
            <w:r w:rsidRPr="0011794E">
              <w:rPr>
                <w:iCs/>
              </w:rPr>
              <w:t>Jaunimo gyvenimas</w:t>
            </w:r>
            <w:r w:rsidRPr="0011794E">
              <w:rPr>
                <w:i/>
                <w:iCs/>
              </w:rPr>
              <w:t xml:space="preserve"> </w:t>
            </w:r>
            <w:r w:rsidRPr="0011794E">
              <w:t xml:space="preserve">(draugystė, charakterio savybės, išvaizda, apranga ir kt.). Kultūrinis gyvenimas (kinas, teatras, koncertai, nacionalinės šventės, tradicijos). </w:t>
            </w:r>
          </w:p>
          <w:p w:rsidR="00EB1628" w:rsidRPr="0011794E" w:rsidRDefault="00EB1628" w:rsidP="005B6FCB">
            <w:pPr>
              <w:pStyle w:val="prastasiniatinklio"/>
              <w:shd w:val="clear" w:color="auto" w:fill="FFFFFF"/>
            </w:pPr>
          </w:p>
          <w:p w:rsidR="00EB1628" w:rsidRPr="0011794E" w:rsidRDefault="00EB1628" w:rsidP="005B6FCB">
            <w:pPr>
              <w:rPr>
                <w:rFonts w:ascii="Times New Roman" w:hAnsi="Times New Roman" w:cs="Times New Roman"/>
                <w:sz w:val="24"/>
                <w:szCs w:val="24"/>
              </w:rPr>
            </w:pPr>
          </w:p>
          <w:p w:rsidR="00EB1628" w:rsidRPr="0011794E" w:rsidRDefault="00EB1628" w:rsidP="005B6FCB">
            <w:pPr>
              <w:pStyle w:val="prastasiniatinklio"/>
              <w:shd w:val="clear" w:color="auto" w:fill="FFFFFF"/>
            </w:pPr>
          </w:p>
        </w:tc>
        <w:tc>
          <w:tcPr>
            <w:tcW w:w="6311" w:type="dxa"/>
          </w:tcPr>
          <w:p w:rsidR="00EB1628" w:rsidRPr="0011794E" w:rsidRDefault="00EB1628" w:rsidP="005B6FCB">
            <w:pPr>
              <w:pStyle w:val="prastasiniatinklio"/>
              <w:spacing w:before="0" w:beforeAutospacing="0" w:after="0" w:afterAutospacing="0"/>
              <w:rPr>
                <w:iCs/>
              </w:rPr>
            </w:pPr>
            <w:r w:rsidRPr="0011794E">
              <w:lastRenderedPageBreak/>
              <w:t xml:space="preserve">Plėtoja užsienio kalbos žodyną,  suvokimo ir raiškos gebėjimus bei dalyko žinias tema: </w:t>
            </w:r>
            <w:r w:rsidRPr="0011794E">
              <w:rPr>
                <w:iCs/>
              </w:rPr>
              <w:t xml:space="preserve">Meno istorija (II): mados istorija. </w:t>
            </w:r>
          </w:p>
          <w:p w:rsidR="00EB1628" w:rsidRPr="0011794E" w:rsidRDefault="00EB1628" w:rsidP="005B6FCB">
            <w:pPr>
              <w:pStyle w:val="prastasiniatinklio"/>
              <w:shd w:val="clear" w:color="auto" w:fill="FFFFFF"/>
              <w:spacing w:before="0" w:beforeAutospacing="0" w:after="0" w:afterAutospacing="0"/>
            </w:pPr>
            <w:r w:rsidRPr="0011794E">
              <w:lastRenderedPageBreak/>
              <w:t xml:space="preserve">I UK: analizuoja paprastus tekstus apie įvairioms progoms skirtą žmonių aprangą, drabužių istoriją, nacionalinius kostiumus, paauglių madą,  lygina Lietuvos ir/ar kitų tautų nacionalinius kostiumus, apibūdindamas jų detales, tekstūrą, spalvas. </w:t>
            </w:r>
          </w:p>
          <w:p w:rsidR="00EB1628" w:rsidRPr="0011794E" w:rsidRDefault="00EB1628" w:rsidP="005B6FCB">
            <w:pPr>
              <w:pStyle w:val="prastasiniatinklio"/>
              <w:shd w:val="clear" w:color="auto" w:fill="FFFFFF"/>
              <w:spacing w:before="0" w:beforeAutospacing="0" w:after="0" w:afterAutospacing="0"/>
            </w:pPr>
            <w:r w:rsidRPr="0011794E">
              <w:t xml:space="preserve">Sukuria mokyklos, šventei skirtą ir/ar nacionalinį kostiumą jį pristato žodžiu ir/ar raštu apibūdindamas simboliką (spalvas, raštus, sudėtį). </w:t>
            </w:r>
          </w:p>
          <w:p w:rsidR="00EB1628" w:rsidRPr="0011794E" w:rsidRDefault="00EB1628" w:rsidP="005B6FCB">
            <w:pPr>
              <w:pStyle w:val="prastasiniatinklio"/>
              <w:shd w:val="clear" w:color="auto" w:fill="FFFFFF"/>
              <w:spacing w:before="0" w:beforeAutospacing="0" w:after="0" w:afterAutospacing="0"/>
            </w:pPr>
            <w:r w:rsidRPr="0011794E">
              <w:t xml:space="preserve">II UK: įvardina ir trumpai apibūdina žmonių aprangą, sukuria mokyklos, šventei skirtą ir/ar nacionalinį kostiumą, pristato trumpai jį apibūdindamas (spalvas, formas). </w:t>
            </w:r>
          </w:p>
        </w:tc>
      </w:tr>
    </w:tbl>
    <w:p w:rsidR="00EB1628" w:rsidRPr="0087372D" w:rsidRDefault="00EB1628" w:rsidP="00EB1628">
      <w:pPr>
        <w:pStyle w:val="Sraopastraipa"/>
        <w:ind w:left="1140"/>
        <w:rPr>
          <w:rFonts w:ascii="Times New Roman" w:eastAsia="Times New Roman" w:hAnsi="Times New Roman" w:cs="Times New Roman"/>
          <w:b/>
          <w:bCs/>
          <w:noProof/>
          <w:webHidden/>
          <w:sz w:val="24"/>
          <w:szCs w:val="24"/>
          <w:lang w:eastAsia="ar-SA"/>
        </w:rPr>
      </w:pPr>
    </w:p>
    <w:p w:rsidR="00EB1628" w:rsidRPr="00841935" w:rsidRDefault="00EB1628" w:rsidP="00EB1628">
      <w:pPr>
        <w:pStyle w:val="Antrat2"/>
        <w:numPr>
          <w:ilvl w:val="0"/>
          <w:numId w:val="0"/>
        </w:numPr>
        <w:rPr>
          <w:webHidden/>
        </w:rPr>
      </w:pPr>
      <w:r w:rsidRPr="00C50AB0">
        <w:rPr>
          <w:webHidden/>
          <w:lang w:val="lt-LT"/>
        </w:rPr>
        <w:t xml:space="preserve"> </w:t>
      </w:r>
      <w:bookmarkStart w:id="56" w:name="_Toc122342574"/>
      <w:r w:rsidRPr="00841935">
        <w:rPr>
          <w:webHidden/>
        </w:rPr>
        <w:t>Užsienio kalba ir Biologija: integruojamojo modulio pavyzdys. 7–10 klasės</w:t>
      </w:r>
      <w:bookmarkEnd w:id="56"/>
    </w:p>
    <w:p w:rsidR="00EB1628" w:rsidRPr="00137C33"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Gilinti </w:t>
      </w:r>
      <w:r>
        <w:rPr>
          <w:rFonts w:ascii="Times New Roman" w:hAnsi="Times New Roman" w:cs="Times New Roman"/>
          <w:sz w:val="24"/>
          <w:szCs w:val="24"/>
        </w:rPr>
        <w:t xml:space="preserve">biologijos </w:t>
      </w:r>
      <w:r w:rsidRPr="00137C33">
        <w:rPr>
          <w:rFonts w:ascii="Times New Roman" w:hAnsi="Times New Roman" w:cs="Times New Roman"/>
          <w:sz w:val="24"/>
          <w:szCs w:val="24"/>
        </w:rPr>
        <w:t xml:space="preserve">dalyko žinias ir gebėjimus pasitelkiant užsienio kalbą kaip </w:t>
      </w:r>
      <w:r>
        <w:rPr>
          <w:rFonts w:ascii="Times New Roman" w:hAnsi="Times New Roman" w:cs="Times New Roman"/>
          <w:sz w:val="24"/>
          <w:szCs w:val="24"/>
        </w:rPr>
        <w:t xml:space="preserve">komunikavimo, </w:t>
      </w:r>
      <w:r w:rsidRPr="00137C33">
        <w:rPr>
          <w:rFonts w:ascii="Times New Roman" w:hAnsi="Times New Roman" w:cs="Times New Roman"/>
          <w:sz w:val="24"/>
          <w:szCs w:val="24"/>
        </w:rPr>
        <w:t>tekstų ir šaltinių analizės dalyko tema priemonę; plėtoti dalykinės užsienio kalbos kompetencijas, kuriant kalbos mokymuisi palankią aplinką: realius kontekstus ir komunikacines situacijas.  Ugdytis tarpkultūrinės komunikacijos kompetencij</w:t>
      </w:r>
      <w:r>
        <w:rPr>
          <w:rFonts w:ascii="Times New Roman" w:hAnsi="Times New Roman" w:cs="Times New Roman"/>
          <w:sz w:val="24"/>
          <w:szCs w:val="24"/>
        </w:rPr>
        <w:t>ą</w:t>
      </w:r>
      <w:r w:rsidRPr="00137C33">
        <w:rPr>
          <w:rFonts w:ascii="Times New Roman" w:hAnsi="Times New Roman" w:cs="Times New Roman"/>
          <w:sz w:val="24"/>
          <w:szCs w:val="24"/>
        </w:rPr>
        <w:t>, t. y. g</w:t>
      </w:r>
      <w:r>
        <w:rPr>
          <w:rFonts w:ascii="Times New Roman" w:hAnsi="Times New Roman" w:cs="Times New Roman"/>
          <w:sz w:val="24"/>
          <w:szCs w:val="24"/>
        </w:rPr>
        <w:t>e</w:t>
      </w:r>
      <w:r w:rsidRPr="00137C33">
        <w:rPr>
          <w:rFonts w:ascii="Times New Roman" w:hAnsi="Times New Roman" w:cs="Times New Roman"/>
          <w:sz w:val="24"/>
          <w:szCs w:val="24"/>
        </w:rPr>
        <w:t>bėjimus atpažinti ir lyginti save ir kitus, suvokti savo tapatyb</w:t>
      </w:r>
      <w:r>
        <w:rPr>
          <w:rFonts w:ascii="Times New Roman" w:hAnsi="Times New Roman" w:cs="Times New Roman"/>
          <w:sz w:val="24"/>
          <w:szCs w:val="24"/>
        </w:rPr>
        <w:t>ę</w:t>
      </w:r>
      <w:r w:rsidRPr="00137C33">
        <w:rPr>
          <w:rFonts w:ascii="Times New Roman" w:hAnsi="Times New Roman" w:cs="Times New Roman"/>
          <w:sz w:val="24"/>
          <w:szCs w:val="24"/>
        </w:rPr>
        <w:t xml:space="preserve"> ir kultūrų įvairovę. </w:t>
      </w:r>
    </w:p>
    <w:p w:rsidR="00EB1628" w:rsidRPr="00137C33"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sz w:val="24"/>
          <w:szCs w:val="24"/>
        </w:rPr>
        <w:t xml:space="preserve">Užsienio kalbos žodyno ir kalbinių veiklų sudėtingumas ir lygis turi atitikti </w:t>
      </w:r>
      <w:r>
        <w:rPr>
          <w:rFonts w:ascii="Times New Roman" w:hAnsi="Times New Roman" w:cs="Times New Roman"/>
          <w:sz w:val="24"/>
          <w:szCs w:val="24"/>
        </w:rPr>
        <w:t xml:space="preserve">7,8,9,10 </w:t>
      </w:r>
      <w:r w:rsidRPr="00137C33">
        <w:rPr>
          <w:rFonts w:ascii="Times New Roman" w:hAnsi="Times New Roman" w:cs="Times New Roman"/>
          <w:sz w:val="24"/>
          <w:szCs w:val="24"/>
        </w:rPr>
        <w:t xml:space="preserve">klasių koncentre nurodomus I ir II užsienio kalbos BP pasiekimus, tačiau leidžia formuoti aukštesniuosius gebėjimus.  </w:t>
      </w:r>
    </w:p>
    <w:p w:rsidR="00EB1628" w:rsidRDefault="00EB1628" w:rsidP="00EB1628">
      <w:pPr>
        <w:spacing w:before="120" w:after="0" w:line="240" w:lineRule="auto"/>
        <w:ind w:right="-217"/>
        <w:jc w:val="both"/>
        <w:rPr>
          <w:rFonts w:ascii="Times New Roman" w:hAnsi="Times New Roman" w:cs="Times New Roman"/>
          <w:sz w:val="24"/>
          <w:szCs w:val="24"/>
        </w:rPr>
      </w:pPr>
      <w:r w:rsidRPr="002C572C">
        <w:rPr>
          <w:rFonts w:ascii="Times New Roman" w:hAnsi="Times New Roman" w:cs="Times New Roman"/>
          <w:b/>
          <w:sz w:val="24"/>
          <w:szCs w:val="24"/>
        </w:rPr>
        <w:t>Kompetencijos</w:t>
      </w:r>
      <w:r>
        <w:rPr>
          <w:rFonts w:ascii="Times New Roman" w:hAnsi="Times New Roman" w:cs="Times New Roman"/>
          <w:sz w:val="24"/>
          <w:szCs w:val="24"/>
        </w:rPr>
        <w:t xml:space="preserve">: pažinimo, socialinė, emocinės, sveikos gyvensenos, kūrybiškumo, pilietiškumo, kultūrinė ir komunikavimo ugdomos atsižvelgiant į integruojamos veiklos temą, tikslus ir pasiekimus. </w:t>
      </w:r>
    </w:p>
    <w:p w:rsidR="00EB1628"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Programos intensyvumas:</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iš kiekvienos klasės programos siūlomos labiau integracijai tinkančios temos. </w:t>
      </w:r>
    </w:p>
    <w:p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užsienio kalbos vartojama tiek, kiek įmanoma. </w:t>
      </w:r>
    </w:p>
    <w:p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M</w:t>
      </w:r>
      <w:r>
        <w:rPr>
          <w:rFonts w:ascii="Times New Roman" w:hAnsi="Times New Roman" w:cs="Times New Roman"/>
          <w:b/>
          <w:sz w:val="24"/>
          <w:szCs w:val="24"/>
        </w:rPr>
        <w:t>okymo(si) m</w:t>
      </w:r>
      <w:r w:rsidRPr="0012059F">
        <w:rPr>
          <w:rFonts w:ascii="Times New Roman" w:hAnsi="Times New Roman" w:cs="Times New Roman"/>
          <w:b/>
          <w:sz w:val="24"/>
          <w:szCs w:val="24"/>
        </w:rPr>
        <w:t>etodai:</w:t>
      </w:r>
      <w:r w:rsidRPr="00137C33">
        <w:rPr>
          <w:rFonts w:ascii="Times New Roman" w:hAnsi="Times New Roman" w:cs="Times New Roman"/>
          <w:sz w:val="24"/>
          <w:szCs w:val="24"/>
        </w:rPr>
        <w:t xml:space="preserve"> derinami dalyko ir užsienio kalbų pamokose naudojami </w:t>
      </w:r>
      <w:r>
        <w:rPr>
          <w:rFonts w:ascii="Times New Roman" w:hAnsi="Times New Roman" w:cs="Times New Roman"/>
          <w:sz w:val="24"/>
          <w:szCs w:val="24"/>
        </w:rPr>
        <w:t>mokymo(si)</w:t>
      </w:r>
      <w:r w:rsidRPr="00137C33">
        <w:rPr>
          <w:rFonts w:ascii="Times New Roman" w:hAnsi="Times New Roman" w:cs="Times New Roman"/>
          <w:sz w:val="24"/>
          <w:szCs w:val="24"/>
        </w:rPr>
        <w:t xml:space="preserve"> metodai. </w:t>
      </w:r>
    </w:p>
    <w:p w:rsidR="00EB1628" w:rsidRPr="00137C33" w:rsidRDefault="00EB1628" w:rsidP="00EB1628">
      <w:pPr>
        <w:spacing w:before="120" w:after="0" w:line="240" w:lineRule="auto"/>
        <w:ind w:right="-31"/>
        <w:rPr>
          <w:rFonts w:ascii="Times New Roman" w:hAnsi="Times New Roman" w:cs="Times New Roman"/>
          <w:sz w:val="24"/>
          <w:szCs w:val="24"/>
        </w:rPr>
      </w:pPr>
      <w:r w:rsidRPr="0012059F">
        <w:rPr>
          <w:rFonts w:ascii="Times New Roman" w:hAnsi="Times New Roman" w:cs="Times New Roman"/>
          <w:b/>
          <w:sz w:val="24"/>
          <w:szCs w:val="24"/>
        </w:rPr>
        <w:t>Mokytojai</w:t>
      </w:r>
      <w:r>
        <w:rPr>
          <w:rFonts w:ascii="Times New Roman" w:hAnsi="Times New Roman" w:cs="Times New Roman"/>
          <w:sz w:val="24"/>
          <w:szCs w:val="24"/>
        </w:rPr>
        <w:t>: gali dirbti arba užsienio kalbos mokytojas arba du mokytojai (</w:t>
      </w:r>
      <w:r w:rsidRPr="00137C33">
        <w:rPr>
          <w:rFonts w:ascii="Times New Roman" w:hAnsi="Times New Roman" w:cs="Times New Roman"/>
          <w:sz w:val="24"/>
          <w:szCs w:val="24"/>
        </w:rPr>
        <w:t>dalyko mokytoj</w:t>
      </w:r>
      <w:r>
        <w:rPr>
          <w:rFonts w:ascii="Times New Roman" w:hAnsi="Times New Roman" w:cs="Times New Roman"/>
          <w:sz w:val="24"/>
          <w:szCs w:val="24"/>
        </w:rPr>
        <w:t>as ir užsienio kalbos mokytojas);</w:t>
      </w:r>
      <w:r w:rsidRPr="00137C33">
        <w:rPr>
          <w:rFonts w:ascii="Times New Roman" w:hAnsi="Times New Roman" w:cs="Times New Roman"/>
          <w:sz w:val="24"/>
          <w:szCs w:val="24"/>
        </w:rPr>
        <w:t xml:space="preserve"> dalyko mokyt</w:t>
      </w:r>
      <w:r>
        <w:rPr>
          <w:rFonts w:ascii="Times New Roman" w:hAnsi="Times New Roman" w:cs="Times New Roman"/>
          <w:sz w:val="24"/>
          <w:szCs w:val="24"/>
        </w:rPr>
        <w:t>ojo</w:t>
      </w:r>
      <w:r w:rsidRPr="00137C33">
        <w:rPr>
          <w:rFonts w:ascii="Times New Roman" w:hAnsi="Times New Roman" w:cs="Times New Roman"/>
          <w:sz w:val="24"/>
          <w:szCs w:val="24"/>
        </w:rPr>
        <w:t xml:space="preserve"> už</w:t>
      </w:r>
      <w:r>
        <w:rPr>
          <w:rFonts w:ascii="Times New Roman" w:hAnsi="Times New Roman" w:cs="Times New Roman"/>
          <w:sz w:val="24"/>
          <w:szCs w:val="24"/>
        </w:rPr>
        <w:t>sienio kalbos žinios turi atitikti B2</w:t>
      </w:r>
      <w:r w:rsidRPr="00137C33">
        <w:rPr>
          <w:rFonts w:ascii="Times New Roman" w:hAnsi="Times New Roman" w:cs="Times New Roman"/>
          <w:sz w:val="24"/>
          <w:szCs w:val="24"/>
        </w:rPr>
        <w:t xml:space="preserve"> </w:t>
      </w:r>
      <w:r>
        <w:rPr>
          <w:rFonts w:ascii="Times New Roman" w:hAnsi="Times New Roman" w:cs="Times New Roman"/>
          <w:sz w:val="24"/>
          <w:szCs w:val="24"/>
        </w:rPr>
        <w:t>kalbos mokėjimo lygį pagal BEKM</w:t>
      </w:r>
      <w:r w:rsidRPr="00137C33">
        <w:rPr>
          <w:rFonts w:ascii="Times New Roman" w:hAnsi="Times New Roman" w:cs="Times New Roman"/>
          <w:sz w:val="24"/>
          <w:szCs w:val="24"/>
        </w:rPr>
        <w:t xml:space="preserve">. </w:t>
      </w:r>
    </w:p>
    <w:p w:rsidR="00EB1628" w:rsidRDefault="00EB1628" w:rsidP="00EB1628">
      <w:pPr>
        <w:spacing w:before="120" w:after="0" w:line="240" w:lineRule="auto"/>
        <w:contextualSpacing/>
      </w:pPr>
    </w:p>
    <w:p w:rsidR="00EB1628" w:rsidRDefault="00EB1628" w:rsidP="00EB1628">
      <w:pPr>
        <w:spacing w:before="120" w:after="0" w:line="240" w:lineRule="auto"/>
        <w:contextualSpacing/>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57"/>
        <w:gridCol w:w="4730"/>
        <w:gridCol w:w="6942"/>
      </w:tblGrid>
      <w:tr w:rsidR="00EB1628" w:rsidRPr="007554D4" w:rsidTr="005B6FCB">
        <w:tc>
          <w:tcPr>
            <w:tcW w:w="3457" w:type="dxa"/>
          </w:tcPr>
          <w:p w:rsidR="00EB1628" w:rsidRDefault="00EB1628" w:rsidP="005B6FC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Biologijos </w:t>
            </w:r>
            <w:r w:rsidRPr="007554D4">
              <w:rPr>
                <w:rFonts w:ascii="Times New Roman" w:hAnsi="Times New Roman" w:cs="Times New Roman"/>
                <w:b/>
                <w:sz w:val="24"/>
                <w:szCs w:val="24"/>
              </w:rPr>
              <w:t>BP turinys</w:t>
            </w:r>
          </w:p>
          <w:p w:rsidR="00EB1628" w:rsidRPr="007554D4" w:rsidRDefault="00EB1628" w:rsidP="005B6FCB">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7-8 klasės</w:t>
            </w:r>
            <w:r w:rsidRPr="007554D4">
              <w:rPr>
                <w:rFonts w:ascii="Times New Roman" w:hAnsi="Times New Roman" w:cs="Times New Roman"/>
                <w:b/>
                <w:sz w:val="24"/>
                <w:szCs w:val="24"/>
              </w:rPr>
              <w:t>)</w:t>
            </w:r>
          </w:p>
        </w:tc>
        <w:tc>
          <w:tcPr>
            <w:tcW w:w="4730" w:type="dxa"/>
          </w:tcPr>
          <w:p w:rsidR="00EB1628" w:rsidRDefault="00EB1628" w:rsidP="005B6FCB">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rsidR="00EB1628" w:rsidRPr="007554D4" w:rsidRDefault="00EB1628" w:rsidP="005B6FC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(7-klasė</w:t>
            </w:r>
            <w:r w:rsidRPr="007554D4">
              <w:rPr>
                <w:rFonts w:ascii="Times New Roman" w:hAnsi="Times New Roman" w:cs="Times New Roman"/>
                <w:b/>
                <w:sz w:val="24"/>
                <w:szCs w:val="24"/>
              </w:rPr>
              <w:t>)</w:t>
            </w:r>
          </w:p>
        </w:tc>
        <w:tc>
          <w:tcPr>
            <w:tcW w:w="6942" w:type="dxa"/>
          </w:tcPr>
          <w:p w:rsidR="00EB1628" w:rsidRPr="007554D4" w:rsidRDefault="00EB1628" w:rsidP="005B6FCB">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Integruojamasis turinys</w:t>
            </w:r>
          </w:p>
        </w:tc>
      </w:tr>
      <w:tr w:rsidR="00EB1628" w:rsidRPr="007554D4" w:rsidTr="005B6FCB">
        <w:tc>
          <w:tcPr>
            <w:tcW w:w="15129" w:type="dxa"/>
            <w:gridSpan w:val="3"/>
          </w:tcPr>
          <w:p w:rsidR="00EB1628" w:rsidRPr="007554D4" w:rsidRDefault="00EB1628" w:rsidP="005B6FCB">
            <w:pPr>
              <w:jc w:val="center"/>
              <w:rPr>
                <w:rFonts w:ascii="Times New Roman" w:hAnsi="Times New Roman" w:cs="Times New Roman"/>
                <w:sz w:val="24"/>
                <w:szCs w:val="24"/>
              </w:rPr>
            </w:pPr>
            <w:r w:rsidRPr="00672E7B">
              <w:rPr>
                <w:rFonts w:ascii="Times New Roman" w:hAnsi="Times New Roman" w:cs="Times New Roman"/>
                <w:b/>
                <w:sz w:val="24"/>
                <w:szCs w:val="24"/>
              </w:rPr>
              <w:t>Tarpdalykinė tema</w:t>
            </w:r>
            <w:r>
              <w:rPr>
                <w:rFonts w:ascii="Times New Roman" w:hAnsi="Times New Roman" w:cs="Times New Roman"/>
                <w:b/>
                <w:sz w:val="24"/>
                <w:szCs w:val="24"/>
              </w:rPr>
              <w:t>: Aplinkos tvarumas: ekosistemų ir biologinės įvairovės apsauga.</w:t>
            </w:r>
          </w:p>
        </w:tc>
      </w:tr>
      <w:tr w:rsidR="00EB1628" w:rsidRPr="007554D4" w:rsidTr="005B6FCB">
        <w:tc>
          <w:tcPr>
            <w:tcW w:w="3457" w:type="dxa"/>
          </w:tcPr>
          <w:p w:rsidR="00EB1628" w:rsidRPr="007554D4" w:rsidRDefault="00EB1628" w:rsidP="005B6FCB">
            <w:pPr>
              <w:jc w:val="both"/>
              <w:rPr>
                <w:rFonts w:ascii="Times New Roman" w:hAnsi="Times New Roman" w:cs="Times New Roman"/>
                <w:sz w:val="24"/>
                <w:szCs w:val="24"/>
              </w:rPr>
            </w:pPr>
            <w:r>
              <w:rPr>
                <w:rFonts w:ascii="Times New Roman" w:hAnsi="Times New Roman" w:cs="Times New Roman"/>
                <w:sz w:val="24"/>
                <w:szCs w:val="24"/>
              </w:rPr>
              <w:t>Lietuvos augalai ir gyvūnai</w:t>
            </w:r>
          </w:p>
        </w:tc>
        <w:tc>
          <w:tcPr>
            <w:tcW w:w="4730" w:type="dxa"/>
          </w:tcPr>
          <w:p w:rsidR="00EB1628" w:rsidRPr="002A4522" w:rsidRDefault="00EB1628" w:rsidP="005B6FCB">
            <w:pPr>
              <w:jc w:val="both"/>
              <w:rPr>
                <w:rFonts w:ascii="Times New Roman" w:hAnsi="Times New Roman" w:cs="Times New Roman"/>
                <w:sz w:val="24"/>
                <w:szCs w:val="24"/>
              </w:rPr>
            </w:pPr>
            <w:r w:rsidRPr="002A4522">
              <w:rPr>
                <w:rFonts w:ascii="Times New Roman" w:hAnsi="Times New Roman" w:cs="Times New Roman"/>
                <w:sz w:val="24"/>
                <w:szCs w:val="24"/>
              </w:rPr>
              <w:t xml:space="preserve">Gamta, ekologija (geografinė padėtis, </w:t>
            </w:r>
            <w:r>
              <w:rPr>
                <w:rFonts w:ascii="Times New Roman" w:hAnsi="Times New Roman" w:cs="Times New Roman"/>
                <w:sz w:val="24"/>
                <w:szCs w:val="24"/>
              </w:rPr>
              <w:t>klimatas, orai</w:t>
            </w:r>
            <w:r w:rsidRPr="002A4522">
              <w:rPr>
                <w:rFonts w:ascii="Times New Roman" w:hAnsi="Times New Roman" w:cs="Times New Roman"/>
                <w:sz w:val="24"/>
                <w:szCs w:val="24"/>
              </w:rPr>
              <w:t xml:space="preserve">, gyvūnai, augalai, šalys ir žemynai ir kt.). </w:t>
            </w:r>
          </w:p>
          <w:p w:rsidR="00EB1628" w:rsidRPr="007554D4" w:rsidRDefault="00EB1628" w:rsidP="005B6FCB">
            <w:pPr>
              <w:jc w:val="both"/>
              <w:rPr>
                <w:rFonts w:ascii="Times New Roman" w:hAnsi="Times New Roman" w:cs="Times New Roman"/>
                <w:sz w:val="24"/>
                <w:szCs w:val="24"/>
              </w:rPr>
            </w:pPr>
          </w:p>
        </w:tc>
        <w:tc>
          <w:tcPr>
            <w:tcW w:w="6942" w:type="dxa"/>
          </w:tcPr>
          <w:p w:rsidR="00EB1628" w:rsidRDefault="00EB1628" w:rsidP="005B6FCB">
            <w:pPr>
              <w:jc w:val="both"/>
              <w:rPr>
                <w:rFonts w:ascii="Times New Roman" w:hAnsi="Times New Roman" w:cs="Times New Roman"/>
                <w:sz w:val="24"/>
                <w:szCs w:val="24"/>
              </w:rPr>
            </w:pPr>
            <w:r w:rsidRPr="007554D4">
              <w:rPr>
                <w:rFonts w:ascii="Times New Roman" w:hAnsi="Times New Roman" w:cs="Times New Roman"/>
                <w:sz w:val="24"/>
                <w:szCs w:val="24"/>
              </w:rPr>
              <w:t xml:space="preserve">Plėtoja užsienio kalbos žodyną, suvokimo ir raiškos gebėjimus ir dalyko žinias tema: </w:t>
            </w:r>
            <w:r>
              <w:rPr>
                <w:rFonts w:ascii="Times New Roman" w:hAnsi="Times New Roman" w:cs="Times New Roman"/>
                <w:sz w:val="24"/>
                <w:szCs w:val="24"/>
              </w:rPr>
              <w:t xml:space="preserve">Lietuvos augalai ir gyvūnai, lygina Lietuvos florą ir fauną su kitų šalių augalija ir gyvūnija, </w:t>
            </w:r>
            <w:r w:rsidRPr="007554D4">
              <w:rPr>
                <w:rFonts w:ascii="Times New Roman" w:hAnsi="Times New Roman" w:cs="Times New Roman"/>
                <w:sz w:val="24"/>
                <w:szCs w:val="24"/>
              </w:rPr>
              <w:t>renka informaciją iš įvairių šaltinių užsienio kalba</w:t>
            </w:r>
            <w:r>
              <w:rPr>
                <w:rFonts w:ascii="Times New Roman" w:hAnsi="Times New Roman" w:cs="Times New Roman"/>
                <w:sz w:val="24"/>
                <w:szCs w:val="24"/>
              </w:rPr>
              <w:t>.</w:t>
            </w:r>
            <w:r w:rsidRPr="007554D4">
              <w:rPr>
                <w:rFonts w:ascii="Times New Roman" w:hAnsi="Times New Roman" w:cs="Times New Roman"/>
                <w:sz w:val="24"/>
                <w:szCs w:val="24"/>
              </w:rPr>
              <w:t xml:space="preserve"> </w:t>
            </w:r>
          </w:p>
          <w:p w:rsidR="00EB1628" w:rsidRPr="007554D4" w:rsidRDefault="00EB1628" w:rsidP="005B6FCB">
            <w:pPr>
              <w:jc w:val="both"/>
              <w:rPr>
                <w:rFonts w:ascii="Times New Roman" w:hAnsi="Times New Roman" w:cs="Times New Roman"/>
                <w:sz w:val="24"/>
                <w:szCs w:val="24"/>
              </w:rPr>
            </w:pPr>
            <w:r w:rsidRPr="007554D4">
              <w:rPr>
                <w:rFonts w:ascii="Times New Roman" w:hAnsi="Times New Roman" w:cs="Times New Roman"/>
                <w:sz w:val="24"/>
                <w:szCs w:val="24"/>
              </w:rPr>
              <w:t>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 xml:space="preserve">pvz., pristato ir aprašo augalus ir gyvūnus, </w:t>
            </w:r>
            <w:r w:rsidRPr="007554D4">
              <w:rPr>
                <w:rFonts w:ascii="Times New Roman" w:hAnsi="Times New Roman" w:cs="Times New Roman"/>
                <w:sz w:val="24"/>
                <w:szCs w:val="24"/>
                <w:shd w:val="clear" w:color="auto" w:fill="FFFFFF"/>
              </w:rPr>
              <w:t>kuri</w:t>
            </w:r>
            <w:r>
              <w:rPr>
                <w:rFonts w:ascii="Times New Roman" w:hAnsi="Times New Roman" w:cs="Times New Roman"/>
                <w:sz w:val="24"/>
                <w:szCs w:val="24"/>
                <w:shd w:val="clear" w:color="auto" w:fill="FFFFFF"/>
              </w:rPr>
              <w:t xml:space="preserve">a prezentacijas, plakatus, virtualius aprašymus. </w:t>
            </w:r>
          </w:p>
        </w:tc>
      </w:tr>
      <w:tr w:rsidR="00EB1628" w:rsidRPr="007554D4" w:rsidTr="005B6FCB">
        <w:tc>
          <w:tcPr>
            <w:tcW w:w="3457" w:type="dxa"/>
          </w:tcPr>
          <w:p w:rsidR="00EB1628" w:rsidRDefault="00EB1628" w:rsidP="005B6F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rsidR="00EB1628" w:rsidRDefault="00EB1628" w:rsidP="005B6FCB">
            <w:pPr>
              <w:spacing w:after="0" w:line="240" w:lineRule="auto"/>
              <w:jc w:val="center"/>
              <w:rPr>
                <w:rFonts w:ascii="Times New Roman" w:hAnsi="Times New Roman" w:cs="Times New Roman"/>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8-klasė</w:t>
            </w:r>
            <w:r w:rsidRPr="007554D4">
              <w:rPr>
                <w:rFonts w:ascii="Times New Roman" w:hAnsi="Times New Roman" w:cs="Times New Roman"/>
                <w:b/>
                <w:sz w:val="24"/>
                <w:szCs w:val="24"/>
              </w:rPr>
              <w:t>)</w:t>
            </w:r>
          </w:p>
        </w:tc>
        <w:tc>
          <w:tcPr>
            <w:tcW w:w="4730" w:type="dxa"/>
          </w:tcPr>
          <w:p w:rsidR="00EB1628" w:rsidRDefault="00EB1628" w:rsidP="005B6FCB">
            <w:pPr>
              <w:spacing w:after="0"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rsidR="00EB1628" w:rsidRPr="002A4522" w:rsidRDefault="00EB1628" w:rsidP="005B6FC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klasė</w:t>
            </w:r>
            <w:r w:rsidRPr="007554D4">
              <w:rPr>
                <w:rFonts w:ascii="Times New Roman" w:hAnsi="Times New Roman" w:cs="Times New Roman"/>
                <w:b/>
                <w:sz w:val="24"/>
                <w:szCs w:val="24"/>
              </w:rPr>
              <w:t>)</w:t>
            </w:r>
          </w:p>
        </w:tc>
        <w:tc>
          <w:tcPr>
            <w:tcW w:w="6942" w:type="dxa"/>
          </w:tcPr>
          <w:p w:rsidR="00EB1628" w:rsidRPr="007554D4" w:rsidRDefault="00EB1628" w:rsidP="005B6FCB">
            <w:pPr>
              <w:spacing w:after="0" w:line="240" w:lineRule="auto"/>
              <w:jc w:val="center"/>
              <w:rPr>
                <w:rFonts w:ascii="Times New Roman" w:hAnsi="Times New Roman" w:cs="Times New Roman"/>
                <w:sz w:val="24"/>
                <w:szCs w:val="24"/>
              </w:rPr>
            </w:pPr>
            <w:r w:rsidRPr="007554D4">
              <w:rPr>
                <w:rFonts w:ascii="Times New Roman" w:hAnsi="Times New Roman" w:cs="Times New Roman"/>
                <w:b/>
                <w:sz w:val="24"/>
                <w:szCs w:val="24"/>
              </w:rPr>
              <w:t>Integruojamasis turinys</w:t>
            </w:r>
          </w:p>
        </w:tc>
      </w:tr>
      <w:tr w:rsidR="00EB1628" w:rsidRPr="007554D4" w:rsidTr="005B6FCB">
        <w:tc>
          <w:tcPr>
            <w:tcW w:w="15129" w:type="dxa"/>
            <w:gridSpan w:val="3"/>
          </w:tcPr>
          <w:p w:rsidR="00EB1628" w:rsidRPr="004D367D" w:rsidRDefault="00EB1628" w:rsidP="005B6FCB">
            <w:pPr>
              <w:jc w:val="center"/>
              <w:rPr>
                <w:rFonts w:ascii="Times New Roman" w:hAnsi="Times New Roman" w:cs="Times New Roman"/>
                <w:sz w:val="24"/>
                <w:szCs w:val="24"/>
              </w:rPr>
            </w:pPr>
            <w:r w:rsidRPr="00672E7B">
              <w:rPr>
                <w:rFonts w:ascii="Times New Roman" w:hAnsi="Times New Roman" w:cs="Times New Roman"/>
                <w:b/>
                <w:sz w:val="24"/>
                <w:szCs w:val="24"/>
              </w:rPr>
              <w:t>Tarpdalykinė tema</w:t>
            </w:r>
            <w:r>
              <w:rPr>
                <w:rFonts w:ascii="Times New Roman" w:hAnsi="Times New Roman" w:cs="Times New Roman"/>
                <w:b/>
                <w:sz w:val="24"/>
                <w:szCs w:val="24"/>
              </w:rPr>
              <w:t>: Aplinkos tvarumas: ekosistemų ir biologinės įvairovės apsauga.</w:t>
            </w:r>
          </w:p>
        </w:tc>
      </w:tr>
      <w:tr w:rsidR="00EB1628" w:rsidRPr="007554D4" w:rsidTr="005B6FCB">
        <w:tc>
          <w:tcPr>
            <w:tcW w:w="3457" w:type="dxa"/>
          </w:tcPr>
          <w:p w:rsidR="00EB1628" w:rsidRDefault="00EB1628" w:rsidP="005B6FCB">
            <w:pPr>
              <w:jc w:val="both"/>
              <w:rPr>
                <w:rFonts w:ascii="Times New Roman" w:hAnsi="Times New Roman" w:cs="Times New Roman"/>
                <w:sz w:val="24"/>
                <w:szCs w:val="24"/>
              </w:rPr>
            </w:pPr>
            <w:r>
              <w:rPr>
                <w:rFonts w:ascii="Times New Roman" w:hAnsi="Times New Roman" w:cs="Times New Roman"/>
                <w:sz w:val="24"/>
                <w:szCs w:val="24"/>
              </w:rPr>
              <w:t xml:space="preserve">Ekosistemos, Lietuvos raudonoji knyga </w:t>
            </w:r>
          </w:p>
        </w:tc>
        <w:tc>
          <w:tcPr>
            <w:tcW w:w="4730" w:type="dxa"/>
          </w:tcPr>
          <w:p w:rsidR="00EB1628" w:rsidRPr="002A4522" w:rsidRDefault="00EB1628" w:rsidP="005B6FCB">
            <w:pPr>
              <w:jc w:val="both"/>
              <w:rPr>
                <w:rFonts w:ascii="Times New Roman" w:hAnsi="Times New Roman" w:cs="Times New Roman"/>
                <w:sz w:val="24"/>
                <w:szCs w:val="24"/>
              </w:rPr>
            </w:pPr>
            <w:r w:rsidRPr="002A4522">
              <w:rPr>
                <w:rFonts w:ascii="Times New Roman" w:hAnsi="Times New Roman" w:cs="Times New Roman"/>
                <w:sz w:val="24"/>
                <w:szCs w:val="24"/>
              </w:rPr>
              <w:t xml:space="preserve">Gamta, ekologija (geografinė padėtis, </w:t>
            </w:r>
            <w:r>
              <w:rPr>
                <w:rFonts w:ascii="Times New Roman" w:hAnsi="Times New Roman" w:cs="Times New Roman"/>
                <w:sz w:val="24"/>
                <w:szCs w:val="24"/>
              </w:rPr>
              <w:t>klimatas, orai</w:t>
            </w:r>
            <w:r w:rsidRPr="002A4522">
              <w:rPr>
                <w:rFonts w:ascii="Times New Roman" w:hAnsi="Times New Roman" w:cs="Times New Roman"/>
                <w:sz w:val="24"/>
                <w:szCs w:val="24"/>
              </w:rPr>
              <w:t xml:space="preserve">, gyvūnai, augalai, šalys ir žemynai ir kt.). </w:t>
            </w:r>
          </w:p>
          <w:p w:rsidR="00EB1628" w:rsidRDefault="00EB1628" w:rsidP="005B6FCB">
            <w:pPr>
              <w:jc w:val="both"/>
              <w:rPr>
                <w:rFonts w:ascii="Times New Roman" w:hAnsi="Times New Roman" w:cs="Times New Roman"/>
                <w:sz w:val="24"/>
                <w:szCs w:val="24"/>
              </w:rPr>
            </w:pPr>
          </w:p>
        </w:tc>
        <w:tc>
          <w:tcPr>
            <w:tcW w:w="6942" w:type="dxa"/>
          </w:tcPr>
          <w:p w:rsidR="00EB1628" w:rsidRPr="007554D4" w:rsidRDefault="00EB1628" w:rsidP="005B6FCB">
            <w:pPr>
              <w:jc w:val="both"/>
              <w:rPr>
                <w:rFonts w:ascii="Times New Roman" w:hAnsi="Times New Roman" w:cs="Times New Roman"/>
                <w:sz w:val="24"/>
                <w:szCs w:val="24"/>
              </w:rPr>
            </w:pPr>
            <w:r w:rsidRPr="004D367D">
              <w:rPr>
                <w:rFonts w:ascii="Times New Roman" w:hAnsi="Times New Roman" w:cs="Times New Roman"/>
                <w:sz w:val="24"/>
                <w:szCs w:val="24"/>
              </w:rPr>
              <w:t>Plėtoja užsienio kalbos žodyną, suvokimo ir raiškos gebėjimus ir dalyko žinias tema: Ekosistemos, Lietuvos raudonoji knyga</w:t>
            </w:r>
            <w:r>
              <w:rPr>
                <w:rFonts w:ascii="Times New Roman" w:hAnsi="Times New Roman" w:cs="Times New Roman"/>
                <w:sz w:val="24"/>
                <w:szCs w:val="24"/>
              </w:rPr>
              <w:t xml:space="preserve">. Renka informaciją iš įvairių šaltinių apie gamtos išteklius ir jų ribotumą, kalba apie atliekų rūšiavimą ir jų perdirbimą. Lygina Raudonojoje knygoje įtrauktus augalus ir gyvūnus su kitų šalių saugomais augalais ir gyvūnais. Apibūdina ir pristato pasirinkta forma (plakatas, virtuali prezentacija) pasirinktą saugomą gamtos objektą, diskutuoja forume apie gamtos išteklių saugojimo svarbą teikia siūlymus. </w:t>
            </w:r>
          </w:p>
        </w:tc>
      </w:tr>
      <w:tr w:rsidR="00EB1628" w:rsidRPr="00611A41" w:rsidTr="005B6FCB">
        <w:tc>
          <w:tcPr>
            <w:tcW w:w="3457" w:type="dxa"/>
          </w:tcPr>
          <w:p w:rsidR="00EB1628" w:rsidRDefault="00EB1628" w:rsidP="005B6FC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rsidR="00EB1628" w:rsidRPr="00611A41" w:rsidRDefault="00EB1628" w:rsidP="005B6FCB">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9-klasė</w:t>
            </w:r>
            <w:r w:rsidRPr="007554D4">
              <w:rPr>
                <w:rFonts w:ascii="Times New Roman" w:hAnsi="Times New Roman" w:cs="Times New Roman"/>
                <w:b/>
                <w:sz w:val="24"/>
                <w:szCs w:val="24"/>
              </w:rPr>
              <w:t>)</w:t>
            </w:r>
          </w:p>
        </w:tc>
        <w:tc>
          <w:tcPr>
            <w:tcW w:w="4730" w:type="dxa"/>
          </w:tcPr>
          <w:p w:rsidR="00EB1628" w:rsidRDefault="00EB1628" w:rsidP="005B6FCB">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rsidR="00EB1628" w:rsidRPr="00611A41" w:rsidRDefault="00EB1628" w:rsidP="005B6FCB">
            <w:pPr>
              <w:spacing w:line="240" w:lineRule="auto"/>
              <w:jc w:val="center"/>
              <w:rPr>
                <w:rFonts w:ascii="Times New Roman" w:hAnsi="Times New Roman" w:cs="Times New Roman"/>
                <w:sz w:val="24"/>
                <w:szCs w:val="24"/>
              </w:rPr>
            </w:pPr>
            <w:r>
              <w:rPr>
                <w:rFonts w:ascii="Times New Roman" w:hAnsi="Times New Roman" w:cs="Times New Roman"/>
                <w:b/>
                <w:sz w:val="24"/>
                <w:szCs w:val="24"/>
              </w:rPr>
              <w:t>(9 klasė</w:t>
            </w:r>
            <w:r w:rsidRPr="007554D4">
              <w:rPr>
                <w:rFonts w:ascii="Times New Roman" w:hAnsi="Times New Roman" w:cs="Times New Roman"/>
                <w:b/>
                <w:sz w:val="24"/>
                <w:szCs w:val="24"/>
              </w:rPr>
              <w:t>)</w:t>
            </w:r>
          </w:p>
        </w:tc>
        <w:tc>
          <w:tcPr>
            <w:tcW w:w="6942" w:type="dxa"/>
          </w:tcPr>
          <w:p w:rsidR="00EB1628" w:rsidRPr="00611A41" w:rsidRDefault="00EB1628" w:rsidP="005B6FCB">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Integruojamasis turinys</w:t>
            </w:r>
          </w:p>
        </w:tc>
      </w:tr>
      <w:tr w:rsidR="00EB1628" w:rsidRPr="00611A41" w:rsidTr="005B6FCB">
        <w:tc>
          <w:tcPr>
            <w:tcW w:w="15129" w:type="dxa"/>
            <w:gridSpan w:val="3"/>
          </w:tcPr>
          <w:p w:rsidR="00EB1628" w:rsidRPr="00611A41" w:rsidRDefault="00EB1628" w:rsidP="005B6FCB">
            <w:pPr>
              <w:jc w:val="center"/>
              <w:rPr>
                <w:rFonts w:ascii="Times New Roman" w:hAnsi="Times New Roman" w:cs="Times New Roman"/>
                <w:sz w:val="24"/>
                <w:szCs w:val="24"/>
              </w:rPr>
            </w:pPr>
            <w:r>
              <w:rPr>
                <w:rFonts w:ascii="Times New Roman" w:hAnsi="Times New Roman" w:cs="Times New Roman"/>
                <w:b/>
                <w:sz w:val="24"/>
                <w:szCs w:val="24"/>
              </w:rPr>
              <w:t>Tarpdalykinė tema: Sveikata, sveika gyvensena: rūpinimasis savo ir kitų sveikata.</w:t>
            </w:r>
          </w:p>
        </w:tc>
      </w:tr>
      <w:tr w:rsidR="00EB1628" w:rsidRPr="00611A41" w:rsidTr="005B6FCB">
        <w:tc>
          <w:tcPr>
            <w:tcW w:w="3457" w:type="dxa"/>
          </w:tcPr>
          <w:p w:rsidR="00EB1628" w:rsidRPr="00611A41" w:rsidRDefault="00EB1628" w:rsidP="005B6FCB">
            <w:pPr>
              <w:jc w:val="both"/>
              <w:rPr>
                <w:rFonts w:ascii="Times New Roman" w:hAnsi="Times New Roman" w:cs="Times New Roman"/>
                <w:sz w:val="24"/>
                <w:szCs w:val="24"/>
              </w:rPr>
            </w:pPr>
            <w:r w:rsidRPr="00611A41">
              <w:rPr>
                <w:rFonts w:ascii="Times New Roman" w:hAnsi="Times New Roman" w:cs="Times New Roman"/>
                <w:sz w:val="24"/>
                <w:szCs w:val="24"/>
              </w:rPr>
              <w:lastRenderedPageBreak/>
              <w:t>Žmogaus organizmas, ligos.</w:t>
            </w:r>
          </w:p>
          <w:p w:rsidR="00EB1628" w:rsidRPr="00611A41" w:rsidRDefault="00EB1628" w:rsidP="005B6FCB">
            <w:pPr>
              <w:jc w:val="both"/>
              <w:rPr>
                <w:rFonts w:ascii="Times New Roman" w:hAnsi="Times New Roman" w:cs="Times New Roman"/>
                <w:sz w:val="24"/>
                <w:szCs w:val="24"/>
              </w:rPr>
            </w:pPr>
            <w:r w:rsidRPr="00611A41">
              <w:rPr>
                <w:rFonts w:ascii="Times New Roman" w:hAnsi="Times New Roman" w:cs="Times New Roman"/>
                <w:sz w:val="24"/>
                <w:szCs w:val="24"/>
              </w:rPr>
              <w:t xml:space="preserve">Mityba: visavartė mityba. </w:t>
            </w:r>
          </w:p>
        </w:tc>
        <w:tc>
          <w:tcPr>
            <w:tcW w:w="4730" w:type="dxa"/>
          </w:tcPr>
          <w:p w:rsidR="00EB1628" w:rsidRPr="00611A41" w:rsidRDefault="00EB1628" w:rsidP="005B6FCB">
            <w:pPr>
              <w:jc w:val="both"/>
              <w:rPr>
                <w:rFonts w:ascii="Times New Roman" w:hAnsi="Times New Roman" w:cs="Times New Roman"/>
                <w:sz w:val="24"/>
                <w:szCs w:val="24"/>
              </w:rPr>
            </w:pPr>
            <w:r w:rsidRPr="00611A41">
              <w:rPr>
                <w:rFonts w:ascii="Times New Roman" w:hAnsi="Times New Roman" w:cs="Times New Roman"/>
                <w:sz w:val="24"/>
                <w:szCs w:val="24"/>
              </w:rPr>
              <w:t>Sveikata, sveika gyvensena (hig</w:t>
            </w:r>
            <w:r>
              <w:rPr>
                <w:rFonts w:ascii="Times New Roman" w:hAnsi="Times New Roman" w:cs="Times New Roman"/>
                <w:sz w:val="24"/>
                <w:szCs w:val="24"/>
              </w:rPr>
              <w:t xml:space="preserve">iena, sveikas gyvenimo būdas, </w:t>
            </w:r>
            <w:r w:rsidRPr="00611A41">
              <w:rPr>
                <w:rFonts w:ascii="Times New Roman" w:hAnsi="Times New Roman" w:cs="Times New Roman"/>
                <w:sz w:val="24"/>
                <w:szCs w:val="24"/>
              </w:rPr>
              <w:t>sveika mityba, emocinė sveikata, stresas, žalingų įpročių prevencija</w:t>
            </w:r>
            <w:r>
              <w:rPr>
                <w:rFonts w:ascii="Times New Roman" w:hAnsi="Times New Roman" w:cs="Times New Roman"/>
                <w:sz w:val="24"/>
                <w:szCs w:val="24"/>
              </w:rPr>
              <w:t>, mokymosi ir poilsio balansas</w:t>
            </w:r>
            <w:r w:rsidRPr="00611A41">
              <w:rPr>
                <w:rFonts w:ascii="Times New Roman" w:hAnsi="Times New Roman" w:cs="Times New Roman"/>
                <w:sz w:val="24"/>
                <w:szCs w:val="24"/>
              </w:rPr>
              <w:t xml:space="preserve"> ir kt.).</w:t>
            </w:r>
          </w:p>
        </w:tc>
        <w:tc>
          <w:tcPr>
            <w:tcW w:w="6942" w:type="dxa"/>
          </w:tcPr>
          <w:p w:rsidR="00EB1628" w:rsidRPr="00611A41" w:rsidRDefault="00EB1628" w:rsidP="005B6FCB">
            <w:pPr>
              <w:jc w:val="both"/>
              <w:rPr>
                <w:rFonts w:ascii="Times New Roman" w:hAnsi="Times New Roman" w:cs="Times New Roman"/>
                <w:sz w:val="24"/>
                <w:szCs w:val="24"/>
              </w:rPr>
            </w:pPr>
            <w:r w:rsidRPr="00611A41">
              <w:rPr>
                <w:rFonts w:ascii="Times New Roman" w:hAnsi="Times New Roman" w:cs="Times New Roman"/>
                <w:sz w:val="24"/>
                <w:szCs w:val="24"/>
              </w:rPr>
              <w:t xml:space="preserve">Plėtoja užsienio kalbos žodyną, suvokimo ir raiškos gebėjimus ir dalyko žinias tema: Žmogaus organizmas, ligos. Mityba visavertė mityba. </w:t>
            </w:r>
          </w:p>
          <w:p w:rsidR="00EB1628" w:rsidRPr="00611A41" w:rsidRDefault="00EB1628" w:rsidP="005B6FCB">
            <w:pPr>
              <w:jc w:val="both"/>
              <w:rPr>
                <w:rFonts w:ascii="Times New Roman" w:hAnsi="Times New Roman" w:cs="Times New Roman"/>
                <w:sz w:val="24"/>
                <w:szCs w:val="24"/>
              </w:rPr>
            </w:pPr>
            <w:r w:rsidRPr="00611A41">
              <w:rPr>
                <w:rFonts w:ascii="Times New Roman" w:hAnsi="Times New Roman" w:cs="Times New Roman"/>
                <w:sz w:val="24"/>
                <w:szCs w:val="24"/>
              </w:rPr>
              <w:t>Ieško informacijos užsienio kalba apie žmogaus gyvenimo būdo ir aplinkos veiksnių įtaką sveikatai, pateikia praktinių  sveikatos stiprinimo priemonių ir sveikos aplinkos kūrimo pavyzdžių</w:t>
            </w:r>
            <w:r>
              <w:rPr>
                <w:rFonts w:ascii="Times New Roman" w:hAnsi="Times New Roman" w:cs="Times New Roman"/>
                <w:sz w:val="24"/>
                <w:szCs w:val="24"/>
              </w:rPr>
              <w:t xml:space="preserve">, analizuoja savo valgiaraštį ir dienotvarkę. </w:t>
            </w:r>
          </w:p>
        </w:tc>
      </w:tr>
      <w:tr w:rsidR="00EB1628" w:rsidRPr="00EB5F04" w:rsidTr="005B6FCB">
        <w:tc>
          <w:tcPr>
            <w:tcW w:w="3457" w:type="dxa"/>
          </w:tcPr>
          <w:p w:rsidR="00EB1628" w:rsidRDefault="00EB1628" w:rsidP="005B6FC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rsidR="00EB1628" w:rsidRPr="00EB5F04" w:rsidRDefault="00EB1628" w:rsidP="005B6FCB">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10 klasė</w:t>
            </w:r>
            <w:r w:rsidRPr="007554D4">
              <w:rPr>
                <w:rFonts w:ascii="Times New Roman" w:hAnsi="Times New Roman" w:cs="Times New Roman"/>
                <w:b/>
                <w:sz w:val="24"/>
                <w:szCs w:val="24"/>
              </w:rPr>
              <w:t>)</w:t>
            </w:r>
          </w:p>
        </w:tc>
        <w:tc>
          <w:tcPr>
            <w:tcW w:w="4730" w:type="dxa"/>
          </w:tcPr>
          <w:p w:rsidR="00EB1628" w:rsidRDefault="00EB1628" w:rsidP="005B6FCB">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rsidR="00EB1628" w:rsidRPr="00EB5F04" w:rsidRDefault="00EB1628" w:rsidP="005B6FCB">
            <w:pPr>
              <w:spacing w:line="240" w:lineRule="auto"/>
              <w:jc w:val="center"/>
              <w:rPr>
                <w:rFonts w:ascii="Times New Roman" w:hAnsi="Times New Roman" w:cs="Times New Roman"/>
                <w:sz w:val="24"/>
                <w:szCs w:val="24"/>
              </w:rPr>
            </w:pPr>
            <w:r>
              <w:rPr>
                <w:rFonts w:ascii="Times New Roman" w:hAnsi="Times New Roman" w:cs="Times New Roman"/>
                <w:b/>
                <w:sz w:val="24"/>
                <w:szCs w:val="24"/>
              </w:rPr>
              <w:t>(10 klasė</w:t>
            </w:r>
            <w:r w:rsidRPr="007554D4">
              <w:rPr>
                <w:rFonts w:ascii="Times New Roman" w:hAnsi="Times New Roman" w:cs="Times New Roman"/>
                <w:b/>
                <w:sz w:val="24"/>
                <w:szCs w:val="24"/>
              </w:rPr>
              <w:t>)</w:t>
            </w:r>
          </w:p>
        </w:tc>
        <w:tc>
          <w:tcPr>
            <w:tcW w:w="6942" w:type="dxa"/>
          </w:tcPr>
          <w:p w:rsidR="00EB1628" w:rsidRPr="00EB5F04" w:rsidRDefault="00EB1628" w:rsidP="005B6FCB">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Integruojamasis turinys</w:t>
            </w:r>
          </w:p>
        </w:tc>
      </w:tr>
      <w:tr w:rsidR="00EB1628" w:rsidRPr="00EB5F04" w:rsidTr="005B6FCB">
        <w:tc>
          <w:tcPr>
            <w:tcW w:w="15129" w:type="dxa"/>
            <w:gridSpan w:val="3"/>
          </w:tcPr>
          <w:p w:rsidR="00EB1628" w:rsidRPr="00EB5F04" w:rsidRDefault="00EB1628" w:rsidP="005B6FCB">
            <w:pPr>
              <w:jc w:val="center"/>
              <w:rPr>
                <w:rFonts w:ascii="Times New Roman" w:hAnsi="Times New Roman" w:cs="Times New Roman"/>
                <w:sz w:val="24"/>
                <w:szCs w:val="24"/>
              </w:rPr>
            </w:pPr>
            <w:r>
              <w:rPr>
                <w:rFonts w:ascii="Times New Roman" w:hAnsi="Times New Roman" w:cs="Times New Roman"/>
                <w:b/>
                <w:sz w:val="24"/>
                <w:szCs w:val="24"/>
              </w:rPr>
              <w:t>Tarpdalykinė tema: Aplinkos apsauga, klimato kaitos prevencija.</w:t>
            </w:r>
          </w:p>
        </w:tc>
      </w:tr>
      <w:tr w:rsidR="00EB1628" w:rsidRPr="00EB5F04" w:rsidTr="005B6FCB">
        <w:tc>
          <w:tcPr>
            <w:tcW w:w="3457" w:type="dxa"/>
          </w:tcPr>
          <w:p w:rsidR="00EB1628" w:rsidRPr="00EB5F04" w:rsidRDefault="00EB1628" w:rsidP="005B6FCB">
            <w:pPr>
              <w:jc w:val="both"/>
              <w:rPr>
                <w:rFonts w:ascii="Times New Roman" w:hAnsi="Times New Roman" w:cs="Times New Roman"/>
                <w:sz w:val="24"/>
                <w:szCs w:val="24"/>
              </w:rPr>
            </w:pPr>
            <w:r w:rsidRPr="00EB5F04">
              <w:rPr>
                <w:rFonts w:ascii="Times New Roman" w:hAnsi="Times New Roman" w:cs="Times New Roman"/>
                <w:sz w:val="24"/>
                <w:szCs w:val="24"/>
              </w:rPr>
              <w:t xml:space="preserve">Aplinkosauga, klimato kaita </w:t>
            </w:r>
          </w:p>
        </w:tc>
        <w:tc>
          <w:tcPr>
            <w:tcW w:w="4730" w:type="dxa"/>
          </w:tcPr>
          <w:p w:rsidR="00EB1628" w:rsidRDefault="00EB1628" w:rsidP="005B6FCB">
            <w:pPr>
              <w:jc w:val="both"/>
              <w:rPr>
                <w:rFonts w:ascii="Times New Roman" w:hAnsi="Times New Roman" w:cs="Times New Roman"/>
                <w:sz w:val="24"/>
                <w:szCs w:val="24"/>
              </w:rPr>
            </w:pPr>
            <w:r w:rsidRPr="00EB5F04">
              <w:rPr>
                <w:rFonts w:ascii="Times New Roman" w:hAnsi="Times New Roman" w:cs="Times New Roman"/>
                <w:sz w:val="24"/>
                <w:szCs w:val="24"/>
              </w:rPr>
              <w:t>Gyvenamoji aplinka</w:t>
            </w:r>
            <w:r>
              <w:rPr>
                <w:rFonts w:ascii="Times New Roman" w:hAnsi="Times New Roman" w:cs="Times New Roman"/>
                <w:sz w:val="24"/>
                <w:szCs w:val="24"/>
              </w:rPr>
              <w:t xml:space="preserve">. </w:t>
            </w:r>
          </w:p>
          <w:p w:rsidR="00EB1628" w:rsidRDefault="00EB1628" w:rsidP="005B6FCB">
            <w:pPr>
              <w:jc w:val="both"/>
              <w:rPr>
                <w:rFonts w:ascii="Times New Roman" w:hAnsi="Times New Roman" w:cs="Times New Roman"/>
                <w:sz w:val="24"/>
                <w:szCs w:val="24"/>
              </w:rPr>
            </w:pPr>
            <w:r>
              <w:rPr>
                <w:rFonts w:ascii="Times New Roman" w:hAnsi="Times New Roman" w:cs="Times New Roman"/>
                <w:sz w:val="24"/>
                <w:szCs w:val="24"/>
              </w:rPr>
              <w:t xml:space="preserve">Aplinkosauga, ekologinės problemos ir jų sprendimo būdai. </w:t>
            </w:r>
          </w:p>
          <w:p w:rsidR="00EB1628" w:rsidRPr="00EB5F04" w:rsidRDefault="00EB1628" w:rsidP="005B6FCB">
            <w:pPr>
              <w:jc w:val="both"/>
              <w:rPr>
                <w:rFonts w:ascii="Times New Roman" w:hAnsi="Times New Roman" w:cs="Times New Roman"/>
                <w:sz w:val="24"/>
                <w:szCs w:val="24"/>
              </w:rPr>
            </w:pPr>
            <w:r w:rsidRPr="00EB5F04">
              <w:rPr>
                <w:rFonts w:ascii="Times New Roman" w:hAnsi="Times New Roman" w:cs="Times New Roman"/>
                <w:sz w:val="24"/>
                <w:szCs w:val="24"/>
              </w:rPr>
              <w:t xml:space="preserve">Gamta, ekologija (šalies flora, fauna,  </w:t>
            </w:r>
            <w:r>
              <w:rPr>
                <w:rFonts w:ascii="Times New Roman" w:hAnsi="Times New Roman" w:cs="Times New Roman"/>
                <w:sz w:val="24"/>
                <w:szCs w:val="24"/>
              </w:rPr>
              <w:t>klimatas, orai</w:t>
            </w:r>
            <w:r w:rsidRPr="00EB5F04">
              <w:rPr>
                <w:rFonts w:ascii="Times New Roman" w:hAnsi="Times New Roman" w:cs="Times New Roman"/>
                <w:sz w:val="24"/>
                <w:szCs w:val="24"/>
              </w:rPr>
              <w:t>, tausojantis požiūris į gamtą</w:t>
            </w:r>
            <w:r>
              <w:rPr>
                <w:rFonts w:ascii="Times New Roman" w:hAnsi="Times New Roman" w:cs="Times New Roman"/>
                <w:sz w:val="24"/>
                <w:szCs w:val="24"/>
              </w:rPr>
              <w:t>,</w:t>
            </w:r>
            <w:r w:rsidRPr="00EB5F04">
              <w:rPr>
                <w:rFonts w:ascii="Times New Roman" w:hAnsi="Times New Roman" w:cs="Times New Roman"/>
                <w:sz w:val="24"/>
                <w:szCs w:val="24"/>
              </w:rPr>
              <w:t xml:space="preserve"> atsakingas vartojimas ir kt.).</w:t>
            </w:r>
          </w:p>
        </w:tc>
        <w:tc>
          <w:tcPr>
            <w:tcW w:w="6942" w:type="dxa"/>
          </w:tcPr>
          <w:p w:rsidR="00EB1628" w:rsidRPr="00EB5F04" w:rsidRDefault="00EB1628" w:rsidP="005B6FCB">
            <w:pPr>
              <w:jc w:val="both"/>
              <w:rPr>
                <w:rFonts w:ascii="Times New Roman" w:hAnsi="Times New Roman" w:cs="Times New Roman"/>
                <w:sz w:val="24"/>
                <w:szCs w:val="24"/>
              </w:rPr>
            </w:pPr>
            <w:r w:rsidRPr="00EB5F04">
              <w:rPr>
                <w:rFonts w:ascii="Times New Roman" w:hAnsi="Times New Roman" w:cs="Times New Roman"/>
                <w:sz w:val="24"/>
                <w:szCs w:val="24"/>
              </w:rPr>
              <w:t>Plėtoja užsienio kalbos žodyną, suvokimo ir raiškos gebėjimus ir dalyko žinias tema: aplinkoauga, klimato kaita. Ieško informacijos užsienio kalba apie žmogaus veiklos įtaką klimato kaitai: miškų kirtimas, gaisrai, iškastinio kuro naudojimas. Lygina klimatą Lietuvoje ir kitose šalyse, stebi orus ir pildo savaitės orų dienoraštį užsienio kalba, analizuoja ir lygina orą įvairiose kontinentuose ir šalyse. Kuria projektus ir parengia informaciją apie žmogaus veiklos, darančios įtaką klimato pokyčiams, sritis, jas pristato lietuvių ar užsienio kalba. Užduotis pasirenkamos atsižvelgiant į užsienio kalbos gebėjimus.</w:t>
            </w:r>
          </w:p>
        </w:tc>
      </w:tr>
    </w:tbl>
    <w:p w:rsidR="00EB1628" w:rsidRDefault="00EB1628" w:rsidP="00EB1628">
      <w:pPr>
        <w:rPr>
          <w:rFonts w:ascii="Times New Roman" w:eastAsia="Times New Roman" w:hAnsi="Times New Roman" w:cs="Times New Roman"/>
          <w:b/>
          <w:bCs/>
          <w:noProof/>
          <w:webHidden/>
          <w:sz w:val="24"/>
          <w:szCs w:val="24"/>
          <w:lang w:eastAsia="ar-SA"/>
        </w:rPr>
      </w:pPr>
    </w:p>
    <w:p w:rsidR="00EB1628" w:rsidRDefault="00EB1628" w:rsidP="00EB1628">
      <w:pPr>
        <w:rPr>
          <w:rFonts w:ascii="Times New Roman" w:eastAsia="Times New Roman" w:hAnsi="Times New Roman" w:cs="Times New Roman"/>
          <w:b/>
          <w:bCs/>
          <w:noProof/>
          <w:webHidden/>
          <w:sz w:val="24"/>
          <w:szCs w:val="24"/>
          <w:lang w:eastAsia="ar-SA"/>
        </w:rPr>
      </w:pPr>
    </w:p>
    <w:p w:rsidR="00EB1628" w:rsidRDefault="00EB1628" w:rsidP="00EB1628">
      <w:pPr>
        <w:rPr>
          <w:rFonts w:ascii="Times New Roman" w:eastAsia="Times New Roman" w:hAnsi="Times New Roman" w:cs="Times New Roman"/>
          <w:b/>
          <w:bCs/>
          <w:noProof/>
          <w:webHidden/>
          <w:sz w:val="24"/>
          <w:szCs w:val="24"/>
          <w:lang w:eastAsia="ar-SA"/>
        </w:rPr>
      </w:pPr>
    </w:p>
    <w:p w:rsidR="00EB1628" w:rsidRDefault="00EB1628" w:rsidP="00EB1628">
      <w:pPr>
        <w:rPr>
          <w:rFonts w:ascii="Times New Roman" w:eastAsia="Times New Roman" w:hAnsi="Times New Roman" w:cs="Times New Roman"/>
          <w:b/>
          <w:bCs/>
          <w:noProof/>
          <w:webHidden/>
          <w:sz w:val="24"/>
          <w:szCs w:val="24"/>
          <w:lang w:eastAsia="ar-SA"/>
        </w:rPr>
      </w:pPr>
    </w:p>
    <w:p w:rsidR="00EB1628" w:rsidRDefault="00EB1628" w:rsidP="00EB1628">
      <w:pPr>
        <w:rPr>
          <w:rFonts w:ascii="Times New Roman" w:eastAsia="Times New Roman" w:hAnsi="Times New Roman" w:cs="Times New Roman"/>
          <w:b/>
          <w:bCs/>
          <w:noProof/>
          <w:webHidden/>
          <w:sz w:val="24"/>
          <w:szCs w:val="24"/>
          <w:lang w:eastAsia="ar-SA"/>
        </w:rPr>
      </w:pPr>
    </w:p>
    <w:p w:rsidR="00EB1628" w:rsidRDefault="00EB1628" w:rsidP="00EB1628">
      <w:pPr>
        <w:rPr>
          <w:rFonts w:ascii="Times New Roman" w:eastAsia="Times New Roman" w:hAnsi="Times New Roman" w:cs="Times New Roman"/>
          <w:b/>
          <w:bCs/>
          <w:noProof/>
          <w:webHidden/>
          <w:sz w:val="24"/>
          <w:szCs w:val="24"/>
          <w:lang w:eastAsia="ar-SA"/>
        </w:rPr>
      </w:pPr>
    </w:p>
    <w:p w:rsidR="00EB1628" w:rsidRDefault="00EB1628" w:rsidP="00EB1628">
      <w:pPr>
        <w:rPr>
          <w:rFonts w:ascii="Times New Roman" w:eastAsia="Times New Roman" w:hAnsi="Times New Roman" w:cs="Times New Roman"/>
          <w:b/>
          <w:bCs/>
          <w:noProof/>
          <w:webHidden/>
          <w:sz w:val="24"/>
          <w:szCs w:val="24"/>
          <w:lang w:eastAsia="ar-SA"/>
        </w:rPr>
      </w:pPr>
    </w:p>
    <w:p w:rsidR="00EB1628" w:rsidRDefault="00EB1628" w:rsidP="00EB1628">
      <w:pPr>
        <w:rPr>
          <w:rFonts w:ascii="Times New Roman" w:eastAsia="Times New Roman" w:hAnsi="Times New Roman" w:cs="Times New Roman"/>
          <w:b/>
          <w:bCs/>
          <w:noProof/>
          <w:webHidden/>
          <w:sz w:val="24"/>
          <w:szCs w:val="24"/>
          <w:lang w:eastAsia="ar-SA"/>
        </w:rPr>
      </w:pPr>
    </w:p>
    <w:p w:rsidR="00EB1628" w:rsidRPr="00841935" w:rsidRDefault="00EB1628" w:rsidP="00EB1628">
      <w:pPr>
        <w:pStyle w:val="Antrat2"/>
        <w:numPr>
          <w:ilvl w:val="0"/>
          <w:numId w:val="0"/>
        </w:numPr>
        <w:rPr>
          <w:webHidden/>
        </w:rPr>
      </w:pPr>
      <w:bookmarkStart w:id="57" w:name="_Toc122342575"/>
      <w:r w:rsidRPr="00841935">
        <w:rPr>
          <w:webHidden/>
        </w:rPr>
        <w:t>Užsienio kalba ir Geografija: integruojamojo modulio pavyzdys. 9–10 klasės</w:t>
      </w:r>
      <w:bookmarkEnd w:id="57"/>
    </w:p>
    <w:p w:rsidR="00EB1628" w:rsidRDefault="00EB1628" w:rsidP="00EB1628">
      <w:pPr>
        <w:pStyle w:val="Sraopastraipa"/>
        <w:rPr>
          <w:rFonts w:ascii="Times New Roman" w:eastAsia="Times New Roman" w:hAnsi="Times New Roman" w:cs="Times New Roman"/>
          <w:b/>
          <w:bCs/>
          <w:noProof/>
          <w:webHidden/>
          <w:sz w:val="24"/>
          <w:szCs w:val="24"/>
          <w:lang w:eastAsia="ar-SA"/>
        </w:rPr>
      </w:pPr>
    </w:p>
    <w:p w:rsidR="00EB1628"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w:t>
      </w:r>
    </w:p>
    <w:p w:rsidR="00EB1628" w:rsidRDefault="00EB1628" w:rsidP="00EB1628">
      <w:pPr>
        <w:pStyle w:val="Sraopastraipa"/>
        <w:numPr>
          <w:ilvl w:val="0"/>
          <w:numId w:val="3"/>
        </w:numPr>
        <w:spacing w:before="120" w:after="0" w:line="240" w:lineRule="auto"/>
        <w:ind w:left="426" w:hanging="426"/>
        <w:jc w:val="both"/>
        <w:rPr>
          <w:rFonts w:ascii="Times New Roman" w:hAnsi="Times New Roman" w:cs="Times New Roman"/>
          <w:sz w:val="24"/>
          <w:szCs w:val="24"/>
        </w:rPr>
      </w:pPr>
      <w:r w:rsidRPr="002A72EE">
        <w:rPr>
          <w:rFonts w:ascii="Times New Roman" w:hAnsi="Times New Roman" w:cs="Times New Roman"/>
          <w:sz w:val="24"/>
          <w:szCs w:val="24"/>
        </w:rPr>
        <w:t xml:space="preserve">Gilinti geografijos dalyko žinias ir gebėjimus pasitelkiant užsienio kalbą kaip </w:t>
      </w:r>
      <w:r>
        <w:rPr>
          <w:rFonts w:ascii="Times New Roman" w:hAnsi="Times New Roman" w:cs="Times New Roman"/>
          <w:sz w:val="24"/>
          <w:szCs w:val="24"/>
        </w:rPr>
        <w:t>šaltinių analizės priemonę.</w:t>
      </w:r>
    </w:p>
    <w:p w:rsidR="00EB1628" w:rsidRDefault="00EB1628" w:rsidP="00EB1628">
      <w:pPr>
        <w:pStyle w:val="Sraopastraipa"/>
        <w:numPr>
          <w:ilvl w:val="0"/>
          <w:numId w:val="3"/>
        </w:numPr>
        <w:spacing w:before="120"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2A72EE">
        <w:rPr>
          <w:rFonts w:ascii="Times New Roman" w:hAnsi="Times New Roman" w:cs="Times New Roman"/>
          <w:sz w:val="24"/>
          <w:szCs w:val="24"/>
        </w:rPr>
        <w:t>lėtoti dalykinės užsienio kalbos kompetencijas, kuriant kalbos mokymuisi palankią aplinką: realius kontekstu</w:t>
      </w:r>
      <w:r>
        <w:rPr>
          <w:rFonts w:ascii="Times New Roman" w:hAnsi="Times New Roman" w:cs="Times New Roman"/>
          <w:sz w:val="24"/>
          <w:szCs w:val="24"/>
        </w:rPr>
        <w:t xml:space="preserve">s ir komunikacines situacijas. </w:t>
      </w:r>
    </w:p>
    <w:p w:rsidR="00EB1628" w:rsidRPr="002A72EE" w:rsidRDefault="00EB1628" w:rsidP="00EB1628">
      <w:pPr>
        <w:pStyle w:val="Sraopastraipa"/>
        <w:numPr>
          <w:ilvl w:val="0"/>
          <w:numId w:val="3"/>
        </w:numPr>
        <w:spacing w:before="120"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Ugdytis tarpkultūrinę </w:t>
      </w:r>
      <w:r w:rsidRPr="002A72EE">
        <w:rPr>
          <w:rFonts w:ascii="Times New Roman" w:hAnsi="Times New Roman" w:cs="Times New Roman"/>
          <w:sz w:val="24"/>
          <w:szCs w:val="24"/>
        </w:rPr>
        <w:t>kompetenciją</w:t>
      </w:r>
      <w:r>
        <w:rPr>
          <w:rFonts w:ascii="Times New Roman" w:hAnsi="Times New Roman" w:cs="Times New Roman"/>
          <w:sz w:val="24"/>
          <w:szCs w:val="24"/>
        </w:rPr>
        <w:t xml:space="preserve">, </w:t>
      </w:r>
      <w:r w:rsidRPr="002A72EE">
        <w:rPr>
          <w:rFonts w:ascii="Times New Roman" w:hAnsi="Times New Roman" w:cs="Times New Roman"/>
          <w:sz w:val="24"/>
          <w:szCs w:val="24"/>
        </w:rPr>
        <w:t xml:space="preserve">gebėjimus atpažinti ir lyginti save ir kitus, suvokti savo tapatybę ir kultūrų įvairovę. </w:t>
      </w:r>
    </w:p>
    <w:p w:rsidR="00EB1628" w:rsidRPr="00137C33"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sz w:val="24"/>
          <w:szCs w:val="24"/>
        </w:rPr>
        <w:t>Užsienio kalbos žodyno ir kalbinių veiklų sudėtin</w:t>
      </w:r>
      <w:r>
        <w:rPr>
          <w:rFonts w:ascii="Times New Roman" w:hAnsi="Times New Roman" w:cs="Times New Roman"/>
          <w:sz w:val="24"/>
          <w:szCs w:val="24"/>
        </w:rPr>
        <w:t>gumas ir lygis turi atitikti 9–</w:t>
      </w:r>
      <w:r w:rsidRPr="00137C33">
        <w:rPr>
          <w:rFonts w:ascii="Times New Roman" w:hAnsi="Times New Roman" w:cs="Times New Roman"/>
          <w:sz w:val="24"/>
          <w:szCs w:val="24"/>
        </w:rPr>
        <w:t xml:space="preserve">10 klasių koncentre nurodomus I ir II užsienio kalbos BP pasiekimus, tačiau leidžia formuoti aukštesniuosius gebėjimus.  </w:t>
      </w:r>
    </w:p>
    <w:p w:rsidR="00EB1628" w:rsidRDefault="00EB1628" w:rsidP="00EB1628">
      <w:pPr>
        <w:spacing w:before="120" w:after="0" w:line="240" w:lineRule="auto"/>
        <w:ind w:right="-217"/>
        <w:jc w:val="both"/>
        <w:rPr>
          <w:rFonts w:ascii="Times New Roman" w:hAnsi="Times New Roman" w:cs="Times New Roman"/>
          <w:sz w:val="24"/>
          <w:szCs w:val="24"/>
        </w:rPr>
      </w:pPr>
      <w:r w:rsidRPr="002C572C">
        <w:rPr>
          <w:rFonts w:ascii="Times New Roman" w:hAnsi="Times New Roman" w:cs="Times New Roman"/>
          <w:b/>
          <w:sz w:val="24"/>
          <w:szCs w:val="24"/>
        </w:rPr>
        <w:t>Kompetencijos</w:t>
      </w:r>
      <w:r>
        <w:rPr>
          <w:rFonts w:ascii="Times New Roman" w:hAnsi="Times New Roman" w:cs="Times New Roman"/>
          <w:sz w:val="24"/>
          <w:szCs w:val="24"/>
        </w:rPr>
        <w:t xml:space="preserve">: pažinimo, socialinė, emocinė, sveikos gyvensenos, kūrybiškumo, pilietiškumo, kultūrinė, komunikavimo, skaitmeninė ugdomos atsižvelgiant į integruojamos veiklos temą, tikslus ir pasiekimus. </w:t>
      </w:r>
    </w:p>
    <w:p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Programos intensyvumas:</w:t>
      </w:r>
      <w:r>
        <w:rPr>
          <w:rFonts w:ascii="Times New Roman" w:hAnsi="Times New Roman" w:cs="Times New Roman"/>
          <w:sz w:val="24"/>
          <w:szCs w:val="24"/>
        </w:rPr>
        <w:t xml:space="preserve"> 1 pamoka</w:t>
      </w:r>
      <w:r w:rsidRPr="00137C33">
        <w:rPr>
          <w:rFonts w:ascii="Times New Roman" w:hAnsi="Times New Roman" w:cs="Times New Roman"/>
          <w:sz w:val="24"/>
          <w:szCs w:val="24"/>
        </w:rPr>
        <w:t xml:space="preserve"> per savaitę (37 val. per mokslo metus) arba pasirenkamos atskiros temos. </w:t>
      </w:r>
    </w:p>
    <w:p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užsienio kalbos vartojama tiek, kiek įmanoma. </w:t>
      </w:r>
    </w:p>
    <w:p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Metodai:</w:t>
      </w:r>
      <w:r w:rsidRPr="00137C33">
        <w:rPr>
          <w:rFonts w:ascii="Times New Roman" w:hAnsi="Times New Roman" w:cs="Times New Roman"/>
          <w:sz w:val="24"/>
          <w:szCs w:val="24"/>
        </w:rPr>
        <w:t xml:space="preserve"> derinami dalyko ir užsienio kalbų pamokose naudojami </w:t>
      </w:r>
      <w:r>
        <w:rPr>
          <w:rFonts w:ascii="Times New Roman" w:hAnsi="Times New Roman" w:cs="Times New Roman"/>
          <w:sz w:val="24"/>
          <w:szCs w:val="24"/>
        </w:rPr>
        <w:t>mokymo(si)</w:t>
      </w:r>
      <w:r w:rsidRPr="00137C33">
        <w:rPr>
          <w:rFonts w:ascii="Times New Roman" w:hAnsi="Times New Roman" w:cs="Times New Roman"/>
          <w:sz w:val="24"/>
          <w:szCs w:val="24"/>
        </w:rPr>
        <w:t xml:space="preserve"> metodai. </w:t>
      </w:r>
    </w:p>
    <w:p w:rsidR="00EB1628" w:rsidRDefault="00EB1628" w:rsidP="00EB1628">
      <w:pPr>
        <w:spacing w:before="120" w:after="120" w:line="240" w:lineRule="auto"/>
        <w:jc w:val="both"/>
        <w:rPr>
          <w:rFonts w:ascii="Times New Roman" w:hAnsi="Times New Roman" w:cs="Times New Roman"/>
          <w:sz w:val="24"/>
          <w:szCs w:val="24"/>
        </w:rPr>
      </w:pPr>
      <w:r w:rsidRPr="0012059F">
        <w:rPr>
          <w:rFonts w:ascii="Times New Roman" w:hAnsi="Times New Roman" w:cs="Times New Roman"/>
          <w:b/>
          <w:sz w:val="24"/>
          <w:szCs w:val="24"/>
        </w:rPr>
        <w:t>Mokytojai</w:t>
      </w:r>
      <w:r w:rsidRPr="00137C33">
        <w:rPr>
          <w:rFonts w:ascii="Times New Roman" w:hAnsi="Times New Roman" w:cs="Times New Roman"/>
          <w:sz w:val="24"/>
          <w:szCs w:val="24"/>
        </w:rPr>
        <w:t>: per pamoką gali dirbti du mokytojai dalyko mokytojas ir užsienio kalbos mokytojas,</w:t>
      </w:r>
      <w:r>
        <w:rPr>
          <w:rFonts w:ascii="Times New Roman" w:hAnsi="Times New Roman" w:cs="Times New Roman"/>
          <w:sz w:val="24"/>
          <w:szCs w:val="24"/>
        </w:rPr>
        <w:t xml:space="preserve"> tik</w:t>
      </w:r>
      <w:r w:rsidRPr="00137C33">
        <w:rPr>
          <w:rFonts w:ascii="Times New Roman" w:hAnsi="Times New Roman" w:cs="Times New Roman"/>
          <w:sz w:val="24"/>
          <w:szCs w:val="24"/>
        </w:rPr>
        <w:t xml:space="preserve"> dalyko mokytojas, jeigu jo už</w:t>
      </w:r>
      <w:r>
        <w:rPr>
          <w:rFonts w:ascii="Times New Roman" w:hAnsi="Times New Roman" w:cs="Times New Roman"/>
          <w:sz w:val="24"/>
          <w:szCs w:val="24"/>
        </w:rPr>
        <w:t xml:space="preserve">sienio kalbos žinios atitinka B2 pagal BEKM. </w:t>
      </w:r>
    </w:p>
    <w:p w:rsidR="00EB1628" w:rsidRPr="00137C33" w:rsidRDefault="00EB1628" w:rsidP="00EB1628">
      <w:pPr>
        <w:jc w:val="both"/>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21"/>
        <w:gridCol w:w="3654"/>
        <w:gridCol w:w="5754"/>
      </w:tblGrid>
      <w:tr w:rsidR="00EB1628" w:rsidRPr="007554D4" w:rsidTr="005B6FCB">
        <w:tc>
          <w:tcPr>
            <w:tcW w:w="5721" w:type="dxa"/>
          </w:tcPr>
          <w:p w:rsidR="00EB1628" w:rsidRPr="007554D4" w:rsidRDefault="00EB1628" w:rsidP="005B6FCB">
            <w:pPr>
              <w:jc w:val="center"/>
              <w:rPr>
                <w:rFonts w:ascii="Times New Roman" w:hAnsi="Times New Roman" w:cs="Times New Roman"/>
                <w:b/>
                <w:sz w:val="24"/>
                <w:szCs w:val="24"/>
              </w:rPr>
            </w:pPr>
            <w:r w:rsidRPr="007554D4">
              <w:rPr>
                <w:rFonts w:ascii="Times New Roman" w:hAnsi="Times New Roman" w:cs="Times New Roman"/>
                <w:b/>
                <w:sz w:val="24"/>
                <w:szCs w:val="24"/>
              </w:rPr>
              <w:t>Geografijos BP turinys (9</w:t>
            </w:r>
            <w:r>
              <w:rPr>
                <w:rFonts w:ascii="Times New Roman" w:hAnsi="Times New Roman" w:cs="Times New Roman"/>
                <w:b/>
                <w:sz w:val="24"/>
                <w:szCs w:val="24"/>
              </w:rPr>
              <w:t>-</w:t>
            </w:r>
            <w:r w:rsidRPr="007554D4">
              <w:rPr>
                <w:rFonts w:ascii="Times New Roman" w:hAnsi="Times New Roman" w:cs="Times New Roman"/>
                <w:b/>
                <w:sz w:val="24"/>
                <w:szCs w:val="24"/>
              </w:rPr>
              <w:t>klasė)</w:t>
            </w:r>
          </w:p>
        </w:tc>
        <w:tc>
          <w:tcPr>
            <w:tcW w:w="3654" w:type="dxa"/>
          </w:tcPr>
          <w:p w:rsidR="00EB1628" w:rsidRDefault="00EB1628" w:rsidP="005B6FCB">
            <w:pPr>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užsienio kalbos BP turinys</w:t>
            </w:r>
          </w:p>
          <w:p w:rsidR="00EB1628" w:rsidRPr="007554D4" w:rsidRDefault="00EB1628" w:rsidP="005B6FCB">
            <w:pPr>
              <w:jc w:val="center"/>
              <w:rPr>
                <w:rFonts w:ascii="Times New Roman" w:hAnsi="Times New Roman" w:cs="Times New Roman"/>
                <w:b/>
                <w:sz w:val="24"/>
                <w:szCs w:val="24"/>
              </w:rPr>
            </w:pPr>
            <w:r>
              <w:rPr>
                <w:rFonts w:ascii="Times New Roman" w:hAnsi="Times New Roman" w:cs="Times New Roman"/>
                <w:b/>
                <w:sz w:val="24"/>
                <w:szCs w:val="24"/>
              </w:rPr>
              <w:t>(9–</w:t>
            </w:r>
            <w:r w:rsidRPr="007554D4">
              <w:rPr>
                <w:rFonts w:ascii="Times New Roman" w:hAnsi="Times New Roman" w:cs="Times New Roman"/>
                <w:b/>
                <w:sz w:val="24"/>
                <w:szCs w:val="24"/>
              </w:rPr>
              <w:t>10</w:t>
            </w:r>
            <w:r>
              <w:rPr>
                <w:rFonts w:ascii="Times New Roman" w:hAnsi="Times New Roman" w:cs="Times New Roman"/>
                <w:b/>
                <w:sz w:val="24"/>
                <w:szCs w:val="24"/>
              </w:rPr>
              <w:t xml:space="preserve"> klasės</w:t>
            </w:r>
            <w:r w:rsidRPr="007554D4">
              <w:rPr>
                <w:rFonts w:ascii="Times New Roman" w:hAnsi="Times New Roman" w:cs="Times New Roman"/>
                <w:b/>
                <w:sz w:val="24"/>
                <w:szCs w:val="24"/>
              </w:rPr>
              <w:t>)</w:t>
            </w:r>
          </w:p>
        </w:tc>
        <w:tc>
          <w:tcPr>
            <w:tcW w:w="5754" w:type="dxa"/>
          </w:tcPr>
          <w:p w:rsidR="00EB1628" w:rsidRPr="007554D4" w:rsidRDefault="00EB1628" w:rsidP="005B6FCB">
            <w:pPr>
              <w:jc w:val="center"/>
              <w:rPr>
                <w:rFonts w:ascii="Times New Roman" w:hAnsi="Times New Roman" w:cs="Times New Roman"/>
                <w:b/>
                <w:sz w:val="24"/>
                <w:szCs w:val="24"/>
              </w:rPr>
            </w:pPr>
            <w:r w:rsidRPr="007554D4">
              <w:rPr>
                <w:rFonts w:ascii="Times New Roman" w:hAnsi="Times New Roman" w:cs="Times New Roman"/>
                <w:b/>
                <w:sz w:val="24"/>
                <w:szCs w:val="24"/>
              </w:rPr>
              <w:t>Integruojamasis turinys</w:t>
            </w:r>
          </w:p>
        </w:tc>
      </w:tr>
      <w:tr w:rsidR="00EB1628" w:rsidRPr="007554D4" w:rsidTr="005B6FCB">
        <w:tc>
          <w:tcPr>
            <w:tcW w:w="15129" w:type="dxa"/>
            <w:gridSpan w:val="3"/>
          </w:tcPr>
          <w:p w:rsidR="00EB1628" w:rsidRPr="007554D4" w:rsidRDefault="00EB1628" w:rsidP="005B6FCB">
            <w:pPr>
              <w:jc w:val="center"/>
              <w:rPr>
                <w:rFonts w:ascii="Times New Roman" w:hAnsi="Times New Roman" w:cs="Times New Roman"/>
                <w:sz w:val="24"/>
                <w:szCs w:val="24"/>
              </w:rPr>
            </w:pPr>
            <w:r w:rsidRPr="00672E7B">
              <w:rPr>
                <w:rFonts w:ascii="Times New Roman" w:hAnsi="Times New Roman" w:cs="Times New Roman"/>
                <w:b/>
                <w:sz w:val="24"/>
                <w:szCs w:val="24"/>
              </w:rPr>
              <w:t>Tarpdalykinė tema</w:t>
            </w:r>
            <w:r>
              <w:rPr>
                <w:rFonts w:ascii="Times New Roman" w:hAnsi="Times New Roman" w:cs="Times New Roman"/>
                <w:b/>
                <w:sz w:val="24"/>
                <w:szCs w:val="24"/>
              </w:rPr>
              <w:t xml:space="preserve">: </w:t>
            </w:r>
            <w:r w:rsidRPr="00364CCA">
              <w:rPr>
                <w:rFonts w:ascii="Times New Roman" w:hAnsi="Times New Roman" w:cs="Times New Roman"/>
                <w:b/>
                <w:bCs/>
                <w:sz w:val="24"/>
                <w:szCs w:val="24"/>
              </w:rPr>
              <w:t>Kultūrų įvairovė, dauagiakalbystė. Etninė kultūra: etnografiniai regionai</w:t>
            </w:r>
            <w:r>
              <w:rPr>
                <w:rFonts w:ascii="Times New Roman" w:hAnsi="Times New Roman" w:cs="Times New Roman"/>
                <w:b/>
                <w:bCs/>
                <w:sz w:val="24"/>
                <w:szCs w:val="24"/>
              </w:rPr>
              <w:t>.</w:t>
            </w:r>
          </w:p>
        </w:tc>
      </w:tr>
      <w:tr w:rsidR="00EB1628" w:rsidRPr="007554D4" w:rsidTr="005B6FCB">
        <w:tc>
          <w:tcPr>
            <w:tcW w:w="5721"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b/>
                <w:sz w:val="24"/>
                <w:szCs w:val="24"/>
              </w:rPr>
              <w:t>Pasaulio politinis žemėlapis ir išsivystymo skirtumai.</w:t>
            </w:r>
            <w:r w:rsidRPr="007554D4">
              <w:rPr>
                <w:rFonts w:ascii="Times New Roman" w:hAnsi="Times New Roman" w:cs="Times New Roman"/>
                <w:sz w:val="24"/>
                <w:szCs w:val="24"/>
              </w:rPr>
              <w:t xml:space="preserve"> Nagrinėja pasaulio politinį žemėlapį, grupuoja valstybes pagal geografinę padėtį, teritorijos plotą, teritorijos sudėtį, valdymo formą, vertina politinio statuso svarbą. Lygina ir vertina Lietuvos bei kitų šalių geografinę padėtį, daro išvadas. </w:t>
            </w:r>
          </w:p>
        </w:tc>
        <w:tc>
          <w:tcPr>
            <w:tcW w:w="3654" w:type="dxa"/>
          </w:tcPr>
          <w:p w:rsidR="00EB1628" w:rsidRPr="007554D4" w:rsidRDefault="00EB1628" w:rsidP="005B6FCB">
            <w:pPr>
              <w:rPr>
                <w:rFonts w:ascii="Times New Roman" w:hAnsi="Times New Roman" w:cs="Times New Roman"/>
                <w:sz w:val="24"/>
                <w:szCs w:val="24"/>
              </w:rPr>
            </w:pPr>
            <w:r>
              <w:rPr>
                <w:rFonts w:ascii="Times New Roman" w:hAnsi="Times New Roman" w:cs="Times New Roman"/>
                <w:sz w:val="24"/>
                <w:szCs w:val="24"/>
              </w:rPr>
              <w:t>Kultūrų įvairovė Lietuvoje ir kitose šalyse. Kalbos šalis/šalys (</w:t>
            </w:r>
            <w:r w:rsidRPr="007554D4">
              <w:rPr>
                <w:rFonts w:ascii="Times New Roman" w:hAnsi="Times New Roman" w:cs="Times New Roman"/>
                <w:sz w:val="24"/>
                <w:szCs w:val="24"/>
              </w:rPr>
              <w:t>regionai, įdomios vietovės, architektūros paminklai, mokslo veikėjai, atradėjai ir kt.).</w:t>
            </w:r>
          </w:p>
          <w:p w:rsidR="00EB1628" w:rsidRPr="007554D4" w:rsidRDefault="00EB1628" w:rsidP="005B6FCB">
            <w:pPr>
              <w:rPr>
                <w:rFonts w:ascii="Times New Roman" w:hAnsi="Times New Roman" w:cs="Times New Roman"/>
                <w:sz w:val="24"/>
                <w:szCs w:val="24"/>
              </w:rPr>
            </w:pPr>
            <w:r w:rsidRPr="00912878">
              <w:rPr>
                <w:rFonts w:ascii="Times New Roman" w:hAnsi="Times New Roman" w:cs="Times New Roman"/>
                <w:sz w:val="24"/>
                <w:szCs w:val="24"/>
              </w:rPr>
              <w:lastRenderedPageBreak/>
              <w:t>Šalies</w:t>
            </w:r>
            <w:r>
              <w:rPr>
                <w:rFonts w:ascii="Times New Roman" w:hAnsi="Times New Roman" w:cs="Times New Roman"/>
                <w:sz w:val="24"/>
                <w:szCs w:val="24"/>
              </w:rPr>
              <w:t>/šalių</w:t>
            </w:r>
            <w:r w:rsidRPr="00912878">
              <w:rPr>
                <w:rFonts w:ascii="Times New Roman" w:hAnsi="Times New Roman" w:cs="Times New Roman"/>
                <w:sz w:val="24"/>
                <w:szCs w:val="24"/>
              </w:rPr>
              <w:t xml:space="preserve"> geografinė padėtis, regionai, saugomos teritorijos, klimatinės zonos,</w:t>
            </w:r>
            <w:r>
              <w:rPr>
                <w:rFonts w:ascii="Times New Roman" w:hAnsi="Times New Roman" w:cs="Times New Roman"/>
                <w:sz w:val="24"/>
                <w:szCs w:val="24"/>
              </w:rPr>
              <w:t xml:space="preserve"> būdingi orai. Didžiausi </w:t>
            </w:r>
            <w:r w:rsidRPr="00912878">
              <w:rPr>
                <w:rFonts w:ascii="Times New Roman" w:hAnsi="Times New Roman" w:cs="Times New Roman"/>
                <w:sz w:val="24"/>
                <w:szCs w:val="24"/>
              </w:rPr>
              <w:t>miestai.</w:t>
            </w:r>
          </w:p>
        </w:tc>
        <w:tc>
          <w:tcPr>
            <w:tcW w:w="5754"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lastRenderedPageBreak/>
              <w:t>Plėtoja užsienio kalbos žodyną, suvokimo ir raiškos gebėjimus ir dalyko žinias tema: Pasaulio politinis žemėlapis. Pr</w:t>
            </w:r>
            <w:r>
              <w:rPr>
                <w:rFonts w:ascii="Times New Roman" w:hAnsi="Times New Roman" w:cs="Times New Roman"/>
                <w:sz w:val="24"/>
                <w:szCs w:val="24"/>
              </w:rPr>
              <w:t>istato pasirinktą šalį</w:t>
            </w:r>
            <w:r w:rsidRPr="007554D4">
              <w:rPr>
                <w:rFonts w:ascii="Times New Roman" w:hAnsi="Times New Roman" w:cs="Times New Roman"/>
                <w:sz w:val="24"/>
                <w:szCs w:val="24"/>
              </w:rPr>
              <w:t xml:space="preserve">, jos geografinę padėtį, teritorijos plotą, teritorijos sudėtį, valdymo formą, vertina politinio statuso svarbą, renka informaciją iš įvairių šaltinių užsienio </w:t>
            </w:r>
            <w:r>
              <w:rPr>
                <w:rFonts w:ascii="Times New Roman" w:hAnsi="Times New Roman" w:cs="Times New Roman"/>
                <w:sz w:val="24"/>
                <w:szCs w:val="24"/>
              </w:rPr>
              <w:t xml:space="preserve">kalba. Pasirinktą </w:t>
            </w:r>
            <w:r w:rsidRPr="007554D4">
              <w:rPr>
                <w:rFonts w:ascii="Times New Roman" w:hAnsi="Times New Roman" w:cs="Times New Roman"/>
                <w:sz w:val="24"/>
                <w:szCs w:val="24"/>
              </w:rPr>
              <w:t xml:space="preserve">šalį lygina su </w:t>
            </w:r>
            <w:r w:rsidRPr="007554D4">
              <w:rPr>
                <w:rFonts w:ascii="Times New Roman" w:hAnsi="Times New Roman" w:cs="Times New Roman"/>
                <w:sz w:val="24"/>
                <w:szCs w:val="24"/>
              </w:rPr>
              <w:lastRenderedPageBreak/>
              <w:t>Lietuva.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 xml:space="preserve">pvz., </w:t>
            </w:r>
            <w:r w:rsidRPr="007554D4">
              <w:rPr>
                <w:rFonts w:ascii="Times New Roman" w:hAnsi="Times New Roman" w:cs="Times New Roman"/>
                <w:sz w:val="24"/>
                <w:szCs w:val="24"/>
                <w:shd w:val="clear" w:color="auto" w:fill="FFFFFF"/>
              </w:rPr>
              <w:t>diskutuoja grupėje ar forume virtualioje erdvėje,  kuria prezentacijas, plakatus ir kt.</w:t>
            </w:r>
          </w:p>
        </w:tc>
      </w:tr>
      <w:tr w:rsidR="00EB1628" w:rsidRPr="007554D4" w:rsidTr="005B6FCB">
        <w:tc>
          <w:tcPr>
            <w:tcW w:w="15129" w:type="dxa"/>
            <w:gridSpan w:val="3"/>
          </w:tcPr>
          <w:p w:rsidR="00EB1628" w:rsidRPr="007554D4" w:rsidRDefault="00EB1628" w:rsidP="005B6FCB">
            <w:pPr>
              <w:jc w:val="center"/>
              <w:rPr>
                <w:rFonts w:ascii="Times New Roman" w:hAnsi="Times New Roman" w:cs="Times New Roman"/>
                <w:sz w:val="24"/>
                <w:szCs w:val="24"/>
              </w:rPr>
            </w:pPr>
            <w:r w:rsidRPr="00672E7B">
              <w:rPr>
                <w:rFonts w:ascii="Times New Roman" w:hAnsi="Times New Roman" w:cs="Times New Roman"/>
                <w:b/>
                <w:sz w:val="24"/>
                <w:szCs w:val="24"/>
              </w:rPr>
              <w:lastRenderedPageBreak/>
              <w:t xml:space="preserve">Tarpdalykinės </w:t>
            </w:r>
            <w:r w:rsidRPr="00364CCA">
              <w:rPr>
                <w:rFonts w:ascii="Times New Roman" w:hAnsi="Times New Roman" w:cs="Times New Roman"/>
                <w:b/>
                <w:sz w:val="24"/>
                <w:szCs w:val="24"/>
              </w:rPr>
              <w:t>temos: Socialinė ir ekonominė plėtra: pasaulis be skurdo ir bado. Etninė kultūra: etnografiniai regionai</w:t>
            </w:r>
            <w:r>
              <w:rPr>
                <w:rFonts w:ascii="Times New Roman" w:hAnsi="Times New Roman" w:cs="Times New Roman"/>
                <w:sz w:val="24"/>
                <w:szCs w:val="24"/>
              </w:rPr>
              <w:t>.</w:t>
            </w:r>
          </w:p>
        </w:tc>
      </w:tr>
      <w:tr w:rsidR="00EB1628" w:rsidRPr="007554D4" w:rsidTr="005B6FCB">
        <w:tc>
          <w:tcPr>
            <w:tcW w:w="5721" w:type="dxa"/>
          </w:tcPr>
          <w:p w:rsidR="00EB1628" w:rsidRPr="007554D4" w:rsidRDefault="00EB1628" w:rsidP="005B6FCB">
            <w:pPr>
              <w:rPr>
                <w:rFonts w:ascii="Times New Roman" w:hAnsi="Times New Roman" w:cs="Times New Roman"/>
                <w:sz w:val="24"/>
                <w:szCs w:val="24"/>
              </w:rPr>
            </w:pPr>
          </w:p>
        </w:tc>
        <w:tc>
          <w:tcPr>
            <w:tcW w:w="3654" w:type="dxa"/>
          </w:tcPr>
          <w:p w:rsidR="00EB1628" w:rsidRDefault="00EB1628" w:rsidP="005B6FCB">
            <w:pPr>
              <w:rPr>
                <w:rFonts w:ascii="Times New Roman" w:hAnsi="Times New Roman" w:cs="Times New Roman"/>
                <w:sz w:val="24"/>
                <w:szCs w:val="24"/>
              </w:rPr>
            </w:pPr>
            <w:r>
              <w:rPr>
                <w:rFonts w:ascii="Times New Roman" w:hAnsi="Times New Roman" w:cs="Times New Roman"/>
                <w:sz w:val="24"/>
                <w:szCs w:val="24"/>
              </w:rPr>
              <w:t>Kultūrų įvairovė Lietuvoje ir kitose šalyse.</w:t>
            </w:r>
          </w:p>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Kalbos šalis/ šalys (gamta, klimatas, regionai, įdomios vietovės, architektūros paminklai, mokslo veikėjai, atradėjai ir kt.).</w:t>
            </w:r>
          </w:p>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Pr>
                <w:rFonts w:ascii="Times New Roman" w:hAnsi="Times New Roman" w:cs="Times New Roman"/>
                <w:sz w:val="24"/>
                <w:szCs w:val="24"/>
              </w:rPr>
              <w:t>, būdingi orai. Didžiausi</w:t>
            </w:r>
            <w:r w:rsidRPr="007554D4">
              <w:rPr>
                <w:rFonts w:ascii="Times New Roman" w:hAnsi="Times New Roman" w:cs="Times New Roman"/>
                <w:sz w:val="24"/>
                <w:szCs w:val="24"/>
              </w:rPr>
              <w:t xml:space="preserve"> miestai.</w:t>
            </w:r>
          </w:p>
        </w:tc>
        <w:tc>
          <w:tcPr>
            <w:tcW w:w="5754"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P</w:t>
            </w:r>
            <w:r>
              <w:rPr>
                <w:rFonts w:ascii="Times New Roman" w:hAnsi="Times New Roman" w:cs="Times New Roman"/>
                <w:sz w:val="24"/>
                <w:szCs w:val="24"/>
              </w:rPr>
              <w:t xml:space="preserve">lėtoja užsienio kalbos žodyną, </w:t>
            </w:r>
            <w:r w:rsidRPr="007554D4">
              <w:rPr>
                <w:rFonts w:ascii="Times New Roman" w:hAnsi="Times New Roman" w:cs="Times New Roman"/>
                <w:sz w:val="24"/>
                <w:szCs w:val="24"/>
              </w:rPr>
              <w:t>suvokimo ir raiškos gebėjimus bei dalyko žinias tema: Maisto išteklių pasiskirstymas ir darnaus vystymosi politika, tarptautinių bendruomenių įsipareigojimai. Skaito ir analizuoja tekstus, video įrašus, renka informaciją iš įvairių užsienio kalbos šaltinių. Lygina pasaulinę situaciją su Lietuva, gilinasi į tarptautinių organizacijų veiklas.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w:t>
            </w:r>
            <w:r>
              <w:rPr>
                <w:rFonts w:ascii="Times New Roman" w:hAnsi="Times New Roman" w:cs="Times New Roman"/>
                <w:sz w:val="24"/>
                <w:szCs w:val="24"/>
                <w:shd w:val="clear" w:color="auto" w:fill="FFFFFF"/>
              </w:rPr>
              <w:t>, kuriuose pristato tarptautinę organizaciją</w:t>
            </w:r>
            <w:r w:rsidRPr="007554D4">
              <w:rPr>
                <w:rFonts w:ascii="Times New Roman" w:hAnsi="Times New Roman" w:cs="Times New Roman"/>
                <w:sz w:val="24"/>
                <w:szCs w:val="24"/>
                <w:shd w:val="clear" w:color="auto" w:fill="FFFFFF"/>
              </w:rPr>
              <w:t xml:space="preserve"> ir kt.</w:t>
            </w:r>
          </w:p>
        </w:tc>
      </w:tr>
      <w:tr w:rsidR="00EB1628" w:rsidRPr="007554D4" w:rsidTr="005B6FCB">
        <w:tc>
          <w:tcPr>
            <w:tcW w:w="15129" w:type="dxa"/>
            <w:gridSpan w:val="3"/>
          </w:tcPr>
          <w:p w:rsidR="00EB1628" w:rsidRPr="00364CCA" w:rsidRDefault="00EB1628" w:rsidP="005B6FCB">
            <w:pPr>
              <w:jc w:val="center"/>
              <w:rPr>
                <w:rFonts w:ascii="Times New Roman" w:hAnsi="Times New Roman" w:cs="Times New Roman"/>
                <w:b/>
                <w:sz w:val="24"/>
                <w:szCs w:val="24"/>
              </w:rPr>
            </w:pPr>
            <w:r w:rsidRPr="00364CCA">
              <w:rPr>
                <w:rFonts w:ascii="Times New Roman" w:hAnsi="Times New Roman" w:cs="Times New Roman"/>
                <w:b/>
                <w:sz w:val="24"/>
                <w:szCs w:val="24"/>
              </w:rPr>
              <w:t xml:space="preserve">Tarpdalykinės temos: Socialinė ir ekonominė plėtra: pasaulis be skurdo ir bado. Etninė kultūra: etnografiniai regionai. </w:t>
            </w:r>
          </w:p>
        </w:tc>
      </w:tr>
      <w:tr w:rsidR="00EB1628" w:rsidRPr="007554D4" w:rsidTr="005B6FCB">
        <w:tc>
          <w:tcPr>
            <w:tcW w:w="5721"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b/>
                <w:sz w:val="24"/>
                <w:szCs w:val="24"/>
              </w:rPr>
              <w:t>Pasaulio politinis žemėlapis ir išsivystymo skirtumai.</w:t>
            </w:r>
            <w:r w:rsidRPr="007554D4">
              <w:rPr>
                <w:rFonts w:ascii="Times New Roman" w:hAnsi="Times New Roman" w:cs="Times New Roman"/>
                <w:sz w:val="24"/>
                <w:szCs w:val="24"/>
              </w:rPr>
              <w:t xml:space="preserve"> Aiškinasi, kaip gyventojai pasiskirstę pasaulyje, kokią įtaką gyventojų pasiskirstymui turi gamtiniai, ekonominiai ir socialiniai veiksniai. Nagrinėja Lietuvos ir atskirų šalių gyventojų sudėtį pagal amžių ir lytį, lygina šalių gyventojų amžiaus ir lyties piramides, randa skirtumus, aiškinasi jų priežastis. Gyventojų skaičiaus kaitą ir amžiaus piramides sieja su demografinės raidos modeliu.</w:t>
            </w:r>
          </w:p>
        </w:tc>
        <w:tc>
          <w:tcPr>
            <w:tcW w:w="3654" w:type="dxa"/>
          </w:tcPr>
          <w:p w:rsidR="00EB1628" w:rsidRDefault="00EB1628" w:rsidP="005B6FCB">
            <w:pPr>
              <w:rPr>
                <w:rFonts w:ascii="Times New Roman" w:hAnsi="Times New Roman" w:cs="Times New Roman"/>
                <w:b/>
                <w:sz w:val="24"/>
                <w:szCs w:val="24"/>
              </w:rPr>
            </w:pPr>
            <w:r>
              <w:rPr>
                <w:rFonts w:ascii="Times New Roman" w:hAnsi="Times New Roman" w:cs="Times New Roman"/>
                <w:sz w:val="24"/>
                <w:szCs w:val="24"/>
              </w:rPr>
              <w:t>Kultūrų įvairovė Lietuvoje ir kitose šalyse</w:t>
            </w:r>
            <w:r w:rsidRPr="007554D4">
              <w:rPr>
                <w:rFonts w:ascii="Times New Roman" w:hAnsi="Times New Roman" w:cs="Times New Roman"/>
                <w:b/>
                <w:sz w:val="24"/>
                <w:szCs w:val="24"/>
              </w:rPr>
              <w:t xml:space="preserve"> </w:t>
            </w:r>
          </w:p>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Kalbos šalis/ šalys (gamta, klimatas, regionai, įdomios vietovės, architektūros paminklai, mokslo veikėjai, atradėjai ir kt.).</w:t>
            </w:r>
          </w:p>
          <w:p w:rsidR="00EB1628" w:rsidRPr="007554D4" w:rsidRDefault="00EB1628" w:rsidP="005B6FCB">
            <w:pPr>
              <w:rPr>
                <w:rFonts w:ascii="Times New Roman" w:hAnsi="Times New Roman" w:cs="Times New Roman"/>
                <w:sz w:val="24"/>
                <w:szCs w:val="24"/>
              </w:rPr>
            </w:pPr>
            <w:r>
              <w:rPr>
                <w:rFonts w:ascii="Times New Roman" w:hAnsi="Times New Roman" w:cs="Times New Roman"/>
                <w:sz w:val="24"/>
                <w:szCs w:val="24"/>
              </w:rPr>
              <w:t xml:space="preserve">Šalies/šalių </w:t>
            </w:r>
            <w:r w:rsidRPr="007554D4">
              <w:rPr>
                <w:rFonts w:ascii="Times New Roman" w:hAnsi="Times New Roman" w:cs="Times New Roman"/>
                <w:sz w:val="24"/>
                <w:szCs w:val="24"/>
              </w:rPr>
              <w:t xml:space="preserve">geografinė padėtis, regionai, saugomos teritorijos, klimatinės zonos, būdingi </w:t>
            </w:r>
            <w:r>
              <w:rPr>
                <w:rFonts w:ascii="Times New Roman" w:hAnsi="Times New Roman" w:cs="Times New Roman"/>
                <w:sz w:val="24"/>
                <w:szCs w:val="24"/>
              </w:rPr>
              <w:t>orai. Didžiausi miestai.</w:t>
            </w:r>
          </w:p>
        </w:tc>
        <w:tc>
          <w:tcPr>
            <w:tcW w:w="5754"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 xml:space="preserve">Plėtoja užsienio kalbos žodyną,  suvokimo ir raiškos gebėjimus bei dalyko </w:t>
            </w:r>
            <w:r>
              <w:rPr>
                <w:rFonts w:ascii="Times New Roman" w:hAnsi="Times New Roman" w:cs="Times New Roman"/>
                <w:sz w:val="24"/>
                <w:szCs w:val="24"/>
              </w:rPr>
              <w:t>žinias tema: Gyventojų sudėtis. S</w:t>
            </w:r>
            <w:r w:rsidRPr="007554D4">
              <w:rPr>
                <w:rFonts w:ascii="Times New Roman" w:hAnsi="Times New Roman" w:cs="Times New Roman"/>
                <w:sz w:val="24"/>
                <w:szCs w:val="24"/>
              </w:rPr>
              <w:t>kaito ir analizuoja tekstus, video įrašus</w:t>
            </w:r>
            <w:r>
              <w:rPr>
                <w:rFonts w:ascii="Times New Roman" w:hAnsi="Times New Roman" w:cs="Times New Roman"/>
                <w:sz w:val="24"/>
                <w:szCs w:val="24"/>
              </w:rPr>
              <w:t>,</w:t>
            </w:r>
            <w:r w:rsidRPr="007554D4">
              <w:rPr>
                <w:rFonts w:ascii="Times New Roman" w:hAnsi="Times New Roman" w:cs="Times New Roman"/>
                <w:sz w:val="24"/>
                <w:szCs w:val="24"/>
              </w:rPr>
              <w:t xml:space="preserve"> renka informaciją iš įvairių užsienio kalbos šaltinių. Pr</w:t>
            </w:r>
            <w:r>
              <w:rPr>
                <w:rFonts w:ascii="Times New Roman" w:hAnsi="Times New Roman" w:cs="Times New Roman"/>
                <w:sz w:val="24"/>
                <w:szCs w:val="24"/>
              </w:rPr>
              <w:t xml:space="preserve">istato pasirinktos šalies </w:t>
            </w:r>
            <w:r w:rsidRPr="007554D4">
              <w:rPr>
                <w:rFonts w:ascii="Times New Roman" w:hAnsi="Times New Roman" w:cs="Times New Roman"/>
                <w:sz w:val="24"/>
                <w:szCs w:val="24"/>
              </w:rPr>
              <w:t>gyventojų sudėtį pagal amžių, lytį, tautybę ir kt. Lygina pasirinktos šalies gyventojų sudėtį su Lietuva.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 ir kt.</w:t>
            </w:r>
          </w:p>
        </w:tc>
      </w:tr>
      <w:tr w:rsidR="00EB1628" w:rsidRPr="007554D4" w:rsidTr="005B6FCB">
        <w:tc>
          <w:tcPr>
            <w:tcW w:w="15129" w:type="dxa"/>
            <w:gridSpan w:val="3"/>
          </w:tcPr>
          <w:p w:rsidR="00EB1628" w:rsidRPr="007554D4" w:rsidRDefault="00EB1628" w:rsidP="005B6FCB">
            <w:pPr>
              <w:rPr>
                <w:rFonts w:ascii="Times New Roman" w:hAnsi="Times New Roman" w:cs="Times New Roman"/>
                <w:sz w:val="24"/>
                <w:szCs w:val="24"/>
              </w:rPr>
            </w:pPr>
            <w:r w:rsidRPr="00672E7B">
              <w:rPr>
                <w:rFonts w:ascii="Times New Roman" w:hAnsi="Times New Roman" w:cs="Times New Roman"/>
                <w:b/>
                <w:sz w:val="24"/>
                <w:szCs w:val="24"/>
              </w:rPr>
              <w:lastRenderedPageBreak/>
              <w:t>Tarpdalykinės temos:</w:t>
            </w:r>
            <w:r>
              <w:rPr>
                <w:rFonts w:ascii="Times New Roman" w:hAnsi="Times New Roman" w:cs="Times New Roman"/>
                <w:b/>
                <w:sz w:val="24"/>
                <w:szCs w:val="24"/>
              </w:rPr>
              <w:t xml:space="preserve"> </w:t>
            </w:r>
            <w:r w:rsidRPr="00364CCA">
              <w:rPr>
                <w:rFonts w:ascii="Times New Roman" w:hAnsi="Times New Roman" w:cs="Times New Roman"/>
                <w:b/>
                <w:bCs/>
                <w:sz w:val="24"/>
                <w:szCs w:val="24"/>
              </w:rPr>
              <w:t>Socialinė ir ekonominė plėtra: taikios ir įtraukios bendruomenės. Aplinkos tvarumas: tvarūs miestai ir gyvenvietės</w:t>
            </w:r>
            <w:r>
              <w:rPr>
                <w:rFonts w:ascii="Times New Roman" w:hAnsi="Times New Roman" w:cs="Times New Roman"/>
                <w:b/>
                <w:bCs/>
                <w:sz w:val="24"/>
                <w:szCs w:val="24"/>
              </w:rPr>
              <w:t>.</w:t>
            </w:r>
          </w:p>
        </w:tc>
      </w:tr>
      <w:tr w:rsidR="00EB1628" w:rsidRPr="007554D4" w:rsidTr="005B6FCB">
        <w:tc>
          <w:tcPr>
            <w:tcW w:w="5721"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b/>
                <w:sz w:val="24"/>
                <w:szCs w:val="24"/>
              </w:rPr>
              <w:t>Pasaulio politinis žemėlapis ir išsivystymo skirtumai.</w:t>
            </w:r>
            <w:r w:rsidRPr="007554D4">
              <w:rPr>
                <w:rFonts w:ascii="Times New Roman" w:hAnsi="Times New Roman" w:cs="Times New Roman"/>
                <w:sz w:val="24"/>
                <w:szCs w:val="24"/>
              </w:rPr>
              <w:t xml:space="preserve"> Nagrinėja maisto išteklių pasiskirstymą pasaulyje, aiškinasi skurdo, bado ir neprievalgio išplitimą ir jų priežastis. Nagrinėja būdus ir priemones, kuriomis tarptautinė bendruomenė įsipareigojo panaikinti skurdą ir skatinti darnaus vystymosi politiką</w:t>
            </w:r>
          </w:p>
        </w:tc>
        <w:tc>
          <w:tcPr>
            <w:tcW w:w="3654" w:type="dxa"/>
          </w:tcPr>
          <w:p w:rsidR="00EB1628" w:rsidRPr="007554D4" w:rsidRDefault="00EB1628" w:rsidP="005B6FCB">
            <w:pPr>
              <w:rPr>
                <w:rFonts w:ascii="Times New Roman" w:hAnsi="Times New Roman" w:cs="Times New Roman"/>
                <w:sz w:val="24"/>
                <w:szCs w:val="24"/>
              </w:rPr>
            </w:pPr>
            <w:r>
              <w:rPr>
                <w:rFonts w:ascii="Times New Roman" w:hAnsi="Times New Roman" w:cs="Times New Roman"/>
                <w:sz w:val="24"/>
                <w:szCs w:val="24"/>
              </w:rPr>
              <w:t>Gyvenamoji aplinka mieste ir kaime (</w:t>
            </w:r>
            <w:r w:rsidRPr="007554D4">
              <w:rPr>
                <w:rFonts w:ascii="Times New Roman" w:hAnsi="Times New Roman" w:cs="Times New Roman"/>
                <w:sz w:val="24"/>
                <w:szCs w:val="24"/>
              </w:rPr>
              <w:t>vietovė, gyvenimas mieste ir kaime, darni kaimynystė, aplinkosauga ir kt.).</w:t>
            </w:r>
          </w:p>
        </w:tc>
        <w:tc>
          <w:tcPr>
            <w:tcW w:w="5754"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Plėtoja užsienio kalbos žodyną,  suvokimo ir raiškos gebėjimus bei dalyko žinias tema: Urbanizacija ir migracija Lietuvoje ir pasaulyje, skaito ir analizuoja tekstus, video įrašus renka informaciją iš įvairių užsienio kalbos šaltinių. Pristato pa</w:t>
            </w:r>
            <w:r>
              <w:rPr>
                <w:rFonts w:ascii="Times New Roman" w:hAnsi="Times New Roman" w:cs="Times New Roman"/>
                <w:sz w:val="24"/>
                <w:szCs w:val="24"/>
              </w:rPr>
              <w:t xml:space="preserve">sirinktos šalies </w:t>
            </w:r>
            <w:r w:rsidRPr="007554D4">
              <w:rPr>
                <w:rFonts w:ascii="Times New Roman" w:hAnsi="Times New Roman" w:cs="Times New Roman"/>
                <w:sz w:val="24"/>
                <w:szCs w:val="24"/>
              </w:rPr>
              <w:t>miestus, atitinkančius mega miesto kriterijus, lygina su Lietuvos situacija. Analizuoja miestus pagal jų funkcines zonas, identifikuoja darnumo požymius, kuria darnaus miesto viziją.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 ir kt.</w:t>
            </w:r>
          </w:p>
        </w:tc>
      </w:tr>
      <w:tr w:rsidR="00EB1628" w:rsidRPr="007554D4" w:rsidTr="005B6FCB">
        <w:tc>
          <w:tcPr>
            <w:tcW w:w="15129" w:type="dxa"/>
            <w:gridSpan w:val="3"/>
          </w:tcPr>
          <w:p w:rsidR="00EB1628" w:rsidRPr="00364CCA" w:rsidRDefault="00EB1628" w:rsidP="005B6FCB">
            <w:pPr>
              <w:jc w:val="center"/>
              <w:rPr>
                <w:rFonts w:ascii="Times New Roman" w:hAnsi="Times New Roman" w:cs="Times New Roman"/>
                <w:b/>
                <w:sz w:val="24"/>
                <w:szCs w:val="24"/>
              </w:rPr>
            </w:pPr>
            <w:r w:rsidRPr="00364CCA">
              <w:rPr>
                <w:rFonts w:ascii="Times New Roman" w:hAnsi="Times New Roman" w:cs="Times New Roman"/>
                <w:b/>
                <w:sz w:val="24"/>
                <w:szCs w:val="24"/>
              </w:rPr>
              <w:t>Tarpdalykinės temos: Atsakingas vartojimas</w:t>
            </w:r>
            <w:r>
              <w:rPr>
                <w:rFonts w:ascii="Times New Roman" w:hAnsi="Times New Roman" w:cs="Times New Roman"/>
                <w:b/>
                <w:sz w:val="24"/>
                <w:szCs w:val="24"/>
              </w:rPr>
              <w:t>.</w:t>
            </w:r>
          </w:p>
        </w:tc>
      </w:tr>
      <w:tr w:rsidR="00EB1628" w:rsidRPr="007554D4" w:rsidTr="005B6FCB">
        <w:tc>
          <w:tcPr>
            <w:tcW w:w="5721"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b/>
                <w:sz w:val="24"/>
                <w:szCs w:val="24"/>
              </w:rPr>
              <w:t>Gamtos ištekliai ir darnus jų naudojimas.</w:t>
            </w:r>
            <w:r w:rsidRPr="007554D4">
              <w:rPr>
                <w:rFonts w:ascii="Times New Roman" w:hAnsi="Times New Roman" w:cs="Times New Roman"/>
                <w:sz w:val="24"/>
                <w:szCs w:val="24"/>
              </w:rPr>
              <w:t xml:space="preserve"> Analizuoja įvairius informacijos šaltinius apie Lietuvos ir pasaulio gamtos išteklių įvairovę, jų svarbą ir ribotumą. Aiškinasi, kurie gamtos ištekliai yra atsinaujinantys ir neatsinaujinantys. Aiškinasi atsinaujinančių energijos išteklių svarbą ir naudojimo ypatumus.</w:t>
            </w:r>
          </w:p>
        </w:tc>
        <w:tc>
          <w:tcPr>
            <w:tcW w:w="3654"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 xml:space="preserve">Gamta, </w:t>
            </w:r>
            <w:r>
              <w:rPr>
                <w:rFonts w:ascii="Times New Roman" w:hAnsi="Times New Roman" w:cs="Times New Roman"/>
                <w:sz w:val="24"/>
                <w:szCs w:val="24"/>
              </w:rPr>
              <w:t>ekologija. G</w:t>
            </w:r>
            <w:r w:rsidRPr="007554D4">
              <w:rPr>
                <w:rFonts w:ascii="Times New Roman" w:hAnsi="Times New Roman" w:cs="Times New Roman"/>
                <w:sz w:val="24"/>
                <w:szCs w:val="24"/>
              </w:rPr>
              <w:t>yvenimo būdas mieste ir kaime, aplinkos apsauga, ekologinės problemos, jų sprendimo būdai.</w:t>
            </w:r>
            <w:r>
              <w:rPr>
                <w:rFonts w:ascii="Times New Roman" w:hAnsi="Times New Roman" w:cs="Times New Roman"/>
                <w:sz w:val="24"/>
                <w:szCs w:val="24"/>
              </w:rPr>
              <w:t xml:space="preserve"> F</w:t>
            </w:r>
            <w:r w:rsidRPr="007554D4">
              <w:rPr>
                <w:rFonts w:ascii="Times New Roman" w:hAnsi="Times New Roman" w:cs="Times New Roman"/>
                <w:sz w:val="24"/>
                <w:szCs w:val="24"/>
              </w:rPr>
              <w:t xml:space="preserve">lora, fauna,  </w:t>
            </w:r>
            <w:r>
              <w:rPr>
                <w:rFonts w:ascii="Times New Roman" w:hAnsi="Times New Roman" w:cs="Times New Roman"/>
                <w:sz w:val="24"/>
                <w:szCs w:val="24"/>
              </w:rPr>
              <w:t>klimatas, orai</w:t>
            </w:r>
            <w:r w:rsidRPr="007554D4">
              <w:rPr>
                <w:rFonts w:ascii="Times New Roman" w:hAnsi="Times New Roman" w:cs="Times New Roman"/>
                <w:sz w:val="24"/>
                <w:szCs w:val="24"/>
              </w:rPr>
              <w:t>, taus</w:t>
            </w:r>
            <w:r>
              <w:rPr>
                <w:rFonts w:ascii="Times New Roman" w:hAnsi="Times New Roman" w:cs="Times New Roman"/>
                <w:sz w:val="24"/>
                <w:szCs w:val="24"/>
              </w:rPr>
              <w:t>ojantis požiūris į gamtą ir kt.</w:t>
            </w: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Pr>
                <w:rFonts w:ascii="Times New Roman" w:hAnsi="Times New Roman" w:cs="Times New Roman"/>
                <w:sz w:val="24"/>
                <w:szCs w:val="24"/>
              </w:rPr>
              <w:t xml:space="preserve">, būdingi orai. Didžiausi </w:t>
            </w:r>
            <w:r w:rsidRPr="007554D4">
              <w:rPr>
                <w:rFonts w:ascii="Times New Roman" w:hAnsi="Times New Roman" w:cs="Times New Roman"/>
                <w:sz w:val="24"/>
                <w:szCs w:val="24"/>
              </w:rPr>
              <w:t xml:space="preserve"> miestai.</w:t>
            </w:r>
          </w:p>
        </w:tc>
        <w:tc>
          <w:tcPr>
            <w:tcW w:w="5754" w:type="dxa"/>
          </w:tcPr>
          <w:p w:rsidR="00EB1628" w:rsidRPr="007554D4" w:rsidRDefault="00EB1628" w:rsidP="005B6FCB">
            <w:pPr>
              <w:rPr>
                <w:rFonts w:ascii="Times New Roman" w:hAnsi="Times New Roman" w:cs="Times New Roman"/>
                <w:b/>
                <w:sz w:val="24"/>
                <w:szCs w:val="24"/>
              </w:rPr>
            </w:pPr>
            <w:r w:rsidRPr="007554D4">
              <w:rPr>
                <w:rFonts w:ascii="Times New Roman" w:hAnsi="Times New Roman" w:cs="Times New Roman"/>
                <w:sz w:val="24"/>
                <w:szCs w:val="24"/>
              </w:rPr>
              <w:t xml:space="preserve">Plėtoja žodyną, suvokimo ir produkavimo gebėjimus užsienio kalba bei dalyko žinias  tema: Gamtos ištekliai ir  darnus jų naudojimas </w:t>
            </w:r>
            <w:r w:rsidRPr="007554D4">
              <w:rPr>
                <w:rFonts w:ascii="Times New Roman" w:hAnsi="Times New Roman" w:cs="Times New Roman"/>
                <w:sz w:val="24"/>
                <w:szCs w:val="24"/>
                <w:shd w:val="clear" w:color="auto" w:fill="FFFFFF"/>
              </w:rPr>
              <w:t xml:space="preserve">Išsamiau analizuoja pasirinktos šaliesgamtos išteklius (klimatą, vandenį, dirvožemį, naudingąsias iškasenas, augaliją, gyvūniją, kraštovaizdį), renka informaciją iš užsienio kalba parašytų tekstų, rezultatus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 ir kt.</w:t>
            </w:r>
          </w:p>
        </w:tc>
      </w:tr>
      <w:tr w:rsidR="00EB1628" w:rsidRPr="007554D4" w:rsidTr="005B6FCB">
        <w:tc>
          <w:tcPr>
            <w:tcW w:w="5721"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b/>
                <w:sz w:val="24"/>
                <w:szCs w:val="24"/>
              </w:rPr>
              <w:t>Gamtos ištekliai ir darnus jų naudojimas.</w:t>
            </w:r>
            <w:r w:rsidRPr="007554D4">
              <w:rPr>
                <w:rFonts w:ascii="Times New Roman" w:hAnsi="Times New Roman" w:cs="Times New Roman"/>
                <w:sz w:val="24"/>
                <w:szCs w:val="24"/>
              </w:rPr>
              <w:t xml:space="preserve"> Nagrinėja geriamojo vandens išteklių pasiskirstymą pasaulyje, vertina vandens vartojimo ypatumus ir galimybes gauti saugų ir prieinamą geriamąjį vandenį. Pasirinktinai aiškinasi plataus masto vandens panaudojimo projektų įtaką konfliktams, ekologinei būklei. Nagrinėja dirvožemio išteklių svarbą</w:t>
            </w:r>
          </w:p>
        </w:tc>
        <w:tc>
          <w:tcPr>
            <w:tcW w:w="3654"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 xml:space="preserve">Gamta, </w:t>
            </w:r>
            <w:r>
              <w:rPr>
                <w:rFonts w:ascii="Times New Roman" w:hAnsi="Times New Roman" w:cs="Times New Roman"/>
                <w:sz w:val="24"/>
                <w:szCs w:val="24"/>
              </w:rPr>
              <w:t>ekologija. G</w:t>
            </w:r>
            <w:r w:rsidRPr="007554D4">
              <w:rPr>
                <w:rFonts w:ascii="Times New Roman" w:hAnsi="Times New Roman" w:cs="Times New Roman"/>
                <w:sz w:val="24"/>
                <w:szCs w:val="24"/>
              </w:rPr>
              <w:t>yvenimo būdas mieste ir kaime, aplinkos apsauga, ekologinės problemos, jų sprendimo būdai.</w:t>
            </w:r>
          </w:p>
          <w:p w:rsidR="00EB1628" w:rsidRPr="007554D4" w:rsidRDefault="00EB1628" w:rsidP="005B6FCB">
            <w:pPr>
              <w:rPr>
                <w:rFonts w:ascii="Times New Roman" w:hAnsi="Times New Roman" w:cs="Times New Roman"/>
                <w:sz w:val="24"/>
                <w:szCs w:val="24"/>
              </w:rPr>
            </w:pPr>
            <w:r>
              <w:rPr>
                <w:rFonts w:ascii="Times New Roman" w:hAnsi="Times New Roman" w:cs="Times New Roman"/>
                <w:sz w:val="24"/>
                <w:szCs w:val="24"/>
              </w:rPr>
              <w:t>F</w:t>
            </w:r>
            <w:r w:rsidRPr="007554D4">
              <w:rPr>
                <w:rFonts w:ascii="Times New Roman" w:hAnsi="Times New Roman" w:cs="Times New Roman"/>
                <w:sz w:val="24"/>
                <w:szCs w:val="24"/>
              </w:rPr>
              <w:t xml:space="preserve">lora, fauna,  </w:t>
            </w:r>
            <w:r>
              <w:rPr>
                <w:rFonts w:ascii="Times New Roman" w:hAnsi="Times New Roman" w:cs="Times New Roman"/>
                <w:sz w:val="24"/>
                <w:szCs w:val="24"/>
              </w:rPr>
              <w:t>klimatas, orai</w:t>
            </w:r>
            <w:r w:rsidRPr="007554D4">
              <w:rPr>
                <w:rFonts w:ascii="Times New Roman" w:hAnsi="Times New Roman" w:cs="Times New Roman"/>
                <w:sz w:val="24"/>
                <w:szCs w:val="24"/>
              </w:rPr>
              <w:t>, taus</w:t>
            </w:r>
            <w:r>
              <w:rPr>
                <w:rFonts w:ascii="Times New Roman" w:hAnsi="Times New Roman" w:cs="Times New Roman"/>
                <w:sz w:val="24"/>
                <w:szCs w:val="24"/>
              </w:rPr>
              <w:t>ojantis požiūris į gamtą ir kt.</w:t>
            </w:r>
            <w:r w:rsidRPr="007554D4">
              <w:rPr>
                <w:rFonts w:ascii="Times New Roman" w:hAnsi="Times New Roman" w:cs="Times New Roman"/>
                <w:sz w:val="24"/>
                <w:szCs w:val="24"/>
              </w:rPr>
              <w:t>.</w:t>
            </w:r>
          </w:p>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lastRenderedPageBreak/>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Pr>
                <w:rFonts w:ascii="Times New Roman" w:hAnsi="Times New Roman" w:cs="Times New Roman"/>
                <w:sz w:val="24"/>
                <w:szCs w:val="24"/>
              </w:rPr>
              <w:t xml:space="preserve">, būdingi orai. Didžiausi </w:t>
            </w:r>
            <w:r w:rsidRPr="007554D4">
              <w:rPr>
                <w:rFonts w:ascii="Times New Roman" w:hAnsi="Times New Roman" w:cs="Times New Roman"/>
                <w:sz w:val="24"/>
                <w:szCs w:val="24"/>
              </w:rPr>
              <w:t xml:space="preserve"> miestai.</w:t>
            </w:r>
          </w:p>
        </w:tc>
        <w:tc>
          <w:tcPr>
            <w:tcW w:w="5754"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lastRenderedPageBreak/>
              <w:t xml:space="preserve">Plėtoja žodyną, suvokimo ir raiškos gebėjimus užsienio kalba bei dalyko žinias tema geriamasis vanduo ir jo ištekliai pasaulyje. </w:t>
            </w:r>
            <w:r w:rsidRPr="007554D4">
              <w:rPr>
                <w:rFonts w:ascii="Times New Roman" w:hAnsi="Times New Roman" w:cs="Times New Roman"/>
                <w:sz w:val="24"/>
                <w:szCs w:val="24"/>
                <w:shd w:val="clear" w:color="auto" w:fill="FFFFFF"/>
              </w:rPr>
              <w:t xml:space="preserve">Skaito tekstus, renka informaciją iš užsienio kalbą parašytų šaltinių, skaičiuoja suvartojamo geriamo vandens kiekį buityje, rezultatus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 ir kt.</w:t>
            </w:r>
          </w:p>
        </w:tc>
      </w:tr>
      <w:tr w:rsidR="00EB1628" w:rsidRPr="007554D4" w:rsidTr="005B6FCB">
        <w:tc>
          <w:tcPr>
            <w:tcW w:w="15129" w:type="dxa"/>
            <w:gridSpan w:val="3"/>
          </w:tcPr>
          <w:p w:rsidR="00EB1628" w:rsidRPr="00364CCA" w:rsidRDefault="00EB1628" w:rsidP="005B6FCB">
            <w:pPr>
              <w:jc w:val="center"/>
              <w:rPr>
                <w:rFonts w:ascii="Times New Roman" w:hAnsi="Times New Roman" w:cs="Times New Roman"/>
                <w:b/>
                <w:bCs/>
                <w:sz w:val="24"/>
                <w:szCs w:val="24"/>
              </w:rPr>
            </w:pPr>
            <w:r w:rsidRPr="00364CCA">
              <w:rPr>
                <w:rFonts w:ascii="Times New Roman" w:hAnsi="Times New Roman" w:cs="Times New Roman"/>
                <w:b/>
                <w:bCs/>
                <w:sz w:val="24"/>
                <w:szCs w:val="24"/>
              </w:rPr>
              <w:t>Tarpdalykinės temos:  Klimato kaitos prevencija. Tvarūs miestai ir gyvenvietės (darni energetika, transportas). Ekosistemų, biologinės įvairovės apsauga</w:t>
            </w:r>
            <w:r>
              <w:rPr>
                <w:rFonts w:ascii="Times New Roman" w:hAnsi="Times New Roman" w:cs="Times New Roman"/>
                <w:b/>
                <w:bCs/>
                <w:sz w:val="24"/>
                <w:szCs w:val="24"/>
              </w:rPr>
              <w:t>.</w:t>
            </w:r>
          </w:p>
        </w:tc>
      </w:tr>
      <w:tr w:rsidR="00EB1628" w:rsidRPr="007554D4" w:rsidTr="005B6FCB">
        <w:tc>
          <w:tcPr>
            <w:tcW w:w="5721"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b/>
                <w:sz w:val="24"/>
                <w:szCs w:val="24"/>
              </w:rPr>
              <w:t>Gamtos ištekliai ir darnus jų naudojimas.</w:t>
            </w:r>
            <w:r w:rsidRPr="007554D4">
              <w:rPr>
                <w:rFonts w:ascii="Times New Roman" w:hAnsi="Times New Roman" w:cs="Times New Roman"/>
                <w:sz w:val="24"/>
                <w:szCs w:val="24"/>
              </w:rPr>
              <w:t xml:space="preserve"> Nagrinėja pasaulinio vandenyno sudėtines dalis, susipažįsta ir vertina šiuolaikinių tyrimų reikšmę. Aiškinasi dinaminių procesų pasauliniame vandenyne priežastis ir raišką. Nagrinėja vandenynų ir atmosferos sąryšingumą, vertina jūrų ir vandenynų gamtos išteklių reikšmę ir naudojimą bei su tuo susijusius geopolitinius ir ekologinius iššūkius. Nagrinėja klimato kaitos ir žmonių ūkinės veiklos poveikį jūrų ir pakrančių ekosistemoms, vandenynų biologinei įvairovei. Vertina darnaus vandenynų ir jų išteklių naudojimo būdus ir priemones.</w:t>
            </w:r>
          </w:p>
        </w:tc>
        <w:tc>
          <w:tcPr>
            <w:tcW w:w="3654"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 xml:space="preserve">Gamta, </w:t>
            </w:r>
            <w:r>
              <w:rPr>
                <w:rFonts w:ascii="Times New Roman" w:hAnsi="Times New Roman" w:cs="Times New Roman"/>
                <w:sz w:val="24"/>
                <w:szCs w:val="24"/>
              </w:rPr>
              <w:t>ekologija. G</w:t>
            </w:r>
            <w:r w:rsidRPr="007554D4">
              <w:rPr>
                <w:rFonts w:ascii="Times New Roman" w:hAnsi="Times New Roman" w:cs="Times New Roman"/>
                <w:sz w:val="24"/>
                <w:szCs w:val="24"/>
              </w:rPr>
              <w:t>yvenimo būdas mieste ir kaime, aplinkos apsauga, ekologinės problemos, jų sprendimo būdai.</w:t>
            </w:r>
          </w:p>
          <w:p w:rsidR="00EB1628" w:rsidRPr="007554D4" w:rsidRDefault="00EB1628" w:rsidP="005B6FCB">
            <w:pPr>
              <w:rPr>
                <w:rFonts w:ascii="Times New Roman" w:hAnsi="Times New Roman" w:cs="Times New Roman"/>
                <w:sz w:val="24"/>
                <w:szCs w:val="24"/>
              </w:rPr>
            </w:pPr>
            <w:r>
              <w:rPr>
                <w:rFonts w:ascii="Times New Roman" w:hAnsi="Times New Roman" w:cs="Times New Roman"/>
                <w:sz w:val="24"/>
                <w:szCs w:val="24"/>
              </w:rPr>
              <w:t>F</w:t>
            </w:r>
            <w:r w:rsidRPr="007554D4">
              <w:rPr>
                <w:rFonts w:ascii="Times New Roman" w:hAnsi="Times New Roman" w:cs="Times New Roman"/>
                <w:sz w:val="24"/>
                <w:szCs w:val="24"/>
              </w:rPr>
              <w:t xml:space="preserve">lora, fauna,  </w:t>
            </w:r>
            <w:r>
              <w:rPr>
                <w:rFonts w:ascii="Times New Roman" w:hAnsi="Times New Roman" w:cs="Times New Roman"/>
                <w:sz w:val="24"/>
                <w:szCs w:val="24"/>
              </w:rPr>
              <w:t>klimatas, orai</w:t>
            </w:r>
            <w:r w:rsidRPr="007554D4">
              <w:rPr>
                <w:rFonts w:ascii="Times New Roman" w:hAnsi="Times New Roman" w:cs="Times New Roman"/>
                <w:sz w:val="24"/>
                <w:szCs w:val="24"/>
              </w:rPr>
              <w:t>, taus</w:t>
            </w:r>
            <w:r>
              <w:rPr>
                <w:rFonts w:ascii="Times New Roman" w:hAnsi="Times New Roman" w:cs="Times New Roman"/>
                <w:sz w:val="24"/>
                <w:szCs w:val="24"/>
              </w:rPr>
              <w:t>ojantis požiūris į gamtą ir kt.</w:t>
            </w:r>
            <w:r w:rsidRPr="007554D4">
              <w:rPr>
                <w:rFonts w:ascii="Times New Roman" w:hAnsi="Times New Roman" w:cs="Times New Roman"/>
                <w:sz w:val="24"/>
                <w:szCs w:val="24"/>
              </w:rPr>
              <w:t>.</w:t>
            </w:r>
          </w:p>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Pr>
                <w:rFonts w:ascii="Times New Roman" w:hAnsi="Times New Roman" w:cs="Times New Roman"/>
                <w:sz w:val="24"/>
                <w:szCs w:val="24"/>
              </w:rPr>
              <w:t xml:space="preserve">, būdingi orai. Didžiausi </w:t>
            </w:r>
            <w:r w:rsidRPr="007554D4">
              <w:rPr>
                <w:rFonts w:ascii="Times New Roman" w:hAnsi="Times New Roman" w:cs="Times New Roman"/>
                <w:sz w:val="24"/>
                <w:szCs w:val="24"/>
              </w:rPr>
              <w:t xml:space="preserve"> miestai.</w:t>
            </w:r>
          </w:p>
        </w:tc>
        <w:tc>
          <w:tcPr>
            <w:tcW w:w="5754" w:type="dxa"/>
          </w:tcPr>
          <w:p w:rsidR="00EB1628" w:rsidRPr="007554D4" w:rsidRDefault="00EB1628" w:rsidP="005B6FCB">
            <w:pPr>
              <w:rPr>
                <w:rFonts w:ascii="Times New Roman" w:hAnsi="Times New Roman" w:cs="Times New Roman"/>
                <w:sz w:val="24"/>
                <w:szCs w:val="24"/>
              </w:rPr>
            </w:pPr>
            <w:r w:rsidRPr="007554D4">
              <w:rPr>
                <w:rFonts w:ascii="Times New Roman" w:hAnsi="Times New Roman" w:cs="Times New Roman"/>
                <w:sz w:val="24"/>
                <w:szCs w:val="24"/>
              </w:rPr>
              <w:t xml:space="preserve">Plėtoja žodyną, suvokimo ir raiškos gebėjimus ir dalyko žinias tema Pasaulio vandenynas įvairiais aspektais: mokosi vandenynų ir jūrų pavadinimus, apibūdina jo ekosistemas, biologinę įvairovę, žmogaus ūkinę veiklą ir jos įtaką vandenynui. </w:t>
            </w:r>
            <w:r>
              <w:rPr>
                <w:rFonts w:ascii="Times New Roman" w:hAnsi="Times New Roman" w:cs="Times New Roman"/>
                <w:sz w:val="24"/>
                <w:szCs w:val="24"/>
              </w:rPr>
              <w:t xml:space="preserve">Lygina jūras, upes, kurios yra reikšmingos gimtajai ir kalbos, kurios mokomasi,  šaliai. </w:t>
            </w:r>
            <w:r w:rsidRPr="007554D4">
              <w:rPr>
                <w:rFonts w:ascii="Times New Roman" w:hAnsi="Times New Roman" w:cs="Times New Roman"/>
                <w:sz w:val="24"/>
                <w:szCs w:val="24"/>
                <w:shd w:val="clear" w:color="auto" w:fill="FFFFFF"/>
              </w:rPr>
              <w:t xml:space="preserve">Skaito tekstus, renka informaciją iš užsienio kalbą parašytų šaltinių, video įrašų.  Rezultatus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 ir kt. </w:t>
            </w:r>
          </w:p>
        </w:tc>
      </w:tr>
    </w:tbl>
    <w:p w:rsidR="00EB1628" w:rsidRDefault="00EB1628" w:rsidP="00EB1628">
      <w:pPr>
        <w:pStyle w:val="Sraopastraipa"/>
        <w:rPr>
          <w:rFonts w:ascii="Times New Roman" w:eastAsia="Times New Roman" w:hAnsi="Times New Roman" w:cs="Times New Roman"/>
          <w:b/>
          <w:bCs/>
          <w:noProof/>
          <w:webHidden/>
          <w:sz w:val="24"/>
          <w:szCs w:val="24"/>
          <w:lang w:eastAsia="ar-SA"/>
        </w:rPr>
      </w:pPr>
    </w:p>
    <w:p w:rsidR="00EB1628" w:rsidRPr="00404622" w:rsidRDefault="00EB1628" w:rsidP="00EB1628">
      <w:pPr>
        <w:rPr>
          <w:rFonts w:ascii="Times New Roman" w:eastAsia="Times New Roman" w:hAnsi="Times New Roman" w:cs="Times New Roman"/>
          <w:b/>
          <w:bCs/>
          <w:noProof/>
          <w:webHidden/>
          <w:sz w:val="24"/>
          <w:szCs w:val="24"/>
          <w:lang w:eastAsia="ar-SA"/>
        </w:rPr>
        <w:sectPr w:rsidR="00EB1628" w:rsidRPr="00404622" w:rsidSect="006678A8">
          <w:pgSz w:w="16840" w:h="11910" w:orient="landscape"/>
          <w:pgMar w:top="1134" w:right="567" w:bottom="567" w:left="1134" w:header="567" w:footer="567" w:gutter="0"/>
          <w:cols w:space="1296"/>
        </w:sectPr>
      </w:pPr>
    </w:p>
    <w:p w:rsidR="00EB1628" w:rsidRPr="00841935" w:rsidRDefault="00EB1628" w:rsidP="00EB1628">
      <w:pPr>
        <w:pStyle w:val="Antrat2"/>
        <w:numPr>
          <w:ilvl w:val="0"/>
          <w:numId w:val="0"/>
        </w:numPr>
        <w:rPr>
          <w:webHidden/>
        </w:rPr>
      </w:pPr>
      <w:bookmarkStart w:id="58" w:name="_Toc122342576"/>
      <w:r w:rsidRPr="00841935">
        <w:rPr>
          <w:webHidden/>
        </w:rPr>
        <w:lastRenderedPageBreak/>
        <w:t>Užsienio kalba ir Menai (literatūra, teatras, muzika, šokis, dailė)</w:t>
      </w:r>
      <w:bookmarkEnd w:id="58"/>
    </w:p>
    <w:p w:rsidR="00EB1628" w:rsidRPr="008E4FD7" w:rsidRDefault="00EB1628" w:rsidP="00EB1628">
      <w:pPr>
        <w:spacing w:after="0" w:line="240" w:lineRule="auto"/>
        <w:rPr>
          <w:rFonts w:ascii="Times New Roman" w:eastAsia="Times New Roman" w:hAnsi="Times New Roman" w:cs="Times New Roman"/>
          <w:sz w:val="24"/>
          <w:szCs w:val="24"/>
          <w:lang w:eastAsia="en-GB"/>
        </w:rPr>
      </w:pPr>
      <w:r w:rsidRPr="008E4FD7">
        <w:rPr>
          <w:rFonts w:ascii="Times New Roman" w:eastAsia="Times New Roman" w:hAnsi="Times New Roman" w:cs="Times New Roman"/>
          <w:color w:val="000000"/>
          <w:sz w:val="24"/>
          <w:szCs w:val="24"/>
          <w:shd w:val="clear" w:color="auto" w:fill="FFFFFF"/>
          <w:lang w:eastAsia="en-GB"/>
        </w:rPr>
        <w:t>"Netradicinio mokymosi būdai " - skirtingų mokomųjų dalykų  skirtingų klasių/mokyklų/vietovių mokinius įtraukiantis renginys: rezultatas – sukurtas koncertas-spektaklis užsienio kalba.</w:t>
      </w:r>
    </w:p>
    <w:p w:rsidR="00EB1628" w:rsidRPr="008E4FD7" w:rsidRDefault="00EB1628" w:rsidP="00EB1628">
      <w:pPr>
        <w:pStyle w:val="Sraopastraipa"/>
        <w:rPr>
          <w:rFonts w:ascii="Times New Roman" w:hAnsi="Times New Roman" w:cs="Times New Roman"/>
          <w:b/>
          <w:bCs/>
          <w:sz w:val="24"/>
          <w:szCs w:val="24"/>
        </w:rPr>
      </w:pPr>
    </w:p>
    <w:p w:rsidR="00EB1628" w:rsidRPr="008E4FD7" w:rsidRDefault="00EB1628" w:rsidP="00EB1628">
      <w:pPr>
        <w:pStyle w:val="Sraopastraipa"/>
        <w:ind w:left="0"/>
        <w:jc w:val="both"/>
        <w:rPr>
          <w:rFonts w:ascii="Times New Roman" w:hAnsi="Times New Roman" w:cs="Times New Roman"/>
          <w:sz w:val="24"/>
          <w:szCs w:val="24"/>
        </w:rPr>
      </w:pPr>
      <w:r w:rsidRPr="008E4FD7">
        <w:rPr>
          <w:rFonts w:ascii="Times New Roman" w:hAnsi="Times New Roman" w:cs="Times New Roman"/>
          <w:b/>
          <w:bCs/>
          <w:sz w:val="24"/>
          <w:szCs w:val="24"/>
          <w:lang w:val="es-ES"/>
        </w:rPr>
        <w:t>Veiklos kompetencijų ugdymu</w:t>
      </w:r>
      <w:r w:rsidRPr="008E4FD7">
        <w:rPr>
          <w:rFonts w:ascii="Times New Roman" w:hAnsi="Times New Roman" w:cs="Times New Roman"/>
          <w:b/>
          <w:bCs/>
          <w:sz w:val="24"/>
          <w:szCs w:val="24"/>
        </w:rPr>
        <w:t>i:</w:t>
      </w:r>
      <w:r w:rsidRPr="008E4FD7">
        <w:rPr>
          <w:rFonts w:ascii="Times New Roman" w:hAnsi="Times New Roman" w:cs="Times New Roman"/>
          <w:sz w:val="24"/>
          <w:szCs w:val="24"/>
        </w:rPr>
        <w:t xml:space="preserve"> Rašytojų gyvenimo ir kūrinių studijavimas, spektaklio koncerto pastatymas, vaidyba, dainavimas, šokių atlikimas, piešinių piešimas parodai, parodos organizavimas.</w:t>
      </w:r>
    </w:p>
    <w:p w:rsidR="00EB1628" w:rsidRPr="008E4FD7" w:rsidRDefault="00EB1628" w:rsidP="00EB1628">
      <w:pPr>
        <w:rPr>
          <w:rFonts w:ascii="Times New Roman" w:hAnsi="Times New Roman" w:cs="Times New Roman"/>
          <w:sz w:val="24"/>
          <w:szCs w:val="24"/>
        </w:rPr>
      </w:pPr>
      <w:r w:rsidRPr="008E4FD7">
        <w:rPr>
          <w:rFonts w:ascii="Times New Roman" w:hAnsi="Times New Roman" w:cs="Times New Roman"/>
          <w:b/>
          <w:sz w:val="24"/>
          <w:szCs w:val="24"/>
        </w:rPr>
        <w:t>Integruojami dalykai</w:t>
      </w:r>
      <w:r w:rsidRPr="008E4FD7">
        <w:rPr>
          <w:rFonts w:ascii="Times New Roman" w:hAnsi="Times New Roman" w:cs="Times New Roman"/>
          <w:sz w:val="24"/>
          <w:szCs w:val="24"/>
        </w:rPr>
        <w:t xml:space="preserve">: gimtoji kalba, užsienio kalba, literatūra, </w:t>
      </w:r>
      <w:r>
        <w:rPr>
          <w:rFonts w:ascii="Times New Roman" w:hAnsi="Times New Roman" w:cs="Times New Roman"/>
          <w:sz w:val="24"/>
          <w:szCs w:val="24"/>
        </w:rPr>
        <w:t>šokis</w:t>
      </w:r>
      <w:r w:rsidRPr="008E4FD7">
        <w:rPr>
          <w:rFonts w:ascii="Times New Roman" w:hAnsi="Times New Roman" w:cs="Times New Roman"/>
          <w:sz w:val="24"/>
          <w:szCs w:val="24"/>
        </w:rPr>
        <w:t xml:space="preserve">, muzika, teatras, dailė.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42"/>
        <w:gridCol w:w="8257"/>
      </w:tblGrid>
      <w:tr w:rsidR="00EB1628" w:rsidRPr="00501124" w:rsidTr="005B6FCB">
        <w:tc>
          <w:tcPr>
            <w:tcW w:w="952" w:type="pct"/>
            <w:hideMark/>
          </w:tcPr>
          <w:p w:rsidR="00EB1628" w:rsidRPr="008E4FD7" w:rsidRDefault="00EB1628" w:rsidP="005B6FCB">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Temos pavadinimas</w:t>
            </w:r>
          </w:p>
        </w:tc>
        <w:tc>
          <w:tcPr>
            <w:tcW w:w="4048" w:type="pct"/>
          </w:tcPr>
          <w:p w:rsidR="00EB1628" w:rsidRPr="008E4FD7" w:rsidRDefault="00EB1628" w:rsidP="005B6FCB">
            <w:pPr>
              <w:rPr>
                <w:rFonts w:ascii="Times New Roman" w:hAnsi="Times New Roman" w:cs="Times New Roman"/>
                <w:b/>
                <w:sz w:val="24"/>
                <w:szCs w:val="24"/>
              </w:rPr>
            </w:pPr>
            <w:r w:rsidRPr="008E4FD7">
              <w:rPr>
                <w:rFonts w:ascii="Times New Roman" w:hAnsi="Times New Roman" w:cs="Times New Roman"/>
                <w:bCs/>
                <w:sz w:val="24"/>
                <w:szCs w:val="24"/>
              </w:rPr>
              <w:t xml:space="preserve">Projektinė veikla </w:t>
            </w:r>
            <w:r w:rsidRPr="008E4FD7">
              <w:rPr>
                <w:rFonts w:ascii="Times New Roman" w:hAnsi="Times New Roman" w:cs="Times New Roman"/>
                <w:b/>
                <w:sz w:val="24"/>
                <w:szCs w:val="24"/>
              </w:rPr>
              <w:t>,,Teatro magija“</w:t>
            </w:r>
          </w:p>
          <w:p w:rsidR="00EB1628" w:rsidRPr="008E4FD7" w:rsidRDefault="00EB1628" w:rsidP="005B6FCB">
            <w:pPr>
              <w:rPr>
                <w:rFonts w:ascii="Times New Roman" w:hAnsi="Times New Roman" w:cs="Times New Roman"/>
                <w:bCs/>
                <w:sz w:val="24"/>
                <w:szCs w:val="24"/>
              </w:rPr>
            </w:pPr>
            <w:r w:rsidRPr="008E4FD7">
              <w:rPr>
                <w:rFonts w:ascii="Times New Roman" w:hAnsi="Times New Roman" w:cs="Times New Roman"/>
                <w:bCs/>
                <w:sz w:val="24"/>
                <w:szCs w:val="24"/>
              </w:rPr>
              <w:t xml:space="preserve">Projektas: „Atviros kultūriniam paveldui asmenybės ugdymas daugiakultūrėje visuomenėje per  rusų literatūrą ir jos sąsajas su Lietuvos kultūra.“ </w:t>
            </w:r>
          </w:p>
        </w:tc>
      </w:tr>
      <w:tr w:rsidR="00EB1628" w:rsidRPr="00501124" w:rsidTr="005B6FCB">
        <w:tc>
          <w:tcPr>
            <w:tcW w:w="952" w:type="pct"/>
          </w:tcPr>
          <w:p w:rsidR="00EB1628" w:rsidRPr="008E4FD7"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Numatomas rezultatas</w:t>
            </w:r>
          </w:p>
        </w:tc>
        <w:tc>
          <w:tcPr>
            <w:tcW w:w="4048" w:type="pct"/>
          </w:tcPr>
          <w:p w:rsidR="00EB1628" w:rsidRPr="008E4FD7" w:rsidRDefault="00EB1628" w:rsidP="005B6FCB">
            <w:pPr>
              <w:rPr>
                <w:rFonts w:ascii="Times New Roman" w:hAnsi="Times New Roman" w:cs="Times New Roman"/>
                <w:bCs/>
                <w:sz w:val="24"/>
                <w:szCs w:val="24"/>
              </w:rPr>
            </w:pPr>
            <w:r w:rsidRPr="008E4FD7">
              <w:rPr>
                <w:rFonts w:ascii="Times New Roman" w:hAnsi="Times New Roman" w:cs="Times New Roman"/>
                <w:bCs/>
                <w:sz w:val="24"/>
                <w:szCs w:val="24"/>
              </w:rPr>
              <w:t>Inscenizacijų jungiamasis koncertas-spektaklis ir moksleivių dailės  darbų paroda.</w:t>
            </w:r>
          </w:p>
        </w:tc>
      </w:tr>
      <w:tr w:rsidR="00EB1628" w:rsidRPr="00501124" w:rsidTr="005B6FCB">
        <w:trPr>
          <w:trHeight w:val="1766"/>
        </w:trPr>
        <w:tc>
          <w:tcPr>
            <w:tcW w:w="952" w:type="pct"/>
          </w:tcPr>
          <w:p w:rsidR="00EB1628" w:rsidRPr="008E4FD7" w:rsidRDefault="00EB1628" w:rsidP="005B6FCB">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 xml:space="preserve">Tikslas </w:t>
            </w:r>
          </w:p>
        </w:tc>
        <w:tc>
          <w:tcPr>
            <w:tcW w:w="4048" w:type="pct"/>
          </w:tcPr>
          <w:p w:rsidR="00EB1628" w:rsidRPr="00BF2590" w:rsidRDefault="00EB1628" w:rsidP="005B6FCB">
            <w:pPr>
              <w:jc w:val="both"/>
              <w:rPr>
                <w:rFonts w:ascii="Times New Roman" w:hAnsi="Times New Roman" w:cs="Times New Roman"/>
                <w:kern w:val="24"/>
                <w:sz w:val="24"/>
                <w:szCs w:val="24"/>
              </w:rPr>
            </w:pPr>
            <w:r w:rsidRPr="008E4FD7">
              <w:rPr>
                <w:rFonts w:ascii="Times New Roman" w:hAnsi="Times New Roman" w:cs="Times New Roman"/>
                <w:color w:val="000000"/>
                <w:kern w:val="24"/>
                <w:sz w:val="24"/>
                <w:szCs w:val="24"/>
              </w:rPr>
              <w:t xml:space="preserve">Skatinti mokymo įstaigų su skirtingomis mokomosiomis kalbomis mokinių tarpusavio bendravimą ir bendradarbiavimą, </w:t>
            </w:r>
            <w:r>
              <w:rPr>
                <w:rFonts w:ascii="Times New Roman" w:hAnsi="Times New Roman" w:cs="Times New Roman"/>
                <w:color w:val="000000"/>
                <w:kern w:val="24"/>
                <w:sz w:val="24"/>
                <w:szCs w:val="24"/>
              </w:rPr>
              <w:t>domėjimąsi</w:t>
            </w:r>
            <w:r w:rsidRPr="008E4FD7">
              <w:rPr>
                <w:rFonts w:ascii="Times New Roman" w:hAnsi="Times New Roman" w:cs="Times New Roman"/>
                <w:color w:val="000000"/>
                <w:kern w:val="24"/>
                <w:sz w:val="24"/>
                <w:szCs w:val="24"/>
              </w:rPr>
              <w:t xml:space="preserve"> ir pagarbą kitataučiams per bendrą kultūrinę veiklą</w:t>
            </w:r>
            <w:r w:rsidRPr="008E4FD7">
              <w:rPr>
                <w:rFonts w:ascii="Times New Roman" w:hAnsi="Times New Roman" w:cs="Times New Roman"/>
                <w:kern w:val="24"/>
                <w:sz w:val="24"/>
                <w:szCs w:val="24"/>
              </w:rPr>
              <w:t xml:space="preserve"> išsaugant kultūros  paveldo ir tradicinės kultūros procesus, aktyvuojant kultūros sklaidą,  jaunimo  iniciatyvas, tarpkultūrinius mainus, ugdant šiuolaikišką, atvirą, visapusiškai išprususį jauną žmogų, tobulinant bendrąsias  kompetencijas ir užsienio kalbų visų  kalbinės veiklos sričių gebėjimus.</w:t>
            </w:r>
          </w:p>
        </w:tc>
      </w:tr>
      <w:tr w:rsidR="00EB1628" w:rsidRPr="008E4FD7" w:rsidTr="005B6FCB">
        <w:tc>
          <w:tcPr>
            <w:tcW w:w="952" w:type="pct"/>
            <w:hideMark/>
          </w:tcPr>
          <w:p w:rsidR="00EB1628" w:rsidRPr="008E4FD7" w:rsidRDefault="00EB1628" w:rsidP="005B6FCB">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Tikslinė grupė</w:t>
            </w:r>
          </w:p>
        </w:tc>
        <w:tc>
          <w:tcPr>
            <w:tcW w:w="4048" w:type="pct"/>
            <w:hideMark/>
          </w:tcPr>
          <w:p w:rsidR="00EB1628" w:rsidRPr="008E4FD7" w:rsidRDefault="00EB1628" w:rsidP="005B6FCB">
            <w:pPr>
              <w:spacing w:before="120"/>
              <w:contextualSpacing/>
              <w:rPr>
                <w:rFonts w:ascii="Times New Roman" w:hAnsi="Times New Roman" w:cs="Times New Roman"/>
                <w:bCs/>
                <w:sz w:val="24"/>
                <w:szCs w:val="24"/>
                <w:lang w:val="es-ES"/>
              </w:rPr>
            </w:pPr>
            <w:r w:rsidRPr="008E4FD7">
              <w:rPr>
                <w:rFonts w:ascii="Times New Roman" w:hAnsi="Times New Roman" w:cs="Times New Roman"/>
                <w:bCs/>
                <w:sz w:val="24"/>
                <w:szCs w:val="24"/>
              </w:rPr>
              <w:t>Pagrindinio/ vidurinio ugdymo pakopų mokiniai</w:t>
            </w:r>
          </w:p>
        </w:tc>
      </w:tr>
      <w:tr w:rsidR="00EB1628" w:rsidRPr="00501124" w:rsidTr="005B6FCB">
        <w:tc>
          <w:tcPr>
            <w:tcW w:w="952" w:type="pct"/>
          </w:tcPr>
          <w:p w:rsidR="00EB1628" w:rsidRPr="008E4FD7"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Konsultantų komanda</w:t>
            </w:r>
          </w:p>
        </w:tc>
        <w:tc>
          <w:tcPr>
            <w:tcW w:w="4048" w:type="pct"/>
          </w:tcPr>
          <w:p w:rsidR="00EB1628" w:rsidRPr="007C0B06" w:rsidRDefault="00EB1628" w:rsidP="005B6FCB">
            <w:pPr>
              <w:ind w:right="29"/>
              <w:jc w:val="both"/>
              <w:rPr>
                <w:rFonts w:ascii="Times New Roman" w:hAnsi="Times New Roman" w:cs="Times New Roman"/>
                <w:sz w:val="24"/>
                <w:szCs w:val="24"/>
              </w:rPr>
            </w:pPr>
            <w:r>
              <w:rPr>
                <w:rFonts w:ascii="Times New Roman" w:hAnsi="Times New Roman" w:cs="Times New Roman"/>
                <w:sz w:val="24"/>
                <w:szCs w:val="24"/>
              </w:rPr>
              <w:t>U</w:t>
            </w:r>
            <w:r w:rsidRPr="008E4FD7">
              <w:rPr>
                <w:rFonts w:ascii="Times New Roman" w:hAnsi="Times New Roman" w:cs="Times New Roman"/>
                <w:sz w:val="24"/>
                <w:szCs w:val="24"/>
              </w:rPr>
              <w:t xml:space="preserve">žsienio kalbos mokytojai, kitų dalykų mokytojai, </w:t>
            </w:r>
            <w:r>
              <w:rPr>
                <w:rFonts w:ascii="Times New Roman" w:hAnsi="Times New Roman" w:cs="Times New Roman"/>
                <w:sz w:val="24"/>
                <w:szCs w:val="24"/>
              </w:rPr>
              <w:t xml:space="preserve">pagal galimybes - </w:t>
            </w:r>
            <w:r w:rsidRPr="008E4FD7">
              <w:rPr>
                <w:rFonts w:ascii="Times New Roman" w:hAnsi="Times New Roman" w:cs="Times New Roman"/>
                <w:sz w:val="24"/>
                <w:szCs w:val="24"/>
              </w:rPr>
              <w:t>profesional</w:t>
            </w:r>
            <w:r>
              <w:rPr>
                <w:rFonts w:ascii="Times New Roman" w:hAnsi="Times New Roman" w:cs="Times New Roman"/>
                <w:sz w:val="24"/>
                <w:szCs w:val="24"/>
              </w:rPr>
              <w:t>u</w:t>
            </w:r>
            <w:r w:rsidRPr="008E4FD7">
              <w:rPr>
                <w:rFonts w:ascii="Times New Roman" w:hAnsi="Times New Roman" w:cs="Times New Roman"/>
                <w:sz w:val="24"/>
                <w:szCs w:val="24"/>
              </w:rPr>
              <w:t>s režisierius ir aktoriai</w:t>
            </w:r>
          </w:p>
        </w:tc>
      </w:tr>
      <w:tr w:rsidR="00EB1628" w:rsidRPr="008E4FD7" w:rsidTr="005B6FCB">
        <w:tc>
          <w:tcPr>
            <w:tcW w:w="952" w:type="pct"/>
          </w:tcPr>
          <w:p w:rsidR="00EB1628" w:rsidRPr="008E4FD7" w:rsidRDefault="00EB1628" w:rsidP="005B6FCB">
            <w:pPr>
              <w:spacing w:before="120"/>
              <w:contextualSpacing/>
              <w:rPr>
                <w:rFonts w:ascii="Times New Roman" w:hAnsi="Times New Roman" w:cs="Times New Roman"/>
                <w:sz w:val="24"/>
                <w:szCs w:val="24"/>
              </w:rPr>
            </w:pPr>
            <w:r>
              <w:rPr>
                <w:rFonts w:ascii="Times New Roman" w:hAnsi="Times New Roman" w:cs="Times New Roman"/>
                <w:sz w:val="24"/>
                <w:szCs w:val="24"/>
              </w:rPr>
              <w:t>V</w:t>
            </w:r>
            <w:r w:rsidRPr="008E4FD7">
              <w:rPr>
                <w:rFonts w:ascii="Times New Roman" w:hAnsi="Times New Roman" w:cs="Times New Roman"/>
                <w:sz w:val="24"/>
                <w:szCs w:val="24"/>
              </w:rPr>
              <w:t>alandų skaičius</w:t>
            </w:r>
          </w:p>
        </w:tc>
        <w:tc>
          <w:tcPr>
            <w:tcW w:w="4048" w:type="pct"/>
          </w:tcPr>
          <w:p w:rsidR="00EB1628" w:rsidRPr="008E4FD7" w:rsidRDefault="00EB1628" w:rsidP="005B6FCB">
            <w:pPr>
              <w:spacing w:before="120"/>
              <w:ind w:right="174"/>
              <w:contextualSpacing/>
              <w:rPr>
                <w:rFonts w:ascii="Times New Roman" w:hAnsi="Times New Roman" w:cs="Times New Roman"/>
                <w:bCs/>
                <w:sz w:val="24"/>
                <w:szCs w:val="24"/>
              </w:rPr>
            </w:pPr>
            <w:r w:rsidRPr="008E4FD7">
              <w:rPr>
                <w:rFonts w:ascii="Times New Roman" w:hAnsi="Times New Roman" w:cs="Times New Roman"/>
                <w:bCs/>
                <w:sz w:val="24"/>
                <w:szCs w:val="24"/>
              </w:rPr>
              <w:t>30 val.</w:t>
            </w:r>
          </w:p>
        </w:tc>
      </w:tr>
      <w:tr w:rsidR="00EB1628" w:rsidRPr="00501124" w:rsidTr="005B6FCB">
        <w:tc>
          <w:tcPr>
            <w:tcW w:w="952" w:type="pct"/>
            <w:hideMark/>
          </w:tcPr>
          <w:p w:rsidR="00EB1628" w:rsidRPr="008E4FD7" w:rsidRDefault="00EB1628" w:rsidP="005B6FCB">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Uždaviniai</w:t>
            </w:r>
          </w:p>
        </w:tc>
        <w:tc>
          <w:tcPr>
            <w:tcW w:w="4048" w:type="pct"/>
          </w:tcPr>
          <w:p w:rsidR="00EB1628" w:rsidRPr="008E4FD7" w:rsidRDefault="00EB1628" w:rsidP="005B6FCB">
            <w:pPr>
              <w:pStyle w:val="Sraopastraipa"/>
              <w:numPr>
                <w:ilvl w:val="0"/>
                <w:numId w:val="38"/>
              </w:numPr>
              <w:ind w:left="714" w:hanging="357"/>
              <w:rPr>
                <w:rFonts w:ascii="Times New Roman" w:hAnsi="Times New Roman" w:cs="Times New Roman"/>
                <w:sz w:val="24"/>
                <w:szCs w:val="24"/>
              </w:rPr>
            </w:pPr>
            <w:r w:rsidRPr="008E4FD7">
              <w:rPr>
                <w:rFonts w:ascii="Times New Roman" w:hAnsi="Times New Roman" w:cs="Times New Roman"/>
                <w:sz w:val="24"/>
                <w:szCs w:val="24"/>
              </w:rPr>
              <w:t>Sudaryti sąlygas lietuvių, rusų, lenkų, baltarusių ir kitų tautybių vaikams praplėsti akiratį  per rusų rašytojų kūrybą, kultūrų tarpusavio sąveiką</w:t>
            </w:r>
            <w:r w:rsidRPr="008E4FD7">
              <w:rPr>
                <w:rFonts w:ascii="Times New Roman" w:hAnsi="Times New Roman" w:cs="Times New Roman"/>
                <w:strike/>
                <w:sz w:val="24"/>
                <w:szCs w:val="24"/>
              </w:rPr>
              <w:t>,</w:t>
            </w:r>
            <w:r w:rsidRPr="008E4FD7">
              <w:rPr>
                <w:rFonts w:ascii="Times New Roman" w:hAnsi="Times New Roman" w:cs="Times New Roman"/>
                <w:sz w:val="24"/>
                <w:szCs w:val="24"/>
              </w:rPr>
              <w:t xml:space="preserve"> įgyti daugiau žinių apie pasaulio poezijos šedevrus</w:t>
            </w:r>
            <w:r>
              <w:rPr>
                <w:rFonts w:ascii="Times New Roman" w:hAnsi="Times New Roman" w:cs="Times New Roman"/>
                <w:sz w:val="24"/>
                <w:szCs w:val="24"/>
              </w:rPr>
              <w:t>.</w:t>
            </w:r>
          </w:p>
          <w:p w:rsidR="00EB1628" w:rsidRPr="008E4FD7" w:rsidRDefault="00EB1628" w:rsidP="005B6FCB">
            <w:pPr>
              <w:numPr>
                <w:ilvl w:val="0"/>
                <w:numId w:val="38"/>
              </w:numPr>
              <w:ind w:left="714" w:hanging="357"/>
              <w:contextualSpacing/>
              <w:rPr>
                <w:rFonts w:ascii="Times New Roman" w:hAnsi="Times New Roman" w:cs="Times New Roman"/>
                <w:bCs/>
                <w:sz w:val="24"/>
                <w:szCs w:val="24"/>
              </w:rPr>
            </w:pPr>
            <w:r w:rsidRPr="008E4FD7">
              <w:rPr>
                <w:rFonts w:ascii="Times New Roman" w:hAnsi="Times New Roman" w:cs="Times New Roman"/>
                <w:sz w:val="24"/>
                <w:szCs w:val="24"/>
              </w:rPr>
              <w:t>Ugdyti toleranciją kitoms kultūroms bei  kitų tautų kultūrų supratimą</w:t>
            </w:r>
            <w:r>
              <w:rPr>
                <w:rFonts w:ascii="Times New Roman" w:hAnsi="Times New Roman" w:cs="Times New Roman"/>
                <w:sz w:val="24"/>
                <w:szCs w:val="24"/>
              </w:rPr>
              <w:t>.</w:t>
            </w:r>
          </w:p>
          <w:p w:rsidR="00EB1628" w:rsidRPr="008E4FD7" w:rsidRDefault="00EB1628" w:rsidP="005B6FCB">
            <w:pPr>
              <w:numPr>
                <w:ilvl w:val="0"/>
                <w:numId w:val="38"/>
              </w:numPr>
              <w:ind w:left="714" w:hanging="357"/>
              <w:contextualSpacing/>
              <w:rPr>
                <w:rFonts w:ascii="Times New Roman" w:hAnsi="Times New Roman" w:cs="Times New Roman"/>
                <w:bCs/>
                <w:sz w:val="24"/>
                <w:szCs w:val="24"/>
              </w:rPr>
            </w:pPr>
            <w:r w:rsidRPr="008E4FD7">
              <w:rPr>
                <w:rFonts w:ascii="Times New Roman" w:hAnsi="Times New Roman" w:cs="Times New Roman"/>
                <w:sz w:val="24"/>
                <w:szCs w:val="24"/>
              </w:rPr>
              <w:t>Ugdytis bendravimo ir bendradarbiavimo gebėjimus</w:t>
            </w:r>
            <w:r>
              <w:rPr>
                <w:rFonts w:ascii="Times New Roman" w:hAnsi="Times New Roman" w:cs="Times New Roman"/>
                <w:sz w:val="24"/>
                <w:szCs w:val="24"/>
              </w:rPr>
              <w:t>.</w:t>
            </w:r>
          </w:p>
          <w:p w:rsidR="00EB1628" w:rsidRPr="008E4FD7" w:rsidRDefault="00EB1628" w:rsidP="005B6FCB">
            <w:pPr>
              <w:pStyle w:val="Sraopastraipa"/>
              <w:numPr>
                <w:ilvl w:val="0"/>
                <w:numId w:val="38"/>
              </w:numPr>
              <w:ind w:left="714" w:hanging="357"/>
              <w:rPr>
                <w:rFonts w:ascii="Times New Roman" w:hAnsi="Times New Roman" w:cs="Times New Roman"/>
                <w:sz w:val="24"/>
                <w:szCs w:val="24"/>
              </w:rPr>
            </w:pPr>
            <w:r w:rsidRPr="008E4FD7">
              <w:rPr>
                <w:rFonts w:ascii="Times New Roman" w:hAnsi="Times New Roman" w:cs="Times New Roman"/>
                <w:sz w:val="24"/>
                <w:szCs w:val="24"/>
              </w:rPr>
              <w:t>Plėtoti mokinių saviraiškos galimyb</w:t>
            </w:r>
            <w:r>
              <w:rPr>
                <w:rFonts w:ascii="Times New Roman" w:hAnsi="Times New Roman" w:cs="Times New Roman"/>
                <w:sz w:val="24"/>
                <w:szCs w:val="24"/>
              </w:rPr>
              <w:t>es</w:t>
            </w:r>
            <w:r w:rsidRPr="008E4FD7">
              <w:rPr>
                <w:rFonts w:ascii="Times New Roman" w:hAnsi="Times New Roman" w:cs="Times New Roman"/>
                <w:sz w:val="24"/>
                <w:szCs w:val="24"/>
              </w:rPr>
              <w:t xml:space="preserve"> per spektaklį-koncertą ir piešinių parodą.</w:t>
            </w:r>
          </w:p>
        </w:tc>
      </w:tr>
      <w:tr w:rsidR="00EB1628" w:rsidRPr="00501124" w:rsidTr="005B6FCB">
        <w:tc>
          <w:tcPr>
            <w:tcW w:w="952" w:type="pct"/>
            <w:hideMark/>
          </w:tcPr>
          <w:p w:rsidR="00EB1628" w:rsidRPr="008E4FD7" w:rsidRDefault="00EB1628" w:rsidP="005B6FCB">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Ugdomos kompetencijos</w:t>
            </w:r>
          </w:p>
        </w:tc>
        <w:tc>
          <w:tcPr>
            <w:tcW w:w="4048" w:type="pct"/>
          </w:tcPr>
          <w:p w:rsidR="00EB1628" w:rsidRPr="0061414D" w:rsidRDefault="00EB1628" w:rsidP="005B6FCB">
            <w:pPr>
              <w:spacing w:before="120"/>
              <w:ind w:left="-87"/>
              <w:contextualSpacing/>
              <w:rPr>
                <w:rFonts w:ascii="Times New Roman" w:hAnsi="Times New Roman" w:cs="Times New Roman"/>
                <w:color w:val="000000" w:themeColor="text1"/>
                <w:sz w:val="24"/>
                <w:szCs w:val="24"/>
              </w:rPr>
            </w:pPr>
            <w:r w:rsidRPr="008E4FD7">
              <w:rPr>
                <w:rFonts w:ascii="Times New Roman" w:hAnsi="Times New Roman" w:cs="Times New Roman"/>
                <w:color w:val="000000" w:themeColor="text1"/>
                <w:sz w:val="24"/>
                <w:szCs w:val="24"/>
              </w:rPr>
              <w:t xml:space="preserve">Plėtodami ir taikydami kalbinius gebėjimus su  grožinės literatūros, muzikos ir dailės bendro scenarijaus kūrimu, išsikeldami tikslą,  diskutuodami apie </w:t>
            </w:r>
            <w:r w:rsidRPr="0061414D">
              <w:rPr>
                <w:rFonts w:ascii="Times New Roman" w:hAnsi="Times New Roman" w:cs="Times New Roman"/>
                <w:i/>
                <w:iCs/>
                <w:color w:val="000000" w:themeColor="text1"/>
                <w:sz w:val="24"/>
                <w:szCs w:val="24"/>
              </w:rPr>
              <w:t>kultūrinio paveldo išsaugojimo naudą, meno kūrinių poveikį emocinei savijautai</w:t>
            </w:r>
            <w:r w:rsidRPr="0061414D">
              <w:rPr>
                <w:rFonts w:ascii="Times New Roman" w:hAnsi="Times New Roman" w:cs="Times New Roman"/>
                <w:color w:val="000000" w:themeColor="text1"/>
                <w:sz w:val="24"/>
                <w:szCs w:val="24"/>
              </w:rPr>
              <w:t xml:space="preserve">, taikydami mediacijos įgūdžius, siūlydami įvairius spektaklio pastatymo būdus, organizuodami renginį mokiniai ugdysis </w:t>
            </w:r>
            <w:r w:rsidRPr="0061414D">
              <w:rPr>
                <w:rFonts w:ascii="Times New Roman" w:hAnsi="Times New Roman" w:cs="Times New Roman"/>
                <w:b/>
                <w:bCs/>
                <w:color w:val="000000" w:themeColor="text1"/>
                <w:sz w:val="24"/>
                <w:szCs w:val="24"/>
              </w:rPr>
              <w:t>pažinimo kompetenciją.</w:t>
            </w:r>
          </w:p>
          <w:p w:rsidR="00EB1628" w:rsidRPr="0061414D" w:rsidRDefault="00EB1628" w:rsidP="005B6FCB">
            <w:pPr>
              <w:spacing w:before="120"/>
              <w:ind w:left="-87"/>
              <w:contextualSpacing/>
              <w:rPr>
                <w:rFonts w:ascii="Times New Roman" w:hAnsi="Times New Roman" w:cs="Times New Roman"/>
                <w:i/>
                <w:iCs/>
                <w:color w:val="000000" w:themeColor="text1"/>
                <w:sz w:val="24"/>
                <w:szCs w:val="24"/>
              </w:rPr>
            </w:pPr>
            <w:r w:rsidRPr="0061414D">
              <w:rPr>
                <w:rFonts w:ascii="Times New Roman" w:hAnsi="Times New Roman" w:cs="Times New Roman"/>
                <w:color w:val="000000" w:themeColor="text1"/>
                <w:sz w:val="24"/>
                <w:szCs w:val="24"/>
              </w:rPr>
              <w:t xml:space="preserve">Dirbdami grupėse organizuojant renginį, ieškodami bendro sutarimo dėl kūrinių atrankos, mokiniai ugdosi </w:t>
            </w:r>
            <w:r w:rsidRPr="0061414D">
              <w:rPr>
                <w:rFonts w:ascii="Times New Roman" w:hAnsi="Times New Roman" w:cs="Times New Roman"/>
                <w:b/>
                <w:bCs/>
                <w:color w:val="000000" w:themeColor="text1"/>
                <w:sz w:val="24"/>
                <w:szCs w:val="24"/>
              </w:rPr>
              <w:t>socialinę, emocinę, sveikos gyvensenos kompetenciją</w:t>
            </w:r>
            <w:r w:rsidRPr="0061414D">
              <w:rPr>
                <w:rFonts w:ascii="Times New Roman" w:hAnsi="Times New Roman" w:cs="Times New Roman"/>
                <w:color w:val="000000" w:themeColor="text1"/>
                <w:sz w:val="24"/>
                <w:szCs w:val="24"/>
              </w:rPr>
              <w:t>.</w:t>
            </w:r>
          </w:p>
          <w:p w:rsidR="00EB1628" w:rsidRPr="008E4FD7" w:rsidRDefault="00EB1628" w:rsidP="005B6FCB">
            <w:pPr>
              <w:spacing w:before="120"/>
              <w:ind w:left="-87" w:right="124"/>
              <w:contextualSpacing/>
              <w:rPr>
                <w:rFonts w:ascii="Times New Roman" w:hAnsi="Times New Roman" w:cs="Times New Roman"/>
                <w:color w:val="000000" w:themeColor="text1"/>
                <w:sz w:val="24"/>
                <w:szCs w:val="24"/>
              </w:rPr>
            </w:pPr>
            <w:r w:rsidRPr="0061414D">
              <w:rPr>
                <w:rFonts w:ascii="Times New Roman" w:hAnsi="Times New Roman" w:cs="Times New Roman"/>
                <w:color w:val="000000" w:themeColor="text1"/>
                <w:sz w:val="24"/>
                <w:szCs w:val="24"/>
              </w:rPr>
              <w:t>Dirbdami grupėje  ir individualiai rengiant spektaklį - koncertą ir parodą, ieškodami naujų raiškos formų per vaidinimą, piešimą, grojimą, dainavimą, taip pat panaudodami IT, mokiniai sukurs ir atliks spektaklį -  koncertą, parengs</w:t>
            </w:r>
            <w:r w:rsidRPr="008E4FD7">
              <w:rPr>
                <w:rFonts w:ascii="Times New Roman" w:hAnsi="Times New Roman" w:cs="Times New Roman"/>
                <w:color w:val="000000" w:themeColor="text1"/>
                <w:sz w:val="24"/>
                <w:szCs w:val="24"/>
              </w:rPr>
              <w:t xml:space="preserve"> teminę dailės darbų parodą konkursą, paruoš gimtąja ir užsienio (rusų) kalbomis lankstinukus- kvietimus</w:t>
            </w:r>
            <w:r>
              <w:rPr>
                <w:rFonts w:ascii="Times New Roman" w:hAnsi="Times New Roman" w:cs="Times New Roman"/>
                <w:color w:val="000000" w:themeColor="text1"/>
                <w:sz w:val="24"/>
                <w:szCs w:val="24"/>
              </w:rPr>
              <w:t xml:space="preserve">, ir tuo būdu </w:t>
            </w:r>
            <w:r w:rsidRPr="008E4FD7">
              <w:rPr>
                <w:rFonts w:ascii="Times New Roman" w:hAnsi="Times New Roman" w:cs="Times New Roman"/>
                <w:color w:val="000000" w:themeColor="text1"/>
                <w:sz w:val="24"/>
                <w:szCs w:val="24"/>
              </w:rPr>
              <w:t xml:space="preserve">ugdysis </w:t>
            </w:r>
            <w:r w:rsidRPr="008E4FD7">
              <w:rPr>
                <w:rFonts w:ascii="Times New Roman" w:hAnsi="Times New Roman" w:cs="Times New Roman"/>
                <w:b/>
                <w:bCs/>
                <w:color w:val="000000" w:themeColor="text1"/>
                <w:sz w:val="24"/>
                <w:szCs w:val="24"/>
              </w:rPr>
              <w:t>kūrybiškumo kompetenciją</w:t>
            </w:r>
            <w:r w:rsidRPr="008E4FD7">
              <w:rPr>
                <w:rFonts w:ascii="Times New Roman" w:hAnsi="Times New Roman" w:cs="Times New Roman"/>
                <w:color w:val="000000" w:themeColor="text1"/>
                <w:sz w:val="24"/>
                <w:szCs w:val="24"/>
              </w:rPr>
              <w:t xml:space="preserve">. </w:t>
            </w:r>
          </w:p>
          <w:p w:rsidR="00EB1628" w:rsidRPr="008E4FD7" w:rsidRDefault="00EB1628" w:rsidP="005B6FCB">
            <w:pPr>
              <w:ind w:left="-87" w:right="-217"/>
              <w:jc w:val="both"/>
              <w:rPr>
                <w:rFonts w:ascii="Times New Roman" w:hAnsi="Times New Roman" w:cs="Times New Roman"/>
                <w:sz w:val="24"/>
                <w:szCs w:val="24"/>
              </w:rPr>
            </w:pPr>
            <w:r w:rsidRPr="008E4FD7">
              <w:rPr>
                <w:rFonts w:ascii="Times New Roman" w:hAnsi="Times New Roman" w:cs="Times New Roman"/>
                <w:sz w:val="24"/>
                <w:szCs w:val="24"/>
              </w:rPr>
              <w:lastRenderedPageBreak/>
              <w:t xml:space="preserve">Dirbdami atskirose grupėse ir per bendras repeticijas, atsižvelgiant į spektaklio temą, rašytojų biografiją, kūrinius, ryšius su Lietuvos kultūriniu paveldu, mokiniai ugdysis </w:t>
            </w:r>
            <w:r w:rsidRPr="008E4FD7">
              <w:rPr>
                <w:rFonts w:ascii="Times New Roman" w:hAnsi="Times New Roman" w:cs="Times New Roman"/>
                <w:b/>
                <w:bCs/>
                <w:sz w:val="24"/>
                <w:szCs w:val="24"/>
              </w:rPr>
              <w:t>kultūrinę ir komunikavimo kompetencijas</w:t>
            </w:r>
            <w:r w:rsidRPr="008E4FD7">
              <w:rPr>
                <w:rFonts w:ascii="Times New Roman" w:hAnsi="Times New Roman" w:cs="Times New Roman"/>
                <w:sz w:val="24"/>
                <w:szCs w:val="24"/>
              </w:rPr>
              <w:t>.</w:t>
            </w:r>
          </w:p>
          <w:p w:rsidR="00EB1628" w:rsidRPr="008E4FD7" w:rsidRDefault="00EB1628" w:rsidP="005B6FCB">
            <w:pPr>
              <w:spacing w:before="120"/>
              <w:ind w:left="-87"/>
              <w:contextualSpacing/>
              <w:rPr>
                <w:rFonts w:ascii="Times New Roman" w:hAnsi="Times New Roman" w:cs="Times New Roman"/>
                <w:color w:val="000000" w:themeColor="text1"/>
                <w:sz w:val="24"/>
                <w:szCs w:val="24"/>
              </w:rPr>
            </w:pPr>
            <w:r w:rsidRPr="008E4FD7">
              <w:rPr>
                <w:rFonts w:ascii="Times New Roman" w:hAnsi="Times New Roman" w:cs="Times New Roman"/>
                <w:color w:val="000000" w:themeColor="text1"/>
                <w:sz w:val="24"/>
                <w:szCs w:val="24"/>
              </w:rPr>
              <w:t xml:space="preserve">Tyrinėdami tarpkultūrines sąsajas, akcentuojamas pasididžiavimas savo daugiakultūre bendruomene, demokratiška, gerbiančia visų tautų tradicijas, kultūras Lietuvos valstybe ir jos žmonėmis – ugdoma </w:t>
            </w:r>
            <w:r w:rsidRPr="008E4FD7">
              <w:rPr>
                <w:rFonts w:ascii="Times New Roman" w:hAnsi="Times New Roman" w:cs="Times New Roman"/>
                <w:b/>
                <w:bCs/>
                <w:color w:val="000000" w:themeColor="text1"/>
                <w:sz w:val="24"/>
                <w:szCs w:val="24"/>
              </w:rPr>
              <w:t>pilietiškumo kompetencija.</w:t>
            </w:r>
          </w:p>
        </w:tc>
      </w:tr>
      <w:tr w:rsidR="00EB1628" w:rsidRPr="008E4FD7" w:rsidTr="005B6FCB">
        <w:trPr>
          <w:trHeight w:val="661"/>
        </w:trPr>
        <w:tc>
          <w:tcPr>
            <w:tcW w:w="952" w:type="pct"/>
            <w:hideMark/>
          </w:tcPr>
          <w:p w:rsidR="00EB1628" w:rsidRPr="008E4FD7" w:rsidRDefault="00EB1628" w:rsidP="005B6FCB">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lastRenderedPageBreak/>
              <w:t>Ugdomi mokinių gebėjimai</w:t>
            </w:r>
          </w:p>
        </w:tc>
        <w:tc>
          <w:tcPr>
            <w:tcW w:w="4048" w:type="pct"/>
          </w:tcPr>
          <w:p w:rsidR="00EB1628" w:rsidRPr="008E4FD7" w:rsidRDefault="00EB1628" w:rsidP="005B6FCB">
            <w:pPr>
              <w:spacing w:before="120"/>
              <w:jc w:val="both"/>
              <w:rPr>
                <w:rFonts w:ascii="Times New Roman" w:hAnsi="Times New Roman" w:cs="Times New Roman"/>
                <w:sz w:val="24"/>
                <w:szCs w:val="24"/>
              </w:rPr>
            </w:pPr>
            <w:r w:rsidRPr="008E4FD7">
              <w:rPr>
                <w:rFonts w:ascii="Times New Roman" w:hAnsi="Times New Roman" w:cs="Times New Roman"/>
                <w:sz w:val="24"/>
                <w:szCs w:val="24"/>
              </w:rPr>
              <w:t xml:space="preserve"> Specifinės (reikiamos / tikslinės</w:t>
            </w:r>
            <w:r w:rsidRPr="008E4FD7">
              <w:rPr>
                <w:rFonts w:ascii="Times New Roman" w:hAnsi="Times New Roman" w:cs="Times New Roman"/>
                <w:color w:val="FF0000"/>
                <w:sz w:val="24"/>
                <w:szCs w:val="24"/>
              </w:rPr>
              <w:t xml:space="preserve"> </w:t>
            </w:r>
            <w:r w:rsidRPr="008E4FD7">
              <w:rPr>
                <w:rFonts w:ascii="Times New Roman" w:hAnsi="Times New Roman" w:cs="Times New Roman"/>
                <w:sz w:val="24"/>
                <w:szCs w:val="24"/>
              </w:rPr>
              <w:t>informacijos paieška ir atranka);</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Detalus grožinių ir publicistinių  tekstų  supratimas    (faktų, aprašymo, aiškinimo, samprotavimo);</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Žodžių, frazių, sakinių reikšmės spėjimas (pagal kontekstą ar žodžių darybos principus);</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Pastraipos (teksto dalies) turinio nuspėjimas  visuma;</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Argumentavimo, minties eigos supratimas remiantis teksto siejimo priemonėmis;</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Teksto tipo atpažinimas ir temos suvokimas  pagal iliustracijas);</w:t>
            </w:r>
          </w:p>
          <w:p w:rsidR="00EB1628" w:rsidRPr="008E4FD7" w:rsidRDefault="00EB1628" w:rsidP="005B6FCB">
            <w:pPr>
              <w:tabs>
                <w:tab w:val="left" w:pos="743"/>
              </w:tabs>
              <w:contextualSpacing/>
              <w:rPr>
                <w:rFonts w:ascii="Times New Roman" w:hAnsi="Times New Roman" w:cs="Times New Roman"/>
                <w:sz w:val="24"/>
                <w:szCs w:val="24"/>
              </w:rPr>
            </w:pPr>
            <w:r w:rsidRPr="008E4FD7">
              <w:rPr>
                <w:rFonts w:ascii="Times New Roman" w:hAnsi="Times New Roman" w:cs="Times New Roman"/>
                <w:sz w:val="24"/>
                <w:szCs w:val="24"/>
              </w:rPr>
              <w:t xml:space="preserve"> Žmonių, vietų, daiktų, veiklų, pomėgių, patirties apibūdinimas;</w:t>
            </w:r>
          </w:p>
          <w:p w:rsidR="00EB1628" w:rsidRPr="008E4FD7" w:rsidRDefault="00EB1628" w:rsidP="005B6FCB">
            <w:pPr>
              <w:contextualSpacing/>
              <w:rPr>
                <w:rFonts w:ascii="Times New Roman" w:hAnsi="Times New Roman" w:cs="Times New Roman"/>
                <w:sz w:val="24"/>
                <w:szCs w:val="24"/>
              </w:rPr>
            </w:pPr>
            <w:r w:rsidRPr="008E4FD7">
              <w:rPr>
                <w:rFonts w:ascii="Times New Roman" w:hAnsi="Times New Roman" w:cs="Times New Roman"/>
                <w:sz w:val="24"/>
                <w:szCs w:val="24"/>
              </w:rPr>
              <w:t xml:space="preserve">  Pasakojimas (naratyvas), siužeto atpasakojimas, veiksmų sekos pateikimas;</w:t>
            </w:r>
          </w:p>
          <w:p w:rsidR="00EB1628" w:rsidRPr="008E4FD7" w:rsidRDefault="00EB1628" w:rsidP="005B6FCB">
            <w:pPr>
              <w:tabs>
                <w:tab w:val="left" w:pos="743"/>
              </w:tabs>
              <w:contextualSpacing/>
              <w:rPr>
                <w:rFonts w:ascii="Times New Roman" w:hAnsi="Times New Roman" w:cs="Times New Roman"/>
                <w:sz w:val="24"/>
                <w:szCs w:val="24"/>
              </w:rPr>
            </w:pPr>
            <w:r w:rsidRPr="008E4FD7">
              <w:rPr>
                <w:rFonts w:ascii="Times New Roman" w:hAnsi="Times New Roman" w:cs="Times New Roman"/>
                <w:sz w:val="24"/>
                <w:szCs w:val="24"/>
              </w:rPr>
              <w:t xml:space="preserve"> Faktinės informacijos pateikimas;</w:t>
            </w:r>
          </w:p>
          <w:p w:rsidR="00EB1628" w:rsidRPr="008E4FD7" w:rsidRDefault="00EB1628" w:rsidP="005B6FCB">
            <w:pPr>
              <w:tabs>
                <w:tab w:val="left" w:pos="743"/>
              </w:tabs>
              <w:contextualSpacing/>
              <w:rPr>
                <w:rFonts w:ascii="Times New Roman" w:hAnsi="Times New Roman" w:cs="Times New Roman"/>
                <w:sz w:val="24"/>
                <w:szCs w:val="24"/>
              </w:rPr>
            </w:pPr>
            <w:r w:rsidRPr="008E4FD7">
              <w:rPr>
                <w:rFonts w:ascii="Times New Roman" w:hAnsi="Times New Roman" w:cs="Times New Roman"/>
                <w:sz w:val="24"/>
                <w:szCs w:val="24"/>
              </w:rPr>
              <w:t xml:space="preserve"> Nuomonės, vertinimo pateikimas, paaiškinimas, pagrindimas;</w:t>
            </w:r>
          </w:p>
          <w:p w:rsidR="00EB1628" w:rsidRPr="008E4FD7" w:rsidRDefault="00EB1628" w:rsidP="005B6FCB">
            <w:pPr>
              <w:tabs>
                <w:tab w:val="left" w:pos="743"/>
              </w:tabs>
              <w:contextualSpacing/>
              <w:rPr>
                <w:rFonts w:ascii="Times New Roman" w:hAnsi="Times New Roman" w:cs="Times New Roman"/>
                <w:sz w:val="24"/>
                <w:szCs w:val="24"/>
              </w:rPr>
            </w:pPr>
            <w:r w:rsidRPr="008E4FD7">
              <w:rPr>
                <w:rFonts w:ascii="Times New Roman" w:hAnsi="Times New Roman" w:cs="Times New Roman"/>
                <w:sz w:val="24"/>
                <w:szCs w:val="24"/>
              </w:rPr>
              <w:t xml:space="preserve"> Žmonių, vietų, daiktų, veiklų, pomėgių, patirties apibūdinimas;</w:t>
            </w:r>
          </w:p>
          <w:p w:rsidR="00EB1628" w:rsidRPr="008E4FD7" w:rsidRDefault="00EB1628" w:rsidP="005B6FCB">
            <w:pPr>
              <w:tabs>
                <w:tab w:val="left" w:pos="743"/>
              </w:tabs>
              <w:contextualSpacing/>
              <w:rPr>
                <w:rFonts w:ascii="Times New Roman" w:hAnsi="Times New Roman" w:cs="Times New Roman"/>
                <w:sz w:val="24"/>
                <w:szCs w:val="24"/>
              </w:rPr>
            </w:pPr>
            <w:r w:rsidRPr="008E4FD7">
              <w:rPr>
                <w:rFonts w:ascii="Times New Roman" w:hAnsi="Times New Roman" w:cs="Times New Roman"/>
                <w:sz w:val="24"/>
                <w:szCs w:val="24"/>
              </w:rPr>
              <w:t xml:space="preserve"> Pasakojimas (naratyvas), įvykio apibūdinimas;</w:t>
            </w:r>
          </w:p>
          <w:p w:rsidR="00EB1628" w:rsidRPr="008E4FD7" w:rsidRDefault="00EB1628" w:rsidP="005B6FCB">
            <w:pPr>
              <w:contextualSpacing/>
              <w:rPr>
                <w:rFonts w:ascii="Times New Roman" w:hAnsi="Times New Roman" w:cs="Times New Roman"/>
                <w:sz w:val="24"/>
                <w:szCs w:val="24"/>
              </w:rPr>
            </w:pPr>
            <w:r w:rsidRPr="008E4FD7">
              <w:rPr>
                <w:rFonts w:ascii="Times New Roman" w:hAnsi="Times New Roman" w:cs="Times New Roman"/>
                <w:sz w:val="24"/>
                <w:szCs w:val="24"/>
              </w:rPr>
              <w:t xml:space="preserve"> Faktinės informacijos pateikimas;</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Nuomonės, vertinimo, pateikimas, paaiškinimas, pagrindimas;</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Rašytinio teksto planavimas, redagavimas;</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Pokalbio palaikymas, apsikeitimas informacija (klausimai, atsakymai, mandagumo frazės);</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Dalyvavimas neformalioje diskusijoje (apsikeitimas informacija, nuomonėmis);</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Bendradarbiavimas siekiant tikslo (instrukcijų, pasiūlymų, alternatyvų supratimas ir teikimas);</w:t>
            </w:r>
          </w:p>
          <w:p w:rsidR="00EB1628" w:rsidRPr="00BC0BEB"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Pokalbio iniciavimas, palaikymas, apibendrinimas / užbaigimas. Kalbėtojo vaidmens perėmimas;</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Bendradarbiavimas įvairialypėje grupėje kuriant idėjas ir bendrą supratimą;</w:t>
            </w:r>
          </w:p>
          <w:p w:rsidR="00EB1628" w:rsidRPr="008E4FD7" w:rsidRDefault="00EB1628" w:rsidP="005B6FCB">
            <w:pPr>
              <w:rPr>
                <w:rFonts w:ascii="Times New Roman" w:hAnsi="Times New Roman" w:cs="Times New Roman"/>
                <w:sz w:val="24"/>
                <w:szCs w:val="24"/>
              </w:rPr>
            </w:pPr>
            <w:r w:rsidRPr="008E4FD7">
              <w:rPr>
                <w:rFonts w:ascii="Times New Roman" w:hAnsi="Times New Roman" w:cs="Times New Roman"/>
                <w:sz w:val="24"/>
                <w:szCs w:val="24"/>
              </w:rPr>
              <w:t xml:space="preserve"> Vadovavimas grupės darbui.</w:t>
            </w:r>
          </w:p>
        </w:tc>
      </w:tr>
      <w:tr w:rsidR="00EB1628" w:rsidRPr="008E4FD7" w:rsidTr="005B6FCB">
        <w:trPr>
          <w:trHeight w:val="661"/>
        </w:trPr>
        <w:tc>
          <w:tcPr>
            <w:tcW w:w="952" w:type="pct"/>
            <w:hideMark/>
          </w:tcPr>
          <w:p w:rsidR="00EB1628" w:rsidRPr="008E4FD7" w:rsidRDefault="00EB1628" w:rsidP="005B6FCB">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Veiklos etapai</w:t>
            </w:r>
          </w:p>
        </w:tc>
        <w:tc>
          <w:tcPr>
            <w:tcW w:w="4048" w:type="pct"/>
          </w:tcPr>
          <w:p w:rsidR="00EB1628" w:rsidRPr="008E4FD7" w:rsidRDefault="00EB1628" w:rsidP="005B6FCB">
            <w:pPr>
              <w:pStyle w:val="Sraopastraipa"/>
              <w:ind w:left="840"/>
              <w:rPr>
                <w:rFonts w:ascii="Times New Roman" w:hAnsi="Times New Roman" w:cs="Times New Roman"/>
                <w:sz w:val="24"/>
                <w:szCs w:val="24"/>
              </w:rPr>
            </w:pPr>
            <w:r w:rsidRPr="008E4FD7">
              <w:rPr>
                <w:rFonts w:ascii="Times New Roman" w:hAnsi="Times New Roman" w:cs="Times New Roman"/>
                <w:sz w:val="24"/>
                <w:szCs w:val="24"/>
              </w:rPr>
              <w:t>Numatomos veiklos:</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iniciatyvinės grupės sudarymas su mokytojo pagalba, informacijos skelbimas užsienio </w:t>
            </w:r>
            <w:r w:rsidRPr="00E607EA">
              <w:rPr>
                <w:rFonts w:ascii="Times New Roman" w:hAnsi="Times New Roman" w:cs="Times New Roman"/>
                <w:sz w:val="24"/>
                <w:szCs w:val="24"/>
              </w:rPr>
              <w:t>(rusų)</w:t>
            </w:r>
            <w:r w:rsidRPr="008E4FD7">
              <w:rPr>
                <w:rFonts w:ascii="Times New Roman" w:hAnsi="Times New Roman" w:cs="Times New Roman"/>
                <w:sz w:val="24"/>
                <w:szCs w:val="24"/>
              </w:rPr>
              <w:t xml:space="preserve"> kalba;</w:t>
            </w:r>
          </w:p>
          <w:p w:rsidR="00EB1628" w:rsidRPr="007B2A9B"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temos pasirinkimas, medžiagos atranka; medžiagos trumpas </w:t>
            </w:r>
            <w:r w:rsidRPr="007B2A9B">
              <w:rPr>
                <w:rFonts w:ascii="Times New Roman" w:hAnsi="Times New Roman" w:cs="Times New Roman"/>
                <w:sz w:val="24"/>
                <w:szCs w:val="24"/>
              </w:rPr>
              <w:t>pristatymas (su mokytojo konsultanto pagalba);</w:t>
            </w:r>
          </w:p>
          <w:p w:rsidR="00EB1628" w:rsidRPr="007B2A9B"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bendro scenarijaus kūrimo grupės sudarymas; atstovai iš įvairių klasių; nurodomi kūriniai , romansai, dainos, </w:t>
            </w:r>
            <w:r w:rsidRPr="007B2A9B">
              <w:rPr>
                <w:rFonts w:ascii="Times New Roman" w:hAnsi="Times New Roman" w:cs="Times New Roman"/>
                <w:sz w:val="24"/>
                <w:szCs w:val="24"/>
              </w:rPr>
              <w:t>šokiai (su mokytojo konsultanto pagalba);</w:t>
            </w:r>
          </w:p>
          <w:p w:rsidR="00EB1628" w:rsidRPr="007B2A9B" w:rsidRDefault="00EB1628" w:rsidP="005B6FCB">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lastRenderedPageBreak/>
              <w:t>pasidalinimas scenarijaus, dainų, šokių  tarp grupių;</w:t>
            </w:r>
          </w:p>
          <w:p w:rsidR="00EB1628" w:rsidRPr="007B2A9B" w:rsidRDefault="00EB1628" w:rsidP="005B6FCB">
            <w:pPr>
              <w:pStyle w:val="Sraopastraipa"/>
              <w:numPr>
                <w:ilvl w:val="0"/>
                <w:numId w:val="39"/>
              </w:numPr>
              <w:spacing w:line="256" w:lineRule="auto"/>
              <w:rPr>
                <w:rFonts w:ascii="Times New Roman" w:hAnsi="Times New Roman" w:cs="Times New Roman"/>
                <w:strike/>
                <w:sz w:val="24"/>
                <w:szCs w:val="24"/>
              </w:rPr>
            </w:pPr>
            <w:r w:rsidRPr="007B2A9B">
              <w:rPr>
                <w:rFonts w:ascii="Times New Roman" w:hAnsi="Times New Roman" w:cs="Times New Roman"/>
                <w:sz w:val="24"/>
                <w:szCs w:val="24"/>
              </w:rPr>
              <w:t>atskirų grupių (5-7) scenarijų kūrimas; (su mokytojo konsultanto pagalba);</w:t>
            </w:r>
          </w:p>
          <w:p w:rsidR="00EB1628" w:rsidRPr="007B2A9B" w:rsidRDefault="00EB1628" w:rsidP="005B6FCB">
            <w:pPr>
              <w:pStyle w:val="Sraopastraipa"/>
              <w:numPr>
                <w:ilvl w:val="0"/>
                <w:numId w:val="39"/>
              </w:numPr>
              <w:spacing w:line="256" w:lineRule="auto"/>
              <w:rPr>
                <w:rFonts w:ascii="Times New Roman" w:hAnsi="Times New Roman" w:cs="Times New Roman"/>
                <w:strike/>
                <w:sz w:val="24"/>
                <w:szCs w:val="24"/>
              </w:rPr>
            </w:pPr>
            <w:r w:rsidRPr="007B2A9B">
              <w:rPr>
                <w:rFonts w:ascii="Times New Roman" w:hAnsi="Times New Roman" w:cs="Times New Roman"/>
                <w:sz w:val="24"/>
                <w:szCs w:val="24"/>
              </w:rPr>
              <w:t>dalyvių aktorių atranka (su mokytojo konsultanto pagalba);</w:t>
            </w:r>
          </w:p>
          <w:p w:rsidR="00EB1628" w:rsidRPr="007B2A9B" w:rsidRDefault="00EB1628" w:rsidP="005B6FCB">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teksto skaitymas, aktorių parinkimas;</w:t>
            </w:r>
          </w:p>
          <w:p w:rsidR="00EB1628" w:rsidRPr="007B2A9B" w:rsidRDefault="00EB1628" w:rsidP="005B6FCB">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 xml:space="preserve">piešinių konkurso sąlygų paskelbimas; </w:t>
            </w:r>
          </w:p>
          <w:p w:rsidR="00EB1628" w:rsidRPr="007B2A9B" w:rsidRDefault="00EB1628" w:rsidP="005B6FCB">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 xml:space="preserve">atskirų dalių repeticijos kiekvienoje grupėje; </w:t>
            </w:r>
          </w:p>
          <w:p w:rsidR="00EB1628" w:rsidRPr="007B2A9B" w:rsidRDefault="00EB1628" w:rsidP="005B6FCB">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kūrinių  iliustravimas piešiniais, pasiruošimas parodai;</w:t>
            </w:r>
          </w:p>
          <w:p w:rsidR="00EB1628" w:rsidRPr="007B2A9B" w:rsidRDefault="00EB1628" w:rsidP="005B6FCB">
            <w:pPr>
              <w:pStyle w:val="Sraopastraipa"/>
              <w:numPr>
                <w:ilvl w:val="0"/>
                <w:numId w:val="39"/>
              </w:numPr>
              <w:spacing w:line="256" w:lineRule="auto"/>
              <w:rPr>
                <w:rFonts w:ascii="Times New Roman" w:hAnsi="Times New Roman" w:cs="Times New Roman"/>
                <w:strike/>
                <w:sz w:val="24"/>
                <w:szCs w:val="24"/>
              </w:rPr>
            </w:pPr>
            <w:r w:rsidRPr="008E4FD7">
              <w:rPr>
                <w:rFonts w:ascii="Times New Roman" w:hAnsi="Times New Roman" w:cs="Times New Roman"/>
                <w:sz w:val="24"/>
                <w:szCs w:val="24"/>
              </w:rPr>
              <w:t>šokių pastatymas</w:t>
            </w:r>
            <w:r>
              <w:rPr>
                <w:rFonts w:ascii="Times New Roman" w:hAnsi="Times New Roman" w:cs="Times New Roman"/>
                <w:sz w:val="24"/>
                <w:szCs w:val="24"/>
              </w:rPr>
              <w:t xml:space="preserve"> </w:t>
            </w:r>
            <w:r w:rsidRPr="007B2A9B">
              <w:rPr>
                <w:rFonts w:ascii="Times New Roman" w:hAnsi="Times New Roman" w:cs="Times New Roman"/>
                <w:sz w:val="24"/>
                <w:szCs w:val="24"/>
              </w:rPr>
              <w:t>(su mokytojo konsultanto pagalba);</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repeticijos;</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jungtinės repeticijos su profesionalo režisieriaus pagalba. </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kostiumų parinkimas (gamyba/nuoma);</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programėlių ir kvietimų kūrimas užsienio kalba;</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kvietimų įteikimas; </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diplomų dalyviams paruošimas užsienio kalba;</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teminės parodos ekspozicijos ruošimas;</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dailės parodos laureatų skelbimas (stendinis);</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generalinė spektaklio-koncerto repeticija su kostiumais;</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Inscenizacijų jungiamasis spektaklis koncertas ir dailės parodos laureatų apdovanojimas;</w:t>
            </w:r>
          </w:p>
          <w:p w:rsidR="00EB1628" w:rsidRPr="008E4FD7" w:rsidRDefault="00EB1628" w:rsidP="005B6FCB">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videofilmo montavimas, straipsnių rašymas;</w:t>
            </w:r>
          </w:p>
          <w:p w:rsidR="00EB1628" w:rsidRPr="008E4FD7" w:rsidRDefault="00EB1628" w:rsidP="005B6FCB">
            <w:pPr>
              <w:pStyle w:val="Sraopastraipa"/>
              <w:numPr>
                <w:ilvl w:val="0"/>
                <w:numId w:val="39"/>
              </w:numPr>
              <w:ind w:right="-217"/>
              <w:jc w:val="both"/>
              <w:rPr>
                <w:rFonts w:ascii="Times New Roman" w:hAnsi="Times New Roman" w:cs="Times New Roman"/>
                <w:bCs/>
                <w:sz w:val="24"/>
                <w:szCs w:val="24"/>
              </w:rPr>
            </w:pPr>
            <w:r w:rsidRPr="008E4FD7">
              <w:rPr>
                <w:rFonts w:ascii="Times New Roman" w:hAnsi="Times New Roman" w:cs="Times New Roman"/>
                <w:bCs/>
                <w:sz w:val="24"/>
                <w:szCs w:val="24"/>
              </w:rPr>
              <w:t xml:space="preserve">refleksija: spektaklio ir parodos aptarimas, nuotraukų peržiūra, </w:t>
            </w:r>
          </w:p>
          <w:p w:rsidR="00EB1628" w:rsidRPr="008E4FD7" w:rsidRDefault="00EB1628" w:rsidP="005B6FCB">
            <w:pPr>
              <w:pStyle w:val="Sraopastraipa"/>
              <w:ind w:left="840" w:right="-217"/>
              <w:jc w:val="both"/>
              <w:rPr>
                <w:rFonts w:ascii="Times New Roman" w:hAnsi="Times New Roman" w:cs="Times New Roman"/>
                <w:bCs/>
                <w:sz w:val="24"/>
                <w:szCs w:val="24"/>
              </w:rPr>
            </w:pPr>
            <w:r w:rsidRPr="008E4FD7">
              <w:rPr>
                <w:rFonts w:ascii="Times New Roman" w:hAnsi="Times New Roman" w:cs="Times New Roman"/>
                <w:bCs/>
                <w:sz w:val="24"/>
                <w:szCs w:val="24"/>
              </w:rPr>
              <w:t>vaizdo fragmentų peržiūra, diskusijos</w:t>
            </w:r>
            <w:r>
              <w:rPr>
                <w:rFonts w:ascii="Times New Roman" w:hAnsi="Times New Roman" w:cs="Times New Roman"/>
                <w:bCs/>
                <w:sz w:val="24"/>
                <w:szCs w:val="24"/>
              </w:rPr>
              <w:t>;</w:t>
            </w:r>
          </w:p>
          <w:p w:rsidR="00EB1628" w:rsidRPr="007C0B06" w:rsidRDefault="00EB1628" w:rsidP="005B6FCB">
            <w:pPr>
              <w:pStyle w:val="Sraopastraipa"/>
              <w:numPr>
                <w:ilvl w:val="0"/>
                <w:numId w:val="39"/>
              </w:numPr>
              <w:ind w:right="-217"/>
              <w:jc w:val="both"/>
              <w:rPr>
                <w:rFonts w:ascii="Times New Roman" w:hAnsi="Times New Roman" w:cs="Times New Roman"/>
                <w:bCs/>
                <w:sz w:val="24"/>
                <w:szCs w:val="24"/>
              </w:rPr>
            </w:pPr>
            <w:r w:rsidRPr="007C0B06">
              <w:rPr>
                <w:rFonts w:ascii="Times New Roman" w:hAnsi="Times New Roman" w:cs="Times New Roman"/>
                <w:bCs/>
                <w:sz w:val="24"/>
                <w:szCs w:val="24"/>
              </w:rPr>
              <w:t>Straipsnio mokyklos laikraščiui apie įvykusį renginį rašymas;</w:t>
            </w:r>
          </w:p>
          <w:p w:rsidR="00EB1628" w:rsidRPr="007C0B06" w:rsidRDefault="00EB1628" w:rsidP="005B6FCB">
            <w:pPr>
              <w:pStyle w:val="Sraopastraipa"/>
              <w:numPr>
                <w:ilvl w:val="0"/>
                <w:numId w:val="39"/>
              </w:numPr>
              <w:ind w:right="-217"/>
              <w:jc w:val="both"/>
              <w:rPr>
                <w:rFonts w:ascii="Times New Roman" w:hAnsi="Times New Roman" w:cs="Times New Roman"/>
                <w:bCs/>
                <w:color w:val="FF0000"/>
                <w:sz w:val="24"/>
                <w:szCs w:val="24"/>
              </w:rPr>
            </w:pPr>
            <w:r w:rsidRPr="007C0B06">
              <w:rPr>
                <w:rFonts w:ascii="Times New Roman" w:hAnsi="Times New Roman" w:cs="Times New Roman"/>
                <w:bCs/>
                <w:sz w:val="24"/>
                <w:szCs w:val="24"/>
              </w:rPr>
              <w:t xml:space="preserve">videofilmo sukūrimas. </w:t>
            </w:r>
          </w:p>
        </w:tc>
      </w:tr>
      <w:tr w:rsidR="00EB1628" w:rsidRPr="00501124" w:rsidTr="005B6FCB">
        <w:tc>
          <w:tcPr>
            <w:tcW w:w="952" w:type="pct"/>
            <w:hideMark/>
          </w:tcPr>
          <w:p w:rsidR="00EB1628" w:rsidRPr="008E4FD7" w:rsidRDefault="00EB1628" w:rsidP="005B6FCB">
            <w:pPr>
              <w:pStyle w:val="Sraopastraipa"/>
              <w:ind w:left="0"/>
              <w:rPr>
                <w:rFonts w:ascii="Times New Roman" w:hAnsi="Times New Roman" w:cs="Times New Roman"/>
                <w:b/>
                <w:bCs/>
                <w:sz w:val="24"/>
                <w:szCs w:val="24"/>
              </w:rPr>
            </w:pPr>
            <w:r w:rsidRPr="008E4FD7">
              <w:rPr>
                <w:rFonts w:ascii="Times New Roman" w:hAnsi="Times New Roman" w:cs="Times New Roman"/>
                <w:b/>
                <w:bCs/>
                <w:sz w:val="24"/>
                <w:szCs w:val="24"/>
              </w:rPr>
              <w:lastRenderedPageBreak/>
              <w:t>Priemonės, ištekliai</w:t>
            </w:r>
          </w:p>
        </w:tc>
        <w:tc>
          <w:tcPr>
            <w:tcW w:w="4048" w:type="pct"/>
          </w:tcPr>
          <w:p w:rsidR="00EB1628" w:rsidRPr="008E4FD7" w:rsidRDefault="00EB1628" w:rsidP="005B6FCB">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Internetiniai šaltiniai, knygos, rašymo priemonės, kompiuteris, mokytojo parengtos instrukcijos, kostiumai, garso ir vaizdo aparatūra ir pan.</w:t>
            </w:r>
          </w:p>
          <w:p w:rsidR="00EB1628" w:rsidRPr="008E4FD7" w:rsidRDefault="00EB1628" w:rsidP="005B6FCB">
            <w:pPr>
              <w:pStyle w:val="Sraopastraipa"/>
              <w:ind w:left="0"/>
              <w:jc w:val="center"/>
              <w:rPr>
                <w:rFonts w:ascii="Times New Roman" w:hAnsi="Times New Roman" w:cs="Times New Roman"/>
                <w:b/>
                <w:bCs/>
                <w:sz w:val="24"/>
                <w:szCs w:val="24"/>
              </w:rPr>
            </w:pPr>
          </w:p>
        </w:tc>
      </w:tr>
    </w:tbl>
    <w:p w:rsidR="00EB1628" w:rsidRPr="000A1EA0"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Pr="00D82F05" w:rsidRDefault="00EB1628" w:rsidP="00EB1628">
      <w:pPr>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Pr="000A1EA0" w:rsidRDefault="00EB1628" w:rsidP="00EB1628">
      <w:pPr>
        <w:pStyle w:val="Antrat2"/>
        <w:numPr>
          <w:ilvl w:val="0"/>
          <w:numId w:val="0"/>
        </w:numPr>
      </w:pPr>
      <w:bookmarkStart w:id="59" w:name="_Toc122342577"/>
      <w:r w:rsidRPr="00841935">
        <w:rPr>
          <w:webHidden/>
        </w:rPr>
        <w:lastRenderedPageBreak/>
        <w:t>Tvarūs pastatai: UK ir geografija, chemija, fizika, informatika, technologijos ir matematika</w:t>
      </w:r>
      <w:bookmarkEnd w:id="59"/>
    </w:p>
    <w:p w:rsidR="00EB1628" w:rsidRPr="004D2304" w:rsidRDefault="00EB1628" w:rsidP="00EB1628">
      <w:pPr>
        <w:rPr>
          <w:rFonts w:ascii="Times New Roman" w:hAnsi="Times New Roman" w:cs="Times New Roman"/>
          <w:b/>
          <w:bCs/>
          <w:sz w:val="24"/>
          <w:szCs w:val="24"/>
        </w:rPr>
      </w:pPr>
    </w:p>
    <w:p w:rsidR="00EB1628" w:rsidRPr="00973363" w:rsidRDefault="00EB1628" w:rsidP="00EB1628">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Užsienio kalbos dalyko ir kitų mokomųjų dalykų integravimo pavyzdys: </w:t>
      </w:r>
      <w:r w:rsidRPr="00973363">
        <w:rPr>
          <w:rFonts w:ascii="Times New Roman" w:eastAsia="Calibri" w:hAnsi="Times New Roman" w:cs="Times New Roman"/>
          <w:b/>
          <w:sz w:val="24"/>
          <w:szCs w:val="24"/>
        </w:rPr>
        <w:t xml:space="preserve">Tvarūs miestai ir gyvenvietės: tvarūs pastatai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Pamokų ciklo/ projekto tikslas</w:t>
      </w:r>
      <w:r w:rsidRPr="00973363">
        <w:rPr>
          <w:rFonts w:ascii="Times New Roman" w:eastAsia="Calibri" w:hAnsi="Times New Roman" w:cs="Times New Roman"/>
          <w:sz w:val="24"/>
          <w:szCs w:val="24"/>
        </w:rPr>
        <w:t xml:space="preserve"> – plėtoti mokinių suvokimą apie tvarią urbanizaciją, statinių ypatumus skirtingose geografinėse vietovėse, statybines medžiagas, energiją tausojančius ir išmanius pastatus integruojant užsienio kalbos, geografijos, chemijos, fizikos, informacinių technologijų, technologijų ir matematikos dalykų žinias. Plėtoti užsienio kalbos gebėjimus tematika tvarūs miestai ir gyvenvietės pasitelkiant užsienio kalbą kaip komunikavimo, informacijos paieškos, eksperimentų įgyvendinimo, bendravimo ir bendradarbiavimo priemonę.</w:t>
      </w:r>
    </w:p>
    <w:p w:rsidR="00EB1628" w:rsidRPr="00973363" w:rsidRDefault="00EB1628" w:rsidP="00EB1628">
      <w:pPr>
        <w:tabs>
          <w:tab w:val="left" w:pos="1701"/>
          <w:tab w:val="left" w:pos="1843"/>
          <w:tab w:val="left" w:pos="1985"/>
        </w:tabs>
        <w:spacing w:after="0" w:line="240" w:lineRule="auto"/>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Tarpdalykinė tema</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bCs/>
          <w:color w:val="000000"/>
          <w:sz w:val="24"/>
          <w:szCs w:val="24"/>
        </w:rPr>
        <w:t>Aplinkos tvarumas:</w:t>
      </w:r>
      <w:r w:rsidRPr="00973363">
        <w:rPr>
          <w:rFonts w:ascii="Times New Roman" w:eastAsia="Calibri" w:hAnsi="Times New Roman" w:cs="Times New Roman"/>
          <w:color w:val="000000"/>
          <w:sz w:val="24"/>
          <w:szCs w:val="24"/>
          <w:lang w:eastAsia="lt-LT"/>
        </w:rPr>
        <w:t xml:space="preserve"> tvarūs miestai ir </w:t>
      </w:r>
      <w:r w:rsidRPr="00973363">
        <w:rPr>
          <w:rFonts w:ascii="Times New Roman" w:eastAsia="Calibri" w:hAnsi="Times New Roman" w:cs="Times New Roman"/>
          <w:sz w:val="24"/>
          <w:szCs w:val="24"/>
          <w:lang w:eastAsia="lt-LT"/>
        </w:rPr>
        <w:t>gyvenvietės (darni energetika, darnus transportas)</w:t>
      </w:r>
    </w:p>
    <w:p w:rsidR="00EB1628" w:rsidRPr="00973363" w:rsidRDefault="00EB1628" w:rsidP="00EB1628">
      <w:pPr>
        <w:spacing w:after="0" w:line="240" w:lineRule="auto"/>
        <w:jc w:val="both"/>
        <w:rPr>
          <w:rFonts w:ascii="Times New Roman" w:eastAsia="Calibri" w:hAnsi="Times New Roman" w:cs="Times New Roman"/>
          <w:color w:val="000000"/>
          <w:sz w:val="24"/>
          <w:szCs w:val="24"/>
          <w:lang w:eastAsia="lt-LT"/>
        </w:rPr>
      </w:pP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Integruojami dalykai</w:t>
      </w:r>
      <w:r w:rsidRPr="00973363">
        <w:rPr>
          <w:rFonts w:ascii="Times New Roman" w:eastAsia="Calibri" w:hAnsi="Times New Roman" w:cs="Times New Roman"/>
          <w:sz w:val="24"/>
          <w:szCs w:val="24"/>
        </w:rPr>
        <w:t>: 1-oji užsienio kalba, 2-oji užsienio kalba, geografij</w:t>
      </w:r>
      <w:r>
        <w:rPr>
          <w:rFonts w:ascii="Times New Roman" w:eastAsia="Calibri" w:hAnsi="Times New Roman" w:cs="Times New Roman"/>
          <w:sz w:val="24"/>
          <w:szCs w:val="24"/>
        </w:rPr>
        <w:t>a, chemija, fizika, informatika</w:t>
      </w:r>
      <w:r w:rsidRPr="00973363">
        <w:rPr>
          <w:rFonts w:ascii="Times New Roman" w:eastAsia="Calibri" w:hAnsi="Times New Roman" w:cs="Times New Roman"/>
          <w:sz w:val="24"/>
          <w:szCs w:val="24"/>
        </w:rPr>
        <w:t xml:space="preserve">, technologijos, matematika. </w:t>
      </w:r>
    </w:p>
    <w:p w:rsidR="00EB1628" w:rsidRPr="00973363" w:rsidRDefault="00EB1628" w:rsidP="00EB1628">
      <w:pPr>
        <w:ind w:right="-217"/>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Kompetencijos</w:t>
      </w:r>
      <w:r w:rsidRPr="00973363">
        <w:rPr>
          <w:rFonts w:ascii="Times New Roman" w:eastAsia="Calibri" w:hAnsi="Times New Roman" w:cs="Times New Roman"/>
          <w:sz w:val="24"/>
          <w:szCs w:val="24"/>
        </w:rPr>
        <w:t xml:space="preserve">: pažinimo, socialinė, emocinės, sveikos gyvensenos, kūrybiškumo, pilietiškumo, kultūrinė ir komunikavimo ugdomos atsižvelgiant į integruojamos veiklos temą, tikslus ir pasiekimus. </w:t>
      </w:r>
    </w:p>
    <w:p w:rsidR="00EB1628" w:rsidRPr="00973363" w:rsidRDefault="00EB1628" w:rsidP="00EB1628">
      <w:pPr>
        <w:ind w:right="-217"/>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Trukmė</w:t>
      </w:r>
      <w:r w:rsidRPr="00973363">
        <w:rPr>
          <w:rFonts w:ascii="Times New Roman" w:eastAsia="Calibri" w:hAnsi="Times New Roman" w:cs="Times New Roman"/>
          <w:sz w:val="24"/>
          <w:szCs w:val="24"/>
        </w:rPr>
        <w:t xml:space="preserve">: atsižvelgiama į kiekvienos ugdymo įstaigos situaciją, dalyko turinio sudėtingumą ir mokinių gebėjimus. Minimali trukmė 6-7 val.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Mokytojų komandos:</w:t>
      </w:r>
      <w:r w:rsidRPr="00973363">
        <w:rPr>
          <w:rFonts w:ascii="Times New Roman" w:eastAsia="Calibri" w:hAnsi="Times New Roman" w:cs="Times New Roman"/>
          <w:sz w:val="24"/>
          <w:szCs w:val="24"/>
        </w:rPr>
        <w:t xml:space="preserve"> užsienio kalbos ir dalyko mokytojai.</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Pamokų ciklas pateikiamas remiantis metodinę priemonės LINGO macht MINT Wohnen auf der Welt (https://jugend-und-bildung.de/arbeitsmaterial/lingo-macht-mint-heft-12-wohnen-auf-der-welt/) idėja ir koncepcija.   </w:t>
      </w:r>
    </w:p>
    <w:p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1 pamoka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9"/>
        <w:gridCol w:w="5100"/>
      </w:tblGrid>
      <w:tr w:rsidR="00EB1628" w:rsidRPr="00973363" w:rsidTr="005B6FCB">
        <w:tc>
          <w:tcPr>
            <w:tcW w:w="9628"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w:t>
            </w:r>
          </w:p>
        </w:tc>
      </w:tr>
      <w:tr w:rsidR="00EB1628" w:rsidRPr="00973363" w:rsidTr="005B6FCB">
        <w:tc>
          <w:tcPr>
            <w:tcW w:w="9628"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Kur mes gyvename?</w:t>
            </w:r>
          </w:p>
        </w:tc>
      </w:tr>
      <w:tr w:rsidR="00EB1628" w:rsidRPr="00973363" w:rsidTr="005B6FCB">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Dalykas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973363">
              <w:rPr>
                <w:rFonts w:ascii="Times New Roman" w:eastAsia="Calibri" w:hAnsi="Times New Roman" w:cs="Times New Roman"/>
                <w:sz w:val="24"/>
                <w:szCs w:val="24"/>
              </w:rPr>
              <w:t>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II</w:t>
            </w:r>
            <w:r>
              <w:rPr>
                <w:rFonts w:ascii="Times New Roman" w:eastAsia="Calibri" w:hAnsi="Times New Roman" w:cs="Times New Roman"/>
                <w:sz w:val="24"/>
                <w:szCs w:val="24"/>
              </w:rPr>
              <w:t xml:space="preserve"> </w:t>
            </w:r>
            <w:r w:rsidRPr="00973363">
              <w:rPr>
                <w:rFonts w:ascii="Times New Roman" w:eastAsia="Calibri" w:hAnsi="Times New Roman" w:cs="Times New Roman"/>
                <w:sz w:val="24"/>
                <w:szCs w:val="24"/>
              </w:rPr>
              <w:t>užsienio kalba</w:t>
            </w:r>
          </w:p>
        </w:tc>
      </w:tr>
      <w:tr w:rsidR="00EB1628" w:rsidRPr="00973363" w:rsidTr="005B6FCB">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Klasė/koncentras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 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(II užsienio kalba)</w:t>
            </w:r>
          </w:p>
        </w:tc>
      </w:tr>
      <w:tr w:rsidR="00EB1628" w:rsidRPr="00973363" w:rsidTr="005B6FCB">
        <w:trPr>
          <w:trHeight w:val="392"/>
        </w:trPr>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Kalbos mokėjimo lygis </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rsidTr="005B6FCB">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Užsienio kalbos dalyko tema </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Gyvenamoji aplinka (vietovė, gyvenimas mieste ir kaime, svajonių vieta, būstas, tvarus miestas ir darni kaimynystė, aplinkosauga)</w:t>
            </w:r>
          </w:p>
        </w:tc>
      </w:tr>
    </w:tbl>
    <w:p w:rsidR="00EB1628" w:rsidRPr="00973363" w:rsidRDefault="00EB1628" w:rsidP="00EB1628">
      <w:pPr>
        <w:rPr>
          <w:rFonts w:ascii="Times New Roman" w:eastAsia="Calibri" w:hAnsi="Times New Roman" w:cs="Times New Roman"/>
          <w:sz w:val="24"/>
          <w:szCs w:val="24"/>
        </w:rPr>
      </w:pP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lastRenderedPageBreak/>
        <w:t>Pamokos tikslas</w:t>
      </w:r>
      <w:r w:rsidRPr="00973363">
        <w:rPr>
          <w:rFonts w:ascii="Times New Roman" w:eastAsia="Calibri" w:hAnsi="Times New Roman" w:cs="Times New Roman"/>
          <w:sz w:val="24"/>
          <w:szCs w:val="24"/>
        </w:rPr>
        <w:t xml:space="preserve"> – prisiminti ir įsisavinti vietovių, kuriose gyvena žmonės, gyvenamųjų pastatų pavadinimus, apibūdinti savo gyvenamąją vietą įvardinant jis privalumus ir trūkumus.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Žodynas: </w:t>
      </w:r>
      <w:r w:rsidRPr="00973363">
        <w:rPr>
          <w:rFonts w:ascii="Times New Roman" w:eastAsia="Calibri" w:hAnsi="Times New Roman" w:cs="Times New Roman"/>
          <w:i/>
          <w:sz w:val="24"/>
          <w:szCs w:val="24"/>
        </w:rPr>
        <w:t>miestas, miesto pakraštys, centras, kaimas, vienkiemis, namas, butas, kotedžas, daugiaaukštis, dangoraižis</w:t>
      </w:r>
      <w:r w:rsidRPr="00973363">
        <w:rPr>
          <w:rFonts w:ascii="Times New Roman" w:eastAsia="Calibri" w:hAnsi="Times New Roman" w:cs="Times New Roman"/>
          <w:sz w:val="24"/>
          <w:szCs w:val="24"/>
        </w:rPr>
        <w:t xml:space="preserve"> ir kt.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Veiklų pavyzdžiai</w:t>
      </w:r>
      <w:r w:rsidRPr="00973363">
        <w:rPr>
          <w:rFonts w:ascii="Times New Roman" w:eastAsia="Calibri" w:hAnsi="Times New Roman" w:cs="Times New Roman"/>
          <w:sz w:val="24"/>
          <w:szCs w:val="24"/>
        </w:rPr>
        <w:t xml:space="preserve">: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1. Teksto suvokimo užduotis: žodynas plėtojamas skaitant nesudėtingus mokinių pasiekimų lygį atitinkančius tekstukus arba žiūrint video filmus apie įvairias gyvenamąsias vietoves ar pastatus.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2. Rašytinės ir sakytinės raiškos užduotis užsienio kalba (grupinis darbas): mokinių grupelė pasirenka gyvenamąją vietovę (miestas, kaimas, vienkiemis) ar pastatą (butas, namas, butas dangoraižyje ir kt.) ir kiekvienas grupelės narys parašo mažiausiai vieną pasirinktos gyvenamosios vietos privalumą ir trūkumą. Kiekviena grupė pristato savo rezultatus kitoms grupelėms, lygina, diskutuoja.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3. Rašytinės ir sakytinės raiškos užduotis užsienio kalba (individualus darbas). Mokiniai atsako į klausimus: </w:t>
      </w:r>
      <w:r w:rsidRPr="00973363">
        <w:rPr>
          <w:rFonts w:ascii="Times New Roman" w:eastAsia="Calibri" w:hAnsi="Times New Roman" w:cs="Times New Roman"/>
          <w:i/>
          <w:sz w:val="24"/>
          <w:szCs w:val="24"/>
        </w:rPr>
        <w:t xml:space="preserve">Kur tu gyveni? Kiek šeimų gyvena tavo name? Kiek būtų yra tavo name? Koks tavo namas? </w:t>
      </w:r>
      <w:r w:rsidRPr="00973363">
        <w:rPr>
          <w:rFonts w:ascii="Times New Roman" w:eastAsia="Calibri" w:hAnsi="Times New Roman" w:cs="Times New Roman"/>
          <w:sz w:val="24"/>
          <w:szCs w:val="24"/>
        </w:rPr>
        <w:t xml:space="preserve">Rezultatus žodžiu pristato klasės draugams. </w:t>
      </w:r>
    </w:p>
    <w:p w:rsidR="00EB1628" w:rsidRPr="00973363" w:rsidRDefault="00EB1628" w:rsidP="00EB1628">
      <w:pPr>
        <w:jc w:val="both"/>
        <w:rPr>
          <w:rFonts w:ascii="Times New Roman" w:eastAsia="Calibri" w:hAnsi="Times New Roman" w:cs="Times New Roman"/>
          <w:sz w:val="24"/>
          <w:szCs w:val="24"/>
        </w:rPr>
      </w:pPr>
    </w:p>
    <w:p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2 pamoka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09"/>
        <w:gridCol w:w="5490"/>
      </w:tblGrid>
      <w:tr w:rsidR="00EB1628" w:rsidRPr="00973363" w:rsidTr="005B6FCB">
        <w:tc>
          <w:tcPr>
            <w:tcW w:w="10456"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 ir geografija</w:t>
            </w:r>
          </w:p>
        </w:tc>
      </w:tr>
      <w:tr w:rsidR="00EB1628" w:rsidRPr="00973363" w:rsidTr="005B6FCB">
        <w:tc>
          <w:tcPr>
            <w:tcW w:w="10456"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Miestai ir gyvenvietės pasaulyje</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5642"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 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5642"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Geografija </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Klasė/koncentras</w:t>
            </w:r>
          </w:p>
        </w:tc>
        <w:tc>
          <w:tcPr>
            <w:tcW w:w="5642"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 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(II užsienio kalba)</w:t>
            </w:r>
          </w:p>
        </w:tc>
      </w:tr>
      <w:tr w:rsidR="00EB1628" w:rsidRPr="00973363" w:rsidTr="005B6FCB">
        <w:trPr>
          <w:trHeight w:val="392"/>
        </w:trPr>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Kalbos mokėjimo lygis </w:t>
            </w:r>
          </w:p>
        </w:tc>
        <w:tc>
          <w:tcPr>
            <w:tcW w:w="5642"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kalbos dalyko tema</w:t>
            </w:r>
          </w:p>
        </w:tc>
        <w:tc>
          <w:tcPr>
            <w:tcW w:w="5642"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Gyvenamoji aplinka (vietovė, gyvenimas mieste ir kaime, svajonių vieta, būstas, tvarus miestas ir darni kaiminystė, aplinkosauga)</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Geografijos dalyko tema</w:t>
            </w:r>
          </w:p>
        </w:tc>
        <w:tc>
          <w:tcPr>
            <w:tcW w:w="5642"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Kaimas ir miestas</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Urbanizacija ir migracija Lietuvoje ir pasaulyje</w:t>
            </w:r>
          </w:p>
        </w:tc>
      </w:tr>
    </w:tbl>
    <w:p w:rsidR="00EB1628" w:rsidRPr="00973363" w:rsidRDefault="00EB1628" w:rsidP="00EB1628">
      <w:pPr>
        <w:rPr>
          <w:rFonts w:ascii="Times New Roman" w:eastAsia="Calibri" w:hAnsi="Times New Roman" w:cs="Times New Roman"/>
          <w:sz w:val="24"/>
          <w:szCs w:val="24"/>
        </w:rPr>
      </w:pP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Pamokos tikslas</w:t>
      </w:r>
      <w:r w:rsidRPr="00973363">
        <w:rPr>
          <w:rFonts w:ascii="Times New Roman" w:eastAsia="Calibri" w:hAnsi="Times New Roman" w:cs="Times New Roman"/>
          <w:sz w:val="24"/>
          <w:szCs w:val="24"/>
        </w:rPr>
        <w:t xml:space="preserve"> – palyginti įvairiose pasaulio geografinėse vietovėse ir klimatinėse juostose esančius statinius, jų medžiagas ir savybes, tvarumą.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lastRenderedPageBreak/>
        <w:t>Žodynas</w:t>
      </w:r>
      <w:r w:rsidRPr="00973363">
        <w:rPr>
          <w:rFonts w:ascii="Times New Roman" w:eastAsia="Calibri" w:hAnsi="Times New Roman" w:cs="Times New Roman"/>
          <w:sz w:val="24"/>
          <w:szCs w:val="24"/>
        </w:rPr>
        <w:t>: kartojami žemynų, pasaulio šalių, gografinių vietovių pavadinimai, įvedamos/primenamos s</w:t>
      </w:r>
      <w:r w:rsidRPr="00973363">
        <w:rPr>
          <w:rFonts w:ascii="Times New Roman" w:eastAsia="Calibri" w:hAnsi="Times New Roman" w:cs="Times New Roman"/>
          <w:i/>
          <w:sz w:val="24"/>
          <w:szCs w:val="24"/>
        </w:rPr>
        <w:t>ąvokos atogrąžų miškas, dykuma, kalnai, molis, mediena, akmuo, šiaudai, rąstai, sausa, drėgna, karšta, šalta, tamsu, šviesu, dideli, maži langai</w:t>
      </w:r>
      <w:r w:rsidRPr="00973363">
        <w:rPr>
          <w:rFonts w:ascii="Times New Roman" w:eastAsia="Calibri" w:hAnsi="Times New Roman" w:cs="Times New Roman"/>
          <w:sz w:val="24"/>
          <w:szCs w:val="24"/>
        </w:rPr>
        <w:t xml:space="preserve"> ir kt.  </w:t>
      </w:r>
    </w:p>
    <w:p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Veiklų pavyzdžiai: </w:t>
      </w:r>
    </w:p>
    <w:p w:rsidR="00EB1628" w:rsidRPr="00973363" w:rsidRDefault="00EB1628" w:rsidP="00EB1628">
      <w:pPr>
        <w:numPr>
          <w:ilvl w:val="0"/>
          <w:numId w:val="19"/>
        </w:numPr>
        <w:ind w:left="284" w:hanging="426"/>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Teksto suvokimo užduotis užsienio kalba (darbas poromis ar grupėse): mokiniai skaito nesudėtingus tekstus arba žiūri mokytojo parinktus video filmukus apie statinius įvairiose klimatinėse zonose, </w:t>
      </w:r>
      <w:r>
        <w:rPr>
          <w:rFonts w:ascii="Times New Roman" w:eastAsia="Calibri" w:hAnsi="Times New Roman" w:cs="Times New Roman"/>
          <w:sz w:val="24"/>
          <w:szCs w:val="24"/>
        </w:rPr>
        <w:t>pvz.,</w:t>
      </w:r>
      <w:r w:rsidRPr="00973363">
        <w:rPr>
          <w:rFonts w:ascii="Times New Roman" w:eastAsia="Calibri" w:hAnsi="Times New Roman" w:cs="Times New Roman"/>
          <w:sz w:val="24"/>
          <w:szCs w:val="24"/>
        </w:rPr>
        <w:t xml:space="preserve"> molinė trobelė, jurta, namas dykumoje ir kt. Skaitydami tekstą išrenka pagrindines klimatinę juostą ir pastatą apibūdinančias savybes ir jas susitarta forma (prezentacija, plakatas) pristato klasėje.</w:t>
      </w:r>
    </w:p>
    <w:p w:rsidR="00EB1628" w:rsidRPr="00973363" w:rsidRDefault="00EB1628" w:rsidP="00EB1628">
      <w:pPr>
        <w:numPr>
          <w:ilvl w:val="0"/>
          <w:numId w:val="19"/>
        </w:numPr>
        <w:ind w:left="284"/>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Rašytinės ir sakytinės raiškos užduotis užsienio kalba (individualus darbas). Mokiniai apibūdina savo namus (kur jie yra, kokiame žemyne, klimato juostoje jie randasi), pristato klasėje. Kitas užduoties variantas: gali susirasti statinį, esantį kitoje pasaulio šalyje ir ji pristatyti pasirinktoje virtualioje platformoje (patapina nuotrauka, parašo trumpą apibūdinimą, žemyną, klimato juostą, pastato savybes) </w:t>
      </w:r>
    </w:p>
    <w:p w:rsidR="00EB1628" w:rsidRDefault="00EB1628" w:rsidP="00EB1628">
      <w:pPr>
        <w:ind w:left="-76"/>
        <w:jc w:val="both"/>
        <w:rPr>
          <w:rFonts w:ascii="Times New Roman" w:eastAsia="Calibri" w:hAnsi="Times New Roman" w:cs="Times New Roman"/>
          <w:sz w:val="24"/>
          <w:szCs w:val="24"/>
        </w:rPr>
      </w:pPr>
    </w:p>
    <w:p w:rsidR="00EB1628" w:rsidRPr="00973363" w:rsidRDefault="00EB1628" w:rsidP="00EB1628">
      <w:pPr>
        <w:ind w:left="-76"/>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Užsienio kalbos leksinės priemonės, struktūros atliekant užduotis pasirenkamos pagal mokinių užsienio kalbos gebėjimų lygį. Sudėtingesnis geografijos dalyko turinys pamokoje gali būti pristatomas gimtąja kalba. </w:t>
      </w:r>
    </w:p>
    <w:p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3 pamoka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9"/>
        <w:gridCol w:w="5100"/>
      </w:tblGrid>
      <w:tr w:rsidR="00EB1628" w:rsidRPr="00973363" w:rsidTr="005B6FCB">
        <w:tc>
          <w:tcPr>
            <w:tcW w:w="9628"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 ir chemija</w:t>
            </w:r>
          </w:p>
        </w:tc>
      </w:tr>
      <w:tr w:rsidR="00EB1628" w:rsidRPr="00973363" w:rsidTr="005B6FCB">
        <w:tc>
          <w:tcPr>
            <w:tcW w:w="9628"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Natūralios ir dirbtinės statybinės medžiagos</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 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Chemija </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Klasė/koncentras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 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(II užsienio kalba)</w:t>
            </w:r>
          </w:p>
        </w:tc>
      </w:tr>
      <w:tr w:rsidR="00EB1628" w:rsidRPr="00973363" w:rsidTr="005B6FCB">
        <w:trPr>
          <w:trHeight w:val="392"/>
        </w:trPr>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Kalbos mokėjimo lygis </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rsidTr="005B6FCB">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Užsienio kalbos dalyko tema </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Gyvenamoji aplinka (vietovė, gyvenimas mieste ir kaime, svajonių vieta, būstas, tvarus miestas ir darni kaiminystė, aplinkosauga)</w:t>
            </w:r>
          </w:p>
        </w:tc>
      </w:tr>
      <w:tr w:rsidR="00EB1628" w:rsidRPr="00973363" w:rsidTr="005B6FCB">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Chemijos dalyko tema</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Medžiagos, jų cheminė sandara ir reakcijos, savybės, tvarumas.  </w:t>
            </w:r>
          </w:p>
        </w:tc>
      </w:tr>
    </w:tbl>
    <w:p w:rsidR="00EB1628" w:rsidRPr="00973363" w:rsidRDefault="00EB1628" w:rsidP="00EB1628">
      <w:pPr>
        <w:rPr>
          <w:rFonts w:ascii="Times New Roman" w:eastAsia="Calibri" w:hAnsi="Times New Roman" w:cs="Times New Roman"/>
          <w:sz w:val="24"/>
          <w:szCs w:val="24"/>
        </w:rPr>
      </w:pP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Pamokos tikslas</w:t>
      </w:r>
      <w:r w:rsidRPr="00973363">
        <w:rPr>
          <w:rFonts w:ascii="Times New Roman" w:eastAsia="Calibri" w:hAnsi="Times New Roman" w:cs="Times New Roman"/>
          <w:sz w:val="24"/>
          <w:szCs w:val="24"/>
        </w:rPr>
        <w:t xml:space="preserve"> – palyginti įvairių medžiagų, naudojamų statybose, kilmę, savybes, jų tvarumą.  </w:t>
      </w:r>
    </w:p>
    <w:p w:rsidR="00EB1628" w:rsidRPr="00973363" w:rsidRDefault="00EB1628" w:rsidP="00EB1628">
      <w:pPr>
        <w:jc w:val="both"/>
        <w:rPr>
          <w:rFonts w:ascii="Times New Roman" w:eastAsia="Calibri" w:hAnsi="Times New Roman" w:cs="Times New Roman"/>
          <w:b/>
          <w:i/>
          <w:sz w:val="24"/>
          <w:szCs w:val="24"/>
        </w:rPr>
      </w:pPr>
      <w:r w:rsidRPr="00973363">
        <w:rPr>
          <w:rFonts w:ascii="Times New Roman" w:eastAsia="Calibri" w:hAnsi="Times New Roman" w:cs="Times New Roman"/>
          <w:b/>
          <w:sz w:val="24"/>
          <w:szCs w:val="24"/>
        </w:rPr>
        <w:lastRenderedPageBreak/>
        <w:t>Žodynas</w:t>
      </w:r>
      <w:r w:rsidRPr="00973363">
        <w:rPr>
          <w:rFonts w:ascii="Times New Roman" w:eastAsia="Calibri" w:hAnsi="Times New Roman" w:cs="Times New Roman"/>
          <w:sz w:val="24"/>
          <w:szCs w:val="24"/>
        </w:rPr>
        <w:t xml:space="preserve">: įvedamos sąvokos </w:t>
      </w:r>
      <w:r w:rsidRPr="00973363">
        <w:rPr>
          <w:rFonts w:ascii="Times New Roman" w:eastAsia="Calibri" w:hAnsi="Times New Roman" w:cs="Times New Roman"/>
          <w:i/>
          <w:sz w:val="24"/>
          <w:szCs w:val="24"/>
        </w:rPr>
        <w:t>mediena, betonas, molis, geležis, plienas, smėlis, stiklas, žvyras, vanduo, šiaudai</w:t>
      </w:r>
      <w:r w:rsidRPr="00973363">
        <w:rPr>
          <w:rFonts w:ascii="Times New Roman" w:eastAsia="Calibri" w:hAnsi="Times New Roman" w:cs="Times New Roman"/>
          <w:sz w:val="24"/>
          <w:szCs w:val="24"/>
        </w:rPr>
        <w:t xml:space="preserve"> ir kt. Medžiagų savybes apibūdinantys būdvardžiai: </w:t>
      </w:r>
      <w:r w:rsidRPr="00973363">
        <w:rPr>
          <w:rFonts w:ascii="Times New Roman" w:eastAsia="Calibri" w:hAnsi="Times New Roman" w:cs="Times New Roman"/>
          <w:i/>
          <w:sz w:val="24"/>
          <w:szCs w:val="24"/>
        </w:rPr>
        <w:t>kietas, minkštas, lankstus, standus, pralaidus vandeniui, degus, lengvas, sunkus ir kt.</w:t>
      </w:r>
      <w:r w:rsidRPr="00973363">
        <w:rPr>
          <w:rFonts w:ascii="Times New Roman" w:eastAsia="Calibri" w:hAnsi="Times New Roman" w:cs="Times New Roman"/>
          <w:b/>
          <w:i/>
          <w:sz w:val="24"/>
          <w:szCs w:val="24"/>
        </w:rPr>
        <w:t xml:space="preserve"> </w:t>
      </w:r>
    </w:p>
    <w:p w:rsidR="00EB1628" w:rsidRPr="00973363" w:rsidRDefault="00EB1628" w:rsidP="00EB1628">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Veiklų pavyzdžiai: </w:t>
      </w:r>
    </w:p>
    <w:p w:rsidR="00EB1628" w:rsidRPr="00973363" w:rsidRDefault="00EB1628" w:rsidP="00EB1628">
      <w:pPr>
        <w:numPr>
          <w:ilvl w:val="0"/>
          <w:numId w:val="20"/>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Dalyko turinio pristatymas: lietuvių kalba (ar kita kalba) aiškinamos ir lyginamos įvairių medžiagų savybės, panaudojimo statinių statybai galimybės. Medžiagos klasifikuojamos į natūralias ir dirbtines. Atkreipiamas dėmesys į tuos užsienio kalbos žodžius, kurie mokiniams jau žinomi, </w:t>
      </w:r>
      <w:r>
        <w:rPr>
          <w:rFonts w:ascii="Times New Roman" w:eastAsia="Calibri" w:hAnsi="Times New Roman" w:cs="Times New Roman"/>
          <w:sz w:val="24"/>
          <w:szCs w:val="24"/>
        </w:rPr>
        <w:t>pvz.,</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i/>
          <w:sz w:val="24"/>
          <w:szCs w:val="24"/>
        </w:rPr>
        <w:t>stiklas, vanduo</w:t>
      </w:r>
      <w:r w:rsidRPr="00973363">
        <w:rPr>
          <w:rFonts w:ascii="Times New Roman" w:eastAsia="Calibri" w:hAnsi="Times New Roman" w:cs="Times New Roman"/>
          <w:sz w:val="24"/>
          <w:szCs w:val="24"/>
        </w:rPr>
        <w:t xml:space="preserve">. Žodyno pagalba susipažįstama su nežinomais medžiagų pavadinimais. </w:t>
      </w:r>
    </w:p>
    <w:p w:rsidR="00EB1628" w:rsidRPr="00973363" w:rsidRDefault="00EB1628" w:rsidP="00EB1628">
      <w:pPr>
        <w:numPr>
          <w:ilvl w:val="0"/>
          <w:numId w:val="20"/>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Eksperimentas. Mokiniams užsienio kalba pateikiami statybinių medžiagų pavyzdžiai, lentelėje jie turi nurodyti medžiagų savybes. Mokiniai įsisavina statybinių medžiagų, būdvardžių, apibūdinančių įvairias medžiagas, pavadinimus.</w:t>
      </w:r>
    </w:p>
    <w:p w:rsidR="00EB1628" w:rsidRPr="00973363" w:rsidRDefault="00EB1628" w:rsidP="00EB1628">
      <w:pPr>
        <w:ind w:left="720"/>
        <w:contextualSpacing/>
        <w:jc w:val="both"/>
        <w:rPr>
          <w:rFonts w:ascii="Times New Roman" w:eastAsia="Calibri"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30"/>
        <w:gridCol w:w="950"/>
        <w:gridCol w:w="1014"/>
        <w:gridCol w:w="1031"/>
        <w:gridCol w:w="1064"/>
        <w:gridCol w:w="922"/>
        <w:gridCol w:w="979"/>
        <w:gridCol w:w="989"/>
        <w:gridCol w:w="1030"/>
        <w:gridCol w:w="990"/>
      </w:tblGrid>
      <w:tr w:rsidR="00EB1628" w:rsidRPr="00973363" w:rsidTr="005B6FCB">
        <w:tc>
          <w:tcPr>
            <w:tcW w:w="781" w:type="dxa"/>
          </w:tcPr>
          <w:p w:rsidR="00EB1628" w:rsidRPr="00973363" w:rsidRDefault="00EB1628" w:rsidP="005B6FCB">
            <w:pPr>
              <w:rPr>
                <w:rFonts w:ascii="Times New Roman" w:eastAsia="Calibri" w:hAnsi="Times New Roman" w:cs="Times New Roman"/>
                <w:sz w:val="24"/>
                <w:szCs w:val="24"/>
              </w:rPr>
            </w:pPr>
          </w:p>
        </w:tc>
        <w:tc>
          <w:tcPr>
            <w:tcW w:w="10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Medis</w:t>
            </w:r>
          </w:p>
        </w:tc>
        <w:tc>
          <w:tcPr>
            <w:tcW w:w="1052"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Plienas</w:t>
            </w:r>
          </w:p>
        </w:tc>
        <w:tc>
          <w:tcPr>
            <w:tcW w:w="1063"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Akmuo</w:t>
            </w:r>
          </w:p>
        </w:tc>
        <w:tc>
          <w:tcPr>
            <w:tcW w:w="108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Betonas</w:t>
            </w:r>
          </w:p>
        </w:tc>
        <w:tc>
          <w:tcPr>
            <w:tcW w:w="1000"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Molis</w:t>
            </w:r>
          </w:p>
        </w:tc>
        <w:tc>
          <w:tcPr>
            <w:tcW w:w="1036"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Smėlis</w:t>
            </w:r>
          </w:p>
        </w:tc>
        <w:tc>
          <w:tcPr>
            <w:tcW w:w="1036"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Stiklas</w:t>
            </w:r>
          </w:p>
        </w:tc>
        <w:tc>
          <w:tcPr>
            <w:tcW w:w="781"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Vanduo</w:t>
            </w:r>
          </w:p>
        </w:tc>
        <w:tc>
          <w:tcPr>
            <w:tcW w:w="781"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Šiaudai</w:t>
            </w:r>
          </w:p>
        </w:tc>
      </w:tr>
      <w:tr w:rsidR="00EB1628" w:rsidRPr="00973363" w:rsidTr="005B6FCB">
        <w:tc>
          <w:tcPr>
            <w:tcW w:w="781"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kietas</w:t>
            </w:r>
          </w:p>
        </w:tc>
        <w:tc>
          <w:tcPr>
            <w:tcW w:w="1014" w:type="dxa"/>
          </w:tcPr>
          <w:p w:rsidR="00EB1628" w:rsidRPr="00973363" w:rsidRDefault="00EB1628" w:rsidP="005B6FCB">
            <w:pPr>
              <w:rPr>
                <w:rFonts w:ascii="Times New Roman" w:eastAsia="Calibri" w:hAnsi="Times New Roman" w:cs="Times New Roman"/>
                <w:sz w:val="24"/>
                <w:szCs w:val="24"/>
              </w:rPr>
            </w:pPr>
          </w:p>
        </w:tc>
        <w:tc>
          <w:tcPr>
            <w:tcW w:w="1052" w:type="dxa"/>
          </w:tcPr>
          <w:p w:rsidR="00EB1628" w:rsidRPr="00973363" w:rsidRDefault="00EB1628" w:rsidP="005B6FCB">
            <w:pPr>
              <w:rPr>
                <w:rFonts w:ascii="Times New Roman" w:eastAsia="Calibri" w:hAnsi="Times New Roman" w:cs="Times New Roman"/>
                <w:sz w:val="24"/>
                <w:szCs w:val="24"/>
              </w:rPr>
            </w:pPr>
          </w:p>
        </w:tc>
        <w:tc>
          <w:tcPr>
            <w:tcW w:w="1063" w:type="dxa"/>
          </w:tcPr>
          <w:p w:rsidR="00EB1628" w:rsidRPr="00973363" w:rsidRDefault="00EB1628" w:rsidP="005B6FCB">
            <w:pPr>
              <w:rPr>
                <w:rFonts w:ascii="Times New Roman" w:eastAsia="Calibri" w:hAnsi="Times New Roman" w:cs="Times New Roman"/>
                <w:sz w:val="24"/>
                <w:szCs w:val="24"/>
              </w:rPr>
            </w:pPr>
          </w:p>
        </w:tc>
        <w:tc>
          <w:tcPr>
            <w:tcW w:w="1084" w:type="dxa"/>
          </w:tcPr>
          <w:p w:rsidR="00EB1628" w:rsidRPr="00973363" w:rsidRDefault="00EB1628" w:rsidP="005B6FCB">
            <w:pPr>
              <w:rPr>
                <w:rFonts w:ascii="Times New Roman" w:eastAsia="Calibri" w:hAnsi="Times New Roman" w:cs="Times New Roman"/>
                <w:sz w:val="24"/>
                <w:szCs w:val="24"/>
              </w:rPr>
            </w:pPr>
          </w:p>
        </w:tc>
        <w:tc>
          <w:tcPr>
            <w:tcW w:w="1000"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r>
      <w:tr w:rsidR="00EB1628" w:rsidRPr="00973363" w:rsidTr="005B6FCB">
        <w:tc>
          <w:tcPr>
            <w:tcW w:w="781"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minkšas</w:t>
            </w:r>
          </w:p>
        </w:tc>
        <w:tc>
          <w:tcPr>
            <w:tcW w:w="1014" w:type="dxa"/>
          </w:tcPr>
          <w:p w:rsidR="00EB1628" w:rsidRPr="00973363" w:rsidRDefault="00EB1628" w:rsidP="005B6FCB">
            <w:pPr>
              <w:rPr>
                <w:rFonts w:ascii="Times New Roman" w:eastAsia="Calibri" w:hAnsi="Times New Roman" w:cs="Times New Roman"/>
                <w:sz w:val="24"/>
                <w:szCs w:val="24"/>
              </w:rPr>
            </w:pPr>
          </w:p>
        </w:tc>
        <w:tc>
          <w:tcPr>
            <w:tcW w:w="1052" w:type="dxa"/>
          </w:tcPr>
          <w:p w:rsidR="00EB1628" w:rsidRPr="00973363" w:rsidRDefault="00EB1628" w:rsidP="005B6FCB">
            <w:pPr>
              <w:rPr>
                <w:rFonts w:ascii="Times New Roman" w:eastAsia="Calibri" w:hAnsi="Times New Roman" w:cs="Times New Roman"/>
                <w:sz w:val="24"/>
                <w:szCs w:val="24"/>
              </w:rPr>
            </w:pPr>
          </w:p>
        </w:tc>
        <w:tc>
          <w:tcPr>
            <w:tcW w:w="1063" w:type="dxa"/>
          </w:tcPr>
          <w:p w:rsidR="00EB1628" w:rsidRPr="00973363" w:rsidRDefault="00EB1628" w:rsidP="005B6FCB">
            <w:pPr>
              <w:rPr>
                <w:rFonts w:ascii="Times New Roman" w:eastAsia="Calibri" w:hAnsi="Times New Roman" w:cs="Times New Roman"/>
                <w:sz w:val="24"/>
                <w:szCs w:val="24"/>
              </w:rPr>
            </w:pPr>
          </w:p>
        </w:tc>
        <w:tc>
          <w:tcPr>
            <w:tcW w:w="1084" w:type="dxa"/>
          </w:tcPr>
          <w:p w:rsidR="00EB1628" w:rsidRPr="00973363" w:rsidRDefault="00EB1628" w:rsidP="005B6FCB">
            <w:pPr>
              <w:rPr>
                <w:rFonts w:ascii="Times New Roman" w:eastAsia="Calibri" w:hAnsi="Times New Roman" w:cs="Times New Roman"/>
                <w:sz w:val="24"/>
                <w:szCs w:val="24"/>
              </w:rPr>
            </w:pPr>
          </w:p>
        </w:tc>
        <w:tc>
          <w:tcPr>
            <w:tcW w:w="1000"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r>
      <w:tr w:rsidR="00EB1628" w:rsidRPr="00973363" w:rsidTr="005B6FCB">
        <w:tc>
          <w:tcPr>
            <w:tcW w:w="781"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lankstus</w:t>
            </w:r>
          </w:p>
        </w:tc>
        <w:tc>
          <w:tcPr>
            <w:tcW w:w="1014" w:type="dxa"/>
          </w:tcPr>
          <w:p w:rsidR="00EB1628" w:rsidRPr="00973363" w:rsidRDefault="00EB1628" w:rsidP="005B6FCB">
            <w:pPr>
              <w:rPr>
                <w:rFonts w:ascii="Times New Roman" w:eastAsia="Calibri" w:hAnsi="Times New Roman" w:cs="Times New Roman"/>
                <w:sz w:val="24"/>
                <w:szCs w:val="24"/>
              </w:rPr>
            </w:pPr>
          </w:p>
        </w:tc>
        <w:tc>
          <w:tcPr>
            <w:tcW w:w="1052" w:type="dxa"/>
          </w:tcPr>
          <w:p w:rsidR="00EB1628" w:rsidRPr="00973363" w:rsidRDefault="00EB1628" w:rsidP="005B6FCB">
            <w:pPr>
              <w:rPr>
                <w:rFonts w:ascii="Times New Roman" w:eastAsia="Calibri" w:hAnsi="Times New Roman" w:cs="Times New Roman"/>
                <w:sz w:val="24"/>
                <w:szCs w:val="24"/>
              </w:rPr>
            </w:pPr>
          </w:p>
        </w:tc>
        <w:tc>
          <w:tcPr>
            <w:tcW w:w="1063" w:type="dxa"/>
          </w:tcPr>
          <w:p w:rsidR="00EB1628" w:rsidRPr="00973363" w:rsidRDefault="00EB1628" w:rsidP="005B6FCB">
            <w:pPr>
              <w:rPr>
                <w:rFonts w:ascii="Times New Roman" w:eastAsia="Calibri" w:hAnsi="Times New Roman" w:cs="Times New Roman"/>
                <w:sz w:val="24"/>
                <w:szCs w:val="24"/>
              </w:rPr>
            </w:pPr>
          </w:p>
        </w:tc>
        <w:tc>
          <w:tcPr>
            <w:tcW w:w="1084" w:type="dxa"/>
          </w:tcPr>
          <w:p w:rsidR="00EB1628" w:rsidRPr="00973363" w:rsidRDefault="00EB1628" w:rsidP="005B6FCB">
            <w:pPr>
              <w:rPr>
                <w:rFonts w:ascii="Times New Roman" w:eastAsia="Calibri" w:hAnsi="Times New Roman" w:cs="Times New Roman"/>
                <w:sz w:val="24"/>
                <w:szCs w:val="24"/>
              </w:rPr>
            </w:pPr>
          </w:p>
        </w:tc>
        <w:tc>
          <w:tcPr>
            <w:tcW w:w="1000"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r>
      <w:tr w:rsidR="00EB1628" w:rsidRPr="00973363" w:rsidTr="005B6FCB">
        <w:tc>
          <w:tcPr>
            <w:tcW w:w="781"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pralaidus vandeniui</w:t>
            </w:r>
          </w:p>
        </w:tc>
        <w:tc>
          <w:tcPr>
            <w:tcW w:w="1014" w:type="dxa"/>
          </w:tcPr>
          <w:p w:rsidR="00EB1628" w:rsidRPr="00973363" w:rsidRDefault="00EB1628" w:rsidP="005B6FCB">
            <w:pPr>
              <w:rPr>
                <w:rFonts w:ascii="Times New Roman" w:eastAsia="Calibri" w:hAnsi="Times New Roman" w:cs="Times New Roman"/>
                <w:sz w:val="24"/>
                <w:szCs w:val="24"/>
              </w:rPr>
            </w:pPr>
          </w:p>
        </w:tc>
        <w:tc>
          <w:tcPr>
            <w:tcW w:w="1052" w:type="dxa"/>
          </w:tcPr>
          <w:p w:rsidR="00EB1628" w:rsidRPr="00973363" w:rsidRDefault="00EB1628" w:rsidP="005B6FCB">
            <w:pPr>
              <w:rPr>
                <w:rFonts w:ascii="Times New Roman" w:eastAsia="Calibri" w:hAnsi="Times New Roman" w:cs="Times New Roman"/>
                <w:sz w:val="24"/>
                <w:szCs w:val="24"/>
              </w:rPr>
            </w:pPr>
          </w:p>
        </w:tc>
        <w:tc>
          <w:tcPr>
            <w:tcW w:w="1063" w:type="dxa"/>
          </w:tcPr>
          <w:p w:rsidR="00EB1628" w:rsidRPr="00973363" w:rsidRDefault="00EB1628" w:rsidP="005B6FCB">
            <w:pPr>
              <w:rPr>
                <w:rFonts w:ascii="Times New Roman" w:eastAsia="Calibri" w:hAnsi="Times New Roman" w:cs="Times New Roman"/>
                <w:sz w:val="24"/>
                <w:szCs w:val="24"/>
              </w:rPr>
            </w:pPr>
          </w:p>
        </w:tc>
        <w:tc>
          <w:tcPr>
            <w:tcW w:w="1084" w:type="dxa"/>
          </w:tcPr>
          <w:p w:rsidR="00EB1628" w:rsidRPr="00973363" w:rsidRDefault="00EB1628" w:rsidP="005B6FCB">
            <w:pPr>
              <w:rPr>
                <w:rFonts w:ascii="Times New Roman" w:eastAsia="Calibri" w:hAnsi="Times New Roman" w:cs="Times New Roman"/>
                <w:sz w:val="24"/>
                <w:szCs w:val="24"/>
              </w:rPr>
            </w:pPr>
          </w:p>
        </w:tc>
        <w:tc>
          <w:tcPr>
            <w:tcW w:w="1000"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r>
      <w:tr w:rsidR="00EB1628" w:rsidRPr="00973363" w:rsidTr="005B6FCB">
        <w:tc>
          <w:tcPr>
            <w:tcW w:w="781"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degus</w:t>
            </w:r>
          </w:p>
        </w:tc>
        <w:tc>
          <w:tcPr>
            <w:tcW w:w="1014" w:type="dxa"/>
          </w:tcPr>
          <w:p w:rsidR="00EB1628" w:rsidRPr="00973363" w:rsidRDefault="00EB1628" w:rsidP="005B6FCB">
            <w:pPr>
              <w:rPr>
                <w:rFonts w:ascii="Times New Roman" w:eastAsia="Calibri" w:hAnsi="Times New Roman" w:cs="Times New Roman"/>
                <w:sz w:val="24"/>
                <w:szCs w:val="24"/>
              </w:rPr>
            </w:pPr>
          </w:p>
        </w:tc>
        <w:tc>
          <w:tcPr>
            <w:tcW w:w="1052" w:type="dxa"/>
          </w:tcPr>
          <w:p w:rsidR="00EB1628" w:rsidRPr="00973363" w:rsidRDefault="00EB1628" w:rsidP="005B6FCB">
            <w:pPr>
              <w:rPr>
                <w:rFonts w:ascii="Times New Roman" w:eastAsia="Calibri" w:hAnsi="Times New Roman" w:cs="Times New Roman"/>
                <w:sz w:val="24"/>
                <w:szCs w:val="24"/>
              </w:rPr>
            </w:pPr>
          </w:p>
        </w:tc>
        <w:tc>
          <w:tcPr>
            <w:tcW w:w="1063" w:type="dxa"/>
          </w:tcPr>
          <w:p w:rsidR="00EB1628" w:rsidRPr="00973363" w:rsidRDefault="00EB1628" w:rsidP="005B6FCB">
            <w:pPr>
              <w:rPr>
                <w:rFonts w:ascii="Times New Roman" w:eastAsia="Calibri" w:hAnsi="Times New Roman" w:cs="Times New Roman"/>
                <w:sz w:val="24"/>
                <w:szCs w:val="24"/>
              </w:rPr>
            </w:pPr>
          </w:p>
        </w:tc>
        <w:tc>
          <w:tcPr>
            <w:tcW w:w="1084" w:type="dxa"/>
          </w:tcPr>
          <w:p w:rsidR="00EB1628" w:rsidRPr="00973363" w:rsidRDefault="00EB1628" w:rsidP="005B6FCB">
            <w:pPr>
              <w:rPr>
                <w:rFonts w:ascii="Times New Roman" w:eastAsia="Calibri" w:hAnsi="Times New Roman" w:cs="Times New Roman"/>
                <w:sz w:val="24"/>
                <w:szCs w:val="24"/>
              </w:rPr>
            </w:pPr>
          </w:p>
        </w:tc>
        <w:tc>
          <w:tcPr>
            <w:tcW w:w="1000"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r>
      <w:tr w:rsidR="00EB1628" w:rsidRPr="00973363" w:rsidTr="005B6FCB">
        <w:tc>
          <w:tcPr>
            <w:tcW w:w="781"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lengvas</w:t>
            </w:r>
          </w:p>
        </w:tc>
        <w:tc>
          <w:tcPr>
            <w:tcW w:w="1014" w:type="dxa"/>
          </w:tcPr>
          <w:p w:rsidR="00EB1628" w:rsidRPr="00973363" w:rsidRDefault="00EB1628" w:rsidP="005B6FCB">
            <w:pPr>
              <w:rPr>
                <w:rFonts w:ascii="Times New Roman" w:eastAsia="Calibri" w:hAnsi="Times New Roman" w:cs="Times New Roman"/>
                <w:sz w:val="24"/>
                <w:szCs w:val="24"/>
              </w:rPr>
            </w:pPr>
          </w:p>
        </w:tc>
        <w:tc>
          <w:tcPr>
            <w:tcW w:w="1052" w:type="dxa"/>
          </w:tcPr>
          <w:p w:rsidR="00EB1628" w:rsidRPr="00973363" w:rsidRDefault="00EB1628" w:rsidP="005B6FCB">
            <w:pPr>
              <w:rPr>
                <w:rFonts w:ascii="Times New Roman" w:eastAsia="Calibri" w:hAnsi="Times New Roman" w:cs="Times New Roman"/>
                <w:sz w:val="24"/>
                <w:szCs w:val="24"/>
              </w:rPr>
            </w:pPr>
          </w:p>
        </w:tc>
        <w:tc>
          <w:tcPr>
            <w:tcW w:w="1063" w:type="dxa"/>
          </w:tcPr>
          <w:p w:rsidR="00EB1628" w:rsidRPr="00973363" w:rsidRDefault="00EB1628" w:rsidP="005B6FCB">
            <w:pPr>
              <w:rPr>
                <w:rFonts w:ascii="Times New Roman" w:eastAsia="Calibri" w:hAnsi="Times New Roman" w:cs="Times New Roman"/>
                <w:sz w:val="24"/>
                <w:szCs w:val="24"/>
              </w:rPr>
            </w:pPr>
          </w:p>
        </w:tc>
        <w:tc>
          <w:tcPr>
            <w:tcW w:w="1084" w:type="dxa"/>
          </w:tcPr>
          <w:p w:rsidR="00EB1628" w:rsidRPr="00973363" w:rsidRDefault="00EB1628" w:rsidP="005B6FCB">
            <w:pPr>
              <w:rPr>
                <w:rFonts w:ascii="Times New Roman" w:eastAsia="Calibri" w:hAnsi="Times New Roman" w:cs="Times New Roman"/>
                <w:sz w:val="24"/>
                <w:szCs w:val="24"/>
              </w:rPr>
            </w:pPr>
          </w:p>
        </w:tc>
        <w:tc>
          <w:tcPr>
            <w:tcW w:w="1000"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1036"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c>
          <w:tcPr>
            <w:tcW w:w="781" w:type="dxa"/>
          </w:tcPr>
          <w:p w:rsidR="00EB1628" w:rsidRPr="00973363" w:rsidRDefault="00EB1628" w:rsidP="005B6FCB">
            <w:pPr>
              <w:rPr>
                <w:rFonts w:ascii="Times New Roman" w:eastAsia="Calibri" w:hAnsi="Times New Roman" w:cs="Times New Roman"/>
                <w:sz w:val="24"/>
                <w:szCs w:val="24"/>
              </w:rPr>
            </w:pPr>
          </w:p>
        </w:tc>
      </w:tr>
    </w:tbl>
    <w:p w:rsidR="00EB1628" w:rsidRPr="00973363" w:rsidRDefault="00EB1628" w:rsidP="00EB1628">
      <w:pPr>
        <w:spacing w:after="0" w:line="240" w:lineRule="auto"/>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sąvokos turėtų būti pateikiamos ta užsienio kalba, kurios mokomasi. </w:t>
      </w:r>
    </w:p>
    <w:p w:rsidR="00EB1628" w:rsidRPr="00973363" w:rsidRDefault="00EB1628" w:rsidP="00EB1628">
      <w:pPr>
        <w:spacing w:after="0" w:line="240" w:lineRule="auto"/>
        <w:rPr>
          <w:rFonts w:ascii="Times New Roman" w:eastAsia="Calibri" w:hAnsi="Times New Roman" w:cs="Times New Roman"/>
          <w:sz w:val="24"/>
          <w:szCs w:val="24"/>
        </w:rPr>
      </w:pPr>
      <w:r w:rsidRPr="00973363">
        <w:rPr>
          <w:rFonts w:ascii="Times New Roman" w:eastAsia="Calibri" w:hAnsi="Times New Roman" w:cs="Times New Roman"/>
          <w:sz w:val="24"/>
          <w:szCs w:val="24"/>
        </w:rPr>
        <w:t>Lentelės šaltinis: https://www.lingonetz.de/sites/default/files/ebooks/archiv/ebook4_2019/6/</w:t>
      </w:r>
    </w:p>
    <w:p w:rsidR="00EB1628" w:rsidRPr="00973363" w:rsidRDefault="00EB1628" w:rsidP="00EB1628">
      <w:pPr>
        <w:rPr>
          <w:rFonts w:ascii="Times New Roman" w:eastAsia="Calibri" w:hAnsi="Times New Roman" w:cs="Times New Roman"/>
          <w:sz w:val="24"/>
          <w:szCs w:val="24"/>
        </w:rPr>
      </w:pPr>
    </w:p>
    <w:p w:rsidR="00EB1628" w:rsidRPr="00973363" w:rsidRDefault="00EB1628" w:rsidP="00EB1628">
      <w:pPr>
        <w:ind w:left="-76"/>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Užsienio kalbos leksinės priemonės, struktūros atliekant užduotis pasirenkamos pagal mokinių užsienio kalbos gebėjimų lygį. Sudėtingesnis chemijos dalyko turinys pamokoje gali būti pristatomas lietuvių (ar kita) kalba. </w:t>
      </w:r>
    </w:p>
    <w:p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4 pamoka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9"/>
        <w:gridCol w:w="5100"/>
      </w:tblGrid>
      <w:tr w:rsidR="00EB1628" w:rsidRPr="00973363" w:rsidTr="005B6FCB">
        <w:tc>
          <w:tcPr>
            <w:tcW w:w="9628"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 ir fizika</w:t>
            </w:r>
          </w:p>
        </w:tc>
      </w:tr>
      <w:tr w:rsidR="00EB1628" w:rsidRPr="00973363" w:rsidTr="005B6FCB">
        <w:tc>
          <w:tcPr>
            <w:tcW w:w="9628"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Tausojantis energijos vartojimas statiniuose</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 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Fizika</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Klasė/koncentras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w:t>
            </w:r>
            <w:r>
              <w:rPr>
                <w:rFonts w:ascii="Times New Roman" w:eastAsia="Calibri" w:hAnsi="Times New Roman" w:cs="Times New Roman"/>
                <w:sz w:val="24"/>
                <w:szCs w:val="24"/>
              </w:rPr>
              <w:t>–</w:t>
            </w:r>
            <w:r w:rsidRPr="00973363">
              <w:rPr>
                <w:rFonts w:ascii="Times New Roman" w:eastAsia="Calibri" w:hAnsi="Times New Roman" w:cs="Times New Roman"/>
                <w:sz w:val="24"/>
                <w:szCs w:val="24"/>
              </w:rPr>
              <w:t>10 klasė (I 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w:t>
            </w:r>
            <w:r>
              <w:rPr>
                <w:rFonts w:ascii="Times New Roman" w:eastAsia="Calibri" w:hAnsi="Times New Roman" w:cs="Times New Roman"/>
                <w:sz w:val="24"/>
                <w:szCs w:val="24"/>
              </w:rPr>
              <w:t>–</w:t>
            </w:r>
            <w:r w:rsidRPr="00973363">
              <w:rPr>
                <w:rFonts w:ascii="Times New Roman" w:eastAsia="Calibri" w:hAnsi="Times New Roman" w:cs="Times New Roman"/>
                <w:sz w:val="24"/>
                <w:szCs w:val="24"/>
              </w:rPr>
              <w:t>10 klasė (II užsienio kalba)</w:t>
            </w:r>
          </w:p>
        </w:tc>
      </w:tr>
      <w:tr w:rsidR="00EB1628" w:rsidRPr="00973363" w:rsidTr="005B6FCB">
        <w:trPr>
          <w:trHeight w:val="392"/>
        </w:trPr>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Kalbos mokėjimo lygis </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rsidTr="005B6FCB">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lastRenderedPageBreak/>
              <w:t xml:space="preserve">Užsienio kalbos dalyko tema </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Gyvenamoji aplinka (vietovė, gyvenimas mieste ir kaime, svajonių vieta, būstas, tvarus miestas ir darni kaiminystė, aplinkosauga)</w:t>
            </w:r>
          </w:p>
        </w:tc>
      </w:tr>
      <w:tr w:rsidR="00EB1628" w:rsidRPr="00973363" w:rsidTr="005B6FCB">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Fizikos dalyko tema</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Elektros energijos gamyba ir naudojimas. Šiluma</w:t>
            </w:r>
          </w:p>
        </w:tc>
      </w:tr>
    </w:tbl>
    <w:p w:rsidR="00EB1628" w:rsidRPr="00973363" w:rsidRDefault="00EB1628" w:rsidP="00EB1628">
      <w:pPr>
        <w:rPr>
          <w:rFonts w:ascii="Times New Roman" w:eastAsia="Calibri" w:hAnsi="Times New Roman" w:cs="Times New Roman"/>
          <w:sz w:val="24"/>
          <w:szCs w:val="24"/>
        </w:rPr>
      </w:pP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Pamokos tikslas</w:t>
      </w:r>
      <w:r w:rsidRPr="00973363">
        <w:rPr>
          <w:rFonts w:ascii="Times New Roman" w:eastAsia="Calibri" w:hAnsi="Times New Roman" w:cs="Times New Roman"/>
          <w:sz w:val="24"/>
          <w:szCs w:val="24"/>
        </w:rPr>
        <w:t xml:space="preserve"> – suvokti tausojančio energijos vartojimo būtinumą ir saulės energijos vartojimo privalumus.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Žodynas</w:t>
      </w:r>
      <w:r w:rsidRPr="00973363">
        <w:rPr>
          <w:rFonts w:ascii="Times New Roman" w:eastAsia="Calibri" w:hAnsi="Times New Roman" w:cs="Times New Roman"/>
          <w:sz w:val="24"/>
          <w:szCs w:val="24"/>
        </w:rPr>
        <w:t xml:space="preserve">: kartojamos žinomos sąvokos: </w:t>
      </w:r>
      <w:r w:rsidRPr="00973363">
        <w:rPr>
          <w:rFonts w:ascii="Times New Roman" w:eastAsia="Calibri" w:hAnsi="Times New Roman" w:cs="Times New Roman"/>
          <w:i/>
          <w:sz w:val="24"/>
          <w:szCs w:val="24"/>
        </w:rPr>
        <w:t>saulė, šiaurė, pietūs, didelis, mažas, langai, namas, stogas</w:t>
      </w:r>
      <w:r w:rsidRPr="00973363">
        <w:rPr>
          <w:rFonts w:ascii="Times New Roman" w:eastAsia="Calibri" w:hAnsi="Times New Roman" w:cs="Times New Roman"/>
          <w:sz w:val="24"/>
          <w:szCs w:val="24"/>
        </w:rPr>
        <w:t xml:space="preserve">. Įvedamos naujos sąvokos ir terminai: </w:t>
      </w:r>
      <w:r w:rsidRPr="00973363">
        <w:rPr>
          <w:rFonts w:ascii="Times New Roman" w:eastAsia="Calibri" w:hAnsi="Times New Roman" w:cs="Times New Roman"/>
          <w:i/>
          <w:sz w:val="24"/>
          <w:szCs w:val="24"/>
        </w:rPr>
        <w:t>šildymas, izoliacija, saulės kolektoriai</w:t>
      </w:r>
      <w:r w:rsidRPr="00973363">
        <w:rPr>
          <w:rFonts w:ascii="Times New Roman" w:eastAsia="Calibri" w:hAnsi="Times New Roman" w:cs="Times New Roman"/>
          <w:sz w:val="24"/>
          <w:szCs w:val="24"/>
        </w:rPr>
        <w:t xml:space="preserve"> ir kt. </w:t>
      </w:r>
    </w:p>
    <w:p w:rsidR="00EB1628" w:rsidRPr="00973363" w:rsidRDefault="00EB1628" w:rsidP="00EB1628">
      <w:pPr>
        <w:rPr>
          <w:rFonts w:ascii="Times New Roman" w:eastAsia="Calibri" w:hAnsi="Times New Roman" w:cs="Times New Roman"/>
          <w:sz w:val="24"/>
          <w:szCs w:val="24"/>
        </w:rPr>
      </w:pPr>
      <w:r w:rsidRPr="00973363">
        <w:rPr>
          <w:rFonts w:ascii="Times New Roman" w:eastAsia="Calibri" w:hAnsi="Times New Roman" w:cs="Times New Roman"/>
          <w:b/>
          <w:sz w:val="24"/>
          <w:szCs w:val="24"/>
        </w:rPr>
        <w:t>Veiklų pavyzdžiai</w:t>
      </w:r>
      <w:r w:rsidRPr="00973363">
        <w:rPr>
          <w:rFonts w:ascii="Times New Roman" w:eastAsia="Calibri" w:hAnsi="Times New Roman" w:cs="Times New Roman"/>
          <w:sz w:val="24"/>
          <w:szCs w:val="24"/>
        </w:rPr>
        <w:t xml:space="preserve">: </w:t>
      </w:r>
    </w:p>
    <w:p w:rsidR="00EB1628" w:rsidRPr="00973363" w:rsidRDefault="00EB1628" w:rsidP="00EB1628">
      <w:pPr>
        <w:numPr>
          <w:ilvl w:val="0"/>
          <w:numId w:val="21"/>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Dalyko turinio pristatymas: lietuvių (ar kita) kalba aiškinamos ir lyginamos energijos sunaudojimo pastatuose šildymui, kondicionavimui sąnaudos ir pasekmės, šiltnamio efektas. </w:t>
      </w:r>
    </w:p>
    <w:p w:rsidR="00EB1628" w:rsidRPr="00973363" w:rsidRDefault="00EB1628" w:rsidP="00EB1628">
      <w:pPr>
        <w:numPr>
          <w:ilvl w:val="0"/>
          <w:numId w:val="21"/>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Mokiniam</w:t>
      </w:r>
      <w:r>
        <w:rPr>
          <w:rFonts w:ascii="Times New Roman" w:eastAsia="Calibri" w:hAnsi="Times New Roman" w:cs="Times New Roman"/>
          <w:sz w:val="24"/>
          <w:szCs w:val="24"/>
        </w:rPr>
        <w:t>s</w:t>
      </w:r>
      <w:r w:rsidRPr="00973363">
        <w:rPr>
          <w:rFonts w:ascii="Times New Roman" w:eastAsia="Calibri" w:hAnsi="Times New Roman" w:cs="Times New Roman"/>
          <w:sz w:val="24"/>
          <w:szCs w:val="24"/>
        </w:rPr>
        <w:t xml:space="preserve"> pateikiama namo šildymo sistemos analizės užduotis ir siūloma paveikslėlio dalims priskirti atitinkamas sąvokas (žr. paveikslėlį). Kai kurios sąvokos, </w:t>
      </w:r>
      <w:r>
        <w:rPr>
          <w:rFonts w:ascii="Times New Roman" w:eastAsia="Calibri" w:hAnsi="Times New Roman" w:cs="Times New Roman"/>
          <w:sz w:val="24"/>
          <w:szCs w:val="24"/>
        </w:rPr>
        <w:t>pvz.,</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i/>
          <w:sz w:val="24"/>
          <w:szCs w:val="24"/>
        </w:rPr>
        <w:t>šiaurė, pietūs, saulė, oras</w:t>
      </w:r>
      <w:r w:rsidRPr="00973363">
        <w:rPr>
          <w:rFonts w:ascii="Times New Roman" w:eastAsia="Calibri" w:hAnsi="Times New Roman" w:cs="Times New Roman"/>
          <w:sz w:val="24"/>
          <w:szCs w:val="24"/>
        </w:rPr>
        <w:t xml:space="preserve"> mokiniams gali būti žinomos iš užsienio kalbos pamokų, o tokios sąvokos, kaip </w:t>
      </w:r>
      <w:r w:rsidRPr="00973363">
        <w:rPr>
          <w:rFonts w:ascii="Times New Roman" w:eastAsia="Calibri" w:hAnsi="Times New Roman" w:cs="Times New Roman"/>
          <w:i/>
          <w:sz w:val="24"/>
          <w:szCs w:val="24"/>
        </w:rPr>
        <w:t>panaudotas oras, saulės kolektoriai, izoliacija</w:t>
      </w:r>
      <w:r w:rsidRPr="00973363">
        <w:rPr>
          <w:rFonts w:ascii="Times New Roman" w:eastAsia="Calibri" w:hAnsi="Times New Roman" w:cs="Times New Roman"/>
          <w:sz w:val="24"/>
          <w:szCs w:val="24"/>
        </w:rPr>
        <w:t xml:space="preserve"> ir kt. yra jau naujas dalykinis žodynas. Vokiečių kalbos atveju labai svarbus vaidmuo sudarant terminus tenka priesagoms, priešdėliams, žodžių darybai. Mokytojas gali atkreipti mokinių dėmesį į žodžių darybos būdus, kurios skiriasi įvairiose kalbose ar į kitus dalykinių terminų ypatumus. </w:t>
      </w:r>
    </w:p>
    <w:p w:rsidR="00EB1628" w:rsidRPr="00973363" w:rsidRDefault="00EB1628" w:rsidP="00EB1628">
      <w:pPr>
        <w:numPr>
          <w:ilvl w:val="0"/>
          <w:numId w:val="21"/>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Mokiniams rekomenduojama atsakyti į paprastus klausimus užsienio kalba pasirenkant teisingą atsakymą, </w:t>
      </w:r>
      <w:r>
        <w:rPr>
          <w:rFonts w:ascii="Times New Roman" w:eastAsia="Calibri" w:hAnsi="Times New Roman" w:cs="Times New Roman"/>
          <w:sz w:val="24"/>
          <w:szCs w:val="24"/>
        </w:rPr>
        <w:t>pvz.,</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i/>
          <w:sz w:val="24"/>
          <w:szCs w:val="24"/>
        </w:rPr>
        <w:t>namo langai yra pietuose/šiaurėje; namo langai šiaurėje yra dideli/ maži</w:t>
      </w:r>
      <w:r w:rsidRPr="00973363">
        <w:rPr>
          <w:rFonts w:ascii="Times New Roman" w:eastAsia="Calibri" w:hAnsi="Times New Roman" w:cs="Times New Roman"/>
          <w:sz w:val="24"/>
          <w:szCs w:val="24"/>
        </w:rPr>
        <w:t xml:space="preserve"> ir kt. Taip kartojamas jau žinomas žodynas ir dalykinės žinios. </w:t>
      </w:r>
    </w:p>
    <w:p w:rsidR="00EB1628" w:rsidRPr="00973363" w:rsidRDefault="00EB1628" w:rsidP="00EB1628">
      <w:pPr>
        <w:rPr>
          <w:rFonts w:ascii="Times New Roman" w:eastAsia="Calibri" w:hAnsi="Times New Roman" w:cs="Times New Roman"/>
          <w:sz w:val="24"/>
          <w:szCs w:val="24"/>
        </w:rPr>
      </w:pPr>
    </w:p>
    <w:p w:rsidR="00EB1628" w:rsidRPr="00973363" w:rsidRDefault="00EB1628" w:rsidP="00EB1628">
      <w:pPr>
        <w:rPr>
          <w:rFonts w:ascii="Times New Roman" w:eastAsia="Calibri" w:hAnsi="Times New Roman" w:cs="Times New Roman"/>
          <w:sz w:val="24"/>
          <w:szCs w:val="24"/>
        </w:rPr>
      </w:pPr>
      <w:r w:rsidRPr="00973363">
        <w:rPr>
          <w:rFonts w:ascii="Times New Roman" w:eastAsia="Calibri" w:hAnsi="Times New Roman" w:cs="Times New Roman"/>
          <w:noProof/>
          <w:sz w:val="24"/>
          <w:szCs w:val="24"/>
          <w:lang w:val="en-US"/>
        </w:rPr>
        <w:lastRenderedPageBreak/>
        <w:drawing>
          <wp:inline distT="0" distB="0" distL="0" distR="0" wp14:anchorId="7A19A2A1" wp14:editId="4480F6CB">
            <wp:extent cx="5769108" cy="3605842"/>
            <wp:effectExtent l="0" t="0" r="317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2882" cy="3608201"/>
                    </a:xfrm>
                    <a:prstGeom prst="rect">
                      <a:avLst/>
                    </a:prstGeom>
                  </pic:spPr>
                </pic:pic>
              </a:graphicData>
            </a:graphic>
          </wp:inline>
        </w:drawing>
      </w:r>
    </w:p>
    <w:p w:rsidR="00EB1628" w:rsidRPr="00973363" w:rsidRDefault="00EB1628" w:rsidP="00EB1628">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Paveikslėlio ir užduoties šaltinis: </w:t>
      </w:r>
      <w:hyperlink r:id="rId23" w:history="1">
        <w:r w:rsidRPr="00973363">
          <w:rPr>
            <w:rFonts w:ascii="Times New Roman" w:eastAsia="Calibri" w:hAnsi="Times New Roman" w:cs="Times New Roman"/>
            <w:color w:val="0563C1"/>
            <w:sz w:val="24"/>
            <w:szCs w:val="24"/>
            <w:u w:val="single"/>
          </w:rPr>
          <w:t>https://www.lingonetz.de/sites/default/files/ebooks/archiv/ebook4_2019/8/</w:t>
        </w:r>
      </w:hyperlink>
    </w:p>
    <w:p w:rsidR="00EB1628" w:rsidRPr="00973363" w:rsidRDefault="00EB1628" w:rsidP="00EB1628">
      <w:pPr>
        <w:ind w:left="-76"/>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Užsienio kalbos leksinės priemonės, struktūros atliekant užduotis pasirenkamos pagal mokinių užsienio kalbos gebėjimų lygį. Sudėtingesnis fizikos dalyko turinys pamokoje gali būti pristatomas gimtąja kalba. </w:t>
      </w:r>
    </w:p>
    <w:p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5-6 pamoka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9"/>
        <w:gridCol w:w="5100"/>
      </w:tblGrid>
      <w:tr w:rsidR="00EB1628" w:rsidRPr="00973363" w:rsidTr="005B6FCB">
        <w:tc>
          <w:tcPr>
            <w:tcW w:w="9628"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 ir informacinės technologijos, technologijos, matematika</w:t>
            </w:r>
          </w:p>
        </w:tc>
      </w:tr>
      <w:tr w:rsidR="00EB1628" w:rsidRPr="00973363" w:rsidTr="005B6FCB">
        <w:tc>
          <w:tcPr>
            <w:tcW w:w="9628" w:type="dxa"/>
            <w:gridSpan w:val="2"/>
          </w:tcPr>
          <w:p w:rsidR="00EB1628" w:rsidRPr="00973363" w:rsidRDefault="00EB1628" w:rsidP="005B6FCB">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Išmanusis namas</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 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Dalykai</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Informacinės technologijos, technologijos, matematika</w:t>
            </w:r>
          </w:p>
        </w:tc>
      </w:tr>
      <w:tr w:rsidR="00EB1628" w:rsidRPr="00973363" w:rsidTr="005B6FCB">
        <w:tc>
          <w:tcPr>
            <w:tcW w:w="4814" w:type="dxa"/>
          </w:tcPr>
          <w:p w:rsidR="00EB1628" w:rsidRPr="00973363" w:rsidRDefault="00EB1628" w:rsidP="005B6FCB">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Klasė/koncentras</w:t>
            </w:r>
          </w:p>
        </w:tc>
        <w:tc>
          <w:tcPr>
            <w:tcW w:w="4814" w:type="dxa"/>
          </w:tcPr>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w:t>
            </w:r>
            <w:r>
              <w:rPr>
                <w:rFonts w:ascii="Times New Roman" w:eastAsia="Calibri" w:hAnsi="Times New Roman" w:cs="Times New Roman"/>
                <w:sz w:val="24"/>
                <w:szCs w:val="24"/>
              </w:rPr>
              <w:t>–</w:t>
            </w:r>
            <w:r w:rsidRPr="00973363">
              <w:rPr>
                <w:rFonts w:ascii="Times New Roman" w:eastAsia="Calibri" w:hAnsi="Times New Roman" w:cs="Times New Roman"/>
                <w:sz w:val="24"/>
                <w:szCs w:val="24"/>
              </w:rPr>
              <w:t>10 klasė (I užsienio kalba)</w:t>
            </w:r>
          </w:p>
          <w:p w:rsidR="00EB1628" w:rsidRPr="00973363" w:rsidRDefault="00EB1628" w:rsidP="005B6FCB">
            <w:pPr>
              <w:rPr>
                <w:rFonts w:ascii="Times New Roman" w:eastAsia="Calibri" w:hAnsi="Times New Roman" w:cs="Times New Roman"/>
                <w:sz w:val="24"/>
                <w:szCs w:val="24"/>
              </w:rPr>
            </w:pPr>
            <w:r w:rsidRPr="00973363">
              <w:rPr>
                <w:rFonts w:ascii="Times New Roman" w:eastAsia="Calibri" w:hAnsi="Times New Roman" w:cs="Times New Roman"/>
                <w:sz w:val="24"/>
                <w:szCs w:val="24"/>
              </w:rPr>
              <w:t>9</w:t>
            </w:r>
            <w:r>
              <w:rPr>
                <w:rFonts w:ascii="Times New Roman" w:eastAsia="Calibri" w:hAnsi="Times New Roman" w:cs="Times New Roman"/>
                <w:sz w:val="24"/>
                <w:szCs w:val="24"/>
              </w:rPr>
              <w:t>–</w:t>
            </w:r>
            <w:r w:rsidRPr="00973363">
              <w:rPr>
                <w:rFonts w:ascii="Times New Roman" w:eastAsia="Calibri" w:hAnsi="Times New Roman" w:cs="Times New Roman"/>
                <w:sz w:val="24"/>
                <w:szCs w:val="24"/>
              </w:rPr>
              <w:t>10 klasė (II užsienio kalba)</w:t>
            </w:r>
          </w:p>
        </w:tc>
      </w:tr>
      <w:tr w:rsidR="00EB1628" w:rsidRPr="00973363" w:rsidTr="005B6FCB">
        <w:trPr>
          <w:trHeight w:val="392"/>
        </w:trPr>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Kalbos mokėjimo lygis </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rsidTr="005B6FCB">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Užsienio kalbos dalyko tema </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lastRenderedPageBreak/>
              <w:t>II užsienio kalba: Gyvenamoji aplinka (vietovė, gyvenimas mieste ir kaime, svajonių vieta, būstas, tvarus miestas ir darni kaiminystė, aplinkosauga)</w:t>
            </w:r>
          </w:p>
        </w:tc>
      </w:tr>
      <w:tr w:rsidR="00EB1628" w:rsidRPr="00973363" w:rsidTr="005B6FCB">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lastRenderedPageBreak/>
              <w:t>Informacinių technologijų dalyko tema</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Skaitmeninės technologijos ir aplinkosauga, išmanieji įrenginiai. Duomenų apsauga. </w:t>
            </w:r>
          </w:p>
        </w:tc>
      </w:tr>
      <w:tr w:rsidR="00EB1628" w:rsidRPr="00973363" w:rsidTr="005B6FCB">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Technologijų dalyko tema</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Išmanioji aplinka su mikrovaldikliais (mikrovaldikliai su jutikliais) (pasirenkama tema)</w:t>
            </w:r>
          </w:p>
        </w:tc>
      </w:tr>
      <w:tr w:rsidR="00EB1628" w:rsidRPr="00973363" w:rsidTr="005B6FCB">
        <w:tc>
          <w:tcPr>
            <w:tcW w:w="4814" w:type="dxa"/>
          </w:tcPr>
          <w:p w:rsidR="00EB1628" w:rsidRPr="00973363" w:rsidRDefault="00EB1628" w:rsidP="005B6FCB">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Matematikos dalyko tema</w:t>
            </w:r>
          </w:p>
        </w:tc>
        <w:tc>
          <w:tcPr>
            <w:tcW w:w="4814" w:type="dxa"/>
          </w:tcPr>
          <w:p w:rsidR="00EB1628" w:rsidRPr="00973363" w:rsidRDefault="00EB1628" w:rsidP="005B6FCB">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Ilgis, plotas, tūris</w:t>
            </w:r>
          </w:p>
        </w:tc>
      </w:tr>
    </w:tbl>
    <w:p w:rsidR="00EB1628" w:rsidRPr="00973363" w:rsidRDefault="00EB1628" w:rsidP="00EB1628">
      <w:pPr>
        <w:rPr>
          <w:rFonts w:ascii="Times New Roman" w:eastAsia="Calibri" w:hAnsi="Times New Roman" w:cs="Times New Roman"/>
          <w:sz w:val="24"/>
          <w:szCs w:val="24"/>
        </w:rPr>
      </w:pP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Pamokos tikslas</w:t>
      </w:r>
      <w:r w:rsidRPr="00973363">
        <w:rPr>
          <w:rFonts w:ascii="Times New Roman" w:eastAsia="Calibri" w:hAnsi="Times New Roman" w:cs="Times New Roman"/>
          <w:sz w:val="24"/>
          <w:szCs w:val="24"/>
        </w:rPr>
        <w:t xml:space="preserve"> – susipažinti su išmanaus namo sistema, jo privalumais ir trūkumais.</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Žodynas:</w:t>
      </w:r>
      <w:r w:rsidRPr="00973363">
        <w:rPr>
          <w:rFonts w:ascii="Times New Roman" w:eastAsia="Calibri" w:hAnsi="Times New Roman" w:cs="Times New Roman"/>
          <w:sz w:val="24"/>
          <w:szCs w:val="24"/>
        </w:rPr>
        <w:t xml:space="preserve"> kartojamos sąvokos buties prietaisų pavadinimai: </w:t>
      </w:r>
      <w:r w:rsidRPr="00973363">
        <w:rPr>
          <w:rFonts w:ascii="Times New Roman" w:eastAsia="Calibri" w:hAnsi="Times New Roman" w:cs="Times New Roman"/>
          <w:i/>
          <w:sz w:val="24"/>
          <w:szCs w:val="24"/>
        </w:rPr>
        <w:t xml:space="preserve">šaldytuvas, skalbimo mašina, televizorius </w:t>
      </w:r>
      <w:r w:rsidRPr="00973363">
        <w:rPr>
          <w:rFonts w:ascii="Times New Roman" w:eastAsia="Calibri" w:hAnsi="Times New Roman" w:cs="Times New Roman"/>
          <w:sz w:val="24"/>
          <w:szCs w:val="24"/>
        </w:rPr>
        <w:t xml:space="preserve">ir kt. Įvedamos/ kartojamos frazės: </w:t>
      </w:r>
      <w:r w:rsidRPr="00973363">
        <w:rPr>
          <w:rFonts w:ascii="Times New Roman" w:eastAsia="Calibri" w:hAnsi="Times New Roman" w:cs="Times New Roman"/>
          <w:i/>
          <w:sz w:val="24"/>
          <w:szCs w:val="24"/>
        </w:rPr>
        <w:t>elektros energijos taupymas, sunaudojimas, duomenų apsauga, išlaidos, kontroliuoti</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i/>
          <w:sz w:val="24"/>
          <w:szCs w:val="24"/>
        </w:rPr>
        <w:t>stebėti</w:t>
      </w:r>
      <w:r w:rsidRPr="00973363">
        <w:rPr>
          <w:rFonts w:ascii="Times New Roman" w:eastAsia="Calibri" w:hAnsi="Times New Roman" w:cs="Times New Roman"/>
          <w:sz w:val="24"/>
          <w:szCs w:val="24"/>
        </w:rPr>
        <w:t xml:space="preserve"> ir kt. </w:t>
      </w:r>
    </w:p>
    <w:p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Veiklų pavyzdžiai:</w:t>
      </w:r>
    </w:p>
    <w:p w:rsidR="00EB1628" w:rsidRPr="00973363" w:rsidRDefault="00EB1628" w:rsidP="00EB1628">
      <w:pPr>
        <w:numPr>
          <w:ilvl w:val="0"/>
          <w:numId w:val="22"/>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Dalyko turinio lietuvių (ar kita) kalba pristatymas: trumpai pristatomi išmanaus namo veikimo ir valdymo principai, privalumai ir trūkumai, duomenų apsaugos klausimai. </w:t>
      </w:r>
    </w:p>
    <w:p w:rsidR="00EB1628" w:rsidRPr="00973363" w:rsidRDefault="00EB1628" w:rsidP="00EB1628">
      <w:pPr>
        <w:numPr>
          <w:ilvl w:val="0"/>
          <w:numId w:val="22"/>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Dalyko turinio (matematikos): primenama, kaip apskaičiuoti patalpų plotą ir perimetrą. </w:t>
      </w:r>
    </w:p>
    <w:p w:rsidR="00EB1628" w:rsidRPr="00973363" w:rsidRDefault="00EB1628" w:rsidP="00EB1628">
      <w:pPr>
        <w:numPr>
          <w:ilvl w:val="0"/>
          <w:numId w:val="22"/>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Sakytinio teksto suvokimo užduotis: mokiniai žiūri video filmą apie išmanųjį namą, jo valdymo principus. Grupėse renka argumentus apie jo privalumus ir trūkumus, rezultatus pristato žodžiu arba raštu pasirinktoje virtualioje platformoje, komentuoja draugų įžvalgas. </w:t>
      </w:r>
    </w:p>
    <w:p w:rsidR="00EB1628" w:rsidRPr="00973363" w:rsidRDefault="00EB1628" w:rsidP="00EB1628">
      <w:pPr>
        <w:ind w:left="360"/>
        <w:jc w:val="both"/>
        <w:rPr>
          <w:rFonts w:ascii="Times New Roman" w:eastAsia="Calibri" w:hAnsi="Times New Roman" w:cs="Times New Roman"/>
          <w:sz w:val="24"/>
          <w:szCs w:val="24"/>
        </w:rPr>
      </w:pP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Užsienio kalbos leksinės priemonės, struktūros atliekant užduotis pasirenkamos pagal mokinių užsienio kalbos gebėjimų lygį. Sudėtingesnis dalyko turinys pamokoje gali būti pristatomas gimtąja kalba. </w:t>
      </w:r>
    </w:p>
    <w:p w:rsidR="00EB1628" w:rsidRPr="00973363" w:rsidRDefault="00EB1628" w:rsidP="00EB1628">
      <w:pPr>
        <w:rPr>
          <w:rFonts w:ascii="Times New Roman" w:eastAsia="Calibri" w:hAnsi="Times New Roman" w:cs="Times New Roman"/>
          <w:sz w:val="24"/>
          <w:szCs w:val="24"/>
        </w:rPr>
      </w:pPr>
    </w:p>
    <w:p w:rsidR="00EB1628" w:rsidRPr="00973363" w:rsidRDefault="00EB1628" w:rsidP="00EB1628">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7 pamoka</w:t>
      </w:r>
      <w:r>
        <w:rPr>
          <w:rFonts w:ascii="Times New Roman" w:eastAsia="Calibri" w:hAnsi="Times New Roman" w:cs="Times New Roman"/>
          <w:b/>
          <w:sz w:val="24"/>
          <w:szCs w:val="24"/>
        </w:rPr>
        <w:t>:</w:t>
      </w:r>
      <w:r w:rsidRPr="00973363">
        <w:rPr>
          <w:rFonts w:ascii="Times New Roman" w:eastAsia="Calibri" w:hAnsi="Times New Roman" w:cs="Times New Roman"/>
          <w:b/>
          <w:sz w:val="24"/>
          <w:szCs w:val="24"/>
        </w:rPr>
        <w:t xml:space="preserve"> Projektas „Mano svajonių būstas“</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bCs/>
          <w:sz w:val="24"/>
          <w:szCs w:val="24"/>
        </w:rPr>
        <w:t>Pamokų ciklo rezultatas – projekto mano svajonių būstas pristatymas.</w:t>
      </w:r>
      <w:r w:rsidRPr="00973363">
        <w:rPr>
          <w:rFonts w:ascii="Times New Roman" w:eastAsia="Calibri" w:hAnsi="Times New Roman" w:cs="Times New Roman"/>
          <w:sz w:val="24"/>
          <w:szCs w:val="24"/>
        </w:rPr>
        <w:t xml:space="preserve"> Mokinių grupelė kuria svajonių namą, kuris turi atitikti tvarumo principus. Mokiniai panaudoja įgytas dalykų (geografijos, chemijos, fizikos, informacinių technologijų, technologijų ir matematikos žinias), t.y. apibūdinama namo geografinė vieta, klimato juosta, medžiagos, iš kurių namas pastatytas, jo energetiškumas, naudojamos išmaniosios technologijos, jo plotas ir kiti išmatavimai. Mokiniai pristato vizualizaciją plakato forma ar patalpina namo projektą pasirinktoje virtualioje erdvėje, komentuoja grupės draugų projektus, teikia pastabas, siūlymus. Namo projekto antraštės, užrašai, frazės komentarai formuluojami užsienio kalba. Jeigu pristatymas vyksta žodžiu, jis vyksta užsienio kalba atsižvelgiant į mokinių užsienio kalbos pasiekimus. </w:t>
      </w:r>
    </w:p>
    <w:p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bCs/>
          <w:sz w:val="24"/>
          <w:szCs w:val="24"/>
        </w:rPr>
        <w:t>Projekto vertinimo ir įsivertinimo būdai.</w:t>
      </w:r>
      <w:r w:rsidRPr="00973363">
        <w:rPr>
          <w:rFonts w:ascii="Times New Roman" w:eastAsia="Calibri" w:hAnsi="Times New Roman" w:cs="Times New Roman"/>
          <w:sz w:val="24"/>
          <w:szCs w:val="24"/>
        </w:rPr>
        <w:t xml:space="preserve"> Dalykų mokytojai komentuoja kiekvienos grupės projektą, nurodo teigiamus ir tobulintinus dalykus. Užsienio kalbos mokytojas teikia pastebėjimus dėl terminų ir struktūrų vartojimo. Mokiniai komentuoja draugų projektus (susitariama dėl komentarų, įrašų skaičiaus), teikia siūlymus. Mokinių grupės nariai komentuoja savo indėlį dirbant grupėje. Išrenkamas labiausiai tvaraus būsto idėją atitinkantis projektas. Mokinių darbas projekte gali būti vertinamas kaupiamuoju pažymiu kiekviename dalyke atskirai. Dėl vertinimo susitaria projekte dalyvaujančių mokytojų grupė ir aptaria vertinimą su mokiniais. </w:t>
      </w:r>
    </w:p>
    <w:p w:rsidR="00EB1628" w:rsidRPr="00DF386A" w:rsidRDefault="00EB1628" w:rsidP="00EB1628">
      <w:pPr>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Pr="00447255" w:rsidRDefault="00EB1628" w:rsidP="00EB1628">
      <w:pPr>
        <w:pStyle w:val="Antrat1"/>
        <w:numPr>
          <w:ilvl w:val="0"/>
          <w:numId w:val="130"/>
        </w:numPr>
      </w:pPr>
      <w:bookmarkStart w:id="60" w:name="_Toc122342578"/>
      <w:r w:rsidRPr="00447255">
        <w:t>Kalbos medžiagos aprašai</w:t>
      </w:r>
      <w:bookmarkEnd w:id="60"/>
    </w:p>
    <w:p w:rsidR="00EB1628" w:rsidRDefault="00EB1628" w:rsidP="00EB1628">
      <w:pPr>
        <w:pStyle w:val="Antrat2"/>
        <w:numPr>
          <w:ilvl w:val="0"/>
          <w:numId w:val="0"/>
        </w:numPr>
      </w:pPr>
      <w:bookmarkStart w:id="61" w:name="_Toc122342579"/>
      <w:r>
        <w:t>Bendrosios nuostatos</w:t>
      </w:r>
      <w:bookmarkEnd w:id="61"/>
    </w:p>
    <w:p w:rsidR="00EB1628" w:rsidRDefault="00EB1628" w:rsidP="00EB1628">
      <w:pPr>
        <w:pStyle w:val="paragraph"/>
        <w:textAlignment w:val="baseline"/>
      </w:pPr>
      <w:r>
        <w:rPr>
          <w:rStyle w:val="normaltextrun"/>
        </w:rPr>
        <w:t>Šiame skyriuje pateikiama anglų (I ir II užsienio kalbos), prancūzų, rusų, vokiečių (II užsienio kalbos) kalbinė medžiaga komunikacinių intencijų raiškos pavyzdžiai, abstrakčiųjų sąvokų raiškos pavyzdžiai, gramatinė medžiaga (morfologija ir sintaksė), rašybos ir skyrybos taisyklės.</w:t>
      </w:r>
      <w:r>
        <w:rPr>
          <w:rStyle w:val="eop"/>
        </w:rPr>
        <w:t> </w:t>
      </w:r>
    </w:p>
    <w:p w:rsidR="00EB1628" w:rsidRDefault="00EB1628" w:rsidP="00EB1628">
      <w:pPr>
        <w:pStyle w:val="paragraph"/>
        <w:textAlignment w:val="baseline"/>
      </w:pPr>
      <w:r>
        <w:rPr>
          <w:rStyle w:val="normaltextrun"/>
        </w:rPr>
        <w:t>Gramatinės medžiagos aprašai yra pateikti ir Bendrosiose programose, tačiau ten jie išskaidyti į atskirus mokymosi koncentrus, ir todėl nėra aiškiai matomas kategorijų pateikimo nuoseklumas. Čia gramatinė medžiaga, rašyba ir skyryba pateikiama lentelėse, apimančiose visus koncentrus, todėl aiškiai matoma gramatikos žinių ir gebėjimų raida. </w:t>
      </w:r>
      <w:r>
        <w:rPr>
          <w:rStyle w:val="eop"/>
        </w:rPr>
        <w:t> </w:t>
      </w:r>
    </w:p>
    <w:p w:rsidR="00EB1628" w:rsidRDefault="00EB1628" w:rsidP="00EB1628">
      <w:pPr>
        <w:pStyle w:val="paragraph"/>
        <w:textAlignment w:val="baseline"/>
      </w:pPr>
      <w:r>
        <w:rPr>
          <w:rStyle w:val="normaltextrun"/>
        </w:rPr>
        <w:t xml:space="preserve">Pateikiama kalbinė medžiaga yra reikalinga bendrosiose programose įvardytiems I ar II UK konkretaus koncentro (2, 3–4, 5–6, 7–8, 9–10 klasių) gebėjimams ugdyti, kiekvieno koncentro medžiaga orientuota į </w:t>
      </w:r>
      <w:r>
        <w:rPr>
          <w:rStyle w:val="spellingerror"/>
        </w:rPr>
        <w:t>tam</w:t>
      </w:r>
      <w:r>
        <w:rPr>
          <w:rStyle w:val="normaltextrun"/>
        </w:rPr>
        <w:t xml:space="preserve"> tikrą kalbos mokėjimo lygį pagal Bendruosius Europos kalbų metmenis (Prieš–A1, A1, A2/A2+, B1/B1+).</w:t>
      </w:r>
      <w:r>
        <w:rPr>
          <w:rStyle w:val="eop"/>
        </w:rPr>
        <w:t> </w:t>
      </w:r>
    </w:p>
    <w:p w:rsidR="00EB1628" w:rsidRDefault="00EB1628" w:rsidP="00EB1628">
      <w:pPr>
        <w:pStyle w:val="paragraph"/>
        <w:textAlignment w:val="baseline"/>
      </w:pPr>
      <w:r>
        <w:rPr>
          <w:rStyle w:val="normaltextrun"/>
        </w:rPr>
        <w:t>Šio skyriaus medžiaga bus papildyta prancūzų, rusų ir vokiečių kalbų abstrakčiųjų sąvokų, komunikacinių intencijų raiškos pavyzdžiais ir konkrečiųjų sąvokų (leksinių vienetų) sąrašais.</w:t>
      </w:r>
      <w:r>
        <w:rPr>
          <w:rStyle w:val="eop"/>
        </w:rPr>
        <w:t> </w:t>
      </w:r>
    </w:p>
    <w:p w:rsidR="00EB1628" w:rsidRPr="00E237DF" w:rsidRDefault="00EB1628" w:rsidP="00EB1628">
      <w:pPr>
        <w:pStyle w:val="Sraopastraipa"/>
        <w:ind w:left="1140"/>
        <w:rPr>
          <w:rFonts w:ascii="Times New Roman" w:hAnsi="Times New Roman" w:cs="Times New Roman"/>
          <w:b/>
          <w:bCs/>
          <w:sz w:val="24"/>
          <w:szCs w:val="24"/>
        </w:rPr>
      </w:pPr>
    </w:p>
    <w:p w:rsidR="00EB1628" w:rsidRPr="00C50AB0" w:rsidRDefault="00EB1628" w:rsidP="00EB1628">
      <w:pPr>
        <w:pStyle w:val="Antrat2"/>
        <w:numPr>
          <w:ilvl w:val="0"/>
          <w:numId w:val="0"/>
        </w:numPr>
        <w:rPr>
          <w:lang w:val="lt-LT"/>
        </w:rPr>
      </w:pPr>
      <w:r w:rsidRPr="00C50AB0">
        <w:rPr>
          <w:lang w:val="lt-LT"/>
        </w:rPr>
        <w:t xml:space="preserve"> </w:t>
      </w:r>
      <w:bookmarkStart w:id="62" w:name="_Toc122342580"/>
      <w:r w:rsidRPr="00C50AB0">
        <w:rPr>
          <w:lang w:val="lt-LT"/>
        </w:rPr>
        <w:t>Komunikacinių intencijų raiškos pavyzdžiai. Anglų kalba</w:t>
      </w:r>
      <w:bookmarkEnd w:id="62"/>
    </w:p>
    <w:p w:rsidR="00EB1628" w:rsidRPr="00E237DF" w:rsidRDefault="00EB1628" w:rsidP="00EB1628">
      <w:pPr>
        <w:pStyle w:val="Sraopastraipa"/>
        <w:tabs>
          <w:tab w:val="left" w:pos="851"/>
          <w:tab w:val="left" w:pos="8039"/>
        </w:tabs>
        <w:ind w:left="780"/>
        <w:rPr>
          <w:rFonts w:ascii="Times New Roman" w:eastAsia="Calibri" w:hAnsi="Times New Roman" w:cs="Times New Roman"/>
          <w:b/>
          <w:sz w:val="24"/>
          <w:szCs w:val="24"/>
          <w:lang w:bidi="lo-LA"/>
        </w:rPr>
      </w:pPr>
    </w:p>
    <w:tbl>
      <w:tblPr>
        <w:tblStyle w:val="Lentelstinklelis6"/>
        <w:tblW w:w="5000" w:type="pct"/>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843"/>
        <w:gridCol w:w="3247"/>
        <w:gridCol w:w="5109"/>
      </w:tblGrid>
      <w:tr w:rsidR="00EB1628" w:rsidRPr="00E237DF" w:rsidTr="005B6FCB">
        <w:trPr>
          <w:trHeight w:val="346"/>
        </w:trPr>
        <w:tc>
          <w:tcPr>
            <w:tcW w:w="1843" w:type="dxa"/>
            <w:shd w:val="clear" w:color="auto" w:fill="E7E6E6" w:themeFill="background2"/>
          </w:tcPr>
          <w:p w:rsidR="00EB1628" w:rsidRPr="00E237DF" w:rsidRDefault="00EB1628" w:rsidP="005B6FCB">
            <w:pPr>
              <w:rPr>
                <w:rFonts w:ascii="Times New Roman" w:hAnsi="Times New Roman" w:cs="Times New Roman"/>
                <w:b/>
                <w:bCs/>
                <w:sz w:val="24"/>
                <w:szCs w:val="24"/>
              </w:rPr>
            </w:pPr>
            <w:r>
              <w:rPr>
                <w:rFonts w:ascii="Times New Roman" w:hAnsi="Times New Roman" w:cs="Times New Roman"/>
                <w:b/>
                <w:bCs/>
                <w:sz w:val="24"/>
                <w:szCs w:val="24"/>
              </w:rPr>
              <w:t>Komunikacinių intencijų sritis</w:t>
            </w:r>
          </w:p>
        </w:tc>
        <w:tc>
          <w:tcPr>
            <w:tcW w:w="3247" w:type="dxa"/>
            <w:shd w:val="clear" w:color="auto" w:fill="E7E6E6" w:themeFill="background2"/>
          </w:tcPr>
          <w:p w:rsidR="00EB1628" w:rsidRPr="00E237DF" w:rsidRDefault="00EB1628" w:rsidP="005B6FCB">
            <w:pPr>
              <w:rPr>
                <w:rFonts w:ascii="Times New Roman" w:hAnsi="Times New Roman" w:cs="Times New Roman"/>
                <w:b/>
                <w:iCs/>
                <w:sz w:val="24"/>
                <w:szCs w:val="24"/>
              </w:rPr>
            </w:pPr>
            <w:r w:rsidRPr="00E237DF">
              <w:rPr>
                <w:rFonts w:ascii="Times New Roman" w:hAnsi="Times New Roman" w:cs="Times New Roman"/>
                <w:b/>
                <w:iCs/>
                <w:sz w:val="24"/>
                <w:szCs w:val="24"/>
              </w:rPr>
              <w:t>Komunikacinės intencijos</w:t>
            </w:r>
          </w:p>
        </w:tc>
        <w:tc>
          <w:tcPr>
            <w:tcW w:w="5109" w:type="dxa"/>
            <w:shd w:val="clear" w:color="auto" w:fill="E7E6E6" w:themeFill="background2"/>
          </w:tcPr>
          <w:p w:rsidR="00EB1628" w:rsidRPr="000764F2" w:rsidRDefault="00EB1628" w:rsidP="005B6FCB">
            <w:pPr>
              <w:rPr>
                <w:rFonts w:ascii="Times New Roman" w:hAnsi="Times New Roman" w:cs="Times New Roman"/>
                <w:b/>
                <w:iCs/>
                <w:sz w:val="24"/>
                <w:szCs w:val="24"/>
              </w:rPr>
            </w:pPr>
            <w:r w:rsidRPr="000764F2">
              <w:rPr>
                <w:rFonts w:ascii="Times New Roman" w:hAnsi="Times New Roman" w:cs="Times New Roman"/>
                <w:b/>
                <w:iCs/>
                <w:sz w:val="24"/>
                <w:szCs w:val="24"/>
              </w:rPr>
              <w:t>Kalbinės raiškos pavyzdžiai anglų kalba</w:t>
            </w:r>
          </w:p>
        </w:tc>
      </w:tr>
      <w:tr w:rsidR="00EB1628" w:rsidRPr="00E237DF" w:rsidTr="005B6FCB">
        <w:trPr>
          <w:trHeight w:val="346"/>
        </w:trPr>
        <w:tc>
          <w:tcPr>
            <w:tcW w:w="1843" w:type="dxa"/>
            <w:vMerge w:val="restart"/>
          </w:tcPr>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Bendravimo konvencijos</w:t>
            </w:r>
          </w:p>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Atkreipti dėmesį, kreiptis</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Excuse me.</w:t>
            </w:r>
          </w:p>
        </w:tc>
      </w:tr>
      <w:tr w:rsidR="00EB1628" w:rsidRPr="00E237DF" w:rsidTr="005B6FCB">
        <w:trPr>
          <w:trHeight w:val="411"/>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Prisistatyti, susipažinti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Hello. My name is… Nice to meet you. Nice to meet you, too. How do you do? Pleased to meet you.</w:t>
            </w:r>
          </w:p>
        </w:tc>
      </w:tr>
      <w:tr w:rsidR="00EB1628" w:rsidRPr="00E237DF" w:rsidTr="005B6FCB">
        <w:trPr>
          <w:trHeight w:val="417"/>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Pasisveikinti / Atsakyti į pasisveikinimą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Good morning/afternoon/evening. How are you today? How are you? I’m fine, thank you. And (how are) you? (I’m) very well, thank you. Hello. Hi. Nice to see you (again).</w:t>
            </w:r>
          </w:p>
        </w:tc>
      </w:tr>
      <w:tr w:rsidR="00EB1628" w:rsidRPr="00E237DF" w:rsidTr="005B6FCB">
        <w:trPr>
          <w:trHeight w:val="422"/>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Atsisveikinti / Reaguoti į atsisveikinimą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Bye! Bye-bye! Goodbye! (I’ll) see you tomorrow/next week etc. See you!</w:t>
            </w:r>
          </w:p>
        </w:tc>
      </w:tr>
      <w:tr w:rsidR="00EB1628" w:rsidRPr="00E237DF" w:rsidTr="005B6FCB">
        <w:trPr>
          <w:trHeight w:val="684"/>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Padėkoti / Reaguoti į padėką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Thank you so much/very much. Many thanks! It/That was very kind of you. I’m very grateful to you. You are welcome. Not at all. It’s a pleasure. Anytime.</w:t>
            </w:r>
          </w:p>
        </w:tc>
      </w:tr>
      <w:tr w:rsidR="00EB1628" w:rsidRPr="00E237DF" w:rsidTr="005B6FCB">
        <w:trPr>
          <w:trHeight w:val="578"/>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 xml:space="preserve">Atsiprašyti / Priimti atsiprašymą </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Sorry! I am (very) sorry! I’m so sorry. Please forgive me. I apologise. I do apologise. That’s all right. It doesn’t matter. Forget it. No problem.</w:t>
            </w:r>
          </w:p>
        </w:tc>
      </w:tr>
      <w:tr w:rsidR="00EB1628" w:rsidRPr="00E237DF" w:rsidTr="005B6FCB">
        <w:trPr>
          <w:trHeight w:val="432"/>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Pasveikinti / Atsakyti į pasveikinimą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Congratulations! Thank you.</w:t>
            </w:r>
          </w:p>
        </w:tc>
      </w:tr>
      <w:tr w:rsidR="00EB1628" w:rsidRPr="00E237DF" w:rsidTr="005B6FCB">
        <w:trPr>
          <w:trHeight w:val="373"/>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Pagirti / Atsakyti į pagyrimą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Great! Well done! Good job! Thank you. I’m doing my best.</w:t>
            </w:r>
          </w:p>
        </w:tc>
      </w:tr>
      <w:tr w:rsidR="00EB1628" w:rsidRPr="00E237DF" w:rsidTr="005B6FCB">
        <w:trPr>
          <w:trHeight w:val="397"/>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Palinkėti, perduoti linkėjimą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Please give my regards/best wishes to your brother.</w:t>
            </w:r>
          </w:p>
        </w:tc>
      </w:tr>
      <w:tr w:rsidR="00EB1628" w:rsidRPr="00E237DF" w:rsidTr="005B6FCB">
        <w:trPr>
          <w:trHeight w:val="559"/>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sz w:val="24"/>
                <w:szCs w:val="24"/>
              </w:rPr>
            </w:pPr>
            <w:r w:rsidRPr="00E237DF">
              <w:rPr>
                <w:rFonts w:ascii="Times New Roman" w:hAnsi="Times New Roman" w:cs="Times New Roman"/>
                <w:bCs/>
                <w:sz w:val="24"/>
                <w:szCs w:val="24"/>
              </w:rPr>
              <w:t>Apgailestauti, pareikšti užuojautą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Oh, dear... What a pity…. I’m sorry if I hurt you. I am (so) sorry to hear that you’ve lost your dog. </w:t>
            </w:r>
          </w:p>
        </w:tc>
      </w:tr>
      <w:tr w:rsidR="00EB1628" w:rsidRPr="00E237DF" w:rsidTr="005B6FCB">
        <w:trPr>
          <w:trHeight w:val="553"/>
        </w:trPr>
        <w:tc>
          <w:tcPr>
            <w:tcW w:w="1843" w:type="dxa"/>
            <w:vMerge w:val="restart"/>
            <w:hideMark/>
          </w:tcPr>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Faktinės informacijos gavimas ir pateikimas</w:t>
            </w: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Įvardyti, konstatuoti, pranešti</w:t>
            </w:r>
          </w:p>
          <w:p w:rsidR="00EB1628" w:rsidRPr="00E237DF" w:rsidRDefault="00EB1628" w:rsidP="005B6FCB">
            <w:pPr>
              <w:rPr>
                <w:rFonts w:ascii="Times New Roman" w:hAnsi="Times New Roman" w:cs="Times New Roman"/>
                <w:bCs/>
                <w:sz w:val="24"/>
                <w:szCs w:val="24"/>
              </w:rPr>
            </w:pP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It is me.This is our classroom. He is the principal of our school. The bus has left.</w:t>
            </w:r>
          </w:p>
        </w:tc>
      </w:tr>
      <w:tr w:rsidR="00EB1628" w:rsidRPr="00E237DF" w:rsidTr="005B6FCB">
        <w:trPr>
          <w:trHeight w:val="433"/>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Patikslinti, paprašyti patikslinti, patvirtinti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do like bananas. It was me who did it. No, it wasn’t yesterday, it was the day before yesterday. Are you sure it was a snake?  Yes, it was. They lost the match, didn’t they? Yes, they did. You are not tired, are you? Yes, I am.</w:t>
            </w:r>
          </w:p>
        </w:tc>
      </w:tr>
      <w:tr w:rsidR="00EB1628" w:rsidRPr="00E237DF" w:rsidTr="005B6FCB">
        <w:trPr>
          <w:trHeight w:val="558"/>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Paklausti informacijos</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When will the visitors arrive? Where is my bag? How do you make an omelette? How far is it to the nearest shopping centre?  Why did you say that? </w:t>
            </w:r>
          </w:p>
        </w:tc>
      </w:tr>
      <w:tr w:rsidR="00EB1628" w:rsidRPr="00E237DF" w:rsidTr="005B6FCB">
        <w:trPr>
          <w:trHeight w:val="41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Atsakyti į klausimą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he is. No, he is not. Yes I do. No. I don’t. At 6 p.m. On the table. Not very far. Because I am a club member.</w:t>
            </w:r>
          </w:p>
        </w:tc>
      </w:tr>
      <w:tr w:rsidR="00EB1628" w:rsidRPr="00E237DF" w:rsidTr="005B6FCB">
        <w:trPr>
          <w:trHeight w:val="699"/>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sz w:val="24"/>
                <w:szCs w:val="24"/>
              </w:rPr>
            </w:pPr>
            <w:r w:rsidRPr="00E237DF">
              <w:rPr>
                <w:rFonts w:ascii="Times New Roman" w:hAnsi="Times New Roman" w:cs="Times New Roman"/>
                <w:bCs/>
                <w:sz w:val="24"/>
                <w:szCs w:val="24"/>
              </w:rPr>
              <w:t>Reikšti / Paklausti apie žinojimą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he is. No, he isn’t. I know that… What is that? Whose book is this? Do you know where he lives? Did you know that…? Have you heard that… ? Have you heard of a singer called…?  You know that, don’t you?</w:t>
            </w:r>
          </w:p>
        </w:tc>
      </w:tr>
      <w:tr w:rsidR="00EB1628" w:rsidRPr="00E237DF" w:rsidTr="005B6FCB">
        <w:trPr>
          <w:trHeight w:val="532"/>
        </w:trPr>
        <w:tc>
          <w:tcPr>
            <w:tcW w:w="1843" w:type="dxa"/>
            <w:vMerge w:val="restart"/>
            <w:hideMark/>
          </w:tcPr>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Nuostatos, nuomonės, požiūrio raiška</w:t>
            </w:r>
          </w:p>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 xml:space="preserve">Reikšti / Paklausti apie nuomonę </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think … In my opinion… What do you think about it? What’s your oipinion?</w:t>
            </w:r>
          </w:p>
        </w:tc>
      </w:tr>
      <w:tr w:rsidR="00EB1628" w:rsidRPr="00E237DF" w:rsidTr="005B6FCB">
        <w:trPr>
          <w:trHeight w:val="553"/>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Pritarti, nepritarti / Paklausti ar pritaria</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I (quite) agree. That’s right. That’s correct. Indeed. Exactly. Of course. Certainly (not). I think/believe so. I don’t think so. I believe not. I don’t (quite) agree. That’s not right. I’m afraid you are not right.  Would you agree that …? Do you think it’s nice? Don’t you think it’s nice? </w:t>
            </w:r>
          </w:p>
        </w:tc>
      </w:tr>
      <w:tr w:rsidR="00EB1628" w:rsidRPr="00E237DF" w:rsidTr="005B6FCB">
        <w:trPr>
          <w:trHeight w:val="560"/>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 Paklausti apie galimybę, tikimybę</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He will certainly be there. They will probably lose. They may possibly win. It’s not (very) likely. It is likely you will pass the test. You are likely to pass the test. Is it possible that…? Is it likely that…?</w:t>
            </w:r>
          </w:p>
        </w:tc>
      </w:tr>
      <w:tr w:rsidR="00EB1628" w:rsidRPr="00E237DF" w:rsidTr="005B6FCB">
        <w:trPr>
          <w:trHeight w:val="554"/>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 xml:space="preserve">Reikšti / Paklausti apie būtinumą, privalėjimą </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Students must have enough sleep. We have to do it today. We are supposed to wash the dishes ater a meal. Must we get up at 6? Do we have to finish today? Are we supposed to do this every day?</w:t>
            </w:r>
          </w:p>
        </w:tc>
      </w:tr>
      <w:tr w:rsidR="00EB1628" w:rsidRPr="00E237DF" w:rsidTr="005B6FCB">
        <w:trPr>
          <w:trHeight w:val="204"/>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 Paklausti apie galėjimą, negalėjimą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can understand Spanish but I can’t speak it very well. I am able to drive a car. John is unable to read yet. Can you speak Spanish? Are you able to ride a horse?</w:t>
            </w:r>
          </w:p>
        </w:tc>
      </w:tr>
      <w:tr w:rsidR="00EB1628" w:rsidRPr="00E237DF" w:rsidTr="005B6FCB">
        <w:trPr>
          <w:trHeight w:val="570"/>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Paprašyti leidimo / Duoti leidimą / Reikšti draudimą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May I come in? Yes, please. Do you mind if I open the window? No, I don’t, go ahead. Is it all right if I put my coat here? Yes, of course. Please do. I’m afraid not.  Pets are not allowed. You must not stand here, it’s dangerous. People are not supposed to walk on the grass. </w:t>
            </w:r>
          </w:p>
        </w:tc>
      </w:tr>
      <w:tr w:rsidR="00EB1628" w:rsidRPr="00E237DF" w:rsidTr="005B6FCB">
        <w:trPr>
          <w:trHeight w:val="409"/>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 Paklausti apie norą, ketinimą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I’m going to buy a new computer. Ann intends to go to America. I would like to have a break. We are thinking of driving to the seaside. Are you going to buy a new computer? What are you planning to study?</w:t>
            </w:r>
          </w:p>
        </w:tc>
      </w:tr>
      <w:tr w:rsidR="00EB1628" w:rsidRPr="00E237DF" w:rsidTr="005B6FCB">
        <w:trPr>
          <w:trHeight w:val="557"/>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 Paklausti apie poreikį, prioritetą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prefer to go by train. I prefer hockey to football. I’d rather not choose this one. I’d rather drink juice than coke. Do you prefer coffee or tea? Which do you prefer? Where would you rather go? Which would you choose?</w:t>
            </w:r>
          </w:p>
        </w:tc>
      </w:tr>
      <w:tr w:rsidR="00EB1628" w:rsidRPr="00E237DF" w:rsidTr="005B6FCB">
        <w:trPr>
          <w:trHeight w:val="565"/>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 Paklausti apie patikimą, nepatikimą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This coffee is very good. I like swimming very much. I love cats. This tea is horrible. I do not like pizza. I hate garlic. Do you like sweets?  Did you enjoy the concert? Do you like swimming?  What do you like?</w:t>
            </w:r>
          </w:p>
        </w:tc>
      </w:tr>
      <w:tr w:rsidR="00EB1628" w:rsidRPr="00E237DF" w:rsidTr="005B6FCB">
        <w:trPr>
          <w:trHeight w:val="545"/>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sz w:val="24"/>
                <w:szCs w:val="24"/>
              </w:rPr>
            </w:pPr>
            <w:r w:rsidRPr="00E237DF">
              <w:rPr>
                <w:rFonts w:ascii="Times New Roman" w:hAnsi="Times New Roman" w:cs="Times New Roman"/>
                <w:bCs/>
                <w:sz w:val="24"/>
                <w:szCs w:val="24"/>
              </w:rPr>
              <w:t>Reikšti / Paklausti apie įsitikinimą, abejojimą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am (not) sure/certain. Are you sure? I doubt it. I have some doubts about it.</w:t>
            </w:r>
          </w:p>
        </w:tc>
      </w:tr>
      <w:tr w:rsidR="00EB1628" w:rsidRPr="00E237DF" w:rsidTr="005B6FCB">
        <w:trPr>
          <w:trHeight w:val="276"/>
        </w:trPr>
        <w:tc>
          <w:tcPr>
            <w:tcW w:w="1843" w:type="dxa"/>
            <w:vMerge w:val="restart"/>
            <w:hideMark/>
          </w:tcPr>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Emocijų raiška</w:t>
            </w: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džiaugsmą, pasitenkinimą</w:t>
            </w:r>
          </w:p>
          <w:p w:rsidR="00EB1628" w:rsidRPr="00E237DF" w:rsidRDefault="00EB1628" w:rsidP="005B6FCB">
            <w:pPr>
              <w:rPr>
                <w:rFonts w:ascii="Times New Roman" w:hAnsi="Times New Roman" w:cs="Times New Roman"/>
                <w:bCs/>
                <w:sz w:val="24"/>
                <w:szCs w:val="24"/>
              </w:rPr>
            </w:pP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That’s lovely/wonderful/great! How nice! I’m very pleased. I am/feel so happy. I am glad to see you here.</w:t>
            </w:r>
          </w:p>
        </w:tc>
      </w:tr>
      <w:tr w:rsidR="00EB1628" w:rsidRPr="00E237DF" w:rsidTr="005B6FCB">
        <w:trPr>
          <w:trHeight w:val="27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nusivylimą, nepasitenkinimą</w:t>
            </w:r>
          </w:p>
        </w:tc>
        <w:tc>
          <w:tcPr>
            <w:tcW w:w="5109" w:type="dxa"/>
            <w:hideMark/>
          </w:tcPr>
          <w:p w:rsidR="00EB1628" w:rsidRPr="00E237DF" w:rsidRDefault="00EB1628" w:rsidP="005B6FCB">
            <w:pPr>
              <w:rPr>
                <w:rFonts w:ascii="Times New Roman" w:hAnsi="Times New Roman" w:cs="Times New Roman"/>
                <w:bCs/>
                <w:i/>
                <w:sz w:val="24"/>
                <w:szCs w:val="24"/>
                <w:lang w:val="en-US"/>
              </w:rPr>
            </w:pPr>
            <w:r w:rsidRPr="00E237DF">
              <w:rPr>
                <w:rFonts w:ascii="Times New Roman" w:hAnsi="Times New Roman" w:cs="Times New Roman"/>
                <w:bCs/>
                <w:i/>
                <w:sz w:val="24"/>
                <w:szCs w:val="24"/>
                <w:lang w:val="en-GB"/>
              </w:rPr>
              <w:t xml:space="preserve">Oh dear! I don’t feel very/at all happy. I feel/am feeling very unhappy/miserable. What a </w:t>
            </w:r>
            <w:r w:rsidRPr="00E237DF">
              <w:rPr>
                <w:rFonts w:ascii="Times New Roman" w:hAnsi="Times New Roman" w:cs="Times New Roman"/>
                <w:bCs/>
                <w:i/>
                <w:sz w:val="24"/>
                <w:szCs w:val="24"/>
                <w:lang w:val="en-US"/>
              </w:rPr>
              <w:t xml:space="preserve">pity! </w:t>
            </w:r>
          </w:p>
        </w:tc>
      </w:tr>
      <w:tr w:rsidR="00EB1628" w:rsidRPr="00E237DF" w:rsidTr="005B6FCB">
        <w:trPr>
          <w:trHeight w:val="27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susidomėjimą, nustebimą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Really! Is that so! How interesting! What a surprise! How surprising!</w:t>
            </w:r>
          </w:p>
        </w:tc>
      </w:tr>
      <w:tr w:rsidR="00EB1628" w:rsidRPr="00E237DF" w:rsidTr="005B6FCB">
        <w:trPr>
          <w:trHeight w:val="27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abejingumą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How boring! I am bored by ads on TV. I am not interested in studying abroad. Sport does not interest me at all. I don’t mind if it’s summer or winter.</w:t>
            </w:r>
          </w:p>
        </w:tc>
      </w:tr>
      <w:tr w:rsidR="00EB1628" w:rsidRPr="00E237DF" w:rsidTr="005B6FCB">
        <w:trPr>
          <w:trHeight w:val="381"/>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pasimetimą, nerimą, baimę</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I’m at a loss. I’m worried about that. This worries me. I’m frightened. I’m afraid of…</w:t>
            </w:r>
          </w:p>
        </w:tc>
      </w:tr>
      <w:tr w:rsidR="00EB1628" w:rsidRPr="00E237DF" w:rsidTr="005B6FCB">
        <w:trPr>
          <w:trHeight w:val="27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viltį, raminti, paguosti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hope so. Everything will be alright. All is fine, don’ worry.</w:t>
            </w:r>
          </w:p>
        </w:tc>
      </w:tr>
      <w:tr w:rsidR="00EB1628" w:rsidRPr="00E237DF" w:rsidTr="005B6FCB">
        <w:trPr>
          <w:trHeight w:val="41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apgailestavimą</w:t>
            </w:r>
          </w:p>
        </w:tc>
        <w:tc>
          <w:tcPr>
            <w:tcW w:w="5109" w:type="dxa"/>
            <w:hideMark/>
          </w:tcPr>
          <w:p w:rsidR="00EB1628" w:rsidRPr="00E237DF" w:rsidRDefault="00EB1628" w:rsidP="005B6FCB">
            <w:pPr>
              <w:rPr>
                <w:rFonts w:ascii="Times New Roman" w:hAnsi="Times New Roman" w:cs="Times New Roman"/>
                <w:bCs/>
                <w:i/>
                <w:sz w:val="24"/>
                <w:szCs w:val="24"/>
                <w:lang w:val="en-US"/>
              </w:rPr>
            </w:pPr>
            <w:r w:rsidRPr="00E237DF">
              <w:rPr>
                <w:rFonts w:ascii="Times New Roman" w:hAnsi="Times New Roman" w:cs="Times New Roman"/>
                <w:bCs/>
                <w:i/>
                <w:sz w:val="24"/>
                <w:szCs w:val="24"/>
                <w:lang w:val="en-GB"/>
              </w:rPr>
              <w:t>What a pity! What a shame!</w:t>
            </w:r>
          </w:p>
        </w:tc>
      </w:tr>
      <w:tr w:rsidR="00EB1628" w:rsidRPr="00E237DF" w:rsidTr="005B6FCB">
        <w:trPr>
          <w:trHeight w:val="27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sz w:val="24"/>
                <w:szCs w:val="24"/>
              </w:rPr>
            </w:pPr>
            <w:r w:rsidRPr="00E237DF">
              <w:rPr>
                <w:rFonts w:ascii="Times New Roman" w:hAnsi="Times New Roman" w:cs="Times New Roman"/>
                <w:bCs/>
                <w:sz w:val="24"/>
                <w:szCs w:val="24"/>
              </w:rPr>
              <w:t>Paklausti kitų asmenų apie emocijas</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How do you feel about it? How are you feeling? Are you happy? Are you pleased? Does that surprise you? Is something worrying you?</w:t>
            </w:r>
          </w:p>
        </w:tc>
      </w:tr>
      <w:tr w:rsidR="00EB1628" w:rsidRPr="00E237DF" w:rsidTr="005B6FCB">
        <w:trPr>
          <w:trHeight w:val="586"/>
        </w:trPr>
        <w:tc>
          <w:tcPr>
            <w:tcW w:w="1843" w:type="dxa"/>
            <w:vMerge w:val="restart"/>
          </w:tcPr>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Raginimas, įkalbinėjimas</w:t>
            </w:r>
          </w:p>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ab/>
            </w:r>
          </w:p>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Pasiūlyti, pakviesti ką nors atlikti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Let’s start! Shall we go? We could go for a walk. How about walking home? We might perhaps go by train. Why don’t we ask them to join us? What about a nice swim?</w:t>
            </w:r>
          </w:p>
        </w:tc>
      </w:tr>
      <w:tr w:rsidR="00EB1628" w:rsidRPr="00E237DF" w:rsidTr="005B6FCB">
        <w:trPr>
          <w:trHeight w:val="83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Priimti / Atsisakyti siūlymo, kvietimo ką nors atlikti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let’s. Why not? That’s a good idea. All right. I’d be glad to join you. I’d like/love to. No, thank you. I’m sorry but I can’t. Unfortunately, I can’t.</w:t>
            </w:r>
          </w:p>
        </w:tc>
      </w:tr>
      <w:tr w:rsidR="00EB1628" w:rsidRPr="00E237DF" w:rsidTr="005B6FCB">
        <w:trPr>
          <w:trHeight w:val="701"/>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Paraginti, nurodyti / Reaguoti į raginimą, nurodymą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Mind your head! Keep warm! OK, I will. Please sit down. Thank you.</w:t>
            </w:r>
          </w:p>
        </w:tc>
      </w:tr>
      <w:tr w:rsidR="00EB1628" w:rsidRPr="00E237DF" w:rsidTr="005B6FCB">
        <w:trPr>
          <w:trHeight w:val="552"/>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Patarti, įspėti / Reaguoti į patarimą, įspėjimą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You should go to the police. Why don’t you consult your teacher? Be careful. You ought to be more careful. </w:t>
            </w:r>
          </w:p>
          <w:p w:rsidR="00EB1628" w:rsidRPr="00E237DF" w:rsidRDefault="00EB1628" w:rsidP="005B6FCB">
            <w:pPr>
              <w:rPr>
                <w:rFonts w:ascii="Times New Roman" w:hAnsi="Times New Roman" w:cs="Times New Roman"/>
                <w:bCs/>
                <w:i/>
                <w:sz w:val="24"/>
                <w:szCs w:val="24"/>
              </w:rPr>
            </w:pPr>
            <w:r w:rsidRPr="00E237DF">
              <w:rPr>
                <w:rFonts w:ascii="Times New Roman" w:hAnsi="Times New Roman" w:cs="Times New Roman"/>
                <w:bCs/>
                <w:i/>
                <w:sz w:val="24"/>
                <w:szCs w:val="24"/>
                <w:lang w:val="en-GB"/>
              </w:rPr>
              <w:t>Yes, maybe I should. Ok, I will. Thanks, good idea!</w:t>
            </w:r>
          </w:p>
        </w:tc>
      </w:tr>
      <w:tr w:rsidR="00EB1628" w:rsidRPr="00E237DF" w:rsidTr="005B6FCB">
        <w:trPr>
          <w:trHeight w:val="407"/>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Paprašyti padėti, pasisiūlyti padėti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Can/Could you help me, please? Let me help you! Can I help you? Can I give you a hand?</w:t>
            </w:r>
          </w:p>
        </w:tc>
      </w:tr>
      <w:tr w:rsidR="00EB1628" w:rsidRPr="00E237DF" w:rsidTr="005B6FCB">
        <w:trPr>
          <w:trHeight w:val="555"/>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Priimti / Atsisakyti pagalbos, siūlymo padėti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Yes, please. Thank you. That’s very kind of you.That will/woul be very nice. No thank you, but thanks for offering. I’ll manage, but thanks anyway. </w:t>
            </w:r>
          </w:p>
        </w:tc>
      </w:tr>
      <w:tr w:rsidR="00EB1628" w:rsidRPr="00E237DF" w:rsidTr="005B6FCB">
        <w:trPr>
          <w:trHeight w:val="563"/>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Reikšti / Reaguoti į pretenziją, reikalavimą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You are always late. Sorry about that. You must come on time. I will, I promise.</w:t>
            </w:r>
          </w:p>
        </w:tc>
      </w:tr>
      <w:tr w:rsidR="00EB1628" w:rsidRPr="00E237DF" w:rsidTr="005B6FCB">
        <w:trPr>
          <w:trHeight w:val="445"/>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sz w:val="24"/>
                <w:szCs w:val="24"/>
              </w:rPr>
            </w:pPr>
            <w:r w:rsidRPr="00E237DF">
              <w:rPr>
                <w:rFonts w:ascii="Times New Roman" w:hAnsi="Times New Roman" w:cs="Times New Roman"/>
                <w:bCs/>
                <w:sz w:val="24"/>
                <w:szCs w:val="24"/>
              </w:rPr>
              <w:t>Paprašyti kokio nors daikto</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like an ice cream. I want a cup of tea, please. Please may I have a drink? Can I have the bill please? May I borrow your pencil?</w:t>
            </w:r>
          </w:p>
        </w:tc>
      </w:tr>
      <w:tr w:rsidR="00EB1628" w:rsidRPr="00E237DF" w:rsidTr="005B6FCB">
        <w:trPr>
          <w:trHeight w:val="427"/>
        </w:trPr>
        <w:tc>
          <w:tcPr>
            <w:tcW w:w="1843" w:type="dxa"/>
            <w:vMerge w:val="restart"/>
          </w:tcPr>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Pokalbio strategijos</w:t>
            </w:r>
          </w:p>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p w:rsidR="00EB1628" w:rsidRPr="00E237DF" w:rsidRDefault="00EB1628" w:rsidP="005B6FCB">
            <w:pPr>
              <w:rPr>
                <w:rFonts w:ascii="Times New Roman" w:hAnsi="Times New Roman" w:cs="Times New Roman"/>
                <w:b/>
                <w:bCs/>
                <w:sz w:val="24"/>
                <w:szCs w:val="24"/>
              </w:rPr>
            </w:pP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Pradėti pokalbį / Pateikti temą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like to talk about the problem of pollution.</w:t>
            </w:r>
          </w:p>
        </w:tc>
      </w:tr>
      <w:tr w:rsidR="00EB1628" w:rsidRPr="00E237DF" w:rsidTr="005B6FCB">
        <w:trPr>
          <w:trHeight w:val="407"/>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Pateikti nuomonę / Paklausti nuomonės</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In my opinion, most TV programmes are boring. Do you think we should go now?</w:t>
            </w:r>
          </w:p>
        </w:tc>
      </w:tr>
      <w:tr w:rsidR="00EB1628" w:rsidRPr="00E237DF" w:rsidTr="005B6FCB">
        <w:trPr>
          <w:trHeight w:val="427"/>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Pateikti pavyzdžių</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For example,… For instance,… e.g. …and so on.</w:t>
            </w:r>
          </w:p>
        </w:tc>
      </w:tr>
      <w:tr w:rsidR="00EB1628" w:rsidRPr="00E237DF" w:rsidTr="005B6FCB">
        <w:trPr>
          <w:trHeight w:val="463"/>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Pasitaisyti, patikslinti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No… Sorry… I mean…That’s not exactly what I meant to say. Let me try/start again.</w:t>
            </w:r>
          </w:p>
        </w:tc>
      </w:tr>
      <w:tr w:rsidR="00EB1628" w:rsidRPr="00E237DF" w:rsidTr="005B6FCB">
        <w:trPr>
          <w:trHeight w:val="699"/>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Pabrėžti, akcentuoti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These cakes are especially/particularly nice. It is important to close the door. I must stress the fact that washing hands is essential.  </w:t>
            </w:r>
          </w:p>
        </w:tc>
      </w:tr>
      <w:tr w:rsidR="00EB1628" w:rsidRPr="00E237DF" w:rsidTr="005B6FCB">
        <w:trPr>
          <w:trHeight w:val="558"/>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Parodyti, kad sekama, klausoma</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see. Yes/No. Really? Oh. Indeed!</w:t>
            </w:r>
          </w:p>
        </w:tc>
      </w:tr>
      <w:tr w:rsidR="00EB1628" w:rsidRPr="00E237DF" w:rsidTr="005B6FCB">
        <w:trPr>
          <w:trHeight w:val="422"/>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Įsiterpti į pokalbį / Leisti kalbėti kitam, paskatinti tęsti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Excuse me. May I say something? May I interrupt you? Go on. Carry on. Please continue. </w:t>
            </w:r>
          </w:p>
        </w:tc>
      </w:tr>
      <w:tr w:rsidR="00EB1628" w:rsidRPr="00E237DF" w:rsidTr="005B6FCB">
        <w:trPr>
          <w:trHeight w:val="444"/>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Pakeisti temą / Paprašyti pakeisti temą</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would like to say something else. I’d like to ask you something else.</w:t>
            </w:r>
          </w:p>
        </w:tc>
      </w:tr>
      <w:tr w:rsidR="00EB1628" w:rsidRPr="00E237DF" w:rsidTr="005B6FCB">
        <w:trPr>
          <w:trHeight w:val="549"/>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sz w:val="24"/>
                <w:szCs w:val="24"/>
              </w:rPr>
            </w:pPr>
            <w:r w:rsidRPr="00E237DF">
              <w:rPr>
                <w:rFonts w:ascii="Times New Roman" w:hAnsi="Times New Roman" w:cs="Times New Roman"/>
                <w:bCs/>
                <w:sz w:val="24"/>
                <w:szCs w:val="24"/>
              </w:rPr>
              <w:t>Apibendrinti, padaryti išvadas, užbaigti pokalbį</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To sum up…, In brief…, In conclusion…., Finally…</w:t>
            </w:r>
          </w:p>
        </w:tc>
      </w:tr>
      <w:tr w:rsidR="00EB1628" w:rsidRPr="00E237DF" w:rsidTr="005B6FCB">
        <w:trPr>
          <w:trHeight w:val="403"/>
        </w:trPr>
        <w:tc>
          <w:tcPr>
            <w:tcW w:w="1843" w:type="dxa"/>
            <w:vMerge w:val="restart"/>
          </w:tcPr>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Kompensacinės strategijos</w:t>
            </w:r>
          </w:p>
          <w:p w:rsidR="00EB1628" w:rsidRPr="00E237DF" w:rsidRDefault="00EB1628" w:rsidP="005B6FCB">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p w:rsidR="00EB1628" w:rsidRPr="00E237DF" w:rsidRDefault="00EB1628" w:rsidP="005B6FCB">
            <w:pPr>
              <w:rPr>
                <w:rFonts w:ascii="Times New Roman" w:hAnsi="Times New Roman" w:cs="Times New Roman"/>
                <w:b/>
                <w:bCs/>
                <w:sz w:val="24"/>
                <w:szCs w:val="24"/>
              </w:rPr>
            </w:pP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Parodyti, kad nesupranta</w:t>
            </w:r>
          </w:p>
          <w:p w:rsidR="00EB1628" w:rsidRPr="00E237DF" w:rsidRDefault="00EB1628" w:rsidP="005B6FCB">
            <w:pPr>
              <w:rPr>
                <w:rFonts w:ascii="Times New Roman" w:hAnsi="Times New Roman" w:cs="Times New Roman"/>
                <w:bCs/>
                <w:sz w:val="24"/>
                <w:szCs w:val="24"/>
              </w:rPr>
            </w:pP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Sorry, I don’t understand. I’m not sure I’m following you.</w:t>
            </w:r>
          </w:p>
        </w:tc>
      </w:tr>
      <w:tr w:rsidR="00EB1628" w:rsidRPr="00E237DF" w:rsidTr="005B6FCB">
        <w:trPr>
          <w:trHeight w:val="411"/>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Paprašyti kalbėti lėčiau</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Can you speak more slowly, please? Not so fast, please.</w:t>
            </w:r>
          </w:p>
        </w:tc>
      </w:tr>
      <w:tr w:rsidR="00EB1628" w:rsidRPr="00E237DF" w:rsidTr="005B6FCB">
        <w:trPr>
          <w:trHeight w:val="417"/>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Paprašyti pakartoti, paaiškinti, patikslinti</w:t>
            </w:r>
          </w:p>
          <w:p w:rsidR="00EB1628" w:rsidRPr="00E237DF" w:rsidRDefault="00EB1628" w:rsidP="005B6FCB">
            <w:pPr>
              <w:rPr>
                <w:rFonts w:ascii="Times New Roman" w:hAnsi="Times New Roman" w:cs="Times New Roman"/>
                <w:bCs/>
                <w:sz w:val="24"/>
                <w:szCs w:val="24"/>
              </w:rPr>
            </w:pP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repeat that please? Sorry, did you say his name was Hans? What does ‘anglophile’ mean? What do you mean by ‘adequate’? Could you explain that, please?</w:t>
            </w:r>
          </w:p>
        </w:tc>
      </w:tr>
      <w:tr w:rsidR="00EB1628" w:rsidRPr="00E237DF" w:rsidTr="005B6FCB">
        <w:trPr>
          <w:trHeight w:val="45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Pasakyti / Paprašyti pasakyti paraidžiui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spell that, please? How do you spell that?</w:t>
            </w:r>
          </w:p>
        </w:tc>
      </w:tr>
      <w:tr w:rsidR="00EB1628" w:rsidRPr="00E237DF" w:rsidTr="005B6FCB">
        <w:trPr>
          <w:trHeight w:val="491"/>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Paprašyti pagalbos išsireikšti, padėti išsireikšti</w:t>
            </w: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write that for me, please? I don’t know how to say it. What’s the English for ‘dangoraižis’? How do you say ‘d</w:t>
            </w:r>
            <w:r w:rsidRPr="00E237DF">
              <w:rPr>
                <w:rFonts w:ascii="Times New Roman" w:hAnsi="Times New Roman" w:cs="Times New Roman"/>
                <w:bCs/>
                <w:i/>
                <w:sz w:val="24"/>
                <w:szCs w:val="24"/>
              </w:rPr>
              <w:t>ienotvarkė</w:t>
            </w:r>
            <w:r w:rsidRPr="00E237DF">
              <w:rPr>
                <w:rFonts w:ascii="Times New Roman" w:hAnsi="Times New Roman" w:cs="Times New Roman"/>
                <w:bCs/>
                <w:i/>
                <w:sz w:val="24"/>
                <w:szCs w:val="24"/>
                <w:lang w:val="en-GB"/>
              </w:rPr>
              <w:t>’ in English?</w:t>
            </w:r>
          </w:p>
        </w:tc>
      </w:tr>
      <w:tr w:rsidR="00EB1628" w:rsidRPr="00E237DF" w:rsidTr="005B6FCB">
        <w:trPr>
          <w:trHeight w:val="513"/>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Pakartoti, perfrazuoti, patikslinti</w:t>
            </w:r>
          </w:p>
          <w:p w:rsidR="00EB1628" w:rsidRPr="00E237DF" w:rsidRDefault="00EB1628" w:rsidP="005B6FCB">
            <w:pPr>
              <w:rPr>
                <w:rFonts w:ascii="Times New Roman" w:hAnsi="Times New Roman" w:cs="Times New Roman"/>
                <w:bCs/>
                <w:sz w:val="24"/>
                <w:szCs w:val="24"/>
              </w:rPr>
            </w:pPr>
          </w:p>
        </w:tc>
        <w:tc>
          <w:tcPr>
            <w:tcW w:w="5109" w:type="dxa"/>
            <w:hideMark/>
          </w:tcPr>
          <w:p w:rsidR="00EB1628" w:rsidRPr="00E237DF"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…some kind of animal…, something like a cabbage…I said seven hundred. What I said was: Don’t walk on the grass.</w:t>
            </w:r>
          </w:p>
        </w:tc>
      </w:tr>
      <w:tr w:rsidR="00EB1628" w:rsidRPr="00E237DF" w:rsidTr="005B6FCB">
        <w:trPr>
          <w:trHeight w:val="281"/>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Paklausti ar suprato</w:t>
            </w:r>
          </w:p>
        </w:tc>
        <w:tc>
          <w:tcPr>
            <w:tcW w:w="5109" w:type="dxa"/>
            <w:hideMark/>
          </w:tcPr>
          <w:p w:rsidR="00EB1628" w:rsidRDefault="00EB1628" w:rsidP="005B6FCB">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Is that clear now? Do you understand now?</w:t>
            </w:r>
          </w:p>
          <w:p w:rsidR="00EB1628" w:rsidRPr="00E237DF" w:rsidRDefault="00EB1628" w:rsidP="005B6FCB">
            <w:pPr>
              <w:rPr>
                <w:rFonts w:ascii="Times New Roman" w:hAnsi="Times New Roman" w:cs="Times New Roman"/>
                <w:bCs/>
                <w:i/>
                <w:sz w:val="24"/>
                <w:szCs w:val="24"/>
                <w:lang w:val="en-GB"/>
              </w:rPr>
            </w:pPr>
          </w:p>
        </w:tc>
      </w:tr>
      <w:tr w:rsidR="00EB1628" w:rsidRPr="00E237DF" w:rsidTr="005B6FCB">
        <w:trPr>
          <w:trHeight w:val="198"/>
        </w:trPr>
        <w:tc>
          <w:tcPr>
            <w:tcW w:w="1843" w:type="dxa"/>
            <w:vMerge w:val="restart"/>
            <w:hideMark/>
          </w:tcPr>
          <w:p w:rsidR="00EB1628" w:rsidRPr="00E237DF" w:rsidRDefault="00EB1628" w:rsidP="005B6FCB">
            <w:pPr>
              <w:ind w:left="29" w:right="595" w:hanging="29"/>
              <w:rPr>
                <w:rFonts w:ascii="Times New Roman" w:hAnsi="Times New Roman" w:cs="Times New Roman"/>
                <w:b/>
                <w:bCs/>
                <w:sz w:val="24"/>
                <w:szCs w:val="24"/>
              </w:rPr>
            </w:pPr>
            <w:r w:rsidRPr="00E237DF">
              <w:rPr>
                <w:rFonts w:ascii="Times New Roman" w:hAnsi="Times New Roman" w:cs="Times New Roman"/>
                <w:b/>
                <w:bCs/>
                <w:sz w:val="24"/>
                <w:szCs w:val="24"/>
              </w:rPr>
              <w:t>Makro intencijos</w:t>
            </w: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Informuoti</w:t>
            </w:r>
          </w:p>
        </w:tc>
        <w:tc>
          <w:tcPr>
            <w:tcW w:w="5109" w:type="dxa"/>
            <w:vMerge w:val="restart"/>
          </w:tcPr>
          <w:p w:rsidR="00EB1628" w:rsidRPr="000764F2" w:rsidRDefault="00EB1628" w:rsidP="005B6FCB">
            <w:pPr>
              <w:rPr>
                <w:rFonts w:ascii="Times New Roman" w:hAnsi="Times New Roman" w:cs="Times New Roman"/>
                <w:bCs/>
                <w:iCs/>
                <w:sz w:val="24"/>
                <w:szCs w:val="24"/>
              </w:rPr>
            </w:pPr>
            <w:r w:rsidRPr="000764F2">
              <w:rPr>
                <w:rFonts w:ascii="Times New Roman" w:hAnsi="Times New Roman" w:cs="Times New Roman"/>
                <w:bCs/>
                <w:iCs/>
                <w:sz w:val="24"/>
                <w:szCs w:val="24"/>
              </w:rPr>
              <w:t>Šios intencijos reiškiamos teksto lygmeniu, todėl pavyzdžių nepateikiama.</w:t>
            </w:r>
          </w:p>
        </w:tc>
      </w:tr>
      <w:tr w:rsidR="00EB1628" w:rsidRPr="00E237DF" w:rsidTr="005B6FCB">
        <w:trPr>
          <w:trHeight w:val="273"/>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Apibūdinti</w:t>
            </w:r>
          </w:p>
        </w:tc>
        <w:tc>
          <w:tcPr>
            <w:tcW w:w="5109" w:type="dxa"/>
            <w:vMerge/>
          </w:tcPr>
          <w:p w:rsidR="00EB1628" w:rsidRPr="00E237DF" w:rsidRDefault="00EB1628" w:rsidP="005B6FCB">
            <w:pPr>
              <w:rPr>
                <w:rFonts w:ascii="Times New Roman" w:hAnsi="Times New Roman" w:cs="Times New Roman"/>
                <w:bCs/>
                <w:i/>
                <w:sz w:val="24"/>
                <w:szCs w:val="24"/>
                <w:lang w:val="en-GB"/>
              </w:rPr>
            </w:pPr>
          </w:p>
        </w:tc>
      </w:tr>
      <w:tr w:rsidR="00EB1628" w:rsidRPr="00E237DF" w:rsidTr="005B6FCB">
        <w:trPr>
          <w:trHeight w:val="206"/>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Pasakoti</w:t>
            </w:r>
          </w:p>
        </w:tc>
        <w:tc>
          <w:tcPr>
            <w:tcW w:w="5109" w:type="dxa"/>
            <w:vMerge/>
          </w:tcPr>
          <w:p w:rsidR="00EB1628" w:rsidRPr="00E237DF" w:rsidRDefault="00EB1628" w:rsidP="005B6FCB">
            <w:pPr>
              <w:rPr>
                <w:rFonts w:ascii="Times New Roman" w:hAnsi="Times New Roman" w:cs="Times New Roman"/>
                <w:bCs/>
                <w:i/>
                <w:sz w:val="24"/>
                <w:szCs w:val="24"/>
                <w:lang w:val="en-GB"/>
              </w:rPr>
            </w:pPr>
          </w:p>
        </w:tc>
      </w:tr>
      <w:tr w:rsidR="00EB1628" w:rsidRPr="00E237DF" w:rsidTr="005B6FCB">
        <w:trPr>
          <w:trHeight w:val="209"/>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Aiškinti</w:t>
            </w:r>
          </w:p>
        </w:tc>
        <w:tc>
          <w:tcPr>
            <w:tcW w:w="5109" w:type="dxa"/>
            <w:vMerge/>
          </w:tcPr>
          <w:p w:rsidR="00EB1628" w:rsidRPr="00E237DF" w:rsidRDefault="00EB1628" w:rsidP="005B6FCB">
            <w:pPr>
              <w:rPr>
                <w:rFonts w:ascii="Times New Roman" w:hAnsi="Times New Roman" w:cs="Times New Roman"/>
                <w:bCs/>
                <w:i/>
                <w:sz w:val="24"/>
                <w:szCs w:val="24"/>
                <w:lang w:val="en-GB"/>
              </w:rPr>
            </w:pPr>
          </w:p>
        </w:tc>
      </w:tr>
      <w:tr w:rsidR="00EB1628" w:rsidRPr="00E237DF" w:rsidTr="005B6FCB">
        <w:trPr>
          <w:trHeight w:val="285"/>
        </w:trPr>
        <w:tc>
          <w:tcPr>
            <w:tcW w:w="1843" w:type="dxa"/>
            <w:vMerge/>
            <w:vAlign w:val="center"/>
            <w:hideMark/>
          </w:tcPr>
          <w:p w:rsidR="00EB1628" w:rsidRPr="00E237DF" w:rsidRDefault="00EB1628" w:rsidP="005B6FCB">
            <w:pPr>
              <w:rPr>
                <w:rFonts w:ascii="Times New Roman" w:hAnsi="Times New Roman" w:cs="Times New Roman"/>
                <w:b/>
                <w:bCs/>
                <w:sz w:val="24"/>
                <w:szCs w:val="24"/>
              </w:rPr>
            </w:pPr>
          </w:p>
        </w:tc>
        <w:tc>
          <w:tcPr>
            <w:tcW w:w="3247" w:type="dxa"/>
            <w:hideMark/>
          </w:tcPr>
          <w:p w:rsidR="00EB1628" w:rsidRPr="00E237DF" w:rsidRDefault="00EB1628" w:rsidP="005B6FCB">
            <w:pPr>
              <w:rPr>
                <w:rFonts w:ascii="Times New Roman" w:hAnsi="Times New Roman" w:cs="Times New Roman"/>
                <w:bCs/>
                <w:sz w:val="24"/>
                <w:szCs w:val="24"/>
              </w:rPr>
            </w:pPr>
            <w:r w:rsidRPr="00E237DF">
              <w:rPr>
                <w:rFonts w:ascii="Times New Roman" w:hAnsi="Times New Roman" w:cs="Times New Roman"/>
                <w:bCs/>
                <w:sz w:val="24"/>
                <w:szCs w:val="24"/>
              </w:rPr>
              <w:t>Argumentuoti</w:t>
            </w:r>
          </w:p>
        </w:tc>
        <w:tc>
          <w:tcPr>
            <w:tcW w:w="5109" w:type="dxa"/>
            <w:vMerge/>
          </w:tcPr>
          <w:p w:rsidR="00EB1628" w:rsidRPr="00E237DF" w:rsidRDefault="00EB1628" w:rsidP="005B6FCB">
            <w:pPr>
              <w:rPr>
                <w:rFonts w:ascii="Times New Roman" w:hAnsi="Times New Roman" w:cs="Times New Roman"/>
                <w:bCs/>
                <w:sz w:val="24"/>
                <w:szCs w:val="24"/>
                <w:lang w:val="en-GB"/>
              </w:rPr>
            </w:pPr>
          </w:p>
        </w:tc>
      </w:tr>
    </w:tbl>
    <w:p w:rsidR="00EB1628" w:rsidRPr="00E237DF" w:rsidRDefault="00EB1628" w:rsidP="00EB1628">
      <w:pPr>
        <w:pStyle w:val="Sraopastraipa"/>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Pr="00E237DF" w:rsidRDefault="00EB1628" w:rsidP="00EB1628">
      <w:pPr>
        <w:rPr>
          <w:rFonts w:ascii="Times New Roman" w:hAnsi="Times New Roman" w:cs="Times New Roman"/>
          <w:b/>
          <w:bCs/>
          <w:sz w:val="24"/>
          <w:szCs w:val="24"/>
        </w:rPr>
      </w:pPr>
    </w:p>
    <w:p w:rsidR="00EB1628" w:rsidRPr="00C50AB0" w:rsidRDefault="00EB1628" w:rsidP="00EB1628">
      <w:pPr>
        <w:pStyle w:val="Antrat2"/>
        <w:numPr>
          <w:ilvl w:val="0"/>
          <w:numId w:val="0"/>
        </w:numPr>
        <w:rPr>
          <w:lang w:val="lt-LT"/>
        </w:rPr>
      </w:pPr>
      <w:bookmarkStart w:id="63" w:name="_Toc122342581"/>
      <w:r w:rsidRPr="00C50AB0">
        <w:rPr>
          <w:lang w:val="lt-LT"/>
        </w:rPr>
        <w:t>Abstrakčiųjų sąvokų raiškos pavyzdžiai. Anglų kalba</w:t>
      </w:r>
      <w:bookmarkEnd w:id="63"/>
    </w:p>
    <w:p w:rsidR="00EB1628" w:rsidRPr="000764F2" w:rsidRDefault="00EB1628" w:rsidP="00EB1628">
      <w:pPr>
        <w:tabs>
          <w:tab w:val="left" w:pos="2617"/>
        </w:tabs>
        <w:spacing w:after="0" w:line="240" w:lineRule="auto"/>
        <w:rPr>
          <w:rFonts w:ascii="Times New Roman" w:eastAsia="Calibri" w:hAnsi="Times New Roman" w:cs="Times New Roman"/>
          <w:sz w:val="24"/>
          <w:szCs w:val="24"/>
          <w:lang w:bidi="lo-LA"/>
        </w:rPr>
      </w:pPr>
    </w:p>
    <w:tbl>
      <w:tblPr>
        <w:tblStyle w:val="Lentelstinklelis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76"/>
        <w:gridCol w:w="2768"/>
        <w:gridCol w:w="5855"/>
      </w:tblGrid>
      <w:tr w:rsidR="00EB1628" w:rsidRPr="00E237DF" w:rsidTr="005B6FCB">
        <w:trPr>
          <w:trHeight w:val="438"/>
        </w:trPr>
        <w:tc>
          <w:tcPr>
            <w:tcW w:w="1410" w:type="dxa"/>
          </w:tcPr>
          <w:p w:rsidR="00EB1628" w:rsidRPr="00E237DF" w:rsidRDefault="00EB1628" w:rsidP="005B6FCB">
            <w:pPr>
              <w:tabs>
                <w:tab w:val="left" w:pos="2617"/>
              </w:tabs>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Sąvokų sritis</w:t>
            </w:r>
          </w:p>
        </w:tc>
        <w:tc>
          <w:tcPr>
            <w:tcW w:w="2809" w:type="dxa"/>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Sąvokos</w:t>
            </w:r>
          </w:p>
        </w:tc>
        <w:tc>
          <w:tcPr>
            <w:tcW w:w="5954" w:type="dxa"/>
          </w:tcPr>
          <w:p w:rsidR="00EB1628" w:rsidRPr="00E237DF" w:rsidRDefault="00EB1628" w:rsidP="005B6FCB">
            <w:pPr>
              <w:tabs>
                <w:tab w:val="left" w:pos="2617"/>
              </w:tabs>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A</w:t>
            </w:r>
            <w:r w:rsidRPr="00E237DF">
              <w:rPr>
                <w:rFonts w:ascii="Times New Roman" w:eastAsia="Calibri" w:hAnsi="Times New Roman" w:cs="Times New Roman"/>
                <w:b/>
                <w:bCs/>
                <w:sz w:val="24"/>
                <w:szCs w:val="24"/>
                <w:lang w:val="en-GB"/>
              </w:rPr>
              <w:t>titikmuo ir kalbinės raiškos pavyzdžiai</w:t>
            </w:r>
            <w:r>
              <w:rPr>
                <w:rFonts w:ascii="Times New Roman" w:eastAsia="Calibri" w:hAnsi="Times New Roman" w:cs="Times New Roman"/>
                <w:b/>
                <w:bCs/>
                <w:sz w:val="24"/>
                <w:szCs w:val="24"/>
                <w:lang w:val="en-GB"/>
              </w:rPr>
              <w:t xml:space="preserve"> anglų kalba</w:t>
            </w:r>
          </w:p>
        </w:tc>
      </w:tr>
      <w:tr w:rsidR="00EB1628" w:rsidRPr="00E237DF" w:rsidTr="005B6FCB">
        <w:trPr>
          <w:trHeight w:val="147"/>
        </w:trPr>
        <w:tc>
          <w:tcPr>
            <w:tcW w:w="1410" w:type="dxa"/>
            <w:vMerge w:val="restart"/>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Egzistencija</w:t>
            </w: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Buvimas, nebuvimas kaip egzistencija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Existence, non-existence: </w:t>
            </w:r>
            <w:r w:rsidRPr="00E237DF">
              <w:rPr>
                <w:rFonts w:ascii="Times New Roman" w:eastAsia="Calibri" w:hAnsi="Times New Roman" w:cs="Times New Roman"/>
                <w:i/>
                <w:iCs/>
                <w:sz w:val="24"/>
                <w:szCs w:val="24"/>
                <w:lang w:val="en-GB"/>
              </w:rPr>
              <w:t>there is, there isn’t any, to exist, to become, to make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Buvimas, nebuvimas konkrečioje vietoje</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Presence, absence: </w:t>
            </w:r>
            <w:r w:rsidRPr="00E237DF">
              <w:rPr>
                <w:rFonts w:ascii="Times New Roman" w:eastAsia="Calibri" w:hAnsi="Times New Roman" w:cs="Times New Roman"/>
                <w:i/>
                <w:iCs/>
                <w:sz w:val="24"/>
                <w:szCs w:val="24"/>
                <w:lang w:val="en-GB"/>
              </w:rPr>
              <w:t>here, not here, there, not there, away</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Turėjimas, neturėjimas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Availability, non-availability: </w:t>
            </w:r>
            <w:r w:rsidRPr="00E237DF">
              <w:rPr>
                <w:rFonts w:ascii="Times New Roman" w:eastAsia="Calibri" w:hAnsi="Times New Roman" w:cs="Times New Roman"/>
                <w:i/>
                <w:iCs/>
                <w:sz w:val="24"/>
                <w:szCs w:val="24"/>
                <w:lang w:val="en-GB"/>
              </w:rPr>
              <w:t>to have (got), there is, there isn’t any, ready</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Vyksmas, vyksmo nebuvimas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Occurrence, non-occurrence: </w:t>
            </w:r>
            <w:r w:rsidRPr="00E237DF">
              <w:rPr>
                <w:rFonts w:ascii="Times New Roman" w:eastAsia="Calibri" w:hAnsi="Times New Roman" w:cs="Times New Roman"/>
                <w:i/>
                <w:iCs/>
                <w:sz w:val="24"/>
                <w:szCs w:val="24"/>
                <w:lang w:val="en-GB"/>
              </w:rPr>
              <w:t>to happen</w:t>
            </w:r>
          </w:p>
        </w:tc>
      </w:tr>
      <w:tr w:rsidR="00EB1628" w:rsidRPr="00E237DF" w:rsidTr="005B6FCB">
        <w:trPr>
          <w:trHeight w:val="438"/>
        </w:trPr>
        <w:tc>
          <w:tcPr>
            <w:tcW w:w="1410" w:type="dxa"/>
            <w:vMerge w:val="restart"/>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Erdvė</w:t>
            </w: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Buvimo vieta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Location: </w:t>
            </w:r>
            <w:r w:rsidRPr="00E237DF">
              <w:rPr>
                <w:rFonts w:ascii="Times New Roman" w:eastAsia="Calibri" w:hAnsi="Times New Roman" w:cs="Times New Roman"/>
                <w:i/>
                <w:iCs/>
                <w:sz w:val="24"/>
                <w:szCs w:val="24"/>
                <w:lang w:val="en-GB"/>
              </w:rPr>
              <w:t>here, there, everywhere, somewhere, nowhere, where? inside, outside, in the east/north/south/west, to have been to</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Išsidėstymas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Relative position: </w:t>
            </w:r>
            <w:r w:rsidRPr="00E237DF">
              <w:rPr>
                <w:rFonts w:ascii="Times New Roman" w:eastAsia="Calibri" w:hAnsi="Times New Roman" w:cs="Times New Roman"/>
                <w:i/>
                <w:iCs/>
                <w:sz w:val="24"/>
                <w:szCs w:val="24"/>
                <w:lang w:val="en-GB"/>
              </w:rPr>
              <w:t>above, against, among, at, at the end/side of, before, behind, below, beside, in, in front of, inside, in the centre of, next to, on, opposite, outside, over, round, under, where</w:t>
            </w:r>
          </w:p>
        </w:tc>
      </w:tr>
      <w:tr w:rsidR="00EB1628" w:rsidRPr="00E237DF" w:rsidTr="005B6FCB">
        <w:trPr>
          <w:trHeight w:val="406"/>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Atstumas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Distance: </w:t>
            </w:r>
            <w:r w:rsidRPr="00E237DF">
              <w:rPr>
                <w:rFonts w:ascii="Times New Roman" w:eastAsia="Calibri" w:hAnsi="Times New Roman" w:cs="Times New Roman"/>
                <w:i/>
                <w:iCs/>
                <w:sz w:val="24"/>
                <w:szCs w:val="24"/>
                <w:lang w:val="en-GB"/>
              </w:rPr>
              <w:t>far (away) from, near, in the neighbourhood, away</w:t>
            </w:r>
          </w:p>
        </w:tc>
      </w:tr>
      <w:tr w:rsidR="00EB1628" w:rsidRPr="00E237DF" w:rsidTr="005B6FCB">
        <w:trPr>
          <w:trHeight w:val="438"/>
        </w:trPr>
        <w:tc>
          <w:tcPr>
            <w:tcW w:w="1410" w:type="dxa"/>
            <w:vMerge w:val="restart"/>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Judėjimas</w:t>
            </w:r>
          </w:p>
          <w:p w:rsidR="00EB1628" w:rsidRPr="00E237DF" w:rsidRDefault="00EB1628" w:rsidP="005B6FCB">
            <w:pPr>
              <w:tabs>
                <w:tab w:val="left" w:pos="2617"/>
              </w:tabs>
              <w:rPr>
                <w:rFonts w:ascii="Times New Roman" w:eastAsia="Calibri" w:hAnsi="Times New Roman" w:cs="Times New Roman"/>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Būdas</w:t>
            </w:r>
          </w:p>
          <w:p w:rsidR="00EB1628" w:rsidRPr="00E237DF" w:rsidRDefault="00EB1628" w:rsidP="005B6FCB">
            <w:pPr>
              <w:tabs>
                <w:tab w:val="left" w:pos="2617"/>
              </w:tabs>
              <w:rPr>
                <w:rFonts w:ascii="Times New Roman" w:eastAsia="Calibri" w:hAnsi="Times New Roman" w:cs="Times New Roman"/>
                <w:sz w:val="24"/>
                <w:szCs w:val="24"/>
                <w:lang w:val="en-GB"/>
              </w:rPr>
            </w:pP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Motion: </w:t>
            </w:r>
            <w:r w:rsidRPr="00E237DF">
              <w:rPr>
                <w:rFonts w:ascii="Times New Roman" w:eastAsia="Calibri" w:hAnsi="Times New Roman" w:cs="Times New Roman"/>
                <w:i/>
                <w:iCs/>
                <w:sz w:val="24"/>
                <w:szCs w:val="24"/>
                <w:lang w:val="en-GB"/>
              </w:rPr>
              <w:t>to arrive, to come, to come along, to come to, to go, to hurry, to leave, to lie down, to start, to move, to pass, to run, to stand still, to stop, to walk</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Kryptis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Direction: </w:t>
            </w:r>
            <w:r w:rsidRPr="00E237DF">
              <w:rPr>
                <w:rFonts w:ascii="Times New Roman" w:eastAsia="Calibri" w:hAnsi="Times New Roman" w:cs="Times New Roman"/>
                <w:i/>
                <w:iCs/>
                <w:sz w:val="24"/>
                <w:szCs w:val="24"/>
                <w:lang w:val="en-GB"/>
              </w:rPr>
              <w:t>away, back, down, in, out, (to the) left/right, straight, on, up, east/north/south/west, across, along, down, for, from, into, off, past, through, to, towards,up, away from,  to bring, to carry, to fol</w:t>
            </w:r>
            <w:r>
              <w:rPr>
                <w:rFonts w:ascii="Times New Roman" w:eastAsia="Calibri" w:hAnsi="Times New Roman" w:cs="Times New Roman"/>
                <w:i/>
                <w:iCs/>
                <w:sz w:val="24"/>
                <w:szCs w:val="24"/>
                <w:lang w:val="en-GB"/>
              </w:rPr>
              <w:t>low, to pull, to push, to put,</w:t>
            </w:r>
            <w:r w:rsidRPr="00E237DF">
              <w:rPr>
                <w:rFonts w:ascii="Times New Roman" w:eastAsia="Calibri" w:hAnsi="Times New Roman" w:cs="Times New Roman"/>
                <w:i/>
                <w:iCs/>
                <w:sz w:val="24"/>
                <w:szCs w:val="24"/>
                <w:lang w:val="en-GB"/>
              </w:rPr>
              <w:t xml:space="preserve"> to send, to take, to take away, to turn</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Kilmė pagal vietą</w:t>
            </w:r>
          </w:p>
        </w:tc>
        <w:tc>
          <w:tcPr>
            <w:tcW w:w="5954" w:type="dxa"/>
          </w:tcPr>
          <w:p w:rsidR="00EB1628" w:rsidRPr="00E237DF" w:rsidRDefault="00EB1628" w:rsidP="005B6FCB">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Origin: </w:t>
            </w:r>
            <w:r w:rsidRPr="00E237DF">
              <w:rPr>
                <w:rFonts w:ascii="Times New Roman" w:eastAsia="Calibri" w:hAnsi="Times New Roman" w:cs="Times New Roman"/>
                <w:i/>
                <w:iCs/>
                <w:sz w:val="24"/>
                <w:szCs w:val="24"/>
                <w:lang w:val="en-GB"/>
              </w:rPr>
              <w:t>from, out of</w:t>
            </w:r>
          </w:p>
        </w:tc>
      </w:tr>
      <w:tr w:rsidR="00EB1628" w:rsidRPr="00E237DF" w:rsidTr="005B6FCB">
        <w:trPr>
          <w:trHeight w:val="399"/>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Išsidėstymas</w:t>
            </w:r>
          </w:p>
        </w:tc>
        <w:tc>
          <w:tcPr>
            <w:tcW w:w="5954" w:type="dxa"/>
          </w:tcPr>
          <w:p w:rsidR="00EB1628" w:rsidRPr="00E237DF" w:rsidRDefault="00EB1628" w:rsidP="005B6FCB">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Arrangement: </w:t>
            </w:r>
            <w:r w:rsidRPr="00E237DF">
              <w:rPr>
                <w:rFonts w:ascii="Times New Roman" w:eastAsia="Calibri" w:hAnsi="Times New Roman" w:cs="Times New Roman"/>
                <w:i/>
                <w:iCs/>
                <w:sz w:val="24"/>
                <w:szCs w:val="24"/>
                <w:lang w:val="en-GB"/>
              </w:rPr>
              <w:t>after, before, between, among, first, last</w:t>
            </w:r>
          </w:p>
        </w:tc>
      </w:tr>
      <w:tr w:rsidR="00EB1628" w:rsidRPr="00E237DF" w:rsidTr="005B6FCB">
        <w:trPr>
          <w:trHeight w:val="399"/>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Greitis </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Speed: </w:t>
            </w:r>
            <w:r w:rsidRPr="00E237DF">
              <w:rPr>
                <w:rFonts w:ascii="Times New Roman" w:eastAsia="Calibri" w:hAnsi="Times New Roman" w:cs="Times New Roman"/>
                <w:i/>
                <w:iCs/>
                <w:sz w:val="24"/>
                <w:szCs w:val="24"/>
                <w:lang w:val="en-GB"/>
              </w:rPr>
              <w:t>fast, slow</w:t>
            </w:r>
          </w:p>
        </w:tc>
      </w:tr>
      <w:tr w:rsidR="00EB1628" w:rsidRPr="00E237DF" w:rsidTr="005B6FCB">
        <w:trPr>
          <w:trHeight w:val="438"/>
        </w:trPr>
        <w:tc>
          <w:tcPr>
            <w:tcW w:w="1410" w:type="dxa"/>
            <w:vMerge w:val="restart"/>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Matmenys , parametrai</w:t>
            </w:r>
          </w:p>
          <w:p w:rsidR="00EB1628" w:rsidRPr="00E237DF" w:rsidRDefault="00EB1628" w:rsidP="005B6FCB">
            <w:pPr>
              <w:tabs>
                <w:tab w:val="left" w:pos="2617"/>
              </w:tabs>
              <w:rPr>
                <w:rFonts w:ascii="Times New Roman" w:eastAsia="Calibri" w:hAnsi="Times New Roman" w:cs="Times New Roman"/>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Dydis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Size: </w:t>
            </w:r>
            <w:r w:rsidRPr="00E237DF">
              <w:rPr>
                <w:rFonts w:ascii="Times New Roman" w:eastAsia="Calibri" w:hAnsi="Times New Roman" w:cs="Times New Roman"/>
                <w:i/>
                <w:iCs/>
                <w:sz w:val="24"/>
                <w:szCs w:val="24"/>
                <w:lang w:val="en-GB"/>
              </w:rPr>
              <w:t>size, big, deep, high, large, low, narrow, short, small, tall,                                               thick, thin, wide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Forma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Shape: </w:t>
            </w:r>
            <w:r w:rsidRPr="00E237DF">
              <w:rPr>
                <w:rFonts w:ascii="Times New Roman" w:eastAsia="Calibri" w:hAnsi="Times New Roman" w:cs="Times New Roman"/>
                <w:i/>
                <w:iCs/>
                <w:sz w:val="24"/>
                <w:szCs w:val="24"/>
                <w:lang w:val="en-GB"/>
              </w:rPr>
              <w:t>round, square, oval, triangular</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Ilgis, plotis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Length, width: </w:t>
            </w:r>
            <w:r w:rsidRPr="00E237DF">
              <w:rPr>
                <w:rFonts w:ascii="Times New Roman" w:eastAsia="Calibri" w:hAnsi="Times New Roman" w:cs="Times New Roman"/>
                <w:i/>
                <w:iCs/>
                <w:sz w:val="24"/>
                <w:szCs w:val="24"/>
                <w:lang w:val="en-GB"/>
              </w:rPr>
              <w:t>centimetre, foot, inch, kilometre, metre, mile, millimetre, yard, long, short, wide, narrow</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Plotas </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Area: </w:t>
            </w:r>
            <w:r w:rsidRPr="00E237DF">
              <w:rPr>
                <w:rFonts w:ascii="Times New Roman" w:eastAsia="Calibri" w:hAnsi="Times New Roman" w:cs="Times New Roman"/>
                <w:i/>
                <w:iCs/>
                <w:sz w:val="24"/>
                <w:szCs w:val="24"/>
                <w:lang w:val="en-GB"/>
              </w:rPr>
              <w:t>square meters/kilometres/miles etc.</w:t>
            </w:r>
          </w:p>
          <w:p w:rsidR="00EB1628" w:rsidRPr="00E237DF" w:rsidRDefault="00EB1628" w:rsidP="005B6FCB">
            <w:pPr>
              <w:tabs>
                <w:tab w:val="left" w:pos="2617"/>
              </w:tabs>
              <w:rPr>
                <w:rFonts w:ascii="Times New Roman" w:eastAsia="Calibri" w:hAnsi="Times New Roman" w:cs="Times New Roman"/>
                <w:sz w:val="24"/>
                <w:szCs w:val="24"/>
                <w:lang w:val="en-GB"/>
              </w:rPr>
            </w:pP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Svoris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Weight: </w:t>
            </w:r>
            <w:r w:rsidRPr="00E237DF">
              <w:rPr>
                <w:rFonts w:ascii="Times New Roman" w:eastAsia="Calibri" w:hAnsi="Times New Roman" w:cs="Times New Roman"/>
                <w:i/>
                <w:iCs/>
                <w:sz w:val="24"/>
                <w:szCs w:val="24"/>
                <w:lang w:val="en-GB"/>
              </w:rPr>
              <w:t>to weigh, weight, gram(me)s, kilo, lbs., oz., ton(ne),  light, heavy</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Spaudimas</w:t>
            </w:r>
          </w:p>
        </w:tc>
        <w:tc>
          <w:tcPr>
            <w:tcW w:w="5954" w:type="dxa"/>
          </w:tcPr>
          <w:p w:rsidR="00EB1628" w:rsidRPr="00E237DF" w:rsidRDefault="00EB1628" w:rsidP="005B6FCB">
            <w:pPr>
              <w:tabs>
                <w:tab w:val="left" w:pos="2617"/>
              </w:tabs>
              <w:ind w:firstLine="34"/>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Pressure: </w:t>
            </w:r>
            <w:r w:rsidRPr="00E237DF">
              <w:rPr>
                <w:rFonts w:ascii="Times New Roman" w:eastAsia="Calibri" w:hAnsi="Times New Roman" w:cs="Times New Roman"/>
                <w:i/>
                <w:iCs/>
                <w:sz w:val="24"/>
                <w:szCs w:val="24"/>
                <w:lang w:val="en-GB"/>
              </w:rPr>
              <w:t>heavy, light, high, low</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Talpa, tūris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Volume: </w:t>
            </w:r>
            <w:r w:rsidRPr="00E237DF">
              <w:rPr>
                <w:rFonts w:ascii="Times New Roman" w:eastAsia="Calibri" w:hAnsi="Times New Roman" w:cs="Times New Roman"/>
                <w:i/>
                <w:iCs/>
                <w:sz w:val="24"/>
                <w:szCs w:val="24"/>
                <w:lang w:val="en-GB"/>
              </w:rPr>
              <w:t>gallon, litre, pint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Erdvumas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Space: </w:t>
            </w:r>
            <w:r w:rsidRPr="00E237DF">
              <w:rPr>
                <w:rFonts w:ascii="Times New Roman" w:eastAsia="Calibri" w:hAnsi="Times New Roman" w:cs="Times New Roman"/>
                <w:i/>
                <w:iCs/>
                <w:sz w:val="24"/>
                <w:szCs w:val="24"/>
                <w:lang w:val="en-GB"/>
              </w:rPr>
              <w:t>big, small, (plenty of) room</w:t>
            </w:r>
          </w:p>
        </w:tc>
      </w:tr>
      <w:tr w:rsidR="00EB1628" w:rsidRPr="00E237DF" w:rsidTr="005B6FCB">
        <w:trPr>
          <w:trHeight w:val="380"/>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Temperatūra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Temperature: </w:t>
            </w:r>
            <w:r w:rsidRPr="00E237DF">
              <w:rPr>
                <w:rFonts w:ascii="Times New Roman" w:eastAsia="Calibri" w:hAnsi="Times New Roman" w:cs="Times New Roman"/>
                <w:i/>
                <w:iCs/>
                <w:sz w:val="24"/>
                <w:szCs w:val="24"/>
                <w:lang w:val="en-GB"/>
              </w:rPr>
              <w:t>temperature, degree, (below, above) zero, cold, cool hot, warm, to boil, to burn, to freeze,  (to) heat, to cool down, to get cold/hot/warm</w:t>
            </w:r>
          </w:p>
        </w:tc>
      </w:tr>
      <w:tr w:rsidR="00EB1628" w:rsidRPr="00E237DF" w:rsidTr="005B6FCB">
        <w:trPr>
          <w:trHeight w:val="438"/>
        </w:trPr>
        <w:tc>
          <w:tcPr>
            <w:tcW w:w="1410" w:type="dxa"/>
            <w:vMerge w:val="restart"/>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lastRenderedPageBreak/>
              <w:t>Laikas</w:t>
            </w: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Konkretus/apibrėžtas laikas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Points of time: </w:t>
            </w:r>
            <w:r w:rsidRPr="00E237DF">
              <w:rPr>
                <w:rFonts w:ascii="Times New Roman" w:eastAsia="Calibri" w:hAnsi="Times New Roman" w:cs="Times New Roman"/>
                <w:i/>
                <w:iCs/>
                <w:sz w:val="24"/>
                <w:szCs w:val="24"/>
                <w:lang w:val="en-GB"/>
              </w:rPr>
              <w:t>(three) o’clock, (five) to/past, a quarter to/past, (ten) minutes to/past, half past, a.m./p.m., noon, midnight, 1500 (fifteen hundred), 2020 (twenty twenty), at..., in…</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Laiko nuoroda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Indications of time: </w:t>
            </w:r>
            <w:r w:rsidRPr="00E237DF">
              <w:rPr>
                <w:rFonts w:ascii="Times New Roman" w:eastAsia="Calibri" w:hAnsi="Times New Roman" w:cs="Times New Roman"/>
                <w:i/>
                <w:iCs/>
                <w:sz w:val="24"/>
                <w:szCs w:val="24"/>
                <w:lang w:val="en-GB"/>
              </w:rPr>
              <w:t>time, now, then, when, soon, ago, today, tomorrow, yesterday, the day before yesterday, the day after tomorrow, this morning/afternoon/evening/week/month/year, tonight, last/next week/month/year, at, by, on, the first of June/June the first, 1 June 2022, Christmas, Easter</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Bendras skirstymas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Divisions of time: </w:t>
            </w:r>
            <w:r w:rsidRPr="00E237DF">
              <w:rPr>
                <w:rFonts w:ascii="Times New Roman" w:eastAsia="Calibri" w:hAnsi="Times New Roman" w:cs="Times New Roman"/>
                <w:i/>
                <w:iCs/>
                <w:sz w:val="24"/>
                <w:szCs w:val="24"/>
                <w:lang w:val="en-GB"/>
              </w:rPr>
              <w:t>moment, second, minute, quarter of an hour, half an hour, hour, day, week, fortnight, month, year, century, season, autumn, spring, summer, winter, afternoon, evening, morning, night, weekend, holiday(s), the names of the days of the week, the names of months</w:t>
            </w:r>
            <w:r w:rsidRPr="00E237DF">
              <w:rPr>
                <w:rFonts w:ascii="Times New Roman" w:eastAsia="Calibri" w:hAnsi="Times New Roman" w:cs="Times New Roman"/>
                <w:sz w:val="24"/>
                <w:szCs w:val="24"/>
                <w:lang w:val="en-GB"/>
              </w:rPr>
              <w:t xml:space="preserve"> </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Periodas, trukmė + paskirties laikas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Duration: </w:t>
            </w:r>
            <w:r w:rsidRPr="00E237DF">
              <w:rPr>
                <w:rFonts w:ascii="Times New Roman" w:eastAsia="Calibri" w:hAnsi="Times New Roman" w:cs="Times New Roman"/>
                <w:i/>
                <w:iCs/>
                <w:sz w:val="24"/>
                <w:szCs w:val="24"/>
                <w:lang w:val="en-GB"/>
              </w:rPr>
              <w:t>during, for, since, till, until, to last, to take, long, short, quick</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Dažnis, pasikartojimas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Frequency, repetitiousness: </w:t>
            </w:r>
            <w:r w:rsidRPr="00E237DF">
              <w:rPr>
                <w:rFonts w:ascii="Times New Roman" w:eastAsia="Calibri" w:hAnsi="Times New Roman" w:cs="Times New Roman"/>
                <w:i/>
                <w:iCs/>
                <w:sz w:val="24"/>
                <w:szCs w:val="24"/>
                <w:lang w:val="en-GB"/>
              </w:rPr>
              <w:t>always, (hardly)ever, never, (not)often, once, rarely, seldom, sometimes, twice, usually, daily, weekly, monthly, once a day, … times a/per week/month etc., on weekdays/Sundays etc., every week/Sunday etc., again, many/several times, again and again</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Ankstumas, vėlumas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Earliness, lateness: </w:t>
            </w:r>
            <w:r w:rsidRPr="00E237DF">
              <w:rPr>
                <w:rFonts w:ascii="Times New Roman" w:eastAsia="Calibri" w:hAnsi="Times New Roman" w:cs="Times New Roman"/>
                <w:i/>
                <w:iCs/>
                <w:sz w:val="24"/>
                <w:szCs w:val="24"/>
                <w:lang w:val="en-GB"/>
              </w:rPr>
              <w:t>early, late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Ansktesnis, vėlesnis laikas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Anteriority, posteriority: verb forms - present perfect, past perfect, </w:t>
            </w:r>
            <w:r w:rsidRPr="00E237DF">
              <w:rPr>
                <w:rFonts w:ascii="Times New Roman" w:eastAsia="Calibri" w:hAnsi="Times New Roman" w:cs="Times New Roman"/>
                <w:i/>
                <w:iCs/>
                <w:sz w:val="24"/>
                <w:szCs w:val="24"/>
                <w:lang w:val="en-GB"/>
              </w:rPr>
              <w:t>before, already, yet, earlier than, after, afterwards, later (on), later than</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Vienalaikiškumas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Simultaneousness: </w:t>
            </w:r>
            <w:r w:rsidRPr="00E237DF">
              <w:rPr>
                <w:rFonts w:ascii="Times New Roman" w:eastAsia="Calibri" w:hAnsi="Times New Roman" w:cs="Times New Roman"/>
                <w:i/>
                <w:iCs/>
                <w:sz w:val="24"/>
                <w:szCs w:val="24"/>
                <w:lang w:val="en-GB"/>
              </w:rPr>
              <w:t>when, while, as soon as, at the same time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Vėlavimas, atidėjimas, atšaukimas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Delay, cancellation: </w:t>
            </w:r>
            <w:r w:rsidRPr="00E237DF">
              <w:rPr>
                <w:rFonts w:ascii="Times New Roman" w:eastAsia="Calibri" w:hAnsi="Times New Roman" w:cs="Times New Roman"/>
                <w:i/>
                <w:iCs/>
                <w:sz w:val="24"/>
                <w:szCs w:val="24"/>
                <w:lang w:val="en-GB"/>
              </w:rPr>
              <w:t>later, delay, to be delayed, to be cancelled</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Seka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Sequence: </w:t>
            </w:r>
            <w:r w:rsidRPr="00E237DF">
              <w:rPr>
                <w:rFonts w:ascii="Times New Roman" w:eastAsia="Calibri" w:hAnsi="Times New Roman" w:cs="Times New Roman"/>
                <w:i/>
                <w:iCs/>
                <w:sz w:val="24"/>
                <w:szCs w:val="24"/>
                <w:lang w:val="en-GB"/>
              </w:rPr>
              <w:t>first, then, next, finally, later on, in the end, afterwards</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Dabarties nuoroda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Present reference:  verb forms - present continuous, simple present, present perfect,  </w:t>
            </w:r>
            <w:r w:rsidRPr="00E237DF">
              <w:rPr>
                <w:rFonts w:ascii="Times New Roman" w:eastAsia="Calibri" w:hAnsi="Times New Roman" w:cs="Times New Roman"/>
                <w:i/>
                <w:iCs/>
                <w:sz w:val="24"/>
                <w:szCs w:val="24"/>
                <w:lang w:val="en-GB"/>
              </w:rPr>
              <w:t>at present, now, today, still, this morning/year etc.</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Praeities nuoroda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Past reference: verb forms - past continuous, simple past, past perfect, </w:t>
            </w:r>
            <w:r w:rsidRPr="00E237DF">
              <w:rPr>
                <w:rFonts w:ascii="Times New Roman" w:eastAsia="Calibri" w:hAnsi="Times New Roman" w:cs="Times New Roman"/>
                <w:i/>
                <w:iCs/>
                <w:sz w:val="24"/>
                <w:szCs w:val="24"/>
                <w:lang w:val="en-GB"/>
              </w:rPr>
              <w:t>yesterday, the day before yesterday, formerly,  just, recently, lately, last week/month etc., before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Ateities nuoroda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Future reference: verb forms - present continuous of verbs of motion, future simple, simple present with adverbials of future time, </w:t>
            </w:r>
            <w:r w:rsidRPr="00E237DF">
              <w:rPr>
                <w:rFonts w:ascii="Times New Roman" w:eastAsia="Calibri" w:hAnsi="Times New Roman" w:cs="Times New Roman"/>
                <w:i/>
                <w:iCs/>
                <w:sz w:val="24"/>
                <w:szCs w:val="24"/>
                <w:lang w:val="en-GB"/>
              </w:rPr>
              <w:t>be going to, will, soon, in (two days), next week/month etc., tonight, tomorrow, the day after tomorrow, this afternoon</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Nuolatinė trukmė</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Permanence: </w:t>
            </w:r>
            <w:r w:rsidRPr="00E237DF">
              <w:rPr>
                <w:rFonts w:ascii="Times New Roman" w:eastAsia="Calibri" w:hAnsi="Times New Roman" w:cs="Times New Roman"/>
                <w:i/>
                <w:iCs/>
                <w:sz w:val="24"/>
                <w:szCs w:val="24"/>
                <w:lang w:val="en-GB"/>
              </w:rPr>
              <w:t>always, forever, for good</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Pertraukiamas veiksmas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Intermittence: </w:t>
            </w:r>
            <w:r w:rsidRPr="00E237DF">
              <w:rPr>
                <w:rFonts w:ascii="Times New Roman" w:eastAsia="Calibri" w:hAnsi="Times New Roman" w:cs="Times New Roman"/>
                <w:i/>
                <w:iCs/>
                <w:sz w:val="24"/>
                <w:szCs w:val="24"/>
                <w:lang w:val="en-GB"/>
              </w:rPr>
              <w:t>not always, sometimes, on and off</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Tęstinumas</w:t>
            </w:r>
          </w:p>
        </w:tc>
        <w:tc>
          <w:tcPr>
            <w:tcW w:w="5954" w:type="dxa"/>
          </w:tcPr>
          <w:p w:rsidR="00EB1628" w:rsidRPr="00E237DF" w:rsidRDefault="00EB1628" w:rsidP="005B6FCB">
            <w:pPr>
              <w:tabs>
                <w:tab w:val="left" w:pos="1291"/>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Continuity: verb forms - present continuous, past continuous, present perfect continuous, </w:t>
            </w:r>
            <w:r w:rsidRPr="00E237DF">
              <w:rPr>
                <w:rFonts w:ascii="Times New Roman" w:eastAsia="Calibri" w:hAnsi="Times New Roman" w:cs="Times New Roman"/>
                <w:i/>
                <w:iCs/>
                <w:sz w:val="24"/>
                <w:szCs w:val="24"/>
                <w:lang w:val="en-GB"/>
              </w:rPr>
              <w:t>to continue, to go on</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Laikinumas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Temporariness: </w:t>
            </w:r>
            <w:r w:rsidRPr="00E237DF">
              <w:rPr>
                <w:rFonts w:ascii="Times New Roman" w:eastAsia="Calibri" w:hAnsi="Times New Roman" w:cs="Times New Roman"/>
                <w:i/>
                <w:iCs/>
                <w:sz w:val="24"/>
                <w:szCs w:val="24"/>
                <w:lang w:val="en-GB"/>
              </w:rPr>
              <w:t>for (a day), not always</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Pradžia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Commencement: </w:t>
            </w:r>
            <w:r w:rsidRPr="00E237DF">
              <w:rPr>
                <w:rFonts w:ascii="Times New Roman" w:eastAsia="Calibri" w:hAnsi="Times New Roman" w:cs="Times New Roman"/>
                <w:i/>
                <w:iCs/>
                <w:sz w:val="24"/>
                <w:szCs w:val="24"/>
                <w:lang w:val="en-GB"/>
              </w:rPr>
              <w:t>to begin, to start, since, from</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Pabaiga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Cessation: </w:t>
            </w:r>
            <w:r w:rsidRPr="00E237DF">
              <w:rPr>
                <w:rFonts w:ascii="Times New Roman" w:eastAsia="Calibri" w:hAnsi="Times New Roman" w:cs="Times New Roman"/>
                <w:i/>
                <w:iCs/>
                <w:sz w:val="24"/>
                <w:szCs w:val="24"/>
                <w:lang w:val="en-GB"/>
              </w:rPr>
              <w:t>to end, to finish, to stop, till, until, (from)…to</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Pastovumas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Stability: </w:t>
            </w:r>
            <w:r w:rsidRPr="00E237DF">
              <w:rPr>
                <w:rFonts w:ascii="Times New Roman" w:eastAsia="Calibri" w:hAnsi="Times New Roman" w:cs="Times New Roman"/>
                <w:i/>
                <w:iCs/>
                <w:sz w:val="24"/>
                <w:szCs w:val="24"/>
                <w:lang w:val="en-GB"/>
              </w:rPr>
              <w:t>to remain, to stay, to keep, to wait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Kaita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Change, transition: </w:t>
            </w:r>
            <w:r w:rsidRPr="00E237DF">
              <w:rPr>
                <w:rFonts w:ascii="Times New Roman" w:eastAsia="Calibri" w:hAnsi="Times New Roman" w:cs="Times New Roman"/>
                <w:i/>
                <w:iCs/>
                <w:sz w:val="24"/>
                <w:szCs w:val="24"/>
                <w:lang w:val="en-GB"/>
              </w:rPr>
              <w:t>to become, to change, to get, to turn, suddenly</w:t>
            </w:r>
          </w:p>
        </w:tc>
      </w:tr>
      <w:tr w:rsidR="00EB1628" w:rsidRPr="00E237DF" w:rsidTr="005B6FCB">
        <w:trPr>
          <w:trHeight w:val="458"/>
        </w:trPr>
        <w:tc>
          <w:tcPr>
            <w:tcW w:w="1410" w:type="dxa"/>
            <w:vMerge w:val="restart"/>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Kiekybė</w:t>
            </w: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Skaičius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Number: singular/plural, cardinal/ordinal numerals, </w:t>
            </w:r>
            <w:r w:rsidRPr="00E237DF">
              <w:rPr>
                <w:rFonts w:ascii="Times New Roman" w:eastAsia="Calibri" w:hAnsi="Times New Roman" w:cs="Times New Roman"/>
                <w:i/>
                <w:iCs/>
                <w:sz w:val="24"/>
                <w:szCs w:val="24"/>
                <w:lang w:val="en-GB"/>
              </w:rPr>
              <w:t>another, both</w:t>
            </w:r>
          </w:p>
        </w:tc>
      </w:tr>
      <w:tr w:rsidR="00EB1628" w:rsidRPr="00E237DF" w:rsidTr="005B6FCB">
        <w:trPr>
          <w:trHeight w:val="45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Kiekis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Quantity: </w:t>
            </w:r>
            <w:r>
              <w:rPr>
                <w:rFonts w:ascii="Times New Roman" w:eastAsia="Calibri" w:hAnsi="Times New Roman" w:cs="Times New Roman"/>
                <w:i/>
                <w:iCs/>
                <w:sz w:val="24"/>
                <w:szCs w:val="24"/>
                <w:lang w:val="en-GB"/>
              </w:rPr>
              <w:t>all, a lot of, (</w:t>
            </w:r>
            <w:r w:rsidRPr="00E237DF">
              <w:rPr>
                <w:rFonts w:ascii="Times New Roman" w:eastAsia="Calibri" w:hAnsi="Times New Roman" w:cs="Times New Roman"/>
                <w:i/>
                <w:iCs/>
                <w:sz w:val="24"/>
                <w:szCs w:val="24"/>
                <w:lang w:val="en-GB"/>
              </w:rPr>
              <w:t>hardly/not) any, both, each, enough, (a) few, (a) little, many, more, most, much, no, several, some, half, whole, at least, about, a bottle/cup/box/packet/piece etc. of…</w:t>
            </w:r>
          </w:p>
        </w:tc>
      </w:tr>
      <w:tr w:rsidR="00EB1628" w:rsidRPr="00E237DF" w:rsidTr="005B6FCB">
        <w:trPr>
          <w:trHeight w:val="45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Laipsnis, lyginimas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Degree, comparison: comparative and superlative degrees of adjectives and adverbs</w:t>
            </w:r>
          </w:p>
        </w:tc>
      </w:tr>
      <w:tr w:rsidR="00EB1628" w:rsidRPr="00E237DF" w:rsidTr="005B6FCB">
        <w:trPr>
          <w:trHeight w:val="438"/>
        </w:trPr>
        <w:tc>
          <w:tcPr>
            <w:tcW w:w="1410" w:type="dxa"/>
            <w:vMerge w:val="restart"/>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Fizinis požymis</w:t>
            </w:r>
          </w:p>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Sausumas, drėgmė</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Moisture, humidity: </w:t>
            </w:r>
            <w:r w:rsidRPr="00E237DF">
              <w:rPr>
                <w:rFonts w:ascii="Times New Roman" w:eastAsia="Calibri" w:hAnsi="Times New Roman" w:cs="Times New Roman"/>
                <w:i/>
                <w:iCs/>
                <w:sz w:val="24"/>
                <w:szCs w:val="24"/>
                <w:lang w:val="en-GB"/>
              </w:rPr>
              <w:t>dry, wet, damp, moist, to dry, to get/make wet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Matomumas / vaizdas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Visibility, sight: </w:t>
            </w:r>
            <w:r w:rsidRPr="00E237DF">
              <w:rPr>
                <w:rFonts w:ascii="Times New Roman" w:eastAsia="Calibri" w:hAnsi="Times New Roman" w:cs="Times New Roman"/>
                <w:i/>
                <w:iCs/>
                <w:sz w:val="24"/>
                <w:szCs w:val="24"/>
                <w:lang w:val="en-GB"/>
              </w:rPr>
              <w:t>can(not) see/be seen, to look, to look at, to watch, sight, view, dark, light, (in)visible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Girdimumas / garsas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Audibility, hearing: </w:t>
            </w:r>
            <w:r w:rsidRPr="00E237DF">
              <w:rPr>
                <w:rFonts w:ascii="Times New Roman" w:eastAsia="Calibri" w:hAnsi="Times New Roman" w:cs="Times New Roman"/>
                <w:i/>
                <w:iCs/>
                <w:sz w:val="24"/>
                <w:szCs w:val="24"/>
                <w:lang w:val="en-GB"/>
              </w:rPr>
              <w:t>can(not) hear/be heard, to listen, to listen to, noise, silence, sound, loud, silent, quiet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Skonis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Taste: </w:t>
            </w:r>
            <w:r w:rsidRPr="00E237DF">
              <w:rPr>
                <w:rFonts w:ascii="Times New Roman" w:eastAsia="Calibri" w:hAnsi="Times New Roman" w:cs="Times New Roman"/>
                <w:i/>
                <w:iCs/>
                <w:sz w:val="24"/>
                <w:szCs w:val="24"/>
                <w:lang w:val="en-GB"/>
              </w:rPr>
              <w:t>to taste, taste, bad, nice, bitter, salty, sour sweet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Kvapas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Smell: </w:t>
            </w:r>
            <w:r w:rsidRPr="00E237DF">
              <w:rPr>
                <w:rFonts w:ascii="Times New Roman" w:eastAsia="Calibri" w:hAnsi="Times New Roman" w:cs="Times New Roman"/>
                <w:i/>
                <w:iCs/>
                <w:sz w:val="24"/>
                <w:szCs w:val="24"/>
                <w:lang w:val="en-GB"/>
              </w:rPr>
              <w:t>(to) smell,  aroma, odour, perfume, bad, nice, (un)pleasant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Faktūra / tekstūra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Texture: </w:t>
            </w:r>
            <w:r w:rsidRPr="00E237DF">
              <w:rPr>
                <w:rFonts w:ascii="Times New Roman" w:eastAsia="Calibri" w:hAnsi="Times New Roman" w:cs="Times New Roman"/>
                <w:i/>
                <w:iCs/>
                <w:sz w:val="24"/>
                <w:szCs w:val="24"/>
                <w:lang w:val="en-GB"/>
              </w:rPr>
              <w:t>hard, rough, smooth, soft, strong, weak</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Spalva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Colour: </w:t>
            </w:r>
            <w:r w:rsidRPr="00E237DF">
              <w:rPr>
                <w:rFonts w:ascii="Times New Roman" w:eastAsia="Calibri" w:hAnsi="Times New Roman" w:cs="Times New Roman"/>
                <w:i/>
                <w:iCs/>
                <w:sz w:val="24"/>
                <w:szCs w:val="24"/>
                <w:lang w:val="en-GB"/>
              </w:rPr>
              <w:t>black, blue, brown, green, grey, navy blue, orange, pink, purple, red, white, violet, yellow, bright, dull, dark, light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Amžius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Age:</w:t>
            </w:r>
            <w:r w:rsidRPr="00E237DF">
              <w:rPr>
                <w:rFonts w:ascii="Times New Roman" w:eastAsia="Calibri" w:hAnsi="Times New Roman" w:cs="Times New Roman"/>
                <w:i/>
                <w:iCs/>
                <w:sz w:val="24"/>
                <w:szCs w:val="24"/>
                <w:lang w:val="en-GB"/>
              </w:rPr>
              <w:t xml:space="preserve"> age, … years old, new, old, elderly, young, teenager, adult, baby, child </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Fizinė būklė (asmens ar daikto)</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Physical condition: </w:t>
            </w:r>
            <w:r w:rsidRPr="00E237DF">
              <w:rPr>
                <w:rFonts w:ascii="Times New Roman" w:eastAsia="Calibri" w:hAnsi="Times New Roman" w:cs="Times New Roman"/>
                <w:i/>
                <w:iCs/>
                <w:sz w:val="24"/>
                <w:szCs w:val="24"/>
                <w:lang w:val="en-GB"/>
              </w:rPr>
              <w:t>alive, all right, fine, dead, ill, well, in/out of order, to break/be broken, to cut, to be hurt, to die, to cure, to repair, to put right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Prieinamumas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Accessibility: </w:t>
            </w:r>
            <w:r w:rsidRPr="00E237DF">
              <w:rPr>
                <w:rFonts w:ascii="Times New Roman" w:eastAsia="Calibri" w:hAnsi="Times New Roman" w:cs="Times New Roman"/>
                <w:i/>
                <w:iCs/>
                <w:sz w:val="24"/>
                <w:szCs w:val="24"/>
                <w:lang w:val="en-GB"/>
              </w:rPr>
              <w:t>to close, closed, to open, open, to reach, to get at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Švara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Cleanness: </w:t>
            </w:r>
            <w:r w:rsidRPr="00E237DF">
              <w:rPr>
                <w:rFonts w:ascii="Times New Roman" w:eastAsia="Calibri" w:hAnsi="Times New Roman" w:cs="Times New Roman"/>
                <w:i/>
                <w:iCs/>
                <w:sz w:val="24"/>
                <w:szCs w:val="24"/>
                <w:lang w:val="en-GB"/>
              </w:rPr>
              <w:t>to clean, to wash, (to) dust, (to) polish, clean, dirty</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Medžiaga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Material: </w:t>
            </w:r>
            <w:r w:rsidRPr="00E237DF">
              <w:rPr>
                <w:rFonts w:ascii="Times New Roman" w:eastAsia="Calibri" w:hAnsi="Times New Roman" w:cs="Times New Roman"/>
                <w:i/>
                <w:iCs/>
                <w:sz w:val="24"/>
                <w:szCs w:val="24"/>
                <w:lang w:val="en-GB"/>
              </w:rPr>
              <w:t>cotton, glass, leather, metal, nylon, paper, plastic, silk, silver, gold, wood, made of wood, wooden, wool, made of wool, woollen, material, natural, synthetic, real</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Pilnumas / pilnis, tuštumas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Fullness: </w:t>
            </w:r>
            <w:r w:rsidRPr="00E237DF">
              <w:rPr>
                <w:rFonts w:ascii="Times New Roman" w:eastAsia="Calibri" w:hAnsi="Times New Roman" w:cs="Times New Roman"/>
                <w:i/>
                <w:iCs/>
                <w:sz w:val="24"/>
                <w:szCs w:val="24"/>
                <w:lang w:val="en-GB"/>
              </w:rPr>
              <w:t>empty, to empty, full (of), to fill</w:t>
            </w:r>
            <w:r w:rsidRPr="00E237DF">
              <w:rPr>
                <w:rFonts w:ascii="Times New Roman" w:eastAsia="Calibri" w:hAnsi="Times New Roman" w:cs="Times New Roman"/>
                <w:sz w:val="24"/>
                <w:szCs w:val="24"/>
                <w:lang w:val="en-GB"/>
              </w:rPr>
              <w:t xml:space="preserve"> </w:t>
            </w:r>
          </w:p>
        </w:tc>
      </w:tr>
      <w:tr w:rsidR="00EB1628" w:rsidRPr="00E237DF" w:rsidTr="005B6FCB">
        <w:trPr>
          <w:trHeight w:val="438"/>
        </w:trPr>
        <w:tc>
          <w:tcPr>
            <w:tcW w:w="1410" w:type="dxa"/>
            <w:vMerge w:val="restart"/>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Vertinamasis požymis</w:t>
            </w: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lastRenderedPageBreak/>
              <w:t>Vertė, kaina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Value, price: </w:t>
            </w:r>
            <w:r w:rsidRPr="00E237DF">
              <w:rPr>
                <w:rFonts w:ascii="Times New Roman" w:eastAsia="Calibri" w:hAnsi="Times New Roman" w:cs="Times New Roman"/>
                <w:i/>
                <w:iCs/>
                <w:sz w:val="24"/>
                <w:szCs w:val="24"/>
                <w:lang w:val="en-GB"/>
              </w:rPr>
              <w:t>How much… to cost, cost, price, cheap, (in)expensive, high, low</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Kokybė</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Quality: </w:t>
            </w:r>
            <w:r w:rsidRPr="00E237DF">
              <w:rPr>
                <w:rFonts w:ascii="Times New Roman" w:eastAsia="Calibri" w:hAnsi="Times New Roman" w:cs="Times New Roman"/>
                <w:i/>
                <w:iCs/>
                <w:sz w:val="24"/>
                <w:szCs w:val="24"/>
                <w:lang w:val="en-GB"/>
              </w:rPr>
              <w:t>quality, bad, poor, good, excellent, fine, nice, perfect(ly), well</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Teisingumas, neteisingumas, tikslumas, netikslumas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Rightness, wrongness, correctness, incorrectness: </w:t>
            </w:r>
            <w:r w:rsidRPr="00E237DF">
              <w:rPr>
                <w:rFonts w:ascii="Times New Roman" w:eastAsia="Calibri" w:hAnsi="Times New Roman" w:cs="Times New Roman"/>
                <w:i/>
                <w:iCs/>
                <w:sz w:val="24"/>
                <w:szCs w:val="24"/>
                <w:lang w:val="en-GB"/>
              </w:rPr>
              <w:t>right, wrong, (in)correct, false, true, ok, to be right/wrong, to put sth. right, to correct, to make sth. better, to improve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Priimtinumas / tinkamumas,  nepriimtinumas /  netinkamumas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Acceptability, unacceptability: </w:t>
            </w:r>
            <w:r w:rsidRPr="00E237DF">
              <w:rPr>
                <w:rFonts w:ascii="Times New Roman" w:eastAsia="Calibri" w:hAnsi="Times New Roman" w:cs="Times New Roman"/>
                <w:i/>
                <w:iCs/>
                <w:sz w:val="24"/>
                <w:szCs w:val="24"/>
                <w:lang w:val="en-GB"/>
              </w:rPr>
              <w:t>all right, fine, nice, to (not) like, to (not) accept, to be against, (not) enough, That will/won’t do.</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Sėkmingumas, nesėkmingumas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Successfulnes, unsuccessfulness: </w:t>
            </w:r>
            <w:r w:rsidRPr="00E237DF">
              <w:rPr>
                <w:rFonts w:ascii="Times New Roman" w:eastAsia="Calibri" w:hAnsi="Times New Roman" w:cs="Times New Roman"/>
                <w:i/>
                <w:iCs/>
                <w:sz w:val="24"/>
                <w:szCs w:val="24"/>
                <w:lang w:val="en-GB"/>
              </w:rPr>
              <w:t>to fail, to succeed, to try, to do well, failure, success, (un)successful</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Naudingumas, nenaudingumas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Utility, inutility: </w:t>
            </w:r>
            <w:r w:rsidRPr="00E237DF">
              <w:rPr>
                <w:rFonts w:ascii="Times New Roman" w:eastAsia="Calibri" w:hAnsi="Times New Roman" w:cs="Times New Roman"/>
                <w:i/>
                <w:iCs/>
                <w:sz w:val="24"/>
                <w:szCs w:val="24"/>
                <w:lang w:val="en-GB"/>
              </w:rPr>
              <w:t>(not) useful, useless, I can(not) use.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Gebėjimas, negebėjimas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Capacity, incapacity: </w:t>
            </w:r>
            <w:r w:rsidRPr="00E237DF">
              <w:rPr>
                <w:rFonts w:ascii="Times New Roman" w:eastAsia="Calibri" w:hAnsi="Times New Roman" w:cs="Times New Roman"/>
                <w:i/>
                <w:iCs/>
                <w:sz w:val="24"/>
                <w:szCs w:val="24"/>
                <w:lang w:val="en-GB"/>
              </w:rPr>
              <w:t>can, cannot, will, won’t, be able to</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Svarbumas, nesvarbumas</w:t>
            </w:r>
          </w:p>
        </w:tc>
        <w:tc>
          <w:tcPr>
            <w:tcW w:w="5954" w:type="dxa"/>
          </w:tcPr>
          <w:p w:rsidR="00EB1628" w:rsidRPr="000764F2" w:rsidRDefault="00EB1628" w:rsidP="005B6FCB">
            <w:pPr>
              <w:tabs>
                <w:tab w:val="left" w:pos="2617"/>
              </w:tabs>
              <w:rPr>
                <w:rFonts w:ascii="Times New Roman" w:eastAsia="Calibri" w:hAnsi="Times New Roman" w:cs="Times New Roman"/>
                <w:sz w:val="24"/>
                <w:szCs w:val="24"/>
                <w:lang w:val="fr-BE"/>
              </w:rPr>
            </w:pPr>
            <w:r w:rsidRPr="000764F2">
              <w:rPr>
                <w:rFonts w:ascii="Times New Roman" w:eastAsia="Calibri" w:hAnsi="Times New Roman" w:cs="Times New Roman"/>
                <w:sz w:val="24"/>
                <w:szCs w:val="24"/>
                <w:lang w:val="fr-BE"/>
              </w:rPr>
              <w:t xml:space="preserve">Importance, unimportance: </w:t>
            </w:r>
            <w:r w:rsidRPr="000764F2">
              <w:rPr>
                <w:rFonts w:ascii="Times New Roman" w:eastAsia="Calibri" w:hAnsi="Times New Roman" w:cs="Times New Roman"/>
                <w:i/>
                <w:iCs/>
                <w:sz w:val="24"/>
                <w:szCs w:val="24"/>
                <w:lang w:val="fr-BE"/>
              </w:rPr>
              <w:t>(not) important, unimportant</w:t>
            </w:r>
          </w:p>
        </w:tc>
      </w:tr>
      <w:tr w:rsidR="00EB1628" w:rsidRPr="00E237DF" w:rsidTr="005B6FCB">
        <w:trPr>
          <w:trHeight w:val="438"/>
        </w:trPr>
        <w:tc>
          <w:tcPr>
            <w:tcW w:w="1410" w:type="dxa"/>
            <w:vMerge/>
          </w:tcPr>
          <w:p w:rsidR="00EB1628" w:rsidRPr="000764F2" w:rsidRDefault="00EB1628" w:rsidP="005B6FCB">
            <w:pPr>
              <w:tabs>
                <w:tab w:val="left" w:pos="2617"/>
              </w:tabs>
              <w:rPr>
                <w:rFonts w:ascii="Times New Roman" w:eastAsia="Calibri" w:hAnsi="Times New Roman" w:cs="Times New Roman"/>
                <w:b/>
                <w:bCs/>
                <w:sz w:val="24"/>
                <w:szCs w:val="24"/>
                <w:lang w:val="fr-BE"/>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Normalumas, nenormalumas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Normality, abnormality: </w:t>
            </w:r>
            <w:r w:rsidRPr="00E237DF">
              <w:rPr>
                <w:rFonts w:ascii="Times New Roman" w:eastAsia="Calibri" w:hAnsi="Times New Roman" w:cs="Times New Roman"/>
                <w:i/>
                <w:iCs/>
                <w:sz w:val="24"/>
                <w:szCs w:val="24"/>
                <w:lang w:val="en-GB"/>
              </w:rPr>
              <w:t>normal, strange, ordinary, extraordinary</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Sunkumas, lengvumas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Facility, difficulty: </w:t>
            </w:r>
            <w:r w:rsidRPr="00E237DF">
              <w:rPr>
                <w:rFonts w:ascii="Times New Roman" w:eastAsia="Calibri" w:hAnsi="Times New Roman" w:cs="Times New Roman"/>
                <w:i/>
                <w:iCs/>
                <w:sz w:val="24"/>
                <w:szCs w:val="24"/>
                <w:lang w:val="en-GB"/>
              </w:rPr>
              <w:t>easy, difficult, hard, difficulty</w:t>
            </w:r>
          </w:p>
        </w:tc>
      </w:tr>
      <w:tr w:rsidR="00EB1628" w:rsidRPr="00E237DF" w:rsidTr="005B6FCB">
        <w:trPr>
          <w:trHeight w:val="438"/>
        </w:trPr>
        <w:tc>
          <w:tcPr>
            <w:tcW w:w="1410" w:type="dxa"/>
            <w:vMerge w:val="restart"/>
          </w:tcPr>
          <w:p w:rsidR="00EB1628" w:rsidRPr="00E237DF" w:rsidRDefault="00EB1628" w:rsidP="005B6FCB">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Ryšiai ir santykiai</w:t>
            </w: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Veiksmo / įvykio santykiai </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Action/event relations: </w:t>
            </w:r>
            <w:r w:rsidRPr="00E237DF">
              <w:rPr>
                <w:rFonts w:ascii="Times New Roman" w:eastAsia="Calibri" w:hAnsi="Times New Roman" w:cs="Times New Roman"/>
                <w:i/>
                <w:iCs/>
                <w:sz w:val="24"/>
                <w:szCs w:val="24"/>
                <w:lang w:val="en-GB"/>
              </w:rPr>
              <w:t>passive+by, It was X who…</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Instrumentas, priemonė, būdas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Instrument, means, manner: </w:t>
            </w:r>
            <w:r w:rsidRPr="00E237DF">
              <w:rPr>
                <w:rFonts w:ascii="Times New Roman" w:eastAsia="Calibri" w:hAnsi="Times New Roman" w:cs="Times New Roman"/>
                <w:i/>
                <w:iCs/>
                <w:sz w:val="24"/>
                <w:szCs w:val="24"/>
                <w:lang w:val="en-GB"/>
              </w:rPr>
              <w:t>to do sth. with sth., how, in this way, like this, by means of, by, to use sth. as…, badly, fast, hard, quickly, slowly, well</w:t>
            </w:r>
          </w:p>
        </w:tc>
      </w:tr>
      <w:tr w:rsidR="00EB1628" w:rsidRPr="00E237DF" w:rsidTr="005B6FCB">
        <w:trPr>
          <w:trHeight w:val="109"/>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Gavėjas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Benefactive: </w:t>
            </w:r>
            <w:r w:rsidRPr="00E237DF">
              <w:rPr>
                <w:rFonts w:ascii="Times New Roman" w:eastAsia="Calibri" w:hAnsi="Times New Roman" w:cs="Times New Roman"/>
                <w:i/>
                <w:iCs/>
                <w:sz w:val="24"/>
                <w:szCs w:val="24"/>
                <w:lang w:val="en-GB"/>
              </w:rPr>
              <w:t>for</w:t>
            </w:r>
            <w:r w:rsidRPr="00E237DF">
              <w:rPr>
                <w:rFonts w:ascii="Times New Roman" w:eastAsia="Calibri" w:hAnsi="Times New Roman" w:cs="Times New Roman"/>
                <w:sz w:val="24"/>
                <w:szCs w:val="24"/>
                <w:lang w:val="en-GB"/>
              </w:rPr>
              <w:t xml:space="preserve"> </w:t>
            </w:r>
          </w:p>
        </w:tc>
      </w:tr>
      <w:tr w:rsidR="00EB1628" w:rsidRPr="00E237DF" w:rsidTr="005B6FCB">
        <w:trPr>
          <w:trHeight w:val="256"/>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Kauzatyvas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Causative: </w:t>
            </w:r>
            <w:r w:rsidRPr="00E237DF">
              <w:rPr>
                <w:rFonts w:ascii="Times New Roman" w:eastAsia="Calibri" w:hAnsi="Times New Roman" w:cs="Times New Roman"/>
                <w:i/>
                <w:iCs/>
                <w:sz w:val="24"/>
                <w:szCs w:val="24"/>
                <w:lang w:val="en-GB"/>
              </w:rPr>
              <w:t>to have sth. done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Lyginimas, kontrastas (lygybė, nelygybė atitikimas) </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Contrastive (equality, inequality, correspondence): </w:t>
            </w:r>
            <w:r w:rsidRPr="00E237DF">
              <w:rPr>
                <w:rFonts w:ascii="Times New Roman" w:eastAsia="Calibri" w:hAnsi="Times New Roman" w:cs="Times New Roman"/>
                <w:i/>
                <w:iCs/>
                <w:sz w:val="24"/>
                <w:szCs w:val="24"/>
                <w:lang w:val="en-GB"/>
              </w:rPr>
              <w:t>(not) the same (thing) as, to differ, difference, different (from), different/another/other</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Priklausomybė / nuosavybė</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Possessive: </w:t>
            </w:r>
            <w:r w:rsidRPr="00E237DF">
              <w:rPr>
                <w:rFonts w:ascii="Times New Roman" w:eastAsia="Calibri" w:hAnsi="Times New Roman" w:cs="Times New Roman"/>
                <w:i/>
                <w:iCs/>
                <w:sz w:val="24"/>
                <w:szCs w:val="24"/>
                <w:lang w:val="en-GB"/>
              </w:rPr>
              <w:t>my, your etc., mine, yours etc., to belong to, to have (got), to get, to give, to keep, to own, owner, (my) own</w:t>
            </w:r>
            <w:r w:rsidRPr="00E237DF">
              <w:rPr>
                <w:rFonts w:ascii="Times New Roman" w:eastAsia="Calibri" w:hAnsi="Times New Roman" w:cs="Times New Roman"/>
                <w:sz w:val="24"/>
                <w:szCs w:val="24"/>
                <w:lang w:val="en-GB"/>
              </w:rPr>
              <w:t xml:space="preserve"> </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Sujungimas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Conjunction: </w:t>
            </w:r>
            <w:r w:rsidRPr="00E237DF">
              <w:rPr>
                <w:rFonts w:ascii="Times New Roman" w:eastAsia="Calibri" w:hAnsi="Times New Roman" w:cs="Times New Roman"/>
                <w:i/>
                <w:iCs/>
                <w:sz w:val="24"/>
                <w:szCs w:val="24"/>
                <w:lang w:val="en-GB"/>
              </w:rPr>
              <w:t>and, as well as, but, also, too, not… either, together, pair, group, a couple of…</w:t>
            </w:r>
          </w:p>
        </w:tc>
      </w:tr>
      <w:tr w:rsidR="00EB1628" w:rsidRPr="00E237DF" w:rsidTr="005B6FCB">
        <w:trPr>
          <w:trHeight w:val="42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Priešprieša / alternatyva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Disjunction: </w:t>
            </w:r>
            <w:r w:rsidRPr="00E237DF">
              <w:rPr>
                <w:rFonts w:ascii="Times New Roman" w:eastAsia="Calibri" w:hAnsi="Times New Roman" w:cs="Times New Roman"/>
                <w:i/>
                <w:iCs/>
                <w:sz w:val="24"/>
                <w:szCs w:val="24"/>
                <w:lang w:val="en-GB"/>
              </w:rPr>
              <w:t>or, otherwise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Įtraukimas, atskyrimas, išskyrimas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Inclusion, exclusion: </w:t>
            </w:r>
            <w:r w:rsidRPr="00E237DF">
              <w:rPr>
                <w:rFonts w:ascii="Times New Roman" w:eastAsia="Calibri" w:hAnsi="Times New Roman" w:cs="Times New Roman"/>
                <w:i/>
                <w:iCs/>
                <w:sz w:val="24"/>
                <w:szCs w:val="24"/>
                <w:lang w:val="en-GB"/>
              </w:rPr>
              <w:t>with, without, except, also, too</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Priežastis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Cause: </w:t>
            </w:r>
            <w:r w:rsidRPr="00E237DF">
              <w:rPr>
                <w:rFonts w:ascii="Times New Roman" w:eastAsia="Calibri" w:hAnsi="Times New Roman" w:cs="Times New Roman"/>
                <w:i/>
                <w:iCs/>
                <w:sz w:val="24"/>
                <w:szCs w:val="24"/>
                <w:lang w:val="en-GB"/>
              </w:rPr>
              <w:t>why, because</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Pasekmė / poveikis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Effect: </w:t>
            </w:r>
            <w:r w:rsidRPr="00E237DF">
              <w:rPr>
                <w:rFonts w:ascii="Times New Roman" w:eastAsia="Calibri" w:hAnsi="Times New Roman" w:cs="Times New Roman"/>
                <w:i/>
                <w:iCs/>
                <w:sz w:val="24"/>
                <w:szCs w:val="24"/>
                <w:lang w:val="en-GB"/>
              </w:rPr>
              <w:t>then, so, so (much) that, therefore, thus, result, effect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Priežastis / motyvas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Reason: </w:t>
            </w:r>
            <w:r w:rsidRPr="00E237DF">
              <w:rPr>
                <w:rFonts w:ascii="Times New Roman" w:eastAsia="Calibri" w:hAnsi="Times New Roman" w:cs="Times New Roman"/>
                <w:i/>
                <w:iCs/>
                <w:sz w:val="24"/>
                <w:szCs w:val="24"/>
                <w:lang w:val="en-GB"/>
              </w:rPr>
              <w:t>why, because, the reason is</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Tikslas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Purpose: </w:t>
            </w:r>
            <w:r w:rsidRPr="00E237DF">
              <w:rPr>
                <w:rFonts w:ascii="Times New Roman" w:eastAsia="Calibri" w:hAnsi="Times New Roman" w:cs="Times New Roman"/>
                <w:i/>
                <w:iCs/>
                <w:sz w:val="24"/>
                <w:szCs w:val="24"/>
                <w:lang w:val="en-GB"/>
              </w:rPr>
              <w:t>to, in order to, the purpose is</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Sąlyga</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Condition: </w:t>
            </w:r>
            <w:r w:rsidRPr="00E237DF">
              <w:rPr>
                <w:rFonts w:ascii="Times New Roman" w:eastAsia="Calibri" w:hAnsi="Times New Roman" w:cs="Times New Roman"/>
                <w:i/>
                <w:iCs/>
                <w:sz w:val="24"/>
                <w:szCs w:val="24"/>
                <w:lang w:val="en-GB"/>
              </w:rPr>
              <w:t>if</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Pabrėžimas</w:t>
            </w: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Focusing: </w:t>
            </w:r>
            <w:r w:rsidRPr="00E237DF">
              <w:rPr>
                <w:rFonts w:ascii="Times New Roman" w:eastAsia="Calibri" w:hAnsi="Times New Roman" w:cs="Times New Roman"/>
                <w:i/>
                <w:iCs/>
                <w:sz w:val="24"/>
                <w:szCs w:val="24"/>
                <w:lang w:val="en-GB"/>
              </w:rPr>
              <w:t>(talk) about, (lecture) on, only, just</w:t>
            </w:r>
          </w:p>
        </w:tc>
      </w:tr>
      <w:tr w:rsidR="00EB1628" w:rsidRPr="00E237DF" w:rsidTr="005B6FCB">
        <w:trPr>
          <w:trHeight w:val="438"/>
        </w:trPr>
        <w:tc>
          <w:tcPr>
            <w:tcW w:w="1410" w:type="dxa"/>
            <w:vMerge/>
          </w:tcPr>
          <w:p w:rsidR="00EB1628" w:rsidRPr="00E237DF" w:rsidRDefault="00EB1628" w:rsidP="005B6FCB">
            <w:pPr>
              <w:tabs>
                <w:tab w:val="left" w:pos="2617"/>
              </w:tabs>
              <w:rPr>
                <w:rFonts w:ascii="Times New Roman" w:eastAsia="Calibri" w:hAnsi="Times New Roman" w:cs="Times New Roman"/>
                <w:b/>
                <w:bCs/>
                <w:sz w:val="24"/>
                <w:szCs w:val="24"/>
                <w:lang w:val="en-GB"/>
              </w:rPr>
            </w:pPr>
          </w:p>
        </w:tc>
        <w:tc>
          <w:tcPr>
            <w:tcW w:w="2809"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Apibrėžtumas, neapibrėžtumas</w:t>
            </w:r>
          </w:p>
          <w:p w:rsidR="00EB1628" w:rsidRPr="00E237DF" w:rsidRDefault="00EB1628" w:rsidP="005B6FCB">
            <w:pPr>
              <w:tabs>
                <w:tab w:val="left" w:pos="2617"/>
              </w:tabs>
              <w:rPr>
                <w:rFonts w:ascii="Times New Roman" w:eastAsia="Calibri" w:hAnsi="Times New Roman" w:cs="Times New Roman"/>
                <w:sz w:val="24"/>
                <w:szCs w:val="24"/>
                <w:lang w:val="en-GB"/>
              </w:rPr>
            </w:pPr>
          </w:p>
        </w:tc>
        <w:tc>
          <w:tcPr>
            <w:tcW w:w="5954" w:type="dxa"/>
          </w:tcPr>
          <w:p w:rsidR="00EB1628" w:rsidRPr="00E237DF" w:rsidRDefault="00EB1628" w:rsidP="005B6FCB">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Definiteness, indefiniteness:</w:t>
            </w:r>
            <w:r w:rsidRPr="00E237DF">
              <w:rPr>
                <w:rFonts w:ascii="Times New Roman" w:eastAsia="Calibri" w:hAnsi="Times New Roman" w:cs="Times New Roman"/>
                <w:i/>
                <w:iCs/>
                <w:sz w:val="24"/>
                <w:szCs w:val="24"/>
                <w:lang w:val="en-GB"/>
              </w:rPr>
              <w:t xml:space="preserve"> it, this, that, these, those, such, one, ones, mine/yours etc., myself/yourself etc., what, who, whom, whose, which, each other, the, a, an, some, someone, somebody, something,  anyone, anybody, anything, nothing, everything, somewhere, anywhere, nowhere, everywhere, sometimes, never, always           </w:t>
            </w:r>
          </w:p>
        </w:tc>
      </w:tr>
    </w:tbl>
    <w:p w:rsidR="00EB1628" w:rsidRPr="00E237DF" w:rsidRDefault="00EB1628" w:rsidP="00EB1628">
      <w:pPr>
        <w:tabs>
          <w:tab w:val="left" w:pos="2617"/>
        </w:tabs>
        <w:spacing w:after="0" w:line="240" w:lineRule="auto"/>
        <w:rPr>
          <w:rFonts w:ascii="Times New Roman" w:eastAsia="Calibri" w:hAnsi="Times New Roman" w:cs="Times New Roman"/>
          <w:sz w:val="24"/>
          <w:szCs w:val="24"/>
          <w:lang w:val="en-GB" w:bidi="lo-LA"/>
        </w:rPr>
      </w:pPr>
    </w:p>
    <w:p w:rsidR="00EB1628" w:rsidRPr="00F37AEB" w:rsidRDefault="00EB1628" w:rsidP="00EB1628">
      <w:pPr>
        <w:pStyle w:val="Sraopastraipa"/>
        <w:rPr>
          <w:rFonts w:ascii="Times New Roman" w:hAnsi="Times New Roman" w:cs="Times New Roman"/>
          <w:b/>
          <w:bCs/>
          <w:sz w:val="24"/>
          <w:szCs w:val="24"/>
        </w:rPr>
        <w:sectPr w:rsidR="00EB1628" w:rsidRPr="00F37AEB" w:rsidSect="00E237DF">
          <w:pgSz w:w="11910" w:h="16840"/>
          <w:pgMar w:top="851" w:right="567" w:bottom="284" w:left="1134" w:header="567" w:footer="567" w:gutter="0"/>
          <w:cols w:space="1296"/>
        </w:sectPr>
      </w:pPr>
    </w:p>
    <w:p w:rsidR="00EB1628" w:rsidRDefault="00EB1628" w:rsidP="00EB1628">
      <w:pPr>
        <w:pStyle w:val="Antrat2"/>
        <w:numPr>
          <w:ilvl w:val="0"/>
          <w:numId w:val="0"/>
        </w:numPr>
      </w:pPr>
      <w:bookmarkStart w:id="64" w:name="_Toc122342582"/>
      <w:r w:rsidRPr="00AF1E60">
        <w:lastRenderedPageBreak/>
        <w:t xml:space="preserve">Gramatinė medžiaga. </w:t>
      </w:r>
      <w:r w:rsidRPr="008C289C">
        <w:t>Anglų (antroji užsienio) kalba</w:t>
      </w:r>
      <w:bookmarkEnd w:id="64"/>
      <w:r>
        <w:t xml:space="preserve"> </w:t>
      </w:r>
    </w:p>
    <w:p w:rsidR="00EB1628" w:rsidRPr="00AF1E60" w:rsidRDefault="00EB1628" w:rsidP="00EB1628">
      <w:pPr>
        <w:spacing w:after="0" w:line="240" w:lineRule="auto"/>
        <w:rPr>
          <w:rFonts w:ascii="Times New Roman" w:hAnsi="Times New Roman" w:cs="Times New Roman"/>
          <w:b/>
        </w:rPr>
      </w:pPr>
    </w:p>
    <w:p w:rsidR="00EB1628" w:rsidRDefault="00EB1628" w:rsidP="00EB1628">
      <w:pPr>
        <w:spacing w:after="0" w:line="240" w:lineRule="auto"/>
        <w:rPr>
          <w:rFonts w:ascii="Times New Roman" w:hAnsi="Times New Roman" w:cs="Times New Roman"/>
          <w:bCs/>
          <w:sz w:val="24"/>
          <w:szCs w:val="24"/>
        </w:rPr>
      </w:pPr>
      <w:r w:rsidRPr="00341101">
        <w:rPr>
          <w:rFonts w:ascii="Times New Roman" w:hAnsi="Times New Roman" w:cs="Times New Roman"/>
          <w:bCs/>
          <w:sz w:val="24"/>
          <w:szCs w:val="24"/>
        </w:rPr>
        <w:t>Įvardijamos gramatinės kategorijos, būtinos siekti koncentro ((5)</w:t>
      </w:r>
      <w:r>
        <w:rPr>
          <w:rFonts w:ascii="Times New Roman" w:hAnsi="Times New Roman" w:cs="Times New Roman"/>
          <w:bCs/>
          <w:sz w:val="24"/>
          <w:szCs w:val="24"/>
        </w:rPr>
        <w:t>–</w:t>
      </w:r>
      <w:r w:rsidRPr="00341101">
        <w:rPr>
          <w:rFonts w:ascii="Times New Roman" w:hAnsi="Times New Roman" w:cs="Times New Roman"/>
          <w:bCs/>
          <w:sz w:val="24"/>
          <w:szCs w:val="24"/>
        </w:rPr>
        <w:t>6, 7</w:t>
      </w:r>
      <w:r>
        <w:rPr>
          <w:rFonts w:ascii="Times New Roman" w:hAnsi="Times New Roman" w:cs="Times New Roman"/>
          <w:bCs/>
          <w:sz w:val="24"/>
          <w:szCs w:val="24"/>
        </w:rPr>
        <w:t>–</w:t>
      </w:r>
      <w:r w:rsidRPr="00341101">
        <w:rPr>
          <w:rFonts w:ascii="Times New Roman" w:hAnsi="Times New Roman" w:cs="Times New Roman"/>
          <w:bCs/>
          <w:sz w:val="24"/>
          <w:szCs w:val="24"/>
        </w:rPr>
        <w:t>8, 9</w:t>
      </w:r>
      <w:r>
        <w:rPr>
          <w:rFonts w:ascii="Times New Roman" w:hAnsi="Times New Roman" w:cs="Times New Roman"/>
          <w:bCs/>
          <w:sz w:val="24"/>
          <w:szCs w:val="24"/>
        </w:rPr>
        <w:t>–</w:t>
      </w:r>
      <w:r w:rsidRPr="00341101">
        <w:rPr>
          <w:rFonts w:ascii="Times New Roman" w:hAnsi="Times New Roman" w:cs="Times New Roman"/>
          <w:bCs/>
          <w:sz w:val="24"/>
          <w:szCs w:val="24"/>
        </w:rPr>
        <w:t>10 kl.) pasiekimų raidoje numatytų mokymosi rezultatų. Kituose koncentruose žemesniųjų koncentrų gramatinė medžiaga nekartojama, įvardijama tik naujai įvedama</w:t>
      </w:r>
      <w:r>
        <w:rPr>
          <w:rFonts w:ascii="Times New Roman" w:hAnsi="Times New Roman" w:cs="Times New Roman"/>
          <w:bCs/>
          <w:sz w:val="24"/>
          <w:szCs w:val="24"/>
        </w:rPr>
        <w:t xml:space="preserve"> gramatinė medžiaga</w:t>
      </w:r>
      <w:r w:rsidRPr="00341101">
        <w:rPr>
          <w:rFonts w:ascii="Times New Roman" w:hAnsi="Times New Roman" w:cs="Times New Roman"/>
          <w:bCs/>
          <w:sz w:val="24"/>
          <w:szCs w:val="24"/>
        </w:rPr>
        <w:t>.</w:t>
      </w:r>
    </w:p>
    <w:p w:rsidR="00EB1628" w:rsidRDefault="00EB1628" w:rsidP="00EB1628">
      <w:pPr>
        <w:spacing w:after="0" w:line="240" w:lineRule="auto"/>
        <w:rPr>
          <w:rFonts w:ascii="Times New Roman" w:hAnsi="Times New Roman" w:cs="Times New Roman"/>
          <w:bCs/>
          <w:sz w:val="24"/>
          <w:szCs w:val="24"/>
        </w:rPr>
      </w:pPr>
    </w:p>
    <w:p w:rsidR="00EB1628" w:rsidRPr="0006551B" w:rsidRDefault="00EB1628" w:rsidP="00EB1628">
      <w:pPr>
        <w:spacing w:after="0" w:line="240" w:lineRule="auto"/>
        <w:rPr>
          <w:rFonts w:ascii="Times New Roman" w:hAnsi="Times New Roman" w:cs="Times New Roman"/>
          <w:b/>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879"/>
        <w:gridCol w:w="4327"/>
        <w:gridCol w:w="6923"/>
      </w:tblGrid>
      <w:tr w:rsidR="00EB1628" w:rsidRPr="0006551B" w:rsidTr="005B6FCB">
        <w:trPr>
          <w:trHeight w:val="350"/>
        </w:trPr>
        <w:tc>
          <w:tcPr>
            <w:tcW w:w="1282" w:type="pct"/>
            <w:shd w:val="clear" w:color="auto" w:fill="D0CECE" w:themeFill="background2" w:themeFillShade="E6"/>
          </w:tcPr>
          <w:p w:rsidR="00EB1628" w:rsidRPr="00341101" w:rsidRDefault="00EB1628" w:rsidP="005B6FCB">
            <w:pPr>
              <w:tabs>
                <w:tab w:val="left" w:pos="851"/>
                <w:tab w:val="left" w:pos="8039"/>
              </w:tabs>
              <w:jc w:val="center"/>
              <w:rPr>
                <w:rFonts w:ascii="Times New Roman" w:hAnsi="Times New Roman" w:cs="Times New Roman"/>
                <w:b/>
              </w:rPr>
            </w:pPr>
            <w:r w:rsidRPr="00341101">
              <w:rPr>
                <w:rFonts w:ascii="Times New Roman" w:hAnsi="Times New Roman" w:cs="Times New Roman"/>
                <w:b/>
              </w:rPr>
              <w:t>(5)–6 klasės</w:t>
            </w:r>
          </w:p>
          <w:p w:rsidR="00EB1628" w:rsidRPr="00341101" w:rsidRDefault="00EB1628" w:rsidP="005B6FCB">
            <w:pPr>
              <w:tabs>
                <w:tab w:val="left" w:pos="851"/>
                <w:tab w:val="left" w:pos="8039"/>
              </w:tabs>
              <w:jc w:val="center"/>
              <w:rPr>
                <w:rFonts w:ascii="Times New Roman" w:hAnsi="Times New Roman" w:cs="Times New Roman"/>
                <w:b/>
              </w:rPr>
            </w:pPr>
            <w:r w:rsidRPr="00341101">
              <w:rPr>
                <w:rFonts w:ascii="Times New Roman" w:hAnsi="Times New Roman" w:cs="Times New Roman"/>
                <w:b/>
              </w:rPr>
              <w:t>Prieš–A1</w:t>
            </w:r>
            <w:r>
              <w:rPr>
                <w:rFonts w:ascii="Times New Roman" w:hAnsi="Times New Roman" w:cs="Times New Roman"/>
                <w:b/>
              </w:rPr>
              <w:t xml:space="preserve"> </w:t>
            </w:r>
            <w:r w:rsidRPr="00341101">
              <w:rPr>
                <w:rFonts w:ascii="Times New Roman" w:hAnsi="Times New Roman" w:cs="Times New Roman"/>
                <w:b/>
              </w:rPr>
              <w:t>/</w:t>
            </w:r>
            <w:r>
              <w:rPr>
                <w:rFonts w:ascii="Times New Roman" w:hAnsi="Times New Roman" w:cs="Times New Roman"/>
                <w:b/>
              </w:rPr>
              <w:t xml:space="preserve"> </w:t>
            </w:r>
            <w:r w:rsidRPr="00341101">
              <w:rPr>
                <w:rFonts w:ascii="Times New Roman" w:hAnsi="Times New Roman" w:cs="Times New Roman"/>
                <w:b/>
              </w:rPr>
              <w:t>A1</w:t>
            </w:r>
          </w:p>
        </w:tc>
        <w:tc>
          <w:tcPr>
            <w:tcW w:w="1430" w:type="pct"/>
            <w:shd w:val="clear" w:color="auto" w:fill="D0CECE" w:themeFill="background2" w:themeFillShade="E6"/>
          </w:tcPr>
          <w:p w:rsidR="00EB1628" w:rsidRPr="00341101" w:rsidRDefault="00EB1628" w:rsidP="005B6FCB">
            <w:pPr>
              <w:tabs>
                <w:tab w:val="left" w:pos="851"/>
                <w:tab w:val="left" w:pos="8039"/>
              </w:tabs>
              <w:jc w:val="center"/>
              <w:rPr>
                <w:rFonts w:ascii="Times New Roman" w:hAnsi="Times New Roman" w:cs="Times New Roman"/>
                <w:b/>
              </w:rPr>
            </w:pPr>
            <w:r w:rsidRPr="00341101">
              <w:rPr>
                <w:rFonts w:ascii="Times New Roman" w:hAnsi="Times New Roman" w:cs="Times New Roman"/>
                <w:b/>
              </w:rPr>
              <w:t>7–8 klasės</w:t>
            </w:r>
          </w:p>
          <w:p w:rsidR="00EB1628" w:rsidRPr="00341101" w:rsidRDefault="00EB1628" w:rsidP="005B6FCB">
            <w:pPr>
              <w:tabs>
                <w:tab w:val="left" w:pos="851"/>
                <w:tab w:val="left" w:pos="8039"/>
              </w:tabs>
              <w:jc w:val="center"/>
              <w:rPr>
                <w:rFonts w:ascii="Times New Roman" w:hAnsi="Times New Roman" w:cs="Times New Roman"/>
                <w:b/>
              </w:rPr>
            </w:pPr>
            <w:r>
              <w:rPr>
                <w:rFonts w:ascii="Times New Roman" w:hAnsi="Times New Roman" w:cs="Times New Roman"/>
                <w:b/>
              </w:rPr>
              <w:t>A1 / A2</w:t>
            </w:r>
          </w:p>
        </w:tc>
        <w:tc>
          <w:tcPr>
            <w:tcW w:w="2288" w:type="pct"/>
            <w:shd w:val="clear" w:color="auto" w:fill="D0CECE" w:themeFill="background2" w:themeFillShade="E6"/>
          </w:tcPr>
          <w:p w:rsidR="00EB1628" w:rsidRPr="00341101" w:rsidRDefault="00EB1628" w:rsidP="005B6FCB">
            <w:pPr>
              <w:tabs>
                <w:tab w:val="left" w:pos="851"/>
                <w:tab w:val="left" w:pos="8039"/>
              </w:tabs>
              <w:jc w:val="center"/>
              <w:rPr>
                <w:rFonts w:ascii="Times New Roman" w:hAnsi="Times New Roman" w:cs="Times New Roman"/>
                <w:b/>
              </w:rPr>
            </w:pPr>
            <w:r w:rsidRPr="00341101">
              <w:rPr>
                <w:rFonts w:ascii="Times New Roman" w:hAnsi="Times New Roman" w:cs="Times New Roman"/>
                <w:b/>
              </w:rPr>
              <w:t xml:space="preserve"> 9–10 klasės</w:t>
            </w:r>
          </w:p>
          <w:p w:rsidR="00EB1628" w:rsidRPr="00341101" w:rsidRDefault="00EB1628" w:rsidP="005B6FCB">
            <w:pPr>
              <w:tabs>
                <w:tab w:val="left" w:pos="851"/>
                <w:tab w:val="left" w:pos="8039"/>
              </w:tabs>
              <w:jc w:val="center"/>
              <w:rPr>
                <w:rFonts w:ascii="Times New Roman" w:hAnsi="Times New Roman" w:cs="Times New Roman"/>
                <w:b/>
              </w:rPr>
            </w:pPr>
            <w:r w:rsidRPr="00341101">
              <w:rPr>
                <w:rFonts w:ascii="Times New Roman" w:hAnsi="Times New Roman" w:cs="Times New Roman"/>
                <w:b/>
              </w:rPr>
              <w:t>A2+</w:t>
            </w:r>
          </w:p>
        </w:tc>
      </w:tr>
      <w:tr w:rsidR="00EB1628" w:rsidRPr="0006551B" w:rsidTr="005B6FCB">
        <w:trPr>
          <w:trHeight w:val="2092"/>
        </w:trPr>
        <w:tc>
          <w:tcPr>
            <w:tcW w:w="1282" w:type="pct"/>
          </w:tcPr>
          <w:p w:rsidR="00EB1628" w:rsidRPr="0006551B" w:rsidRDefault="00EB1628" w:rsidP="005B6FCB">
            <w:pPr>
              <w:shd w:val="clear" w:color="auto" w:fill="FFFFFF"/>
              <w:rPr>
                <w:rFonts w:ascii="Times New Roman" w:hAnsi="Times New Roman" w:cs="Times New Roman"/>
                <w:b/>
                <w:lang w:val="en-IE"/>
              </w:rPr>
            </w:pPr>
            <w:r w:rsidRPr="0006551B">
              <w:rPr>
                <w:rFonts w:ascii="Times New Roman" w:hAnsi="Times New Roman" w:cs="Times New Roman"/>
                <w:b/>
                <w:lang w:val="en-IE"/>
              </w:rPr>
              <w:t>Adjectives</w:t>
            </w:r>
          </w:p>
          <w:p w:rsidR="00EB1628" w:rsidRPr="0006551B" w:rsidRDefault="00EB1628" w:rsidP="005B6FCB">
            <w:pPr>
              <w:rPr>
                <w:rFonts w:ascii="Times New Roman" w:hAnsi="Times New Roman" w:cs="Times New Roman"/>
                <w:i/>
                <w:iCs/>
                <w:lang w:val="en-IE"/>
              </w:rPr>
            </w:pPr>
            <w:r w:rsidRPr="0006551B">
              <w:rPr>
                <w:rFonts w:ascii="Times New Roman" w:hAnsi="Times New Roman" w:cs="Times New Roman"/>
                <w:lang w:val="en-IE"/>
              </w:rPr>
              <w:t>Common (</w:t>
            </w:r>
            <w:r w:rsidRPr="0006551B">
              <w:rPr>
                <w:rFonts w:ascii="Times New Roman" w:hAnsi="Times New Roman" w:cs="Times New Roman"/>
                <w:i/>
                <w:iCs/>
                <w:lang w:val="en-IE"/>
              </w:rPr>
              <w:t>a nice picture)</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Demonstrative (</w:t>
            </w:r>
            <w:r w:rsidRPr="0006551B">
              <w:rPr>
                <w:rFonts w:ascii="Times New Roman" w:hAnsi="Times New Roman" w:cs="Times New Roman"/>
                <w:i/>
                <w:iCs/>
                <w:lang w:val="en-IE"/>
              </w:rPr>
              <w:t>this</w:t>
            </w:r>
            <w:r>
              <w:rPr>
                <w:rFonts w:ascii="Times New Roman" w:hAnsi="Times New Roman" w:cs="Times New Roman"/>
                <w:i/>
                <w:iCs/>
                <w:lang w:val="en-IE"/>
              </w:rPr>
              <w:t xml:space="preserve"> house</w:t>
            </w:r>
            <w:r w:rsidRPr="0006551B">
              <w:rPr>
                <w:rFonts w:ascii="Times New Roman" w:hAnsi="Times New Roman" w:cs="Times New Roman"/>
                <w:i/>
                <w:iCs/>
                <w:lang w:val="en-IE"/>
              </w:rPr>
              <w:t>, that</w:t>
            </w:r>
            <w:r>
              <w:rPr>
                <w:rFonts w:ascii="Times New Roman" w:hAnsi="Times New Roman" w:cs="Times New Roman"/>
                <w:i/>
                <w:iCs/>
                <w:lang w:val="en-IE"/>
              </w:rPr>
              <w:t xml:space="preserve"> city</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lang w:val="en-IE"/>
              </w:rPr>
            </w:pPr>
          </w:p>
          <w:p w:rsidR="00EB1628" w:rsidRDefault="00EB1628" w:rsidP="005B6FCB">
            <w:pPr>
              <w:rPr>
                <w:rFonts w:ascii="Times New Roman" w:hAnsi="Times New Roman" w:cs="Times New Roman"/>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Adverbs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Adverbs of frequency (</w:t>
            </w:r>
            <w:r w:rsidRPr="0006551B">
              <w:rPr>
                <w:rFonts w:ascii="Times New Roman" w:hAnsi="Times New Roman" w:cs="Times New Roman"/>
                <w:i/>
                <w:iCs/>
                <w:lang w:val="en-IE"/>
              </w:rPr>
              <w:t>always, sometimes, never</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b/>
                <w:bCs/>
                <w:lang w:val="en-IE"/>
              </w:rPr>
            </w:pP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Articles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Definite, indefinite</w:t>
            </w: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Determiners</w:t>
            </w:r>
          </w:p>
          <w:p w:rsidR="00EB1628" w:rsidRPr="0006551B" w:rsidRDefault="00EB1628" w:rsidP="005B6FCB">
            <w:pPr>
              <w:rPr>
                <w:rFonts w:ascii="Times New Roman" w:hAnsi="Times New Roman" w:cs="Times New Roman"/>
                <w:i/>
                <w:iCs/>
                <w:lang w:val="en-IE"/>
              </w:rPr>
            </w:pPr>
            <w:r w:rsidRPr="0006551B">
              <w:rPr>
                <w:rFonts w:ascii="Times New Roman" w:hAnsi="Times New Roman" w:cs="Times New Roman"/>
                <w:lang w:val="en-IE"/>
              </w:rPr>
              <w:t>Basic</w:t>
            </w:r>
            <w:r w:rsidRPr="0006551B">
              <w:rPr>
                <w:rFonts w:ascii="Times New Roman" w:hAnsi="Times New Roman" w:cs="Times New Roman"/>
                <w:i/>
                <w:iCs/>
                <w:lang w:val="en-IE"/>
              </w:rPr>
              <w:t xml:space="preserve"> (a lot of)</w:t>
            </w:r>
          </w:p>
          <w:p w:rsidR="00EB1628" w:rsidRPr="0006551B" w:rsidRDefault="00EB1628" w:rsidP="005B6FCB">
            <w:pPr>
              <w:rPr>
                <w:rFonts w:ascii="Times New Roman" w:hAnsi="Times New Roman" w:cs="Times New Roman"/>
                <w:i/>
                <w:iCs/>
                <w:lang w:val="en-IE"/>
              </w:rPr>
            </w:pPr>
          </w:p>
          <w:p w:rsidR="00EB1628" w:rsidRPr="0006551B" w:rsidRDefault="00EB1628" w:rsidP="005B6FCB">
            <w:pPr>
              <w:rPr>
                <w:rFonts w:ascii="Times New Roman" w:hAnsi="Times New Roman" w:cs="Times New Roman"/>
                <w:b/>
                <w:bCs/>
                <w:color w:val="000000"/>
                <w:lang w:val="en-IE"/>
              </w:rPr>
            </w:pPr>
            <w:r w:rsidRPr="0006551B">
              <w:rPr>
                <w:rFonts w:ascii="Times New Roman" w:hAnsi="Times New Roman" w:cs="Times New Roman"/>
                <w:b/>
                <w:bCs/>
                <w:color w:val="000000"/>
                <w:lang w:val="en-IE"/>
              </w:rPr>
              <w:t>Discourse markers</w:t>
            </w:r>
          </w:p>
          <w:p w:rsidR="00EB1628" w:rsidRPr="0006551B" w:rsidRDefault="00EB1628" w:rsidP="005B6FCB">
            <w:pPr>
              <w:shd w:val="clear" w:color="auto" w:fill="FFFFFF"/>
              <w:rPr>
                <w:rFonts w:ascii="Times New Roman" w:hAnsi="Times New Roman" w:cs="Times New Roman"/>
                <w:i/>
                <w:iCs/>
                <w:color w:val="000000"/>
                <w:lang w:val="en-IE"/>
              </w:rPr>
            </w:pPr>
            <w:r w:rsidRPr="0006551B">
              <w:rPr>
                <w:rFonts w:ascii="Times New Roman" w:hAnsi="Times New Roman" w:cs="Times New Roman"/>
                <w:color w:val="000000"/>
                <w:lang w:val="en-IE"/>
              </w:rPr>
              <w:t>Connecting words (</w:t>
            </w:r>
            <w:r w:rsidRPr="0006551B">
              <w:rPr>
                <w:rFonts w:ascii="Times New Roman" w:hAnsi="Times New Roman" w:cs="Times New Roman"/>
                <w:i/>
                <w:iCs/>
                <w:color w:val="000000"/>
                <w:lang w:val="en-IE"/>
              </w:rPr>
              <w:t>and, but</w:t>
            </w:r>
            <w:r w:rsidRPr="0006551B">
              <w:rPr>
                <w:rFonts w:ascii="Times New Roman" w:hAnsi="Times New Roman" w:cs="Times New Roman"/>
                <w:color w:val="000000"/>
                <w:lang w:val="en-IE"/>
              </w:rPr>
              <w:t>)</w:t>
            </w:r>
          </w:p>
          <w:p w:rsidR="00EB1628" w:rsidRPr="0006551B"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p>
          <w:p w:rsidR="00EB1628" w:rsidRDefault="00EB1628" w:rsidP="005B6FCB">
            <w:pPr>
              <w:rPr>
                <w:rFonts w:ascii="Times New Roman" w:hAnsi="Times New Roman" w:cs="Times New Roman"/>
                <w:b/>
                <w:lang w:val="en-IE"/>
              </w:rPr>
            </w:pPr>
          </w:p>
          <w:p w:rsidR="00EB1628" w:rsidRDefault="00EB1628" w:rsidP="005B6FCB">
            <w:pPr>
              <w:rPr>
                <w:rFonts w:ascii="Times New Roman" w:hAnsi="Times New Roman" w:cs="Times New Roman"/>
                <w:b/>
                <w:lang w:val="en-IE"/>
              </w:rPr>
            </w:pPr>
            <w:r w:rsidRPr="0006551B">
              <w:rPr>
                <w:rFonts w:ascii="Times New Roman" w:hAnsi="Times New Roman" w:cs="Times New Roman"/>
                <w:b/>
                <w:lang w:val="en-IE"/>
              </w:rPr>
              <w:t>Nouns</w:t>
            </w:r>
          </w:p>
          <w:p w:rsidR="00EB1628" w:rsidRPr="00C963B2" w:rsidRDefault="00EB1628" w:rsidP="005B6FCB">
            <w:pPr>
              <w:rPr>
                <w:rFonts w:ascii="Times New Roman" w:hAnsi="Times New Roman" w:cs="Times New Roman"/>
                <w:b/>
                <w:lang w:val="en-IE"/>
              </w:rPr>
            </w:pPr>
            <w:r>
              <w:rPr>
                <w:rFonts w:ascii="Times New Roman" w:hAnsi="Times New Roman" w:cs="Times New Roman"/>
                <w:lang w:val="en-IE"/>
              </w:rPr>
              <w:t>Very common c</w:t>
            </w:r>
            <w:r w:rsidRPr="0006551B">
              <w:rPr>
                <w:rFonts w:ascii="Times New Roman" w:hAnsi="Times New Roman" w:cs="Times New Roman"/>
                <w:lang w:val="en-IE"/>
              </w:rPr>
              <w:t xml:space="preserve">ountable and uncountable </w:t>
            </w:r>
            <w:r>
              <w:rPr>
                <w:rFonts w:ascii="Times New Roman" w:hAnsi="Times New Roman" w:cs="Times New Roman"/>
                <w:lang w:val="en-IE"/>
              </w:rPr>
              <w:t xml:space="preserve">nouns used </w:t>
            </w:r>
            <w:r w:rsidRPr="0006551B">
              <w:rPr>
                <w:rFonts w:ascii="Times New Roman" w:hAnsi="Times New Roman" w:cs="Times New Roman"/>
                <w:lang w:val="en-IE"/>
              </w:rPr>
              <w:t xml:space="preserve">with </w:t>
            </w:r>
            <w:r w:rsidRPr="00224305">
              <w:rPr>
                <w:rFonts w:ascii="Times New Roman" w:hAnsi="Times New Roman" w:cs="Times New Roman"/>
                <w:i/>
                <w:lang w:val="en-IE"/>
              </w:rPr>
              <w:t>how much/many</w:t>
            </w:r>
            <w:r w:rsidRPr="0006551B">
              <w:rPr>
                <w:rFonts w:ascii="Times New Roman" w:hAnsi="Times New Roman" w:cs="Times New Roman"/>
                <w:lang w:val="en-IE"/>
              </w:rPr>
              <w:t xml:space="preserve">, </w:t>
            </w:r>
            <w:r w:rsidRPr="00224305">
              <w:rPr>
                <w:rFonts w:ascii="Times New Roman" w:hAnsi="Times New Roman" w:cs="Times New Roman"/>
                <w:i/>
                <w:lang w:val="en-IE"/>
              </w:rPr>
              <w:t>there is/there are</w:t>
            </w: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Prepositions and prepositional phrases</w:t>
            </w:r>
          </w:p>
          <w:p w:rsidR="00EB1628" w:rsidRPr="0006551B" w:rsidRDefault="00EB1628" w:rsidP="005B6FCB">
            <w:pPr>
              <w:rPr>
                <w:rFonts w:ascii="Times New Roman" w:hAnsi="Times New Roman" w:cs="Times New Roman"/>
                <w:lang w:val="en-IE"/>
              </w:rPr>
            </w:pPr>
            <w:r>
              <w:rPr>
                <w:rFonts w:ascii="Times New Roman" w:hAnsi="Times New Roman" w:cs="Times New Roman"/>
                <w:lang w:val="en-IE"/>
              </w:rPr>
              <w:t>Common prepositions</w:t>
            </w:r>
            <w:r w:rsidRPr="0006551B">
              <w:rPr>
                <w:rFonts w:ascii="Times New Roman" w:hAnsi="Times New Roman" w:cs="Times New Roman"/>
                <w:lang w:val="en-IE"/>
              </w:rPr>
              <w:t xml:space="preserve"> (</w:t>
            </w:r>
            <w:r w:rsidRPr="0006551B">
              <w:rPr>
                <w:rFonts w:ascii="Times New Roman" w:hAnsi="Times New Roman" w:cs="Times New Roman"/>
                <w:i/>
                <w:iCs/>
                <w:lang w:val="en-IE"/>
              </w:rPr>
              <w:t>at, to, from</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Prepositions of place (</w:t>
            </w:r>
            <w:r w:rsidRPr="0006551B">
              <w:rPr>
                <w:rFonts w:ascii="Times New Roman" w:hAnsi="Times New Roman" w:cs="Times New Roman"/>
                <w:i/>
                <w:iCs/>
                <w:lang w:val="en-IE"/>
              </w:rPr>
              <w:t>on, in</w:t>
            </w:r>
            <w:r>
              <w:rPr>
                <w:rFonts w:ascii="Times New Roman" w:hAnsi="Times New Roman" w:cs="Times New Roman"/>
                <w:i/>
                <w:iCs/>
                <w:lang w:val="en-IE"/>
              </w:rPr>
              <w:t xml:space="preserve">, </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noProof/>
                <w:lang w:val="en-IE"/>
              </w:rPr>
            </w:pPr>
            <w:r w:rsidRPr="0006551B">
              <w:rPr>
                <w:rFonts w:ascii="Times New Roman" w:hAnsi="Times New Roman" w:cs="Times New Roman"/>
                <w:noProof/>
                <w:lang w:val="en-IE"/>
              </w:rPr>
              <w:t>Prepositions of time (</w:t>
            </w:r>
            <w:r>
              <w:rPr>
                <w:rFonts w:ascii="Times New Roman" w:hAnsi="Times New Roman" w:cs="Times New Roman"/>
                <w:i/>
                <w:iCs/>
                <w:noProof/>
                <w:lang w:val="en-IE"/>
              </w:rPr>
              <w:t>in, on, at</w:t>
            </w:r>
            <w:r>
              <w:rPr>
                <w:rFonts w:ascii="Times New Roman" w:hAnsi="Times New Roman" w:cs="Times New Roman"/>
                <w:iCs/>
                <w:noProof/>
                <w:lang w:val="en-IE"/>
              </w:rPr>
              <w:t>)</w:t>
            </w:r>
            <w:r w:rsidRPr="0006551B">
              <w:rPr>
                <w:rFonts w:ascii="Times New Roman" w:hAnsi="Times New Roman" w:cs="Times New Roman"/>
                <w:i/>
                <w:iCs/>
                <w:noProof/>
                <w:lang w:val="en-IE"/>
              </w:rPr>
              <w:t xml:space="preserve"> </w:t>
            </w:r>
          </w:p>
          <w:p w:rsidR="00EB1628" w:rsidRPr="0006551B"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Possessives</w:t>
            </w:r>
          </w:p>
          <w:p w:rsidR="00EB1628" w:rsidRPr="0006551B" w:rsidRDefault="00EB1628" w:rsidP="005B6FCB">
            <w:pPr>
              <w:rPr>
                <w:rFonts w:ascii="Times New Roman" w:hAnsi="Times New Roman" w:cs="Times New Roman"/>
                <w:shd w:val="clear" w:color="auto" w:fill="CCCCFF"/>
                <w:lang w:val="en-IE"/>
              </w:rPr>
            </w:pPr>
            <w:r w:rsidRPr="0006551B">
              <w:rPr>
                <w:rFonts w:ascii="Times New Roman" w:hAnsi="Times New Roman" w:cs="Times New Roman"/>
                <w:lang w:val="en-IE"/>
              </w:rPr>
              <w:t>Possessive adjectives / pronouns (</w:t>
            </w:r>
            <w:r w:rsidRPr="0006551B">
              <w:rPr>
                <w:rFonts w:ascii="Times New Roman" w:hAnsi="Times New Roman" w:cs="Times New Roman"/>
                <w:i/>
                <w:iCs/>
                <w:lang w:val="en-IE"/>
              </w:rPr>
              <w:t>my, your</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Possessive</w:t>
            </w:r>
            <w:r>
              <w:rPr>
                <w:rFonts w:ascii="Times New Roman" w:hAnsi="Times New Roman" w:cs="Times New Roman"/>
                <w:lang w:val="en-IE"/>
              </w:rPr>
              <w:t xml:space="preserve">  </w:t>
            </w:r>
            <w:r w:rsidRPr="0006551B">
              <w:rPr>
                <w:rFonts w:ascii="Times New Roman" w:hAnsi="Times New Roman" w:cs="Times New Roman"/>
                <w:lang w:val="en-IE"/>
              </w:rPr>
              <w:t>‘s (</w:t>
            </w:r>
            <w:r w:rsidRPr="0006551B">
              <w:rPr>
                <w:rFonts w:ascii="Times New Roman" w:hAnsi="Times New Roman" w:cs="Times New Roman"/>
                <w:i/>
                <w:iCs/>
                <w:lang w:val="en-IE"/>
              </w:rPr>
              <w:t>student‘s</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b/>
                <w:lang w:val="en-IE"/>
              </w:rPr>
            </w:pPr>
          </w:p>
          <w:p w:rsidR="00EB1628" w:rsidRPr="0006551B" w:rsidRDefault="00EB1628" w:rsidP="005B6FCB">
            <w:pPr>
              <w:rPr>
                <w:rFonts w:ascii="Times New Roman" w:hAnsi="Times New Roman" w:cs="Times New Roman"/>
                <w:b/>
                <w:lang w:val="en-IE"/>
              </w:rPr>
            </w:pPr>
            <w:r w:rsidRPr="0006551B">
              <w:rPr>
                <w:rFonts w:ascii="Times New Roman" w:hAnsi="Times New Roman" w:cs="Times New Roman"/>
                <w:b/>
                <w:lang w:val="en-IE"/>
              </w:rPr>
              <w:t>Pronouns</w:t>
            </w:r>
          </w:p>
          <w:p w:rsidR="00EB1628" w:rsidRPr="0006551B" w:rsidRDefault="00EB1628" w:rsidP="005B6FCB">
            <w:pPr>
              <w:rPr>
                <w:rFonts w:ascii="Times New Roman" w:hAnsi="Times New Roman" w:cs="Times New Roman"/>
                <w:shd w:val="clear" w:color="auto" w:fill="CCCCFF"/>
                <w:lang w:val="en-IE"/>
              </w:rPr>
            </w:pPr>
            <w:r>
              <w:rPr>
                <w:rFonts w:ascii="Times New Roman" w:hAnsi="Times New Roman" w:cs="Times New Roman"/>
                <w:lang w:val="en-IE"/>
              </w:rPr>
              <w:t>P</w:t>
            </w:r>
            <w:r w:rsidRPr="0006551B">
              <w:rPr>
                <w:rFonts w:ascii="Times New Roman" w:hAnsi="Times New Roman" w:cs="Times New Roman"/>
                <w:lang w:val="en-IE"/>
              </w:rPr>
              <w:t>ersonal    (</w:t>
            </w:r>
            <w:r w:rsidRPr="0006551B">
              <w:rPr>
                <w:rFonts w:ascii="Times New Roman" w:hAnsi="Times New Roman" w:cs="Times New Roman"/>
                <w:i/>
                <w:iCs/>
                <w:lang w:val="en-IE"/>
              </w:rPr>
              <w:t>I, they</w:t>
            </w:r>
            <w:r w:rsidRPr="0006551B">
              <w:rPr>
                <w:rFonts w:ascii="Times New Roman" w:hAnsi="Times New Roman" w:cs="Times New Roman"/>
                <w:lang w:val="en-IE"/>
              </w:rPr>
              <w:t xml:space="preserve">) </w:t>
            </w:r>
          </w:p>
          <w:p w:rsidR="00EB1628" w:rsidRPr="0006551B" w:rsidRDefault="00EB1628" w:rsidP="005B6FCB">
            <w:pPr>
              <w:jc w:val="center"/>
              <w:rPr>
                <w:rFonts w:ascii="Times New Roman" w:hAnsi="Times New Roman" w:cs="Times New Roman"/>
                <w:b/>
                <w:bCs/>
                <w:lang w:val="en-IE"/>
              </w:rPr>
            </w:pPr>
          </w:p>
          <w:p w:rsidR="00EB1628" w:rsidRPr="0006551B" w:rsidRDefault="00EB1628" w:rsidP="005B6FCB">
            <w:pPr>
              <w:shd w:val="clear" w:color="auto" w:fill="FFFFFF"/>
              <w:ind w:left="10"/>
              <w:rPr>
                <w:rFonts w:ascii="Times New Roman" w:hAnsi="Times New Roman" w:cs="Times New Roman"/>
                <w:b/>
                <w:lang w:val="en-IE"/>
              </w:rPr>
            </w:pPr>
            <w:r w:rsidRPr="0006551B">
              <w:rPr>
                <w:rFonts w:ascii="Times New Roman" w:hAnsi="Times New Roman" w:cs="Times New Roman"/>
                <w:b/>
                <w:lang w:val="en-IE"/>
              </w:rPr>
              <w:t>Verbs</w:t>
            </w:r>
          </w:p>
          <w:p w:rsidR="00EB1628" w:rsidRDefault="00EB1628" w:rsidP="005B6FCB">
            <w:pPr>
              <w:rPr>
                <w:rFonts w:ascii="Times New Roman" w:hAnsi="Times New Roman" w:cs="Times New Roman"/>
                <w:lang w:val="en-IE"/>
              </w:rPr>
            </w:pPr>
            <w:r w:rsidRPr="00F06A77">
              <w:rPr>
                <w:rFonts w:ascii="Times New Roman" w:hAnsi="Times New Roman" w:cs="Times New Roman"/>
                <w:i/>
                <w:lang w:val="en-IE"/>
              </w:rPr>
              <w:t>To be, have got</w:t>
            </w:r>
            <w:r w:rsidRPr="0006551B">
              <w:rPr>
                <w:rFonts w:ascii="Times New Roman" w:hAnsi="Times New Roman" w:cs="Times New Roman"/>
                <w:lang w:val="en-IE"/>
              </w:rPr>
              <w:t xml:space="preserve"> (including questions and negatives)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Imperatives (</w:t>
            </w:r>
            <w:r w:rsidRPr="0006551B">
              <w:rPr>
                <w:rFonts w:ascii="Times New Roman" w:hAnsi="Times New Roman" w:cs="Times New Roman"/>
                <w:i/>
                <w:iCs/>
                <w:lang w:val="en-IE"/>
              </w:rPr>
              <w:t>Sit down, please. Don't talk!)</w:t>
            </w:r>
            <w:r w:rsidRPr="0006551B">
              <w:rPr>
                <w:rFonts w:ascii="Times New Roman" w:hAnsi="Times New Roman" w:cs="Times New Roman"/>
                <w:lang w:val="en-IE"/>
              </w:rPr>
              <w:t xml:space="preserve"> </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General/special questions (</w:t>
            </w:r>
            <w:r w:rsidRPr="0006551B">
              <w:rPr>
                <w:rFonts w:ascii="Times New Roman" w:hAnsi="Times New Roman" w:cs="Times New Roman"/>
                <w:i/>
                <w:iCs/>
                <w:lang w:val="en-IE"/>
              </w:rPr>
              <w:t>is, do, what, why, when, how much</w:t>
            </w:r>
            <w:r w:rsidRPr="0006551B">
              <w:rPr>
                <w:rFonts w:ascii="Times New Roman" w:hAnsi="Times New Roman" w:cs="Times New Roman"/>
                <w:lang w:val="en-IE"/>
              </w:rPr>
              <w:t xml:space="preserve">) </w:t>
            </w: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Present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 xml:space="preserve">Present simple       </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Present continuous</w:t>
            </w:r>
          </w:p>
          <w:p w:rsidR="00EB1628" w:rsidRPr="0006551B" w:rsidRDefault="00EB1628" w:rsidP="005B6FCB">
            <w:pPr>
              <w:rPr>
                <w:rFonts w:ascii="Times New Roman" w:hAnsi="Times New Roman" w:cs="Times New Roman"/>
                <w:b/>
                <w:bCs/>
                <w:lang w:val="en-IE"/>
              </w:rPr>
            </w:pP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Future</w:t>
            </w:r>
          </w:p>
          <w:p w:rsidR="00EB1628" w:rsidRPr="00F06A77" w:rsidRDefault="00EB1628" w:rsidP="005B6FCB">
            <w:pPr>
              <w:rPr>
                <w:rFonts w:ascii="Times New Roman" w:hAnsi="Times New Roman" w:cs="Times New Roman"/>
                <w:i/>
                <w:lang w:val="en-IE"/>
              </w:rPr>
            </w:pPr>
            <w:r w:rsidRPr="00F06A77">
              <w:rPr>
                <w:rFonts w:ascii="Times New Roman" w:hAnsi="Times New Roman" w:cs="Times New Roman"/>
                <w:i/>
                <w:lang w:val="en-IE"/>
              </w:rPr>
              <w:t>Be going to, I’d like</w:t>
            </w:r>
            <w:r>
              <w:rPr>
                <w:rFonts w:ascii="Times New Roman" w:hAnsi="Times New Roman" w:cs="Times New Roman"/>
                <w:i/>
                <w:lang w:val="en-IE"/>
              </w:rPr>
              <w:t xml:space="preserve"> to</w:t>
            </w:r>
          </w:p>
          <w:p w:rsidR="00EB1628" w:rsidRDefault="00EB1628" w:rsidP="005B6FCB">
            <w:pPr>
              <w:rPr>
                <w:rFonts w:ascii="Times New Roman" w:hAnsi="Times New Roman" w:cs="Times New Roman"/>
                <w:lang w:val="en-IE"/>
              </w:rPr>
            </w:pPr>
            <w:r w:rsidRPr="004A35D0">
              <w:rPr>
                <w:rFonts w:ascii="Times New Roman" w:hAnsi="Times New Roman" w:cs="Times New Roman"/>
                <w:lang w:val="en-IE"/>
              </w:rPr>
              <w:t>Verb + ing</w:t>
            </w:r>
            <w:r>
              <w:rPr>
                <w:rFonts w:ascii="Times New Roman" w:hAnsi="Times New Roman" w:cs="Times New Roman"/>
                <w:lang w:val="en-IE"/>
              </w:rPr>
              <w:t>:</w:t>
            </w:r>
            <w:r w:rsidRPr="00BD32CC">
              <w:rPr>
                <w:rFonts w:ascii="Times New Roman" w:hAnsi="Times New Roman" w:cs="Times New Roman"/>
                <w:i/>
                <w:lang w:val="en-IE"/>
              </w:rPr>
              <w:t xml:space="preserve"> like / hate / love</w:t>
            </w:r>
            <w:r w:rsidRPr="0006551B">
              <w:rPr>
                <w:rFonts w:ascii="Times New Roman" w:hAnsi="Times New Roman" w:cs="Times New Roman"/>
                <w:lang w:val="en-IE"/>
              </w:rPr>
              <w:t xml:space="preserve">   (</w:t>
            </w:r>
            <w:r w:rsidRPr="0006551B">
              <w:rPr>
                <w:rFonts w:ascii="Times New Roman" w:hAnsi="Times New Roman" w:cs="Times New Roman"/>
                <w:i/>
                <w:iCs/>
                <w:lang w:val="en-IE"/>
              </w:rPr>
              <w:t>I hate being late.)</w:t>
            </w:r>
            <w:r w:rsidRPr="0006551B">
              <w:rPr>
                <w:rFonts w:ascii="Times New Roman" w:hAnsi="Times New Roman" w:cs="Times New Roman"/>
                <w:lang w:val="en-IE"/>
              </w:rPr>
              <w:t xml:space="preserve"> </w:t>
            </w:r>
          </w:p>
          <w:p w:rsidR="00EB1628" w:rsidRDefault="00EB1628" w:rsidP="005B6FCB">
            <w:pPr>
              <w:rPr>
                <w:rFonts w:ascii="Times New Roman" w:hAnsi="Times New Roman" w:cs="Times New Roman"/>
                <w:b/>
                <w:bCs/>
                <w:lang w:val="en-IE"/>
              </w:rPr>
            </w:pPr>
          </w:p>
          <w:p w:rsidR="00EB1628" w:rsidRDefault="00EB1628" w:rsidP="005B6FCB">
            <w:pPr>
              <w:rPr>
                <w:rFonts w:ascii="Times New Roman" w:hAnsi="Times New Roman" w:cs="Times New Roman"/>
                <w:b/>
                <w:bCs/>
                <w:lang w:val="en-IE"/>
              </w:rPr>
            </w:pPr>
          </w:p>
          <w:p w:rsidR="00EB1628" w:rsidRDefault="00EB1628" w:rsidP="005B6FCB">
            <w:pPr>
              <w:rPr>
                <w:rFonts w:ascii="Times New Roman" w:hAnsi="Times New Roman" w:cs="Times New Roman"/>
                <w:b/>
                <w:bCs/>
                <w:lang w:val="en-IE"/>
              </w:rPr>
            </w:pPr>
          </w:p>
          <w:p w:rsidR="00EB1628" w:rsidRDefault="00EB1628" w:rsidP="005B6FCB">
            <w:pPr>
              <w:rPr>
                <w:rFonts w:ascii="Times New Roman" w:hAnsi="Times New Roman" w:cs="Times New Roman"/>
                <w:b/>
                <w:bCs/>
                <w:lang w:val="en-IE"/>
              </w:rPr>
            </w:pP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Modals</w:t>
            </w:r>
          </w:p>
          <w:p w:rsidR="00EB1628" w:rsidRPr="0006551B" w:rsidRDefault="00EB1628" w:rsidP="005B6FCB">
            <w:pPr>
              <w:rPr>
                <w:rFonts w:ascii="Times New Roman" w:hAnsi="Times New Roman" w:cs="Times New Roman"/>
                <w:lang w:val="en-IE"/>
              </w:rPr>
            </w:pPr>
            <w:r w:rsidRPr="00BD32CC">
              <w:rPr>
                <w:rFonts w:ascii="Times New Roman" w:hAnsi="Times New Roman" w:cs="Times New Roman"/>
                <w:i/>
                <w:lang w:val="en-IE"/>
              </w:rPr>
              <w:lastRenderedPageBreak/>
              <w:t>Can/can’t</w:t>
            </w:r>
            <w:r>
              <w:rPr>
                <w:rFonts w:ascii="Times New Roman" w:hAnsi="Times New Roman" w:cs="Times New Roman"/>
                <w:lang w:val="en-IE"/>
              </w:rPr>
              <w:t xml:space="preserve"> (ability:</w:t>
            </w:r>
            <w:r w:rsidRPr="0006551B">
              <w:rPr>
                <w:rFonts w:ascii="Times New Roman" w:hAnsi="Times New Roman" w:cs="Times New Roman"/>
                <w:lang w:val="en-IE"/>
              </w:rPr>
              <w:t xml:space="preserve"> I</w:t>
            </w:r>
            <w:r w:rsidRPr="0006551B">
              <w:rPr>
                <w:rFonts w:ascii="Times New Roman" w:hAnsi="Times New Roman" w:cs="Times New Roman"/>
                <w:i/>
                <w:iCs/>
                <w:lang w:val="en-IE"/>
              </w:rPr>
              <w:t xml:space="preserve"> can play the piano.</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b/>
                <w:lang w:val="en-IE"/>
              </w:rPr>
            </w:pPr>
          </w:p>
        </w:tc>
        <w:tc>
          <w:tcPr>
            <w:tcW w:w="1430" w:type="pct"/>
          </w:tcPr>
          <w:p w:rsidR="00EB1628" w:rsidRPr="0006551B" w:rsidRDefault="00EB1628" w:rsidP="005B6FCB">
            <w:pPr>
              <w:shd w:val="clear" w:color="auto" w:fill="FFFFFF"/>
              <w:rPr>
                <w:rFonts w:ascii="Times New Roman" w:hAnsi="Times New Roman" w:cs="Times New Roman"/>
                <w:b/>
                <w:lang w:val="en-IE"/>
              </w:rPr>
            </w:pPr>
            <w:r w:rsidRPr="0006551B">
              <w:rPr>
                <w:rFonts w:ascii="Times New Roman" w:hAnsi="Times New Roman" w:cs="Times New Roman"/>
                <w:b/>
                <w:lang w:val="en-IE"/>
              </w:rPr>
              <w:lastRenderedPageBreak/>
              <w:t>Adjectives</w:t>
            </w:r>
          </w:p>
          <w:p w:rsidR="00EB1628" w:rsidRPr="0006551B" w:rsidRDefault="00EB1628" w:rsidP="005B6FCB">
            <w:pPr>
              <w:rPr>
                <w:rFonts w:ascii="Times New Roman" w:hAnsi="Times New Roman" w:cs="Times New Roman"/>
                <w:i/>
                <w:iCs/>
                <w:lang w:val="en-IE"/>
              </w:rPr>
            </w:pPr>
            <w:r w:rsidRPr="0006551B">
              <w:rPr>
                <w:rFonts w:ascii="Times New Roman" w:hAnsi="Times New Roman" w:cs="Times New Roman"/>
                <w:lang w:val="en-IE"/>
              </w:rPr>
              <w:t>Common (</w:t>
            </w:r>
            <w:r>
              <w:rPr>
                <w:rFonts w:ascii="Times New Roman" w:hAnsi="Times New Roman" w:cs="Times New Roman"/>
                <w:i/>
                <w:iCs/>
                <w:lang w:val="en-IE"/>
              </w:rPr>
              <w:t>a sunny</w:t>
            </w:r>
            <w:r w:rsidRPr="0006551B">
              <w:rPr>
                <w:rFonts w:ascii="Times New Roman" w:hAnsi="Times New Roman" w:cs="Times New Roman"/>
                <w:i/>
                <w:iCs/>
                <w:lang w:val="en-IE"/>
              </w:rPr>
              <w:t xml:space="preserve"> day)</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Demonstrative (</w:t>
            </w:r>
            <w:r>
              <w:rPr>
                <w:rFonts w:ascii="Times New Roman" w:hAnsi="Times New Roman" w:cs="Times New Roman"/>
                <w:i/>
                <w:iCs/>
                <w:lang w:val="en-IE"/>
              </w:rPr>
              <w:t>this event</w:t>
            </w:r>
            <w:r w:rsidRPr="0006551B">
              <w:rPr>
                <w:rFonts w:ascii="Times New Roman" w:hAnsi="Times New Roman" w:cs="Times New Roman"/>
                <w:i/>
                <w:iCs/>
                <w:lang w:val="en-IE"/>
              </w:rPr>
              <w:t xml:space="preserve">, </w:t>
            </w:r>
            <w:r>
              <w:rPr>
                <w:rFonts w:ascii="Times New Roman" w:hAnsi="Times New Roman" w:cs="Times New Roman"/>
                <w:i/>
                <w:iCs/>
                <w:lang w:val="en-IE"/>
              </w:rPr>
              <w:t>those photos</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 xml:space="preserve">Comparative, superlative </w:t>
            </w:r>
            <w:r>
              <w:rPr>
                <w:rFonts w:ascii="Times New Roman" w:hAnsi="Times New Roman" w:cs="Times New Roman"/>
                <w:i/>
                <w:iCs/>
                <w:lang w:val="en-IE"/>
              </w:rPr>
              <w:t xml:space="preserve">(tall – </w:t>
            </w:r>
            <w:r w:rsidRPr="0006551B">
              <w:rPr>
                <w:rFonts w:ascii="Times New Roman" w:hAnsi="Times New Roman" w:cs="Times New Roman"/>
                <w:i/>
                <w:iCs/>
                <w:lang w:val="en-IE"/>
              </w:rPr>
              <w:t>taller, good – better)</w:t>
            </w:r>
            <w:r w:rsidRPr="0006551B">
              <w:rPr>
                <w:rFonts w:ascii="Times New Roman" w:hAnsi="Times New Roman" w:cs="Times New Roman"/>
                <w:lang w:val="en-IE"/>
              </w:rPr>
              <w:t xml:space="preserve">        </w:t>
            </w:r>
          </w:p>
          <w:p w:rsidR="00EB1628" w:rsidRPr="0006551B" w:rsidRDefault="00EB1628" w:rsidP="005B6FCB">
            <w:pPr>
              <w:rPr>
                <w:rFonts w:ascii="Times New Roman" w:hAnsi="Times New Roman" w:cs="Times New Roman"/>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Adverbs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Adverbs of frequency (</w:t>
            </w:r>
            <w:r w:rsidRPr="0006551B">
              <w:rPr>
                <w:rFonts w:ascii="Times New Roman" w:hAnsi="Times New Roman" w:cs="Times New Roman"/>
                <w:i/>
                <w:iCs/>
                <w:lang w:val="en-IE"/>
              </w:rPr>
              <w:t>always, usually, sometimes, never</w:t>
            </w:r>
            <w:r w:rsidRPr="0006551B">
              <w:rPr>
                <w:rFonts w:ascii="Times New Roman" w:hAnsi="Times New Roman" w:cs="Times New Roman"/>
                <w:lang w:val="en-IE"/>
              </w:rPr>
              <w:t>)</w:t>
            </w:r>
          </w:p>
          <w:p w:rsidR="00EB1628" w:rsidRDefault="00EB1628" w:rsidP="005B6FCB">
            <w:pPr>
              <w:rPr>
                <w:rFonts w:ascii="Times New Roman" w:hAnsi="Times New Roman" w:cs="Times New Roman"/>
                <w:b/>
                <w:bCs/>
                <w:lang w:val="en-IE"/>
              </w:rPr>
            </w:pP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Articles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Definite, indefinite</w:t>
            </w:r>
          </w:p>
          <w:p w:rsidR="00EB1628" w:rsidRPr="0006551B"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Determiners</w:t>
            </w:r>
          </w:p>
          <w:p w:rsidR="00EB1628" w:rsidRPr="0006551B" w:rsidRDefault="00EB1628" w:rsidP="005B6FCB">
            <w:pPr>
              <w:rPr>
                <w:rFonts w:ascii="Times New Roman" w:hAnsi="Times New Roman" w:cs="Times New Roman"/>
                <w:i/>
                <w:iCs/>
                <w:lang w:val="en-IE"/>
              </w:rPr>
            </w:pPr>
            <w:r w:rsidRPr="0006551B">
              <w:rPr>
                <w:rFonts w:ascii="Times New Roman" w:hAnsi="Times New Roman" w:cs="Times New Roman"/>
                <w:lang w:val="en-IE"/>
              </w:rPr>
              <w:t>Basic</w:t>
            </w:r>
            <w:r w:rsidRPr="0006551B">
              <w:rPr>
                <w:rFonts w:ascii="Times New Roman" w:hAnsi="Times New Roman" w:cs="Times New Roman"/>
                <w:i/>
                <w:iCs/>
                <w:lang w:val="en-IE"/>
              </w:rPr>
              <w:t xml:space="preserve"> (any, some, a lot of)</w:t>
            </w:r>
          </w:p>
          <w:p w:rsidR="00EB1628" w:rsidRDefault="00EB1628" w:rsidP="005B6FCB">
            <w:pPr>
              <w:rPr>
                <w:rFonts w:ascii="Times New Roman" w:hAnsi="Times New Roman" w:cs="Times New Roman"/>
                <w:i/>
                <w:iCs/>
                <w:lang w:val="en-IE"/>
              </w:rPr>
            </w:pPr>
          </w:p>
          <w:p w:rsidR="00EB1628" w:rsidRPr="0006551B" w:rsidRDefault="00EB1628" w:rsidP="005B6FCB">
            <w:pPr>
              <w:rPr>
                <w:rFonts w:ascii="Times New Roman" w:hAnsi="Times New Roman" w:cs="Times New Roman"/>
                <w:b/>
                <w:bCs/>
                <w:color w:val="000000"/>
                <w:lang w:val="en-IE"/>
              </w:rPr>
            </w:pPr>
            <w:r w:rsidRPr="0006551B">
              <w:rPr>
                <w:rFonts w:ascii="Times New Roman" w:hAnsi="Times New Roman" w:cs="Times New Roman"/>
                <w:b/>
                <w:bCs/>
                <w:color w:val="000000"/>
                <w:lang w:val="en-IE"/>
              </w:rPr>
              <w:lastRenderedPageBreak/>
              <w:t>Discourse markers</w:t>
            </w:r>
          </w:p>
          <w:p w:rsidR="00EB1628" w:rsidRPr="0006551B" w:rsidRDefault="00EB1628" w:rsidP="005B6FCB">
            <w:pPr>
              <w:shd w:val="clear" w:color="auto" w:fill="FFFFFF"/>
              <w:rPr>
                <w:rFonts w:ascii="Times New Roman" w:hAnsi="Times New Roman" w:cs="Times New Roman"/>
                <w:color w:val="000000"/>
                <w:lang w:val="en-IE"/>
              </w:rPr>
            </w:pPr>
            <w:r w:rsidRPr="0006551B">
              <w:rPr>
                <w:rFonts w:ascii="Times New Roman" w:hAnsi="Times New Roman" w:cs="Times New Roman"/>
                <w:color w:val="000000"/>
                <w:lang w:val="en-IE"/>
              </w:rPr>
              <w:t>Connecting words (</w:t>
            </w:r>
            <w:r w:rsidRPr="0006551B">
              <w:rPr>
                <w:rFonts w:ascii="Times New Roman" w:hAnsi="Times New Roman" w:cs="Times New Roman"/>
                <w:i/>
                <w:iCs/>
                <w:color w:val="000000"/>
                <w:lang w:val="en-IE"/>
              </w:rPr>
              <w:t>and, but, because</w:t>
            </w:r>
            <w:r w:rsidRPr="0006551B">
              <w:rPr>
                <w:rFonts w:ascii="Times New Roman" w:hAnsi="Times New Roman" w:cs="Times New Roman"/>
                <w:color w:val="000000"/>
                <w:lang w:val="en-IE"/>
              </w:rPr>
              <w:t>)</w:t>
            </w:r>
          </w:p>
          <w:p w:rsidR="00EB1628" w:rsidRPr="0006551B"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Intensifiers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Basic (</w:t>
            </w:r>
            <w:r w:rsidRPr="0006551B">
              <w:rPr>
                <w:rFonts w:ascii="Times New Roman" w:hAnsi="Times New Roman" w:cs="Times New Roman"/>
                <w:i/>
                <w:iCs/>
                <w:lang w:val="en-IE"/>
              </w:rPr>
              <w:t>very, really</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b/>
                <w:lang w:val="en-IE"/>
              </w:rPr>
            </w:pPr>
            <w:r w:rsidRPr="0006551B">
              <w:rPr>
                <w:rFonts w:ascii="Times New Roman" w:hAnsi="Times New Roman" w:cs="Times New Roman"/>
                <w:b/>
                <w:lang w:val="en-IE"/>
              </w:rPr>
              <w:t>Nouns</w:t>
            </w:r>
          </w:p>
          <w:p w:rsidR="00EB1628" w:rsidRDefault="00EB1628" w:rsidP="005B6FCB">
            <w:pPr>
              <w:rPr>
                <w:rFonts w:ascii="Times New Roman" w:hAnsi="Times New Roman" w:cs="Times New Roman"/>
                <w:lang w:val="en-IE"/>
              </w:rPr>
            </w:pPr>
            <w:r>
              <w:rPr>
                <w:rFonts w:ascii="Times New Roman" w:hAnsi="Times New Roman" w:cs="Times New Roman"/>
                <w:lang w:val="en-IE"/>
              </w:rPr>
              <w:t>C</w:t>
            </w:r>
            <w:r w:rsidRPr="0006551B">
              <w:rPr>
                <w:rFonts w:ascii="Times New Roman" w:hAnsi="Times New Roman" w:cs="Times New Roman"/>
                <w:lang w:val="en-IE"/>
              </w:rPr>
              <w:t>ountable and uncountable with how much/many, there is/there are</w:t>
            </w:r>
          </w:p>
          <w:p w:rsidR="00EB1628" w:rsidRPr="0006551B" w:rsidRDefault="00EB1628" w:rsidP="005B6FCB">
            <w:pPr>
              <w:rPr>
                <w:rFonts w:ascii="Times New Roman" w:hAnsi="Times New Roman" w:cs="Times New Roman"/>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Prepositions and prepositional phrases</w:t>
            </w:r>
          </w:p>
          <w:p w:rsidR="00EB1628" w:rsidRPr="0006551B" w:rsidRDefault="00EB1628" w:rsidP="005B6FCB">
            <w:pPr>
              <w:rPr>
                <w:rFonts w:ascii="Times New Roman" w:hAnsi="Times New Roman" w:cs="Times New Roman"/>
                <w:lang w:val="en-IE"/>
              </w:rPr>
            </w:pPr>
            <w:r>
              <w:rPr>
                <w:rFonts w:ascii="Times New Roman" w:hAnsi="Times New Roman" w:cs="Times New Roman"/>
                <w:lang w:val="en-IE"/>
              </w:rPr>
              <w:t>Common prepositions</w:t>
            </w:r>
            <w:r w:rsidRPr="0006551B">
              <w:rPr>
                <w:rFonts w:ascii="Times New Roman" w:hAnsi="Times New Roman" w:cs="Times New Roman"/>
                <w:lang w:val="en-IE"/>
              </w:rPr>
              <w:t xml:space="preserve"> (</w:t>
            </w:r>
            <w:r w:rsidRPr="0006551B">
              <w:rPr>
                <w:rFonts w:ascii="Times New Roman" w:hAnsi="Times New Roman" w:cs="Times New Roman"/>
                <w:i/>
                <w:iCs/>
                <w:lang w:val="en-IE"/>
              </w:rPr>
              <w:t>at, to, from, by</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Prepositions of place (</w:t>
            </w:r>
            <w:r w:rsidRPr="0006551B">
              <w:rPr>
                <w:rFonts w:ascii="Times New Roman" w:hAnsi="Times New Roman" w:cs="Times New Roman"/>
                <w:i/>
                <w:iCs/>
                <w:lang w:val="en-IE"/>
              </w:rPr>
              <w:t>on, in, under, behind</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noProof/>
                <w:lang w:val="en-IE"/>
              </w:rPr>
            </w:pPr>
            <w:r w:rsidRPr="0006551B">
              <w:rPr>
                <w:rFonts w:ascii="Times New Roman" w:hAnsi="Times New Roman" w:cs="Times New Roman"/>
                <w:noProof/>
                <w:lang w:val="en-IE"/>
              </w:rPr>
              <w:t>Prepositions of time (</w:t>
            </w:r>
            <w:r w:rsidRPr="0006551B">
              <w:rPr>
                <w:rFonts w:ascii="Times New Roman" w:hAnsi="Times New Roman" w:cs="Times New Roman"/>
                <w:i/>
                <w:iCs/>
                <w:noProof/>
                <w:lang w:val="en-IE"/>
              </w:rPr>
              <w:t>in/on/at, in May, on Tuesday, at 6 p.m</w:t>
            </w:r>
            <w:r w:rsidRPr="0006551B">
              <w:rPr>
                <w:rFonts w:ascii="Times New Roman" w:hAnsi="Times New Roman" w:cs="Times New Roman"/>
                <w:noProof/>
                <w:lang w:val="en-IE"/>
              </w:rPr>
              <w:t xml:space="preserve">.) </w:t>
            </w: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Possessives</w:t>
            </w:r>
          </w:p>
          <w:p w:rsidR="00EB1628" w:rsidRPr="0006551B" w:rsidRDefault="00EB1628" w:rsidP="005B6FCB">
            <w:pPr>
              <w:rPr>
                <w:rFonts w:ascii="Times New Roman" w:hAnsi="Times New Roman" w:cs="Times New Roman"/>
                <w:shd w:val="clear" w:color="auto" w:fill="CCCCFF"/>
                <w:lang w:val="en-IE"/>
              </w:rPr>
            </w:pPr>
            <w:r w:rsidRPr="0006551B">
              <w:rPr>
                <w:rFonts w:ascii="Times New Roman" w:hAnsi="Times New Roman" w:cs="Times New Roman"/>
                <w:lang w:val="en-IE"/>
              </w:rPr>
              <w:t>Possessive adjectives / pronouns (</w:t>
            </w:r>
            <w:r w:rsidRPr="0006551B">
              <w:rPr>
                <w:rFonts w:ascii="Times New Roman" w:hAnsi="Times New Roman" w:cs="Times New Roman"/>
                <w:i/>
                <w:iCs/>
                <w:lang w:val="en-IE"/>
              </w:rPr>
              <w:t>my, your</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Possessive</w:t>
            </w:r>
            <w:r>
              <w:rPr>
                <w:rFonts w:ascii="Times New Roman" w:hAnsi="Times New Roman" w:cs="Times New Roman"/>
                <w:lang w:val="en-IE"/>
              </w:rPr>
              <w:t xml:space="preserve">  </w:t>
            </w:r>
            <w:r w:rsidRPr="0006551B">
              <w:rPr>
                <w:rFonts w:ascii="Times New Roman" w:hAnsi="Times New Roman" w:cs="Times New Roman"/>
                <w:lang w:val="en-IE"/>
              </w:rPr>
              <w:t>‘s (</w:t>
            </w:r>
            <w:r w:rsidRPr="0006551B">
              <w:rPr>
                <w:rFonts w:ascii="Times New Roman" w:hAnsi="Times New Roman" w:cs="Times New Roman"/>
                <w:i/>
                <w:iCs/>
                <w:lang w:val="en-IE"/>
              </w:rPr>
              <w:t>student‘s</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b/>
                <w:lang w:val="en-IE"/>
              </w:rPr>
            </w:pPr>
          </w:p>
          <w:p w:rsidR="00EB1628" w:rsidRPr="0006551B" w:rsidRDefault="00EB1628" w:rsidP="005B6FCB">
            <w:pPr>
              <w:rPr>
                <w:rFonts w:ascii="Times New Roman" w:hAnsi="Times New Roman" w:cs="Times New Roman"/>
                <w:b/>
                <w:lang w:val="en-IE"/>
              </w:rPr>
            </w:pPr>
            <w:r w:rsidRPr="0006551B">
              <w:rPr>
                <w:rFonts w:ascii="Times New Roman" w:hAnsi="Times New Roman" w:cs="Times New Roman"/>
                <w:b/>
                <w:lang w:val="en-IE"/>
              </w:rPr>
              <w:t>Pronouns</w:t>
            </w:r>
          </w:p>
          <w:p w:rsidR="00EB1628" w:rsidRPr="0006551B" w:rsidRDefault="00EB1628" w:rsidP="005B6FCB">
            <w:pPr>
              <w:rPr>
                <w:rFonts w:ascii="Times New Roman" w:hAnsi="Times New Roman" w:cs="Times New Roman"/>
                <w:shd w:val="clear" w:color="auto" w:fill="CCCCFF"/>
                <w:lang w:val="en-IE"/>
              </w:rPr>
            </w:pPr>
            <w:r>
              <w:rPr>
                <w:rFonts w:ascii="Times New Roman" w:hAnsi="Times New Roman" w:cs="Times New Roman"/>
                <w:lang w:val="en-IE"/>
              </w:rPr>
              <w:t>P</w:t>
            </w:r>
            <w:r w:rsidRPr="0006551B">
              <w:rPr>
                <w:rFonts w:ascii="Times New Roman" w:hAnsi="Times New Roman" w:cs="Times New Roman"/>
                <w:lang w:val="en-IE"/>
              </w:rPr>
              <w:t>ersonal    (</w:t>
            </w:r>
            <w:r w:rsidRPr="0006551B">
              <w:rPr>
                <w:rFonts w:ascii="Times New Roman" w:hAnsi="Times New Roman" w:cs="Times New Roman"/>
                <w:i/>
                <w:iCs/>
                <w:lang w:val="en-IE"/>
              </w:rPr>
              <w:t>I, they</w:t>
            </w:r>
            <w:r w:rsidRPr="0006551B">
              <w:rPr>
                <w:rFonts w:ascii="Times New Roman" w:hAnsi="Times New Roman" w:cs="Times New Roman"/>
                <w:lang w:val="en-IE"/>
              </w:rPr>
              <w:t xml:space="preserve">) </w:t>
            </w:r>
          </w:p>
          <w:p w:rsidR="00EB1628" w:rsidRPr="0006551B" w:rsidRDefault="00EB1628" w:rsidP="005B6FCB">
            <w:pPr>
              <w:jc w:val="center"/>
              <w:rPr>
                <w:rFonts w:ascii="Times New Roman" w:hAnsi="Times New Roman" w:cs="Times New Roman"/>
                <w:b/>
                <w:bCs/>
                <w:lang w:val="en-IE"/>
              </w:rPr>
            </w:pPr>
          </w:p>
          <w:p w:rsidR="00EB1628" w:rsidRPr="0006551B" w:rsidRDefault="00EB1628" w:rsidP="005B6FCB">
            <w:pPr>
              <w:shd w:val="clear" w:color="auto" w:fill="FFFFFF"/>
              <w:ind w:left="10"/>
              <w:rPr>
                <w:rFonts w:ascii="Times New Roman" w:hAnsi="Times New Roman" w:cs="Times New Roman"/>
                <w:b/>
                <w:lang w:val="en-IE"/>
              </w:rPr>
            </w:pPr>
            <w:r w:rsidRPr="0006551B">
              <w:rPr>
                <w:rFonts w:ascii="Times New Roman" w:hAnsi="Times New Roman" w:cs="Times New Roman"/>
                <w:b/>
                <w:lang w:val="en-IE"/>
              </w:rPr>
              <w:t>Verbs</w:t>
            </w:r>
          </w:p>
          <w:p w:rsidR="00EB1628" w:rsidRPr="000003C8" w:rsidRDefault="00EB1628" w:rsidP="005B6FCB">
            <w:pPr>
              <w:rPr>
                <w:rFonts w:ascii="Times New Roman" w:hAnsi="Times New Roman" w:cs="Times New Roman"/>
                <w:lang w:val="en-IE"/>
              </w:rPr>
            </w:pPr>
            <w:r w:rsidRPr="000003C8">
              <w:rPr>
                <w:rFonts w:ascii="Times New Roman" w:hAnsi="Times New Roman" w:cs="Times New Roman"/>
                <w:i/>
                <w:lang w:val="en-IE"/>
              </w:rPr>
              <w:lastRenderedPageBreak/>
              <w:t>To be, have got</w:t>
            </w:r>
            <w:r w:rsidRPr="0006551B">
              <w:rPr>
                <w:rFonts w:ascii="Times New Roman" w:hAnsi="Times New Roman" w:cs="Times New Roman"/>
                <w:lang w:val="en-IE"/>
              </w:rPr>
              <w:t xml:space="preserve"> (including questions and negatives)</w:t>
            </w:r>
          </w:p>
          <w:p w:rsidR="00EB1628" w:rsidRDefault="00EB1628" w:rsidP="005B6FCB">
            <w:pPr>
              <w:rPr>
                <w:rFonts w:ascii="Times New Roman" w:hAnsi="Times New Roman" w:cs="Times New Roman"/>
                <w:lang w:val="en-IE"/>
              </w:rPr>
            </w:pP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Imperatives (</w:t>
            </w:r>
            <w:r w:rsidRPr="0006551B">
              <w:rPr>
                <w:rFonts w:ascii="Times New Roman" w:hAnsi="Times New Roman" w:cs="Times New Roman"/>
                <w:i/>
                <w:iCs/>
                <w:lang w:val="en-IE"/>
              </w:rPr>
              <w:t>Sit down, please. Don't talk!)</w:t>
            </w:r>
            <w:r w:rsidRPr="0006551B">
              <w:rPr>
                <w:rFonts w:ascii="Times New Roman" w:hAnsi="Times New Roman" w:cs="Times New Roman"/>
                <w:lang w:val="en-IE"/>
              </w:rPr>
              <w:t xml:space="preserve"> </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General/special questions (</w:t>
            </w:r>
            <w:r w:rsidRPr="0006551B">
              <w:rPr>
                <w:rFonts w:ascii="Times New Roman" w:hAnsi="Times New Roman" w:cs="Times New Roman"/>
                <w:i/>
                <w:iCs/>
                <w:lang w:val="en-IE"/>
              </w:rPr>
              <w:t>is, do, what, why, when, how much</w:t>
            </w:r>
            <w:r w:rsidRPr="0006551B">
              <w:rPr>
                <w:rFonts w:ascii="Times New Roman" w:hAnsi="Times New Roman" w:cs="Times New Roman"/>
                <w:lang w:val="en-IE"/>
              </w:rPr>
              <w:t xml:space="preserve">) </w:t>
            </w: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Present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 xml:space="preserve">Present simple       </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Present continuous</w:t>
            </w: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Past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Past simple</w:t>
            </w: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Future</w:t>
            </w:r>
          </w:p>
          <w:p w:rsidR="00EB1628" w:rsidRPr="000003C8" w:rsidRDefault="00EB1628" w:rsidP="005B6FCB">
            <w:pPr>
              <w:rPr>
                <w:rFonts w:ascii="Times New Roman" w:hAnsi="Times New Roman" w:cs="Times New Roman"/>
                <w:i/>
                <w:lang w:val="en-IE"/>
              </w:rPr>
            </w:pPr>
            <w:r w:rsidRPr="000003C8">
              <w:rPr>
                <w:rFonts w:ascii="Times New Roman" w:hAnsi="Times New Roman" w:cs="Times New Roman"/>
                <w:i/>
                <w:lang w:val="en-IE"/>
              </w:rPr>
              <w:t>Going to, I’d like</w:t>
            </w:r>
          </w:p>
          <w:p w:rsidR="00EB1628" w:rsidRDefault="00EB1628" w:rsidP="005B6FCB">
            <w:pPr>
              <w:rPr>
                <w:rFonts w:ascii="Times New Roman" w:hAnsi="Times New Roman" w:cs="Times New Roman"/>
                <w:lang w:val="en-IE"/>
              </w:rPr>
            </w:pPr>
            <w:r w:rsidRPr="004A35D0">
              <w:rPr>
                <w:rFonts w:ascii="Times New Roman" w:hAnsi="Times New Roman" w:cs="Times New Roman"/>
                <w:lang w:val="en-IE"/>
              </w:rPr>
              <w:t>Verb + ing</w:t>
            </w:r>
            <w:r>
              <w:rPr>
                <w:rFonts w:ascii="Times New Roman" w:hAnsi="Times New Roman" w:cs="Times New Roman"/>
                <w:lang w:val="en-IE"/>
              </w:rPr>
              <w:t>:</w:t>
            </w:r>
            <w:r w:rsidRPr="000003C8">
              <w:rPr>
                <w:rFonts w:ascii="Times New Roman" w:hAnsi="Times New Roman" w:cs="Times New Roman"/>
                <w:i/>
                <w:lang w:val="en-IE"/>
              </w:rPr>
              <w:t xml:space="preserve"> like / hate / love</w:t>
            </w:r>
            <w:r w:rsidRPr="0006551B">
              <w:rPr>
                <w:rFonts w:ascii="Times New Roman" w:hAnsi="Times New Roman" w:cs="Times New Roman"/>
                <w:lang w:val="en-IE"/>
              </w:rPr>
              <w:t xml:space="preserve">   (</w:t>
            </w:r>
            <w:r w:rsidRPr="0006551B">
              <w:rPr>
                <w:rFonts w:ascii="Times New Roman" w:hAnsi="Times New Roman" w:cs="Times New Roman"/>
                <w:i/>
                <w:iCs/>
                <w:lang w:val="en-IE"/>
              </w:rPr>
              <w:t>I hate being late.)</w:t>
            </w:r>
            <w:r w:rsidRPr="0006551B">
              <w:rPr>
                <w:rFonts w:ascii="Times New Roman" w:hAnsi="Times New Roman" w:cs="Times New Roman"/>
                <w:lang w:val="en-IE"/>
              </w:rPr>
              <w:t xml:space="preserve"> </w:t>
            </w:r>
          </w:p>
          <w:p w:rsidR="00EB1628" w:rsidRDefault="00EB1628" w:rsidP="005B6FCB">
            <w:pPr>
              <w:rPr>
                <w:rFonts w:ascii="Times New Roman" w:hAnsi="Times New Roman" w:cs="Times New Roman"/>
                <w:lang w:val="en-IE"/>
              </w:rPr>
            </w:pPr>
          </w:p>
          <w:p w:rsidR="00EB1628" w:rsidRDefault="00EB1628" w:rsidP="005B6FCB">
            <w:pPr>
              <w:rPr>
                <w:rFonts w:ascii="Times New Roman" w:hAnsi="Times New Roman" w:cs="Times New Roman"/>
                <w:lang w:val="en-IE"/>
              </w:rPr>
            </w:pPr>
          </w:p>
          <w:p w:rsidR="00EB1628" w:rsidRPr="0006551B" w:rsidRDefault="00EB1628" w:rsidP="005B6FCB">
            <w:pPr>
              <w:rPr>
                <w:rFonts w:ascii="Times New Roman" w:hAnsi="Times New Roman" w:cs="Times New Roman"/>
                <w:lang w:val="en-IE"/>
              </w:rPr>
            </w:pP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Modals</w:t>
            </w:r>
          </w:p>
          <w:p w:rsidR="00EB1628" w:rsidRPr="0085759C" w:rsidRDefault="00EB1628" w:rsidP="005B6FCB">
            <w:pPr>
              <w:rPr>
                <w:rFonts w:ascii="Times New Roman" w:hAnsi="Times New Roman" w:cs="Times New Roman"/>
                <w:lang w:val="en-IE"/>
              </w:rPr>
            </w:pPr>
            <w:r w:rsidRPr="000003C8">
              <w:rPr>
                <w:rFonts w:ascii="Times New Roman" w:hAnsi="Times New Roman" w:cs="Times New Roman"/>
                <w:i/>
                <w:lang w:val="en-IE"/>
              </w:rPr>
              <w:t>Can/can’t</w:t>
            </w:r>
            <w:r>
              <w:rPr>
                <w:rFonts w:ascii="Times New Roman" w:hAnsi="Times New Roman" w:cs="Times New Roman"/>
                <w:lang w:val="en-IE"/>
              </w:rPr>
              <w:t xml:space="preserve"> (ability:</w:t>
            </w:r>
            <w:r w:rsidRPr="0006551B">
              <w:rPr>
                <w:rFonts w:ascii="Times New Roman" w:hAnsi="Times New Roman" w:cs="Times New Roman"/>
                <w:lang w:val="en-IE"/>
              </w:rPr>
              <w:t xml:space="preserve"> I</w:t>
            </w:r>
            <w:r w:rsidRPr="0006551B">
              <w:rPr>
                <w:rFonts w:ascii="Times New Roman" w:hAnsi="Times New Roman" w:cs="Times New Roman"/>
                <w:i/>
                <w:iCs/>
                <w:lang w:val="en-IE"/>
              </w:rPr>
              <w:t xml:space="preserve"> can play chess</w:t>
            </w:r>
            <w:r>
              <w:rPr>
                <w:rFonts w:ascii="Times New Roman" w:hAnsi="Times New Roman" w:cs="Times New Roman"/>
                <w:lang w:val="en-IE"/>
              </w:rPr>
              <w:t>.                  f</w:t>
            </w:r>
            <w:r w:rsidRPr="0006551B">
              <w:rPr>
                <w:rFonts w:ascii="Times New Roman" w:hAnsi="Times New Roman" w:cs="Times New Roman"/>
                <w:lang w:val="en-IE"/>
              </w:rPr>
              <w:t>unctional</w:t>
            </w:r>
            <w:r>
              <w:rPr>
                <w:rFonts w:ascii="Times New Roman" w:hAnsi="Times New Roman" w:cs="Times New Roman"/>
                <w:lang w:val="en-IE"/>
              </w:rPr>
              <w:t>:</w:t>
            </w:r>
            <w:r w:rsidRPr="0006551B">
              <w:rPr>
                <w:rFonts w:ascii="Times New Roman" w:hAnsi="Times New Roman" w:cs="Times New Roman"/>
                <w:i/>
                <w:iCs/>
                <w:lang w:val="en-IE"/>
              </w:rPr>
              <w:t xml:space="preserve"> Can I help?)</w:t>
            </w:r>
          </w:p>
          <w:p w:rsidR="00EB1628" w:rsidRPr="0006551B" w:rsidRDefault="00EB1628" w:rsidP="005B6FCB">
            <w:pPr>
              <w:rPr>
                <w:rFonts w:ascii="Times New Roman" w:hAnsi="Times New Roman" w:cs="Times New Roman"/>
                <w:lang w:val="en-IE"/>
              </w:rPr>
            </w:pPr>
          </w:p>
          <w:p w:rsidR="00EB1628" w:rsidRPr="0006551B" w:rsidRDefault="00EB1628" w:rsidP="005B6FCB">
            <w:pPr>
              <w:rPr>
                <w:rFonts w:ascii="Times New Roman" w:hAnsi="Times New Roman" w:cs="Times New Roman"/>
                <w:lang w:val="en-IE"/>
              </w:rPr>
            </w:pPr>
          </w:p>
        </w:tc>
        <w:tc>
          <w:tcPr>
            <w:tcW w:w="2288" w:type="pct"/>
          </w:tcPr>
          <w:p w:rsidR="00EB1628" w:rsidRPr="0006551B" w:rsidRDefault="00EB1628" w:rsidP="005B6FCB">
            <w:pPr>
              <w:shd w:val="clear" w:color="auto" w:fill="FFFFFF"/>
              <w:rPr>
                <w:rFonts w:ascii="Times New Roman" w:hAnsi="Times New Roman" w:cs="Times New Roman"/>
                <w:b/>
                <w:lang w:val="en-IE"/>
              </w:rPr>
            </w:pPr>
            <w:r w:rsidRPr="0006551B">
              <w:rPr>
                <w:rFonts w:ascii="Times New Roman" w:hAnsi="Times New Roman" w:cs="Times New Roman"/>
                <w:b/>
                <w:lang w:val="en-IE"/>
              </w:rPr>
              <w:lastRenderedPageBreak/>
              <w:t>Adjectives</w:t>
            </w:r>
          </w:p>
          <w:p w:rsidR="00EB1628" w:rsidRPr="0006551B" w:rsidRDefault="00EB1628" w:rsidP="005B6FCB">
            <w:pPr>
              <w:shd w:val="clear" w:color="auto" w:fill="FFFFFF"/>
              <w:rPr>
                <w:rFonts w:ascii="Times New Roman" w:hAnsi="Times New Roman" w:cs="Times New Roman"/>
                <w:b/>
                <w:bCs/>
                <w:lang w:val="en-IE"/>
              </w:rPr>
            </w:pPr>
            <w:r w:rsidRPr="0006551B">
              <w:rPr>
                <w:rFonts w:ascii="Times New Roman" w:hAnsi="Times New Roman" w:cs="Times New Roman"/>
                <w:bCs/>
                <w:lang w:val="en-IE"/>
              </w:rPr>
              <w:t>Demonstrative (</w:t>
            </w:r>
            <w:r w:rsidRPr="000C5C84">
              <w:rPr>
                <w:rFonts w:ascii="Times New Roman" w:hAnsi="Times New Roman" w:cs="Times New Roman"/>
                <w:i/>
                <w:lang w:val="en-IE"/>
              </w:rPr>
              <w:t>these, those, that, those</w:t>
            </w:r>
            <w:r w:rsidRPr="000C5C84">
              <w:rPr>
                <w:rFonts w:ascii="Times New Roman" w:hAnsi="Times New Roman" w:cs="Times New Roman"/>
                <w:iCs/>
                <w:lang w:val="en-IE"/>
              </w:rPr>
              <w: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Adjectives ending in ‘-ed’ and ‘-ing’ (</w:t>
            </w:r>
            <w:r w:rsidRPr="0006551B">
              <w:rPr>
                <w:rFonts w:ascii="Times New Roman" w:hAnsi="Times New Roman" w:cs="Times New Roman"/>
                <w:i/>
                <w:iCs/>
                <w:lang w:val="en-IE"/>
              </w:rPr>
              <w:t>excited, boring</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i/>
                <w:iCs/>
                <w:lang w:val="en-IE"/>
              </w:rPr>
            </w:pPr>
            <w:r>
              <w:rPr>
                <w:rFonts w:ascii="Times New Roman" w:hAnsi="Times New Roman" w:cs="Times New Roman"/>
                <w:noProof/>
                <w:lang w:val="en-IE"/>
              </w:rPr>
              <w:t>Comparative:</w:t>
            </w:r>
            <w:r w:rsidRPr="0006551B">
              <w:rPr>
                <w:rFonts w:ascii="Times New Roman" w:hAnsi="Times New Roman" w:cs="Times New Roman"/>
                <w:lang w:val="en-IE"/>
              </w:rPr>
              <w:t xml:space="preserve"> use of </w:t>
            </w:r>
            <w:r w:rsidRPr="000C5C84">
              <w:rPr>
                <w:rFonts w:ascii="Times New Roman" w:hAnsi="Times New Roman" w:cs="Times New Roman"/>
                <w:i/>
                <w:lang w:val="en-IE"/>
              </w:rPr>
              <w:t>than</w:t>
            </w:r>
            <w:r w:rsidRPr="0006551B">
              <w:rPr>
                <w:rFonts w:ascii="Times New Roman" w:hAnsi="Times New Roman" w:cs="Times New Roman"/>
                <w:lang w:val="en-IE"/>
              </w:rPr>
              <w:t xml:space="preserve"> (</w:t>
            </w:r>
            <w:r>
              <w:rPr>
                <w:rFonts w:ascii="Times New Roman" w:hAnsi="Times New Roman" w:cs="Times New Roman"/>
                <w:i/>
                <w:iCs/>
                <w:lang w:val="en-IE"/>
              </w:rPr>
              <w:t>more experienced</w:t>
            </w:r>
            <w:r w:rsidRPr="0006551B">
              <w:rPr>
                <w:rFonts w:ascii="Times New Roman" w:hAnsi="Times New Roman" w:cs="Times New Roman"/>
                <w:lang w:val="en-IE"/>
              </w:rPr>
              <w:t xml:space="preserve"> </w:t>
            </w:r>
            <w:r>
              <w:rPr>
                <w:rFonts w:ascii="Times New Roman" w:hAnsi="Times New Roman" w:cs="Times New Roman"/>
                <w:i/>
                <w:iCs/>
                <w:lang w:val="en-IE"/>
              </w:rPr>
              <w:t>than you</w:t>
            </w:r>
            <w:r w:rsidRPr="0006551B">
              <w:rPr>
                <w:rFonts w:ascii="Times New Roman" w:hAnsi="Times New Roman" w:cs="Times New Roman"/>
                <w:i/>
                <w:iCs/>
                <w:lang w:val="en-IE"/>
              </w:rPr>
              <w:t>, much</w:t>
            </w:r>
            <w:r w:rsidRPr="0006551B">
              <w:rPr>
                <w:rFonts w:ascii="Times New Roman" w:hAnsi="Times New Roman" w:cs="Times New Roman"/>
                <w:lang w:val="en-IE"/>
              </w:rPr>
              <w:t xml:space="preserve"> </w:t>
            </w:r>
            <w:r w:rsidRPr="0006551B">
              <w:rPr>
                <w:rFonts w:ascii="Times New Roman" w:hAnsi="Times New Roman" w:cs="Times New Roman"/>
                <w:i/>
                <w:iCs/>
                <w:lang w:val="en-IE"/>
              </w:rPr>
              <w:t>older than me</w:t>
            </w:r>
            <w:r>
              <w:rPr>
                <w:rFonts w:ascii="Times New Roman" w:hAnsi="Times New Roman" w:cs="Times New Roman"/>
                <w:lang w:val="en-IE"/>
              </w:rPr>
              <w:t xml:space="preserve">). Superlative: </w:t>
            </w:r>
            <w:r w:rsidRPr="0006551B">
              <w:rPr>
                <w:rFonts w:ascii="Times New Roman" w:hAnsi="Times New Roman" w:cs="Times New Roman"/>
                <w:lang w:val="en-IE"/>
              </w:rPr>
              <w:t xml:space="preserve">use of </w:t>
            </w:r>
            <w:r>
              <w:rPr>
                <w:rFonts w:ascii="Times New Roman" w:hAnsi="Times New Roman" w:cs="Times New Roman"/>
                <w:lang w:val="en-IE"/>
              </w:rPr>
              <w:t xml:space="preserve">the </w:t>
            </w:r>
            <w:r w:rsidRPr="0006551B">
              <w:rPr>
                <w:rFonts w:ascii="Times New Roman" w:hAnsi="Times New Roman" w:cs="Times New Roman"/>
                <w:lang w:val="en-IE"/>
              </w:rPr>
              <w:t>definite article (</w:t>
            </w:r>
            <w:r w:rsidRPr="0006551B">
              <w:rPr>
                <w:rFonts w:ascii="Times New Roman" w:hAnsi="Times New Roman" w:cs="Times New Roman"/>
                <w:i/>
                <w:iCs/>
                <w:lang w:val="en-IE"/>
              </w:rPr>
              <w:t>the fastest, the most interesting)</w:t>
            </w: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Adverbs</w:t>
            </w:r>
          </w:p>
          <w:p w:rsidR="00EB1628" w:rsidRPr="0006551B" w:rsidRDefault="00EB1628" w:rsidP="005B6FCB">
            <w:pPr>
              <w:rPr>
                <w:rFonts w:ascii="Times New Roman" w:hAnsi="Times New Roman" w:cs="Times New Roman"/>
                <w:i/>
                <w:iCs/>
                <w:lang w:val="en-IE"/>
              </w:rPr>
            </w:pPr>
            <w:r w:rsidRPr="0006551B">
              <w:rPr>
                <w:rFonts w:ascii="Times New Roman" w:hAnsi="Times New Roman" w:cs="Times New Roman"/>
                <w:lang w:val="en-IE"/>
              </w:rPr>
              <w:t>Adverbs of frequency (</w:t>
            </w:r>
            <w:r w:rsidRPr="0006551B">
              <w:rPr>
                <w:rFonts w:ascii="Times New Roman" w:hAnsi="Times New Roman" w:cs="Times New Roman"/>
                <w:i/>
                <w:iCs/>
                <w:lang w:val="en-IE"/>
              </w:rPr>
              <w:t>usually, ever, often, hardly ever</w:t>
            </w:r>
            <w:r w:rsidRPr="00D33425">
              <w:rPr>
                <w:rFonts w:ascii="Times New Roman" w:hAnsi="Times New Roman" w:cs="Times New Roman"/>
                <w:iCs/>
                <w:lang w:val="en-IE"/>
              </w:rPr>
              <w:t>)</w:t>
            </w:r>
          </w:p>
          <w:p w:rsidR="00EB1628" w:rsidRPr="0006551B" w:rsidRDefault="00EB1628" w:rsidP="005B6FCB">
            <w:pPr>
              <w:rPr>
                <w:rFonts w:ascii="Times New Roman" w:hAnsi="Times New Roman" w:cs="Times New Roman"/>
                <w:lang w:val="en-IE"/>
              </w:rPr>
            </w:pPr>
            <w:r>
              <w:rPr>
                <w:rFonts w:ascii="Times New Roman" w:hAnsi="Times New Roman" w:cs="Times New Roman"/>
                <w:lang w:val="en-IE"/>
              </w:rPr>
              <w:t>A</w:t>
            </w:r>
            <w:r w:rsidRPr="0006551B">
              <w:rPr>
                <w:rFonts w:ascii="Times New Roman" w:hAnsi="Times New Roman" w:cs="Times New Roman"/>
                <w:lang w:val="en-IE"/>
              </w:rPr>
              <w:t>dverbs of place, manner and time (</w:t>
            </w:r>
            <w:r w:rsidRPr="0006551B">
              <w:rPr>
                <w:rFonts w:ascii="Times New Roman" w:hAnsi="Times New Roman" w:cs="Times New Roman"/>
                <w:i/>
                <w:iCs/>
                <w:lang w:val="en-IE"/>
              </w:rPr>
              <w:t>everywhere,</w:t>
            </w:r>
            <w:r>
              <w:rPr>
                <w:rFonts w:ascii="Times New Roman" w:hAnsi="Times New Roman" w:cs="Times New Roman"/>
                <w:i/>
                <w:iCs/>
                <w:lang w:val="en-IE"/>
              </w:rPr>
              <w:t xml:space="preserve"> quickly, now</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i/>
                <w:iCs/>
                <w:lang w:val="en-IE"/>
              </w:rPr>
            </w:pPr>
            <w:r w:rsidRPr="0006551B">
              <w:rPr>
                <w:rFonts w:ascii="Times New Roman" w:hAnsi="Times New Roman" w:cs="Times New Roman"/>
                <w:lang w:val="en-IE"/>
              </w:rPr>
              <w:t>Ad</w:t>
            </w:r>
            <w:r>
              <w:rPr>
                <w:rFonts w:ascii="Times New Roman" w:hAnsi="Times New Roman" w:cs="Times New Roman"/>
                <w:lang w:val="en-IE"/>
              </w:rPr>
              <w:t xml:space="preserve">verbial phrases of time, place </w:t>
            </w:r>
            <w:r w:rsidRPr="0006551B">
              <w:rPr>
                <w:rFonts w:ascii="Times New Roman" w:hAnsi="Times New Roman" w:cs="Times New Roman"/>
                <w:lang w:val="en-IE"/>
              </w:rPr>
              <w:t xml:space="preserve">and frequency </w:t>
            </w:r>
            <w:r>
              <w:rPr>
                <w:rFonts w:ascii="Times New Roman" w:hAnsi="Times New Roman" w:cs="Times New Roman"/>
                <w:lang w:val="en-IE"/>
              </w:rPr>
              <w:t xml:space="preserve">and their positions in the sentence </w:t>
            </w:r>
            <w:r w:rsidRPr="0006551B">
              <w:rPr>
                <w:rFonts w:ascii="Times New Roman" w:hAnsi="Times New Roman" w:cs="Times New Roman"/>
                <w:lang w:val="en-IE"/>
              </w:rPr>
              <w:t>(</w:t>
            </w:r>
            <w:r>
              <w:rPr>
                <w:rFonts w:ascii="Times New Roman" w:hAnsi="Times New Roman" w:cs="Times New Roman"/>
                <w:i/>
                <w:iCs/>
                <w:lang w:val="en-IE"/>
              </w:rPr>
              <w:t>They went to the cinema</w:t>
            </w:r>
            <w:r w:rsidRPr="0006551B">
              <w:rPr>
                <w:rFonts w:ascii="Times New Roman" w:hAnsi="Times New Roman" w:cs="Times New Roman"/>
                <w:i/>
                <w:iCs/>
                <w:lang w:val="en-IE"/>
              </w:rPr>
              <w:t xml:space="preserve"> yesterday.</w:t>
            </w:r>
            <w:r>
              <w:rPr>
                <w:rFonts w:ascii="Times New Roman" w:hAnsi="Times New Roman" w:cs="Times New Roman"/>
                <w:i/>
                <w:iCs/>
                <w:lang w:val="en-IE"/>
              </w:rPr>
              <w:t xml:space="preserve"> OR Yesterday, they went to the cinema.</w:t>
            </w:r>
            <w:r w:rsidRPr="0006551B">
              <w:rPr>
                <w:rFonts w:ascii="Times New Roman" w:hAnsi="Times New Roman" w:cs="Times New Roman"/>
                <w:i/>
                <w:iCs/>
                <w:lang w:val="en-IE"/>
              </w:rPr>
              <w:t>)</w:t>
            </w: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Articles</w:t>
            </w:r>
          </w:p>
          <w:p w:rsidR="00EB1628" w:rsidRPr="0006551B" w:rsidRDefault="00EB1628" w:rsidP="005B6FCB">
            <w:pPr>
              <w:rPr>
                <w:rFonts w:ascii="Times New Roman" w:hAnsi="Times New Roman" w:cs="Times New Roman"/>
                <w:shd w:val="clear" w:color="auto" w:fill="CCCCFF"/>
                <w:lang w:val="en-IE"/>
              </w:rPr>
            </w:pPr>
            <w:r w:rsidRPr="0006551B">
              <w:rPr>
                <w:rFonts w:ascii="Times New Roman" w:hAnsi="Times New Roman" w:cs="Times New Roman"/>
                <w:lang w:val="en-IE"/>
              </w:rPr>
              <w:t>With countable and uncountable nouns (</w:t>
            </w:r>
            <w:r w:rsidRPr="0006551B">
              <w:rPr>
                <w:rFonts w:ascii="Times New Roman" w:hAnsi="Times New Roman" w:cs="Times New Roman"/>
                <w:i/>
                <w:iCs/>
                <w:lang w:val="en-IE"/>
              </w:rPr>
              <w:t>I love cereal.</w:t>
            </w:r>
            <w:r w:rsidRPr="0006551B">
              <w:rPr>
                <w:rFonts w:ascii="Times New Roman" w:hAnsi="Times New Roman" w:cs="Times New Roman"/>
                <w:lang w:val="en-IE"/>
              </w:rPr>
              <w:t>)</w:t>
            </w:r>
          </w:p>
          <w:p w:rsidR="00EB1628" w:rsidRPr="0006551B" w:rsidRDefault="00EB1628" w:rsidP="005B6FCB">
            <w:pPr>
              <w:shd w:val="clear" w:color="auto" w:fill="FFFFFF"/>
              <w:tabs>
                <w:tab w:val="left" w:pos="370"/>
                <w:tab w:val="left" w:pos="3254"/>
              </w:tabs>
              <w:ind w:left="144" w:right="768"/>
              <w:rPr>
                <w:rFonts w:ascii="Times New Roman" w:hAnsi="Times New Roman" w:cs="Times New Roman"/>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Determiners</w:t>
            </w:r>
          </w:p>
          <w:p w:rsidR="00EB1628" w:rsidRPr="0006551B" w:rsidRDefault="00EB1628" w:rsidP="005B6FCB">
            <w:pPr>
              <w:rPr>
                <w:rFonts w:ascii="Times New Roman" w:hAnsi="Times New Roman" w:cs="Times New Roman"/>
                <w:i/>
                <w:iCs/>
                <w:lang w:val="en-IE"/>
              </w:rPr>
            </w:pPr>
            <w:r w:rsidRPr="0006551B">
              <w:rPr>
                <w:rFonts w:ascii="Times New Roman" w:hAnsi="Times New Roman" w:cs="Times New Roman"/>
                <w:lang w:val="en-IE"/>
              </w:rPr>
              <w:t>Wider range (</w:t>
            </w:r>
            <w:r w:rsidRPr="0006551B">
              <w:rPr>
                <w:rFonts w:ascii="Times New Roman" w:hAnsi="Times New Roman" w:cs="Times New Roman"/>
                <w:i/>
                <w:iCs/>
                <w:lang w:val="en-IE"/>
              </w:rPr>
              <w:t>all, none, not (any), enough, (a) few)</w:t>
            </w:r>
          </w:p>
          <w:p w:rsidR="00EB1628" w:rsidRPr="0006551B" w:rsidRDefault="00EB1628" w:rsidP="005B6FCB">
            <w:pPr>
              <w:rPr>
                <w:rFonts w:ascii="Times New Roman" w:hAnsi="Times New Roman" w:cs="Times New Roman"/>
                <w:lang w:val="en-IE"/>
              </w:rPr>
            </w:pPr>
          </w:p>
          <w:p w:rsidR="00EB1628" w:rsidRPr="0006551B" w:rsidRDefault="00EB1628" w:rsidP="005B6FCB">
            <w:pPr>
              <w:shd w:val="clear" w:color="auto" w:fill="FFFFFF"/>
              <w:rPr>
                <w:rFonts w:ascii="Times New Roman" w:hAnsi="Times New Roman" w:cs="Times New Roman"/>
                <w:b/>
                <w:bCs/>
                <w:color w:val="000000"/>
                <w:lang w:val="en-IE"/>
              </w:rPr>
            </w:pPr>
            <w:r w:rsidRPr="0006551B">
              <w:rPr>
                <w:rFonts w:ascii="Times New Roman" w:hAnsi="Times New Roman" w:cs="Times New Roman"/>
                <w:b/>
                <w:bCs/>
                <w:color w:val="000000"/>
                <w:lang w:val="en-IE"/>
              </w:rPr>
              <w:t xml:space="preserve">Discourse markers </w:t>
            </w:r>
          </w:p>
          <w:p w:rsidR="00EB1628" w:rsidRPr="0006551B" w:rsidRDefault="00EB1628" w:rsidP="005B6FCB">
            <w:pPr>
              <w:shd w:val="clear" w:color="auto" w:fill="FFFFFF"/>
              <w:rPr>
                <w:rFonts w:ascii="Times New Roman" w:hAnsi="Times New Roman" w:cs="Times New Roman"/>
                <w:color w:val="000000"/>
                <w:lang w:val="en-IE"/>
              </w:rPr>
            </w:pPr>
            <w:r>
              <w:rPr>
                <w:rFonts w:ascii="Times New Roman" w:hAnsi="Times New Roman" w:cs="Times New Roman"/>
                <w:color w:val="000000"/>
                <w:lang w:val="en-IE"/>
              </w:rPr>
              <w:t>Sequence connectors</w:t>
            </w:r>
            <w:r w:rsidRPr="0006551B">
              <w:rPr>
                <w:rFonts w:ascii="Times New Roman" w:hAnsi="Times New Roman" w:cs="Times New Roman"/>
                <w:color w:val="000000"/>
                <w:lang w:val="en-IE"/>
              </w:rPr>
              <w:t xml:space="preserve"> (</w:t>
            </w:r>
            <w:r w:rsidRPr="0006551B">
              <w:rPr>
                <w:rFonts w:ascii="Times New Roman" w:hAnsi="Times New Roman" w:cs="Times New Roman"/>
                <w:i/>
                <w:iCs/>
                <w:color w:val="000000"/>
                <w:lang w:val="en-IE"/>
              </w:rPr>
              <w:t>first, then, after that, finally</w:t>
            </w:r>
            <w:r w:rsidRPr="0006551B">
              <w:rPr>
                <w:rFonts w:ascii="Times New Roman" w:hAnsi="Times New Roman" w:cs="Times New Roman"/>
                <w:color w:val="000000"/>
                <w:lang w:val="en-IE"/>
              </w:rPr>
              <w:t>)</w:t>
            </w:r>
          </w:p>
          <w:p w:rsidR="00EB1628" w:rsidRPr="0006551B" w:rsidRDefault="00EB1628" w:rsidP="005B6FCB">
            <w:pPr>
              <w:shd w:val="clear" w:color="auto" w:fill="FFFFFF"/>
              <w:rPr>
                <w:rFonts w:ascii="Times New Roman" w:hAnsi="Times New Roman" w:cs="Times New Roman"/>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Intensifiers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Basic (</w:t>
            </w:r>
            <w:r w:rsidRPr="0006551B">
              <w:rPr>
                <w:rFonts w:ascii="Times New Roman" w:hAnsi="Times New Roman" w:cs="Times New Roman"/>
                <w:i/>
                <w:iCs/>
                <w:lang w:val="en-IE"/>
              </w:rPr>
              <w:t>quite, so, a bit</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b/>
                <w:lang w:val="en-IE"/>
              </w:rPr>
            </w:pPr>
            <w:r w:rsidRPr="0006551B">
              <w:rPr>
                <w:rFonts w:ascii="Times New Roman" w:hAnsi="Times New Roman" w:cs="Times New Roman"/>
                <w:b/>
                <w:lang w:val="en-IE"/>
              </w:rPr>
              <w:t>Nouns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 xml:space="preserve">Countable and uncountable (with </w:t>
            </w:r>
            <w:r w:rsidRPr="006F0DCB">
              <w:rPr>
                <w:rFonts w:ascii="Times New Roman" w:hAnsi="Times New Roman" w:cs="Times New Roman"/>
                <w:i/>
                <w:lang w:val="en-IE"/>
              </w:rPr>
              <w:t>much</w:t>
            </w:r>
            <w:r w:rsidRPr="0006551B">
              <w:rPr>
                <w:rFonts w:ascii="Times New Roman" w:hAnsi="Times New Roman" w:cs="Times New Roman"/>
                <w:lang w:val="en-IE"/>
              </w:rPr>
              <w:t xml:space="preserve"> and </w:t>
            </w:r>
            <w:r w:rsidRPr="006F0DCB">
              <w:rPr>
                <w:rFonts w:ascii="Times New Roman" w:hAnsi="Times New Roman" w:cs="Times New Roman"/>
                <w:i/>
                <w:lang w:val="en-IE"/>
              </w:rPr>
              <w:t>many</w:t>
            </w:r>
            <w:r w:rsidRPr="0006551B">
              <w:rPr>
                <w:rFonts w:ascii="Times New Roman" w:hAnsi="Times New Roman" w:cs="Times New Roman"/>
                <w:lang w:val="en-IE"/>
              </w:rPr>
              <w:t xml:space="preserve">) </w:t>
            </w:r>
          </w:p>
          <w:p w:rsidR="00EB1628" w:rsidRPr="0006551B" w:rsidRDefault="00EB1628" w:rsidP="005B6FCB">
            <w:pPr>
              <w:rPr>
                <w:rFonts w:ascii="Times New Roman" w:hAnsi="Times New Roman" w:cs="Times New Roman"/>
                <w:lang w:val="en-IE"/>
              </w:rPr>
            </w:pPr>
          </w:p>
          <w:p w:rsidR="00EB1628" w:rsidRDefault="00EB1628" w:rsidP="005B6FCB">
            <w:pPr>
              <w:rPr>
                <w:rFonts w:ascii="Times New Roman" w:hAnsi="Times New Roman" w:cs="Times New Roman"/>
                <w:b/>
                <w:b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Prepositions and prepositional phrases</w:t>
            </w:r>
          </w:p>
          <w:p w:rsidR="00EB1628" w:rsidRPr="0006551B" w:rsidRDefault="00EB1628" w:rsidP="005B6FCB">
            <w:pPr>
              <w:rPr>
                <w:rFonts w:ascii="Times New Roman" w:hAnsi="Times New Roman" w:cs="Times New Roman"/>
                <w:i/>
                <w:iCs/>
                <w:shd w:val="clear" w:color="auto" w:fill="CCCCFF"/>
                <w:lang w:val="en-IE"/>
              </w:rPr>
            </w:pPr>
            <w:r w:rsidRPr="0006551B">
              <w:rPr>
                <w:rFonts w:ascii="Times New Roman" w:hAnsi="Times New Roman" w:cs="Times New Roman"/>
                <w:lang w:val="en-IE"/>
              </w:rPr>
              <w:t>Prepositions of time</w:t>
            </w:r>
            <w:r>
              <w:rPr>
                <w:rFonts w:ascii="Times New Roman" w:hAnsi="Times New Roman" w:cs="Times New Roman"/>
                <w:lang w:val="en-IE"/>
              </w:rPr>
              <w:t>, place, movement</w:t>
            </w:r>
            <w:r w:rsidRPr="0006551B">
              <w:rPr>
                <w:rFonts w:ascii="Times New Roman" w:hAnsi="Times New Roman" w:cs="Times New Roman"/>
                <w:lang w:val="en-IE"/>
              </w:rPr>
              <w:t xml:space="preserve"> (on</w:t>
            </w:r>
            <w:r w:rsidRPr="0006551B">
              <w:rPr>
                <w:rFonts w:ascii="Times New Roman" w:hAnsi="Times New Roman" w:cs="Times New Roman"/>
                <w:i/>
                <w:iCs/>
                <w:lang w:val="en-IE"/>
              </w:rPr>
              <w:t xml:space="preserve"> / at/</w:t>
            </w:r>
            <w:r>
              <w:rPr>
                <w:rFonts w:ascii="Times New Roman" w:hAnsi="Times New Roman" w:cs="Times New Roman"/>
                <w:i/>
                <w:iCs/>
                <w:lang w:val="en-IE"/>
              </w:rPr>
              <w:t xml:space="preserve"> </w:t>
            </w:r>
            <w:r w:rsidRPr="0006551B">
              <w:rPr>
                <w:rFonts w:ascii="Times New Roman" w:hAnsi="Times New Roman" w:cs="Times New Roman"/>
                <w:i/>
                <w:iCs/>
                <w:lang w:val="en-IE"/>
              </w:rPr>
              <w:t>in / during</w:t>
            </w:r>
            <w:r>
              <w:rPr>
                <w:rFonts w:ascii="Times New Roman" w:hAnsi="Times New Roman" w:cs="Times New Roman"/>
                <w:i/>
                <w:iCs/>
                <w:lang w:val="en-IE"/>
              </w:rPr>
              <w:t>, to</w:t>
            </w:r>
            <w:r w:rsidRPr="0006551B">
              <w:rPr>
                <w:rFonts w:ascii="Times New Roman" w:hAnsi="Times New Roman" w:cs="Times New Roman"/>
                <w:i/>
                <w:iCs/>
                <w:lang w:val="en-IE"/>
              </w:rPr>
              <w:t>)</w:t>
            </w:r>
          </w:p>
          <w:p w:rsidR="00EB1628" w:rsidRPr="0006551B" w:rsidRDefault="00EB1628" w:rsidP="005B6FCB">
            <w:pPr>
              <w:rPr>
                <w:rFonts w:ascii="Times New Roman" w:hAnsi="Times New Roman" w:cs="Times New Roman"/>
                <w:i/>
                <w:iCs/>
                <w:lang w:val="en-IE"/>
              </w:rPr>
            </w:pPr>
            <w:r>
              <w:rPr>
                <w:rFonts w:ascii="Times New Roman" w:hAnsi="Times New Roman" w:cs="Times New Roman"/>
                <w:lang w:val="en-IE"/>
              </w:rPr>
              <w:t>Phrasal prepositions</w:t>
            </w:r>
            <w:r w:rsidRPr="0006551B">
              <w:rPr>
                <w:rFonts w:ascii="Times New Roman" w:hAnsi="Times New Roman" w:cs="Times New Roman"/>
                <w:lang w:val="en-IE"/>
              </w:rPr>
              <w:t xml:space="preserve"> (</w:t>
            </w:r>
            <w:r>
              <w:rPr>
                <w:rFonts w:ascii="Times New Roman" w:hAnsi="Times New Roman" w:cs="Times New Roman"/>
                <w:i/>
                <w:iCs/>
                <w:lang w:val="en-IE"/>
              </w:rPr>
              <w:t>in the middle, in front of, as long as</w:t>
            </w:r>
            <w:r w:rsidRPr="0006551B">
              <w:rPr>
                <w:rFonts w:ascii="Times New Roman" w:hAnsi="Times New Roman" w:cs="Times New Roman"/>
                <w:i/>
                <w:iCs/>
                <w:lang w:val="en-IE"/>
              </w:rPr>
              <w:t>)</w:t>
            </w:r>
          </w:p>
          <w:p w:rsidR="00EB1628" w:rsidRDefault="00EB1628" w:rsidP="005B6FCB">
            <w:pPr>
              <w:rPr>
                <w:rFonts w:ascii="Times New Roman" w:hAnsi="Times New Roman" w:cs="Times New Roman"/>
                <w:i/>
                <w:iCs/>
                <w:lang w:val="en-IE"/>
              </w:rPr>
            </w:pPr>
          </w:p>
          <w:p w:rsidR="00EB1628" w:rsidRDefault="00EB1628" w:rsidP="005B6FCB">
            <w:pPr>
              <w:rPr>
                <w:rFonts w:ascii="Times New Roman" w:hAnsi="Times New Roman" w:cs="Times New Roman"/>
                <w:i/>
                <w:iCs/>
                <w:lang w:val="en-IE"/>
              </w:rPr>
            </w:pPr>
          </w:p>
          <w:p w:rsidR="00EB1628" w:rsidRPr="0006551B" w:rsidRDefault="00EB1628" w:rsidP="005B6FCB">
            <w:pPr>
              <w:rPr>
                <w:rFonts w:ascii="Times New Roman" w:hAnsi="Times New Roman" w:cs="Times New Roman"/>
                <w:i/>
                <w:iCs/>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Possessives</w:t>
            </w:r>
          </w:p>
          <w:p w:rsidR="00EB1628" w:rsidRPr="0006551B" w:rsidRDefault="00EB1628" w:rsidP="005B6FCB">
            <w:pPr>
              <w:rPr>
                <w:rFonts w:ascii="Times New Roman" w:hAnsi="Times New Roman" w:cs="Times New Roman"/>
                <w:i/>
                <w:iCs/>
                <w:lang w:val="en-IE"/>
              </w:rPr>
            </w:pPr>
            <w:r>
              <w:rPr>
                <w:rFonts w:ascii="Times New Roman" w:hAnsi="Times New Roman" w:cs="Times New Roman"/>
                <w:noProof/>
                <w:lang w:val="en-IE"/>
              </w:rPr>
              <w:t>Use of  ‘</w:t>
            </w:r>
            <w:r w:rsidRPr="0006551B">
              <w:rPr>
                <w:rFonts w:ascii="Times New Roman" w:hAnsi="Times New Roman" w:cs="Times New Roman"/>
                <w:noProof/>
                <w:lang w:val="en-IE"/>
              </w:rPr>
              <w:t>s and s’ (</w:t>
            </w:r>
            <w:r w:rsidRPr="0006551B">
              <w:rPr>
                <w:rFonts w:ascii="Times New Roman" w:hAnsi="Times New Roman" w:cs="Times New Roman"/>
                <w:i/>
                <w:iCs/>
                <w:noProof/>
                <w:lang w:val="en-IE"/>
              </w:rPr>
              <w:t>student</w:t>
            </w:r>
            <w:r w:rsidRPr="0006551B">
              <w:rPr>
                <w:rFonts w:ascii="Times New Roman" w:hAnsi="Times New Roman" w:cs="Times New Roman"/>
                <w:i/>
                <w:iCs/>
                <w:lang w:val="en-IE"/>
              </w:rPr>
              <w:t>‘s, students‘)</w:t>
            </w:r>
          </w:p>
          <w:p w:rsidR="00EB1628" w:rsidRDefault="00EB1628" w:rsidP="005B6FCB">
            <w:pPr>
              <w:rPr>
                <w:rFonts w:ascii="Times New Roman" w:hAnsi="Times New Roman" w:cs="Times New Roman"/>
                <w:lang w:val="en-IE"/>
              </w:rPr>
            </w:pPr>
          </w:p>
          <w:p w:rsidR="00EB1628" w:rsidRPr="0006551B" w:rsidRDefault="00EB1628" w:rsidP="005B6FCB">
            <w:pPr>
              <w:rPr>
                <w:rFonts w:ascii="Times New Roman" w:hAnsi="Times New Roman" w:cs="Times New Roman"/>
                <w:lang w:val="en-IE"/>
              </w:rPr>
            </w:pPr>
          </w:p>
          <w:p w:rsidR="00EB1628" w:rsidRPr="0006551B" w:rsidRDefault="00EB1628" w:rsidP="005B6FCB">
            <w:pPr>
              <w:rPr>
                <w:rFonts w:ascii="Times New Roman" w:hAnsi="Times New Roman" w:cs="Times New Roman"/>
                <w:b/>
                <w:lang w:val="en-IE"/>
              </w:rPr>
            </w:pPr>
            <w:r w:rsidRPr="0006551B">
              <w:rPr>
                <w:rFonts w:ascii="Times New Roman" w:hAnsi="Times New Roman" w:cs="Times New Roman"/>
                <w:b/>
                <w:lang w:val="en-IE"/>
              </w:rPr>
              <w:t>Pronouns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Possessive pronouns (It's not our ball, it's theirs.)</w:t>
            </w:r>
          </w:p>
          <w:p w:rsidR="00EB1628" w:rsidRPr="0006551B" w:rsidRDefault="00EB1628" w:rsidP="005B6FCB">
            <w:pPr>
              <w:jc w:val="center"/>
              <w:rPr>
                <w:rFonts w:ascii="Times New Roman" w:hAnsi="Times New Roman" w:cs="Times New Roman"/>
                <w:b/>
                <w:bCs/>
                <w:lang w:val="en-IE"/>
              </w:rPr>
            </w:pPr>
          </w:p>
          <w:p w:rsidR="00EB1628" w:rsidRPr="0006551B" w:rsidRDefault="00EB1628" w:rsidP="005B6FCB">
            <w:pPr>
              <w:shd w:val="clear" w:color="auto" w:fill="FFFFFF"/>
              <w:rPr>
                <w:rFonts w:ascii="Times New Roman" w:hAnsi="Times New Roman" w:cs="Times New Roman"/>
                <w:b/>
                <w:lang w:val="en-IE"/>
              </w:rPr>
            </w:pPr>
            <w:r w:rsidRPr="0006551B">
              <w:rPr>
                <w:rFonts w:ascii="Times New Roman" w:hAnsi="Times New Roman" w:cs="Times New Roman"/>
                <w:b/>
                <w:lang w:val="en-IE"/>
              </w:rPr>
              <w:t>Verbs</w:t>
            </w:r>
          </w:p>
          <w:p w:rsidR="00EB1628" w:rsidRPr="000003C8" w:rsidRDefault="00EB1628" w:rsidP="005B6FCB">
            <w:pPr>
              <w:rPr>
                <w:rFonts w:ascii="Times New Roman" w:hAnsi="Times New Roman" w:cs="Times New Roman"/>
                <w:lang w:val="en-IE"/>
              </w:rPr>
            </w:pPr>
            <w:r w:rsidRPr="000003C8">
              <w:rPr>
                <w:rFonts w:ascii="Times New Roman" w:hAnsi="Times New Roman" w:cs="Times New Roman"/>
                <w:i/>
                <w:lang w:val="en-IE"/>
              </w:rPr>
              <w:t>To be, have got</w:t>
            </w:r>
            <w:r w:rsidRPr="0006551B">
              <w:rPr>
                <w:rFonts w:ascii="Times New Roman" w:hAnsi="Times New Roman" w:cs="Times New Roman"/>
                <w:lang w:val="en-IE"/>
              </w:rPr>
              <w:t xml:space="preserve"> (including questions and negatives</w:t>
            </w:r>
            <w:r>
              <w:rPr>
                <w:rFonts w:ascii="Times New Roman" w:hAnsi="Times New Roman" w:cs="Times New Roman"/>
                <w:lang w:val="en-IE"/>
              </w:rPr>
              <w:t>, in present, past and future simple forms</w:t>
            </w:r>
            <w:r w:rsidRPr="0006551B">
              <w:rPr>
                <w:rFonts w:ascii="Times New Roman" w:hAnsi="Times New Roman" w:cs="Times New Roman"/>
                <w:lang w:val="en-IE"/>
              </w:rPr>
              <w:t>)</w:t>
            </w:r>
          </w:p>
          <w:p w:rsidR="00EB1628" w:rsidRDefault="00EB1628" w:rsidP="005B6FCB">
            <w:pPr>
              <w:rPr>
                <w:rFonts w:ascii="Times New Roman" w:hAnsi="Times New Roman" w:cs="Times New Roman"/>
                <w:bCs/>
                <w:lang w:val="en-IE"/>
              </w:rPr>
            </w:pPr>
          </w:p>
          <w:p w:rsidR="00EB1628" w:rsidRPr="0006551B" w:rsidRDefault="00EB1628" w:rsidP="005B6FCB">
            <w:pPr>
              <w:rPr>
                <w:rFonts w:ascii="Times New Roman" w:hAnsi="Times New Roman" w:cs="Times New Roman"/>
                <w:shd w:val="clear" w:color="auto" w:fill="CCCCFF"/>
                <w:lang w:val="en-IE"/>
              </w:rPr>
            </w:pPr>
            <w:r w:rsidRPr="0085759C">
              <w:rPr>
                <w:rFonts w:ascii="Times New Roman" w:hAnsi="Times New Roman" w:cs="Times New Roman"/>
                <w:bCs/>
                <w:lang w:val="en-IE"/>
              </w:rPr>
              <w:t>Imperatives</w:t>
            </w:r>
            <w:r w:rsidRPr="0006551B">
              <w:rPr>
                <w:rFonts w:ascii="Times New Roman" w:hAnsi="Times New Roman" w:cs="Times New Roman"/>
                <w:b/>
                <w:bCs/>
                <w:lang w:val="en-IE"/>
              </w:rPr>
              <w:t xml:space="preserve"> </w:t>
            </w:r>
            <w:r w:rsidRPr="0006551B">
              <w:rPr>
                <w:rFonts w:ascii="Times New Roman" w:hAnsi="Times New Roman" w:cs="Times New Roman"/>
                <w:lang w:val="en-IE"/>
              </w:rPr>
              <w:t>(</w:t>
            </w:r>
            <w:r w:rsidRPr="0006551B">
              <w:rPr>
                <w:rFonts w:ascii="Times New Roman" w:hAnsi="Times New Roman" w:cs="Times New Roman"/>
                <w:i/>
                <w:iCs/>
                <w:lang w:val="en-IE"/>
              </w:rPr>
              <w:t>stop – don‘t stop, somebody stop him!)</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General/special questions (</w:t>
            </w:r>
            <w:r w:rsidRPr="0006551B">
              <w:rPr>
                <w:rFonts w:ascii="Times New Roman" w:hAnsi="Times New Roman" w:cs="Times New Roman"/>
                <w:i/>
                <w:iCs/>
                <w:lang w:val="en-IE"/>
              </w:rPr>
              <w:t>is, do, what, why, when, how much</w:t>
            </w:r>
            <w:r>
              <w:rPr>
                <w:rFonts w:ascii="Times New Roman" w:hAnsi="Times New Roman" w:cs="Times New Roman"/>
                <w:lang w:val="en-IE"/>
              </w:rPr>
              <w:t xml:space="preserve">); </w:t>
            </w:r>
            <w:r w:rsidRPr="0006551B">
              <w:rPr>
                <w:rFonts w:ascii="Times New Roman" w:hAnsi="Times New Roman" w:cs="Times New Roman"/>
                <w:lang w:val="en-IE"/>
              </w:rPr>
              <w:t>Special questions in the past (</w:t>
            </w:r>
            <w:r w:rsidRPr="0006551B">
              <w:rPr>
                <w:rFonts w:ascii="Times New Roman" w:hAnsi="Times New Roman" w:cs="Times New Roman"/>
                <w:i/>
                <w:iCs/>
                <w:lang w:val="en-IE"/>
              </w:rPr>
              <w:t>where, when, how</w:t>
            </w:r>
            <w:r w:rsidRPr="0006551B">
              <w:rPr>
                <w:rFonts w:ascii="Times New Roman" w:hAnsi="Times New Roman" w:cs="Times New Roman"/>
                <w:lang w:val="en-IE"/>
              </w:rPr>
              <w:t>)</w:t>
            </w:r>
          </w:p>
          <w:p w:rsidR="00EB1628" w:rsidRDefault="00EB1628" w:rsidP="005B6FCB">
            <w:pPr>
              <w:rPr>
                <w:rFonts w:ascii="Times New Roman" w:hAnsi="Times New Roman" w:cs="Times New Roman"/>
                <w:b/>
                <w:bCs/>
                <w:lang w:val="en-IE"/>
              </w:rPr>
            </w:pPr>
            <w:r w:rsidRPr="0006551B">
              <w:rPr>
                <w:rFonts w:ascii="Times New Roman" w:hAnsi="Times New Roman" w:cs="Times New Roman"/>
                <w:b/>
                <w:bCs/>
                <w:lang w:val="en-IE"/>
              </w:rPr>
              <w:t xml:space="preserve">Present </w:t>
            </w:r>
          </w:p>
          <w:p w:rsidR="00EB1628" w:rsidRPr="0006551B" w:rsidRDefault="00EB1628" w:rsidP="005B6FCB">
            <w:pPr>
              <w:rPr>
                <w:rFonts w:ascii="Times New Roman" w:hAnsi="Times New Roman" w:cs="Times New Roman"/>
                <w:i/>
                <w:iCs/>
                <w:lang w:val="en-IE"/>
              </w:rPr>
            </w:pPr>
            <w:r w:rsidRPr="0006551B">
              <w:rPr>
                <w:rFonts w:ascii="Times New Roman" w:hAnsi="Times New Roman" w:cs="Times New Roman"/>
                <w:lang w:val="en-IE"/>
              </w:rPr>
              <w:t>Present simple</w:t>
            </w:r>
            <w:r>
              <w:rPr>
                <w:rFonts w:ascii="Times New Roman" w:hAnsi="Times New Roman" w:cs="Times New Roman"/>
                <w:lang w:val="en-IE"/>
              </w:rPr>
              <w:t xml:space="preserve">; </w:t>
            </w:r>
            <w:r w:rsidRPr="0006551B">
              <w:rPr>
                <w:rFonts w:ascii="Times New Roman" w:hAnsi="Times New Roman" w:cs="Times New Roman"/>
                <w:lang w:val="en-IE"/>
              </w:rPr>
              <w:t>Present continuous</w:t>
            </w:r>
            <w:r>
              <w:rPr>
                <w:rFonts w:ascii="Times New Roman" w:hAnsi="Times New Roman" w:cs="Times New Roman"/>
                <w:lang w:val="en-IE"/>
              </w:rPr>
              <w:t>; Present p</w:t>
            </w:r>
            <w:r w:rsidRPr="0006551B">
              <w:rPr>
                <w:rFonts w:ascii="Times New Roman" w:hAnsi="Times New Roman" w:cs="Times New Roman"/>
                <w:lang w:val="en-IE"/>
              </w:rPr>
              <w:t>erfect</w:t>
            </w:r>
            <w:r w:rsidRPr="0006551B">
              <w:rPr>
                <w:rFonts w:ascii="Times New Roman" w:hAnsi="Times New Roman" w:cs="Times New Roman"/>
                <w:b/>
                <w:bCs/>
                <w:lang w:val="en-IE"/>
              </w:rPr>
              <w:t xml:space="preserve"> </w:t>
            </w:r>
            <w:r w:rsidRPr="0006551B">
              <w:rPr>
                <w:rFonts w:ascii="Times New Roman" w:hAnsi="Times New Roman" w:cs="Times New Roman"/>
                <w:i/>
                <w:iCs/>
                <w:lang w:val="en-IE"/>
              </w:rPr>
              <w:t xml:space="preserve">(Have you ever been to Paris? I’ve known her for 10 years / since 2006. She hasn’t been to </w:t>
            </w:r>
            <w:r>
              <w:rPr>
                <w:rFonts w:ascii="Times New Roman" w:hAnsi="Times New Roman" w:cs="Times New Roman"/>
                <w:i/>
                <w:iCs/>
                <w:lang w:val="en-IE"/>
              </w:rPr>
              <w:t xml:space="preserve">the </w:t>
            </w:r>
            <w:r w:rsidRPr="0006551B">
              <w:rPr>
                <w:rFonts w:ascii="Times New Roman" w:hAnsi="Times New Roman" w:cs="Times New Roman"/>
                <w:i/>
                <w:iCs/>
                <w:lang w:val="en-IE"/>
              </w:rPr>
              <w:t>English club this week.)</w:t>
            </w:r>
          </w:p>
          <w:p w:rsidR="00EB1628" w:rsidRDefault="00EB1628" w:rsidP="005B6FCB">
            <w:pPr>
              <w:rPr>
                <w:rFonts w:ascii="Times New Roman" w:hAnsi="Times New Roman" w:cs="Times New Roman"/>
                <w:b/>
                <w:bCs/>
                <w:lang w:val="en-IE"/>
              </w:rPr>
            </w:pPr>
            <w:r>
              <w:rPr>
                <w:rFonts w:ascii="Times New Roman" w:hAnsi="Times New Roman" w:cs="Times New Roman"/>
                <w:b/>
                <w:bCs/>
                <w:lang w:val="en-IE"/>
              </w:rPr>
              <w:t xml:space="preserve">Past </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Past simple</w:t>
            </w:r>
            <w:r>
              <w:rPr>
                <w:rFonts w:ascii="Times New Roman" w:hAnsi="Times New Roman" w:cs="Times New Roman"/>
                <w:lang w:val="en-IE"/>
              </w:rPr>
              <w:t xml:space="preserve">; </w:t>
            </w:r>
            <w:r w:rsidRPr="0006551B">
              <w:rPr>
                <w:rFonts w:ascii="Times New Roman" w:hAnsi="Times New Roman" w:cs="Times New Roman"/>
                <w:lang w:val="en-IE"/>
              </w:rPr>
              <w:t>Past Continuous</w:t>
            </w:r>
            <w:r>
              <w:rPr>
                <w:rFonts w:ascii="Times New Roman" w:hAnsi="Times New Roman" w:cs="Times New Roman"/>
                <w:lang w:val="en-IE"/>
              </w:rPr>
              <w:t xml:space="preserve">; </w:t>
            </w:r>
            <w:r w:rsidRPr="00D21521">
              <w:rPr>
                <w:rFonts w:ascii="Times New Roman" w:hAnsi="Times New Roman" w:cs="Times New Roman"/>
                <w:i/>
                <w:lang w:val="en-IE"/>
              </w:rPr>
              <w:t>used to</w:t>
            </w:r>
            <w:r w:rsidRPr="0006551B">
              <w:rPr>
                <w:rFonts w:ascii="Times New Roman" w:hAnsi="Times New Roman" w:cs="Times New Roman"/>
                <w:lang w:val="en-IE"/>
              </w:rPr>
              <w:t xml:space="preserve"> (actions and states)</w:t>
            </w:r>
          </w:p>
          <w:p w:rsidR="00EB1628" w:rsidRDefault="00EB1628" w:rsidP="005B6FCB">
            <w:pPr>
              <w:tabs>
                <w:tab w:val="center" w:pos="3259"/>
              </w:tabs>
              <w:rPr>
                <w:rFonts w:ascii="Times New Roman" w:hAnsi="Times New Roman" w:cs="Times New Roman"/>
                <w:b/>
                <w:bCs/>
                <w:lang w:val="en-IE"/>
              </w:rPr>
            </w:pPr>
            <w:r w:rsidRPr="0006551B">
              <w:rPr>
                <w:rFonts w:ascii="Times New Roman" w:hAnsi="Times New Roman" w:cs="Times New Roman"/>
                <w:b/>
                <w:bCs/>
                <w:lang w:val="en-IE"/>
              </w:rPr>
              <w:t>Future tenses</w:t>
            </w:r>
            <w:r>
              <w:rPr>
                <w:rFonts w:ascii="Times New Roman" w:hAnsi="Times New Roman" w:cs="Times New Roman"/>
                <w:b/>
                <w:bCs/>
                <w:lang w:val="en-IE"/>
              </w:rPr>
              <w:tab/>
              <w:t xml:space="preserve"> </w:t>
            </w:r>
          </w:p>
          <w:p w:rsidR="00EB1628" w:rsidRDefault="00EB1628" w:rsidP="005B6FCB">
            <w:pPr>
              <w:tabs>
                <w:tab w:val="center" w:pos="3259"/>
              </w:tabs>
              <w:rPr>
                <w:rFonts w:ascii="Times New Roman" w:hAnsi="Times New Roman" w:cs="Times New Roman"/>
                <w:lang w:val="en-IE"/>
              </w:rPr>
            </w:pPr>
            <w:r w:rsidRPr="00A64ACE">
              <w:rPr>
                <w:rFonts w:ascii="Times New Roman" w:hAnsi="Times New Roman" w:cs="Times New Roman"/>
                <w:i/>
                <w:lang w:val="en-IE"/>
              </w:rPr>
              <w:t>Going to</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t>Future time (</w:t>
            </w:r>
            <w:r w:rsidRPr="0006551B">
              <w:rPr>
                <w:rFonts w:ascii="Times New Roman" w:hAnsi="Times New Roman" w:cs="Times New Roman"/>
                <w:i/>
                <w:iCs/>
                <w:lang w:val="en-IE"/>
              </w:rPr>
              <w:t>will, going to</w:t>
            </w:r>
            <w:r w:rsidRPr="0006551B">
              <w:rPr>
                <w:rFonts w:ascii="Times New Roman" w:hAnsi="Times New Roman" w:cs="Times New Roman"/>
                <w:lang w:val="en-IE"/>
              </w:rPr>
              <w:t>)</w:t>
            </w:r>
          </w:p>
          <w:p w:rsidR="00EB1628" w:rsidRPr="0006551B" w:rsidRDefault="00EB1628" w:rsidP="005B6FCB">
            <w:pPr>
              <w:tabs>
                <w:tab w:val="center" w:pos="3259"/>
              </w:tabs>
              <w:rPr>
                <w:rFonts w:ascii="Times New Roman" w:hAnsi="Times New Roman" w:cs="Times New Roman"/>
                <w:lang w:val="en-IE"/>
              </w:rPr>
            </w:pPr>
            <w:r w:rsidRPr="0006551B">
              <w:rPr>
                <w:rFonts w:ascii="Times New Roman" w:hAnsi="Times New Roman" w:cs="Times New Roman"/>
                <w:lang w:val="en-IE"/>
              </w:rPr>
              <w:t>Present continuous for the future (arrangements)</w:t>
            </w:r>
          </w:p>
          <w:p w:rsidR="00EB1628" w:rsidRPr="0006551B" w:rsidRDefault="00EB1628" w:rsidP="005B6FCB">
            <w:pPr>
              <w:rPr>
                <w:rFonts w:ascii="Times New Roman" w:hAnsi="Times New Roman" w:cs="Times New Roman"/>
                <w:lang w:val="en-IE"/>
              </w:rPr>
            </w:pPr>
            <w:r w:rsidRPr="00A64ACE">
              <w:rPr>
                <w:rFonts w:ascii="Times New Roman" w:hAnsi="Times New Roman" w:cs="Times New Roman"/>
                <w:bCs/>
                <w:lang w:val="en-IE"/>
              </w:rPr>
              <w:t>Verb + -ing/infinitive</w:t>
            </w:r>
            <w:r>
              <w:rPr>
                <w:rFonts w:ascii="Times New Roman" w:hAnsi="Times New Roman" w:cs="Times New Roman"/>
                <w:lang w:val="en-IE"/>
              </w:rPr>
              <w:t>:</w:t>
            </w:r>
            <w:r w:rsidRPr="00A64ACE">
              <w:rPr>
                <w:rFonts w:ascii="Times New Roman" w:hAnsi="Times New Roman" w:cs="Times New Roman"/>
                <w:lang w:val="en-IE"/>
              </w:rPr>
              <w:t xml:space="preserve"> </w:t>
            </w:r>
            <w:r w:rsidRPr="00A64ACE">
              <w:rPr>
                <w:rFonts w:ascii="Times New Roman" w:hAnsi="Times New Roman" w:cs="Times New Roman"/>
                <w:i/>
                <w:lang w:val="en-IE"/>
              </w:rPr>
              <w:t>would like, enjoy, love, hate</w:t>
            </w:r>
            <w:r w:rsidRPr="0006551B">
              <w:rPr>
                <w:rFonts w:ascii="Times New Roman" w:hAnsi="Times New Roman" w:cs="Times New Roman"/>
                <w:lang w:val="en-IE"/>
              </w:rPr>
              <w:t xml:space="preserve"> (</w:t>
            </w:r>
            <w:r w:rsidRPr="0006551B">
              <w:rPr>
                <w:rFonts w:ascii="Times New Roman" w:hAnsi="Times New Roman" w:cs="Times New Roman"/>
                <w:i/>
                <w:iCs/>
                <w:lang w:val="en-IE"/>
              </w:rPr>
              <w:t>I hate bullying. Would you like to go to the concert?)</w:t>
            </w:r>
            <w:r w:rsidRPr="0006551B">
              <w:rPr>
                <w:rFonts w:ascii="Times New Roman" w:hAnsi="Times New Roman" w:cs="Times New Roman"/>
                <w:lang w:val="en-IE"/>
              </w:rPr>
              <w:t xml:space="preserve"> </w:t>
            </w:r>
          </w:p>
          <w:p w:rsidR="00EB1628" w:rsidRPr="0006551B" w:rsidRDefault="00EB1628" w:rsidP="005B6FCB">
            <w:pPr>
              <w:rPr>
                <w:rFonts w:ascii="Times New Roman" w:hAnsi="Times New Roman" w:cs="Times New Roman"/>
                <w:lang w:val="en-IE"/>
              </w:rPr>
            </w:pPr>
            <w:r w:rsidRPr="004A35D0">
              <w:rPr>
                <w:rFonts w:ascii="Times New Roman" w:hAnsi="Times New Roman" w:cs="Times New Roman"/>
                <w:bCs/>
                <w:lang w:val="en-IE"/>
              </w:rPr>
              <w:t>To + infinitive</w:t>
            </w:r>
            <w:r w:rsidRPr="0006551B">
              <w:rPr>
                <w:rFonts w:ascii="Times New Roman" w:hAnsi="Times New Roman" w:cs="Times New Roman"/>
                <w:lang w:val="en-IE"/>
              </w:rPr>
              <w:t xml:space="preserve"> (purpose</w:t>
            </w:r>
            <w:r>
              <w:rPr>
                <w:rFonts w:ascii="Times New Roman" w:hAnsi="Times New Roman" w:cs="Times New Roman"/>
                <w:lang w:val="en-IE"/>
              </w:rPr>
              <w:t>:</w:t>
            </w:r>
            <w:r w:rsidRPr="0006551B">
              <w:rPr>
                <w:rFonts w:ascii="Times New Roman" w:hAnsi="Times New Roman" w:cs="Times New Roman"/>
                <w:i/>
                <w:iCs/>
                <w:lang w:val="en-IE"/>
              </w:rPr>
              <w:t xml:space="preserve"> I went there to visit my friends.</w:t>
            </w:r>
            <w:r w:rsidRPr="0006551B">
              <w:rPr>
                <w:rFonts w:ascii="Times New Roman" w:hAnsi="Times New Roman" w:cs="Times New Roman"/>
                <w:lang w:val="en-IE"/>
              </w:rPr>
              <w: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b/>
                <w:bCs/>
                <w:lang w:val="en-IE"/>
              </w:rPr>
              <w:t>Gerunds</w:t>
            </w:r>
            <w:r w:rsidRPr="0006551B">
              <w:rPr>
                <w:rFonts w:ascii="Times New Roman" w:hAnsi="Times New Roman" w:cs="Times New Roman"/>
                <w:lang w:val="en-IE"/>
              </w:rPr>
              <w:t xml:space="preserve"> </w:t>
            </w:r>
            <w:r w:rsidRPr="0006551B">
              <w:rPr>
                <w:rFonts w:ascii="Times New Roman" w:hAnsi="Times New Roman" w:cs="Times New Roman"/>
                <w:i/>
                <w:iCs/>
                <w:lang w:val="en-IE"/>
              </w:rPr>
              <w:t>(I like cooking. Cooking is my hobby)</w:t>
            </w:r>
            <w:r w:rsidRPr="0006551B">
              <w:rPr>
                <w:rFonts w:ascii="Times New Roman" w:hAnsi="Times New Roman" w:cs="Times New Roman"/>
                <w:lang w:val="en-IE"/>
              </w:rPr>
              <w:t xml:space="preserve"> </w:t>
            </w:r>
          </w:p>
          <w:p w:rsidR="00EB1628" w:rsidRPr="0006551B" w:rsidRDefault="00EB1628" w:rsidP="005B6FCB">
            <w:pPr>
              <w:rPr>
                <w:rFonts w:ascii="Times New Roman" w:hAnsi="Times New Roman" w:cs="Times New Roman"/>
                <w:lang w:val="en-IE"/>
              </w:rPr>
            </w:pPr>
          </w:p>
          <w:p w:rsidR="00EB1628" w:rsidRPr="0006551B" w:rsidRDefault="00EB1628" w:rsidP="005B6FCB">
            <w:pPr>
              <w:rPr>
                <w:rFonts w:ascii="Times New Roman" w:hAnsi="Times New Roman" w:cs="Times New Roman"/>
                <w:b/>
                <w:bCs/>
                <w:lang w:val="en-IE"/>
              </w:rPr>
            </w:pPr>
            <w:r w:rsidRPr="0006551B">
              <w:rPr>
                <w:rFonts w:ascii="Times New Roman" w:hAnsi="Times New Roman" w:cs="Times New Roman"/>
                <w:b/>
                <w:bCs/>
                <w:lang w:val="en-IE"/>
              </w:rPr>
              <w:t>Modals</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lang w:val="en-IE"/>
              </w:rPr>
              <w:lastRenderedPageBreak/>
              <w:t xml:space="preserve">Ability </w:t>
            </w:r>
            <w:r>
              <w:rPr>
                <w:rFonts w:ascii="Times New Roman" w:hAnsi="Times New Roman" w:cs="Times New Roman"/>
                <w:lang w:val="en-IE"/>
              </w:rPr>
              <w:t>(</w:t>
            </w:r>
            <w:r w:rsidRPr="003C30AC">
              <w:rPr>
                <w:rFonts w:ascii="Times New Roman" w:hAnsi="Times New Roman" w:cs="Times New Roman"/>
                <w:i/>
                <w:lang w:val="en-IE"/>
              </w:rPr>
              <w:t>can/could</w:t>
            </w:r>
            <w:r>
              <w:rPr>
                <w:rFonts w:ascii="Times New Roman" w:hAnsi="Times New Roman" w:cs="Times New Roman"/>
                <w:lang w:val="en-IE"/>
              </w:rPr>
              <w:t>), p</w:t>
            </w:r>
            <w:r w:rsidRPr="0006551B">
              <w:rPr>
                <w:rFonts w:ascii="Times New Roman" w:hAnsi="Times New Roman" w:cs="Times New Roman"/>
                <w:lang w:val="en-IE"/>
              </w:rPr>
              <w:t xml:space="preserve">ossibility </w:t>
            </w:r>
            <w:r>
              <w:rPr>
                <w:rFonts w:ascii="Times New Roman" w:hAnsi="Times New Roman" w:cs="Times New Roman"/>
                <w:lang w:val="en-IE"/>
              </w:rPr>
              <w:t>(</w:t>
            </w:r>
            <w:r>
              <w:rPr>
                <w:rFonts w:ascii="Times New Roman" w:hAnsi="Times New Roman" w:cs="Times New Roman"/>
                <w:i/>
                <w:iCs/>
                <w:lang w:val="en-IE"/>
              </w:rPr>
              <w:t>m</w:t>
            </w:r>
            <w:r w:rsidRPr="0006551B">
              <w:rPr>
                <w:rFonts w:ascii="Times New Roman" w:hAnsi="Times New Roman" w:cs="Times New Roman"/>
                <w:i/>
                <w:iCs/>
                <w:lang w:val="en-IE"/>
              </w:rPr>
              <w:t>ay</w:t>
            </w:r>
            <w:r w:rsidRPr="0006551B">
              <w:rPr>
                <w:rFonts w:ascii="Times New Roman" w:hAnsi="Times New Roman" w:cs="Times New Roman"/>
                <w:lang w:val="en-IE"/>
              </w:rPr>
              <w:t xml:space="preserve"> / </w:t>
            </w:r>
            <w:r w:rsidRPr="003C30AC">
              <w:rPr>
                <w:rFonts w:ascii="Times New Roman" w:hAnsi="Times New Roman" w:cs="Times New Roman"/>
                <w:i/>
                <w:lang w:val="en-IE"/>
              </w:rPr>
              <w:t>might, possibly, probably, perhaps</w:t>
            </w:r>
            <w:r>
              <w:rPr>
                <w:rFonts w:ascii="Times New Roman" w:hAnsi="Times New Roman" w:cs="Times New Roman"/>
                <w:lang w:val="en-IE"/>
              </w:rPr>
              <w:t>), obligation/necessity (</w:t>
            </w:r>
            <w:r w:rsidRPr="003C30AC">
              <w:rPr>
                <w:rFonts w:ascii="Times New Roman" w:hAnsi="Times New Roman" w:cs="Times New Roman"/>
                <w:i/>
                <w:lang w:val="en-IE"/>
              </w:rPr>
              <w:t>must / mustn’t, have to, should</w:t>
            </w:r>
            <w:r>
              <w:rPr>
                <w:rFonts w:ascii="Times New Roman" w:hAnsi="Times New Roman" w:cs="Times New Roman"/>
                <w:lang w:val="en-IE"/>
              </w:rPr>
              <w:t>)</w:t>
            </w:r>
          </w:p>
          <w:p w:rsidR="00EB1628" w:rsidRPr="0006551B" w:rsidRDefault="00EB1628" w:rsidP="005B6FCB">
            <w:pPr>
              <w:rPr>
                <w:rFonts w:ascii="Times New Roman" w:hAnsi="Times New Roman" w:cs="Times New Roman"/>
                <w:lang w:val="en-IE"/>
              </w:rPr>
            </w:pPr>
            <w:r w:rsidRPr="0006551B">
              <w:rPr>
                <w:rFonts w:ascii="Times New Roman" w:hAnsi="Times New Roman" w:cs="Times New Roman"/>
                <w:b/>
                <w:bCs/>
                <w:lang w:val="en-IE"/>
              </w:rPr>
              <w:t>Conditionals</w:t>
            </w:r>
            <w:r>
              <w:rPr>
                <w:rFonts w:ascii="Times New Roman" w:hAnsi="Times New Roman" w:cs="Times New Roman"/>
                <w:b/>
                <w:bCs/>
                <w:lang w:val="en-IE"/>
              </w:rPr>
              <w:t xml:space="preserve"> </w:t>
            </w:r>
            <w:r w:rsidRPr="0006551B">
              <w:rPr>
                <w:rFonts w:ascii="Times New Roman" w:hAnsi="Times New Roman" w:cs="Times New Roman"/>
                <w:lang w:val="en-IE"/>
              </w:rPr>
              <w:t>Zero and first conditional</w:t>
            </w:r>
          </w:p>
          <w:p w:rsidR="00EB1628" w:rsidRPr="0006551B" w:rsidRDefault="00EB1628" w:rsidP="005B6FCB">
            <w:pPr>
              <w:rPr>
                <w:rFonts w:ascii="Times New Roman" w:hAnsi="Times New Roman" w:cs="Times New Roman"/>
                <w:noProof/>
                <w:lang w:val="en-IE"/>
              </w:rPr>
            </w:pPr>
            <w:r w:rsidRPr="0006551B">
              <w:rPr>
                <w:rFonts w:ascii="Times New Roman" w:hAnsi="Times New Roman" w:cs="Times New Roman"/>
                <w:b/>
                <w:bCs/>
                <w:lang w:val="en-IE"/>
              </w:rPr>
              <w:t>Phrasal Verbs</w:t>
            </w:r>
            <w:r>
              <w:rPr>
                <w:rFonts w:ascii="Times New Roman" w:hAnsi="Times New Roman" w:cs="Times New Roman"/>
                <w:b/>
                <w:bCs/>
                <w:lang w:val="en-IE"/>
              </w:rPr>
              <w:t xml:space="preserve"> </w:t>
            </w:r>
            <w:r w:rsidRPr="0006551B">
              <w:rPr>
                <w:rFonts w:ascii="Times New Roman" w:hAnsi="Times New Roman" w:cs="Times New Roman"/>
                <w:noProof/>
                <w:lang w:val="en-IE"/>
              </w:rPr>
              <w:t>Common phrasal verbs (</w:t>
            </w:r>
            <w:r w:rsidRPr="0006551B">
              <w:rPr>
                <w:rFonts w:ascii="Times New Roman" w:hAnsi="Times New Roman" w:cs="Times New Roman"/>
                <w:i/>
                <w:iCs/>
                <w:noProof/>
                <w:lang w:val="en-IE"/>
              </w:rPr>
              <w:t>get up, put on, take off</w:t>
            </w:r>
            <w:r w:rsidRPr="0006551B">
              <w:rPr>
                <w:rFonts w:ascii="Times New Roman" w:hAnsi="Times New Roman" w:cs="Times New Roman"/>
                <w:noProof/>
                <w:lang w:val="en-IE"/>
              </w:rPr>
              <w:t>)</w:t>
            </w:r>
          </w:p>
          <w:p w:rsidR="00EB1628" w:rsidRPr="0006551B" w:rsidRDefault="00EB1628" w:rsidP="005B6FCB">
            <w:pPr>
              <w:shd w:val="clear" w:color="auto" w:fill="FFFFFF"/>
              <w:ind w:left="5"/>
              <w:rPr>
                <w:rFonts w:ascii="Times New Roman" w:hAnsi="Times New Roman" w:cs="Times New Roman"/>
                <w:lang w:val="en-IE"/>
              </w:rPr>
            </w:pPr>
            <w:r w:rsidRPr="0006551B">
              <w:rPr>
                <w:rFonts w:ascii="Times New Roman" w:hAnsi="Times New Roman" w:cs="Times New Roman"/>
                <w:b/>
                <w:bCs/>
                <w:lang w:val="en-IE"/>
              </w:rPr>
              <w:t>Word Building</w:t>
            </w:r>
            <w:r>
              <w:rPr>
                <w:rFonts w:ascii="Times New Roman" w:hAnsi="Times New Roman" w:cs="Times New Roman"/>
                <w:b/>
                <w:bCs/>
                <w:lang w:val="en-IE"/>
              </w:rPr>
              <w:t xml:space="preserve"> </w:t>
            </w:r>
            <w:r w:rsidRPr="0006551B">
              <w:rPr>
                <w:rFonts w:ascii="Times New Roman" w:hAnsi="Times New Roman" w:cs="Times New Roman"/>
                <w:lang w:val="en-IE"/>
              </w:rPr>
              <w:t>Suffixes and prefixes (most common noun, adjective, adverb forming suffixes and prefixes).</w:t>
            </w:r>
          </w:p>
        </w:tc>
      </w:tr>
    </w:tbl>
    <w:p w:rsidR="00EB1628" w:rsidRPr="008C289C" w:rsidRDefault="00EB1628" w:rsidP="00EB1628">
      <w:pPr>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Antrat2"/>
        <w:numPr>
          <w:ilvl w:val="0"/>
          <w:numId w:val="0"/>
        </w:numPr>
        <w:rPr>
          <w:lang w:val="lt-LT"/>
        </w:rPr>
      </w:pPr>
      <w:bookmarkStart w:id="65" w:name="_Toc122342583"/>
      <w:r w:rsidRPr="00DA3D78">
        <w:rPr>
          <w:lang w:val="lt-LT"/>
        </w:rPr>
        <w:t>Gramatinė medžiaga, rašyba ir skyryba. Prancūzų kalba</w:t>
      </w:r>
      <w:bookmarkEnd w:id="65"/>
    </w:p>
    <w:p w:rsidR="00EB1628" w:rsidRDefault="00EB1628" w:rsidP="00EB1628">
      <w:pPr>
        <w:spacing w:after="0" w:line="240" w:lineRule="auto"/>
        <w:rPr>
          <w:rFonts w:ascii="Times New Roman" w:hAnsi="Times New Roman" w:cs="Times New Roman"/>
          <w:bCs/>
          <w:sz w:val="24"/>
          <w:szCs w:val="24"/>
        </w:rPr>
      </w:pPr>
    </w:p>
    <w:p w:rsidR="00EB1628" w:rsidRPr="00437A1A" w:rsidRDefault="00EB1628" w:rsidP="00EB1628">
      <w:pPr>
        <w:spacing w:after="0" w:line="240" w:lineRule="auto"/>
        <w:rPr>
          <w:rFonts w:ascii="Times New Roman" w:hAnsi="Times New Roman" w:cs="Times New Roman"/>
          <w:bCs/>
          <w:sz w:val="24"/>
          <w:szCs w:val="24"/>
        </w:rPr>
      </w:pPr>
      <w:r w:rsidRPr="00437A1A">
        <w:rPr>
          <w:rFonts w:ascii="Times New Roman" w:hAnsi="Times New Roman" w:cs="Times New Roman"/>
          <w:bCs/>
          <w:sz w:val="24"/>
          <w:szCs w:val="24"/>
        </w:rPr>
        <w:t>Įvardijamos gramatinės kategorijos, būtinos siekti koncentro ((5)–6, 7–8, 9–10 kl.) pasiekimų raidoje numatytų mokymosi rezultatų. Kituose koncentruose žemesniųjų koncentrų gramatinė medžiaga nekartojama, įvardijama tik naujai įvedama gramatinė medžiaga.</w:t>
      </w:r>
    </w:p>
    <w:p w:rsidR="00EB1628" w:rsidRPr="00C80CAF" w:rsidRDefault="00EB1628" w:rsidP="00EB1628">
      <w:pPr>
        <w:pStyle w:val="Sraopastraipa"/>
        <w:tabs>
          <w:tab w:val="left" w:pos="851"/>
          <w:tab w:val="left" w:pos="8039"/>
        </w:tabs>
        <w:spacing w:after="0" w:line="240" w:lineRule="auto"/>
        <w:ind w:left="450"/>
        <w:rPr>
          <w:rFonts w:cstheme="minorHAnsi"/>
          <w:bCs/>
        </w:rPr>
      </w:pPr>
    </w:p>
    <w:tbl>
      <w:tblPr>
        <w:tblpPr w:leftFromText="180" w:rightFromText="180" w:vertAnchor="text" w:tblpX="-38" w:tblpY="1"/>
        <w:tblOverlap w:val="never"/>
        <w:tblW w:w="4985"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44"/>
        <w:gridCol w:w="2800"/>
        <w:gridCol w:w="4030"/>
        <w:gridCol w:w="5310"/>
      </w:tblGrid>
      <w:tr w:rsidR="00EB1628" w:rsidRPr="00CB467D" w:rsidTr="005B6FCB">
        <w:trPr>
          <w:trHeight w:val="350"/>
        </w:trPr>
        <w:tc>
          <w:tcPr>
            <w:tcW w:w="976" w:type="pct"/>
            <w:shd w:val="clear" w:color="auto" w:fill="D0CECE" w:themeFill="background2" w:themeFillShade="E6"/>
          </w:tcPr>
          <w:p w:rsidR="00EB1628" w:rsidRPr="00CB467D" w:rsidRDefault="00EB1628" w:rsidP="005B6FCB">
            <w:pPr>
              <w:tabs>
                <w:tab w:val="left" w:pos="851"/>
                <w:tab w:val="left" w:pos="8039"/>
              </w:tabs>
              <w:jc w:val="center"/>
              <w:rPr>
                <w:rFonts w:ascii="Times New Roman" w:hAnsi="Times New Roman" w:cs="Times New Roman"/>
                <w:bCs/>
              </w:rPr>
            </w:pPr>
            <w:r w:rsidRPr="00CB467D">
              <w:rPr>
                <w:rFonts w:ascii="Times New Roman" w:hAnsi="Times New Roman" w:cs="Times New Roman"/>
                <w:bCs/>
              </w:rPr>
              <w:t>Gramatika (morfologija, žodžių daryba ir sintaksė)</w:t>
            </w:r>
          </w:p>
        </w:tc>
        <w:tc>
          <w:tcPr>
            <w:tcW w:w="928" w:type="pct"/>
            <w:shd w:val="clear" w:color="auto" w:fill="D0CECE" w:themeFill="background2" w:themeFillShade="E6"/>
          </w:tcPr>
          <w:p w:rsidR="00EB1628" w:rsidRPr="00CB467D" w:rsidRDefault="00EB1628" w:rsidP="005B6FCB">
            <w:pPr>
              <w:tabs>
                <w:tab w:val="left" w:pos="851"/>
                <w:tab w:val="left" w:pos="8039"/>
              </w:tabs>
              <w:jc w:val="center"/>
              <w:rPr>
                <w:rFonts w:ascii="Times New Roman" w:hAnsi="Times New Roman" w:cs="Times New Roman"/>
                <w:bCs/>
              </w:rPr>
            </w:pPr>
            <w:r w:rsidRPr="00CB467D">
              <w:rPr>
                <w:rFonts w:ascii="Times New Roman" w:hAnsi="Times New Roman" w:cs="Times New Roman"/>
                <w:bCs/>
              </w:rPr>
              <w:t>(5)–6 kl.</w:t>
            </w:r>
          </w:p>
          <w:p w:rsidR="00EB1628" w:rsidRPr="00CB467D" w:rsidRDefault="00EB1628" w:rsidP="005B6FCB">
            <w:pPr>
              <w:tabs>
                <w:tab w:val="left" w:pos="851"/>
                <w:tab w:val="left" w:pos="8039"/>
              </w:tabs>
              <w:jc w:val="center"/>
              <w:rPr>
                <w:rFonts w:ascii="Times New Roman" w:hAnsi="Times New Roman" w:cs="Times New Roman"/>
                <w:bCs/>
              </w:rPr>
            </w:pPr>
            <w:r>
              <w:rPr>
                <w:rFonts w:ascii="Times New Roman" w:hAnsi="Times New Roman" w:cs="Times New Roman"/>
                <w:bCs/>
              </w:rPr>
              <w:t>Prieš-</w:t>
            </w:r>
            <w:r w:rsidRPr="00CB467D">
              <w:rPr>
                <w:rFonts w:ascii="Times New Roman" w:hAnsi="Times New Roman" w:cs="Times New Roman"/>
                <w:bCs/>
              </w:rPr>
              <w:t>A1</w:t>
            </w:r>
            <w:r>
              <w:rPr>
                <w:rFonts w:ascii="Times New Roman" w:hAnsi="Times New Roman" w:cs="Times New Roman"/>
                <w:bCs/>
              </w:rPr>
              <w:t xml:space="preserve"> </w:t>
            </w:r>
            <w:r w:rsidRPr="00CB467D">
              <w:rPr>
                <w:rFonts w:ascii="Times New Roman" w:hAnsi="Times New Roman" w:cs="Times New Roman"/>
                <w:bCs/>
              </w:rPr>
              <w:t>/</w:t>
            </w:r>
            <w:r>
              <w:rPr>
                <w:rFonts w:ascii="Times New Roman" w:hAnsi="Times New Roman" w:cs="Times New Roman"/>
                <w:bCs/>
              </w:rPr>
              <w:t xml:space="preserve"> </w:t>
            </w:r>
            <w:r w:rsidRPr="00CB467D">
              <w:rPr>
                <w:rFonts w:ascii="Times New Roman" w:hAnsi="Times New Roman" w:cs="Times New Roman"/>
                <w:bCs/>
              </w:rPr>
              <w:t>A1</w:t>
            </w:r>
          </w:p>
        </w:tc>
        <w:tc>
          <w:tcPr>
            <w:tcW w:w="1336" w:type="pct"/>
            <w:shd w:val="clear" w:color="auto" w:fill="D0CECE" w:themeFill="background2" w:themeFillShade="E6"/>
          </w:tcPr>
          <w:p w:rsidR="00EB1628" w:rsidRPr="00CB467D" w:rsidRDefault="00EB1628" w:rsidP="005B6FCB">
            <w:pPr>
              <w:tabs>
                <w:tab w:val="left" w:pos="851"/>
                <w:tab w:val="left" w:pos="8039"/>
              </w:tabs>
              <w:jc w:val="center"/>
              <w:rPr>
                <w:rFonts w:ascii="Times New Roman" w:hAnsi="Times New Roman" w:cs="Times New Roman"/>
                <w:bCs/>
              </w:rPr>
            </w:pPr>
            <w:r w:rsidRPr="00CB467D">
              <w:rPr>
                <w:rFonts w:ascii="Times New Roman" w:hAnsi="Times New Roman" w:cs="Times New Roman"/>
                <w:bCs/>
              </w:rPr>
              <w:t>7–8 kl.</w:t>
            </w:r>
          </w:p>
          <w:p w:rsidR="00EB1628" w:rsidRPr="00CB467D" w:rsidRDefault="00EB1628" w:rsidP="005B6FCB">
            <w:pPr>
              <w:tabs>
                <w:tab w:val="left" w:pos="851"/>
                <w:tab w:val="left" w:pos="8039"/>
              </w:tabs>
              <w:jc w:val="center"/>
              <w:rPr>
                <w:rFonts w:ascii="Times New Roman" w:hAnsi="Times New Roman" w:cs="Times New Roman"/>
                <w:bCs/>
              </w:rPr>
            </w:pPr>
            <w:r w:rsidRPr="00CB467D">
              <w:rPr>
                <w:rFonts w:ascii="Times New Roman" w:hAnsi="Times New Roman" w:cs="Times New Roman"/>
                <w:bCs/>
              </w:rPr>
              <w:t>A1</w:t>
            </w:r>
            <w:r>
              <w:rPr>
                <w:rFonts w:ascii="Times New Roman" w:hAnsi="Times New Roman" w:cs="Times New Roman"/>
                <w:bCs/>
              </w:rPr>
              <w:t xml:space="preserve"> </w:t>
            </w:r>
            <w:r w:rsidRPr="00CB467D">
              <w:rPr>
                <w:rFonts w:ascii="Times New Roman" w:hAnsi="Times New Roman" w:cs="Times New Roman"/>
                <w:bCs/>
              </w:rPr>
              <w:t>/</w:t>
            </w:r>
            <w:r>
              <w:rPr>
                <w:rFonts w:ascii="Times New Roman" w:hAnsi="Times New Roman" w:cs="Times New Roman"/>
                <w:bCs/>
              </w:rPr>
              <w:t xml:space="preserve"> </w:t>
            </w:r>
            <w:r w:rsidRPr="00CB467D">
              <w:rPr>
                <w:rFonts w:ascii="Times New Roman" w:hAnsi="Times New Roman" w:cs="Times New Roman"/>
                <w:bCs/>
              </w:rPr>
              <w:t>A2</w:t>
            </w:r>
          </w:p>
        </w:tc>
        <w:tc>
          <w:tcPr>
            <w:tcW w:w="1759" w:type="pct"/>
            <w:shd w:val="clear" w:color="auto" w:fill="D0CECE" w:themeFill="background2" w:themeFillShade="E6"/>
          </w:tcPr>
          <w:p w:rsidR="00EB1628" w:rsidRPr="00CB467D" w:rsidRDefault="00EB1628" w:rsidP="005B6FCB">
            <w:pPr>
              <w:tabs>
                <w:tab w:val="left" w:pos="851"/>
                <w:tab w:val="left" w:pos="8039"/>
              </w:tabs>
              <w:jc w:val="center"/>
              <w:rPr>
                <w:rFonts w:ascii="Times New Roman" w:hAnsi="Times New Roman" w:cs="Times New Roman"/>
                <w:bCs/>
              </w:rPr>
            </w:pPr>
            <w:r w:rsidRPr="00CB467D">
              <w:rPr>
                <w:rFonts w:ascii="Times New Roman" w:hAnsi="Times New Roman" w:cs="Times New Roman"/>
                <w:bCs/>
              </w:rPr>
              <w:t>9–10 kl.</w:t>
            </w:r>
          </w:p>
          <w:p w:rsidR="00EB1628" w:rsidRPr="00CB467D" w:rsidRDefault="00EB1628" w:rsidP="005B6FCB">
            <w:pPr>
              <w:tabs>
                <w:tab w:val="left" w:pos="851"/>
                <w:tab w:val="left" w:pos="8039"/>
              </w:tabs>
              <w:jc w:val="center"/>
              <w:rPr>
                <w:rFonts w:ascii="Times New Roman" w:hAnsi="Times New Roman" w:cs="Times New Roman"/>
                <w:bCs/>
              </w:rPr>
            </w:pPr>
            <w:r w:rsidRPr="00CB467D">
              <w:rPr>
                <w:rFonts w:ascii="Times New Roman" w:hAnsi="Times New Roman" w:cs="Times New Roman"/>
                <w:bCs/>
              </w:rPr>
              <w:t>A2</w:t>
            </w:r>
            <w:r>
              <w:rPr>
                <w:rFonts w:ascii="Times New Roman" w:hAnsi="Times New Roman" w:cs="Times New Roman"/>
                <w:bCs/>
              </w:rPr>
              <w:t xml:space="preserve"> </w:t>
            </w:r>
            <w:r w:rsidRPr="00CB467D">
              <w:rPr>
                <w:rFonts w:ascii="Times New Roman" w:hAnsi="Times New Roman" w:cs="Times New Roman"/>
                <w:bCs/>
              </w:rPr>
              <w:t>/</w:t>
            </w:r>
            <w:r>
              <w:rPr>
                <w:rFonts w:ascii="Times New Roman" w:hAnsi="Times New Roman" w:cs="Times New Roman"/>
                <w:bCs/>
              </w:rPr>
              <w:t xml:space="preserve"> </w:t>
            </w:r>
            <w:r w:rsidRPr="00CB467D">
              <w:rPr>
                <w:rFonts w:ascii="Times New Roman" w:hAnsi="Times New Roman" w:cs="Times New Roman"/>
                <w:bCs/>
              </w:rPr>
              <w:t>A2+</w:t>
            </w:r>
          </w:p>
        </w:tc>
      </w:tr>
      <w:tr w:rsidR="00EB1628" w:rsidRPr="00CB467D" w:rsidTr="005B6FCB">
        <w:trPr>
          <w:trHeight w:val="350"/>
        </w:trPr>
        <w:tc>
          <w:tcPr>
            <w:tcW w:w="5000" w:type="pct"/>
            <w:gridSpan w:val="4"/>
            <w:shd w:val="clear" w:color="auto" w:fill="E7E6E6" w:themeFill="background2"/>
          </w:tcPr>
          <w:p w:rsidR="00EB1628" w:rsidRPr="00CB467D" w:rsidRDefault="00EB1628" w:rsidP="005B6FCB">
            <w:pPr>
              <w:tabs>
                <w:tab w:val="left" w:pos="851"/>
                <w:tab w:val="left" w:pos="8039"/>
              </w:tabs>
              <w:jc w:val="center"/>
              <w:rPr>
                <w:rFonts w:ascii="Times New Roman" w:hAnsi="Times New Roman" w:cs="Times New Roman"/>
                <w:b/>
                <w:bCs/>
                <w:lang w:val="fr-FR"/>
              </w:rPr>
            </w:pPr>
            <w:r w:rsidRPr="00CB467D">
              <w:rPr>
                <w:rFonts w:ascii="Times New Roman" w:hAnsi="Times New Roman" w:cs="Times New Roman"/>
                <w:b/>
                <w:bCs/>
                <w:lang w:val="fr-FR"/>
              </w:rPr>
              <w:t>Morphologie</w:t>
            </w:r>
          </w:p>
        </w:tc>
      </w:tr>
    </w:tbl>
    <w:tbl>
      <w:tblPr>
        <w:tblW w:w="5000" w:type="pct"/>
        <w:tblInd w:w="-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676"/>
        <w:gridCol w:w="4469"/>
        <w:gridCol w:w="3613"/>
        <w:gridCol w:w="5232"/>
        <w:gridCol w:w="6"/>
        <w:gridCol w:w="133"/>
      </w:tblGrid>
      <w:tr w:rsidR="00EB1628" w:rsidRPr="00CB467D" w:rsidTr="005B6FCB">
        <w:trPr>
          <w:trHeight w:val="1064"/>
        </w:trPr>
        <w:tc>
          <w:tcPr>
            <w:tcW w:w="554" w:type="pct"/>
          </w:tcPr>
          <w:p w:rsidR="00EB1628" w:rsidRPr="00CB467D" w:rsidRDefault="00EB1628" w:rsidP="005B6FCB">
            <w:pPr>
              <w:rPr>
                <w:rFonts w:ascii="Times New Roman" w:hAnsi="Times New Roman" w:cs="Times New Roman"/>
                <w:b/>
                <w:lang w:val="fr-FR"/>
              </w:rPr>
            </w:pPr>
            <w:r w:rsidRPr="00CB467D">
              <w:rPr>
                <w:rFonts w:ascii="Times New Roman" w:hAnsi="Times New Roman" w:cs="Times New Roman"/>
                <w:b/>
                <w:lang w:val="fr-FR"/>
              </w:rPr>
              <w:t>Adjectif</w:t>
            </w:r>
          </w:p>
        </w:tc>
        <w:tc>
          <w:tcPr>
            <w:tcW w:w="1477" w:type="pct"/>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Genre des adjectifs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Nombre des adjectifs (1)</w:t>
            </w:r>
          </w:p>
          <w:p w:rsidR="00EB1628" w:rsidRPr="00CB467D" w:rsidRDefault="00EB1628" w:rsidP="005B6FCB">
            <w:pPr>
              <w:pStyle w:val="Default"/>
              <w:rPr>
                <w:rFonts w:ascii="Times New Roman" w:hAnsi="Times New Roman" w:cs="Times New Roman"/>
                <w:color w:val="auto"/>
                <w:sz w:val="22"/>
                <w:szCs w:val="22"/>
                <w:lang w:val="fr-BE"/>
              </w:rPr>
            </w:pPr>
            <w:r w:rsidRPr="00CB467D">
              <w:rPr>
                <w:rFonts w:ascii="Times New Roman" w:hAnsi="Times New Roman" w:cs="Times New Roman"/>
                <w:color w:val="auto"/>
                <w:sz w:val="22"/>
                <w:szCs w:val="22"/>
                <w:lang w:val="fr-BE"/>
              </w:rPr>
              <w:t>- Adjectifs de nationalités</w:t>
            </w:r>
          </w:p>
          <w:p w:rsidR="00EB1628" w:rsidRPr="0011751D" w:rsidRDefault="00EB1628" w:rsidP="005B6FCB">
            <w:pPr>
              <w:pStyle w:val="Default"/>
              <w:rPr>
                <w:rFonts w:ascii="Times New Roman" w:hAnsi="Times New Roman" w:cs="Times New Roman"/>
                <w:color w:val="000000" w:themeColor="text1"/>
                <w:sz w:val="22"/>
                <w:szCs w:val="22"/>
                <w:lang w:val="fr-FR"/>
              </w:rPr>
            </w:pPr>
            <w:r w:rsidRPr="00CB467D">
              <w:rPr>
                <w:rFonts w:ascii="Times New Roman" w:hAnsi="Times New Roman" w:cs="Times New Roman"/>
                <w:color w:val="auto"/>
                <w:sz w:val="22"/>
                <w:szCs w:val="22"/>
                <w:lang w:val="fr-BE"/>
              </w:rPr>
              <w:t xml:space="preserve">- </w:t>
            </w:r>
            <w:r>
              <w:rPr>
                <w:rFonts w:ascii="Times New Roman" w:hAnsi="Times New Roman" w:cs="Times New Roman"/>
                <w:color w:val="000000" w:themeColor="text1"/>
                <w:sz w:val="22"/>
                <w:szCs w:val="22"/>
                <w:lang w:val="fr-FR"/>
              </w:rPr>
              <w:t xml:space="preserve">Adjectifs de couleur </w:t>
            </w:r>
          </w:p>
        </w:tc>
        <w:tc>
          <w:tcPr>
            <w:tcW w:w="1194" w:type="pct"/>
          </w:tcPr>
          <w:p w:rsidR="00EB1628" w:rsidRPr="00CB467D" w:rsidRDefault="00EB1628" w:rsidP="005B6FCB">
            <w:pPr>
              <w:pStyle w:val="Default"/>
              <w:rPr>
                <w:rFonts w:ascii="Times New Roman" w:hAnsi="Times New Roman" w:cs="Times New Roman"/>
                <w:color w:val="auto"/>
                <w:sz w:val="22"/>
                <w:szCs w:val="22"/>
                <w:lang w:val="fr-BE"/>
              </w:rPr>
            </w:pPr>
            <w:r w:rsidRPr="00CB467D">
              <w:rPr>
                <w:rFonts w:ascii="Times New Roman" w:hAnsi="Times New Roman" w:cs="Times New Roman"/>
                <w:color w:val="auto"/>
                <w:sz w:val="22"/>
                <w:szCs w:val="22"/>
                <w:lang w:val="fr-BE"/>
              </w:rPr>
              <w:t xml:space="preserve">- Accord des adjectifs </w:t>
            </w:r>
          </w:p>
          <w:p w:rsidR="00EB1628" w:rsidRPr="00CB467D" w:rsidRDefault="00EB1628" w:rsidP="005B6FCB">
            <w:pPr>
              <w:pStyle w:val="Default"/>
              <w:rPr>
                <w:rFonts w:ascii="Times New Roman" w:hAnsi="Times New Roman" w:cs="Times New Roman"/>
                <w:color w:val="auto"/>
                <w:sz w:val="22"/>
                <w:szCs w:val="22"/>
                <w:lang w:val="fr-BE"/>
              </w:rPr>
            </w:pPr>
            <w:r w:rsidRPr="00CB467D">
              <w:rPr>
                <w:rFonts w:ascii="Times New Roman" w:hAnsi="Times New Roman" w:cs="Times New Roman"/>
                <w:color w:val="auto"/>
                <w:sz w:val="22"/>
                <w:szCs w:val="22"/>
                <w:lang w:val="fr-BE"/>
              </w:rPr>
              <w:t xml:space="preserve">- Place des adjectifs </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Comparatifs et superlatifs</w:t>
            </w:r>
          </w:p>
          <w:p w:rsidR="00EB1628" w:rsidRPr="00CB467D" w:rsidRDefault="00EB1628" w:rsidP="005B6FCB">
            <w:pPr>
              <w:rPr>
                <w:rFonts w:ascii="Times New Roman" w:hAnsi="Times New Roman" w:cs="Times New Roman"/>
                <w:bCs/>
              </w:rPr>
            </w:pPr>
          </w:p>
        </w:tc>
        <w:tc>
          <w:tcPr>
            <w:tcW w:w="1775" w:type="pct"/>
            <w:gridSpan w:val="3"/>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Genre des adjectifs (formation et emploi du féminin) (2)</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Nombre des adjectifs (formation et emploi du pluriel) (2)</w:t>
            </w:r>
          </w:p>
          <w:p w:rsidR="00EB1628" w:rsidRPr="00CB467D" w:rsidRDefault="00EB1628" w:rsidP="005B6FCB">
            <w:pPr>
              <w:rPr>
                <w:rFonts w:ascii="Times New Roman" w:hAnsi="Times New Roman" w:cs="Times New Roman"/>
                <w:bCs/>
                <w:lang w:val="fr-BE"/>
              </w:rPr>
            </w:pPr>
          </w:p>
        </w:tc>
      </w:tr>
      <w:tr w:rsidR="00EB1628" w:rsidRPr="00CB467D" w:rsidTr="005B6FCB">
        <w:tc>
          <w:tcPr>
            <w:tcW w:w="554" w:type="pct"/>
          </w:tcPr>
          <w:p w:rsidR="00EB1628" w:rsidRPr="00CB467D" w:rsidRDefault="00EB1628" w:rsidP="005B6FCB">
            <w:pPr>
              <w:rPr>
                <w:rFonts w:ascii="Times New Roman" w:hAnsi="Times New Roman" w:cs="Times New Roman"/>
                <w:b/>
              </w:rPr>
            </w:pPr>
            <w:r w:rsidRPr="00CB467D">
              <w:rPr>
                <w:rFonts w:ascii="Times New Roman" w:hAnsi="Times New Roman" w:cs="Times New Roman"/>
                <w:b/>
              </w:rPr>
              <w:t>Adverbe</w:t>
            </w:r>
          </w:p>
        </w:tc>
        <w:tc>
          <w:tcPr>
            <w:tcW w:w="1477" w:type="pct"/>
          </w:tcPr>
          <w:p w:rsidR="00EB1628" w:rsidRPr="00CB467D" w:rsidRDefault="00EB1628" w:rsidP="005B6FCB">
            <w:pPr>
              <w:rPr>
                <w:rFonts w:ascii="Times New Roman" w:hAnsi="Times New Roman" w:cs="Times New Roman"/>
                <w:bCs/>
                <w:color w:val="000000"/>
                <w:lang w:val="fr-BE"/>
              </w:rPr>
            </w:pPr>
            <w:r w:rsidRPr="00CB467D">
              <w:rPr>
                <w:rFonts w:ascii="Times New Roman" w:hAnsi="Times New Roman" w:cs="Times New Roman"/>
                <w:lang w:val="fr-BE"/>
              </w:rPr>
              <w:t>- Adverbes de quantité (</w:t>
            </w:r>
            <w:r w:rsidRPr="00CB467D">
              <w:rPr>
                <w:rFonts w:ascii="Times New Roman" w:hAnsi="Times New Roman" w:cs="Times New Roman"/>
                <w:i/>
                <w:lang w:val="fr-BE"/>
              </w:rPr>
              <w:t>beaucoup, très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(1)</w:t>
            </w:r>
          </w:p>
          <w:p w:rsidR="00EB1628" w:rsidRPr="00CB467D" w:rsidRDefault="00EB1628" w:rsidP="005B6FCB">
            <w:pPr>
              <w:shd w:val="clear" w:color="auto" w:fill="FFFFFF"/>
              <w:ind w:right="2"/>
              <w:rPr>
                <w:rFonts w:ascii="Times New Roman" w:hAnsi="Times New Roman" w:cs="Times New Roman"/>
                <w:lang w:val="fr-BE"/>
              </w:rPr>
            </w:pPr>
            <w:r w:rsidRPr="00CB467D">
              <w:rPr>
                <w:rFonts w:ascii="Times New Roman" w:hAnsi="Times New Roman" w:cs="Times New Roman"/>
                <w:lang w:val="fr-BE"/>
              </w:rPr>
              <w:t>- Adverbes de temps (</w:t>
            </w:r>
            <w:r w:rsidRPr="00CB467D">
              <w:rPr>
                <w:rFonts w:ascii="Times New Roman" w:hAnsi="Times New Roman" w:cs="Times New Roman"/>
                <w:i/>
                <w:lang w:val="fr-BE"/>
              </w:rPr>
              <w:t>aujourd’hui, ce matin, , etc.</w:t>
            </w:r>
            <w:r w:rsidRPr="00CB467D">
              <w:rPr>
                <w:rFonts w:ascii="Times New Roman" w:hAnsi="Times New Roman" w:cs="Times New Roman"/>
                <w:lang w:val="fr-BE"/>
              </w:rPr>
              <w:t>) (1)</w:t>
            </w:r>
          </w:p>
          <w:p w:rsidR="00EB1628" w:rsidRPr="00CB467D" w:rsidRDefault="00EB1628" w:rsidP="005B6FCB">
            <w:pPr>
              <w:rPr>
                <w:rFonts w:ascii="Times New Roman" w:hAnsi="Times New Roman" w:cs="Times New Roman"/>
                <w:bCs/>
              </w:rPr>
            </w:pPr>
          </w:p>
        </w:tc>
        <w:tc>
          <w:tcPr>
            <w:tcW w:w="1194" w:type="pct"/>
          </w:tcPr>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Adverbes de quantité (</w:t>
            </w:r>
            <w:r w:rsidRPr="00CB467D">
              <w:rPr>
                <w:rFonts w:ascii="Times New Roman" w:hAnsi="Times New Roman" w:cs="Times New Roman"/>
                <w:i/>
                <w:lang w:val="fr-BE"/>
              </w:rPr>
              <w:t>beaucoup, assez,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(1)</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Adverbes de lieu (</w:t>
            </w:r>
            <w:r w:rsidRPr="00CB467D">
              <w:rPr>
                <w:rFonts w:ascii="Times New Roman" w:hAnsi="Times New Roman" w:cs="Times New Roman"/>
                <w:i/>
                <w:lang w:val="fr-BE"/>
              </w:rPr>
              <w:t>ici, là,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(1)</w:t>
            </w:r>
          </w:p>
          <w:p w:rsidR="00EB1628" w:rsidRPr="00CB467D" w:rsidRDefault="00EB1628" w:rsidP="005B6FCB">
            <w:pPr>
              <w:shd w:val="clear" w:color="auto" w:fill="FFFFFF"/>
              <w:ind w:right="2"/>
              <w:rPr>
                <w:rFonts w:ascii="Times New Roman" w:hAnsi="Times New Roman" w:cs="Times New Roman"/>
                <w:lang w:val="fr-BE"/>
              </w:rPr>
            </w:pPr>
            <w:r w:rsidRPr="00CB467D">
              <w:rPr>
                <w:rFonts w:ascii="Times New Roman" w:hAnsi="Times New Roman" w:cs="Times New Roman"/>
                <w:lang w:val="fr-BE"/>
              </w:rPr>
              <w:t>- Adverbes de temps (</w:t>
            </w:r>
            <w:r w:rsidRPr="00CB467D">
              <w:rPr>
                <w:rFonts w:ascii="Times New Roman" w:hAnsi="Times New Roman" w:cs="Times New Roman"/>
                <w:i/>
                <w:lang w:val="fr-BE"/>
              </w:rPr>
              <w:t>maintenant, ce matin, demain, etc.</w:t>
            </w:r>
            <w:r w:rsidRPr="00CB467D">
              <w:rPr>
                <w:rFonts w:ascii="Times New Roman" w:hAnsi="Times New Roman" w:cs="Times New Roman"/>
                <w:lang w:val="fr-BE"/>
              </w:rPr>
              <w:t>) (1)</w:t>
            </w:r>
          </w:p>
          <w:p w:rsidR="00EB1628" w:rsidRPr="00CB467D" w:rsidRDefault="00EB1628" w:rsidP="005B6FCB">
            <w:pPr>
              <w:rPr>
                <w:rFonts w:ascii="Times New Roman" w:hAnsi="Times New Roman" w:cs="Times New Roman"/>
                <w:bCs/>
              </w:rPr>
            </w:pPr>
          </w:p>
        </w:tc>
        <w:tc>
          <w:tcPr>
            <w:tcW w:w="1775" w:type="pct"/>
            <w:gridSpan w:val="3"/>
          </w:tcPr>
          <w:p w:rsidR="00EB1628" w:rsidRPr="00CB467D" w:rsidRDefault="00EB1628" w:rsidP="005B6FCB">
            <w:pPr>
              <w:rPr>
                <w:rFonts w:ascii="Times New Roman" w:hAnsi="Times New Roman" w:cs="Times New Roman"/>
                <w:lang w:val="fr-BE"/>
              </w:rPr>
            </w:pPr>
            <w:r w:rsidRPr="00CB467D">
              <w:rPr>
                <w:rFonts w:ascii="Times New Roman" w:hAnsi="Times New Roman" w:cs="Times New Roman"/>
                <w:bCs/>
                <w:color w:val="000000"/>
                <w:lang w:val="fr-BE"/>
              </w:rPr>
              <w:t xml:space="preserve">- </w:t>
            </w:r>
            <w:r w:rsidRPr="00CB467D">
              <w:rPr>
                <w:rFonts w:ascii="Times New Roman" w:hAnsi="Times New Roman" w:cs="Times New Roman"/>
                <w:lang w:val="fr-BE"/>
              </w:rPr>
              <w:t>Adverbes de manière (</w:t>
            </w:r>
            <w:r w:rsidRPr="00CB467D">
              <w:rPr>
                <w:rFonts w:ascii="Times New Roman" w:hAnsi="Times New Roman" w:cs="Times New Roman"/>
                <w:i/>
                <w:lang w:val="fr-BE"/>
              </w:rPr>
              <w:t>bien, vite, mal, etc.</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Adverbes de quantité (</w:t>
            </w:r>
            <w:r w:rsidRPr="00CB467D">
              <w:rPr>
                <w:rFonts w:ascii="Times New Roman" w:hAnsi="Times New Roman" w:cs="Times New Roman"/>
                <w:i/>
                <w:lang w:val="fr-BE"/>
              </w:rPr>
              <w:t>beaucoup, moins, trop,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(2)</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Adverbes de temps (</w:t>
            </w:r>
            <w:r w:rsidRPr="00CB467D">
              <w:rPr>
                <w:rFonts w:ascii="Times New Roman" w:hAnsi="Times New Roman" w:cs="Times New Roman"/>
                <w:i/>
                <w:lang w:val="fr-BE"/>
              </w:rPr>
              <w:t>hier, aujourd'hui, demain, etc.</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Adverbes de lieu (</w:t>
            </w:r>
            <w:r w:rsidRPr="00CB467D">
              <w:rPr>
                <w:rFonts w:ascii="Times New Roman" w:hAnsi="Times New Roman" w:cs="Times New Roman"/>
                <w:i/>
                <w:lang w:val="fr-BE"/>
              </w:rPr>
              <w:t>ici, là, loin,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(2)</w:t>
            </w:r>
          </w:p>
          <w:p w:rsidR="00EB1628" w:rsidRPr="00CB467D" w:rsidRDefault="00EB1628" w:rsidP="005B6FCB">
            <w:pPr>
              <w:shd w:val="clear" w:color="auto" w:fill="FFFFFF"/>
              <w:ind w:right="2"/>
              <w:jc w:val="both"/>
              <w:rPr>
                <w:rFonts w:ascii="Times New Roman" w:hAnsi="Times New Roman" w:cs="Times New Roman"/>
                <w:bCs/>
                <w:lang w:val="fr-BE"/>
              </w:rPr>
            </w:pPr>
            <w:r w:rsidRPr="00CB467D">
              <w:rPr>
                <w:rFonts w:ascii="Times New Roman" w:hAnsi="Times New Roman" w:cs="Times New Roman"/>
                <w:lang w:val="fr-BE"/>
              </w:rPr>
              <w:t>- Adverbes de négation (</w:t>
            </w:r>
            <w:r w:rsidRPr="00CB467D">
              <w:rPr>
                <w:rFonts w:ascii="Times New Roman" w:hAnsi="Times New Roman" w:cs="Times New Roman"/>
                <w:i/>
                <w:lang w:val="fr-BE"/>
              </w:rPr>
              <w:t>non, jamais, nullement, etc.</w:t>
            </w:r>
            <w:r w:rsidRPr="00CB467D">
              <w:rPr>
                <w:rFonts w:ascii="Times New Roman" w:hAnsi="Times New Roman" w:cs="Times New Roman"/>
                <w:lang w:val="fr-BE"/>
              </w:rPr>
              <w:t>)</w:t>
            </w:r>
          </w:p>
          <w:p w:rsidR="00EB1628" w:rsidRPr="0011751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Adverbes d’interrogation (</w:t>
            </w:r>
            <w:r w:rsidRPr="00CB467D">
              <w:rPr>
                <w:rFonts w:ascii="Times New Roman" w:hAnsi="Times New Roman" w:cs="Times New Roman"/>
                <w:bCs/>
                <w:i/>
                <w:color w:val="000000"/>
                <w:lang w:val="fr-BE"/>
              </w:rPr>
              <w:t>combien, quand, pourquoi, comment, etc.</w:t>
            </w:r>
            <w:r>
              <w:rPr>
                <w:rFonts w:ascii="Times New Roman" w:hAnsi="Times New Roman" w:cs="Times New Roman"/>
                <w:bCs/>
                <w:color w:val="000000"/>
                <w:lang w:val="fr-BE"/>
              </w:rPr>
              <w:t>)</w:t>
            </w:r>
          </w:p>
        </w:tc>
      </w:tr>
      <w:tr w:rsidR="00EB1628" w:rsidRPr="00CB467D" w:rsidTr="005B6FCB">
        <w:tc>
          <w:tcPr>
            <w:tcW w:w="554" w:type="pct"/>
          </w:tcPr>
          <w:p w:rsidR="00EB1628" w:rsidRPr="00CB467D" w:rsidRDefault="00EB1628" w:rsidP="005B6FCB">
            <w:pPr>
              <w:rPr>
                <w:rFonts w:ascii="Times New Roman" w:hAnsi="Times New Roman" w:cs="Times New Roman"/>
                <w:b/>
              </w:rPr>
            </w:pPr>
            <w:r w:rsidRPr="00CB467D">
              <w:rPr>
                <w:rFonts w:ascii="Times New Roman" w:hAnsi="Times New Roman" w:cs="Times New Roman"/>
                <w:b/>
              </w:rPr>
              <w:lastRenderedPageBreak/>
              <w:t>Articulateurs/conjonctions</w:t>
            </w:r>
          </w:p>
        </w:tc>
        <w:tc>
          <w:tcPr>
            <w:tcW w:w="1477" w:type="pct"/>
          </w:tcPr>
          <w:p w:rsidR="00EB1628" w:rsidRPr="00CB467D" w:rsidRDefault="00EB1628" w:rsidP="005B6FCB">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-Et</w:t>
            </w:r>
          </w:p>
          <w:p w:rsidR="00EB1628" w:rsidRPr="00CB467D" w:rsidRDefault="00EB1628" w:rsidP="005B6FCB">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-Mais</w:t>
            </w:r>
          </w:p>
          <w:p w:rsidR="00EB1628" w:rsidRPr="00CB467D" w:rsidRDefault="00EB1628" w:rsidP="005B6FCB">
            <w:pPr>
              <w:rPr>
                <w:rFonts w:ascii="Times New Roman" w:hAnsi="Times New Roman" w:cs="Times New Roman"/>
                <w:bCs/>
              </w:rPr>
            </w:pPr>
          </w:p>
        </w:tc>
        <w:tc>
          <w:tcPr>
            <w:tcW w:w="1194" w:type="pct"/>
          </w:tcPr>
          <w:p w:rsidR="00EB1628" w:rsidRPr="00CB467D" w:rsidRDefault="00EB1628" w:rsidP="005B6FCB">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-Et</w:t>
            </w:r>
          </w:p>
          <w:p w:rsidR="00EB1628" w:rsidRPr="00CB467D" w:rsidRDefault="00EB1628" w:rsidP="005B6FCB">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-Ou</w:t>
            </w:r>
          </w:p>
          <w:p w:rsidR="00EB1628" w:rsidRPr="00CB467D" w:rsidRDefault="00EB1628" w:rsidP="005B6FCB">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-Alors</w:t>
            </w:r>
          </w:p>
          <w:p w:rsidR="00EB1628" w:rsidRPr="00CB467D" w:rsidRDefault="00EB1628" w:rsidP="005B6FCB">
            <w:pPr>
              <w:shd w:val="clear" w:color="auto" w:fill="FFFFFF"/>
              <w:ind w:right="2"/>
              <w:jc w:val="both"/>
              <w:rPr>
                <w:rFonts w:ascii="Times New Roman" w:hAnsi="Times New Roman" w:cs="Times New Roman"/>
                <w:lang w:val="fr-BE"/>
              </w:rPr>
            </w:pPr>
            <w:r w:rsidRPr="00CB467D">
              <w:rPr>
                <w:rFonts w:ascii="Times New Roman" w:hAnsi="Times New Roman" w:cs="Times New Roman"/>
                <w:i/>
                <w:lang w:val="fr-BE"/>
              </w:rPr>
              <w:t>-Parce que</w:t>
            </w:r>
          </w:p>
          <w:p w:rsidR="00EB1628" w:rsidRPr="00CB467D" w:rsidRDefault="00EB1628" w:rsidP="005B6FCB">
            <w:pPr>
              <w:rPr>
                <w:rFonts w:ascii="Times New Roman" w:hAnsi="Times New Roman" w:cs="Times New Roman"/>
                <w:bCs/>
                <w:lang w:val="fr-BE"/>
              </w:rPr>
            </w:pPr>
          </w:p>
        </w:tc>
        <w:tc>
          <w:tcPr>
            <w:tcW w:w="1775" w:type="pct"/>
            <w:gridSpan w:val="3"/>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Conjonctions de coordination (</w:t>
            </w:r>
            <w:r w:rsidRPr="00CB467D">
              <w:rPr>
                <w:rFonts w:ascii="Times New Roman" w:hAnsi="Times New Roman" w:cs="Times New Roman"/>
                <w:bCs/>
                <w:i/>
                <w:color w:val="000000"/>
                <w:lang w:val="fr-BE"/>
              </w:rPr>
              <w:t xml:space="preserve">et, ou, mais, ni, puis, </w:t>
            </w:r>
            <w:r w:rsidRPr="00CB467D">
              <w:rPr>
                <w:rFonts w:ascii="Times New Roman" w:hAnsi="Times New Roman" w:cs="Times New Roman"/>
                <w:i/>
                <w:lang w:val="fr-BE"/>
              </w:rPr>
              <w:t>tantôt…tantôt, ou…ou, non seulement…mais, etc.</w:t>
            </w:r>
            <w:r w:rsidRPr="00CB467D">
              <w:rPr>
                <w:rFonts w:ascii="Times New Roman" w:hAnsi="Times New Roman" w:cs="Times New Roman"/>
                <w:lang w:val="fr-BE"/>
              </w:rPr>
              <w:t>)</w:t>
            </w:r>
          </w:p>
          <w:p w:rsidR="00EB1628" w:rsidRPr="0011751D" w:rsidRDefault="00EB1628" w:rsidP="005B6FCB">
            <w:pPr>
              <w:shd w:val="clear" w:color="auto" w:fill="FFFFFF"/>
              <w:ind w:right="2"/>
              <w:jc w:val="both"/>
              <w:rPr>
                <w:rFonts w:ascii="Times New Roman" w:hAnsi="Times New Roman" w:cs="Times New Roman"/>
                <w:b/>
                <w:bCs/>
                <w:color w:val="000000"/>
                <w:lang w:val="fr-BE"/>
              </w:rPr>
            </w:pPr>
            <w:r w:rsidRPr="00CB467D">
              <w:rPr>
                <w:rFonts w:ascii="Times New Roman" w:hAnsi="Times New Roman" w:cs="Times New Roman"/>
                <w:bCs/>
                <w:color w:val="000000"/>
                <w:lang w:val="fr-BE"/>
              </w:rPr>
              <w:t>- Conjonctions de subordination (</w:t>
            </w:r>
            <w:r w:rsidRPr="00CB467D">
              <w:rPr>
                <w:rStyle w:val="Grietas"/>
                <w:rFonts w:ascii="Times New Roman" w:hAnsi="Times New Roman" w:cs="Times New Roman"/>
                <w:lang w:val="fr-BE"/>
              </w:rPr>
              <w:t xml:space="preserve">comme, lorsque, puisque, quand, que, si, </w:t>
            </w:r>
            <w:r w:rsidRPr="00CB467D">
              <w:rPr>
                <w:rFonts w:ascii="Times New Roman" w:hAnsi="Times New Roman" w:cs="Times New Roman"/>
                <w:i/>
                <w:lang w:val="fr-BE"/>
              </w:rPr>
              <w:t>parce que, etc.</w:t>
            </w:r>
            <w:r w:rsidRPr="00CB467D">
              <w:rPr>
                <w:rFonts w:ascii="Times New Roman" w:hAnsi="Times New Roman" w:cs="Times New Roman"/>
                <w:lang w:val="fr-BE"/>
              </w:rPr>
              <w:t>)</w:t>
            </w:r>
          </w:p>
        </w:tc>
      </w:tr>
      <w:tr w:rsidR="00EB1628" w:rsidRPr="00CB467D" w:rsidTr="005B6FCB">
        <w:tc>
          <w:tcPr>
            <w:tcW w:w="554" w:type="pct"/>
          </w:tcPr>
          <w:p w:rsidR="00EB1628" w:rsidRPr="00CB467D" w:rsidRDefault="00EB1628" w:rsidP="005B6FCB">
            <w:pPr>
              <w:rPr>
                <w:rFonts w:ascii="Times New Roman" w:hAnsi="Times New Roman" w:cs="Times New Roman"/>
                <w:b/>
              </w:rPr>
            </w:pPr>
            <w:r w:rsidRPr="00CB467D">
              <w:rPr>
                <w:rFonts w:ascii="Times New Roman" w:hAnsi="Times New Roman" w:cs="Times New Roman"/>
                <w:b/>
              </w:rPr>
              <w:t>Connecteurs logiques</w:t>
            </w:r>
          </w:p>
        </w:tc>
        <w:tc>
          <w:tcPr>
            <w:tcW w:w="1477" w:type="pct"/>
          </w:tcPr>
          <w:p w:rsidR="00EB1628" w:rsidRPr="00CB467D" w:rsidRDefault="00EB1628" w:rsidP="005B6FCB">
            <w:pPr>
              <w:rPr>
                <w:rFonts w:ascii="Times New Roman" w:hAnsi="Times New Roman" w:cs="Times New Roman"/>
                <w:bCs/>
              </w:rPr>
            </w:pPr>
          </w:p>
        </w:tc>
        <w:tc>
          <w:tcPr>
            <w:tcW w:w="1194" w:type="pct"/>
          </w:tcPr>
          <w:p w:rsidR="00EB1628" w:rsidRPr="00CB467D" w:rsidRDefault="00EB1628" w:rsidP="005B6FCB">
            <w:pPr>
              <w:rPr>
                <w:rFonts w:ascii="Times New Roman" w:hAnsi="Times New Roman" w:cs="Times New Roman"/>
                <w:bCs/>
              </w:rPr>
            </w:pPr>
          </w:p>
        </w:tc>
        <w:tc>
          <w:tcPr>
            <w:tcW w:w="1775" w:type="pct"/>
            <w:gridSpan w:val="3"/>
          </w:tcPr>
          <w:p w:rsidR="00EB1628" w:rsidRPr="00CB467D" w:rsidRDefault="00EB1628" w:rsidP="005B6FCB">
            <w:pPr>
              <w:jc w:val="both"/>
              <w:rPr>
                <w:rFonts w:ascii="Times New Roman" w:hAnsi="Times New Roman" w:cs="Times New Roman"/>
                <w:lang w:val="fr-BE"/>
              </w:rPr>
            </w:pPr>
            <w:r w:rsidRPr="00CB467D">
              <w:rPr>
                <w:rFonts w:ascii="Times New Roman" w:hAnsi="Times New Roman" w:cs="Times New Roman"/>
                <w:lang w:val="fr-BE"/>
              </w:rPr>
              <w:t>- Connecteurs temporels (</w:t>
            </w:r>
            <w:r w:rsidRPr="00CB467D">
              <w:rPr>
                <w:rFonts w:ascii="Times New Roman" w:hAnsi="Times New Roman" w:cs="Times New Roman"/>
                <w:i/>
                <w:lang w:val="fr-BE"/>
              </w:rPr>
              <w:t>alors, après, d’abord, ensuite, enfin, etc.</w:t>
            </w:r>
            <w:r w:rsidRPr="00CB467D">
              <w:rPr>
                <w:rFonts w:ascii="Times New Roman" w:hAnsi="Times New Roman" w:cs="Times New Roman"/>
                <w:lang w:val="fr-BE"/>
              </w:rPr>
              <w:t>)</w:t>
            </w:r>
          </w:p>
          <w:p w:rsidR="00EB1628" w:rsidRPr="00CB467D" w:rsidRDefault="00EB1628" w:rsidP="005B6FCB">
            <w:pPr>
              <w:jc w:val="both"/>
              <w:rPr>
                <w:rFonts w:ascii="Times New Roman" w:hAnsi="Times New Roman" w:cs="Times New Roman"/>
                <w:lang w:val="fr-BE"/>
              </w:rPr>
            </w:pPr>
            <w:r w:rsidRPr="00CB467D">
              <w:rPr>
                <w:rFonts w:ascii="Times New Roman" w:hAnsi="Times New Roman" w:cs="Times New Roman"/>
                <w:lang w:val="fr-BE"/>
              </w:rPr>
              <w:t>- Connecteurs énumératifs: suite d’éléments (</w:t>
            </w:r>
            <w:r w:rsidRPr="00CB467D">
              <w:rPr>
                <w:rFonts w:ascii="Times New Roman" w:hAnsi="Times New Roman" w:cs="Times New Roman"/>
                <w:i/>
                <w:lang w:val="fr-BE"/>
              </w:rPr>
              <w:t>aussi, et, ou</w:t>
            </w:r>
            <w:r w:rsidRPr="00CB467D">
              <w:rPr>
                <w:rFonts w:ascii="Times New Roman" w:hAnsi="Times New Roman" w:cs="Times New Roman"/>
                <w:lang w:val="fr-BE"/>
              </w:rPr>
              <w:t>), progression (</w:t>
            </w:r>
            <w:r w:rsidRPr="00CB467D">
              <w:rPr>
                <w:rFonts w:ascii="Times New Roman" w:hAnsi="Times New Roman" w:cs="Times New Roman"/>
                <w:i/>
                <w:lang w:val="fr-BE"/>
              </w:rPr>
              <w:t>encore, en plus</w:t>
            </w:r>
            <w:r w:rsidRPr="00CB467D">
              <w:rPr>
                <w:rFonts w:ascii="Times New Roman" w:hAnsi="Times New Roman" w:cs="Times New Roman"/>
                <w:lang w:val="fr-BE"/>
              </w:rPr>
              <w:t>), énumération (</w:t>
            </w:r>
            <w:r w:rsidRPr="00CB467D">
              <w:rPr>
                <w:rFonts w:ascii="Times New Roman" w:hAnsi="Times New Roman" w:cs="Times New Roman"/>
                <w:i/>
                <w:lang w:val="fr-BE"/>
              </w:rPr>
              <w:t>alors, après, ensuite, et, et puis, d’abord, enfin, voilà, pour finir</w:t>
            </w:r>
            <w:r w:rsidRPr="00CB467D">
              <w:rPr>
                <w:rFonts w:ascii="Times New Roman" w:hAnsi="Times New Roman" w:cs="Times New Roman"/>
                <w:lang w:val="fr-BE"/>
              </w:rPr>
              <w:t>)</w:t>
            </w:r>
          </w:p>
          <w:p w:rsidR="00EB1628" w:rsidRPr="0011751D" w:rsidRDefault="00EB1628" w:rsidP="005B6FCB">
            <w:pPr>
              <w:jc w:val="both"/>
              <w:rPr>
                <w:rFonts w:ascii="Times New Roman" w:hAnsi="Times New Roman" w:cs="Times New Roman"/>
                <w:lang w:val="fr-BE"/>
              </w:rPr>
            </w:pPr>
            <w:r w:rsidRPr="00CB467D">
              <w:rPr>
                <w:rFonts w:ascii="Times New Roman" w:hAnsi="Times New Roman" w:cs="Times New Roman"/>
                <w:lang w:val="fr-BE"/>
              </w:rPr>
              <w:t>- Connecteurs logiques: de la cause (</w:t>
            </w:r>
            <w:r w:rsidRPr="00CB467D">
              <w:rPr>
                <w:rFonts w:ascii="Times New Roman" w:hAnsi="Times New Roman" w:cs="Times New Roman"/>
                <w:i/>
                <w:lang w:val="fr-BE"/>
              </w:rPr>
              <w:t>à cause de, parce que</w:t>
            </w:r>
            <w:r w:rsidRPr="00CB467D">
              <w:rPr>
                <w:rFonts w:ascii="Times New Roman" w:hAnsi="Times New Roman" w:cs="Times New Roman"/>
                <w:lang w:val="fr-BE"/>
              </w:rPr>
              <w:t>), de la conséquence (</w:t>
            </w:r>
            <w:r w:rsidRPr="00CB467D">
              <w:rPr>
                <w:rFonts w:ascii="Times New Roman" w:hAnsi="Times New Roman" w:cs="Times New Roman"/>
                <w:i/>
                <w:lang w:val="fr-BE"/>
              </w:rPr>
              <w:t>alors, c’est pour cela, donc</w:t>
            </w:r>
            <w:r w:rsidRPr="00CB467D">
              <w:rPr>
                <w:rFonts w:ascii="Times New Roman" w:hAnsi="Times New Roman" w:cs="Times New Roman"/>
                <w:lang w:val="fr-BE"/>
              </w:rPr>
              <w:t>), du but (</w:t>
            </w:r>
            <w:r w:rsidRPr="00CB467D">
              <w:rPr>
                <w:rFonts w:ascii="Times New Roman" w:hAnsi="Times New Roman" w:cs="Times New Roman"/>
                <w:i/>
                <w:lang w:val="fr-BE"/>
              </w:rPr>
              <w:t>pour</w:t>
            </w:r>
            <w:r w:rsidRPr="00CB467D">
              <w:rPr>
                <w:rFonts w:ascii="Times New Roman" w:hAnsi="Times New Roman" w:cs="Times New Roman"/>
                <w:lang w:val="fr-BE"/>
              </w:rPr>
              <w:t>), de l’opposition (</w:t>
            </w:r>
            <w:r w:rsidRPr="00CB467D">
              <w:rPr>
                <w:rFonts w:ascii="Times New Roman" w:hAnsi="Times New Roman" w:cs="Times New Roman"/>
                <w:i/>
                <w:lang w:val="fr-BE"/>
              </w:rPr>
              <w:t>mais</w:t>
            </w:r>
            <w:r w:rsidRPr="00CB467D">
              <w:rPr>
                <w:rFonts w:ascii="Times New Roman" w:hAnsi="Times New Roman" w:cs="Times New Roman"/>
                <w:lang w:val="fr-BE"/>
              </w:rPr>
              <w:t>), de la concession (</w:t>
            </w:r>
            <w:r w:rsidRPr="00CB467D">
              <w:rPr>
                <w:rFonts w:ascii="Times New Roman" w:hAnsi="Times New Roman" w:cs="Times New Roman"/>
                <w:i/>
                <w:lang w:val="fr-BE"/>
              </w:rPr>
              <w:t>mais</w:t>
            </w:r>
            <w:r w:rsidRPr="00CB467D">
              <w:rPr>
                <w:rFonts w:ascii="Times New Roman" w:hAnsi="Times New Roman" w:cs="Times New Roman"/>
                <w:lang w:val="fr-BE"/>
              </w:rPr>
              <w:t>), de l’hypothèse (</w:t>
            </w:r>
            <w:r w:rsidRPr="00CB467D">
              <w:rPr>
                <w:rFonts w:ascii="Times New Roman" w:hAnsi="Times New Roman" w:cs="Times New Roman"/>
                <w:i/>
                <w:lang w:val="fr-BE"/>
              </w:rPr>
              <w:t>si</w:t>
            </w:r>
            <w:r>
              <w:rPr>
                <w:rFonts w:ascii="Times New Roman" w:hAnsi="Times New Roman" w:cs="Times New Roman"/>
                <w:lang w:val="fr-BE"/>
              </w:rPr>
              <w:t>)</w:t>
            </w:r>
          </w:p>
        </w:tc>
      </w:tr>
      <w:tr w:rsidR="00EB1628" w:rsidRPr="00CB467D" w:rsidTr="005B6FCB">
        <w:tc>
          <w:tcPr>
            <w:tcW w:w="554" w:type="pct"/>
          </w:tcPr>
          <w:p w:rsidR="00EB1628" w:rsidRPr="00CB467D" w:rsidRDefault="00EB1628" w:rsidP="005B6FCB">
            <w:pPr>
              <w:rPr>
                <w:rStyle w:val="Grietas"/>
                <w:rFonts w:ascii="Times New Roman" w:hAnsi="Times New Roman" w:cs="Times New Roman"/>
                <w:i w:val="0"/>
                <w:iCs w:val="0"/>
              </w:rPr>
            </w:pPr>
            <w:r w:rsidRPr="00CB467D">
              <w:rPr>
                <w:rStyle w:val="Grietas"/>
                <w:rFonts w:ascii="Times New Roman" w:hAnsi="Times New Roman" w:cs="Times New Roman"/>
              </w:rPr>
              <w:t>Construction impersonnelle simple</w:t>
            </w:r>
          </w:p>
        </w:tc>
        <w:tc>
          <w:tcPr>
            <w:tcW w:w="1477" w:type="pct"/>
          </w:tcPr>
          <w:p w:rsidR="00EB1628" w:rsidRPr="00CB467D" w:rsidRDefault="00EB1628" w:rsidP="005B6FCB">
            <w:pPr>
              <w:rPr>
                <w:rFonts w:ascii="Times New Roman" w:hAnsi="Times New Roman" w:cs="Times New Roman"/>
                <w:bCs/>
              </w:rPr>
            </w:pPr>
          </w:p>
        </w:tc>
        <w:tc>
          <w:tcPr>
            <w:tcW w:w="1194" w:type="pct"/>
          </w:tcPr>
          <w:p w:rsidR="00EB1628" w:rsidRPr="00CB467D" w:rsidRDefault="00EB1628" w:rsidP="005B6FCB">
            <w:pPr>
              <w:jc w:val="both"/>
              <w:rPr>
                <w:rFonts w:ascii="Times New Roman" w:hAnsi="Times New Roman" w:cs="Times New Roman"/>
                <w:lang w:val="fr-BE"/>
              </w:rPr>
            </w:pPr>
            <w:r w:rsidRPr="00CB467D">
              <w:rPr>
                <w:rFonts w:ascii="Times New Roman" w:hAnsi="Times New Roman" w:cs="Times New Roman"/>
                <w:lang w:val="fr-BE"/>
              </w:rPr>
              <w:t>-«</w:t>
            </w:r>
            <w:r w:rsidRPr="00CB467D">
              <w:rPr>
                <w:rFonts w:ascii="Times New Roman" w:hAnsi="Times New Roman" w:cs="Times New Roman"/>
                <w:i/>
                <w:lang w:val="fr-BE"/>
              </w:rPr>
              <w:t>Il» pour la météo</w:t>
            </w:r>
          </w:p>
          <w:p w:rsidR="00EB1628" w:rsidRPr="00CB467D" w:rsidRDefault="00EB1628" w:rsidP="005B6FCB">
            <w:pPr>
              <w:rPr>
                <w:rFonts w:ascii="Times New Roman" w:hAnsi="Times New Roman" w:cs="Times New Roman"/>
                <w:bCs/>
              </w:rPr>
            </w:pPr>
          </w:p>
        </w:tc>
        <w:tc>
          <w:tcPr>
            <w:tcW w:w="1775" w:type="pct"/>
            <w:gridSpan w:val="3"/>
          </w:tcPr>
          <w:p w:rsidR="00EB1628" w:rsidRPr="00CB467D" w:rsidRDefault="00EB1628" w:rsidP="005B6FCB">
            <w:pPr>
              <w:jc w:val="both"/>
              <w:rPr>
                <w:rFonts w:ascii="Times New Roman" w:hAnsi="Times New Roman" w:cs="Times New Roman"/>
                <w:i/>
                <w:lang w:val="fr-BE"/>
              </w:rPr>
            </w:pPr>
            <w:r w:rsidRPr="00CB467D">
              <w:rPr>
                <w:rFonts w:ascii="Times New Roman" w:hAnsi="Times New Roman" w:cs="Times New Roman"/>
                <w:i/>
                <w:lang w:val="fr-BE"/>
              </w:rPr>
              <w:t>-Il pleut</w:t>
            </w:r>
          </w:p>
          <w:p w:rsidR="00EB1628" w:rsidRPr="00CB467D" w:rsidRDefault="00EB1628" w:rsidP="005B6FCB">
            <w:pPr>
              <w:jc w:val="both"/>
              <w:rPr>
                <w:rFonts w:ascii="Times New Roman" w:hAnsi="Times New Roman" w:cs="Times New Roman"/>
                <w:i/>
                <w:lang w:val="fr-BE"/>
              </w:rPr>
            </w:pPr>
            <w:r w:rsidRPr="00CB467D">
              <w:rPr>
                <w:rFonts w:ascii="Times New Roman" w:hAnsi="Times New Roman" w:cs="Times New Roman"/>
                <w:i/>
                <w:lang w:val="fr-BE"/>
              </w:rPr>
              <w:t>- Il faut + verbe</w:t>
            </w:r>
          </w:p>
          <w:p w:rsidR="00EB1628" w:rsidRPr="00CB467D" w:rsidRDefault="00EB1628" w:rsidP="005B6FCB">
            <w:pPr>
              <w:jc w:val="both"/>
              <w:rPr>
                <w:rFonts w:ascii="Times New Roman" w:hAnsi="Times New Roman" w:cs="Times New Roman"/>
                <w:i/>
                <w:lang w:val="fr-BE"/>
              </w:rPr>
            </w:pPr>
            <w:r w:rsidRPr="00CB467D">
              <w:rPr>
                <w:rFonts w:ascii="Times New Roman" w:hAnsi="Times New Roman" w:cs="Times New Roman"/>
                <w:i/>
                <w:lang w:val="fr-BE"/>
              </w:rPr>
              <w:t>- Il faut + nom</w:t>
            </w:r>
          </w:p>
          <w:p w:rsidR="00EB1628" w:rsidRPr="000D2BEF" w:rsidRDefault="00EB1628" w:rsidP="005B6FCB">
            <w:pPr>
              <w:jc w:val="both"/>
              <w:rPr>
                <w:rFonts w:ascii="Times New Roman" w:hAnsi="Times New Roman" w:cs="Times New Roman"/>
                <w:lang w:val="fr-BE"/>
              </w:rPr>
            </w:pPr>
            <w:r w:rsidRPr="00CB467D">
              <w:rPr>
                <w:rFonts w:ascii="Times New Roman" w:hAnsi="Times New Roman" w:cs="Times New Roman"/>
                <w:i/>
                <w:lang w:val="fr-BE"/>
              </w:rPr>
              <w:t>- Il fait beau, etc.</w:t>
            </w:r>
          </w:p>
        </w:tc>
      </w:tr>
      <w:tr w:rsidR="00EB1628" w:rsidRPr="00CB467D" w:rsidTr="005B6FCB">
        <w:tc>
          <w:tcPr>
            <w:tcW w:w="554" w:type="pct"/>
          </w:tcPr>
          <w:p w:rsidR="00EB1628" w:rsidRPr="00CB467D" w:rsidRDefault="00EB1628" w:rsidP="005B6FCB">
            <w:pPr>
              <w:rPr>
                <w:rStyle w:val="Grietas"/>
                <w:rFonts w:ascii="Times New Roman" w:hAnsi="Times New Roman" w:cs="Times New Roman"/>
                <w:i w:val="0"/>
                <w:iCs w:val="0"/>
              </w:rPr>
            </w:pPr>
            <w:r w:rsidRPr="00CB467D">
              <w:rPr>
                <w:rStyle w:val="Grietas"/>
                <w:rFonts w:ascii="Times New Roman" w:hAnsi="Times New Roman" w:cs="Times New Roman"/>
              </w:rPr>
              <w:t>Déterminants</w:t>
            </w:r>
          </w:p>
        </w:tc>
        <w:tc>
          <w:tcPr>
            <w:tcW w:w="1477" w:type="pct"/>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définis (</w:t>
            </w:r>
            <w:r w:rsidRPr="00CB467D">
              <w:rPr>
                <w:rFonts w:ascii="Times New Roman" w:hAnsi="Times New Roman" w:cs="Times New Roman"/>
                <w:bCs/>
                <w:i/>
                <w:color w:val="000000"/>
                <w:lang w:val="fr-BE"/>
              </w:rPr>
              <w:t>le, la, l’, les</w:t>
            </w:r>
            <w:r w:rsidRPr="00CB467D">
              <w:rPr>
                <w:rFonts w:ascii="Times New Roman" w:hAnsi="Times New Roman" w:cs="Times New Roman"/>
                <w:bCs/>
                <w:color w:val="000000"/>
                <w:lang w:val="fr-BE"/>
              </w:rPr>
              <w:t>)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indéfinis (</w:t>
            </w:r>
            <w:r w:rsidRPr="00CB467D">
              <w:rPr>
                <w:rFonts w:ascii="Times New Roman" w:hAnsi="Times New Roman" w:cs="Times New Roman"/>
                <w:bCs/>
                <w:i/>
                <w:color w:val="000000"/>
                <w:lang w:val="fr-BE"/>
              </w:rPr>
              <w:t>un, une, des</w:t>
            </w:r>
            <w:r w:rsidRPr="00CB467D">
              <w:rPr>
                <w:rFonts w:ascii="Times New Roman" w:hAnsi="Times New Roman" w:cs="Times New Roman"/>
                <w:bCs/>
                <w:color w:val="000000"/>
                <w:lang w:val="fr-BE"/>
              </w:rPr>
              <w:t>)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partitifs (</w:t>
            </w:r>
            <w:r w:rsidRPr="00CB467D">
              <w:rPr>
                <w:rFonts w:ascii="Times New Roman" w:hAnsi="Times New Roman" w:cs="Times New Roman"/>
                <w:bCs/>
                <w:i/>
                <w:color w:val="000000"/>
                <w:lang w:val="fr-BE"/>
              </w:rPr>
              <w:t>du, de la, des</w:t>
            </w:r>
            <w:r w:rsidRPr="00CB467D">
              <w:rPr>
                <w:rFonts w:ascii="Times New Roman" w:hAnsi="Times New Roman" w:cs="Times New Roman"/>
                <w:bCs/>
                <w:color w:val="000000"/>
                <w:lang w:val="fr-BE"/>
              </w:rPr>
              <w:t>)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Déterminants possessifs (</w:t>
            </w:r>
            <w:r w:rsidRPr="00CB467D">
              <w:rPr>
                <w:rFonts w:ascii="Times New Roman" w:hAnsi="Times New Roman" w:cs="Times New Roman"/>
                <w:bCs/>
                <w:i/>
                <w:color w:val="000000"/>
                <w:lang w:val="fr-BE"/>
              </w:rPr>
              <w:t>mon, ma, mes, ton, ta, tes, etc.</w:t>
            </w:r>
            <w:r w:rsidRPr="00CB467D">
              <w:rPr>
                <w:rFonts w:ascii="Times New Roman" w:hAnsi="Times New Roman" w:cs="Times New Roman"/>
                <w:bCs/>
                <w:color w:val="000000"/>
                <w:lang w:val="fr-BE"/>
              </w:rPr>
              <w:t>) (1)</w:t>
            </w:r>
          </w:p>
          <w:p w:rsidR="00EB1628" w:rsidRPr="0011751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Déterminants démonstratifs (</w:t>
            </w:r>
            <w:r w:rsidRPr="00CB467D">
              <w:rPr>
                <w:rFonts w:ascii="Times New Roman" w:hAnsi="Times New Roman" w:cs="Times New Roman"/>
                <w:bCs/>
                <w:i/>
                <w:color w:val="000000"/>
                <w:lang w:val="fr-BE"/>
              </w:rPr>
              <w:t>ce, cet, cette, ces</w:t>
            </w:r>
            <w:r>
              <w:rPr>
                <w:rFonts w:ascii="Times New Roman" w:hAnsi="Times New Roman" w:cs="Times New Roman"/>
                <w:bCs/>
                <w:color w:val="000000"/>
                <w:lang w:val="fr-BE"/>
              </w:rPr>
              <w:t>) (1)</w:t>
            </w:r>
          </w:p>
        </w:tc>
        <w:tc>
          <w:tcPr>
            <w:tcW w:w="1194" w:type="pct"/>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Articles définis (</w:t>
            </w:r>
            <w:r w:rsidRPr="00CB467D">
              <w:rPr>
                <w:rFonts w:ascii="Times New Roman" w:hAnsi="Times New Roman" w:cs="Times New Roman"/>
                <w:bCs/>
                <w:i/>
                <w:color w:val="000000"/>
                <w:lang w:val="fr-BE"/>
              </w:rPr>
              <w:t>le, la les</w:t>
            </w:r>
            <w:r w:rsidRPr="00CB467D">
              <w:rPr>
                <w:rFonts w:ascii="Times New Roman" w:hAnsi="Times New Roman" w:cs="Times New Roman"/>
                <w:bCs/>
                <w:color w:val="000000"/>
                <w:lang w:val="fr-BE"/>
              </w:rPr>
              <w:t>)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contractés (</w:t>
            </w:r>
            <w:r w:rsidRPr="00CB467D">
              <w:rPr>
                <w:rFonts w:ascii="Times New Roman" w:hAnsi="Times New Roman" w:cs="Times New Roman"/>
                <w:bCs/>
                <w:i/>
                <w:color w:val="000000"/>
                <w:lang w:val="fr-BE"/>
              </w:rPr>
              <w:t>à la, aux, de la, du, des</w:t>
            </w:r>
            <w:r w:rsidRPr="00CB467D">
              <w:rPr>
                <w:rFonts w:ascii="Times New Roman" w:hAnsi="Times New Roman" w:cs="Times New Roman"/>
                <w:bCs/>
                <w:color w:val="000000"/>
                <w:lang w:val="fr-BE"/>
              </w:rPr>
              <w:t xml:space="preserve">) </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indéfinis (</w:t>
            </w:r>
            <w:r w:rsidRPr="00CB467D">
              <w:rPr>
                <w:rFonts w:ascii="Times New Roman" w:hAnsi="Times New Roman" w:cs="Times New Roman"/>
                <w:bCs/>
                <w:i/>
                <w:color w:val="000000"/>
                <w:lang w:val="fr-BE"/>
              </w:rPr>
              <w:t>un, une, des</w:t>
            </w:r>
            <w:r w:rsidRPr="00CB467D">
              <w:rPr>
                <w:rFonts w:ascii="Times New Roman" w:hAnsi="Times New Roman" w:cs="Times New Roman"/>
                <w:bCs/>
                <w:color w:val="000000"/>
                <w:lang w:val="fr-BE"/>
              </w:rPr>
              <w:t>)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partitifs (</w:t>
            </w:r>
            <w:r w:rsidRPr="00CB467D">
              <w:rPr>
                <w:rFonts w:ascii="Times New Roman" w:hAnsi="Times New Roman" w:cs="Times New Roman"/>
                <w:bCs/>
                <w:i/>
                <w:color w:val="000000"/>
                <w:lang w:val="fr-BE"/>
              </w:rPr>
              <w:t>du, de la, des</w:t>
            </w:r>
            <w:r w:rsidRPr="00CB467D">
              <w:rPr>
                <w:rFonts w:ascii="Times New Roman" w:hAnsi="Times New Roman" w:cs="Times New Roman"/>
                <w:bCs/>
                <w:color w:val="000000"/>
                <w:lang w:val="fr-BE"/>
              </w:rPr>
              <w:t>)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Déterminants possessifs (</w:t>
            </w:r>
            <w:r w:rsidRPr="00CB467D">
              <w:rPr>
                <w:rFonts w:ascii="Times New Roman" w:hAnsi="Times New Roman" w:cs="Times New Roman"/>
                <w:bCs/>
                <w:i/>
                <w:color w:val="000000"/>
                <w:lang w:val="fr-BE"/>
              </w:rPr>
              <w:t>mon, ma, mes, ton, ta, tes, etc.</w:t>
            </w:r>
            <w:r w:rsidRPr="00CB467D">
              <w:rPr>
                <w:rFonts w:ascii="Times New Roman" w:hAnsi="Times New Roman" w:cs="Times New Roman"/>
                <w:bCs/>
                <w:color w:val="000000"/>
                <w:lang w:val="fr-BE"/>
              </w:rPr>
              <w:t>) (1)</w:t>
            </w:r>
          </w:p>
          <w:p w:rsidR="00EB1628" w:rsidRPr="0011751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Déterminants démonstratifs (</w:t>
            </w:r>
            <w:r w:rsidRPr="00CB467D">
              <w:rPr>
                <w:rFonts w:ascii="Times New Roman" w:hAnsi="Times New Roman" w:cs="Times New Roman"/>
                <w:bCs/>
                <w:i/>
                <w:color w:val="000000"/>
                <w:lang w:val="fr-BE"/>
              </w:rPr>
              <w:t>ce, cet, cette, ces</w:t>
            </w:r>
            <w:r>
              <w:rPr>
                <w:rFonts w:ascii="Times New Roman" w:hAnsi="Times New Roman" w:cs="Times New Roman"/>
                <w:bCs/>
                <w:color w:val="000000"/>
                <w:lang w:val="fr-BE"/>
              </w:rPr>
              <w:t>) (1)</w:t>
            </w:r>
          </w:p>
        </w:tc>
        <w:tc>
          <w:tcPr>
            <w:tcW w:w="1775" w:type="pct"/>
            <w:gridSpan w:val="3"/>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Articles définis (</w:t>
            </w:r>
            <w:r w:rsidRPr="00CB467D">
              <w:rPr>
                <w:rFonts w:ascii="Times New Roman" w:hAnsi="Times New Roman" w:cs="Times New Roman"/>
                <w:bCs/>
                <w:i/>
                <w:color w:val="000000"/>
                <w:lang w:val="fr-BE"/>
              </w:rPr>
              <w:t>le, la les</w:t>
            </w:r>
            <w:r w:rsidRPr="00CB467D">
              <w:rPr>
                <w:rFonts w:ascii="Times New Roman" w:hAnsi="Times New Roman" w:cs="Times New Roman"/>
                <w:bCs/>
                <w:color w:val="000000"/>
                <w:lang w:val="fr-BE"/>
              </w:rPr>
              <w:t>) (2)</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indéfinis (</w:t>
            </w:r>
            <w:r w:rsidRPr="00CB467D">
              <w:rPr>
                <w:rFonts w:ascii="Times New Roman" w:hAnsi="Times New Roman" w:cs="Times New Roman"/>
                <w:bCs/>
                <w:i/>
                <w:color w:val="000000"/>
                <w:lang w:val="fr-BE"/>
              </w:rPr>
              <w:t>un, une, des</w:t>
            </w:r>
            <w:r w:rsidRPr="00CB467D">
              <w:rPr>
                <w:rFonts w:ascii="Times New Roman" w:hAnsi="Times New Roman" w:cs="Times New Roman"/>
                <w:bCs/>
                <w:color w:val="000000"/>
                <w:lang w:val="fr-BE"/>
              </w:rPr>
              <w:t>) (2)</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partitifs (</w:t>
            </w:r>
            <w:r w:rsidRPr="00CB467D">
              <w:rPr>
                <w:rFonts w:ascii="Times New Roman" w:hAnsi="Times New Roman" w:cs="Times New Roman"/>
                <w:bCs/>
                <w:i/>
                <w:color w:val="000000"/>
                <w:lang w:val="fr-BE"/>
              </w:rPr>
              <w:t>du, de la, des</w:t>
            </w:r>
            <w:r w:rsidRPr="00CB467D">
              <w:rPr>
                <w:rFonts w:ascii="Times New Roman" w:hAnsi="Times New Roman" w:cs="Times New Roman"/>
                <w:bCs/>
                <w:color w:val="000000"/>
                <w:lang w:val="fr-BE"/>
              </w:rPr>
              <w:t>) (2)</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Déterminants possessifs (</w:t>
            </w:r>
            <w:r w:rsidRPr="00CB467D">
              <w:rPr>
                <w:rFonts w:ascii="Times New Roman" w:hAnsi="Times New Roman" w:cs="Times New Roman"/>
                <w:bCs/>
                <w:i/>
                <w:color w:val="000000"/>
                <w:lang w:val="fr-BE"/>
              </w:rPr>
              <w:t>mon, ma, mes, ton, ta, tes, etc.</w:t>
            </w:r>
            <w:r w:rsidRPr="00CB467D">
              <w:rPr>
                <w:rFonts w:ascii="Times New Roman" w:hAnsi="Times New Roman" w:cs="Times New Roman"/>
                <w:bCs/>
                <w:color w:val="000000"/>
                <w:lang w:val="fr-BE"/>
              </w:rPr>
              <w:t>) (2)</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Déterminants démonstratifs (</w:t>
            </w:r>
            <w:r w:rsidRPr="00CB467D">
              <w:rPr>
                <w:rFonts w:ascii="Times New Roman" w:hAnsi="Times New Roman" w:cs="Times New Roman"/>
                <w:bCs/>
                <w:i/>
                <w:color w:val="000000"/>
                <w:lang w:val="fr-BE"/>
              </w:rPr>
              <w:t>ce, cet, cette, ces</w:t>
            </w:r>
            <w:r w:rsidRPr="00CB467D">
              <w:rPr>
                <w:rFonts w:ascii="Times New Roman" w:hAnsi="Times New Roman" w:cs="Times New Roman"/>
                <w:bCs/>
                <w:color w:val="000000"/>
                <w:lang w:val="fr-BE"/>
              </w:rPr>
              <w:t>) (2)</w:t>
            </w:r>
          </w:p>
          <w:p w:rsidR="00EB1628" w:rsidRPr="00CB467D" w:rsidRDefault="00EB1628" w:rsidP="005B6FCB">
            <w:pPr>
              <w:rPr>
                <w:rFonts w:ascii="Times New Roman" w:hAnsi="Times New Roman" w:cs="Times New Roman"/>
                <w:bCs/>
                <w:lang w:val="fr-BE"/>
              </w:rPr>
            </w:pPr>
          </w:p>
        </w:tc>
      </w:tr>
      <w:tr w:rsidR="00EB1628" w:rsidRPr="00CB467D" w:rsidTr="005B6FCB">
        <w:trPr>
          <w:gridAfter w:val="2"/>
          <w:wAfter w:w="46" w:type="pct"/>
        </w:trPr>
        <w:tc>
          <w:tcPr>
            <w:tcW w:w="554" w:type="pct"/>
          </w:tcPr>
          <w:p w:rsidR="00EB1628" w:rsidRPr="00CB467D" w:rsidRDefault="00EB1628" w:rsidP="005B6FCB">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lastRenderedPageBreak/>
              <w:t>Expression de la durée</w:t>
            </w:r>
          </w:p>
        </w:tc>
        <w:tc>
          <w:tcPr>
            <w:tcW w:w="1477" w:type="pct"/>
          </w:tcPr>
          <w:p w:rsidR="00EB1628" w:rsidRPr="00CB467D" w:rsidRDefault="00EB1628" w:rsidP="005B6FCB">
            <w:pPr>
              <w:rPr>
                <w:rFonts w:ascii="Times New Roman" w:hAnsi="Times New Roman" w:cs="Times New Roman"/>
                <w:bCs/>
              </w:rPr>
            </w:pPr>
          </w:p>
        </w:tc>
        <w:tc>
          <w:tcPr>
            <w:tcW w:w="1194" w:type="pct"/>
          </w:tcPr>
          <w:p w:rsidR="00EB1628" w:rsidRPr="00CB467D" w:rsidRDefault="00EB1628" w:rsidP="005B6FCB">
            <w:pPr>
              <w:rPr>
                <w:rFonts w:ascii="Times New Roman" w:hAnsi="Times New Roman" w:cs="Times New Roman"/>
                <w:i/>
                <w:lang w:val="fr-BE"/>
              </w:rPr>
            </w:pPr>
            <w:r w:rsidRPr="00CB467D">
              <w:rPr>
                <w:rFonts w:ascii="Times New Roman" w:hAnsi="Times New Roman" w:cs="Times New Roman"/>
                <w:i/>
              </w:rPr>
              <w:t>-I</w:t>
            </w:r>
            <w:r w:rsidRPr="00CB467D">
              <w:rPr>
                <w:rFonts w:ascii="Times New Roman" w:hAnsi="Times New Roman" w:cs="Times New Roman"/>
                <w:i/>
                <w:lang w:val="fr-BE"/>
              </w:rPr>
              <w:t>l y a</w:t>
            </w:r>
          </w:p>
          <w:p w:rsidR="00EB1628" w:rsidRPr="007047D4" w:rsidRDefault="00EB1628" w:rsidP="005B6FCB">
            <w:pPr>
              <w:rPr>
                <w:rFonts w:ascii="Times New Roman" w:hAnsi="Times New Roman" w:cs="Times New Roman"/>
                <w:lang w:val="fr-BE"/>
              </w:rPr>
            </w:pPr>
            <w:r w:rsidRPr="00CB467D">
              <w:rPr>
                <w:rFonts w:ascii="Times New Roman" w:hAnsi="Times New Roman" w:cs="Times New Roman"/>
                <w:i/>
                <w:lang w:val="fr-BE"/>
              </w:rPr>
              <w:t xml:space="preserve">-Depuis, etc. </w:t>
            </w:r>
            <w:r>
              <w:rPr>
                <w:rFonts w:ascii="Times New Roman" w:hAnsi="Times New Roman" w:cs="Times New Roman"/>
                <w:lang w:val="fr-BE"/>
              </w:rPr>
              <w:t>(1)</w:t>
            </w:r>
          </w:p>
        </w:tc>
        <w:tc>
          <w:tcPr>
            <w:tcW w:w="1729" w:type="pct"/>
          </w:tcPr>
          <w:p w:rsidR="00EB1628" w:rsidRPr="00CB467D" w:rsidRDefault="00EB1628" w:rsidP="005B6FCB">
            <w:pPr>
              <w:rPr>
                <w:rFonts w:ascii="Times New Roman" w:hAnsi="Times New Roman" w:cs="Times New Roman"/>
                <w:i/>
                <w:lang w:val="fr-BE"/>
              </w:rPr>
            </w:pPr>
            <w:r w:rsidRPr="00CB467D">
              <w:rPr>
                <w:rFonts w:ascii="Times New Roman" w:hAnsi="Times New Roman" w:cs="Times New Roman"/>
                <w:i/>
              </w:rPr>
              <w:t>-I</w:t>
            </w:r>
            <w:r w:rsidRPr="00CB467D">
              <w:rPr>
                <w:rFonts w:ascii="Times New Roman" w:hAnsi="Times New Roman" w:cs="Times New Roman"/>
                <w:i/>
                <w:lang w:val="fr-BE"/>
              </w:rPr>
              <w:t>l y a</w:t>
            </w:r>
          </w:p>
          <w:p w:rsidR="00EB1628" w:rsidRPr="007047D4" w:rsidRDefault="00EB1628" w:rsidP="005B6FCB">
            <w:pPr>
              <w:rPr>
                <w:rFonts w:ascii="Times New Roman" w:hAnsi="Times New Roman" w:cs="Times New Roman"/>
                <w:lang w:val="fr-BE"/>
              </w:rPr>
            </w:pPr>
            <w:r w:rsidRPr="00CB467D">
              <w:rPr>
                <w:rFonts w:ascii="Times New Roman" w:hAnsi="Times New Roman" w:cs="Times New Roman"/>
                <w:i/>
                <w:lang w:val="fr-BE"/>
              </w:rPr>
              <w:t xml:space="preserve">-Depuis, etc. </w:t>
            </w:r>
            <w:r>
              <w:rPr>
                <w:rFonts w:ascii="Times New Roman" w:hAnsi="Times New Roman" w:cs="Times New Roman"/>
                <w:lang w:val="fr-BE"/>
              </w:rPr>
              <w:t>(2)</w:t>
            </w:r>
          </w:p>
        </w:tc>
      </w:tr>
      <w:tr w:rsidR="00EB1628" w:rsidRPr="00CB467D" w:rsidTr="005B6FCB">
        <w:trPr>
          <w:gridAfter w:val="2"/>
          <w:wAfter w:w="46" w:type="pct"/>
        </w:trPr>
        <w:tc>
          <w:tcPr>
            <w:tcW w:w="554" w:type="pct"/>
          </w:tcPr>
          <w:p w:rsidR="00EB1628" w:rsidRPr="00CB467D" w:rsidRDefault="00EB1628" w:rsidP="005B6FCB">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Expression du moment</w:t>
            </w:r>
          </w:p>
        </w:tc>
        <w:tc>
          <w:tcPr>
            <w:tcW w:w="1477" w:type="pct"/>
          </w:tcPr>
          <w:p w:rsidR="00EB1628" w:rsidRPr="00CB467D" w:rsidRDefault="00EB1628" w:rsidP="005B6FCB">
            <w:pPr>
              <w:rPr>
                <w:rFonts w:ascii="Times New Roman" w:hAnsi="Times New Roman" w:cs="Times New Roman"/>
                <w:bCs/>
              </w:rPr>
            </w:pPr>
          </w:p>
        </w:tc>
        <w:tc>
          <w:tcPr>
            <w:tcW w:w="1194" w:type="pct"/>
          </w:tcPr>
          <w:p w:rsidR="00EB1628" w:rsidRPr="00CB467D" w:rsidRDefault="00EB1628" w:rsidP="005B6FCB">
            <w:pPr>
              <w:pStyle w:val="Default"/>
              <w:rPr>
                <w:rFonts w:ascii="Times New Roman" w:hAnsi="Times New Roman" w:cs="Times New Roman"/>
                <w:i/>
                <w:color w:val="auto"/>
                <w:sz w:val="22"/>
                <w:szCs w:val="22"/>
                <w:lang w:val="fr-BE"/>
              </w:rPr>
            </w:pPr>
            <w:r w:rsidRPr="00CB467D">
              <w:rPr>
                <w:rFonts w:ascii="Times New Roman" w:hAnsi="Times New Roman" w:cs="Times New Roman"/>
                <w:i/>
                <w:color w:val="auto"/>
                <w:sz w:val="22"/>
                <w:szCs w:val="22"/>
              </w:rPr>
              <w:t>-P</w:t>
            </w:r>
            <w:r w:rsidRPr="00CB467D">
              <w:rPr>
                <w:rFonts w:ascii="Times New Roman" w:hAnsi="Times New Roman" w:cs="Times New Roman"/>
                <w:i/>
                <w:color w:val="auto"/>
                <w:sz w:val="22"/>
                <w:szCs w:val="22"/>
                <w:lang w:val="fr-BE"/>
              </w:rPr>
              <w:t>répositions + date, mois, saison, année</w:t>
            </w:r>
          </w:p>
          <w:p w:rsidR="00EB1628" w:rsidRPr="00CB467D" w:rsidRDefault="00EB1628" w:rsidP="005B6FCB">
            <w:pPr>
              <w:rPr>
                <w:rFonts w:ascii="Times New Roman" w:hAnsi="Times New Roman" w:cs="Times New Roman"/>
                <w:bCs/>
                <w:lang w:val="fr-BE"/>
              </w:rPr>
            </w:pPr>
          </w:p>
        </w:tc>
        <w:tc>
          <w:tcPr>
            <w:tcW w:w="1729" w:type="pct"/>
          </w:tcPr>
          <w:p w:rsidR="00EB1628" w:rsidRPr="00CB467D" w:rsidRDefault="00EB1628" w:rsidP="005B6FCB">
            <w:pPr>
              <w:rPr>
                <w:rFonts w:ascii="Times New Roman" w:hAnsi="Times New Roman" w:cs="Times New Roman"/>
                <w:bCs/>
              </w:rPr>
            </w:pPr>
          </w:p>
        </w:tc>
      </w:tr>
      <w:tr w:rsidR="00EB1628" w:rsidRPr="00CB467D" w:rsidTr="005B6FCB">
        <w:trPr>
          <w:gridAfter w:val="2"/>
          <w:wAfter w:w="46" w:type="pct"/>
        </w:trPr>
        <w:tc>
          <w:tcPr>
            <w:tcW w:w="554" w:type="pct"/>
          </w:tcPr>
          <w:p w:rsidR="00EB1628" w:rsidRPr="00CB467D" w:rsidRDefault="00EB1628" w:rsidP="005B6FCB">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Interrogation</w:t>
            </w:r>
          </w:p>
        </w:tc>
        <w:tc>
          <w:tcPr>
            <w:tcW w:w="1477" w:type="pct"/>
          </w:tcPr>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-Est-ce que</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-Qui</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-Que</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-Quand</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-Quel, quelle, quels, quelle</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-Comment</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-Combien, combien de temps, combien de fois</w:t>
            </w:r>
          </w:p>
          <w:p w:rsidR="00EB1628" w:rsidRPr="000D2BEF" w:rsidRDefault="00EB1628" w:rsidP="005B6FCB">
            <w:pPr>
              <w:shd w:val="clear" w:color="auto" w:fill="FFFFFF"/>
              <w:ind w:right="2"/>
              <w:jc w:val="both"/>
              <w:rPr>
                <w:rFonts w:ascii="Times New Roman" w:hAnsi="Times New Roman" w:cs="Times New Roman"/>
                <w:bCs/>
                <w:i/>
                <w:lang w:val="fr-BE"/>
              </w:rPr>
            </w:pPr>
            <w:r>
              <w:rPr>
                <w:rFonts w:ascii="Times New Roman" w:hAnsi="Times New Roman" w:cs="Times New Roman"/>
                <w:bCs/>
                <w:i/>
                <w:lang w:val="fr-BE"/>
              </w:rPr>
              <w:t>-Où  etc.</w:t>
            </w:r>
          </w:p>
        </w:tc>
        <w:tc>
          <w:tcPr>
            <w:tcW w:w="1194" w:type="pct"/>
          </w:tcPr>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lang w:val="fr-BE"/>
              </w:rPr>
              <w:t>-Qu’</w:t>
            </w:r>
            <w:r w:rsidRPr="00CB467D">
              <w:rPr>
                <w:rFonts w:ascii="Times New Roman" w:hAnsi="Times New Roman" w:cs="Times New Roman"/>
                <w:bCs/>
                <w:i/>
                <w:lang w:val="fr-BE"/>
              </w:rPr>
              <w:t>est-ce que</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-Qui</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-Que</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-Quand</w:t>
            </w:r>
          </w:p>
          <w:p w:rsidR="00EB1628" w:rsidRPr="00CB467D" w:rsidRDefault="00EB1628" w:rsidP="005B6FCB">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-Comment, etc.</w:t>
            </w:r>
          </w:p>
          <w:p w:rsidR="00EB1628" w:rsidRPr="00CB467D" w:rsidRDefault="00EB1628" w:rsidP="005B6FCB">
            <w:pPr>
              <w:rPr>
                <w:rFonts w:ascii="Times New Roman" w:hAnsi="Times New Roman" w:cs="Times New Roman"/>
                <w:bCs/>
                <w:lang w:val="fr-BE"/>
              </w:rPr>
            </w:pPr>
          </w:p>
        </w:tc>
        <w:tc>
          <w:tcPr>
            <w:tcW w:w="1729" w:type="pct"/>
          </w:tcPr>
          <w:p w:rsidR="00EB1628" w:rsidRPr="00CB467D" w:rsidRDefault="00EB1628" w:rsidP="005B6FCB">
            <w:pPr>
              <w:rPr>
                <w:rFonts w:ascii="Times New Roman" w:hAnsi="Times New Roman" w:cs="Times New Roman"/>
                <w:bCs/>
              </w:rPr>
            </w:pPr>
          </w:p>
        </w:tc>
      </w:tr>
      <w:tr w:rsidR="00EB1628" w:rsidRPr="00CB467D" w:rsidTr="005B6FCB">
        <w:trPr>
          <w:gridAfter w:val="2"/>
          <w:wAfter w:w="46" w:type="pct"/>
        </w:trPr>
        <w:tc>
          <w:tcPr>
            <w:tcW w:w="554" w:type="pct"/>
          </w:tcPr>
          <w:p w:rsidR="00EB1628" w:rsidRPr="00CB467D" w:rsidRDefault="00EB1628" w:rsidP="005B6FCB">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Négation</w:t>
            </w:r>
          </w:p>
        </w:tc>
        <w:tc>
          <w:tcPr>
            <w:tcW w:w="1477" w:type="pct"/>
          </w:tcPr>
          <w:p w:rsidR="00EB1628" w:rsidRPr="00CB467D" w:rsidRDefault="00EB1628" w:rsidP="005B6FCB">
            <w:pPr>
              <w:jc w:val="both"/>
              <w:rPr>
                <w:rFonts w:ascii="Times New Roman" w:hAnsi="Times New Roman" w:cs="Times New Roman"/>
                <w:lang w:val="fr-BE"/>
              </w:rPr>
            </w:pPr>
            <w:r w:rsidRPr="00CB467D">
              <w:rPr>
                <w:rFonts w:ascii="Times New Roman" w:hAnsi="Times New Roman" w:cs="Times New Roman"/>
                <w:i/>
                <w:lang w:val="fr-BE"/>
              </w:rPr>
              <w:t>-Ne...pas</w:t>
            </w:r>
            <w:r w:rsidRPr="00CB467D">
              <w:rPr>
                <w:rFonts w:ascii="Times New Roman" w:hAnsi="Times New Roman" w:cs="Times New Roman"/>
                <w:lang w:val="fr-BE"/>
              </w:rPr>
              <w:t xml:space="preserve"> </w:t>
            </w:r>
          </w:p>
          <w:p w:rsidR="00EB1628" w:rsidRPr="00CB467D" w:rsidRDefault="00EB1628" w:rsidP="005B6FCB">
            <w:pPr>
              <w:rPr>
                <w:rFonts w:ascii="Times New Roman" w:hAnsi="Times New Roman" w:cs="Times New Roman"/>
                <w:bCs/>
              </w:rPr>
            </w:pPr>
          </w:p>
        </w:tc>
        <w:tc>
          <w:tcPr>
            <w:tcW w:w="1194" w:type="pct"/>
          </w:tcPr>
          <w:p w:rsidR="00EB1628" w:rsidRPr="00CB467D" w:rsidRDefault="00EB1628" w:rsidP="005B6FCB">
            <w:pPr>
              <w:rPr>
                <w:rFonts w:ascii="Times New Roman" w:hAnsi="Times New Roman" w:cs="Times New Roman"/>
                <w:i/>
                <w:lang w:val="fr-BE"/>
              </w:rPr>
            </w:pPr>
            <w:r w:rsidRPr="00CB467D">
              <w:rPr>
                <w:rFonts w:ascii="Times New Roman" w:hAnsi="Times New Roman" w:cs="Times New Roman"/>
                <w:i/>
                <w:lang w:val="fr-BE"/>
              </w:rPr>
              <w:t>-Ne...pas</w:t>
            </w:r>
          </w:p>
          <w:p w:rsidR="00EB1628" w:rsidRPr="00CB467D" w:rsidRDefault="00EB1628" w:rsidP="005B6FCB">
            <w:pPr>
              <w:rPr>
                <w:rFonts w:ascii="Times New Roman" w:hAnsi="Times New Roman" w:cs="Times New Roman"/>
                <w:i/>
                <w:lang w:val="fr-BE"/>
              </w:rPr>
            </w:pPr>
            <w:r w:rsidRPr="00CB467D">
              <w:rPr>
                <w:rFonts w:ascii="Times New Roman" w:hAnsi="Times New Roman" w:cs="Times New Roman"/>
                <w:i/>
                <w:lang w:val="fr-BE"/>
              </w:rPr>
              <w:t>-Oui</w:t>
            </w:r>
          </w:p>
          <w:p w:rsidR="00EB1628" w:rsidRPr="00CB467D" w:rsidRDefault="00EB1628" w:rsidP="005B6FCB">
            <w:pPr>
              <w:rPr>
                <w:rFonts w:ascii="Times New Roman" w:hAnsi="Times New Roman" w:cs="Times New Roman"/>
                <w:i/>
                <w:lang w:val="fr-BE"/>
              </w:rPr>
            </w:pPr>
            <w:r w:rsidRPr="00CB467D">
              <w:rPr>
                <w:rFonts w:ascii="Times New Roman" w:hAnsi="Times New Roman" w:cs="Times New Roman"/>
                <w:i/>
                <w:lang w:val="fr-BE"/>
              </w:rPr>
              <w:t>-Si</w:t>
            </w:r>
          </w:p>
          <w:p w:rsidR="00EB1628" w:rsidRPr="00CB467D" w:rsidRDefault="00EB1628" w:rsidP="005B6FCB">
            <w:pPr>
              <w:rPr>
                <w:rFonts w:ascii="Times New Roman" w:hAnsi="Times New Roman" w:cs="Times New Roman"/>
                <w:bCs/>
              </w:rPr>
            </w:pPr>
            <w:r w:rsidRPr="00CB467D">
              <w:rPr>
                <w:rFonts w:ascii="Times New Roman" w:hAnsi="Times New Roman" w:cs="Times New Roman"/>
                <w:i/>
                <w:lang w:val="fr-BE"/>
              </w:rPr>
              <w:t>-Non</w:t>
            </w:r>
          </w:p>
        </w:tc>
        <w:tc>
          <w:tcPr>
            <w:tcW w:w="1729" w:type="pct"/>
          </w:tcPr>
          <w:p w:rsidR="00EB1628" w:rsidRPr="00CB467D" w:rsidRDefault="00EB1628" w:rsidP="005B6FCB">
            <w:pPr>
              <w:rPr>
                <w:rFonts w:ascii="Times New Roman" w:hAnsi="Times New Roman" w:cs="Times New Roman"/>
                <w:i/>
                <w:lang w:val="fr-BE"/>
              </w:rPr>
            </w:pPr>
            <w:r w:rsidRPr="00CB467D">
              <w:rPr>
                <w:rFonts w:ascii="Times New Roman" w:hAnsi="Times New Roman" w:cs="Times New Roman"/>
                <w:i/>
                <w:lang w:val="fr-BE"/>
              </w:rPr>
              <w:t>-Ne...pas</w:t>
            </w:r>
          </w:p>
          <w:p w:rsidR="00EB1628" w:rsidRPr="00CB467D" w:rsidRDefault="00EB1628" w:rsidP="005B6FCB">
            <w:pPr>
              <w:rPr>
                <w:rFonts w:ascii="Times New Roman" w:hAnsi="Times New Roman" w:cs="Times New Roman"/>
                <w:i/>
                <w:lang w:val="fr-BE"/>
              </w:rPr>
            </w:pPr>
            <w:r w:rsidRPr="00CB467D">
              <w:rPr>
                <w:rFonts w:ascii="Times New Roman" w:hAnsi="Times New Roman" w:cs="Times New Roman"/>
                <w:i/>
                <w:lang w:val="fr-BE"/>
              </w:rPr>
              <w:t>-Ne...personne</w:t>
            </w:r>
          </w:p>
          <w:p w:rsidR="00EB1628" w:rsidRPr="00CB467D" w:rsidRDefault="00EB1628" w:rsidP="005B6FCB">
            <w:pPr>
              <w:rPr>
                <w:rFonts w:ascii="Times New Roman" w:hAnsi="Times New Roman" w:cs="Times New Roman"/>
                <w:bCs/>
              </w:rPr>
            </w:pPr>
            <w:r w:rsidRPr="00CB467D">
              <w:rPr>
                <w:rFonts w:ascii="Times New Roman" w:hAnsi="Times New Roman" w:cs="Times New Roman"/>
                <w:i/>
                <w:lang w:val="fr-BE"/>
              </w:rPr>
              <w:t>-Ne...rien, etc.</w:t>
            </w:r>
          </w:p>
        </w:tc>
      </w:tr>
      <w:tr w:rsidR="00EB1628" w:rsidRPr="00CB467D" w:rsidTr="005B6FCB">
        <w:trPr>
          <w:gridAfter w:val="2"/>
          <w:wAfter w:w="46" w:type="pct"/>
        </w:trPr>
        <w:tc>
          <w:tcPr>
            <w:tcW w:w="554" w:type="pct"/>
          </w:tcPr>
          <w:p w:rsidR="00EB1628" w:rsidRPr="00CB467D" w:rsidRDefault="00EB1628" w:rsidP="005B6FCB">
            <w:pPr>
              <w:rPr>
                <w:rFonts w:ascii="Times New Roman" w:hAnsi="Times New Roman" w:cs="Times New Roman"/>
                <w:b/>
                <w:lang w:val="fr-FR"/>
              </w:rPr>
            </w:pPr>
            <w:r w:rsidRPr="00CB467D">
              <w:rPr>
                <w:rFonts w:ascii="Times New Roman" w:hAnsi="Times New Roman" w:cs="Times New Roman"/>
                <w:b/>
                <w:lang w:val="fr-FR"/>
              </w:rPr>
              <w:t>Nom</w:t>
            </w:r>
          </w:p>
        </w:tc>
        <w:tc>
          <w:tcPr>
            <w:tcW w:w="1477" w:type="pct"/>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Noms propres</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xml:space="preserve">- Genre des noms </w:t>
            </w:r>
            <w:r w:rsidRPr="00CB467D">
              <w:rPr>
                <w:rFonts w:ascii="Times New Roman" w:hAnsi="Times New Roman" w:cs="Times New Roman"/>
                <w:lang w:val="fr-BE"/>
              </w:rPr>
              <w:t>(1)</w:t>
            </w:r>
          </w:p>
          <w:p w:rsidR="00EB1628" w:rsidRPr="0011751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xml:space="preserve">- Nombre des noms </w:t>
            </w:r>
            <w:r w:rsidRPr="00CB467D">
              <w:rPr>
                <w:rFonts w:ascii="Times New Roman" w:hAnsi="Times New Roman" w:cs="Times New Roman"/>
                <w:lang w:val="fr-BE"/>
              </w:rPr>
              <w:t>(1)</w:t>
            </w:r>
          </w:p>
        </w:tc>
        <w:tc>
          <w:tcPr>
            <w:tcW w:w="1194" w:type="pct"/>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xml:space="preserve">- Genre des noms </w:t>
            </w:r>
            <w:r w:rsidRPr="00CB467D">
              <w:rPr>
                <w:rFonts w:ascii="Times New Roman" w:hAnsi="Times New Roman" w:cs="Times New Roman"/>
                <w:lang w:val="fr-BE"/>
              </w:rPr>
              <w:t>(1)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xml:space="preserve">- Nombre des noms </w:t>
            </w:r>
            <w:r w:rsidRPr="00CB467D">
              <w:rPr>
                <w:rFonts w:ascii="Times New Roman" w:hAnsi="Times New Roman" w:cs="Times New Roman"/>
                <w:lang w:val="fr-BE"/>
              </w:rPr>
              <w:t xml:space="preserve">(1) </w:t>
            </w:r>
          </w:p>
          <w:p w:rsidR="00EB1628" w:rsidRPr="00CB467D" w:rsidRDefault="00EB1628" w:rsidP="005B6FCB">
            <w:pPr>
              <w:rPr>
                <w:rFonts w:ascii="Times New Roman" w:hAnsi="Times New Roman" w:cs="Times New Roman"/>
                <w:bCs/>
                <w:lang w:val="fr-BE"/>
              </w:rPr>
            </w:pPr>
          </w:p>
        </w:tc>
        <w:tc>
          <w:tcPr>
            <w:tcW w:w="1729" w:type="pct"/>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Genre (formation et emploi du féminin) (2)</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Nombre (formation et emploi du pluriel) (2)</w:t>
            </w:r>
          </w:p>
          <w:p w:rsidR="00EB1628" w:rsidRPr="00CB467D" w:rsidRDefault="00EB1628" w:rsidP="005B6FCB">
            <w:pPr>
              <w:rPr>
                <w:rFonts w:ascii="Times New Roman" w:hAnsi="Times New Roman" w:cs="Times New Roman"/>
                <w:bCs/>
              </w:rPr>
            </w:pPr>
          </w:p>
        </w:tc>
      </w:tr>
      <w:tr w:rsidR="00EB1628" w:rsidRPr="00CB467D" w:rsidTr="005B6FCB">
        <w:trPr>
          <w:gridAfter w:val="2"/>
          <w:wAfter w:w="46" w:type="pct"/>
        </w:trPr>
        <w:tc>
          <w:tcPr>
            <w:tcW w:w="554" w:type="pct"/>
          </w:tcPr>
          <w:p w:rsidR="00EB1628" w:rsidRPr="00CB467D" w:rsidRDefault="00EB1628" w:rsidP="005B6FCB">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lastRenderedPageBreak/>
              <w:t>Préposition</w:t>
            </w:r>
          </w:p>
        </w:tc>
        <w:tc>
          <w:tcPr>
            <w:tcW w:w="1477" w:type="pct"/>
          </w:tcPr>
          <w:p w:rsidR="00EB1628" w:rsidRPr="0011751D" w:rsidRDefault="00EB1628" w:rsidP="005B6FCB">
            <w:pPr>
              <w:pStyle w:val="Default"/>
              <w:rPr>
                <w:rFonts w:ascii="Times New Roman" w:hAnsi="Times New Roman" w:cs="Times New Roman"/>
                <w:sz w:val="22"/>
                <w:szCs w:val="22"/>
                <w:lang w:val="fr-BE"/>
              </w:rPr>
            </w:pPr>
            <w:r w:rsidRPr="00CB467D">
              <w:rPr>
                <w:rFonts w:ascii="Times New Roman" w:hAnsi="Times New Roman" w:cs="Times New Roman"/>
                <w:sz w:val="22"/>
                <w:szCs w:val="22"/>
                <w:lang w:val="fr-BE"/>
              </w:rPr>
              <w:t>- Prépositions de lieu (</w:t>
            </w:r>
            <w:r w:rsidRPr="00CB467D">
              <w:rPr>
                <w:rFonts w:ascii="Times New Roman" w:hAnsi="Times New Roman" w:cs="Times New Roman"/>
                <w:i/>
                <w:color w:val="auto"/>
                <w:sz w:val="22"/>
                <w:szCs w:val="22"/>
                <w:lang w:val="fr-BE"/>
              </w:rPr>
              <w:t xml:space="preserve">venir de/aller à + ville ou pays – habiter à, au, en + ville ou pays, </w:t>
            </w:r>
            <w:r w:rsidRPr="00CB467D">
              <w:rPr>
                <w:rFonts w:ascii="Times New Roman" w:hAnsi="Times New Roman" w:cs="Times New Roman"/>
                <w:i/>
                <w:sz w:val="22"/>
                <w:szCs w:val="22"/>
                <w:lang w:val="fr-BE"/>
              </w:rPr>
              <w:t>etc.</w:t>
            </w:r>
            <w:r>
              <w:rPr>
                <w:rFonts w:ascii="Times New Roman" w:hAnsi="Times New Roman" w:cs="Times New Roman"/>
                <w:sz w:val="22"/>
                <w:szCs w:val="22"/>
                <w:lang w:val="fr-BE"/>
              </w:rPr>
              <w:t>)</w:t>
            </w:r>
          </w:p>
        </w:tc>
        <w:tc>
          <w:tcPr>
            <w:tcW w:w="1194" w:type="pct"/>
          </w:tcPr>
          <w:p w:rsidR="00EB1628" w:rsidRPr="0011751D" w:rsidRDefault="00EB1628" w:rsidP="005B6FCB">
            <w:pPr>
              <w:pStyle w:val="Default"/>
              <w:rPr>
                <w:rFonts w:ascii="Times New Roman" w:hAnsi="Times New Roman" w:cs="Times New Roman"/>
                <w:i/>
                <w:color w:val="auto"/>
                <w:sz w:val="22"/>
                <w:szCs w:val="22"/>
                <w:lang w:val="fr-BE"/>
              </w:rPr>
            </w:pPr>
            <w:r w:rsidRPr="00CB467D">
              <w:rPr>
                <w:rFonts w:ascii="Times New Roman" w:hAnsi="Times New Roman" w:cs="Times New Roman"/>
                <w:sz w:val="22"/>
                <w:szCs w:val="22"/>
                <w:lang w:val="fr-BE"/>
              </w:rPr>
              <w:t>- Prépositions de lieu (</w:t>
            </w:r>
            <w:r w:rsidRPr="00CB467D">
              <w:rPr>
                <w:rFonts w:ascii="Times New Roman" w:hAnsi="Times New Roman" w:cs="Times New Roman"/>
                <w:i/>
                <w:color w:val="auto"/>
                <w:sz w:val="22"/>
                <w:szCs w:val="22"/>
                <w:lang w:val="fr-BE"/>
              </w:rPr>
              <w:t xml:space="preserve">venir de/aller à + ville ou pays – habiter à, au, en + ville ou pays, </w:t>
            </w:r>
            <w:r w:rsidRPr="00CB467D">
              <w:rPr>
                <w:rFonts w:ascii="Times New Roman" w:hAnsi="Times New Roman" w:cs="Times New Roman"/>
                <w:i/>
                <w:sz w:val="22"/>
                <w:szCs w:val="22"/>
                <w:lang w:val="fr-BE"/>
              </w:rPr>
              <w:t>etc.</w:t>
            </w:r>
            <w:r w:rsidRPr="00CB467D">
              <w:rPr>
                <w:rFonts w:ascii="Times New Roman" w:hAnsi="Times New Roman" w:cs="Times New Roman"/>
                <w:sz w:val="22"/>
                <w:szCs w:val="22"/>
                <w:lang w:val="fr-BE"/>
              </w:rPr>
              <w:t>)</w:t>
            </w:r>
          </w:p>
        </w:tc>
        <w:tc>
          <w:tcPr>
            <w:tcW w:w="1729" w:type="pct"/>
          </w:tcPr>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Prépositions de lieu (</w:t>
            </w:r>
            <w:r w:rsidRPr="00CB467D">
              <w:rPr>
                <w:rFonts w:ascii="Times New Roman" w:hAnsi="Times New Roman" w:cs="Times New Roman"/>
                <w:i/>
                <w:lang w:val="fr-BE"/>
              </w:rPr>
              <w:t>à, dans, sous, etc.</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Prépositions de temps (</w:t>
            </w:r>
            <w:r w:rsidRPr="00CB467D">
              <w:rPr>
                <w:rFonts w:ascii="Times New Roman" w:hAnsi="Times New Roman" w:cs="Times New Roman"/>
                <w:i/>
                <w:lang w:val="fr-BE"/>
              </w:rPr>
              <w:t>avant, durant, dans, en, etc.</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bCs/>
                <w:lang w:val="fr-BE"/>
              </w:rPr>
            </w:pPr>
          </w:p>
        </w:tc>
      </w:tr>
      <w:tr w:rsidR="00EB1628" w:rsidRPr="00CB467D" w:rsidTr="005B6FCB">
        <w:trPr>
          <w:gridAfter w:val="2"/>
          <w:wAfter w:w="46" w:type="pct"/>
        </w:trPr>
        <w:tc>
          <w:tcPr>
            <w:tcW w:w="554" w:type="pct"/>
          </w:tcPr>
          <w:p w:rsidR="00EB1628" w:rsidRPr="00CB467D" w:rsidRDefault="00EB1628" w:rsidP="005B6FCB">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 xml:space="preserve">Présentatifs </w:t>
            </w:r>
          </w:p>
        </w:tc>
        <w:tc>
          <w:tcPr>
            <w:tcW w:w="1477" w:type="pct"/>
          </w:tcPr>
          <w:p w:rsidR="00EB1628" w:rsidRPr="00CB467D" w:rsidRDefault="00EB1628" w:rsidP="005B6FCB">
            <w:pPr>
              <w:pStyle w:val="Default"/>
              <w:rPr>
                <w:rFonts w:ascii="Times New Roman" w:hAnsi="Times New Roman" w:cs="Times New Roman"/>
                <w:color w:val="auto"/>
                <w:sz w:val="22"/>
                <w:szCs w:val="22"/>
                <w:lang w:val="fr-BE"/>
              </w:rPr>
            </w:pPr>
            <w:r w:rsidRPr="00CB467D">
              <w:rPr>
                <w:rFonts w:ascii="Times New Roman" w:hAnsi="Times New Roman" w:cs="Times New Roman"/>
                <w:color w:val="auto"/>
                <w:sz w:val="22"/>
                <w:szCs w:val="22"/>
                <w:lang w:val="fr-BE"/>
              </w:rPr>
              <w:t>-Voilà</w:t>
            </w:r>
          </w:p>
          <w:p w:rsidR="00EB1628" w:rsidRPr="007047D4" w:rsidRDefault="00EB1628" w:rsidP="005B6FCB">
            <w:pPr>
              <w:pStyle w:val="Default"/>
              <w:rPr>
                <w:rFonts w:ascii="Times New Roman" w:hAnsi="Times New Roman" w:cs="Times New Roman"/>
                <w:color w:val="auto"/>
                <w:sz w:val="22"/>
                <w:szCs w:val="22"/>
                <w:lang w:val="fr-BE"/>
              </w:rPr>
            </w:pPr>
            <w:r>
              <w:rPr>
                <w:rFonts w:ascii="Times New Roman" w:hAnsi="Times New Roman" w:cs="Times New Roman"/>
                <w:color w:val="auto"/>
                <w:sz w:val="22"/>
                <w:szCs w:val="22"/>
                <w:lang w:val="fr-BE"/>
              </w:rPr>
              <w:t>-C’est, ce sont etc.</w:t>
            </w:r>
          </w:p>
        </w:tc>
        <w:tc>
          <w:tcPr>
            <w:tcW w:w="1194" w:type="pct"/>
          </w:tcPr>
          <w:p w:rsidR="00EB1628" w:rsidRPr="00CB467D" w:rsidRDefault="00EB1628" w:rsidP="005B6FCB">
            <w:pPr>
              <w:rPr>
                <w:rFonts w:ascii="Times New Roman" w:hAnsi="Times New Roman" w:cs="Times New Roman"/>
                <w:bCs/>
              </w:rPr>
            </w:pPr>
          </w:p>
        </w:tc>
        <w:tc>
          <w:tcPr>
            <w:tcW w:w="1729" w:type="pct"/>
          </w:tcPr>
          <w:p w:rsidR="00EB1628" w:rsidRPr="00CB467D" w:rsidRDefault="00EB1628" w:rsidP="005B6FCB">
            <w:pPr>
              <w:rPr>
                <w:rFonts w:ascii="Times New Roman" w:hAnsi="Times New Roman" w:cs="Times New Roman"/>
                <w:bCs/>
              </w:rPr>
            </w:pPr>
          </w:p>
        </w:tc>
      </w:tr>
      <w:tr w:rsidR="00EB1628" w:rsidRPr="00CB467D" w:rsidTr="005B6FCB">
        <w:trPr>
          <w:gridAfter w:val="1"/>
          <w:wAfter w:w="44" w:type="pct"/>
        </w:trPr>
        <w:tc>
          <w:tcPr>
            <w:tcW w:w="554" w:type="pct"/>
          </w:tcPr>
          <w:p w:rsidR="00EB1628" w:rsidRPr="00CB467D" w:rsidRDefault="00EB1628" w:rsidP="005B6FCB">
            <w:pPr>
              <w:rPr>
                <w:rFonts w:ascii="Times New Roman" w:hAnsi="Times New Roman" w:cs="Times New Roman"/>
                <w:b/>
                <w:i/>
                <w:iCs/>
                <w:lang w:val="fr-FR"/>
              </w:rPr>
            </w:pPr>
            <w:r w:rsidRPr="00CB467D">
              <w:rPr>
                <w:rFonts w:ascii="Times New Roman" w:hAnsi="Times New Roman" w:cs="Times New Roman"/>
                <w:b/>
                <w:i/>
                <w:iCs/>
                <w:lang w:val="fr-FR"/>
              </w:rPr>
              <w:t>Pronom</w:t>
            </w:r>
          </w:p>
        </w:tc>
        <w:tc>
          <w:tcPr>
            <w:tcW w:w="1477" w:type="pct"/>
          </w:tcPr>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xml:space="preserve">- Pronoms personnels (1): sujets </w:t>
            </w:r>
            <w:r w:rsidRPr="00CB467D">
              <w:rPr>
                <w:rFonts w:ascii="Times New Roman" w:hAnsi="Times New Roman" w:cs="Times New Roman"/>
                <w:i/>
                <w:lang w:val="fr-BE"/>
              </w:rPr>
              <w:t>(je, tu, il, elle, on, nous, vous, ils, elles</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Pronoms des verbes pronominaux (je me, tu te, il se etc.)</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Pronoms toniques (</w:t>
            </w:r>
            <w:r w:rsidRPr="00CB467D">
              <w:rPr>
                <w:rFonts w:ascii="Times New Roman" w:hAnsi="Times New Roman" w:cs="Times New Roman"/>
                <w:bCs/>
                <w:i/>
                <w:color w:val="000000"/>
                <w:lang w:val="fr-BE"/>
              </w:rPr>
              <w:t>moi, toi, lui, elle</w:t>
            </w:r>
            <w:r w:rsidRPr="00CB467D">
              <w:rPr>
                <w:rFonts w:ascii="Times New Roman" w:hAnsi="Times New Roman" w:cs="Times New Roman"/>
                <w:bCs/>
                <w:color w:val="000000"/>
                <w:lang w:val="fr-BE"/>
              </w:rPr>
              <w:t>)</w:t>
            </w:r>
          </w:p>
          <w:p w:rsidR="00EB1628" w:rsidRPr="00CB467D" w:rsidRDefault="00EB1628" w:rsidP="005B6FCB">
            <w:pPr>
              <w:rPr>
                <w:rFonts w:ascii="Times New Roman" w:hAnsi="Times New Roman" w:cs="Times New Roman"/>
                <w:bCs/>
                <w:lang w:val="fr-BE"/>
              </w:rPr>
            </w:pPr>
          </w:p>
        </w:tc>
        <w:tc>
          <w:tcPr>
            <w:tcW w:w="1194" w:type="pct"/>
          </w:tcPr>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xml:space="preserve">- Pronoms personnels (1): sujets </w:t>
            </w:r>
            <w:r w:rsidRPr="00CB467D">
              <w:rPr>
                <w:rFonts w:ascii="Times New Roman" w:hAnsi="Times New Roman" w:cs="Times New Roman"/>
                <w:i/>
                <w:lang w:val="fr-BE"/>
              </w:rPr>
              <w:t>(je, tu, il, elle, on, etc.</w:t>
            </w:r>
            <w:r w:rsidRPr="00CB467D">
              <w:rPr>
                <w:rFonts w:ascii="Times New Roman" w:hAnsi="Times New Roman" w:cs="Times New Roman"/>
                <w:lang w:val="fr-BE"/>
              </w:rPr>
              <w:t xml:space="preserve">), compléments d’objet direct </w:t>
            </w:r>
            <w:r w:rsidRPr="00CB467D">
              <w:rPr>
                <w:rFonts w:ascii="Times New Roman" w:hAnsi="Times New Roman" w:cs="Times New Roman"/>
                <w:i/>
                <w:lang w:val="fr-BE"/>
              </w:rPr>
              <w:t>(me, te, le, la, les, etc.</w:t>
            </w:r>
            <w:r w:rsidRPr="00CB467D">
              <w:rPr>
                <w:rFonts w:ascii="Times New Roman" w:hAnsi="Times New Roman" w:cs="Times New Roman"/>
                <w:lang w:val="fr-BE"/>
              </w:rPr>
              <w:t>), compléments d’objet indirect (</w:t>
            </w:r>
            <w:r w:rsidRPr="00CB467D">
              <w:rPr>
                <w:rFonts w:ascii="Times New Roman" w:hAnsi="Times New Roman" w:cs="Times New Roman"/>
                <w:i/>
                <w:lang w:val="fr-BE"/>
              </w:rPr>
              <w:t>me, te,</w:t>
            </w:r>
            <w:r w:rsidRPr="00CB467D">
              <w:rPr>
                <w:rFonts w:ascii="Times New Roman" w:hAnsi="Times New Roman" w:cs="Times New Roman"/>
                <w:lang w:val="fr-BE"/>
              </w:rPr>
              <w:t xml:space="preserve"> </w:t>
            </w:r>
            <w:r w:rsidRPr="00CB467D">
              <w:rPr>
                <w:rFonts w:ascii="Times New Roman" w:hAnsi="Times New Roman" w:cs="Times New Roman"/>
                <w:i/>
                <w:lang w:val="fr-BE"/>
              </w:rPr>
              <w:t>lui, leur, etc.</w:t>
            </w:r>
            <w:r w:rsidRPr="00CB467D">
              <w:rPr>
                <w:rFonts w:ascii="Times New Roman" w:hAnsi="Times New Roman" w:cs="Times New Roman"/>
                <w:lang w:val="fr-BE"/>
              </w:rPr>
              <w:t xml:space="preserve">) </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Pronoms toniques (</w:t>
            </w:r>
            <w:r w:rsidRPr="00CB467D">
              <w:rPr>
                <w:rFonts w:ascii="Times New Roman" w:hAnsi="Times New Roman" w:cs="Times New Roman"/>
                <w:bCs/>
                <w:i/>
                <w:color w:val="000000"/>
                <w:lang w:val="fr-BE"/>
              </w:rPr>
              <w:t>moi, toi, lui, elle, nous, vous, eux, elles</w:t>
            </w:r>
            <w:r w:rsidRPr="00CB467D">
              <w:rPr>
                <w:rFonts w:ascii="Times New Roman" w:hAnsi="Times New Roman" w:cs="Times New Roman"/>
                <w:bCs/>
                <w:color w:val="000000"/>
                <w:lang w:val="fr-BE"/>
              </w:rPr>
              <w:t>)</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Pronoms adverbiaux (</w:t>
            </w:r>
            <w:r w:rsidRPr="00CB467D">
              <w:rPr>
                <w:rFonts w:ascii="Times New Roman" w:hAnsi="Times New Roman" w:cs="Times New Roman"/>
                <w:bCs/>
                <w:i/>
                <w:color w:val="000000"/>
                <w:lang w:val="fr-BE"/>
              </w:rPr>
              <w:t>en, y</w:t>
            </w:r>
            <w:r w:rsidRPr="00CB467D">
              <w:rPr>
                <w:rFonts w:ascii="Times New Roman" w:hAnsi="Times New Roman" w:cs="Times New Roman"/>
                <w:bCs/>
                <w:color w:val="000000"/>
                <w:lang w:val="fr-BE"/>
              </w:rPr>
              <w:t>) (1)</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Pronom relatif (</w:t>
            </w:r>
            <w:r w:rsidRPr="00CB467D">
              <w:rPr>
                <w:rFonts w:ascii="Times New Roman" w:hAnsi="Times New Roman" w:cs="Times New Roman"/>
                <w:i/>
                <w:lang w:val="fr-BE"/>
              </w:rPr>
              <w:t>qui</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bCs/>
                <w:lang w:val="fr-BE"/>
              </w:rPr>
            </w:pPr>
          </w:p>
        </w:tc>
        <w:tc>
          <w:tcPr>
            <w:tcW w:w="1731" w:type="pct"/>
            <w:gridSpan w:val="2"/>
          </w:tcPr>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Pronoms démonstratifs (</w:t>
            </w:r>
            <w:r w:rsidRPr="00CB467D">
              <w:rPr>
                <w:rFonts w:ascii="Times New Roman" w:hAnsi="Times New Roman" w:cs="Times New Roman"/>
                <w:i/>
                <w:lang w:val="fr-BE"/>
              </w:rPr>
              <w:t>ça, celui-ci, celle-là, ceux-ci, celles-là, etc.</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Pronoms interrogatifs (</w:t>
            </w:r>
            <w:r w:rsidRPr="00CB467D">
              <w:rPr>
                <w:rFonts w:ascii="Times New Roman" w:hAnsi="Times New Roman" w:cs="Times New Roman"/>
                <w:i/>
                <w:lang w:val="fr-BE"/>
              </w:rPr>
              <w:t>qui, que, quoi, lequel, etc.</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xml:space="preserve">- Pronoms personnels (2): sujets </w:t>
            </w:r>
            <w:r w:rsidRPr="00CB467D">
              <w:rPr>
                <w:rFonts w:ascii="Times New Roman" w:hAnsi="Times New Roman" w:cs="Times New Roman"/>
                <w:i/>
                <w:lang w:val="fr-BE"/>
              </w:rPr>
              <w:t>(je, tu, il, elle, on, etc.</w:t>
            </w:r>
            <w:r w:rsidRPr="00CB467D">
              <w:rPr>
                <w:rFonts w:ascii="Times New Roman" w:hAnsi="Times New Roman" w:cs="Times New Roman"/>
                <w:lang w:val="fr-BE"/>
              </w:rPr>
              <w:t xml:space="preserve">), compléments d’objet direct </w:t>
            </w:r>
            <w:r w:rsidRPr="00CB467D">
              <w:rPr>
                <w:rFonts w:ascii="Times New Roman" w:hAnsi="Times New Roman" w:cs="Times New Roman"/>
                <w:i/>
                <w:lang w:val="fr-BE"/>
              </w:rPr>
              <w:t>(me, te, le, la, les, etc.</w:t>
            </w:r>
            <w:r w:rsidRPr="00CB467D">
              <w:rPr>
                <w:rFonts w:ascii="Times New Roman" w:hAnsi="Times New Roman" w:cs="Times New Roman"/>
                <w:lang w:val="fr-BE"/>
              </w:rPr>
              <w:t>), compléments d’objet indirect (</w:t>
            </w:r>
            <w:r w:rsidRPr="00CB467D">
              <w:rPr>
                <w:rFonts w:ascii="Times New Roman" w:hAnsi="Times New Roman" w:cs="Times New Roman"/>
                <w:i/>
                <w:lang w:val="fr-BE"/>
              </w:rPr>
              <w:t>me, te,</w:t>
            </w:r>
            <w:r w:rsidRPr="00CB467D">
              <w:rPr>
                <w:rFonts w:ascii="Times New Roman" w:hAnsi="Times New Roman" w:cs="Times New Roman"/>
                <w:lang w:val="fr-BE"/>
              </w:rPr>
              <w:t xml:space="preserve"> </w:t>
            </w:r>
            <w:r w:rsidRPr="00CB467D">
              <w:rPr>
                <w:rFonts w:ascii="Times New Roman" w:hAnsi="Times New Roman" w:cs="Times New Roman"/>
                <w:i/>
                <w:lang w:val="fr-BE"/>
              </w:rPr>
              <w:t>lui, leur, etc.</w:t>
            </w:r>
            <w:r w:rsidRPr="00CB467D">
              <w:rPr>
                <w:rFonts w:ascii="Times New Roman" w:hAnsi="Times New Roman" w:cs="Times New Roman"/>
                <w:lang w:val="fr-BE"/>
              </w:rPr>
              <w:t>), complément circonstanciel (</w:t>
            </w:r>
            <w:r w:rsidRPr="00CB467D">
              <w:rPr>
                <w:rFonts w:ascii="Times New Roman" w:hAnsi="Times New Roman" w:cs="Times New Roman"/>
                <w:i/>
                <w:lang w:val="fr-BE"/>
              </w:rPr>
              <w:t>en</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Pronoms possessifs (</w:t>
            </w:r>
            <w:r w:rsidRPr="00CB467D">
              <w:rPr>
                <w:rFonts w:ascii="Times New Roman" w:hAnsi="Times New Roman" w:cs="Times New Roman"/>
                <w:i/>
                <w:lang w:val="fr-BE"/>
              </w:rPr>
              <w:t>le mien, le tien, le sien, etc.</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Pronoms relatifs simples (</w:t>
            </w:r>
            <w:r w:rsidRPr="00CB467D">
              <w:rPr>
                <w:rFonts w:ascii="Times New Roman" w:hAnsi="Times New Roman" w:cs="Times New Roman"/>
                <w:i/>
                <w:lang w:val="fr-BE"/>
              </w:rPr>
              <w:t>qui, que, où, dont</w:t>
            </w:r>
            <w:r w:rsidRPr="00CB467D">
              <w:rPr>
                <w:rFonts w:ascii="Times New Roman" w:hAnsi="Times New Roman" w:cs="Times New Roman"/>
                <w:lang w:val="fr-BE"/>
              </w:rPr>
              <w:t>) (1)</w:t>
            </w:r>
          </w:p>
          <w:p w:rsidR="00EB1628" w:rsidRPr="007047D4" w:rsidRDefault="00EB1628" w:rsidP="005B6FCB">
            <w:pPr>
              <w:rPr>
                <w:rFonts w:ascii="Times New Roman" w:hAnsi="Times New Roman" w:cs="Times New Roman"/>
                <w:lang w:val="fr-BE"/>
              </w:rPr>
            </w:pPr>
            <w:r w:rsidRPr="00CB467D">
              <w:rPr>
                <w:rFonts w:ascii="Times New Roman" w:hAnsi="Times New Roman" w:cs="Times New Roman"/>
                <w:lang w:val="fr-BE"/>
              </w:rPr>
              <w:t>- Pronoms indéfinis (</w:t>
            </w:r>
            <w:r w:rsidRPr="00CB467D">
              <w:rPr>
                <w:rFonts w:ascii="Times New Roman" w:hAnsi="Times New Roman" w:cs="Times New Roman"/>
                <w:i/>
                <w:lang w:val="fr-BE"/>
              </w:rPr>
              <w:t>on, tout, rien, personne, etc.</w:t>
            </w:r>
            <w:r>
              <w:rPr>
                <w:rFonts w:ascii="Times New Roman" w:hAnsi="Times New Roman" w:cs="Times New Roman"/>
                <w:lang w:val="fr-BE"/>
              </w:rPr>
              <w:t>)</w:t>
            </w:r>
          </w:p>
        </w:tc>
      </w:tr>
      <w:tr w:rsidR="00EB1628" w:rsidRPr="00CB467D" w:rsidTr="005B6FCB">
        <w:trPr>
          <w:gridAfter w:val="1"/>
          <w:wAfter w:w="44" w:type="pct"/>
        </w:trPr>
        <w:tc>
          <w:tcPr>
            <w:tcW w:w="554" w:type="pct"/>
          </w:tcPr>
          <w:p w:rsidR="00EB1628" w:rsidRPr="00CB467D" w:rsidRDefault="00EB1628" w:rsidP="005B6FCB">
            <w:pPr>
              <w:rPr>
                <w:rFonts w:ascii="Times New Roman" w:hAnsi="Times New Roman" w:cs="Times New Roman"/>
                <w:b/>
              </w:rPr>
            </w:pPr>
            <w:r w:rsidRPr="00CB467D">
              <w:rPr>
                <w:rFonts w:ascii="Times New Roman" w:hAnsi="Times New Roman" w:cs="Times New Roman"/>
                <w:b/>
              </w:rPr>
              <w:t>Verbe</w:t>
            </w:r>
          </w:p>
        </w:tc>
        <w:tc>
          <w:tcPr>
            <w:tcW w:w="1477" w:type="pct"/>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Irréguliers (</w:t>
            </w:r>
            <w:r w:rsidRPr="00CB467D">
              <w:rPr>
                <w:rFonts w:ascii="Times New Roman" w:hAnsi="Times New Roman" w:cs="Times New Roman"/>
                <w:bCs/>
                <w:i/>
                <w:color w:val="000000"/>
                <w:lang w:val="fr-BE"/>
              </w:rPr>
              <w:t>être, avoir, faire, aller, prendre, venir, pouvoir, vouloir</w:t>
            </w:r>
            <w:r w:rsidRPr="00CB467D">
              <w:rPr>
                <w:rFonts w:ascii="Times New Roman" w:hAnsi="Times New Roman" w:cs="Times New Roman"/>
                <w:bCs/>
                <w:color w:val="000000"/>
                <w:lang w:val="fr-BE"/>
              </w:rPr>
              <w:t>)</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c’est, il y a</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Verbes à une base (infinitif – er)</w:t>
            </w:r>
          </w:p>
          <w:p w:rsidR="00EB1628" w:rsidRPr="00CB467D" w:rsidRDefault="00EB1628" w:rsidP="005B6FCB">
            <w:pPr>
              <w:rPr>
                <w:rFonts w:ascii="Times New Roman" w:hAnsi="Times New Roman" w:cs="Times New Roman"/>
                <w:bCs/>
                <w:lang w:val="fr-BE"/>
              </w:rPr>
            </w:pPr>
          </w:p>
        </w:tc>
        <w:tc>
          <w:tcPr>
            <w:tcW w:w="1194" w:type="pct"/>
          </w:tcPr>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Présent (1)</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Conditionnel présent de politesse (</w:t>
            </w:r>
            <w:r w:rsidRPr="00CB467D">
              <w:rPr>
                <w:rFonts w:ascii="Times New Roman" w:hAnsi="Times New Roman" w:cs="Times New Roman"/>
                <w:i/>
                <w:lang w:val="fr-BE"/>
              </w:rPr>
              <w:t>Je voudrais..., vous pourriez...?</w:t>
            </w:r>
            <w:r w:rsidRPr="00CB467D">
              <w:rPr>
                <w:rFonts w:ascii="Times New Roman" w:hAnsi="Times New Roman" w:cs="Times New Roman"/>
                <w:lang w:val="fr-BE"/>
              </w:rPr>
              <w:t>)</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Impératif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Futur proche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Passé composé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Imparfait (1)</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Présent progressif</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lastRenderedPageBreak/>
              <w:t>- Passé récent</w:t>
            </w:r>
          </w:p>
          <w:p w:rsidR="00EB1628" w:rsidRPr="00CB467D" w:rsidRDefault="00EB1628" w:rsidP="005B6FCB">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Verbes pronominaux (1)</w:t>
            </w:r>
          </w:p>
          <w:p w:rsidR="00EB1628" w:rsidRPr="00CB467D" w:rsidRDefault="00EB1628" w:rsidP="005B6FCB">
            <w:pPr>
              <w:shd w:val="clear" w:color="auto" w:fill="FFFFFF"/>
              <w:rPr>
                <w:rFonts w:ascii="Times New Roman" w:hAnsi="Times New Roman" w:cs="Times New Roman"/>
                <w:b/>
                <w:lang w:val="fr-BE"/>
              </w:rPr>
            </w:pPr>
          </w:p>
          <w:p w:rsidR="00EB1628" w:rsidRPr="00CB467D" w:rsidRDefault="00EB1628" w:rsidP="005B6FCB">
            <w:pPr>
              <w:rPr>
                <w:rFonts w:ascii="Times New Roman" w:hAnsi="Times New Roman" w:cs="Times New Roman"/>
                <w:bCs/>
                <w:lang w:val="fr-BE"/>
              </w:rPr>
            </w:pPr>
          </w:p>
        </w:tc>
        <w:tc>
          <w:tcPr>
            <w:tcW w:w="1731" w:type="pct"/>
            <w:gridSpan w:val="2"/>
          </w:tcPr>
          <w:p w:rsidR="00EB1628" w:rsidRPr="00CB467D" w:rsidRDefault="00EB1628" w:rsidP="005B6FCB">
            <w:pPr>
              <w:jc w:val="both"/>
              <w:rPr>
                <w:rFonts w:ascii="Times New Roman" w:hAnsi="Times New Roman" w:cs="Times New Roman"/>
                <w:lang w:val="fr-BE"/>
              </w:rPr>
            </w:pPr>
            <w:r w:rsidRPr="00CB467D">
              <w:rPr>
                <w:rFonts w:ascii="Times New Roman" w:hAnsi="Times New Roman" w:cs="Times New Roman"/>
                <w:lang w:val="fr-BE"/>
              </w:rPr>
              <w:lastRenderedPageBreak/>
              <w:t xml:space="preserve">- Temps de l’indicatif: présent </w:t>
            </w:r>
            <w:r w:rsidRPr="00CB467D">
              <w:rPr>
                <w:rFonts w:ascii="Times New Roman" w:hAnsi="Times New Roman" w:cs="Times New Roman"/>
                <w:bCs/>
                <w:color w:val="000000"/>
                <w:lang w:val="fr-BE"/>
              </w:rPr>
              <w:t>(2)</w:t>
            </w:r>
            <w:r w:rsidRPr="00CB467D">
              <w:rPr>
                <w:rFonts w:ascii="Times New Roman" w:hAnsi="Times New Roman" w:cs="Times New Roman"/>
                <w:lang w:val="fr-BE"/>
              </w:rPr>
              <w:t xml:space="preserve">, passé composé </w:t>
            </w:r>
            <w:r w:rsidRPr="00CB467D">
              <w:rPr>
                <w:rFonts w:ascii="Times New Roman" w:hAnsi="Times New Roman" w:cs="Times New Roman"/>
                <w:bCs/>
                <w:color w:val="000000"/>
                <w:lang w:val="fr-BE"/>
              </w:rPr>
              <w:t>(2)</w:t>
            </w:r>
            <w:r w:rsidRPr="00CB467D">
              <w:rPr>
                <w:rFonts w:ascii="Times New Roman" w:hAnsi="Times New Roman" w:cs="Times New Roman"/>
                <w:lang w:val="fr-BE"/>
              </w:rPr>
              <w:t xml:space="preserve">, futur proche </w:t>
            </w:r>
            <w:r w:rsidRPr="00CB467D">
              <w:rPr>
                <w:rFonts w:ascii="Times New Roman" w:hAnsi="Times New Roman" w:cs="Times New Roman"/>
                <w:bCs/>
                <w:color w:val="000000"/>
                <w:lang w:val="fr-BE"/>
              </w:rPr>
              <w:t>(2)</w:t>
            </w:r>
            <w:r w:rsidRPr="00CB467D">
              <w:rPr>
                <w:rFonts w:ascii="Times New Roman" w:hAnsi="Times New Roman" w:cs="Times New Roman"/>
                <w:lang w:val="fr-BE"/>
              </w:rPr>
              <w:t>, imparfait (2), futur simple, plus-que-parfait</w:t>
            </w:r>
          </w:p>
          <w:p w:rsidR="00EB1628" w:rsidRPr="00CB467D" w:rsidRDefault="00EB1628" w:rsidP="005B6FCB">
            <w:pPr>
              <w:jc w:val="both"/>
              <w:rPr>
                <w:rFonts w:ascii="Times New Roman" w:hAnsi="Times New Roman" w:cs="Times New Roman"/>
                <w:lang w:val="fr-BE"/>
              </w:rPr>
            </w:pPr>
            <w:r w:rsidRPr="00CB467D">
              <w:rPr>
                <w:rFonts w:ascii="Times New Roman" w:hAnsi="Times New Roman" w:cs="Times New Roman"/>
                <w:lang w:val="fr-BE"/>
              </w:rPr>
              <w:t>- Verbes pronominaux: réfléchis (</w:t>
            </w:r>
            <w:r w:rsidRPr="00CB467D">
              <w:rPr>
                <w:rFonts w:ascii="Times New Roman" w:hAnsi="Times New Roman" w:cs="Times New Roman"/>
                <w:i/>
                <w:lang w:val="fr-BE"/>
              </w:rPr>
              <w:t>se lever, s’habiller, etc.</w:t>
            </w:r>
            <w:r w:rsidRPr="00CB467D">
              <w:rPr>
                <w:rFonts w:ascii="Times New Roman" w:hAnsi="Times New Roman" w:cs="Times New Roman"/>
                <w:lang w:val="fr-BE"/>
              </w:rPr>
              <w:t>), réciproques (</w:t>
            </w:r>
            <w:r w:rsidRPr="00CB467D">
              <w:rPr>
                <w:rFonts w:ascii="Times New Roman" w:hAnsi="Times New Roman" w:cs="Times New Roman"/>
                <w:i/>
                <w:lang w:val="fr-BE"/>
              </w:rPr>
              <w:t>se rencontrer, se regarder, etc.</w:t>
            </w:r>
            <w:r w:rsidRPr="00CB467D">
              <w:rPr>
                <w:rFonts w:ascii="Times New Roman" w:hAnsi="Times New Roman" w:cs="Times New Roman"/>
                <w:lang w:val="fr-BE"/>
              </w:rPr>
              <w:t xml:space="preserve">) </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xml:space="preserve">- </w:t>
            </w:r>
            <w:r w:rsidRPr="00CB467D">
              <w:rPr>
                <w:rFonts w:ascii="Times New Roman" w:hAnsi="Times New Roman" w:cs="Times New Roman"/>
                <w:noProof/>
                <w:lang w:val="fr-BE"/>
              </w:rPr>
              <w:t>Verbes (vouloir / pouvoir / devoir) + infinitif</w:t>
            </w:r>
            <w:r w:rsidRPr="00CB467D">
              <w:rPr>
                <w:rFonts w:ascii="Times New Roman" w:hAnsi="Times New Roman" w:cs="Times New Roman"/>
                <w:lang w:val="fr-BE"/>
              </w:rPr>
              <w:t xml:space="preserve"> </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Conditionnel présent de politesse (</w:t>
            </w:r>
            <w:r w:rsidRPr="00CB467D">
              <w:rPr>
                <w:rFonts w:ascii="Times New Roman" w:hAnsi="Times New Roman" w:cs="Times New Roman"/>
                <w:i/>
                <w:lang w:val="fr-BE"/>
              </w:rPr>
              <w:t>Je voudrais..., vous pourriez...?, tu aurais...?</w:t>
            </w:r>
            <w:r w:rsidRPr="00CB467D">
              <w:rPr>
                <w:rFonts w:ascii="Times New Roman" w:hAnsi="Times New Roman" w:cs="Times New Roman"/>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Discours rapporté au présent et au passé (1)</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lastRenderedPageBreak/>
              <w:t xml:space="preserve">- Impératif </w:t>
            </w:r>
            <w:r w:rsidRPr="00CB467D">
              <w:rPr>
                <w:rFonts w:ascii="Times New Roman" w:hAnsi="Times New Roman" w:cs="Times New Roman"/>
                <w:bCs/>
                <w:color w:val="000000"/>
                <w:lang w:val="fr-BE"/>
              </w:rPr>
              <w:t>(2)</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Sens passif</w:t>
            </w:r>
          </w:p>
          <w:p w:rsidR="00EB1628" w:rsidRPr="0011751D" w:rsidRDefault="00EB1628" w:rsidP="005B6FCB">
            <w:pPr>
              <w:rPr>
                <w:rFonts w:ascii="Times New Roman" w:hAnsi="Times New Roman" w:cs="Times New Roman"/>
                <w:lang w:val="fr-BE"/>
              </w:rPr>
            </w:pPr>
            <w:r>
              <w:rPr>
                <w:rFonts w:ascii="Times New Roman" w:hAnsi="Times New Roman" w:cs="Times New Roman"/>
                <w:lang w:val="fr-BE"/>
              </w:rPr>
              <w:t>- Subjonctif présent</w:t>
            </w:r>
          </w:p>
        </w:tc>
      </w:tr>
    </w:tbl>
    <w:p w:rsidR="00EB1628" w:rsidRPr="00CB467D" w:rsidRDefault="00EB1628" w:rsidP="00EB1628">
      <w:pPr>
        <w:spacing w:after="0" w:line="240" w:lineRule="auto"/>
        <w:rPr>
          <w:rFonts w:ascii="Times New Roman" w:hAnsi="Times New Roman" w:cs="Times New Roman"/>
          <w:bCs/>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75"/>
        <w:gridCol w:w="139"/>
        <w:gridCol w:w="5056"/>
        <w:gridCol w:w="7159"/>
      </w:tblGrid>
      <w:tr w:rsidR="00EB1628" w:rsidRPr="00CB467D" w:rsidTr="005B6FCB">
        <w:trPr>
          <w:trHeight w:val="350"/>
        </w:trPr>
        <w:tc>
          <w:tcPr>
            <w:tcW w:w="963" w:type="pct"/>
            <w:gridSpan w:val="2"/>
            <w:shd w:val="clear" w:color="auto" w:fill="D0CECE" w:themeFill="background2" w:themeFillShade="E6"/>
          </w:tcPr>
          <w:p w:rsidR="00EB1628" w:rsidRPr="00CB467D" w:rsidRDefault="00EB1628" w:rsidP="005B6FCB">
            <w:pPr>
              <w:tabs>
                <w:tab w:val="left" w:pos="851"/>
                <w:tab w:val="left" w:pos="8039"/>
              </w:tabs>
              <w:rPr>
                <w:rFonts w:ascii="Times New Roman" w:hAnsi="Times New Roman" w:cs="Times New Roman"/>
              </w:rPr>
            </w:pPr>
            <w:r w:rsidRPr="00CB467D">
              <w:rPr>
                <w:rFonts w:ascii="Times New Roman" w:hAnsi="Times New Roman" w:cs="Times New Roman"/>
              </w:rPr>
              <w:t>Pagrindinės tarimo, rašybos  ir skyrybos taisyklės</w:t>
            </w:r>
          </w:p>
        </w:tc>
        <w:tc>
          <w:tcPr>
            <w:tcW w:w="1671" w:type="pct"/>
            <w:shd w:val="clear" w:color="auto" w:fill="D0CECE" w:themeFill="background2" w:themeFillShade="E6"/>
          </w:tcPr>
          <w:p w:rsidR="00EB1628" w:rsidRDefault="00EB1628" w:rsidP="005B6FCB">
            <w:pPr>
              <w:tabs>
                <w:tab w:val="left" w:pos="851"/>
                <w:tab w:val="left" w:pos="8039"/>
              </w:tabs>
              <w:jc w:val="center"/>
              <w:rPr>
                <w:rFonts w:ascii="Times New Roman" w:hAnsi="Times New Roman" w:cs="Times New Roman"/>
                <w:bCs/>
                <w:lang w:val="fr-BE"/>
              </w:rPr>
            </w:pPr>
            <w:r w:rsidRPr="00CB467D">
              <w:rPr>
                <w:rFonts w:ascii="Times New Roman" w:hAnsi="Times New Roman" w:cs="Times New Roman"/>
                <w:bCs/>
                <w:lang w:val="fr-BE"/>
              </w:rPr>
              <w:t>(5) – 6 k</w:t>
            </w:r>
            <w:r>
              <w:rPr>
                <w:rFonts w:ascii="Times New Roman" w:hAnsi="Times New Roman" w:cs="Times New Roman"/>
                <w:bCs/>
                <w:lang w:val="fr-BE"/>
              </w:rPr>
              <w:t xml:space="preserve">lasės  </w:t>
            </w:r>
          </w:p>
          <w:p w:rsidR="00EB1628" w:rsidRPr="00CB467D" w:rsidRDefault="00EB1628" w:rsidP="005B6FCB">
            <w:pPr>
              <w:tabs>
                <w:tab w:val="left" w:pos="851"/>
                <w:tab w:val="left" w:pos="8039"/>
              </w:tabs>
              <w:jc w:val="center"/>
              <w:rPr>
                <w:rFonts w:ascii="Times New Roman" w:hAnsi="Times New Roman" w:cs="Times New Roman"/>
                <w:bCs/>
                <w:lang w:val="fr-BE"/>
              </w:rPr>
            </w:pPr>
            <w:r>
              <w:rPr>
                <w:rFonts w:ascii="Times New Roman" w:hAnsi="Times New Roman" w:cs="Times New Roman"/>
                <w:bCs/>
                <w:lang w:val="fr-BE"/>
              </w:rPr>
              <w:t>Pieš-A1</w:t>
            </w:r>
            <w:r w:rsidRPr="00CB467D">
              <w:rPr>
                <w:rFonts w:ascii="Times New Roman" w:hAnsi="Times New Roman" w:cs="Times New Roman"/>
                <w:bCs/>
                <w:lang w:val="fr-BE"/>
              </w:rPr>
              <w:t>/A1</w:t>
            </w:r>
          </w:p>
        </w:tc>
        <w:tc>
          <w:tcPr>
            <w:tcW w:w="2366" w:type="pct"/>
            <w:shd w:val="clear" w:color="auto" w:fill="D0CECE" w:themeFill="background2" w:themeFillShade="E6"/>
          </w:tcPr>
          <w:p w:rsidR="00EB1628" w:rsidRPr="00CB467D" w:rsidRDefault="00EB1628" w:rsidP="005B6FCB">
            <w:pPr>
              <w:tabs>
                <w:tab w:val="left" w:pos="851"/>
                <w:tab w:val="left" w:pos="8039"/>
              </w:tabs>
              <w:jc w:val="center"/>
              <w:rPr>
                <w:rFonts w:ascii="Times New Roman" w:hAnsi="Times New Roman" w:cs="Times New Roman"/>
                <w:bCs/>
                <w:lang w:val="fr-BE"/>
              </w:rPr>
            </w:pPr>
            <w:r>
              <w:rPr>
                <w:rFonts w:ascii="Times New Roman" w:hAnsi="Times New Roman" w:cs="Times New Roman"/>
                <w:bCs/>
                <w:lang w:val="fr-BE"/>
              </w:rPr>
              <w:t>7–8 klasės</w:t>
            </w:r>
          </w:p>
          <w:p w:rsidR="00EB1628" w:rsidRPr="00CB467D" w:rsidRDefault="00EB1628" w:rsidP="005B6FCB">
            <w:pPr>
              <w:tabs>
                <w:tab w:val="left" w:pos="851"/>
                <w:tab w:val="left" w:pos="8039"/>
              </w:tabs>
              <w:jc w:val="center"/>
              <w:rPr>
                <w:rFonts w:ascii="Times New Roman" w:hAnsi="Times New Roman" w:cs="Times New Roman"/>
                <w:bCs/>
                <w:lang w:val="fr-BE"/>
              </w:rPr>
            </w:pPr>
            <w:r w:rsidRPr="00CB467D">
              <w:rPr>
                <w:rFonts w:ascii="Times New Roman" w:hAnsi="Times New Roman" w:cs="Times New Roman"/>
                <w:bCs/>
                <w:lang w:val="fr-BE"/>
              </w:rPr>
              <w:t>A1/A2</w:t>
            </w:r>
          </w:p>
        </w:tc>
      </w:tr>
      <w:tr w:rsidR="00EB1628" w:rsidRPr="00CB467D" w:rsidTr="005B6FCB">
        <w:trPr>
          <w:trHeight w:val="350"/>
        </w:trPr>
        <w:tc>
          <w:tcPr>
            <w:tcW w:w="5000" w:type="pct"/>
            <w:gridSpan w:val="4"/>
            <w:shd w:val="clear" w:color="auto" w:fill="E7E6E6" w:themeFill="background2"/>
          </w:tcPr>
          <w:p w:rsidR="00EB1628" w:rsidRPr="00CB467D" w:rsidRDefault="00EB1628" w:rsidP="005B6FCB">
            <w:pPr>
              <w:tabs>
                <w:tab w:val="left" w:pos="851"/>
                <w:tab w:val="left" w:pos="8039"/>
              </w:tabs>
              <w:rPr>
                <w:rFonts w:ascii="Times New Roman" w:hAnsi="Times New Roman" w:cs="Times New Roman"/>
                <w:b/>
                <w:bCs/>
                <w:lang w:val="fr-BE"/>
              </w:rPr>
            </w:pPr>
            <w:r w:rsidRPr="00CB467D">
              <w:rPr>
                <w:rFonts w:ascii="Times New Roman" w:hAnsi="Times New Roman" w:cs="Times New Roman"/>
                <w:b/>
                <w:bCs/>
                <w:lang w:val="fr-BE"/>
              </w:rPr>
              <w:t>Sons, prononciation, lettres, orthographe, syntaxe</w:t>
            </w:r>
          </w:p>
        </w:tc>
      </w:tr>
      <w:tr w:rsidR="00EB1628" w:rsidRPr="00CB467D" w:rsidTr="005B6FCB">
        <w:trPr>
          <w:trHeight w:val="50"/>
        </w:trPr>
        <w:tc>
          <w:tcPr>
            <w:tcW w:w="917" w:type="pct"/>
          </w:tcPr>
          <w:p w:rsidR="00EB1628" w:rsidRPr="00CB467D" w:rsidRDefault="00EB1628" w:rsidP="005B6FCB">
            <w:pPr>
              <w:pStyle w:val="Sraopastraipa"/>
              <w:numPr>
                <w:ilvl w:val="0"/>
                <w:numId w:val="18"/>
              </w:numPr>
              <w:tabs>
                <w:tab w:val="left" w:pos="851"/>
                <w:tab w:val="left" w:pos="8039"/>
              </w:tabs>
              <w:ind w:left="313" w:hanging="284"/>
              <w:rPr>
                <w:rFonts w:ascii="Times New Roman" w:hAnsi="Times New Roman" w:cs="Times New Roman"/>
                <w:lang w:val="fr-BE"/>
              </w:rPr>
            </w:pPr>
            <w:r w:rsidRPr="00CB467D">
              <w:rPr>
                <w:rFonts w:ascii="Times New Roman" w:hAnsi="Times New Roman" w:cs="Times New Roman"/>
                <w:lang w:val="fr-BE"/>
              </w:rPr>
              <w:t xml:space="preserve">Sons et lettres voyelles, consonnes; </w:t>
            </w:r>
          </w:p>
          <w:p w:rsidR="00EB1628" w:rsidRPr="00CB467D" w:rsidRDefault="00EB1628" w:rsidP="005B6FCB">
            <w:pPr>
              <w:pStyle w:val="Sraopastraipa"/>
              <w:numPr>
                <w:ilvl w:val="0"/>
                <w:numId w:val="18"/>
              </w:numPr>
              <w:tabs>
                <w:tab w:val="left" w:pos="851"/>
                <w:tab w:val="left" w:pos="8039"/>
              </w:tabs>
              <w:ind w:left="313" w:hanging="284"/>
              <w:rPr>
                <w:rFonts w:ascii="Times New Roman" w:hAnsi="Times New Roman" w:cs="Times New Roman"/>
                <w:lang w:val="fr-BE"/>
              </w:rPr>
            </w:pPr>
            <w:r w:rsidRPr="00CB467D">
              <w:rPr>
                <w:rFonts w:ascii="Times New Roman" w:hAnsi="Times New Roman" w:cs="Times New Roman"/>
                <w:lang w:val="fr-BE"/>
              </w:rPr>
              <w:t>Prononciation;</w:t>
            </w:r>
          </w:p>
          <w:p w:rsidR="00EB1628" w:rsidRPr="00CB467D" w:rsidRDefault="00EB1628" w:rsidP="005B6FCB">
            <w:pPr>
              <w:pStyle w:val="Sraopastraipa"/>
              <w:numPr>
                <w:ilvl w:val="0"/>
                <w:numId w:val="18"/>
              </w:numPr>
              <w:tabs>
                <w:tab w:val="left" w:pos="851"/>
                <w:tab w:val="left" w:pos="8039"/>
              </w:tabs>
              <w:ind w:left="313" w:hanging="284"/>
              <w:rPr>
                <w:rFonts w:ascii="Times New Roman" w:hAnsi="Times New Roman" w:cs="Times New Roman"/>
                <w:lang w:val="fr-BE"/>
              </w:rPr>
            </w:pPr>
            <w:r w:rsidRPr="00CB467D">
              <w:rPr>
                <w:rFonts w:ascii="Times New Roman" w:hAnsi="Times New Roman" w:cs="Times New Roman"/>
                <w:lang w:val="fr-BE"/>
              </w:rPr>
              <w:t>Accent;</w:t>
            </w:r>
          </w:p>
        </w:tc>
        <w:tc>
          <w:tcPr>
            <w:tcW w:w="1717" w:type="pct"/>
            <w:gridSpan w:val="2"/>
          </w:tcPr>
          <w:p w:rsidR="00EB1628" w:rsidRPr="00CB467D" w:rsidRDefault="00EB1628" w:rsidP="005B6FCB">
            <w:pPr>
              <w:pStyle w:val="Komentarotekstas"/>
              <w:spacing w:after="0"/>
              <w:rPr>
                <w:rFonts w:ascii="Times New Roman" w:hAnsi="Times New Roman" w:cs="Times New Roman"/>
                <w:b/>
                <w:bCs/>
                <w:sz w:val="22"/>
                <w:szCs w:val="22"/>
                <w:lang w:val="fr-BE"/>
              </w:rPr>
            </w:pPr>
            <w:r w:rsidRPr="00CB467D">
              <w:rPr>
                <w:rFonts w:ascii="Times New Roman" w:hAnsi="Times New Roman" w:cs="Times New Roman"/>
                <w:b/>
                <w:bCs/>
                <w:sz w:val="22"/>
                <w:szCs w:val="22"/>
                <w:lang w:val="fr-BE"/>
              </w:rPr>
              <w:t>Les règles de phonie-graphie essentielles:</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 </w:t>
            </w:r>
            <w:r w:rsidRPr="00CB467D">
              <w:rPr>
                <w:rFonts w:ascii="Times New Roman" w:hAnsi="Times New Roman" w:cs="Times New Roman"/>
                <w:i/>
                <w:sz w:val="22"/>
                <w:szCs w:val="22"/>
                <w:lang w:val="fr-BE"/>
              </w:rPr>
              <w:t>e</w:t>
            </w:r>
            <w:r w:rsidRPr="00CB467D">
              <w:rPr>
                <w:rFonts w:ascii="Times New Roman" w:hAnsi="Times New Roman" w:cs="Times New Roman"/>
                <w:sz w:val="22"/>
                <w:szCs w:val="22"/>
                <w:lang w:val="fr-BE"/>
              </w:rPr>
              <w:t xml:space="preserve"> caduc;</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consonne finale muette;</w:t>
            </w:r>
          </w:p>
          <w:p w:rsidR="00EB1628" w:rsidRPr="00CB467D" w:rsidRDefault="00EB1628" w:rsidP="005B6FCB">
            <w:pPr>
              <w:tabs>
                <w:tab w:val="left" w:pos="851"/>
              </w:tabs>
              <w:rPr>
                <w:rFonts w:ascii="Times New Roman" w:hAnsi="Times New Roman" w:cs="Times New Roman"/>
                <w:lang w:val="fr-BE"/>
              </w:rPr>
            </w:pPr>
            <w:r w:rsidRPr="00CB467D">
              <w:rPr>
                <w:rFonts w:ascii="Times New Roman" w:hAnsi="Times New Roman" w:cs="Times New Roman"/>
                <w:lang w:val="fr-BE"/>
              </w:rPr>
              <w:t xml:space="preserve">Homonymes </w:t>
            </w:r>
            <w:r w:rsidRPr="00CB467D">
              <w:rPr>
                <w:rFonts w:ascii="Times New Roman" w:hAnsi="Times New Roman" w:cs="Times New Roman"/>
                <w:i/>
                <w:lang w:val="fr-BE"/>
              </w:rPr>
              <w:t>ont</w:t>
            </w:r>
            <w:r w:rsidRPr="00CB467D">
              <w:rPr>
                <w:rFonts w:ascii="Times New Roman" w:hAnsi="Times New Roman" w:cs="Times New Roman"/>
                <w:lang w:val="fr-BE"/>
              </w:rPr>
              <w:t xml:space="preserve"> et </w:t>
            </w:r>
            <w:r w:rsidRPr="00CB467D">
              <w:rPr>
                <w:rFonts w:ascii="Times New Roman" w:hAnsi="Times New Roman" w:cs="Times New Roman"/>
                <w:i/>
                <w:lang w:val="fr-BE"/>
              </w:rPr>
              <w:t>on</w:t>
            </w:r>
            <w:r w:rsidRPr="00CB467D">
              <w:rPr>
                <w:rFonts w:ascii="Times New Roman" w:hAnsi="Times New Roman" w:cs="Times New Roman"/>
                <w:lang w:val="fr-BE"/>
              </w:rPr>
              <w:t xml:space="preserve">, </w:t>
            </w:r>
            <w:r w:rsidRPr="00CB467D">
              <w:rPr>
                <w:rFonts w:ascii="Times New Roman" w:hAnsi="Times New Roman" w:cs="Times New Roman"/>
                <w:i/>
                <w:lang w:val="fr-BE"/>
              </w:rPr>
              <w:t>a</w:t>
            </w:r>
            <w:r w:rsidRPr="00CB467D">
              <w:rPr>
                <w:rFonts w:ascii="Times New Roman" w:hAnsi="Times New Roman" w:cs="Times New Roman"/>
                <w:lang w:val="fr-BE"/>
              </w:rPr>
              <w:t xml:space="preserve"> et </w:t>
            </w:r>
            <w:r w:rsidRPr="00CB467D">
              <w:rPr>
                <w:rFonts w:ascii="Times New Roman" w:hAnsi="Times New Roman" w:cs="Times New Roman"/>
                <w:i/>
                <w:lang w:val="fr-BE"/>
              </w:rPr>
              <w:t>à</w:t>
            </w:r>
            <w:r w:rsidRPr="00CB467D">
              <w:rPr>
                <w:rFonts w:ascii="Times New Roman" w:hAnsi="Times New Roman" w:cs="Times New Roman"/>
                <w:lang w:val="fr-BE"/>
              </w:rPr>
              <w:t xml:space="preserve">, </w:t>
            </w:r>
            <w:r w:rsidRPr="00CB467D">
              <w:rPr>
                <w:rFonts w:ascii="Times New Roman" w:hAnsi="Times New Roman" w:cs="Times New Roman"/>
                <w:i/>
                <w:lang w:val="fr-BE"/>
              </w:rPr>
              <w:t>est</w:t>
            </w:r>
            <w:r w:rsidRPr="00CB467D">
              <w:rPr>
                <w:rFonts w:ascii="Times New Roman" w:hAnsi="Times New Roman" w:cs="Times New Roman"/>
                <w:lang w:val="fr-BE"/>
              </w:rPr>
              <w:t xml:space="preserve"> et </w:t>
            </w:r>
            <w:r w:rsidRPr="00CB467D">
              <w:rPr>
                <w:rFonts w:ascii="Times New Roman" w:hAnsi="Times New Roman" w:cs="Times New Roman"/>
                <w:i/>
                <w:lang w:val="fr-BE"/>
              </w:rPr>
              <w:t>et</w:t>
            </w:r>
            <w:r w:rsidRPr="00CB467D">
              <w:rPr>
                <w:rFonts w:ascii="Times New Roman" w:hAnsi="Times New Roman" w:cs="Times New Roman"/>
                <w:lang w:val="fr-BE"/>
              </w:rPr>
              <w:t xml:space="preserve">, </w:t>
            </w:r>
            <w:r w:rsidRPr="00CB467D">
              <w:rPr>
                <w:rFonts w:ascii="Times New Roman" w:hAnsi="Times New Roman" w:cs="Times New Roman"/>
                <w:i/>
                <w:lang w:val="fr-BE"/>
              </w:rPr>
              <w:t>sont</w:t>
            </w:r>
            <w:r w:rsidRPr="00CB467D">
              <w:rPr>
                <w:rFonts w:ascii="Times New Roman" w:hAnsi="Times New Roman" w:cs="Times New Roman"/>
                <w:lang w:val="fr-BE"/>
              </w:rPr>
              <w:t xml:space="preserve"> et </w:t>
            </w:r>
            <w:r w:rsidRPr="00CB467D">
              <w:rPr>
                <w:rFonts w:ascii="Times New Roman" w:hAnsi="Times New Roman" w:cs="Times New Roman"/>
                <w:i/>
                <w:lang w:val="fr-BE"/>
              </w:rPr>
              <w:t>son</w:t>
            </w:r>
            <w:r w:rsidRPr="00CB467D">
              <w:rPr>
                <w:rFonts w:ascii="Times New Roman" w:hAnsi="Times New Roman" w:cs="Times New Roman"/>
                <w:lang w:val="fr-BE"/>
              </w:rPr>
              <w:t>;</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Exceptions : r, c, l;</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Différencier</w:t>
            </w:r>
            <w:r w:rsidRPr="00CB467D">
              <w:rPr>
                <w:rFonts w:ascii="Times New Roman" w:hAnsi="Times New Roman" w:cs="Times New Roman"/>
                <w:sz w:val="22"/>
                <w:szCs w:val="22"/>
                <w:lang w:val="fr-FR"/>
              </w:rPr>
              <w:t xml:space="preserve"> l’adjectif</w:t>
            </w:r>
            <w:r w:rsidRPr="00CB467D">
              <w:rPr>
                <w:rFonts w:ascii="Times New Roman" w:hAnsi="Times New Roman" w:cs="Times New Roman"/>
                <w:sz w:val="22"/>
                <w:szCs w:val="22"/>
                <w:lang w:val="fr-BE"/>
              </w:rPr>
              <w:t xml:space="preserve"> masculin ou féminin;</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Faire les liaisons obligatoires (pronom+verbe/ article + nom);</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Lire les verbes du 1er groupe;</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Prononcer </w:t>
            </w:r>
            <w:r w:rsidRPr="00CB467D">
              <w:rPr>
                <w:rFonts w:ascii="Times New Roman" w:hAnsi="Times New Roman" w:cs="Times New Roman"/>
                <w:sz w:val="22"/>
                <w:szCs w:val="22"/>
                <w:lang w:val="fr-FR"/>
              </w:rPr>
              <w:t>l’alphabet/</w:t>
            </w:r>
            <w:r w:rsidRPr="00CB467D">
              <w:rPr>
                <w:rFonts w:ascii="Times New Roman" w:hAnsi="Times New Roman" w:cs="Times New Roman"/>
                <w:sz w:val="22"/>
                <w:szCs w:val="22"/>
                <w:lang w:val="fr-BE"/>
              </w:rPr>
              <w:t>/ épeler un mot;</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Prononcer </w:t>
            </w:r>
            <w:r w:rsidRPr="00CB467D">
              <w:rPr>
                <w:rFonts w:ascii="Times New Roman" w:hAnsi="Times New Roman" w:cs="Times New Roman"/>
                <w:i/>
                <w:sz w:val="22"/>
                <w:szCs w:val="22"/>
                <w:lang w:val="fr-BE"/>
              </w:rPr>
              <w:t>un</w:t>
            </w:r>
            <w:r w:rsidRPr="00CB467D">
              <w:rPr>
                <w:rFonts w:ascii="Times New Roman" w:hAnsi="Times New Roman" w:cs="Times New Roman"/>
                <w:sz w:val="22"/>
                <w:szCs w:val="22"/>
                <w:lang w:val="fr-BE"/>
              </w:rPr>
              <w:t xml:space="preserve"> et </w:t>
            </w:r>
            <w:r w:rsidRPr="00CB467D">
              <w:rPr>
                <w:rFonts w:ascii="Times New Roman" w:hAnsi="Times New Roman" w:cs="Times New Roman"/>
                <w:i/>
                <w:sz w:val="22"/>
                <w:szCs w:val="22"/>
                <w:lang w:val="fr-BE"/>
              </w:rPr>
              <w:t>une</w:t>
            </w:r>
            <w:r w:rsidRPr="00CB467D">
              <w:rPr>
                <w:rFonts w:ascii="Times New Roman" w:hAnsi="Times New Roman" w:cs="Times New Roman"/>
                <w:sz w:val="22"/>
                <w:szCs w:val="22"/>
                <w:lang w:val="fr-BE"/>
              </w:rPr>
              <w:t>;</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Prononcer un mot ou une phrase simple avec le rythme et </w:t>
            </w:r>
            <w:r w:rsidRPr="00CB467D">
              <w:rPr>
                <w:rFonts w:ascii="Times New Roman" w:hAnsi="Times New Roman" w:cs="Times New Roman"/>
                <w:sz w:val="22"/>
                <w:szCs w:val="22"/>
                <w:lang w:val="fr-FR"/>
              </w:rPr>
              <w:t>l’accentuation</w:t>
            </w:r>
            <w:r w:rsidRPr="00CB467D">
              <w:rPr>
                <w:rFonts w:ascii="Times New Roman" w:hAnsi="Times New Roman" w:cs="Times New Roman"/>
                <w:sz w:val="22"/>
                <w:szCs w:val="22"/>
                <w:lang w:val="fr-BE"/>
              </w:rPr>
              <w:t xml:space="preserve"> finale;</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Produire l‘intonation pour une phrase affirmative ou interrogative.</w:t>
            </w:r>
          </w:p>
        </w:tc>
        <w:tc>
          <w:tcPr>
            <w:tcW w:w="2366" w:type="pct"/>
          </w:tcPr>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Accentuation en fin de mot;</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Phonologie: différencier </w:t>
            </w:r>
            <w:r w:rsidRPr="00CB467D">
              <w:rPr>
                <w:rFonts w:ascii="Times New Roman" w:hAnsi="Times New Roman" w:cs="Times New Roman"/>
                <w:i/>
                <w:sz w:val="22"/>
                <w:szCs w:val="22"/>
                <w:lang w:val="fr-BE"/>
              </w:rPr>
              <w:t>e, o, u;</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Prononcer le </w:t>
            </w:r>
            <w:r w:rsidRPr="00CB467D">
              <w:rPr>
                <w:rFonts w:ascii="Times New Roman" w:hAnsi="Times New Roman" w:cs="Times New Roman"/>
                <w:i/>
                <w:sz w:val="22"/>
                <w:szCs w:val="22"/>
                <w:lang w:val="fr-BE"/>
              </w:rPr>
              <w:t>r;</w:t>
            </w:r>
            <w:r w:rsidRPr="00CB467D">
              <w:rPr>
                <w:rFonts w:ascii="Times New Roman" w:hAnsi="Times New Roman" w:cs="Times New Roman"/>
                <w:sz w:val="22"/>
                <w:szCs w:val="22"/>
                <w:lang w:val="fr-BE"/>
              </w:rPr>
              <w:t xml:space="preserve"> </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Placer l’accentuation dans une phrase complexe (avec virgule, relative ou complément);</w:t>
            </w:r>
          </w:p>
          <w:p w:rsidR="00EB1628" w:rsidRPr="00CB467D" w:rsidRDefault="00EB1628" w:rsidP="005B6FCB">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Faire les liaisons (nom+adjectif, adverbe+adjectif) et élisions/ enchaînement </w:t>
            </w:r>
            <w:r w:rsidRPr="00CB467D">
              <w:rPr>
                <w:rFonts w:ascii="Times New Roman" w:hAnsi="Times New Roman" w:cs="Times New Roman"/>
                <w:sz w:val="22"/>
                <w:szCs w:val="22"/>
                <w:lang w:val="fr-FR"/>
              </w:rPr>
              <w:t xml:space="preserve">consonantique </w:t>
            </w:r>
            <w:r w:rsidRPr="00CB467D">
              <w:rPr>
                <w:rFonts w:ascii="Times New Roman" w:hAnsi="Times New Roman" w:cs="Times New Roman"/>
                <w:sz w:val="22"/>
                <w:szCs w:val="22"/>
                <w:lang w:val="fr-BE"/>
              </w:rPr>
              <w:t>(</w:t>
            </w:r>
            <w:r w:rsidRPr="00CB467D">
              <w:rPr>
                <w:rFonts w:ascii="Times New Roman" w:hAnsi="Times New Roman" w:cs="Times New Roman"/>
                <w:i/>
                <w:sz w:val="22"/>
                <w:szCs w:val="22"/>
                <w:lang w:val="fr-BE"/>
              </w:rPr>
              <w:t>Bonne Année</w:t>
            </w:r>
            <w:r w:rsidRPr="00CB467D">
              <w:rPr>
                <w:rFonts w:ascii="Times New Roman" w:hAnsi="Times New Roman" w:cs="Times New Roman"/>
                <w:sz w:val="22"/>
                <w:szCs w:val="22"/>
                <w:lang w:val="fr-BE"/>
              </w:rPr>
              <w:t>);</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xml:space="preserve">Homonymes et homophones: </w:t>
            </w:r>
            <w:r w:rsidRPr="00CB467D">
              <w:rPr>
                <w:rFonts w:ascii="Times New Roman" w:hAnsi="Times New Roman" w:cs="Times New Roman"/>
                <w:i/>
                <w:lang w:val="fr-BE"/>
              </w:rPr>
              <w:t>ou</w:t>
            </w:r>
            <w:r w:rsidRPr="00CB467D">
              <w:rPr>
                <w:rFonts w:ascii="Times New Roman" w:hAnsi="Times New Roman" w:cs="Times New Roman"/>
                <w:lang w:val="fr-BE"/>
              </w:rPr>
              <w:t xml:space="preserve"> - </w:t>
            </w:r>
            <w:r w:rsidRPr="00CB467D">
              <w:rPr>
                <w:rFonts w:ascii="Times New Roman" w:hAnsi="Times New Roman" w:cs="Times New Roman"/>
                <w:i/>
                <w:lang w:val="fr-BE"/>
              </w:rPr>
              <w:t>où</w:t>
            </w:r>
            <w:r w:rsidRPr="00CB467D">
              <w:rPr>
                <w:rFonts w:ascii="Times New Roman" w:hAnsi="Times New Roman" w:cs="Times New Roman"/>
                <w:lang w:val="fr-BE"/>
              </w:rPr>
              <w:t xml:space="preserve">, </w:t>
            </w:r>
            <w:r w:rsidRPr="00CB467D">
              <w:rPr>
                <w:rFonts w:ascii="Times New Roman" w:hAnsi="Times New Roman" w:cs="Times New Roman"/>
                <w:i/>
                <w:lang w:val="fr-BE"/>
              </w:rPr>
              <w:t>g - ge</w:t>
            </w:r>
            <w:r w:rsidRPr="00CB467D">
              <w:rPr>
                <w:rFonts w:ascii="Times New Roman" w:hAnsi="Times New Roman" w:cs="Times New Roman"/>
                <w:lang w:val="fr-BE"/>
              </w:rPr>
              <w:t xml:space="preserve"> et </w:t>
            </w:r>
            <w:r w:rsidRPr="00CB467D">
              <w:rPr>
                <w:rFonts w:ascii="Times New Roman" w:hAnsi="Times New Roman" w:cs="Times New Roman"/>
                <w:i/>
                <w:lang w:val="fr-BE"/>
              </w:rPr>
              <w:t>j</w:t>
            </w:r>
            <w:r w:rsidRPr="00CB467D">
              <w:rPr>
                <w:rFonts w:ascii="Times New Roman" w:hAnsi="Times New Roman" w:cs="Times New Roman"/>
                <w:lang w:val="fr-BE"/>
              </w:rPr>
              <w:t xml:space="preserve">; </w:t>
            </w:r>
            <w:r w:rsidRPr="00CB467D">
              <w:rPr>
                <w:rFonts w:ascii="Times New Roman" w:hAnsi="Times New Roman" w:cs="Times New Roman"/>
                <w:i/>
                <w:lang w:val="fr-BE"/>
              </w:rPr>
              <w:t>ce-se</w:t>
            </w:r>
            <w:r w:rsidRPr="00CB467D">
              <w:rPr>
                <w:rFonts w:ascii="Times New Roman" w:hAnsi="Times New Roman" w:cs="Times New Roman"/>
                <w:lang w:val="fr-BE"/>
              </w:rPr>
              <w:t xml:space="preserve">, </w:t>
            </w:r>
            <w:r w:rsidRPr="00CB467D">
              <w:rPr>
                <w:rFonts w:ascii="Times New Roman" w:hAnsi="Times New Roman" w:cs="Times New Roman"/>
                <w:i/>
                <w:lang w:val="fr-BE"/>
              </w:rPr>
              <w:t>c’- s’</w:t>
            </w:r>
            <w:r w:rsidRPr="00CB467D">
              <w:rPr>
                <w:rFonts w:ascii="Times New Roman" w:hAnsi="Times New Roman" w:cs="Times New Roman"/>
                <w:lang w:val="fr-BE"/>
              </w:rPr>
              <w:t xml:space="preserve">; </w:t>
            </w:r>
            <w:r w:rsidRPr="00CB467D">
              <w:rPr>
                <w:rFonts w:ascii="Times New Roman" w:hAnsi="Times New Roman" w:cs="Times New Roman"/>
                <w:i/>
                <w:lang w:val="fr-BE"/>
              </w:rPr>
              <w:t>é – er; sa – ça, peu – peut, o – eau, au</w:t>
            </w:r>
          </w:p>
          <w:p w:rsidR="00EB1628" w:rsidRPr="00CB467D" w:rsidRDefault="00EB1628" w:rsidP="005B6FCB">
            <w:pPr>
              <w:rPr>
                <w:rFonts w:ascii="Times New Roman" w:eastAsia="Times New Roman" w:hAnsi="Times New Roman" w:cs="Times New Roman"/>
                <w:color w:val="202122"/>
                <w:shd w:val="clear" w:color="auto" w:fill="FFFFFF"/>
                <w:lang w:val="fr-BE"/>
              </w:rPr>
            </w:pPr>
            <w:r w:rsidRPr="00CB467D">
              <w:rPr>
                <w:rFonts w:ascii="Times New Roman" w:hAnsi="Times New Roman" w:cs="Times New Roman"/>
                <w:lang w:val="fr-BE"/>
              </w:rPr>
              <w:t xml:space="preserve">Voyelles nasales: </w:t>
            </w:r>
            <w:r w:rsidRPr="00CB467D">
              <w:rPr>
                <w:rFonts w:ascii="Times New Roman" w:eastAsia="Times New Roman" w:hAnsi="Times New Roman" w:cs="Times New Roman"/>
                <w:shd w:val="clear" w:color="auto" w:fill="FFFFFF"/>
                <w:lang w:val="fr-BE"/>
              </w:rPr>
              <w:t>/</w:t>
            </w:r>
            <w:hyperlink r:id="rId24" w:tooltip="API ɑ̃" w:history="1">
              <w:r w:rsidRPr="00CB467D">
                <w:rPr>
                  <w:rFonts w:ascii="Times New Roman" w:eastAsia="Times New Roman" w:hAnsi="Times New Roman" w:cs="Times New Roman"/>
                  <w:lang w:val="fr-BE"/>
                </w:rPr>
                <w:t>ɑ̃</w:t>
              </w:r>
            </w:hyperlink>
            <w:r w:rsidRPr="00CB467D">
              <w:rPr>
                <w:rFonts w:ascii="Times New Roman" w:eastAsia="Times New Roman" w:hAnsi="Times New Roman" w:cs="Times New Roman"/>
                <w:shd w:val="clear" w:color="auto" w:fill="FFFFFF"/>
                <w:lang w:val="fr-BE"/>
              </w:rPr>
              <w:t>/, /</w:t>
            </w:r>
            <w:hyperlink r:id="rId25" w:tooltip="API ɛ̃" w:history="1">
              <w:r w:rsidRPr="00CB467D">
                <w:rPr>
                  <w:rFonts w:ascii="Times New Roman" w:eastAsia="Times New Roman" w:hAnsi="Times New Roman" w:cs="Times New Roman"/>
                  <w:lang w:val="fr-BE"/>
                </w:rPr>
                <w:t>ɛ̃</w:t>
              </w:r>
            </w:hyperlink>
            <w:r w:rsidRPr="00CB467D">
              <w:rPr>
                <w:rFonts w:ascii="Times New Roman" w:eastAsia="Times New Roman" w:hAnsi="Times New Roman" w:cs="Times New Roman"/>
                <w:shd w:val="clear" w:color="auto" w:fill="FFFFFF"/>
                <w:lang w:val="fr-BE"/>
              </w:rPr>
              <w:t>/, /ɔ̃/, /</w:t>
            </w:r>
            <w:hyperlink r:id="rId26" w:tooltip="API œ̃" w:history="1">
              <w:r w:rsidRPr="00CB467D">
                <w:rPr>
                  <w:rFonts w:ascii="Times New Roman" w:eastAsia="Times New Roman" w:hAnsi="Times New Roman" w:cs="Times New Roman"/>
                  <w:lang w:val="fr-BE"/>
                </w:rPr>
                <w:t>œ̃</w:t>
              </w:r>
            </w:hyperlink>
            <w:r w:rsidRPr="00CB467D">
              <w:rPr>
                <w:rFonts w:ascii="Times New Roman" w:eastAsia="Times New Roman" w:hAnsi="Times New Roman" w:cs="Times New Roman"/>
                <w:shd w:val="clear" w:color="auto" w:fill="FFFFFF"/>
                <w:lang w:val="fr-BE"/>
              </w:rPr>
              <w:t>/;</w:t>
            </w:r>
            <w:r w:rsidRPr="00CB467D">
              <w:rPr>
                <w:rFonts w:ascii="Times New Roman" w:eastAsia="Times New Roman" w:hAnsi="Times New Roman" w:cs="Times New Roman"/>
                <w:color w:val="202122"/>
                <w:shd w:val="clear" w:color="auto" w:fill="FFFFFF"/>
                <w:lang w:val="fr-BE"/>
              </w:rPr>
              <w:t xml:space="preserve"> </w:t>
            </w:r>
          </w:p>
          <w:p w:rsidR="00EB1628" w:rsidRPr="00CB467D" w:rsidRDefault="00EB1628" w:rsidP="005B6FCB">
            <w:pPr>
              <w:rPr>
                <w:rFonts w:ascii="Times New Roman" w:eastAsia="Arial Unicode MS" w:hAnsi="Times New Roman" w:cs="Times New Roman"/>
                <w:lang w:val="fr-BE"/>
              </w:rPr>
            </w:pPr>
            <w:r w:rsidRPr="00CB467D">
              <w:rPr>
                <w:rFonts w:ascii="Times New Roman" w:eastAsia="Times New Roman" w:hAnsi="Times New Roman" w:cs="Times New Roman"/>
                <w:color w:val="202122"/>
                <w:shd w:val="clear" w:color="auto" w:fill="FFFFFF"/>
                <w:lang w:val="fr-BE"/>
              </w:rPr>
              <w:t>Consonnes nasales: /</w:t>
            </w:r>
            <w:r w:rsidRPr="00CB467D">
              <w:rPr>
                <w:rFonts w:ascii="Times New Roman" w:eastAsia="Arial Unicode MS" w:hAnsi="Times New Roman" w:cs="Times New Roman"/>
                <w:lang w:val="fr-BE"/>
              </w:rPr>
              <w:t>m/, /n/, /ɲ/, /ŋ/;</w:t>
            </w:r>
          </w:p>
          <w:p w:rsidR="00EB1628" w:rsidRPr="00CB467D" w:rsidRDefault="00EB1628" w:rsidP="005B6FCB">
            <w:pPr>
              <w:rPr>
                <w:rFonts w:ascii="Times New Roman" w:eastAsia="Arial Unicode MS" w:hAnsi="Times New Roman" w:cs="Times New Roman"/>
                <w:lang w:val="fr-BE"/>
              </w:rPr>
            </w:pPr>
            <w:r w:rsidRPr="00CB467D">
              <w:rPr>
                <w:rFonts w:ascii="Times New Roman" w:hAnsi="Times New Roman" w:cs="Times New Roman"/>
                <w:lang w:val="fr-BE"/>
              </w:rPr>
              <w:t xml:space="preserve">Semi-consonnes: </w:t>
            </w:r>
            <w:r w:rsidRPr="00CB467D">
              <w:rPr>
                <w:rFonts w:ascii="Times New Roman" w:eastAsia="Arial Unicode MS" w:hAnsi="Times New Roman" w:cs="Times New Roman"/>
                <w:lang w:val="fr-BE"/>
              </w:rPr>
              <w:t xml:space="preserve">/j/, /w/, /ɥ/; </w:t>
            </w:r>
          </w:p>
          <w:p w:rsidR="00EB1628" w:rsidRPr="00CB467D" w:rsidRDefault="00EB1628" w:rsidP="005B6FCB">
            <w:pPr>
              <w:rPr>
                <w:rFonts w:ascii="Times New Roman" w:hAnsi="Times New Roman" w:cs="Times New Roman"/>
                <w:lang w:val="fr-BE"/>
              </w:rPr>
            </w:pPr>
            <w:r w:rsidRPr="00CB467D">
              <w:rPr>
                <w:rFonts w:ascii="Times New Roman" w:hAnsi="Times New Roman" w:cs="Times New Roman"/>
                <w:lang w:val="fr-BE"/>
              </w:rPr>
              <w:t xml:space="preserve">Lettres </w:t>
            </w:r>
            <w:r w:rsidRPr="00CB467D">
              <w:rPr>
                <w:rFonts w:ascii="Times New Roman" w:hAnsi="Times New Roman" w:cs="Times New Roman"/>
                <w:i/>
                <w:lang w:val="fr-BE"/>
              </w:rPr>
              <w:t>i</w:t>
            </w:r>
            <w:r w:rsidRPr="00CB467D">
              <w:rPr>
                <w:rFonts w:ascii="Times New Roman" w:hAnsi="Times New Roman" w:cs="Times New Roman"/>
                <w:lang w:val="fr-BE"/>
              </w:rPr>
              <w:t xml:space="preserve"> et </w:t>
            </w:r>
            <w:r w:rsidRPr="00CB467D">
              <w:rPr>
                <w:rFonts w:ascii="Times New Roman" w:hAnsi="Times New Roman" w:cs="Times New Roman"/>
                <w:i/>
                <w:lang w:val="fr-BE"/>
              </w:rPr>
              <w:t>y</w:t>
            </w:r>
            <w:r w:rsidRPr="00CB467D">
              <w:rPr>
                <w:rFonts w:ascii="Times New Roman" w:hAnsi="Times New Roman" w:cs="Times New Roman"/>
                <w:lang w:val="fr-BE"/>
              </w:rPr>
              <w:t>;</w:t>
            </w:r>
          </w:p>
          <w:p w:rsidR="00EB1628" w:rsidRPr="00CB467D" w:rsidRDefault="00EB1628" w:rsidP="005B6FCB">
            <w:pPr>
              <w:tabs>
                <w:tab w:val="left" w:pos="851"/>
              </w:tabs>
              <w:rPr>
                <w:rFonts w:ascii="Times New Roman" w:hAnsi="Times New Roman" w:cs="Times New Roman"/>
                <w:lang w:val="fr-BE"/>
              </w:rPr>
            </w:pPr>
            <w:r w:rsidRPr="00CB467D">
              <w:rPr>
                <w:rFonts w:ascii="Times New Roman" w:hAnsi="Times New Roman" w:cs="Times New Roman"/>
                <w:lang w:val="fr-FR"/>
              </w:rPr>
              <w:t xml:space="preserve">Orthographe </w:t>
            </w:r>
            <w:r w:rsidRPr="00CB467D">
              <w:rPr>
                <w:rFonts w:ascii="Times New Roman" w:hAnsi="Times New Roman" w:cs="Times New Roman"/>
                <w:lang w:val="fr-BE"/>
              </w:rPr>
              <w:t xml:space="preserve">des sons:  /s/ - </w:t>
            </w:r>
            <w:r w:rsidRPr="00CB467D">
              <w:rPr>
                <w:rFonts w:ascii="Times New Roman" w:hAnsi="Times New Roman" w:cs="Times New Roman"/>
                <w:i/>
                <w:lang w:val="fr-BE"/>
              </w:rPr>
              <w:t>s, ss, c, ç, sc, t</w:t>
            </w:r>
            <w:r w:rsidRPr="00CB467D">
              <w:rPr>
                <w:rFonts w:ascii="Times New Roman" w:hAnsi="Times New Roman" w:cs="Times New Roman"/>
                <w:lang w:val="fr-BE"/>
              </w:rPr>
              <w:t xml:space="preserve"> et x;  /</w:t>
            </w:r>
            <w:r w:rsidRPr="00CB467D">
              <w:rPr>
                <w:rFonts w:ascii="Times New Roman" w:eastAsia="Times New Roman" w:hAnsi="Times New Roman" w:cs="Times New Roman"/>
                <w:color w:val="002C4D"/>
                <w:lang w:val="fr-BE"/>
              </w:rPr>
              <w:t xml:space="preserve">ɲ/- </w:t>
            </w:r>
            <w:r w:rsidRPr="00CB467D">
              <w:rPr>
                <w:rFonts w:ascii="Times New Roman" w:eastAsia="Times New Roman" w:hAnsi="Times New Roman" w:cs="Times New Roman"/>
                <w:i/>
                <w:color w:val="002C4D"/>
                <w:lang w:val="fr-BE"/>
              </w:rPr>
              <w:t>gn</w:t>
            </w:r>
            <w:r w:rsidRPr="00CB467D">
              <w:rPr>
                <w:rFonts w:ascii="Times New Roman" w:eastAsia="Times New Roman" w:hAnsi="Times New Roman" w:cs="Times New Roman"/>
                <w:color w:val="002C4D"/>
                <w:lang w:val="fr-BE"/>
              </w:rPr>
              <w:t>; /</w:t>
            </w:r>
            <w:r w:rsidRPr="00CB467D">
              <w:rPr>
                <w:rFonts w:ascii="Times New Roman" w:hAnsi="Times New Roman" w:cs="Times New Roman"/>
                <w:i/>
                <w:lang w:val="fr-BE"/>
              </w:rPr>
              <w:t>f/</w:t>
            </w:r>
            <w:r w:rsidRPr="00CB467D">
              <w:rPr>
                <w:rFonts w:ascii="Times New Roman" w:hAnsi="Times New Roman" w:cs="Times New Roman"/>
                <w:lang w:val="fr-BE"/>
              </w:rPr>
              <w:t xml:space="preserve">, </w:t>
            </w:r>
            <w:r w:rsidRPr="00CB467D">
              <w:rPr>
                <w:rFonts w:ascii="Times New Roman" w:hAnsi="Times New Roman" w:cs="Times New Roman"/>
                <w:i/>
                <w:lang w:val="fr-BE"/>
              </w:rPr>
              <w:t>ff,</w:t>
            </w:r>
            <w:r w:rsidRPr="00CB467D">
              <w:rPr>
                <w:rFonts w:ascii="Times New Roman" w:hAnsi="Times New Roman" w:cs="Times New Roman"/>
                <w:lang w:val="fr-BE"/>
              </w:rPr>
              <w:t xml:space="preserve"> </w:t>
            </w:r>
            <w:r w:rsidRPr="00CB467D">
              <w:rPr>
                <w:rFonts w:ascii="Times New Roman" w:hAnsi="Times New Roman" w:cs="Times New Roman"/>
                <w:i/>
                <w:lang w:val="fr-BE"/>
              </w:rPr>
              <w:t>ph</w:t>
            </w:r>
            <w:r w:rsidRPr="00CB467D">
              <w:rPr>
                <w:rFonts w:ascii="Times New Roman" w:hAnsi="Times New Roman" w:cs="Times New Roman"/>
                <w:lang w:val="fr-BE"/>
              </w:rPr>
              <w:t xml:space="preserve">; </w:t>
            </w:r>
            <w:r w:rsidRPr="00CB467D">
              <w:rPr>
                <w:rFonts w:ascii="Times New Roman" w:hAnsi="Times New Roman" w:cs="Times New Roman"/>
                <w:i/>
                <w:lang w:val="fr-BE"/>
              </w:rPr>
              <w:t>g</w:t>
            </w:r>
            <w:r w:rsidRPr="00CB467D">
              <w:rPr>
                <w:rFonts w:ascii="Times New Roman" w:hAnsi="Times New Roman" w:cs="Times New Roman"/>
                <w:lang w:val="fr-BE"/>
              </w:rPr>
              <w:t xml:space="preserve">, </w:t>
            </w:r>
            <w:r w:rsidRPr="00CB467D">
              <w:rPr>
                <w:rFonts w:ascii="Times New Roman" w:hAnsi="Times New Roman" w:cs="Times New Roman"/>
                <w:i/>
                <w:lang w:val="fr-BE"/>
              </w:rPr>
              <w:t>gu</w:t>
            </w:r>
            <w:r w:rsidRPr="00CB467D">
              <w:rPr>
                <w:rFonts w:ascii="Times New Roman" w:hAnsi="Times New Roman" w:cs="Times New Roman"/>
                <w:lang w:val="fr-BE"/>
              </w:rPr>
              <w:t xml:space="preserve"> et </w:t>
            </w:r>
            <w:r w:rsidRPr="00CB467D">
              <w:rPr>
                <w:rFonts w:ascii="Times New Roman" w:hAnsi="Times New Roman" w:cs="Times New Roman"/>
                <w:i/>
                <w:lang w:val="fr-BE"/>
              </w:rPr>
              <w:t>ge</w:t>
            </w:r>
            <w:r w:rsidRPr="00CB467D">
              <w:rPr>
                <w:rFonts w:ascii="Times New Roman" w:hAnsi="Times New Roman" w:cs="Times New Roman"/>
                <w:lang w:val="fr-BE"/>
              </w:rPr>
              <w:t>;</w:t>
            </w:r>
          </w:p>
          <w:p w:rsidR="00EB1628" w:rsidRPr="00CB467D" w:rsidRDefault="00EB1628" w:rsidP="005B6FCB">
            <w:pPr>
              <w:rPr>
                <w:rFonts w:ascii="Times New Roman" w:eastAsia="Arial Unicode MS" w:hAnsi="Times New Roman" w:cs="Times New Roman"/>
                <w:lang w:val="fr-BE"/>
              </w:rPr>
            </w:pPr>
            <w:r w:rsidRPr="00CB467D">
              <w:rPr>
                <w:rFonts w:ascii="Times New Roman" w:hAnsi="Times New Roman" w:cs="Times New Roman"/>
                <w:lang w:val="fr-BE"/>
              </w:rPr>
              <w:t>Les sons: /r/, /z/, /w/</w:t>
            </w:r>
            <w:r w:rsidRPr="00CB467D">
              <w:rPr>
                <w:rFonts w:ascii="Times New Roman" w:eastAsia="Times New Roman" w:hAnsi="Times New Roman" w:cs="Times New Roman"/>
                <w:color w:val="000000"/>
                <w:shd w:val="clear" w:color="auto" w:fill="FFFFFF"/>
                <w:lang w:val="fr-BE"/>
              </w:rPr>
              <w:t xml:space="preserve">, </w:t>
            </w:r>
            <w:r w:rsidRPr="00CB467D">
              <w:rPr>
                <w:rFonts w:ascii="Times New Roman" w:eastAsia="Times New Roman" w:hAnsi="Times New Roman" w:cs="Times New Roman"/>
                <w:color w:val="202122"/>
                <w:shd w:val="clear" w:color="auto" w:fill="FFFFFF"/>
                <w:lang w:val="fr-BE"/>
              </w:rPr>
              <w:t>/u/, /</w:t>
            </w:r>
            <w:r w:rsidRPr="00CB467D">
              <w:rPr>
                <w:rFonts w:ascii="Times New Roman" w:eastAsia="Arial Unicode MS" w:hAnsi="Times New Roman" w:cs="Times New Roman"/>
                <w:lang w:val="fr-BE"/>
              </w:rPr>
              <w:t xml:space="preserve">ʃ/,  /k/ - </w:t>
            </w:r>
            <w:r w:rsidRPr="00CB467D">
              <w:rPr>
                <w:rFonts w:ascii="Times New Roman" w:eastAsia="Arial Unicode MS" w:hAnsi="Times New Roman" w:cs="Times New Roman"/>
                <w:i/>
                <w:lang w:val="fr-BE"/>
              </w:rPr>
              <w:t>c, qu, k</w:t>
            </w:r>
            <w:r w:rsidRPr="00CB467D">
              <w:rPr>
                <w:rFonts w:ascii="Times New Roman" w:eastAsia="Arial Unicode MS" w:hAnsi="Times New Roman" w:cs="Times New Roman"/>
                <w:lang w:val="fr-BE"/>
              </w:rPr>
              <w:t xml:space="preserve">, ck, cc, ch, /g/, e- </w:t>
            </w:r>
            <w:r w:rsidRPr="00CB467D">
              <w:rPr>
                <w:rFonts w:ascii="Times New Roman" w:eastAsia="Arial Unicode MS" w:hAnsi="Times New Roman" w:cs="Times New Roman"/>
                <w:i/>
                <w:lang w:val="fr-BE"/>
              </w:rPr>
              <w:t>/ɛ/</w:t>
            </w:r>
            <w:r w:rsidRPr="00CB467D">
              <w:rPr>
                <w:rFonts w:ascii="Times New Roman" w:eastAsia="Arial Unicode MS" w:hAnsi="Times New Roman" w:cs="Times New Roman"/>
                <w:lang w:val="fr-BE"/>
              </w:rPr>
              <w:t xml:space="preserve">, /b/, /m/, /p/; </w:t>
            </w:r>
          </w:p>
          <w:p w:rsidR="00EB1628" w:rsidRPr="006C3595" w:rsidRDefault="00EB1628" w:rsidP="005B6FCB">
            <w:pPr>
              <w:rPr>
                <w:rFonts w:ascii="Times New Roman" w:hAnsi="Times New Roman" w:cs="Times New Roman"/>
                <w:lang w:val="fr-BE"/>
              </w:rPr>
            </w:pPr>
            <w:r w:rsidRPr="00CB467D">
              <w:rPr>
                <w:rFonts w:ascii="Times New Roman" w:hAnsi="Times New Roman" w:cs="Times New Roman"/>
                <w:lang w:val="fr-BE"/>
              </w:rPr>
              <w:t xml:space="preserve">Prononciation de </w:t>
            </w:r>
            <w:r w:rsidRPr="00CB467D">
              <w:rPr>
                <w:rFonts w:ascii="Times New Roman" w:hAnsi="Times New Roman" w:cs="Times New Roman"/>
                <w:i/>
                <w:lang w:val="fr-BE"/>
              </w:rPr>
              <w:t>plus</w:t>
            </w:r>
            <w:r w:rsidRPr="00CB467D">
              <w:rPr>
                <w:rFonts w:ascii="Times New Roman" w:hAnsi="Times New Roman" w:cs="Times New Roman"/>
                <w:lang w:val="fr-BE"/>
              </w:rPr>
              <w:t xml:space="preserve">, </w:t>
            </w:r>
            <w:r w:rsidRPr="00CB467D">
              <w:rPr>
                <w:rFonts w:ascii="Times New Roman" w:hAnsi="Times New Roman" w:cs="Times New Roman"/>
                <w:i/>
                <w:lang w:val="fr-BE"/>
              </w:rPr>
              <w:t>h muet</w:t>
            </w:r>
            <w:r w:rsidRPr="00CB467D">
              <w:rPr>
                <w:rFonts w:ascii="Times New Roman" w:hAnsi="Times New Roman" w:cs="Times New Roman"/>
                <w:lang w:val="fr-BE"/>
              </w:rPr>
              <w:t xml:space="preserve">, </w:t>
            </w:r>
            <w:r w:rsidRPr="00CB467D">
              <w:rPr>
                <w:rFonts w:ascii="Times New Roman" w:hAnsi="Times New Roman" w:cs="Times New Roman"/>
                <w:i/>
                <w:lang w:val="fr-BE"/>
              </w:rPr>
              <w:t>h</w:t>
            </w:r>
            <w:r>
              <w:rPr>
                <w:rFonts w:ascii="Times New Roman" w:hAnsi="Times New Roman" w:cs="Times New Roman"/>
                <w:lang w:val="fr-BE"/>
              </w:rPr>
              <w:t xml:space="preserve"> aspiré. </w:t>
            </w:r>
          </w:p>
        </w:tc>
      </w:tr>
    </w:tbl>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Antrat2"/>
        <w:numPr>
          <w:ilvl w:val="0"/>
          <w:numId w:val="0"/>
        </w:numPr>
        <w:rPr>
          <w:lang w:val="lt-LT"/>
        </w:rPr>
      </w:pPr>
      <w:bookmarkStart w:id="66" w:name="_Toc122342584"/>
      <w:r w:rsidRPr="00DA3D78">
        <w:rPr>
          <w:lang w:val="lt-LT"/>
        </w:rPr>
        <w:lastRenderedPageBreak/>
        <w:t>Gramatinė medžiaga, rašyba ir skyryba. Rusų kalba</w:t>
      </w:r>
      <w:bookmarkEnd w:id="66"/>
      <w:r w:rsidRPr="00DA3D78">
        <w:rPr>
          <w:lang w:val="lt-LT"/>
        </w:rPr>
        <w:t xml:space="preserve"> </w:t>
      </w:r>
    </w:p>
    <w:p w:rsidR="00EB1628" w:rsidRDefault="00EB1628" w:rsidP="00EB1628">
      <w:pPr>
        <w:rPr>
          <w:lang w:eastAsia="ar-SA"/>
        </w:rPr>
      </w:pPr>
    </w:p>
    <w:p w:rsidR="00EB1628" w:rsidRDefault="00EB1628" w:rsidP="00EB1628">
      <w:pPr>
        <w:spacing w:after="0" w:line="240" w:lineRule="auto"/>
        <w:rPr>
          <w:rFonts w:ascii="Times New Roman" w:hAnsi="Times New Roman" w:cs="Times New Roman"/>
          <w:bCs/>
          <w:sz w:val="24"/>
          <w:szCs w:val="24"/>
        </w:rPr>
      </w:pPr>
      <w:r w:rsidRPr="00341101">
        <w:rPr>
          <w:rFonts w:ascii="Times New Roman" w:hAnsi="Times New Roman" w:cs="Times New Roman"/>
          <w:bCs/>
          <w:sz w:val="24"/>
          <w:szCs w:val="24"/>
        </w:rPr>
        <w:t>Įvardijamos gramatinės kategorijos, būtinos siekti koncentro ((5)</w:t>
      </w:r>
      <w:r>
        <w:rPr>
          <w:rFonts w:ascii="Times New Roman" w:hAnsi="Times New Roman" w:cs="Times New Roman"/>
          <w:bCs/>
          <w:sz w:val="24"/>
          <w:szCs w:val="24"/>
        </w:rPr>
        <w:t>–</w:t>
      </w:r>
      <w:r w:rsidRPr="00341101">
        <w:rPr>
          <w:rFonts w:ascii="Times New Roman" w:hAnsi="Times New Roman" w:cs="Times New Roman"/>
          <w:bCs/>
          <w:sz w:val="24"/>
          <w:szCs w:val="24"/>
        </w:rPr>
        <w:t>6, 7</w:t>
      </w:r>
      <w:r>
        <w:rPr>
          <w:rFonts w:ascii="Times New Roman" w:hAnsi="Times New Roman" w:cs="Times New Roman"/>
          <w:bCs/>
          <w:sz w:val="24"/>
          <w:szCs w:val="24"/>
        </w:rPr>
        <w:t>–</w:t>
      </w:r>
      <w:r w:rsidRPr="00341101">
        <w:rPr>
          <w:rFonts w:ascii="Times New Roman" w:hAnsi="Times New Roman" w:cs="Times New Roman"/>
          <w:bCs/>
          <w:sz w:val="24"/>
          <w:szCs w:val="24"/>
        </w:rPr>
        <w:t>8, 9</w:t>
      </w:r>
      <w:r>
        <w:rPr>
          <w:rFonts w:ascii="Times New Roman" w:hAnsi="Times New Roman" w:cs="Times New Roman"/>
          <w:bCs/>
          <w:sz w:val="24"/>
          <w:szCs w:val="24"/>
        </w:rPr>
        <w:t>–</w:t>
      </w:r>
      <w:r w:rsidRPr="00341101">
        <w:rPr>
          <w:rFonts w:ascii="Times New Roman" w:hAnsi="Times New Roman" w:cs="Times New Roman"/>
          <w:bCs/>
          <w:sz w:val="24"/>
          <w:szCs w:val="24"/>
        </w:rPr>
        <w:t>10 kl.) pasiekimų raidoje numatytų mokymosi rezultatų. Kituose koncentruose žemesniųjų koncentrų gramatinė medžiaga nekartojama, įvardijama tik naujai įvedama</w:t>
      </w:r>
      <w:r>
        <w:rPr>
          <w:rFonts w:ascii="Times New Roman" w:hAnsi="Times New Roman" w:cs="Times New Roman"/>
          <w:bCs/>
          <w:sz w:val="24"/>
          <w:szCs w:val="24"/>
        </w:rPr>
        <w:t xml:space="preserve"> gramatinė medžiaga</w:t>
      </w:r>
      <w:r w:rsidRPr="00341101">
        <w:rPr>
          <w:rFonts w:ascii="Times New Roman" w:hAnsi="Times New Roman" w:cs="Times New Roman"/>
          <w:bCs/>
          <w:sz w:val="24"/>
          <w:szCs w:val="24"/>
        </w:rPr>
        <w:t>.</w:t>
      </w:r>
    </w:p>
    <w:p w:rsidR="00EB1628" w:rsidRPr="00437A1A" w:rsidRDefault="00EB1628" w:rsidP="00EB1628">
      <w:pPr>
        <w:rPr>
          <w:lang w:eastAsia="ar-SA"/>
        </w:rPr>
      </w:pPr>
    </w:p>
    <w:tbl>
      <w:tblPr>
        <w:tblStyle w:val="Lentelstinklelis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39"/>
        <w:gridCol w:w="3585"/>
        <w:gridCol w:w="82"/>
        <w:gridCol w:w="4651"/>
        <w:gridCol w:w="4872"/>
      </w:tblGrid>
      <w:tr w:rsidR="00EB1628" w:rsidRPr="00CB467D" w:rsidTr="005B6FCB">
        <w:trPr>
          <w:trHeight w:val="350"/>
        </w:trPr>
        <w:tc>
          <w:tcPr>
            <w:tcW w:w="641" w:type="pct"/>
            <w:shd w:val="clear" w:color="auto" w:fill="D0CECE" w:themeFill="background2" w:themeFillShade="E6"/>
          </w:tcPr>
          <w:p w:rsidR="00EB1628" w:rsidRPr="00C50AB0" w:rsidRDefault="00EB1628" w:rsidP="005B6FCB">
            <w:pPr>
              <w:tabs>
                <w:tab w:val="left" w:pos="851"/>
                <w:tab w:val="left" w:pos="8039"/>
              </w:tabs>
              <w:ind w:right="178"/>
              <w:jc w:val="center"/>
              <w:rPr>
                <w:rFonts w:ascii="Times New Roman" w:eastAsia="Calibri" w:hAnsi="Times New Roman" w:cs="Times New Roman"/>
                <w:bCs/>
                <w:lang w:val="lt-LT"/>
              </w:rPr>
            </w:pPr>
            <w:r w:rsidRPr="00C50AB0">
              <w:rPr>
                <w:rFonts w:ascii="Times New Roman" w:eastAsia="Calibri" w:hAnsi="Times New Roman" w:cs="Times New Roman"/>
                <w:bCs/>
                <w:lang w:val="lt-LT"/>
              </w:rPr>
              <w:t>Gramatika (morfologija, žodžių daryba ir sintaksė)</w:t>
            </w:r>
          </w:p>
        </w:tc>
        <w:tc>
          <w:tcPr>
            <w:tcW w:w="1185" w:type="pct"/>
            <w:shd w:val="clear" w:color="auto" w:fill="D0CECE" w:themeFill="background2" w:themeFillShade="E6"/>
          </w:tcPr>
          <w:p w:rsidR="00EB1628" w:rsidRPr="00CB467D" w:rsidRDefault="00EB1628" w:rsidP="005B6FCB">
            <w:pPr>
              <w:tabs>
                <w:tab w:val="left" w:pos="851"/>
                <w:tab w:val="left" w:pos="8039"/>
              </w:tabs>
              <w:jc w:val="center"/>
              <w:rPr>
                <w:rFonts w:ascii="Times New Roman" w:eastAsia="Calibri" w:hAnsi="Times New Roman" w:cs="Times New Roman"/>
                <w:bCs/>
              </w:rPr>
            </w:pPr>
            <w:r>
              <w:rPr>
                <w:rFonts w:ascii="Times New Roman" w:eastAsia="Calibri" w:hAnsi="Times New Roman" w:cs="Times New Roman"/>
                <w:bCs/>
              </w:rPr>
              <w:t>(5)–6 klasės</w:t>
            </w:r>
          </w:p>
          <w:p w:rsidR="00EB1628" w:rsidRPr="00CB467D" w:rsidRDefault="00EB1628" w:rsidP="005B6FCB">
            <w:pPr>
              <w:tabs>
                <w:tab w:val="left" w:pos="851"/>
                <w:tab w:val="left" w:pos="8039"/>
              </w:tabs>
              <w:jc w:val="center"/>
              <w:rPr>
                <w:rFonts w:ascii="Times New Roman" w:eastAsia="Calibri" w:hAnsi="Times New Roman" w:cs="Times New Roman"/>
                <w:bCs/>
              </w:rPr>
            </w:pPr>
            <w:r>
              <w:rPr>
                <w:rFonts w:ascii="Times New Roman" w:eastAsia="Calibri" w:hAnsi="Times New Roman" w:cs="Times New Roman"/>
                <w:bCs/>
              </w:rPr>
              <w:t>Prieš-A1</w:t>
            </w:r>
            <w:r w:rsidRPr="00CB467D">
              <w:rPr>
                <w:rFonts w:ascii="Times New Roman" w:eastAsia="Calibri" w:hAnsi="Times New Roman" w:cs="Times New Roman"/>
                <w:bCs/>
              </w:rPr>
              <w:t>A1</w:t>
            </w:r>
          </w:p>
        </w:tc>
        <w:tc>
          <w:tcPr>
            <w:tcW w:w="1564" w:type="pct"/>
            <w:gridSpan w:val="2"/>
            <w:shd w:val="clear" w:color="auto" w:fill="D0CECE" w:themeFill="background2" w:themeFillShade="E6"/>
          </w:tcPr>
          <w:p w:rsidR="00EB1628" w:rsidRPr="00CB467D" w:rsidRDefault="00EB1628" w:rsidP="005B6FCB">
            <w:pPr>
              <w:tabs>
                <w:tab w:val="left" w:pos="851"/>
                <w:tab w:val="left" w:pos="8039"/>
              </w:tabs>
              <w:jc w:val="center"/>
              <w:rPr>
                <w:rFonts w:ascii="Times New Roman" w:eastAsia="Calibri" w:hAnsi="Times New Roman" w:cs="Times New Roman"/>
                <w:bCs/>
              </w:rPr>
            </w:pPr>
            <w:r>
              <w:rPr>
                <w:rFonts w:ascii="Times New Roman" w:eastAsia="Calibri" w:hAnsi="Times New Roman" w:cs="Times New Roman"/>
                <w:bCs/>
              </w:rPr>
              <w:t>7–8 klasės</w:t>
            </w:r>
          </w:p>
          <w:p w:rsidR="00EB1628" w:rsidRPr="00CB467D" w:rsidRDefault="00EB1628" w:rsidP="005B6FCB">
            <w:pPr>
              <w:tabs>
                <w:tab w:val="left" w:pos="851"/>
                <w:tab w:val="left" w:pos="8039"/>
              </w:tabs>
              <w:jc w:val="center"/>
              <w:rPr>
                <w:rFonts w:ascii="Times New Roman" w:eastAsia="Calibri" w:hAnsi="Times New Roman" w:cs="Times New Roman"/>
                <w:bCs/>
              </w:rPr>
            </w:pPr>
            <w:r w:rsidRPr="00CB467D">
              <w:rPr>
                <w:rFonts w:ascii="Times New Roman" w:eastAsia="Calibri" w:hAnsi="Times New Roman" w:cs="Times New Roman"/>
                <w:bCs/>
              </w:rPr>
              <w:t>A1/A2</w:t>
            </w:r>
          </w:p>
        </w:tc>
        <w:tc>
          <w:tcPr>
            <w:tcW w:w="1610" w:type="pct"/>
            <w:shd w:val="clear" w:color="auto" w:fill="D0CECE" w:themeFill="background2" w:themeFillShade="E6"/>
          </w:tcPr>
          <w:p w:rsidR="00EB1628" w:rsidRPr="00CB467D" w:rsidRDefault="00EB1628" w:rsidP="005B6FCB">
            <w:pPr>
              <w:tabs>
                <w:tab w:val="left" w:pos="851"/>
                <w:tab w:val="left" w:pos="8039"/>
              </w:tabs>
              <w:jc w:val="center"/>
              <w:rPr>
                <w:rFonts w:ascii="Times New Roman" w:eastAsia="Calibri" w:hAnsi="Times New Roman" w:cs="Times New Roman"/>
                <w:bCs/>
              </w:rPr>
            </w:pPr>
            <w:r>
              <w:rPr>
                <w:rFonts w:ascii="Times New Roman" w:eastAsia="Calibri" w:hAnsi="Times New Roman" w:cs="Times New Roman"/>
                <w:bCs/>
              </w:rPr>
              <w:t>9–10 klasės</w:t>
            </w:r>
          </w:p>
          <w:p w:rsidR="00EB1628" w:rsidRPr="00CB467D" w:rsidRDefault="00EB1628" w:rsidP="005B6FCB">
            <w:pPr>
              <w:tabs>
                <w:tab w:val="left" w:pos="851"/>
                <w:tab w:val="left" w:pos="8039"/>
              </w:tabs>
              <w:jc w:val="center"/>
              <w:rPr>
                <w:rFonts w:ascii="Times New Roman" w:eastAsia="Calibri" w:hAnsi="Times New Roman" w:cs="Times New Roman"/>
                <w:bCs/>
              </w:rPr>
            </w:pPr>
            <w:r w:rsidRPr="00CB467D">
              <w:rPr>
                <w:rFonts w:ascii="Times New Roman" w:eastAsia="Calibri" w:hAnsi="Times New Roman" w:cs="Times New Roman"/>
                <w:bCs/>
              </w:rPr>
              <w:t>A2/A2+</w:t>
            </w:r>
          </w:p>
          <w:p w:rsidR="00EB1628" w:rsidRPr="00CB467D" w:rsidRDefault="00EB1628" w:rsidP="005B6FCB">
            <w:pPr>
              <w:tabs>
                <w:tab w:val="left" w:pos="851"/>
                <w:tab w:val="left" w:pos="8039"/>
              </w:tabs>
              <w:jc w:val="center"/>
              <w:rPr>
                <w:rFonts w:ascii="Times New Roman" w:eastAsia="Calibri" w:hAnsi="Times New Roman" w:cs="Times New Roman"/>
                <w:i/>
              </w:rPr>
            </w:pPr>
          </w:p>
        </w:tc>
      </w:tr>
      <w:tr w:rsidR="00EB1628" w:rsidRPr="00CB467D" w:rsidTr="005B6FCB">
        <w:trPr>
          <w:trHeight w:val="350"/>
        </w:trPr>
        <w:tc>
          <w:tcPr>
            <w:tcW w:w="5000" w:type="pct"/>
            <w:gridSpan w:val="5"/>
            <w:shd w:val="clear" w:color="auto" w:fill="E7E6E6" w:themeFill="background2"/>
          </w:tcPr>
          <w:p w:rsidR="00EB1628" w:rsidRPr="00CB467D" w:rsidRDefault="00EB1628" w:rsidP="005B6FCB">
            <w:pPr>
              <w:tabs>
                <w:tab w:val="left" w:pos="851"/>
                <w:tab w:val="left" w:pos="8039"/>
              </w:tabs>
              <w:jc w:val="center"/>
              <w:rPr>
                <w:rFonts w:ascii="Times New Roman" w:eastAsia="Calibri" w:hAnsi="Times New Roman" w:cs="Times New Roman"/>
                <w:b/>
                <w:bCs/>
                <w:lang w:val="ru-RU"/>
              </w:rPr>
            </w:pPr>
            <w:r w:rsidRPr="00CB467D">
              <w:rPr>
                <w:rFonts w:ascii="Times New Roman" w:eastAsia="Calibri" w:hAnsi="Times New Roman" w:cs="Times New Roman"/>
                <w:b/>
                <w:bCs/>
                <w:lang w:val="ru-RU"/>
              </w:rPr>
              <w:t>Морфология</w:t>
            </w:r>
          </w:p>
        </w:tc>
      </w:tr>
      <w:tr w:rsidR="00EB1628" w:rsidRPr="00CB467D" w:rsidTr="005B6FCB">
        <w:trPr>
          <w:trHeight w:val="1560"/>
        </w:trPr>
        <w:tc>
          <w:tcPr>
            <w:tcW w:w="641" w:type="pct"/>
          </w:tcPr>
          <w:p w:rsidR="00EB1628" w:rsidRPr="00CB467D" w:rsidRDefault="00EB1628" w:rsidP="005B6FCB">
            <w:pPr>
              <w:tabs>
                <w:tab w:val="left" w:pos="851"/>
                <w:tab w:val="left" w:pos="8039"/>
              </w:tabs>
              <w:rPr>
                <w:rFonts w:ascii="Times New Roman" w:eastAsia="Calibri" w:hAnsi="Times New Roman" w:cs="Times New Roman"/>
                <w:b/>
                <w:bCs/>
                <w:lang w:val="ru-RU"/>
              </w:rPr>
            </w:pPr>
            <w:r w:rsidRPr="00CB467D">
              <w:rPr>
                <w:rFonts w:ascii="Times New Roman" w:eastAsia="Calibri" w:hAnsi="Times New Roman" w:cs="Times New Roman"/>
                <w:b/>
                <w:bCs/>
                <w:lang w:val="ru-RU"/>
              </w:rPr>
              <w:t xml:space="preserve">Имя существительное </w:t>
            </w:r>
          </w:p>
          <w:p w:rsidR="00EB1628" w:rsidRPr="00CB467D" w:rsidRDefault="00EB1628" w:rsidP="005B6FCB">
            <w:pPr>
              <w:tabs>
                <w:tab w:val="left" w:pos="851"/>
                <w:tab w:val="left" w:pos="8039"/>
              </w:tabs>
              <w:rPr>
                <w:rFonts w:ascii="Times New Roman" w:eastAsia="Calibri" w:hAnsi="Times New Roman" w:cs="Times New Roman"/>
                <w:lang w:val="ru-RU"/>
              </w:rPr>
            </w:pPr>
          </w:p>
        </w:tc>
        <w:tc>
          <w:tcPr>
            <w:tcW w:w="1212" w:type="pct"/>
            <w:gridSpan w:val="2"/>
          </w:tcPr>
          <w:p w:rsidR="00EB1628" w:rsidRPr="00CB467D" w:rsidRDefault="00EB1628" w:rsidP="005B6FCB">
            <w:pPr>
              <w:pStyle w:val="Sraopastraipa"/>
              <w:numPr>
                <w:ilvl w:val="0"/>
                <w:numId w:val="47"/>
              </w:numPr>
              <w:tabs>
                <w:tab w:val="left" w:pos="851"/>
                <w:tab w:val="left" w:pos="8039"/>
              </w:tabs>
              <w:rPr>
                <w:rFonts w:ascii="Times New Roman" w:eastAsia="Calibri" w:hAnsi="Times New Roman" w:cs="Times New Roman"/>
              </w:rPr>
            </w:pPr>
            <w:r w:rsidRPr="00CB467D">
              <w:rPr>
                <w:rFonts w:ascii="Times New Roman" w:eastAsia="Calibri" w:hAnsi="Times New Roman" w:cs="Times New Roman"/>
                <w:lang w:val="ru-RU"/>
              </w:rPr>
              <w:t>Собственные, нарицательные имена</w:t>
            </w:r>
            <w:r w:rsidRPr="00CB467D">
              <w:rPr>
                <w:rFonts w:ascii="Times New Roman" w:eastAsia="Calibri" w:hAnsi="Times New Roman" w:cs="Times New Roman"/>
              </w:rPr>
              <w:t xml:space="preserve"> </w:t>
            </w:r>
            <w:r w:rsidRPr="00CB467D">
              <w:rPr>
                <w:rFonts w:ascii="Times New Roman" w:eastAsia="Calibri" w:hAnsi="Times New Roman" w:cs="Times New Roman"/>
                <w:lang w:val="ru-RU"/>
              </w:rPr>
              <w:t>существительные</w:t>
            </w:r>
            <w:r w:rsidRPr="00CB467D">
              <w:rPr>
                <w:rFonts w:ascii="Times New Roman" w:eastAsia="Calibri" w:hAnsi="Times New Roman" w:cs="Times New Roman"/>
              </w:rPr>
              <w:t>.</w:t>
            </w:r>
            <w:r w:rsidRPr="00CB467D">
              <w:rPr>
                <w:rFonts w:ascii="Times New Roman" w:eastAsia="Calibri" w:hAnsi="Times New Roman" w:cs="Times New Roman"/>
                <w:lang w:val="ru-RU"/>
              </w:rPr>
              <w:t xml:space="preserve"> </w:t>
            </w:r>
          </w:p>
          <w:p w:rsidR="00EB1628" w:rsidRPr="00CB467D" w:rsidRDefault="00EB1628" w:rsidP="005B6FCB">
            <w:pPr>
              <w:pStyle w:val="Sraopastraipa"/>
              <w:numPr>
                <w:ilvl w:val="0"/>
                <w:numId w:val="47"/>
              </w:numPr>
              <w:tabs>
                <w:tab w:val="left" w:pos="851"/>
                <w:tab w:val="left" w:pos="8039"/>
              </w:tabs>
              <w:rPr>
                <w:rFonts w:ascii="Times New Roman" w:eastAsia="Calibri" w:hAnsi="Times New Roman" w:cs="Times New Roman"/>
              </w:rPr>
            </w:pPr>
            <w:r w:rsidRPr="00CB467D">
              <w:rPr>
                <w:rFonts w:ascii="Times New Roman" w:eastAsia="Calibri" w:hAnsi="Times New Roman" w:cs="Times New Roman"/>
                <w:lang w:val="ru-RU"/>
              </w:rPr>
              <w:t>Одушевлённые, неодушевлённые существительные</w:t>
            </w:r>
            <w:r w:rsidRPr="00CB467D">
              <w:rPr>
                <w:rFonts w:ascii="Times New Roman" w:eastAsia="Calibri" w:hAnsi="Times New Roman" w:cs="Times New Roman"/>
              </w:rPr>
              <w:t>.</w:t>
            </w:r>
          </w:p>
          <w:p w:rsidR="00EB1628" w:rsidRPr="007504E2" w:rsidRDefault="00EB1628" w:rsidP="005B6FCB">
            <w:pPr>
              <w:pStyle w:val="Sraopastraipa"/>
              <w:numPr>
                <w:ilvl w:val="0"/>
                <w:numId w:val="47"/>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Род существительных</w:t>
            </w:r>
            <w:r w:rsidRPr="007504E2">
              <w:rPr>
                <w:rFonts w:ascii="Times New Roman" w:eastAsia="Calibri" w:hAnsi="Times New Roman" w:cs="Times New Roman"/>
                <w:lang w:val="ru-RU"/>
              </w:rPr>
              <w:t xml:space="preserve"> (</w:t>
            </w:r>
            <w:r w:rsidRPr="00CB467D">
              <w:rPr>
                <w:rFonts w:ascii="Times New Roman" w:eastAsia="Calibri" w:hAnsi="Times New Roman" w:cs="Times New Roman"/>
                <w:lang w:val="ru-RU"/>
              </w:rPr>
              <w:t>мужской, женский, средний)</w:t>
            </w:r>
            <w:r w:rsidRPr="007504E2">
              <w:rPr>
                <w:rFonts w:ascii="Times New Roman" w:eastAsia="Calibri" w:hAnsi="Times New Roman" w:cs="Times New Roman"/>
                <w:lang w:val="ru-RU"/>
              </w:rPr>
              <w:t>.</w:t>
            </w:r>
          </w:p>
          <w:p w:rsidR="00EB1628" w:rsidRPr="00CB467D" w:rsidRDefault="00EB1628" w:rsidP="005B6FCB">
            <w:pPr>
              <w:pStyle w:val="Sraopastraipa"/>
              <w:numPr>
                <w:ilvl w:val="0"/>
                <w:numId w:val="47"/>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Число существительных (единственное, множественное).</w:t>
            </w:r>
          </w:p>
          <w:p w:rsidR="00EB1628" w:rsidRPr="00CB467D" w:rsidRDefault="00EB1628" w:rsidP="005B6FCB">
            <w:pPr>
              <w:tabs>
                <w:tab w:val="left" w:pos="851"/>
                <w:tab w:val="left" w:pos="8039"/>
              </w:tabs>
              <w:rPr>
                <w:rFonts w:ascii="Times New Roman" w:eastAsia="Calibri" w:hAnsi="Times New Roman" w:cs="Times New Roman"/>
                <w:lang w:val="ru-RU"/>
              </w:rPr>
            </w:pPr>
          </w:p>
          <w:p w:rsidR="00EB1628" w:rsidRPr="00CB467D" w:rsidRDefault="00EB1628" w:rsidP="005B6FCB">
            <w:pPr>
              <w:pStyle w:val="Sraopastraipa"/>
              <w:numPr>
                <w:ilvl w:val="0"/>
                <w:numId w:val="47"/>
              </w:numPr>
              <w:shd w:val="clear" w:color="auto" w:fill="FFFFFF"/>
              <w:spacing w:after="200"/>
              <w:rPr>
                <w:rFonts w:ascii="Times New Roman" w:eastAsia="Calibri" w:hAnsi="Times New Roman" w:cs="Times New Roman"/>
              </w:rPr>
            </w:pPr>
            <w:r w:rsidRPr="00CB467D">
              <w:rPr>
                <w:rFonts w:ascii="Times New Roman" w:eastAsia="Calibri" w:hAnsi="Times New Roman" w:cs="Times New Roman"/>
                <w:lang w:val="ru-RU"/>
              </w:rPr>
              <w:t xml:space="preserve">Некоторые падежные формы существительных: </w:t>
            </w:r>
          </w:p>
          <w:p w:rsidR="00EB1628" w:rsidRPr="00CB467D" w:rsidRDefault="00EB1628" w:rsidP="005B6FCB">
            <w:pPr>
              <w:pStyle w:val="Sraopastraipa"/>
              <w:rPr>
                <w:rFonts w:ascii="Times New Roman" w:eastAsia="Calibri" w:hAnsi="Times New Roman" w:cs="Times New Roman"/>
                <w:lang w:val="ru-RU"/>
              </w:rPr>
            </w:pPr>
          </w:p>
          <w:p w:rsidR="00EB1628" w:rsidRPr="00CB467D" w:rsidRDefault="00EB1628" w:rsidP="005B6FCB">
            <w:pPr>
              <w:pStyle w:val="Sraopastraipa"/>
              <w:shd w:val="clear" w:color="auto" w:fill="FFFFFF"/>
              <w:spacing w:after="200"/>
              <w:rPr>
                <w:rFonts w:ascii="Times New Roman" w:eastAsia="Calibri" w:hAnsi="Times New Roman" w:cs="Times New Roman"/>
              </w:rPr>
            </w:pPr>
            <w:r w:rsidRPr="00CB467D">
              <w:rPr>
                <w:rFonts w:ascii="Times New Roman" w:eastAsia="Calibri" w:hAnsi="Times New Roman" w:cs="Times New Roman"/>
                <w:lang w:val="ru-RU"/>
              </w:rPr>
              <w:t>Именительный падеж</w:t>
            </w:r>
          </w:p>
          <w:p w:rsidR="00EB1628" w:rsidRPr="007504E2" w:rsidRDefault="00EB1628" w:rsidP="005B6FCB">
            <w:pPr>
              <w:pStyle w:val="Sraopastraipa"/>
              <w:shd w:val="clear" w:color="auto" w:fill="FFFFFF"/>
              <w:spacing w:after="200"/>
              <w:rPr>
                <w:rFonts w:ascii="Times New Roman" w:eastAsia="Calibri" w:hAnsi="Times New Roman" w:cs="Times New Roman"/>
                <w:lang w:val="ru-RU"/>
              </w:rPr>
            </w:pPr>
            <w:r w:rsidRPr="00CB467D">
              <w:rPr>
                <w:rFonts w:ascii="Times New Roman" w:eastAsia="Calibri" w:hAnsi="Times New Roman" w:cs="Times New Roman"/>
                <w:lang w:val="ru-RU"/>
              </w:rPr>
              <w:t>—</w:t>
            </w:r>
            <w:r w:rsidRPr="007504E2">
              <w:rPr>
                <w:rFonts w:ascii="Times New Roman" w:eastAsia="Calibri" w:hAnsi="Times New Roman" w:cs="Times New Roman"/>
                <w:lang w:val="ru-RU"/>
              </w:rPr>
              <w:t xml:space="preserve"> </w:t>
            </w:r>
            <w:r w:rsidRPr="00CB467D">
              <w:rPr>
                <w:rFonts w:ascii="Times New Roman" w:eastAsia="Calibri" w:hAnsi="Times New Roman" w:cs="Times New Roman"/>
                <w:lang w:val="ru-RU"/>
              </w:rPr>
              <w:t>идентификация лица</w:t>
            </w:r>
            <w:r w:rsidRPr="007504E2">
              <w:rPr>
                <w:rFonts w:ascii="Times New Roman" w:eastAsia="Calibri" w:hAnsi="Times New Roman" w:cs="Times New Roman"/>
                <w:lang w:val="ru-RU"/>
              </w:rPr>
              <w:br/>
            </w:r>
            <w:r w:rsidRPr="00CB467D">
              <w:rPr>
                <w:rFonts w:ascii="Times New Roman" w:eastAsia="Calibri" w:hAnsi="Times New Roman" w:cs="Times New Roman"/>
                <w:i/>
                <w:iCs/>
                <w:lang w:val="ru-RU"/>
              </w:rPr>
              <w:t>Меня зовут Лена</w:t>
            </w:r>
            <w:r w:rsidRPr="007504E2">
              <w:rPr>
                <w:rFonts w:ascii="Times New Roman" w:eastAsia="Calibri" w:hAnsi="Times New Roman" w:cs="Times New Roman"/>
                <w:i/>
                <w:iCs/>
                <w:lang w:val="ru-RU"/>
              </w:rPr>
              <w:t>.</w:t>
            </w:r>
            <w:r w:rsidRPr="007504E2">
              <w:rPr>
                <w:rFonts w:ascii="Times New Roman" w:eastAsia="Calibri" w:hAnsi="Times New Roman" w:cs="Times New Roman"/>
                <w:lang w:val="ru-RU"/>
              </w:rPr>
              <w:br/>
            </w:r>
            <w:r w:rsidRPr="00CB467D">
              <w:rPr>
                <w:rFonts w:ascii="Times New Roman" w:eastAsia="Calibri" w:hAnsi="Times New Roman" w:cs="Times New Roman"/>
                <w:lang w:val="ru-RU"/>
              </w:rPr>
              <w:t>—</w:t>
            </w:r>
            <w:r w:rsidRPr="007504E2">
              <w:rPr>
                <w:rFonts w:ascii="Times New Roman" w:eastAsia="Calibri" w:hAnsi="Times New Roman" w:cs="Times New Roman"/>
                <w:lang w:val="ru-RU"/>
              </w:rPr>
              <w:t xml:space="preserve"> </w:t>
            </w:r>
            <w:r w:rsidRPr="00CB467D">
              <w:rPr>
                <w:rFonts w:ascii="Times New Roman" w:eastAsia="Calibri" w:hAnsi="Times New Roman" w:cs="Times New Roman"/>
                <w:lang w:val="ru-RU"/>
              </w:rPr>
              <w:t>лицо активного действия</w:t>
            </w:r>
            <w:r w:rsidRPr="007504E2">
              <w:rPr>
                <w:rFonts w:ascii="Times New Roman" w:eastAsia="Calibri" w:hAnsi="Times New Roman" w:cs="Times New Roman"/>
                <w:lang w:val="ru-RU"/>
              </w:rPr>
              <w:br/>
            </w:r>
            <w:r w:rsidRPr="00CB467D">
              <w:rPr>
                <w:rFonts w:ascii="Times New Roman" w:eastAsia="Calibri" w:hAnsi="Times New Roman" w:cs="Times New Roman"/>
                <w:i/>
                <w:iCs/>
                <w:lang w:val="ru-RU"/>
              </w:rPr>
              <w:t xml:space="preserve">Нина смотрит телевизор. </w:t>
            </w:r>
            <w:r w:rsidRPr="007504E2">
              <w:rPr>
                <w:rFonts w:ascii="Times New Roman" w:eastAsia="Calibri" w:hAnsi="Times New Roman" w:cs="Times New Roman"/>
                <w:lang w:val="ru-RU"/>
              </w:rPr>
              <w:br/>
            </w:r>
            <w:r w:rsidRPr="00CB467D">
              <w:rPr>
                <w:rFonts w:ascii="Times New Roman" w:eastAsia="Calibri" w:hAnsi="Times New Roman" w:cs="Times New Roman"/>
                <w:lang w:val="ru-RU"/>
              </w:rPr>
              <w:t>— название лица (предмета)</w:t>
            </w:r>
            <w:r w:rsidRPr="007504E2">
              <w:rPr>
                <w:rFonts w:ascii="Times New Roman" w:eastAsia="Calibri" w:hAnsi="Times New Roman" w:cs="Times New Roman"/>
                <w:lang w:val="ru-RU"/>
              </w:rPr>
              <w:br/>
            </w:r>
            <w:r w:rsidRPr="00CB467D">
              <w:rPr>
                <w:rFonts w:ascii="Times New Roman" w:eastAsia="Calibri" w:hAnsi="Times New Roman" w:cs="Times New Roman"/>
                <w:i/>
                <w:iCs/>
                <w:lang w:val="ru-RU"/>
              </w:rPr>
              <w:t>Это Андрей. Вот книга.</w:t>
            </w:r>
            <w:r w:rsidRPr="007504E2">
              <w:rPr>
                <w:rFonts w:ascii="Times New Roman" w:eastAsia="Calibri" w:hAnsi="Times New Roman" w:cs="Times New Roman"/>
                <w:lang w:val="ru-RU"/>
              </w:rPr>
              <w:br/>
            </w:r>
            <w:r w:rsidRPr="00CB467D">
              <w:rPr>
                <w:rFonts w:ascii="Times New Roman" w:eastAsia="Calibri" w:hAnsi="Times New Roman" w:cs="Times New Roman"/>
                <w:lang w:val="ru-RU"/>
              </w:rPr>
              <w:t>—</w:t>
            </w:r>
            <w:r w:rsidRPr="007504E2">
              <w:rPr>
                <w:rFonts w:ascii="Times New Roman" w:eastAsia="Calibri" w:hAnsi="Times New Roman" w:cs="Times New Roman"/>
                <w:lang w:val="ru-RU"/>
              </w:rPr>
              <w:t xml:space="preserve"> </w:t>
            </w:r>
            <w:r w:rsidRPr="00CB467D">
              <w:rPr>
                <w:rFonts w:ascii="Times New Roman" w:eastAsia="Calibri" w:hAnsi="Times New Roman" w:cs="Times New Roman"/>
                <w:lang w:val="ru-RU"/>
              </w:rPr>
              <w:t>обращение</w:t>
            </w:r>
            <w:r w:rsidRPr="007504E2">
              <w:rPr>
                <w:rFonts w:ascii="Times New Roman" w:eastAsia="Calibri" w:hAnsi="Times New Roman" w:cs="Times New Roman"/>
                <w:lang w:val="ru-RU"/>
              </w:rPr>
              <w:br/>
            </w:r>
            <w:r w:rsidRPr="00CB467D">
              <w:rPr>
                <w:rFonts w:ascii="Times New Roman" w:eastAsia="Calibri" w:hAnsi="Times New Roman" w:cs="Times New Roman"/>
                <w:i/>
                <w:iCs/>
                <w:lang w:val="ru-RU"/>
              </w:rPr>
              <w:t xml:space="preserve">Андрей, </w:t>
            </w:r>
            <w:r w:rsidRPr="007504E2">
              <w:rPr>
                <w:rFonts w:ascii="Times New Roman" w:eastAsia="Calibri" w:hAnsi="Times New Roman" w:cs="Times New Roman"/>
                <w:i/>
                <w:iCs/>
                <w:lang w:val="ru-RU"/>
              </w:rPr>
              <w:t>...</w:t>
            </w:r>
            <w:r w:rsidRPr="00CB467D">
              <w:rPr>
                <w:rFonts w:ascii="Times New Roman" w:eastAsia="Calibri" w:hAnsi="Times New Roman" w:cs="Times New Roman"/>
                <w:i/>
                <w:iCs/>
                <w:lang w:val="ru-RU"/>
              </w:rPr>
              <w:t>!</w:t>
            </w:r>
            <w:r w:rsidRPr="007504E2">
              <w:rPr>
                <w:rFonts w:ascii="Times New Roman" w:eastAsia="Calibri" w:hAnsi="Times New Roman" w:cs="Times New Roman"/>
                <w:lang w:val="ru-RU"/>
              </w:rPr>
              <w:br/>
            </w:r>
            <w:r w:rsidRPr="00CB467D">
              <w:rPr>
                <w:rFonts w:ascii="Times New Roman" w:eastAsia="Calibri" w:hAnsi="Times New Roman" w:cs="Times New Roman"/>
                <w:lang w:val="ru-RU"/>
              </w:rPr>
              <w:lastRenderedPageBreak/>
              <w:t>—</w:t>
            </w:r>
            <w:r w:rsidRPr="007504E2">
              <w:rPr>
                <w:rFonts w:ascii="Times New Roman" w:eastAsia="Calibri" w:hAnsi="Times New Roman" w:cs="Times New Roman"/>
                <w:lang w:val="ru-RU"/>
              </w:rPr>
              <w:t xml:space="preserve"> </w:t>
            </w:r>
            <w:r w:rsidRPr="00CB467D">
              <w:rPr>
                <w:rFonts w:ascii="Times New Roman" w:eastAsia="Calibri" w:hAnsi="Times New Roman" w:cs="Times New Roman"/>
                <w:lang w:val="ru-RU"/>
              </w:rPr>
              <w:t>характеристика лица</w:t>
            </w:r>
            <w:r w:rsidRPr="007504E2">
              <w:rPr>
                <w:rFonts w:ascii="Times New Roman" w:eastAsia="Calibri" w:hAnsi="Times New Roman" w:cs="Times New Roman"/>
                <w:lang w:val="ru-RU"/>
              </w:rPr>
              <w:br/>
            </w:r>
            <w:r w:rsidRPr="00CB467D">
              <w:rPr>
                <w:rFonts w:ascii="Times New Roman" w:eastAsia="Calibri" w:hAnsi="Times New Roman" w:cs="Times New Roman"/>
                <w:i/>
                <w:iCs/>
                <w:lang w:val="ru-RU"/>
              </w:rPr>
              <w:t xml:space="preserve">Брат </w:t>
            </w:r>
            <w:r w:rsidRPr="00CB467D">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врач.</w:t>
            </w:r>
            <w:r w:rsidRPr="007504E2">
              <w:rPr>
                <w:rFonts w:ascii="Times New Roman" w:eastAsia="Calibri" w:hAnsi="Times New Roman" w:cs="Times New Roman"/>
                <w:lang w:val="ru-RU"/>
              </w:rPr>
              <w:br/>
            </w:r>
            <w:r w:rsidRPr="00CB467D">
              <w:rPr>
                <w:rFonts w:ascii="Times New Roman" w:eastAsia="Calibri" w:hAnsi="Times New Roman" w:cs="Times New Roman"/>
                <w:lang w:val="ru-RU"/>
              </w:rPr>
              <w:t>—</w:t>
            </w:r>
            <w:r w:rsidRPr="007504E2">
              <w:rPr>
                <w:rFonts w:ascii="Times New Roman" w:eastAsia="Calibri" w:hAnsi="Times New Roman" w:cs="Times New Roman"/>
                <w:lang w:val="ru-RU"/>
              </w:rPr>
              <w:t xml:space="preserve"> </w:t>
            </w:r>
            <w:r w:rsidRPr="00CB467D">
              <w:rPr>
                <w:rFonts w:ascii="Times New Roman" w:eastAsia="Calibri" w:hAnsi="Times New Roman" w:cs="Times New Roman"/>
                <w:lang w:val="ru-RU"/>
              </w:rPr>
              <w:t>наличие предмета</w:t>
            </w:r>
            <w:r w:rsidRPr="007504E2">
              <w:rPr>
                <w:rFonts w:ascii="Times New Roman" w:eastAsia="Calibri" w:hAnsi="Times New Roman" w:cs="Times New Roman"/>
                <w:lang w:val="ru-RU"/>
              </w:rPr>
              <w:br/>
            </w:r>
            <w:r w:rsidRPr="007504E2">
              <w:rPr>
                <w:rFonts w:ascii="Times New Roman" w:eastAsia="Calibri" w:hAnsi="Times New Roman" w:cs="Times New Roman"/>
                <w:lang w:val="ru-RU"/>
              </w:rPr>
              <w:br/>
            </w:r>
            <w:r w:rsidRPr="00CB467D">
              <w:rPr>
                <w:rFonts w:ascii="Times New Roman" w:eastAsia="Calibri" w:hAnsi="Times New Roman" w:cs="Times New Roman"/>
                <w:i/>
                <w:iCs/>
                <w:lang w:val="ru-RU"/>
              </w:rPr>
              <w:t xml:space="preserve">У меня есть книга. </w:t>
            </w:r>
            <w:r w:rsidRPr="007504E2">
              <w:rPr>
                <w:rFonts w:ascii="Times New Roman" w:eastAsia="Calibri" w:hAnsi="Times New Roman" w:cs="Times New Roman"/>
                <w:lang w:val="ru-RU"/>
              </w:rPr>
              <w:br/>
            </w:r>
          </w:p>
          <w:p w:rsidR="00EB1628" w:rsidRPr="007504E2" w:rsidRDefault="00EB1628" w:rsidP="005B6FCB">
            <w:pPr>
              <w:shd w:val="clear" w:color="auto" w:fill="FFFFFF"/>
              <w:ind w:left="5"/>
              <w:rPr>
                <w:rFonts w:ascii="Times New Roman" w:eastAsia="Calibri" w:hAnsi="Times New Roman" w:cs="Times New Roman"/>
                <w:lang w:val="ru-RU"/>
              </w:rPr>
            </w:pPr>
            <w:r w:rsidRPr="00CB467D">
              <w:rPr>
                <w:rFonts w:ascii="Times New Roman" w:eastAsia="Calibri" w:hAnsi="Times New Roman" w:cs="Times New Roman"/>
                <w:lang w:val="ru-RU"/>
              </w:rPr>
              <w:t>Винительный падеж</w:t>
            </w:r>
          </w:p>
          <w:p w:rsidR="00EB1628" w:rsidRPr="007504E2" w:rsidRDefault="00EB1628" w:rsidP="005B6FCB">
            <w:pPr>
              <w:shd w:val="clear" w:color="auto" w:fill="FFFFFF"/>
              <w:ind w:left="125"/>
              <w:rPr>
                <w:rFonts w:ascii="Times New Roman" w:eastAsia="Calibri" w:hAnsi="Times New Roman" w:cs="Times New Roman"/>
                <w:lang w:val="ru-RU"/>
              </w:rPr>
            </w:pPr>
            <w:r w:rsidRPr="00CB467D">
              <w:rPr>
                <w:rFonts w:ascii="Times New Roman" w:eastAsia="Calibri" w:hAnsi="Times New Roman" w:cs="Times New Roman"/>
                <w:lang w:val="ru-RU"/>
              </w:rPr>
              <w:t>а) без предлога:</w:t>
            </w:r>
          </w:p>
          <w:p w:rsidR="00EB1628" w:rsidRPr="007504E2" w:rsidRDefault="00EB1628" w:rsidP="005B6FCB">
            <w:pPr>
              <w:shd w:val="clear" w:color="auto" w:fill="FFFFFF"/>
              <w:ind w:left="120"/>
              <w:rPr>
                <w:rFonts w:ascii="Times New Roman" w:eastAsia="Calibri" w:hAnsi="Times New Roman" w:cs="Times New Roman"/>
                <w:lang w:val="ru-RU"/>
              </w:rPr>
            </w:pPr>
            <w:r w:rsidRPr="00CB467D">
              <w:rPr>
                <w:rFonts w:ascii="Times New Roman" w:eastAsia="Calibri" w:hAnsi="Times New Roman" w:cs="Times New Roman"/>
                <w:lang w:val="ru-RU"/>
              </w:rPr>
              <w:t>— лицо (предмет) как объект</w:t>
            </w:r>
          </w:p>
          <w:p w:rsidR="00EB1628" w:rsidRPr="00CB467D" w:rsidRDefault="00EB1628" w:rsidP="005B6FCB">
            <w:pPr>
              <w:shd w:val="clear" w:color="auto" w:fill="FFFFFF"/>
              <w:ind w:left="120"/>
              <w:rPr>
                <w:rFonts w:ascii="Times New Roman" w:eastAsia="Calibri" w:hAnsi="Times New Roman" w:cs="Times New Roman"/>
                <w:lang w:val="ru-RU"/>
              </w:rPr>
            </w:pPr>
            <w:r w:rsidRPr="00CB467D">
              <w:rPr>
                <w:rFonts w:ascii="Times New Roman" w:eastAsia="Calibri" w:hAnsi="Times New Roman" w:cs="Times New Roman"/>
                <w:lang w:val="ru-RU"/>
              </w:rPr>
              <w:t>действия</w:t>
            </w:r>
          </w:p>
          <w:p w:rsidR="00EB1628" w:rsidRPr="00CB467D" w:rsidRDefault="00EB1628" w:rsidP="005B6FCB">
            <w:pPr>
              <w:shd w:val="clear" w:color="auto" w:fill="FFFFFF"/>
              <w:rPr>
                <w:rFonts w:ascii="Times New Roman" w:eastAsia="Calibri" w:hAnsi="Times New Roman" w:cs="Times New Roman"/>
                <w:i/>
                <w:iCs/>
                <w:lang w:val="ru-RU"/>
              </w:rPr>
            </w:pPr>
            <w:r w:rsidRPr="00CB467D">
              <w:rPr>
                <w:rFonts w:ascii="Times New Roman" w:eastAsia="Calibri" w:hAnsi="Times New Roman" w:cs="Times New Roman"/>
                <w:i/>
                <w:iCs/>
                <w:lang w:val="ru-RU"/>
              </w:rPr>
              <w:t>Анна читает журнал.</w:t>
            </w:r>
          </w:p>
          <w:p w:rsidR="00EB1628" w:rsidRPr="00C50AB0" w:rsidRDefault="00EB1628" w:rsidP="005B6FCB">
            <w:pPr>
              <w:shd w:val="clear" w:color="auto" w:fill="FFFFFF"/>
              <w:rPr>
                <w:rFonts w:ascii="Times New Roman" w:eastAsia="Calibri" w:hAnsi="Times New Roman" w:cs="Times New Roman"/>
                <w:lang w:val="ru-RU"/>
              </w:rPr>
            </w:pPr>
            <w:r w:rsidRPr="00CB467D">
              <w:rPr>
                <w:rFonts w:ascii="Times New Roman" w:eastAsia="Calibri" w:hAnsi="Times New Roman" w:cs="Times New Roman"/>
                <w:i/>
                <w:iCs/>
                <w:lang w:val="ru-RU"/>
              </w:rPr>
              <w:t xml:space="preserve"> Я люблю Анну.</w:t>
            </w:r>
          </w:p>
          <w:p w:rsidR="00EB1628" w:rsidRPr="00CB467D" w:rsidRDefault="00EB1628" w:rsidP="005B6FCB">
            <w:pPr>
              <w:shd w:val="clear" w:color="auto" w:fill="FFFFFF"/>
              <w:rPr>
                <w:rFonts w:ascii="Times New Roman" w:eastAsia="Calibri" w:hAnsi="Times New Roman" w:cs="Times New Roman"/>
                <w:i/>
                <w:iCs/>
                <w:lang w:val="ru-RU"/>
              </w:rPr>
            </w:pPr>
          </w:p>
          <w:p w:rsidR="00EB1628" w:rsidRPr="00C50AB0" w:rsidRDefault="00EB1628" w:rsidP="005B6FCB">
            <w:pPr>
              <w:shd w:val="clear" w:color="auto" w:fill="FFFFFF"/>
              <w:ind w:left="38"/>
              <w:rPr>
                <w:rFonts w:ascii="Times New Roman" w:eastAsia="Calibri" w:hAnsi="Times New Roman" w:cs="Times New Roman"/>
                <w:lang w:val="ru-RU"/>
              </w:rPr>
            </w:pPr>
            <w:r w:rsidRPr="00CB467D">
              <w:rPr>
                <w:rFonts w:ascii="Times New Roman" w:eastAsia="Calibri" w:hAnsi="Times New Roman" w:cs="Times New Roman"/>
                <w:lang w:val="ru-RU"/>
              </w:rPr>
              <w:t>Предложный падеж</w:t>
            </w:r>
          </w:p>
          <w:p w:rsidR="00EB1628" w:rsidRPr="00C50AB0" w:rsidRDefault="00EB1628" w:rsidP="005B6FCB">
            <w:pPr>
              <w:shd w:val="clear" w:color="auto" w:fill="FFFFFF"/>
              <w:ind w:left="158"/>
              <w:rPr>
                <w:rFonts w:ascii="Times New Roman" w:eastAsia="Calibri" w:hAnsi="Times New Roman" w:cs="Times New Roman"/>
                <w:lang w:val="ru-RU"/>
              </w:rPr>
            </w:pPr>
            <w:r w:rsidRPr="00CB467D">
              <w:rPr>
                <w:rFonts w:ascii="Times New Roman" w:eastAsia="Calibri" w:hAnsi="Times New Roman" w:cs="Times New Roman"/>
                <w:lang w:val="ru-RU"/>
              </w:rPr>
              <w:t>с предлогом:</w:t>
            </w:r>
          </w:p>
          <w:p w:rsidR="00EB1628" w:rsidRPr="00CB467D" w:rsidRDefault="00EB1628" w:rsidP="005B6FCB">
            <w:pPr>
              <w:widowControl w:val="0"/>
              <w:numPr>
                <w:ilvl w:val="0"/>
                <w:numId w:val="45"/>
              </w:numPr>
              <w:shd w:val="clear" w:color="auto" w:fill="FFFFFF"/>
              <w:tabs>
                <w:tab w:val="left" w:pos="370"/>
                <w:tab w:val="left" w:pos="3226"/>
              </w:tabs>
              <w:autoSpaceDE w:val="0"/>
              <w:autoSpaceDN w:val="0"/>
              <w:adjustRightInd w:val="0"/>
              <w:ind w:left="144"/>
              <w:rPr>
                <w:rFonts w:ascii="Times New Roman" w:eastAsia="Calibri" w:hAnsi="Times New Roman" w:cs="Times New Roman"/>
                <w:lang w:val="ru-RU"/>
              </w:rPr>
            </w:pPr>
            <w:r w:rsidRPr="00CB467D">
              <w:rPr>
                <w:rFonts w:ascii="Times New Roman" w:eastAsia="Calibri" w:hAnsi="Times New Roman" w:cs="Times New Roman"/>
                <w:lang w:val="ru-RU"/>
              </w:rPr>
              <w:t xml:space="preserve">место </w:t>
            </w:r>
            <w:r w:rsidRPr="00CB467D">
              <w:rPr>
                <w:rFonts w:ascii="Times New Roman" w:eastAsia="Calibri" w:hAnsi="Times New Roman" w:cs="Times New Roman"/>
                <w:i/>
                <w:iCs/>
                <w:lang w:val="ru-RU"/>
              </w:rPr>
              <w:t>(в/на)</w:t>
            </w:r>
          </w:p>
          <w:p w:rsidR="00EB1628" w:rsidRPr="00CB467D" w:rsidRDefault="00EB1628" w:rsidP="005B6FCB">
            <w:pPr>
              <w:widowControl w:val="0"/>
              <w:shd w:val="clear" w:color="auto" w:fill="FFFFFF"/>
              <w:tabs>
                <w:tab w:val="left" w:pos="370"/>
                <w:tab w:val="left" w:pos="3226"/>
              </w:tabs>
              <w:autoSpaceDE w:val="0"/>
              <w:autoSpaceDN w:val="0"/>
              <w:adjustRightInd w:val="0"/>
              <w:ind w:left="144"/>
              <w:rPr>
                <w:rFonts w:ascii="Times New Roman" w:eastAsia="Calibri" w:hAnsi="Times New Roman" w:cs="Times New Roman"/>
                <w:i/>
                <w:lang w:val="ru-RU"/>
              </w:rPr>
            </w:pPr>
            <w:r w:rsidRPr="00CB467D">
              <w:rPr>
                <w:rFonts w:ascii="Times New Roman" w:eastAsia="Calibri" w:hAnsi="Times New Roman" w:cs="Times New Roman"/>
                <w:i/>
                <w:iCs/>
                <w:lang w:val="ru-RU"/>
              </w:rPr>
              <w:t>Рита в школе.</w:t>
            </w:r>
          </w:p>
          <w:p w:rsidR="00EB1628" w:rsidRPr="00CB467D" w:rsidRDefault="00EB1628" w:rsidP="005B6FCB">
            <w:pPr>
              <w:shd w:val="clear" w:color="auto" w:fill="FFFFFF"/>
              <w:ind w:left="115"/>
              <w:rPr>
                <w:rFonts w:ascii="Times New Roman" w:eastAsia="Calibri" w:hAnsi="Times New Roman" w:cs="Times New Roman"/>
                <w:i/>
                <w:iCs/>
                <w:lang w:val="ru-RU"/>
              </w:rPr>
            </w:pPr>
            <w:r w:rsidRPr="00CB467D">
              <w:rPr>
                <w:rFonts w:ascii="Times New Roman" w:eastAsia="Calibri" w:hAnsi="Times New Roman" w:cs="Times New Roman"/>
                <w:i/>
                <w:iCs/>
                <w:lang w:val="ru-RU"/>
              </w:rPr>
              <w:t>Книга на столе.</w:t>
            </w:r>
          </w:p>
          <w:p w:rsidR="00EB1628" w:rsidRPr="00CB467D" w:rsidRDefault="00EB1628" w:rsidP="005B6FCB">
            <w:pPr>
              <w:shd w:val="clear" w:color="auto" w:fill="FFFFFF"/>
              <w:ind w:left="115"/>
              <w:rPr>
                <w:rFonts w:ascii="Times New Roman" w:eastAsia="Calibri" w:hAnsi="Times New Roman" w:cs="Times New Roman"/>
                <w:i/>
                <w:iCs/>
                <w:lang w:val="ru-RU"/>
              </w:rPr>
            </w:pPr>
          </w:p>
        </w:tc>
        <w:tc>
          <w:tcPr>
            <w:tcW w:w="1537" w:type="pct"/>
          </w:tcPr>
          <w:p w:rsidR="00EB1628" w:rsidRPr="00CB467D" w:rsidRDefault="00EB1628" w:rsidP="005B6FCB">
            <w:p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lastRenderedPageBreak/>
              <w:t>Падежные формы существительных:</w:t>
            </w:r>
          </w:p>
          <w:p w:rsidR="00EB1628" w:rsidRPr="00CB467D" w:rsidRDefault="00EB1628" w:rsidP="005B6FCB">
            <w:pPr>
              <w:shd w:val="clear" w:color="auto" w:fill="FFFFFF"/>
              <w:ind w:left="38"/>
              <w:rPr>
                <w:rFonts w:ascii="Times New Roman" w:eastAsia="Calibri" w:hAnsi="Times New Roman" w:cs="Times New Roman"/>
                <w:lang w:val="ru-RU"/>
              </w:rPr>
            </w:pPr>
            <w:r w:rsidRPr="00CB467D">
              <w:rPr>
                <w:rFonts w:ascii="Times New Roman" w:eastAsia="Calibri" w:hAnsi="Times New Roman" w:cs="Times New Roman"/>
                <w:lang w:val="ru-RU"/>
              </w:rPr>
              <w:t>Именительный падеж</w:t>
            </w:r>
          </w:p>
          <w:p w:rsidR="00EB1628" w:rsidRPr="006C3595" w:rsidRDefault="00EB1628" w:rsidP="005B6FCB">
            <w:pPr>
              <w:widowControl w:val="0"/>
              <w:numPr>
                <w:ilvl w:val="0"/>
                <w:numId w:val="44"/>
              </w:numPr>
              <w:shd w:val="clear" w:color="auto" w:fill="FFFFFF"/>
              <w:tabs>
                <w:tab w:val="left" w:pos="331"/>
                <w:tab w:val="left" w:pos="3158"/>
              </w:tabs>
              <w:autoSpaceDE w:val="0"/>
              <w:autoSpaceDN w:val="0"/>
              <w:adjustRightInd w:val="0"/>
              <w:ind w:left="96"/>
              <w:rPr>
                <w:rFonts w:ascii="Times New Roman" w:eastAsia="Calibri" w:hAnsi="Times New Roman" w:cs="Times New Roman"/>
                <w:i/>
                <w:iCs/>
                <w:lang w:val="ru-RU"/>
              </w:rPr>
            </w:pPr>
            <w:r w:rsidRPr="006C3595">
              <w:rPr>
                <w:rFonts w:ascii="Times New Roman" w:eastAsia="Calibri" w:hAnsi="Times New Roman" w:cs="Times New Roman"/>
                <w:lang w:val="ru-RU"/>
              </w:rPr>
              <w:t>факты, события</w:t>
            </w:r>
            <w:r>
              <w:rPr>
                <w:rFonts w:ascii="Times New Roman" w:eastAsia="Calibri" w:hAnsi="Times New Roman" w:cs="Times New Roman"/>
              </w:rPr>
              <w:t xml:space="preserve"> </w:t>
            </w:r>
            <w:r w:rsidRPr="006C3595">
              <w:rPr>
                <w:rFonts w:ascii="Times New Roman" w:eastAsia="Calibri" w:hAnsi="Times New Roman" w:cs="Times New Roman"/>
                <w:i/>
                <w:iCs/>
                <w:lang w:val="ru-RU"/>
              </w:rPr>
              <w:t>Завтра праздник.</w:t>
            </w:r>
          </w:p>
          <w:p w:rsidR="00EB1628" w:rsidRPr="00CB467D" w:rsidRDefault="00EB1628" w:rsidP="005B6FCB">
            <w:pPr>
              <w:widowControl w:val="0"/>
              <w:shd w:val="clear" w:color="auto" w:fill="FFFFFF"/>
              <w:tabs>
                <w:tab w:val="left" w:pos="331"/>
                <w:tab w:val="left" w:pos="3158"/>
              </w:tabs>
              <w:autoSpaceDE w:val="0"/>
              <w:autoSpaceDN w:val="0"/>
              <w:adjustRightInd w:val="0"/>
              <w:ind w:left="96"/>
              <w:rPr>
                <w:rFonts w:ascii="Times New Roman" w:eastAsia="Calibri" w:hAnsi="Times New Roman" w:cs="Times New Roman"/>
                <w:lang w:val="ru-RU"/>
              </w:rPr>
            </w:pPr>
          </w:p>
          <w:p w:rsidR="00EB1628" w:rsidRPr="00CB467D" w:rsidRDefault="00EB1628" w:rsidP="005B6FCB">
            <w:pPr>
              <w:shd w:val="clear" w:color="auto" w:fill="FFFFFF"/>
              <w:ind w:left="38"/>
              <w:rPr>
                <w:rFonts w:ascii="Times New Roman" w:eastAsia="Calibri" w:hAnsi="Times New Roman" w:cs="Times New Roman"/>
                <w:lang w:val="ru-RU"/>
              </w:rPr>
            </w:pPr>
            <w:r w:rsidRPr="00CB467D">
              <w:rPr>
                <w:rFonts w:ascii="Times New Roman" w:eastAsia="Calibri" w:hAnsi="Times New Roman" w:cs="Times New Roman"/>
                <w:lang w:val="ru-RU"/>
              </w:rPr>
              <w:t>Родительный падеж</w:t>
            </w:r>
          </w:p>
          <w:p w:rsidR="00EB1628" w:rsidRPr="00CB467D" w:rsidRDefault="00EB1628" w:rsidP="005B6FCB">
            <w:pPr>
              <w:shd w:val="clear" w:color="auto" w:fill="FFFFFF"/>
              <w:ind w:left="163"/>
              <w:rPr>
                <w:rFonts w:ascii="Times New Roman" w:eastAsia="Calibri" w:hAnsi="Times New Roman" w:cs="Times New Roman"/>
                <w:i/>
              </w:rPr>
            </w:pPr>
            <w:r w:rsidRPr="00CB467D">
              <w:rPr>
                <w:rFonts w:ascii="Times New Roman" w:eastAsia="Calibri" w:hAnsi="Times New Roman" w:cs="Times New Roman"/>
                <w:i/>
                <w:lang w:val="ru-RU"/>
              </w:rPr>
              <w:t>а) без предлога</w:t>
            </w:r>
          </w:p>
          <w:p w:rsidR="00EB1628" w:rsidRPr="00CB467D" w:rsidRDefault="00EB1628" w:rsidP="005B6FCB">
            <w:pPr>
              <w:shd w:val="clear" w:color="auto" w:fill="FFFFFF"/>
              <w:ind w:left="149"/>
              <w:rPr>
                <w:rFonts w:ascii="Times New Roman" w:eastAsia="Calibri" w:hAnsi="Times New Roman" w:cs="Times New Roman"/>
                <w:lang w:val="ru-RU"/>
              </w:rPr>
            </w:pPr>
            <w:r w:rsidRPr="00CB467D">
              <w:rPr>
                <w:rFonts w:ascii="Times New Roman" w:eastAsia="Calibri" w:hAnsi="Times New Roman" w:cs="Times New Roman"/>
                <w:lang w:val="ru-RU"/>
              </w:rPr>
              <w:t>— отсутствие лица (предмета)</w:t>
            </w:r>
          </w:p>
          <w:p w:rsidR="00EB1628" w:rsidRPr="00C50AB0" w:rsidRDefault="00EB1628" w:rsidP="005B6FCB">
            <w:pPr>
              <w:shd w:val="clear" w:color="auto" w:fill="FFFFFF"/>
              <w:ind w:left="125"/>
              <w:rPr>
                <w:rFonts w:ascii="Times New Roman" w:eastAsia="Calibri" w:hAnsi="Times New Roman" w:cs="Times New Roman"/>
                <w:lang w:val="ru-RU"/>
              </w:rPr>
            </w:pPr>
            <w:r w:rsidRPr="00CB467D">
              <w:rPr>
                <w:rFonts w:ascii="Times New Roman" w:eastAsia="Calibri" w:hAnsi="Times New Roman" w:cs="Times New Roman"/>
                <w:i/>
                <w:iCs/>
                <w:lang w:val="ru-RU"/>
              </w:rPr>
              <w:t>У меня нет брата. В городе нет</w:t>
            </w:r>
          </w:p>
          <w:p w:rsidR="00EB1628" w:rsidRPr="00CB467D" w:rsidRDefault="00EB1628" w:rsidP="005B6FCB">
            <w:pPr>
              <w:shd w:val="clear" w:color="auto" w:fill="FFFFFF"/>
              <w:ind w:left="120"/>
              <w:rPr>
                <w:rFonts w:ascii="Times New Roman" w:eastAsia="Calibri" w:hAnsi="Times New Roman" w:cs="Times New Roman"/>
                <w:i/>
                <w:iCs/>
                <w:lang w:val="ru-RU"/>
              </w:rPr>
            </w:pPr>
            <w:r w:rsidRPr="00CB467D">
              <w:rPr>
                <w:rFonts w:ascii="Times New Roman" w:eastAsia="Calibri" w:hAnsi="Times New Roman" w:cs="Times New Roman"/>
                <w:i/>
                <w:iCs/>
                <w:lang w:val="ru-RU"/>
              </w:rPr>
              <w:t>театра.</w:t>
            </w:r>
          </w:p>
          <w:p w:rsidR="00EB1628" w:rsidRPr="00C50AB0" w:rsidRDefault="00EB1628" w:rsidP="005B6FCB">
            <w:pPr>
              <w:shd w:val="clear" w:color="auto" w:fill="FFFFFF"/>
              <w:ind w:left="154"/>
              <w:rPr>
                <w:rFonts w:ascii="Times New Roman" w:eastAsia="Calibri" w:hAnsi="Times New Roman" w:cs="Times New Roman"/>
                <w:lang w:val="ru-RU"/>
              </w:rPr>
            </w:pPr>
            <w:r w:rsidRPr="00CB467D">
              <w:rPr>
                <w:rFonts w:ascii="Times New Roman" w:eastAsia="Calibri" w:hAnsi="Times New Roman" w:cs="Times New Roman"/>
                <w:lang w:val="ru-RU"/>
              </w:rPr>
              <w:t>— обозначение количества, меры</w:t>
            </w:r>
          </w:p>
          <w:p w:rsidR="00EB1628" w:rsidRPr="00C50AB0" w:rsidRDefault="00EB1628" w:rsidP="005B6FCB">
            <w:pPr>
              <w:shd w:val="clear" w:color="auto" w:fill="FFFFFF"/>
              <w:ind w:left="163"/>
              <w:rPr>
                <w:rFonts w:ascii="Times New Roman" w:eastAsia="Calibri" w:hAnsi="Times New Roman" w:cs="Times New Roman"/>
                <w:lang w:val="ru-RU"/>
              </w:rPr>
            </w:pPr>
            <w:r w:rsidRPr="00CB467D">
              <w:rPr>
                <w:rFonts w:ascii="Times New Roman" w:eastAsia="Calibri" w:hAnsi="Times New Roman" w:cs="Times New Roman"/>
                <w:lang w:val="ru-RU"/>
              </w:rPr>
              <w:t>в сочетании с числительными</w:t>
            </w:r>
          </w:p>
          <w:p w:rsidR="00EB1628" w:rsidRPr="00C50AB0" w:rsidRDefault="00EB1628" w:rsidP="005B6FCB">
            <w:pPr>
              <w:shd w:val="clear" w:color="auto" w:fill="FFFFFF"/>
              <w:ind w:left="144"/>
              <w:rPr>
                <w:rFonts w:ascii="Times New Roman" w:eastAsia="Calibri" w:hAnsi="Times New Roman" w:cs="Times New Roman"/>
                <w:lang w:val="ru-RU"/>
              </w:rPr>
            </w:pPr>
            <w:r w:rsidRPr="00CB467D">
              <w:rPr>
                <w:rFonts w:ascii="Times New Roman" w:eastAsia="Calibri" w:hAnsi="Times New Roman" w:cs="Times New Roman"/>
                <w:i/>
                <w:iCs/>
                <w:lang w:val="ru-RU"/>
              </w:rPr>
              <w:t xml:space="preserve">два, три, четыре, пять в </w:t>
            </w:r>
            <w:r w:rsidRPr="00CB467D">
              <w:rPr>
                <w:rFonts w:ascii="Times New Roman" w:eastAsia="Calibri" w:hAnsi="Times New Roman" w:cs="Times New Roman"/>
                <w:lang w:val="ru-RU"/>
              </w:rPr>
              <w:t>ограниченных конструкциях</w:t>
            </w:r>
          </w:p>
          <w:p w:rsidR="00EB1628" w:rsidRPr="00C50AB0" w:rsidRDefault="00EB1628" w:rsidP="005B6FCB">
            <w:pPr>
              <w:shd w:val="clear" w:color="auto" w:fill="FFFFFF"/>
              <w:ind w:left="115"/>
              <w:rPr>
                <w:rFonts w:ascii="Times New Roman" w:eastAsia="Calibri" w:hAnsi="Times New Roman" w:cs="Times New Roman"/>
                <w:lang w:val="ru-RU"/>
              </w:rPr>
            </w:pPr>
            <w:r w:rsidRPr="00CB467D">
              <w:rPr>
                <w:rFonts w:ascii="Times New Roman" w:eastAsia="Calibri" w:hAnsi="Times New Roman" w:cs="Times New Roman"/>
                <w:i/>
                <w:iCs/>
                <w:lang w:val="ru-RU"/>
              </w:rPr>
              <w:t>Сейчас 2 часа.</w:t>
            </w:r>
          </w:p>
          <w:p w:rsidR="00EB1628" w:rsidRPr="00CB467D" w:rsidRDefault="00EB1628" w:rsidP="005B6FCB">
            <w:pPr>
              <w:shd w:val="clear" w:color="auto" w:fill="FFFFFF"/>
              <w:ind w:left="110"/>
              <w:rPr>
                <w:rFonts w:ascii="Times New Roman" w:eastAsia="Calibri" w:hAnsi="Times New Roman" w:cs="Times New Roman"/>
                <w:i/>
                <w:iCs/>
                <w:lang w:val="ru-RU"/>
              </w:rPr>
            </w:pPr>
            <w:r w:rsidRPr="00CB467D">
              <w:rPr>
                <w:rFonts w:ascii="Times New Roman" w:eastAsia="Calibri" w:hAnsi="Times New Roman" w:cs="Times New Roman"/>
                <w:i/>
                <w:iCs/>
                <w:lang w:val="ru-RU"/>
              </w:rPr>
              <w:t>Ручка стоит 5 рублей.</w:t>
            </w:r>
          </w:p>
          <w:p w:rsidR="00EB1628" w:rsidRPr="00C50AB0" w:rsidRDefault="00EB1628" w:rsidP="005B6FCB">
            <w:pPr>
              <w:shd w:val="clear" w:color="auto" w:fill="FFFFFF"/>
              <w:ind w:left="110"/>
              <w:rPr>
                <w:rFonts w:ascii="Times New Roman" w:eastAsia="Calibri" w:hAnsi="Times New Roman" w:cs="Times New Roman"/>
                <w:lang w:val="ru-RU"/>
              </w:rPr>
            </w:pPr>
            <w:r w:rsidRPr="00CB467D">
              <w:rPr>
                <w:rFonts w:ascii="Times New Roman" w:eastAsia="Calibri" w:hAnsi="Times New Roman" w:cs="Times New Roman"/>
                <w:i/>
                <w:iCs/>
                <w:lang w:val="ru-RU"/>
              </w:rPr>
              <w:t>Маме 40 лет.</w:t>
            </w:r>
          </w:p>
          <w:p w:rsidR="00EB1628" w:rsidRPr="00C50AB0" w:rsidRDefault="00EB1628" w:rsidP="005B6FCB">
            <w:pPr>
              <w:shd w:val="clear" w:color="auto" w:fill="FFFFFF"/>
              <w:ind w:left="154"/>
              <w:rPr>
                <w:rFonts w:ascii="Times New Roman" w:eastAsia="Calibri" w:hAnsi="Times New Roman" w:cs="Times New Roman"/>
                <w:lang w:val="ru-RU"/>
              </w:rPr>
            </w:pPr>
            <w:r w:rsidRPr="00CB467D">
              <w:rPr>
                <w:rFonts w:ascii="Times New Roman" w:eastAsia="Calibri" w:hAnsi="Times New Roman" w:cs="Times New Roman"/>
                <w:lang w:val="ru-RU"/>
              </w:rPr>
              <w:t>— месяц в дате (на вопрос «Какое</w:t>
            </w:r>
          </w:p>
          <w:p w:rsidR="00EB1628" w:rsidRPr="00CB467D" w:rsidRDefault="00EB1628" w:rsidP="005B6FCB">
            <w:pPr>
              <w:shd w:val="clear" w:color="auto" w:fill="FFFFFF"/>
              <w:ind w:left="149"/>
              <w:rPr>
                <w:rFonts w:ascii="Times New Roman" w:eastAsia="Calibri" w:hAnsi="Times New Roman" w:cs="Times New Roman"/>
                <w:i/>
                <w:iCs/>
                <w:lang w:val="ru-RU"/>
              </w:rPr>
            </w:pPr>
            <w:r w:rsidRPr="00CB467D">
              <w:rPr>
                <w:rFonts w:ascii="Times New Roman" w:eastAsia="Calibri" w:hAnsi="Times New Roman" w:cs="Times New Roman"/>
                <w:lang w:val="ru-RU"/>
              </w:rPr>
              <w:t>сегодня число?»)</w:t>
            </w:r>
            <w:r w:rsidRPr="00C50AB0">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Первое января.</w:t>
            </w:r>
          </w:p>
          <w:p w:rsidR="00EB1628" w:rsidRPr="00CB467D" w:rsidRDefault="00EB1628" w:rsidP="005B6FCB">
            <w:pPr>
              <w:shd w:val="clear" w:color="auto" w:fill="FFFFFF"/>
              <w:ind w:left="158"/>
              <w:rPr>
                <w:rFonts w:ascii="Times New Roman" w:eastAsia="Calibri" w:hAnsi="Times New Roman" w:cs="Times New Roman"/>
                <w:i/>
                <w:iCs/>
                <w:lang w:val="ru-RU"/>
              </w:rPr>
            </w:pPr>
          </w:p>
          <w:p w:rsidR="00EB1628" w:rsidRPr="00C50AB0" w:rsidRDefault="00EB1628" w:rsidP="005B6FCB">
            <w:pPr>
              <w:shd w:val="clear" w:color="auto" w:fill="FFFFFF"/>
              <w:ind w:left="144"/>
              <w:rPr>
                <w:rFonts w:ascii="Times New Roman" w:eastAsia="Calibri" w:hAnsi="Times New Roman" w:cs="Times New Roman"/>
                <w:i/>
                <w:lang w:val="ru-RU"/>
              </w:rPr>
            </w:pPr>
            <w:r w:rsidRPr="00CB467D">
              <w:rPr>
                <w:rFonts w:ascii="Times New Roman" w:eastAsia="Calibri" w:hAnsi="Times New Roman" w:cs="Times New Roman"/>
                <w:lang w:val="ru-RU"/>
              </w:rPr>
              <w:t xml:space="preserve">б) </w:t>
            </w:r>
            <w:r w:rsidRPr="00CB467D">
              <w:rPr>
                <w:rFonts w:ascii="Times New Roman" w:eastAsia="Calibri" w:hAnsi="Times New Roman" w:cs="Times New Roman"/>
                <w:i/>
                <w:lang w:val="ru-RU"/>
              </w:rPr>
              <w:t>с предлогом:</w:t>
            </w:r>
          </w:p>
          <w:p w:rsidR="00EB1628" w:rsidRPr="00CB467D" w:rsidRDefault="00EB1628" w:rsidP="005B6FCB">
            <w:pPr>
              <w:shd w:val="clear" w:color="auto" w:fill="FFFFFF"/>
              <w:ind w:left="144"/>
              <w:rPr>
                <w:rFonts w:ascii="Times New Roman" w:eastAsia="Calibri" w:hAnsi="Times New Roman" w:cs="Times New Roman"/>
                <w:lang w:val="ru-RU"/>
              </w:rPr>
            </w:pPr>
            <w:r w:rsidRPr="00CB467D">
              <w:rPr>
                <w:rFonts w:ascii="Times New Roman" w:eastAsia="Calibri" w:hAnsi="Times New Roman" w:cs="Times New Roman"/>
                <w:lang w:val="ru-RU"/>
              </w:rPr>
              <w:t xml:space="preserve">—лицо, которому принадлежит </w:t>
            </w:r>
          </w:p>
          <w:p w:rsidR="00EB1628" w:rsidRPr="00CB467D" w:rsidRDefault="00EB1628" w:rsidP="005B6FCB">
            <w:pPr>
              <w:shd w:val="clear" w:color="auto" w:fill="FFFFFF"/>
              <w:ind w:left="144"/>
              <w:rPr>
                <w:rFonts w:ascii="Times New Roman" w:eastAsia="Calibri" w:hAnsi="Times New Roman" w:cs="Times New Roman"/>
                <w:i/>
                <w:iCs/>
                <w:lang w:val="ru-RU"/>
              </w:rPr>
            </w:pPr>
            <w:r w:rsidRPr="00CB467D">
              <w:rPr>
                <w:rFonts w:ascii="Times New Roman" w:eastAsia="Calibri" w:hAnsi="Times New Roman" w:cs="Times New Roman"/>
                <w:lang w:val="ru-RU"/>
              </w:rPr>
              <w:t>что-либо (у)</w:t>
            </w:r>
            <w:r w:rsidRPr="00C50AB0">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У Андрея есть машина.</w:t>
            </w:r>
          </w:p>
          <w:p w:rsidR="00EB1628" w:rsidRPr="00CB467D" w:rsidRDefault="00EB1628" w:rsidP="005B6FCB">
            <w:pPr>
              <w:shd w:val="clear" w:color="auto" w:fill="FFFFFF"/>
              <w:ind w:left="14"/>
              <w:rPr>
                <w:rFonts w:ascii="Times New Roman" w:eastAsia="Calibri" w:hAnsi="Times New Roman" w:cs="Times New Roman"/>
                <w:i/>
                <w:iCs/>
                <w:lang w:val="ru-RU"/>
              </w:rPr>
            </w:pPr>
            <w:r w:rsidRPr="00CB467D">
              <w:rPr>
                <w:rFonts w:ascii="Times New Roman" w:eastAsia="Calibri" w:hAnsi="Times New Roman" w:cs="Times New Roman"/>
                <w:lang w:val="ru-RU"/>
              </w:rPr>
              <w:t>— адресат/ место действия</w:t>
            </w:r>
          </w:p>
          <w:p w:rsidR="00EB1628" w:rsidRPr="00CB467D" w:rsidRDefault="00EB1628" w:rsidP="005B6FCB">
            <w:pPr>
              <w:shd w:val="clear" w:color="auto" w:fill="FFFFFF"/>
              <w:rPr>
                <w:rFonts w:ascii="Times New Roman" w:eastAsia="Calibri" w:hAnsi="Times New Roman" w:cs="Times New Roman"/>
                <w:i/>
                <w:iCs/>
                <w:lang w:val="ru-RU"/>
              </w:rPr>
            </w:pPr>
            <w:r w:rsidRPr="00CB467D">
              <w:rPr>
                <w:rFonts w:ascii="Times New Roman" w:eastAsia="Calibri" w:hAnsi="Times New Roman" w:cs="Times New Roman"/>
                <w:i/>
                <w:iCs/>
                <w:lang w:val="ru-RU"/>
              </w:rPr>
              <w:t>Я был у бабушки.</w:t>
            </w:r>
          </w:p>
          <w:p w:rsidR="00EB1628" w:rsidRPr="00CB467D" w:rsidRDefault="00EB1628" w:rsidP="005B6FCB">
            <w:pPr>
              <w:shd w:val="clear" w:color="auto" w:fill="FFFFFF"/>
              <w:ind w:left="14"/>
              <w:rPr>
                <w:rFonts w:ascii="Times New Roman" w:eastAsia="Calibri" w:hAnsi="Times New Roman" w:cs="Times New Roman"/>
                <w:i/>
                <w:iCs/>
                <w:lang w:val="ru-RU"/>
              </w:rPr>
            </w:pPr>
            <w:r w:rsidRPr="00CB467D">
              <w:rPr>
                <w:rFonts w:ascii="Times New Roman" w:eastAsia="Calibri" w:hAnsi="Times New Roman" w:cs="Times New Roman"/>
                <w:i/>
                <w:iCs/>
                <w:lang w:val="ru-RU"/>
              </w:rPr>
              <w:t>Около школы магазин.</w:t>
            </w:r>
          </w:p>
          <w:p w:rsidR="00EB1628" w:rsidRPr="00CB467D" w:rsidRDefault="00EB1628" w:rsidP="005B6FCB">
            <w:pPr>
              <w:shd w:val="clear" w:color="auto" w:fill="FFFFFF"/>
              <w:ind w:left="144"/>
              <w:rPr>
                <w:rFonts w:ascii="Times New Roman" w:eastAsia="Calibri" w:hAnsi="Times New Roman" w:cs="Times New Roman"/>
                <w:lang w:val="ru-RU"/>
              </w:rPr>
            </w:pPr>
            <w:r w:rsidRPr="00CB467D">
              <w:rPr>
                <w:rFonts w:ascii="Times New Roman" w:eastAsia="Calibri" w:hAnsi="Times New Roman" w:cs="Times New Roman"/>
                <w:lang w:val="ru-RU"/>
              </w:rPr>
              <w:lastRenderedPageBreak/>
              <w:t xml:space="preserve">— исходный пункт </w:t>
            </w:r>
            <w:r w:rsidRPr="00C50AB0">
              <w:rPr>
                <w:rFonts w:ascii="Times New Roman" w:eastAsia="Calibri" w:hAnsi="Times New Roman" w:cs="Times New Roman"/>
                <w:lang w:val="ru-RU"/>
              </w:rPr>
              <w:t>(</w:t>
            </w:r>
            <w:r w:rsidRPr="00CB467D">
              <w:rPr>
                <w:rFonts w:ascii="Times New Roman" w:eastAsia="Calibri" w:hAnsi="Times New Roman" w:cs="Times New Roman"/>
                <w:i/>
                <w:lang w:val="ru-RU"/>
              </w:rPr>
              <w:t>из, с</w:t>
            </w:r>
            <w:r w:rsidRPr="00CB467D">
              <w:rPr>
                <w:rFonts w:ascii="Times New Roman" w:eastAsia="Calibri" w:hAnsi="Times New Roman" w:cs="Times New Roman"/>
                <w:lang w:val="ru-RU"/>
              </w:rPr>
              <w:t>)</w:t>
            </w:r>
            <w:r w:rsidRPr="00CB467D">
              <w:rPr>
                <w:rFonts w:ascii="Times New Roman" w:eastAsia="Calibri" w:hAnsi="Times New Roman" w:cs="Times New Roman"/>
                <w:i/>
                <w:iCs/>
                <w:lang w:val="ru-RU"/>
              </w:rPr>
              <w:t xml:space="preserve">. </w:t>
            </w:r>
          </w:p>
          <w:p w:rsidR="00EB1628" w:rsidRPr="00C50AB0" w:rsidRDefault="00EB1628" w:rsidP="005B6FCB">
            <w:pPr>
              <w:shd w:val="clear" w:color="auto" w:fill="FFFFFF"/>
              <w:ind w:left="5"/>
              <w:rPr>
                <w:rFonts w:ascii="Times New Roman" w:eastAsia="Calibri" w:hAnsi="Times New Roman" w:cs="Times New Roman"/>
                <w:lang w:val="ru-RU"/>
              </w:rPr>
            </w:pPr>
            <w:r w:rsidRPr="00CB467D">
              <w:rPr>
                <w:rFonts w:ascii="Times New Roman" w:eastAsia="Calibri" w:hAnsi="Times New Roman" w:cs="Times New Roman"/>
                <w:i/>
                <w:iCs/>
                <w:lang w:val="ru-RU"/>
              </w:rPr>
              <w:t>Я из Каунаса.</w:t>
            </w:r>
          </w:p>
          <w:p w:rsidR="00EB1628" w:rsidRPr="00CB467D" w:rsidRDefault="00EB1628" w:rsidP="005B6FCB">
            <w:pPr>
              <w:shd w:val="clear" w:color="auto" w:fill="FFFFFF"/>
              <w:ind w:left="158"/>
              <w:rPr>
                <w:rFonts w:ascii="Times New Roman" w:eastAsia="Calibri" w:hAnsi="Times New Roman" w:cs="Times New Roman"/>
                <w:lang w:val="ru-RU"/>
              </w:rPr>
            </w:pPr>
          </w:p>
          <w:p w:rsidR="00EB1628" w:rsidRPr="00CB467D" w:rsidRDefault="00EB1628" w:rsidP="005B6FCB">
            <w:pPr>
              <w:shd w:val="clear" w:color="auto" w:fill="FFFFFF"/>
              <w:rPr>
                <w:rFonts w:ascii="Times New Roman" w:eastAsia="Calibri" w:hAnsi="Times New Roman" w:cs="Times New Roman"/>
                <w:lang w:val="ru-RU"/>
              </w:rPr>
            </w:pPr>
            <w:r w:rsidRPr="00CB467D">
              <w:rPr>
                <w:rFonts w:ascii="Times New Roman" w:eastAsia="Calibri" w:hAnsi="Times New Roman" w:cs="Times New Roman"/>
                <w:lang w:val="ru-RU"/>
              </w:rPr>
              <w:t>Дательный падеж</w:t>
            </w:r>
          </w:p>
          <w:p w:rsidR="00EB1628" w:rsidRPr="00CB467D" w:rsidRDefault="00EB1628" w:rsidP="005B6FCB">
            <w:pPr>
              <w:shd w:val="clear" w:color="auto" w:fill="FFFFFF"/>
              <w:ind w:left="163"/>
              <w:rPr>
                <w:rFonts w:ascii="Times New Roman" w:eastAsia="Calibri" w:hAnsi="Times New Roman" w:cs="Times New Roman"/>
                <w:i/>
                <w:lang w:val="ru-RU"/>
              </w:rPr>
            </w:pPr>
            <w:r w:rsidRPr="00CB467D">
              <w:rPr>
                <w:rFonts w:ascii="Times New Roman" w:eastAsia="Calibri" w:hAnsi="Times New Roman" w:cs="Times New Roman"/>
                <w:i/>
                <w:lang w:val="ru-RU"/>
              </w:rPr>
              <w:t>а)</w:t>
            </w:r>
            <w:r w:rsidRPr="00C50AB0">
              <w:rPr>
                <w:rFonts w:ascii="Times New Roman" w:eastAsia="Calibri" w:hAnsi="Times New Roman" w:cs="Times New Roman"/>
                <w:i/>
                <w:lang w:val="ru-RU"/>
              </w:rPr>
              <w:t xml:space="preserve"> </w:t>
            </w:r>
            <w:r w:rsidRPr="00CB467D">
              <w:rPr>
                <w:rFonts w:ascii="Times New Roman" w:eastAsia="Calibri" w:hAnsi="Times New Roman" w:cs="Times New Roman"/>
                <w:i/>
                <w:lang w:val="ru-RU"/>
              </w:rPr>
              <w:t>без предлога:</w:t>
            </w:r>
          </w:p>
          <w:p w:rsidR="00EB1628" w:rsidRPr="00C50AB0" w:rsidRDefault="00EB1628" w:rsidP="005B6FCB">
            <w:pPr>
              <w:shd w:val="clear" w:color="auto" w:fill="FFFFFF"/>
              <w:ind w:left="134"/>
              <w:rPr>
                <w:rFonts w:ascii="Times New Roman" w:eastAsia="Calibri" w:hAnsi="Times New Roman" w:cs="Times New Roman"/>
                <w:lang w:val="ru-RU"/>
              </w:rPr>
            </w:pPr>
            <w:r w:rsidRPr="00CB467D">
              <w:rPr>
                <w:rFonts w:ascii="Times New Roman" w:eastAsia="Calibri" w:hAnsi="Times New Roman" w:cs="Times New Roman"/>
                <w:lang w:val="ru-RU"/>
              </w:rPr>
              <w:t>— адресат действия</w:t>
            </w:r>
          </w:p>
          <w:p w:rsidR="00EB1628" w:rsidRPr="00CB467D" w:rsidRDefault="00EB1628" w:rsidP="005B6FCB">
            <w:pPr>
              <w:shd w:val="clear" w:color="auto" w:fill="FFFFFF"/>
              <w:rPr>
                <w:rFonts w:ascii="Times New Roman" w:eastAsia="Calibri" w:hAnsi="Times New Roman" w:cs="Times New Roman"/>
                <w:i/>
                <w:iCs/>
                <w:lang w:val="ru-RU"/>
              </w:rPr>
            </w:pPr>
            <w:r w:rsidRPr="00CB467D">
              <w:rPr>
                <w:rFonts w:ascii="Times New Roman" w:eastAsia="Calibri" w:hAnsi="Times New Roman" w:cs="Times New Roman"/>
                <w:i/>
                <w:iCs/>
                <w:lang w:val="ru-RU"/>
              </w:rPr>
              <w:t>Вечером я звонил отцу.</w:t>
            </w:r>
          </w:p>
          <w:p w:rsidR="00EB1628" w:rsidRPr="00CB467D" w:rsidRDefault="00EB1628" w:rsidP="005B6FCB">
            <w:pPr>
              <w:shd w:val="clear" w:color="auto" w:fill="FFFFFF"/>
              <w:rPr>
                <w:rFonts w:ascii="Times New Roman" w:eastAsia="Calibri" w:hAnsi="Times New Roman" w:cs="Times New Roman"/>
                <w:iCs/>
                <w:lang w:val="ru-RU"/>
              </w:rPr>
            </w:pPr>
            <w:r w:rsidRPr="00CB467D">
              <w:rPr>
                <w:rFonts w:ascii="Times New Roman" w:eastAsia="Calibri" w:hAnsi="Times New Roman" w:cs="Times New Roman"/>
                <w:lang w:val="ru-RU"/>
              </w:rPr>
              <w:t>—</w:t>
            </w:r>
            <w:r w:rsidRPr="00CB467D">
              <w:rPr>
                <w:rFonts w:ascii="Times New Roman" w:eastAsia="Calibri" w:hAnsi="Times New Roman" w:cs="Times New Roman"/>
                <w:i/>
                <w:iCs/>
                <w:lang w:val="ru-RU"/>
              </w:rPr>
              <w:t xml:space="preserve"> </w:t>
            </w:r>
            <w:r w:rsidRPr="00CB467D">
              <w:rPr>
                <w:rFonts w:ascii="Times New Roman" w:eastAsia="Calibri" w:hAnsi="Times New Roman" w:cs="Times New Roman"/>
                <w:iCs/>
                <w:lang w:val="ru-RU"/>
              </w:rPr>
              <w:t>адресат определения</w:t>
            </w:r>
          </w:p>
          <w:p w:rsidR="00EB1628" w:rsidRPr="00CB467D" w:rsidRDefault="00EB1628" w:rsidP="005B6FCB">
            <w:pPr>
              <w:shd w:val="clear" w:color="auto" w:fill="FFFFFF"/>
              <w:rPr>
                <w:rFonts w:ascii="Times New Roman" w:eastAsia="Calibri" w:hAnsi="Times New Roman" w:cs="Times New Roman"/>
                <w:i/>
                <w:iCs/>
                <w:lang w:val="ru-RU"/>
              </w:rPr>
            </w:pPr>
            <w:r w:rsidRPr="00CB467D">
              <w:rPr>
                <w:rFonts w:ascii="Times New Roman" w:eastAsia="Calibri" w:hAnsi="Times New Roman" w:cs="Times New Roman"/>
                <w:i/>
                <w:iCs/>
                <w:lang w:val="ru-RU"/>
              </w:rPr>
              <w:t xml:space="preserve">Сестре 3 года. </w:t>
            </w:r>
          </w:p>
          <w:p w:rsidR="00EB1628" w:rsidRPr="00C50AB0" w:rsidRDefault="00EB1628" w:rsidP="005B6FCB">
            <w:pPr>
              <w:shd w:val="clear" w:color="auto" w:fill="FFFFFF"/>
              <w:ind w:left="130"/>
              <w:rPr>
                <w:rFonts w:ascii="Times New Roman" w:eastAsia="Calibri" w:hAnsi="Times New Roman" w:cs="Times New Roman"/>
                <w:i/>
                <w:lang w:val="ru-RU"/>
              </w:rPr>
            </w:pPr>
          </w:p>
          <w:p w:rsidR="00EB1628" w:rsidRPr="00CB467D" w:rsidRDefault="00EB1628" w:rsidP="005B6FCB">
            <w:pPr>
              <w:shd w:val="clear" w:color="auto" w:fill="FFFFFF"/>
              <w:ind w:left="5"/>
              <w:rPr>
                <w:rFonts w:ascii="Times New Roman" w:eastAsia="Calibri" w:hAnsi="Times New Roman" w:cs="Times New Roman"/>
                <w:lang w:val="ru-RU"/>
              </w:rPr>
            </w:pPr>
            <w:r w:rsidRPr="00CB467D">
              <w:rPr>
                <w:rFonts w:ascii="Times New Roman" w:eastAsia="Calibri" w:hAnsi="Times New Roman" w:cs="Times New Roman"/>
                <w:lang w:val="ru-RU"/>
              </w:rPr>
              <w:t>Винительный падеж</w:t>
            </w:r>
          </w:p>
          <w:p w:rsidR="00EB1628" w:rsidRPr="00C50AB0" w:rsidRDefault="00EB1628" w:rsidP="005B6FCB">
            <w:pPr>
              <w:shd w:val="clear" w:color="auto" w:fill="FFFFFF"/>
              <w:ind w:left="130"/>
              <w:rPr>
                <w:rFonts w:ascii="Times New Roman" w:eastAsia="Calibri" w:hAnsi="Times New Roman" w:cs="Times New Roman"/>
                <w:lang w:val="ru-RU"/>
              </w:rPr>
            </w:pPr>
            <w:r w:rsidRPr="00CB467D">
              <w:rPr>
                <w:rFonts w:ascii="Times New Roman" w:eastAsia="Calibri" w:hAnsi="Times New Roman" w:cs="Times New Roman"/>
                <w:lang w:val="ru-RU"/>
              </w:rPr>
              <w:t>б) с предлогом:</w:t>
            </w:r>
          </w:p>
          <w:p w:rsidR="00EB1628" w:rsidRPr="00CB467D" w:rsidRDefault="00EB1628" w:rsidP="005B6FCB">
            <w:pPr>
              <w:shd w:val="clear" w:color="auto" w:fill="FFFFFF"/>
              <w:ind w:left="120"/>
              <w:rPr>
                <w:rFonts w:ascii="Times New Roman" w:eastAsia="Calibri" w:hAnsi="Times New Roman" w:cs="Times New Roman"/>
                <w:i/>
                <w:iCs/>
                <w:lang w:val="ru-RU"/>
              </w:rPr>
            </w:pPr>
            <w:r w:rsidRPr="00CB467D">
              <w:rPr>
                <w:rFonts w:ascii="Times New Roman" w:eastAsia="Calibri" w:hAnsi="Times New Roman" w:cs="Times New Roman"/>
                <w:lang w:val="ru-RU"/>
              </w:rPr>
              <w:t xml:space="preserve">— направление движения (в, </w:t>
            </w:r>
            <w:r w:rsidRPr="00CB467D">
              <w:rPr>
                <w:rFonts w:ascii="Times New Roman" w:eastAsia="Calibri" w:hAnsi="Times New Roman" w:cs="Times New Roman"/>
                <w:i/>
                <w:iCs/>
                <w:lang w:val="ru-RU"/>
              </w:rPr>
              <w:t>на)</w:t>
            </w:r>
          </w:p>
          <w:p w:rsidR="00EB1628" w:rsidRPr="00CB467D" w:rsidRDefault="00EB1628" w:rsidP="005B6FCB">
            <w:pPr>
              <w:shd w:val="clear" w:color="auto" w:fill="FFFFFF"/>
              <w:ind w:left="10"/>
              <w:rPr>
                <w:rFonts w:ascii="Times New Roman" w:eastAsia="Calibri" w:hAnsi="Times New Roman" w:cs="Times New Roman"/>
                <w:i/>
                <w:iCs/>
                <w:lang w:val="ru-RU"/>
              </w:rPr>
            </w:pPr>
            <w:r w:rsidRPr="00CB467D">
              <w:rPr>
                <w:rFonts w:ascii="Times New Roman" w:eastAsia="Calibri" w:hAnsi="Times New Roman" w:cs="Times New Roman"/>
                <w:i/>
                <w:iCs/>
                <w:lang w:val="ru-RU"/>
              </w:rPr>
              <w:t>Утром я иду в школу, на концерт.</w:t>
            </w:r>
          </w:p>
          <w:p w:rsidR="00EB1628" w:rsidRPr="00CB467D" w:rsidRDefault="00EB1628" w:rsidP="005B6FCB">
            <w:pPr>
              <w:shd w:val="clear" w:color="auto" w:fill="FFFFFF"/>
              <w:ind w:left="10"/>
              <w:rPr>
                <w:rFonts w:ascii="Times New Roman" w:eastAsia="Calibri" w:hAnsi="Times New Roman" w:cs="Times New Roman"/>
                <w:iCs/>
                <w:lang w:val="ru-RU"/>
              </w:rPr>
            </w:pPr>
            <w:r w:rsidRPr="00CB467D">
              <w:rPr>
                <w:rFonts w:ascii="Times New Roman" w:eastAsia="Calibri" w:hAnsi="Times New Roman" w:cs="Times New Roman"/>
                <w:lang w:val="ru-RU"/>
              </w:rPr>
              <w:t xml:space="preserve">— </w:t>
            </w:r>
            <w:r w:rsidRPr="00CB467D">
              <w:rPr>
                <w:rFonts w:ascii="Times New Roman" w:eastAsia="Calibri" w:hAnsi="Times New Roman" w:cs="Times New Roman"/>
                <w:iCs/>
                <w:lang w:val="ru-RU"/>
              </w:rPr>
              <w:t>определение/ цель действия</w:t>
            </w:r>
          </w:p>
          <w:p w:rsidR="00EB1628" w:rsidRPr="00C50AB0" w:rsidRDefault="00EB1628" w:rsidP="005B6FCB">
            <w:pPr>
              <w:shd w:val="clear" w:color="auto" w:fill="FFFFFF"/>
              <w:ind w:left="10"/>
              <w:rPr>
                <w:rFonts w:ascii="Times New Roman" w:eastAsia="Calibri" w:hAnsi="Times New Roman" w:cs="Times New Roman"/>
                <w:i/>
                <w:lang w:val="ru-RU"/>
              </w:rPr>
            </w:pPr>
            <w:r w:rsidRPr="00CB467D">
              <w:rPr>
                <w:rFonts w:ascii="Times New Roman" w:eastAsia="Calibri" w:hAnsi="Times New Roman" w:cs="Times New Roman"/>
                <w:i/>
                <w:iCs/>
                <w:lang w:val="ru-RU"/>
              </w:rPr>
              <w:t>Он играет в футбол.</w:t>
            </w:r>
          </w:p>
          <w:p w:rsidR="00EB1628" w:rsidRPr="00CB467D" w:rsidRDefault="00EB1628" w:rsidP="005B6FCB">
            <w:pPr>
              <w:shd w:val="clear" w:color="auto" w:fill="FFFFFF"/>
              <w:ind w:left="5"/>
              <w:rPr>
                <w:rFonts w:ascii="Times New Roman" w:eastAsia="Calibri" w:hAnsi="Times New Roman" w:cs="Times New Roman"/>
                <w:lang w:val="ru-RU"/>
              </w:rPr>
            </w:pPr>
            <w:r w:rsidRPr="00CB467D">
              <w:rPr>
                <w:rFonts w:ascii="Times New Roman" w:eastAsia="Calibri" w:hAnsi="Times New Roman" w:cs="Times New Roman"/>
                <w:lang w:val="ru-RU"/>
              </w:rPr>
              <w:t>— время (час, день недели) (в)</w:t>
            </w:r>
          </w:p>
          <w:p w:rsidR="00EB1628" w:rsidRPr="00CB467D" w:rsidRDefault="00EB1628" w:rsidP="005B6FCB">
            <w:pPr>
              <w:shd w:val="clear" w:color="auto" w:fill="FFFFFF"/>
              <w:rPr>
                <w:rFonts w:ascii="Times New Roman" w:eastAsia="Calibri" w:hAnsi="Times New Roman" w:cs="Times New Roman"/>
                <w:i/>
                <w:iCs/>
                <w:lang w:val="ru-RU"/>
              </w:rPr>
            </w:pPr>
            <w:r w:rsidRPr="00CB467D">
              <w:rPr>
                <w:rFonts w:ascii="Times New Roman" w:eastAsia="Calibri" w:hAnsi="Times New Roman" w:cs="Times New Roman"/>
                <w:i/>
                <w:iCs/>
                <w:lang w:val="ru-RU"/>
              </w:rPr>
              <w:t>В среду в три часа у нас экскурсия.</w:t>
            </w:r>
          </w:p>
          <w:p w:rsidR="00EB1628" w:rsidRPr="00CB467D" w:rsidRDefault="00EB1628" w:rsidP="005B6FCB">
            <w:pPr>
              <w:shd w:val="clear" w:color="auto" w:fill="FFFFFF"/>
              <w:rPr>
                <w:rFonts w:ascii="Times New Roman" w:eastAsia="Calibri" w:hAnsi="Times New Roman" w:cs="Times New Roman"/>
                <w:i/>
                <w:iCs/>
                <w:lang w:val="ru-RU"/>
              </w:rPr>
            </w:pPr>
          </w:p>
          <w:p w:rsidR="00EB1628" w:rsidRPr="00CB467D" w:rsidRDefault="00EB1628" w:rsidP="005B6FCB">
            <w:pPr>
              <w:shd w:val="clear" w:color="auto" w:fill="FFFFFF"/>
              <w:rPr>
                <w:rFonts w:ascii="Times New Roman" w:eastAsia="Calibri" w:hAnsi="Times New Roman" w:cs="Times New Roman"/>
                <w:iCs/>
                <w:lang w:val="ru-RU"/>
              </w:rPr>
            </w:pPr>
            <w:r w:rsidRPr="00CB467D">
              <w:rPr>
                <w:rFonts w:ascii="Times New Roman" w:eastAsia="Calibri" w:hAnsi="Times New Roman" w:cs="Times New Roman"/>
                <w:iCs/>
                <w:lang w:val="ru-RU"/>
              </w:rPr>
              <w:t>Творительный падеж</w:t>
            </w:r>
          </w:p>
          <w:p w:rsidR="00EB1628" w:rsidRPr="00CB467D" w:rsidRDefault="00EB1628" w:rsidP="005B6FCB">
            <w:pPr>
              <w:shd w:val="clear" w:color="auto" w:fill="FFFFFF"/>
              <w:tabs>
                <w:tab w:val="left" w:pos="370"/>
              </w:tabs>
              <w:ind w:left="168"/>
              <w:rPr>
                <w:rFonts w:ascii="Times New Roman" w:eastAsia="Calibri" w:hAnsi="Times New Roman" w:cs="Times New Roman"/>
                <w:i/>
                <w:iCs/>
                <w:lang w:val="ru-RU"/>
              </w:rPr>
            </w:pPr>
            <w:r w:rsidRPr="00CB467D">
              <w:rPr>
                <w:rFonts w:ascii="Times New Roman" w:eastAsia="Calibri" w:hAnsi="Times New Roman" w:cs="Times New Roman"/>
                <w:lang w:val="ru-RU"/>
              </w:rPr>
              <w:t>а)</w:t>
            </w:r>
            <w:r w:rsidRPr="00CB467D">
              <w:rPr>
                <w:rFonts w:ascii="Times New Roman" w:eastAsia="Calibri" w:hAnsi="Times New Roman" w:cs="Times New Roman"/>
                <w:lang w:val="ru-RU"/>
              </w:rPr>
              <w:tab/>
              <w:t xml:space="preserve">без предлога: с глаголами </w:t>
            </w:r>
            <w:r w:rsidRPr="00CB467D">
              <w:rPr>
                <w:rFonts w:ascii="Times New Roman" w:eastAsia="Calibri" w:hAnsi="Times New Roman" w:cs="Times New Roman"/>
                <w:i/>
                <w:iCs/>
                <w:lang w:val="ru-RU"/>
              </w:rPr>
              <w:t>заниматься, интересоваться</w:t>
            </w:r>
          </w:p>
          <w:p w:rsidR="00EB1628" w:rsidRPr="00CB467D" w:rsidRDefault="00EB1628" w:rsidP="005B6FCB">
            <w:pPr>
              <w:shd w:val="clear" w:color="auto" w:fill="FFFFFF"/>
              <w:tabs>
                <w:tab w:val="left" w:pos="370"/>
              </w:tabs>
              <w:ind w:left="168"/>
              <w:rPr>
                <w:rFonts w:ascii="Times New Roman" w:eastAsia="Calibri" w:hAnsi="Times New Roman" w:cs="Times New Roman"/>
                <w:i/>
                <w:iCs/>
                <w:lang w:val="ru-RU"/>
              </w:rPr>
            </w:pPr>
            <w:r w:rsidRPr="00CB467D">
              <w:rPr>
                <w:rFonts w:ascii="Times New Roman" w:eastAsia="Calibri" w:hAnsi="Times New Roman" w:cs="Times New Roman"/>
                <w:i/>
                <w:iCs/>
                <w:lang w:val="ru-RU"/>
              </w:rPr>
              <w:t>Брат занимается спортом.</w:t>
            </w:r>
          </w:p>
          <w:p w:rsidR="00EB1628" w:rsidRPr="00C50AB0" w:rsidRDefault="00EB1628" w:rsidP="005B6FCB">
            <w:pPr>
              <w:shd w:val="clear" w:color="auto" w:fill="FFFFFF"/>
              <w:tabs>
                <w:tab w:val="left" w:pos="370"/>
              </w:tabs>
              <w:ind w:left="168"/>
              <w:rPr>
                <w:rFonts w:ascii="Times New Roman" w:eastAsia="Calibri" w:hAnsi="Times New Roman" w:cs="Times New Roman"/>
                <w:lang w:val="ru-RU"/>
              </w:rPr>
            </w:pPr>
            <w:r w:rsidRPr="00CB467D">
              <w:rPr>
                <w:rFonts w:ascii="Times New Roman" w:eastAsia="Calibri" w:hAnsi="Times New Roman" w:cs="Times New Roman"/>
                <w:i/>
                <w:iCs/>
                <w:lang w:val="ru-RU"/>
              </w:rPr>
              <w:t>Она интересуется литературой.</w:t>
            </w:r>
          </w:p>
          <w:p w:rsidR="00EB1628" w:rsidRPr="00CB467D" w:rsidRDefault="00EB1628" w:rsidP="005B6FCB">
            <w:pPr>
              <w:shd w:val="clear" w:color="auto" w:fill="FFFFFF"/>
              <w:tabs>
                <w:tab w:val="left" w:pos="370"/>
              </w:tabs>
              <w:ind w:left="168"/>
              <w:jc w:val="both"/>
              <w:rPr>
                <w:rFonts w:ascii="Times New Roman" w:eastAsia="Calibri" w:hAnsi="Times New Roman" w:cs="Times New Roman"/>
              </w:rPr>
            </w:pPr>
            <w:r w:rsidRPr="00CB467D">
              <w:rPr>
                <w:rFonts w:ascii="Times New Roman" w:eastAsia="Calibri" w:hAnsi="Times New Roman" w:cs="Times New Roman"/>
                <w:lang w:val="ru-RU"/>
              </w:rPr>
              <w:t>б)</w:t>
            </w:r>
            <w:r w:rsidRPr="00CB467D">
              <w:rPr>
                <w:rFonts w:ascii="Times New Roman" w:eastAsia="Calibri" w:hAnsi="Times New Roman" w:cs="Times New Roman"/>
              </w:rPr>
              <w:t xml:space="preserve"> </w:t>
            </w:r>
            <w:r w:rsidRPr="00CB467D">
              <w:rPr>
                <w:rFonts w:ascii="Times New Roman" w:eastAsia="Calibri" w:hAnsi="Times New Roman" w:cs="Times New Roman"/>
                <w:lang w:val="ru-RU"/>
              </w:rPr>
              <w:t>с предлогом:</w:t>
            </w:r>
          </w:p>
          <w:p w:rsidR="00EB1628" w:rsidRPr="00CB467D" w:rsidRDefault="00EB1628" w:rsidP="005B6FCB">
            <w:pPr>
              <w:widowControl w:val="0"/>
              <w:numPr>
                <w:ilvl w:val="0"/>
                <w:numId w:val="45"/>
              </w:numPr>
              <w:shd w:val="clear" w:color="auto" w:fill="FFFFFF"/>
              <w:tabs>
                <w:tab w:val="left" w:pos="370"/>
                <w:tab w:val="left" w:pos="3254"/>
              </w:tabs>
              <w:autoSpaceDE w:val="0"/>
              <w:autoSpaceDN w:val="0"/>
              <w:adjustRightInd w:val="0"/>
              <w:ind w:left="144"/>
              <w:rPr>
                <w:rFonts w:ascii="Times New Roman" w:eastAsia="Calibri" w:hAnsi="Times New Roman" w:cs="Times New Roman"/>
                <w:lang w:val="ru-RU"/>
              </w:rPr>
            </w:pPr>
            <w:r w:rsidRPr="00CB467D">
              <w:rPr>
                <w:rFonts w:ascii="Times New Roman" w:eastAsia="Calibri" w:hAnsi="Times New Roman" w:cs="Times New Roman"/>
                <w:lang w:val="ru-RU"/>
              </w:rPr>
              <w:t xml:space="preserve"> совместность</w:t>
            </w:r>
          </w:p>
          <w:p w:rsidR="00EB1628" w:rsidRPr="00CB467D" w:rsidRDefault="00EB1628" w:rsidP="005B6FCB">
            <w:pPr>
              <w:shd w:val="clear" w:color="auto" w:fill="FFFFFF"/>
              <w:ind w:left="5"/>
              <w:rPr>
                <w:rFonts w:ascii="Times New Roman" w:eastAsia="Calibri" w:hAnsi="Times New Roman" w:cs="Times New Roman"/>
                <w:lang w:val="ru-RU"/>
              </w:rPr>
            </w:pPr>
            <w:r w:rsidRPr="00CB467D">
              <w:rPr>
                <w:rFonts w:ascii="Times New Roman" w:eastAsia="Calibri" w:hAnsi="Times New Roman" w:cs="Times New Roman"/>
                <w:i/>
                <w:iCs/>
                <w:lang w:val="ru-RU"/>
              </w:rPr>
              <w:t>Отец играет с сыном.</w:t>
            </w:r>
            <w:r w:rsidRPr="00CB467D">
              <w:rPr>
                <w:rFonts w:ascii="Times New Roman" w:eastAsia="Calibri" w:hAnsi="Times New Roman" w:cs="Times New Roman"/>
                <w:lang w:val="ru-RU"/>
              </w:rPr>
              <w:t xml:space="preserve"> </w:t>
            </w:r>
          </w:p>
          <w:p w:rsidR="00EB1628" w:rsidRPr="00CB467D" w:rsidRDefault="00EB1628" w:rsidP="005B6FCB">
            <w:pPr>
              <w:shd w:val="clear" w:color="auto" w:fill="FFFFFF"/>
              <w:rPr>
                <w:rFonts w:ascii="Times New Roman" w:eastAsia="Calibri" w:hAnsi="Times New Roman" w:cs="Times New Roman"/>
                <w:lang w:val="ru-RU"/>
              </w:rPr>
            </w:pPr>
            <w:r w:rsidRPr="00CB467D">
              <w:rPr>
                <w:rFonts w:ascii="Times New Roman" w:eastAsia="Calibri" w:hAnsi="Times New Roman" w:cs="Times New Roman"/>
                <w:lang w:val="ru-RU"/>
              </w:rPr>
              <w:t xml:space="preserve"> — определение</w:t>
            </w:r>
          </w:p>
          <w:p w:rsidR="00EB1628" w:rsidRPr="00CB467D" w:rsidRDefault="00EB1628" w:rsidP="005B6FCB">
            <w:pPr>
              <w:shd w:val="clear" w:color="auto" w:fill="FFFFFF"/>
              <w:rPr>
                <w:rFonts w:ascii="Times New Roman" w:eastAsia="Calibri" w:hAnsi="Times New Roman" w:cs="Times New Roman"/>
                <w:i/>
                <w:iCs/>
                <w:lang w:val="ru-RU"/>
              </w:rPr>
            </w:pPr>
            <w:r w:rsidRPr="00CB467D">
              <w:rPr>
                <w:rFonts w:ascii="Times New Roman" w:eastAsia="Calibri" w:hAnsi="Times New Roman" w:cs="Times New Roman"/>
                <w:lang w:val="ru-RU"/>
              </w:rPr>
              <w:t xml:space="preserve">Я </w:t>
            </w:r>
            <w:r w:rsidRPr="00CB467D">
              <w:rPr>
                <w:rFonts w:ascii="Times New Roman" w:eastAsia="Calibri" w:hAnsi="Times New Roman" w:cs="Times New Roman"/>
                <w:i/>
                <w:iCs/>
                <w:lang w:val="ru-RU"/>
              </w:rPr>
              <w:t>люблю чай с молоком</w:t>
            </w:r>
          </w:p>
          <w:p w:rsidR="00EB1628" w:rsidRPr="00CB467D" w:rsidRDefault="00EB1628" w:rsidP="005B6FCB">
            <w:pPr>
              <w:shd w:val="clear" w:color="auto" w:fill="FFFFFF"/>
              <w:rPr>
                <w:rFonts w:ascii="Times New Roman" w:eastAsia="Calibri" w:hAnsi="Times New Roman" w:cs="Times New Roman"/>
                <w:i/>
                <w:iCs/>
              </w:rPr>
            </w:pPr>
          </w:p>
          <w:p w:rsidR="00EB1628" w:rsidRPr="00CB467D" w:rsidRDefault="00EB1628" w:rsidP="005B6FCB">
            <w:pPr>
              <w:shd w:val="clear" w:color="auto" w:fill="FFFFFF"/>
              <w:ind w:left="38"/>
              <w:rPr>
                <w:rFonts w:ascii="Times New Roman" w:eastAsia="Calibri" w:hAnsi="Times New Roman" w:cs="Times New Roman"/>
              </w:rPr>
            </w:pPr>
            <w:r w:rsidRPr="00CB467D">
              <w:rPr>
                <w:rFonts w:ascii="Times New Roman" w:eastAsia="Calibri" w:hAnsi="Times New Roman" w:cs="Times New Roman"/>
                <w:lang w:val="ru-RU"/>
              </w:rPr>
              <w:t>Предложный падеж</w:t>
            </w:r>
          </w:p>
          <w:p w:rsidR="00EB1628" w:rsidRPr="00CB467D" w:rsidRDefault="00EB1628" w:rsidP="005B6FCB">
            <w:pPr>
              <w:shd w:val="clear" w:color="auto" w:fill="FFFFFF"/>
              <w:ind w:left="158"/>
              <w:rPr>
                <w:rFonts w:ascii="Times New Roman" w:eastAsia="Calibri" w:hAnsi="Times New Roman" w:cs="Times New Roman"/>
              </w:rPr>
            </w:pPr>
            <w:r w:rsidRPr="00CB467D">
              <w:rPr>
                <w:rFonts w:ascii="Times New Roman" w:eastAsia="Calibri" w:hAnsi="Times New Roman" w:cs="Times New Roman"/>
                <w:lang w:val="ru-RU"/>
              </w:rPr>
              <w:t>с предлогом:</w:t>
            </w:r>
          </w:p>
          <w:p w:rsidR="00EB1628" w:rsidRPr="00CB467D" w:rsidRDefault="00EB1628" w:rsidP="005B6FCB">
            <w:pPr>
              <w:widowControl w:val="0"/>
              <w:numPr>
                <w:ilvl w:val="0"/>
                <w:numId w:val="45"/>
              </w:numPr>
              <w:shd w:val="clear" w:color="auto" w:fill="FFFFFF"/>
              <w:tabs>
                <w:tab w:val="left" w:pos="370"/>
                <w:tab w:val="left" w:pos="3226"/>
              </w:tabs>
              <w:autoSpaceDE w:val="0"/>
              <w:autoSpaceDN w:val="0"/>
              <w:adjustRightInd w:val="0"/>
              <w:ind w:left="144"/>
              <w:rPr>
                <w:rFonts w:ascii="Times New Roman" w:eastAsia="Calibri" w:hAnsi="Times New Roman" w:cs="Times New Roman"/>
                <w:lang w:val="ru-RU"/>
              </w:rPr>
            </w:pPr>
            <w:r w:rsidRPr="00CB467D">
              <w:rPr>
                <w:rFonts w:ascii="Times New Roman" w:eastAsia="Calibri" w:hAnsi="Times New Roman" w:cs="Times New Roman"/>
                <w:lang w:val="ru-RU"/>
              </w:rPr>
              <w:t>средство передвижения (на)</w:t>
            </w:r>
          </w:p>
          <w:p w:rsidR="00EB1628" w:rsidRPr="00CB467D" w:rsidRDefault="00EB1628" w:rsidP="005B6FCB">
            <w:pPr>
              <w:tabs>
                <w:tab w:val="left" w:pos="851"/>
                <w:tab w:val="left" w:pos="8039"/>
              </w:tabs>
              <w:rPr>
                <w:rFonts w:ascii="Times New Roman" w:eastAsia="Calibri" w:hAnsi="Times New Roman" w:cs="Times New Roman"/>
                <w:i/>
                <w:iCs/>
                <w:lang w:val="ru-RU"/>
              </w:rPr>
            </w:pPr>
            <w:r w:rsidRPr="00CB467D">
              <w:rPr>
                <w:rFonts w:ascii="Times New Roman" w:eastAsia="Calibri" w:hAnsi="Times New Roman" w:cs="Times New Roman"/>
                <w:i/>
                <w:iCs/>
                <w:lang w:val="ru-RU"/>
              </w:rPr>
              <w:t xml:space="preserve">Мы едем в школу на автобусе. </w:t>
            </w:r>
          </w:p>
          <w:p w:rsidR="00EB1628" w:rsidRPr="00CB467D" w:rsidRDefault="00EB1628" w:rsidP="005B6FCB">
            <w:pPr>
              <w:tabs>
                <w:tab w:val="left" w:pos="851"/>
                <w:tab w:val="left" w:pos="8039"/>
              </w:tabs>
              <w:rPr>
                <w:rFonts w:ascii="Times New Roman" w:eastAsia="Calibri" w:hAnsi="Times New Roman" w:cs="Times New Roman"/>
                <w:i/>
                <w:iCs/>
                <w:lang w:val="ru-RU"/>
              </w:rPr>
            </w:pPr>
            <w:r w:rsidRPr="00CB467D">
              <w:rPr>
                <w:rFonts w:ascii="Times New Roman" w:eastAsia="Calibri" w:hAnsi="Times New Roman" w:cs="Times New Roman"/>
                <w:i/>
                <w:iCs/>
                <w:lang w:val="ru-RU"/>
              </w:rPr>
              <w:t>Я катаюсь на велосипеде.</w:t>
            </w:r>
          </w:p>
          <w:p w:rsidR="00EB1628" w:rsidRPr="00CB467D" w:rsidRDefault="00EB1628" w:rsidP="005B6FCB">
            <w:p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 объект действия (на)</w:t>
            </w:r>
          </w:p>
          <w:p w:rsidR="00EB1628" w:rsidRPr="00CB467D" w:rsidRDefault="00EB1628" w:rsidP="005B6FCB">
            <w:pPr>
              <w:tabs>
                <w:tab w:val="left" w:pos="851"/>
                <w:tab w:val="left" w:pos="8039"/>
              </w:tabs>
              <w:rPr>
                <w:rFonts w:ascii="Times New Roman" w:eastAsia="Calibri" w:hAnsi="Times New Roman" w:cs="Times New Roman"/>
                <w:i/>
                <w:iCs/>
                <w:lang w:val="ru-RU"/>
              </w:rPr>
            </w:pPr>
            <w:r w:rsidRPr="00CB467D">
              <w:rPr>
                <w:rFonts w:ascii="Times New Roman" w:eastAsia="Calibri" w:hAnsi="Times New Roman" w:cs="Times New Roman"/>
                <w:i/>
                <w:lang w:val="ru-RU"/>
              </w:rPr>
              <w:t>Он играет на гитаре.</w:t>
            </w:r>
          </w:p>
        </w:tc>
        <w:tc>
          <w:tcPr>
            <w:tcW w:w="1610" w:type="pct"/>
          </w:tcPr>
          <w:p w:rsidR="00EB1628" w:rsidRPr="00CB467D" w:rsidRDefault="00EB1628" w:rsidP="005B6FCB">
            <w:p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lastRenderedPageBreak/>
              <w:t>Падежные формы существительных:</w:t>
            </w:r>
          </w:p>
          <w:p w:rsidR="00EB1628" w:rsidRPr="00CB467D" w:rsidRDefault="00EB1628" w:rsidP="005B6FCB">
            <w:pPr>
              <w:shd w:val="clear" w:color="auto" w:fill="FFFFFF"/>
              <w:ind w:left="38"/>
              <w:rPr>
                <w:rFonts w:ascii="Times New Roman" w:eastAsia="Calibri" w:hAnsi="Times New Roman" w:cs="Times New Roman"/>
                <w:lang w:val="ru-RU"/>
              </w:rPr>
            </w:pPr>
            <w:r w:rsidRPr="00CB467D">
              <w:rPr>
                <w:rFonts w:ascii="Times New Roman" w:eastAsia="Calibri" w:hAnsi="Times New Roman" w:cs="Times New Roman"/>
                <w:lang w:val="ru-RU"/>
              </w:rPr>
              <w:t>Родительный падеж</w:t>
            </w:r>
          </w:p>
          <w:p w:rsidR="00EB1628" w:rsidRPr="00C50AB0" w:rsidRDefault="00EB1628" w:rsidP="005B6FCB">
            <w:pPr>
              <w:shd w:val="clear" w:color="auto" w:fill="FFFFFF"/>
              <w:ind w:left="163"/>
              <w:rPr>
                <w:rFonts w:ascii="Times New Roman" w:eastAsia="Calibri" w:hAnsi="Times New Roman" w:cs="Times New Roman"/>
                <w:i/>
                <w:lang w:val="ru-RU"/>
              </w:rPr>
            </w:pPr>
            <w:r w:rsidRPr="00CB467D">
              <w:rPr>
                <w:rFonts w:ascii="Times New Roman" w:eastAsia="Calibri" w:hAnsi="Times New Roman" w:cs="Times New Roman"/>
                <w:i/>
                <w:lang w:val="ru-RU"/>
              </w:rPr>
              <w:t>а) без предлога</w:t>
            </w:r>
          </w:p>
          <w:p w:rsidR="00EB1628" w:rsidRPr="00C50AB0" w:rsidRDefault="00EB1628" w:rsidP="005B6FCB">
            <w:pPr>
              <w:shd w:val="clear" w:color="auto" w:fill="FFFFFF"/>
              <w:ind w:left="149"/>
              <w:rPr>
                <w:rFonts w:ascii="Times New Roman" w:eastAsia="Calibri" w:hAnsi="Times New Roman" w:cs="Times New Roman"/>
                <w:lang w:val="ru-RU"/>
              </w:rPr>
            </w:pPr>
            <w:r w:rsidRPr="00CB467D">
              <w:rPr>
                <w:rFonts w:ascii="Times New Roman" w:eastAsia="Calibri" w:hAnsi="Times New Roman" w:cs="Times New Roman"/>
                <w:lang w:val="ru-RU"/>
              </w:rPr>
              <w:t>— определение предмета</w:t>
            </w:r>
            <w:r w:rsidRPr="00C50AB0">
              <w:rPr>
                <w:rFonts w:ascii="Times New Roman" w:eastAsia="Calibri" w:hAnsi="Times New Roman" w:cs="Times New Roman"/>
                <w:lang w:val="ru-RU"/>
              </w:rPr>
              <w:t xml:space="preserve"> </w:t>
            </w:r>
            <w:r w:rsidRPr="00C50AB0">
              <w:rPr>
                <w:rFonts w:ascii="Times New Roman" w:eastAsia="Calibri" w:hAnsi="Times New Roman" w:cs="Times New Roman"/>
                <w:lang w:val="ru-RU"/>
              </w:rPr>
              <w:br/>
            </w:r>
            <w:r w:rsidRPr="00CB467D">
              <w:rPr>
                <w:rFonts w:ascii="Times New Roman" w:eastAsia="Calibri" w:hAnsi="Times New Roman" w:cs="Times New Roman"/>
                <w:lang w:val="ru-RU"/>
              </w:rPr>
              <w:t>(лица)</w:t>
            </w:r>
            <w:r w:rsidRPr="00C50AB0">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Это центр города.</w:t>
            </w:r>
          </w:p>
          <w:p w:rsidR="00EB1628" w:rsidRPr="00CB467D" w:rsidRDefault="00EB1628" w:rsidP="005B6FCB">
            <w:pPr>
              <w:shd w:val="clear" w:color="auto" w:fill="FFFFFF"/>
              <w:ind w:left="149"/>
              <w:rPr>
                <w:rFonts w:ascii="Times New Roman" w:eastAsia="Calibri" w:hAnsi="Times New Roman" w:cs="Times New Roman"/>
                <w:i/>
                <w:iCs/>
                <w:lang w:val="ru-RU"/>
              </w:rPr>
            </w:pPr>
            <w:r w:rsidRPr="00CB467D">
              <w:rPr>
                <w:rFonts w:ascii="Times New Roman" w:eastAsia="Calibri" w:hAnsi="Times New Roman" w:cs="Times New Roman"/>
                <w:i/>
                <w:iCs/>
                <w:lang w:val="ru-RU"/>
              </w:rPr>
              <w:t>Вот машина брата.</w:t>
            </w:r>
          </w:p>
          <w:p w:rsidR="00EB1628" w:rsidRPr="00C50AB0" w:rsidRDefault="00EB1628" w:rsidP="005B6FCB">
            <w:pPr>
              <w:shd w:val="clear" w:color="auto" w:fill="FFFFFF"/>
              <w:ind w:left="149"/>
              <w:rPr>
                <w:rFonts w:ascii="Times New Roman" w:eastAsia="Calibri" w:hAnsi="Times New Roman" w:cs="Times New Roman"/>
                <w:lang w:val="ru-RU"/>
              </w:rPr>
            </w:pPr>
          </w:p>
          <w:p w:rsidR="00EB1628" w:rsidRPr="00CB467D" w:rsidRDefault="00EB1628" w:rsidP="005B6FCB">
            <w:pPr>
              <w:shd w:val="clear" w:color="auto" w:fill="FFFFFF"/>
              <w:rPr>
                <w:rFonts w:ascii="Times New Roman" w:eastAsia="Calibri" w:hAnsi="Times New Roman" w:cs="Times New Roman"/>
                <w:lang w:val="ru-RU"/>
              </w:rPr>
            </w:pPr>
            <w:r w:rsidRPr="00CB467D">
              <w:rPr>
                <w:rFonts w:ascii="Times New Roman" w:eastAsia="Calibri" w:hAnsi="Times New Roman" w:cs="Times New Roman"/>
                <w:lang w:val="ru-RU"/>
              </w:rPr>
              <w:t>Дательный падеж</w:t>
            </w:r>
          </w:p>
          <w:p w:rsidR="00EB1628" w:rsidRPr="00CB467D" w:rsidRDefault="00EB1628" w:rsidP="005B6FCB">
            <w:pPr>
              <w:shd w:val="clear" w:color="auto" w:fill="FFFFFF"/>
              <w:ind w:left="163"/>
              <w:rPr>
                <w:rFonts w:ascii="Times New Roman" w:eastAsia="Calibri" w:hAnsi="Times New Roman" w:cs="Times New Roman"/>
                <w:i/>
                <w:lang w:val="ru-RU"/>
              </w:rPr>
            </w:pPr>
            <w:r w:rsidRPr="00CB467D">
              <w:rPr>
                <w:rFonts w:ascii="Times New Roman" w:eastAsia="Calibri" w:hAnsi="Times New Roman" w:cs="Times New Roman"/>
                <w:i/>
                <w:lang w:val="ru-RU"/>
              </w:rPr>
              <w:t>а) без предлога:</w:t>
            </w:r>
          </w:p>
          <w:p w:rsidR="00EB1628" w:rsidRPr="00CB467D" w:rsidRDefault="00EB1628" w:rsidP="005B6FCB">
            <w:pPr>
              <w:shd w:val="clear" w:color="auto" w:fill="FFFFFF"/>
              <w:rPr>
                <w:rFonts w:ascii="Times New Roman" w:eastAsia="Calibri" w:hAnsi="Times New Roman" w:cs="Times New Roman"/>
                <w:iCs/>
                <w:lang w:val="ru-RU"/>
              </w:rPr>
            </w:pPr>
            <w:r w:rsidRPr="00CB467D">
              <w:rPr>
                <w:rFonts w:ascii="Times New Roman" w:eastAsia="Calibri" w:hAnsi="Times New Roman" w:cs="Times New Roman"/>
                <w:lang w:val="ru-RU"/>
              </w:rPr>
              <w:t>—</w:t>
            </w:r>
            <w:r w:rsidRPr="00CB467D">
              <w:rPr>
                <w:rFonts w:ascii="Times New Roman" w:eastAsia="Calibri" w:hAnsi="Times New Roman" w:cs="Times New Roman"/>
                <w:i/>
                <w:iCs/>
                <w:lang w:val="ru-RU"/>
              </w:rPr>
              <w:t xml:space="preserve"> </w:t>
            </w:r>
            <w:r w:rsidRPr="00CB467D">
              <w:rPr>
                <w:rFonts w:ascii="Times New Roman" w:eastAsia="Calibri" w:hAnsi="Times New Roman" w:cs="Times New Roman"/>
                <w:iCs/>
                <w:lang w:val="ru-RU"/>
              </w:rPr>
              <w:t>адресат состояния</w:t>
            </w:r>
          </w:p>
          <w:p w:rsidR="00EB1628" w:rsidRPr="00CB467D" w:rsidRDefault="00EB1628" w:rsidP="005B6FCB">
            <w:pPr>
              <w:shd w:val="clear" w:color="auto" w:fill="FFFFFF"/>
              <w:rPr>
                <w:rFonts w:ascii="Times New Roman" w:eastAsia="Calibri" w:hAnsi="Times New Roman" w:cs="Times New Roman"/>
                <w:i/>
                <w:iCs/>
                <w:lang w:val="ru-RU"/>
              </w:rPr>
            </w:pPr>
            <w:r w:rsidRPr="00CB467D">
              <w:rPr>
                <w:rFonts w:ascii="Times New Roman" w:eastAsia="Calibri" w:hAnsi="Times New Roman" w:cs="Times New Roman"/>
                <w:i/>
                <w:iCs/>
                <w:lang w:val="ru-RU"/>
              </w:rPr>
              <w:t>Брату весело.</w:t>
            </w:r>
          </w:p>
          <w:p w:rsidR="00EB1628" w:rsidRPr="00CB467D" w:rsidRDefault="00EB1628" w:rsidP="005B6FCB">
            <w:pPr>
              <w:shd w:val="clear" w:color="auto" w:fill="FFFFFF"/>
              <w:rPr>
                <w:rFonts w:ascii="Times New Roman" w:eastAsia="Calibri" w:hAnsi="Times New Roman" w:cs="Times New Roman"/>
                <w:i/>
                <w:iCs/>
                <w:lang w:val="ru-RU"/>
              </w:rPr>
            </w:pPr>
          </w:p>
          <w:p w:rsidR="00EB1628" w:rsidRPr="00CB467D" w:rsidRDefault="00EB1628" w:rsidP="005B6FCB">
            <w:pPr>
              <w:shd w:val="clear" w:color="auto" w:fill="FFFFFF"/>
              <w:ind w:left="130"/>
              <w:rPr>
                <w:rFonts w:ascii="Times New Roman" w:eastAsia="Calibri" w:hAnsi="Times New Roman" w:cs="Times New Roman"/>
                <w:i/>
                <w:lang w:val="ru-RU"/>
              </w:rPr>
            </w:pPr>
            <w:r w:rsidRPr="00CB467D">
              <w:rPr>
                <w:rFonts w:ascii="Times New Roman" w:eastAsia="Calibri" w:hAnsi="Times New Roman" w:cs="Times New Roman"/>
                <w:i/>
                <w:lang w:val="ru-RU"/>
              </w:rPr>
              <w:t>б) с предлогом:</w:t>
            </w:r>
          </w:p>
          <w:p w:rsidR="00EB1628" w:rsidRPr="00CB467D" w:rsidRDefault="00EB1628" w:rsidP="005B6FCB">
            <w:pPr>
              <w:shd w:val="clear" w:color="auto" w:fill="FFFFFF"/>
              <w:ind w:left="130"/>
              <w:rPr>
                <w:rFonts w:ascii="Times New Roman" w:eastAsia="Calibri" w:hAnsi="Times New Roman" w:cs="Times New Roman"/>
                <w:lang w:val="ru-RU"/>
              </w:rPr>
            </w:pPr>
            <w:r w:rsidRPr="00CB467D">
              <w:rPr>
                <w:rFonts w:ascii="Times New Roman" w:eastAsia="Calibri" w:hAnsi="Times New Roman" w:cs="Times New Roman"/>
                <w:lang w:val="ru-RU"/>
              </w:rPr>
              <w:t>— адресат действия</w:t>
            </w:r>
          </w:p>
          <w:p w:rsidR="00EB1628" w:rsidRPr="00CB467D" w:rsidRDefault="00EB1628" w:rsidP="005B6FCB">
            <w:pPr>
              <w:shd w:val="clear" w:color="auto" w:fill="FFFFFF"/>
              <w:ind w:left="130"/>
              <w:rPr>
                <w:rFonts w:ascii="Times New Roman" w:eastAsia="Calibri" w:hAnsi="Times New Roman" w:cs="Times New Roman"/>
                <w:i/>
                <w:lang w:val="ru-RU"/>
              </w:rPr>
            </w:pPr>
            <w:r w:rsidRPr="00CB467D">
              <w:rPr>
                <w:rFonts w:ascii="Times New Roman" w:eastAsia="Calibri" w:hAnsi="Times New Roman" w:cs="Times New Roman"/>
                <w:i/>
                <w:lang w:val="ru-RU"/>
              </w:rPr>
              <w:t>Я поеду к другу.</w:t>
            </w:r>
          </w:p>
          <w:p w:rsidR="00EB1628" w:rsidRPr="00CB467D" w:rsidRDefault="00EB1628" w:rsidP="005B6FCB">
            <w:pPr>
              <w:shd w:val="clear" w:color="auto" w:fill="FFFFFF"/>
              <w:ind w:left="38"/>
              <w:rPr>
                <w:rFonts w:ascii="Times New Roman" w:eastAsia="Calibri" w:hAnsi="Times New Roman" w:cs="Times New Roman"/>
                <w:lang w:val="ru-RU"/>
              </w:rPr>
            </w:pPr>
          </w:p>
          <w:p w:rsidR="00EB1628" w:rsidRPr="00CB467D" w:rsidRDefault="00EB1628" w:rsidP="005B6FCB">
            <w:pPr>
              <w:shd w:val="clear" w:color="auto" w:fill="FFFFFF"/>
              <w:ind w:left="5"/>
              <w:rPr>
                <w:rFonts w:ascii="Times New Roman" w:eastAsia="Calibri" w:hAnsi="Times New Roman" w:cs="Times New Roman"/>
                <w:lang w:val="ru-RU"/>
              </w:rPr>
            </w:pPr>
            <w:r w:rsidRPr="00CB467D">
              <w:rPr>
                <w:rFonts w:ascii="Times New Roman" w:eastAsia="Calibri" w:hAnsi="Times New Roman" w:cs="Times New Roman"/>
                <w:lang w:val="ru-RU"/>
              </w:rPr>
              <w:t>Винительный падеж</w:t>
            </w:r>
          </w:p>
          <w:p w:rsidR="00EB1628" w:rsidRPr="00C50AB0" w:rsidRDefault="00EB1628" w:rsidP="005B6FCB">
            <w:pPr>
              <w:shd w:val="clear" w:color="auto" w:fill="FFFFFF"/>
              <w:ind w:left="125"/>
              <w:rPr>
                <w:rFonts w:ascii="Times New Roman" w:eastAsia="Calibri" w:hAnsi="Times New Roman" w:cs="Times New Roman"/>
                <w:lang w:val="ru-RU"/>
              </w:rPr>
            </w:pPr>
            <w:r w:rsidRPr="00CB467D">
              <w:rPr>
                <w:rFonts w:ascii="Times New Roman" w:eastAsia="Calibri" w:hAnsi="Times New Roman" w:cs="Times New Roman"/>
                <w:lang w:val="ru-RU"/>
              </w:rPr>
              <w:t>— продолжительность, срок действия, обозначает время</w:t>
            </w:r>
          </w:p>
          <w:p w:rsidR="00EB1628" w:rsidRPr="00CB467D" w:rsidRDefault="00EB1628" w:rsidP="005B6FCB">
            <w:pPr>
              <w:shd w:val="clear" w:color="auto" w:fill="FFFFFF"/>
              <w:rPr>
                <w:rFonts w:ascii="Times New Roman" w:eastAsia="Calibri" w:hAnsi="Times New Roman" w:cs="Times New Roman"/>
                <w:lang w:val="ru-RU"/>
              </w:rPr>
            </w:pPr>
            <w:r w:rsidRPr="00CB467D">
              <w:rPr>
                <w:rFonts w:ascii="Times New Roman" w:eastAsia="Calibri" w:hAnsi="Times New Roman" w:cs="Times New Roman"/>
                <w:i/>
                <w:iCs/>
                <w:lang w:val="ru-RU"/>
              </w:rPr>
              <w:t>Я жил здесь неделю.</w:t>
            </w:r>
          </w:p>
          <w:p w:rsidR="00EB1628" w:rsidRPr="00CB467D" w:rsidRDefault="00EB1628" w:rsidP="005B6FCB">
            <w:pPr>
              <w:shd w:val="clear" w:color="auto" w:fill="FFFFFF"/>
              <w:ind w:left="5"/>
              <w:rPr>
                <w:rFonts w:ascii="Times New Roman" w:eastAsia="Calibri" w:hAnsi="Times New Roman" w:cs="Times New Roman"/>
                <w:lang w:val="ru-RU"/>
              </w:rPr>
            </w:pPr>
            <w:r w:rsidRPr="00CB467D">
              <w:rPr>
                <w:rFonts w:ascii="Times New Roman" w:eastAsia="Calibri" w:hAnsi="Times New Roman" w:cs="Times New Roman"/>
                <w:lang w:val="ru-RU"/>
              </w:rPr>
              <w:t>Творительный падеж</w:t>
            </w:r>
          </w:p>
          <w:p w:rsidR="00EB1628" w:rsidRPr="00CB467D" w:rsidRDefault="00EB1628" w:rsidP="005B6FCB">
            <w:pPr>
              <w:shd w:val="clear" w:color="auto" w:fill="FFFFFF"/>
              <w:ind w:left="5"/>
              <w:rPr>
                <w:rFonts w:ascii="Times New Roman" w:eastAsia="Calibri" w:hAnsi="Times New Roman" w:cs="Times New Roman"/>
                <w:lang w:val="ru-RU"/>
              </w:rPr>
            </w:pPr>
            <w:r w:rsidRPr="00CB467D">
              <w:rPr>
                <w:rFonts w:ascii="Times New Roman" w:eastAsia="Calibri" w:hAnsi="Times New Roman" w:cs="Times New Roman"/>
                <w:lang w:val="ru-RU"/>
              </w:rPr>
              <w:t>а)</w:t>
            </w:r>
            <w:r w:rsidRPr="00CB467D">
              <w:rPr>
                <w:rFonts w:ascii="Times New Roman" w:eastAsia="Calibri" w:hAnsi="Times New Roman" w:cs="Times New Roman"/>
              </w:rPr>
              <w:t xml:space="preserve"> </w:t>
            </w:r>
            <w:r w:rsidRPr="00CB467D">
              <w:rPr>
                <w:rFonts w:ascii="Times New Roman" w:eastAsia="Calibri" w:hAnsi="Times New Roman" w:cs="Times New Roman"/>
                <w:lang w:val="ru-RU"/>
              </w:rPr>
              <w:t>без предлога:</w:t>
            </w:r>
          </w:p>
          <w:p w:rsidR="00EB1628" w:rsidRPr="00CB467D" w:rsidRDefault="00EB1628" w:rsidP="005B6FCB">
            <w:pPr>
              <w:widowControl w:val="0"/>
              <w:numPr>
                <w:ilvl w:val="0"/>
                <w:numId w:val="45"/>
              </w:numPr>
              <w:shd w:val="clear" w:color="auto" w:fill="FFFFFF"/>
              <w:tabs>
                <w:tab w:val="left" w:pos="370"/>
                <w:tab w:val="left" w:pos="3259"/>
              </w:tabs>
              <w:autoSpaceDE w:val="0"/>
              <w:autoSpaceDN w:val="0"/>
              <w:adjustRightInd w:val="0"/>
              <w:ind w:left="144"/>
              <w:rPr>
                <w:rFonts w:ascii="Times New Roman" w:eastAsia="Calibri" w:hAnsi="Times New Roman" w:cs="Times New Roman"/>
                <w:lang w:val="ru-RU"/>
              </w:rPr>
            </w:pPr>
            <w:r w:rsidRPr="00CB467D">
              <w:rPr>
                <w:rFonts w:ascii="Times New Roman" w:eastAsia="Calibri" w:hAnsi="Times New Roman" w:cs="Times New Roman"/>
                <w:lang w:val="ru-RU"/>
              </w:rPr>
              <w:t>профессия лица</w:t>
            </w:r>
          </w:p>
          <w:p w:rsidR="00EB1628" w:rsidRPr="00CB467D" w:rsidRDefault="00EB1628" w:rsidP="005B6FCB">
            <w:pPr>
              <w:shd w:val="clear" w:color="auto" w:fill="FFFFFF"/>
              <w:ind w:left="5"/>
              <w:rPr>
                <w:rFonts w:ascii="Times New Roman" w:eastAsia="Calibri" w:hAnsi="Times New Roman" w:cs="Times New Roman"/>
                <w:i/>
                <w:iCs/>
                <w:lang w:val="ru-RU"/>
              </w:rPr>
            </w:pPr>
            <w:r w:rsidRPr="00CB467D">
              <w:rPr>
                <w:rFonts w:ascii="Times New Roman" w:eastAsia="Calibri" w:hAnsi="Times New Roman" w:cs="Times New Roman"/>
                <w:lang w:val="ru-RU"/>
              </w:rPr>
              <w:t xml:space="preserve">(при глаголе </w:t>
            </w:r>
            <w:r w:rsidRPr="00CB467D">
              <w:rPr>
                <w:rFonts w:ascii="Times New Roman" w:eastAsia="Calibri" w:hAnsi="Times New Roman" w:cs="Times New Roman"/>
                <w:i/>
                <w:iCs/>
                <w:lang w:val="ru-RU"/>
              </w:rPr>
              <w:t>быть)</w:t>
            </w:r>
          </w:p>
          <w:p w:rsidR="00EB1628" w:rsidRPr="00CB467D" w:rsidRDefault="00EB1628" w:rsidP="005B6FCB">
            <w:pPr>
              <w:shd w:val="clear" w:color="auto" w:fill="FFFFFF"/>
              <w:ind w:left="5"/>
              <w:rPr>
                <w:rFonts w:ascii="Times New Roman" w:eastAsia="Calibri" w:hAnsi="Times New Roman" w:cs="Times New Roman"/>
                <w:i/>
                <w:iCs/>
                <w:lang w:val="ru-RU"/>
              </w:rPr>
            </w:pPr>
            <w:r w:rsidRPr="00CB467D">
              <w:rPr>
                <w:rFonts w:ascii="Times New Roman" w:eastAsia="Calibri" w:hAnsi="Times New Roman" w:cs="Times New Roman"/>
                <w:i/>
                <w:iCs/>
                <w:lang w:val="ru-RU"/>
              </w:rPr>
              <w:t xml:space="preserve">Борис будет инженером. </w:t>
            </w:r>
          </w:p>
          <w:p w:rsidR="00EB1628" w:rsidRPr="00CB467D" w:rsidRDefault="00EB1628" w:rsidP="005B6FCB">
            <w:pPr>
              <w:shd w:val="clear" w:color="auto" w:fill="FFFFFF"/>
              <w:ind w:left="5"/>
              <w:rPr>
                <w:rFonts w:ascii="Times New Roman" w:eastAsia="Calibri" w:hAnsi="Times New Roman" w:cs="Times New Roman"/>
                <w:i/>
                <w:iCs/>
                <w:lang w:val="ru-RU"/>
              </w:rPr>
            </w:pPr>
          </w:p>
          <w:p w:rsidR="00EB1628" w:rsidRPr="00CB467D" w:rsidRDefault="00EB1628" w:rsidP="005B6FCB">
            <w:pPr>
              <w:shd w:val="clear" w:color="auto" w:fill="FFFFFF"/>
              <w:ind w:left="38"/>
              <w:rPr>
                <w:rFonts w:ascii="Times New Roman" w:eastAsia="Calibri" w:hAnsi="Times New Roman" w:cs="Times New Roman"/>
                <w:lang w:val="ru-RU"/>
              </w:rPr>
            </w:pPr>
            <w:r w:rsidRPr="00CB467D">
              <w:rPr>
                <w:rFonts w:ascii="Times New Roman" w:eastAsia="Calibri" w:hAnsi="Times New Roman" w:cs="Times New Roman"/>
                <w:lang w:val="ru-RU"/>
              </w:rPr>
              <w:t>Предложный падеж</w:t>
            </w:r>
          </w:p>
          <w:p w:rsidR="00EB1628" w:rsidRPr="00CB467D" w:rsidRDefault="00EB1628" w:rsidP="005B6FCB">
            <w:pPr>
              <w:shd w:val="clear" w:color="auto" w:fill="FFFFFF"/>
              <w:ind w:left="158"/>
              <w:rPr>
                <w:rFonts w:ascii="Times New Roman" w:eastAsia="Calibri" w:hAnsi="Times New Roman" w:cs="Times New Roman"/>
              </w:rPr>
            </w:pPr>
            <w:r w:rsidRPr="00CB467D">
              <w:rPr>
                <w:rFonts w:ascii="Times New Roman" w:eastAsia="Calibri" w:hAnsi="Times New Roman" w:cs="Times New Roman"/>
                <w:lang w:val="ru-RU"/>
              </w:rPr>
              <w:t xml:space="preserve">с предлогом </w:t>
            </w:r>
            <w:r w:rsidRPr="00CB467D">
              <w:rPr>
                <w:rFonts w:ascii="Times New Roman" w:eastAsia="Calibri" w:hAnsi="Times New Roman" w:cs="Times New Roman"/>
                <w:i/>
                <w:lang w:val="ru-RU"/>
              </w:rPr>
              <w:t>о</w:t>
            </w:r>
            <w:r w:rsidRPr="00CB467D">
              <w:rPr>
                <w:rFonts w:ascii="Times New Roman" w:eastAsia="Calibri" w:hAnsi="Times New Roman" w:cs="Times New Roman"/>
                <w:lang w:val="ru-RU"/>
              </w:rPr>
              <w:t>:</w:t>
            </w:r>
          </w:p>
          <w:p w:rsidR="00EB1628" w:rsidRPr="00CB467D" w:rsidRDefault="00EB1628" w:rsidP="005B6FCB">
            <w:pPr>
              <w:shd w:val="clear" w:color="auto" w:fill="FFFFFF"/>
              <w:ind w:left="38"/>
              <w:rPr>
                <w:rFonts w:ascii="Times New Roman" w:eastAsia="Calibri" w:hAnsi="Times New Roman" w:cs="Times New Roman"/>
                <w:lang w:val="ru-RU"/>
              </w:rPr>
            </w:pPr>
            <w:r w:rsidRPr="00CB467D">
              <w:rPr>
                <w:rFonts w:ascii="Times New Roman" w:eastAsia="Calibri" w:hAnsi="Times New Roman" w:cs="Times New Roman"/>
                <w:lang w:val="ru-RU"/>
              </w:rPr>
              <w:t xml:space="preserve"> —</w:t>
            </w:r>
            <w:r w:rsidRPr="00CB467D">
              <w:rPr>
                <w:rFonts w:ascii="Times New Roman" w:eastAsia="Calibri" w:hAnsi="Times New Roman" w:cs="Times New Roman"/>
              </w:rPr>
              <w:t xml:space="preserve"> </w:t>
            </w:r>
            <w:r w:rsidRPr="00CB467D">
              <w:rPr>
                <w:rFonts w:ascii="Times New Roman" w:eastAsia="Calibri" w:hAnsi="Times New Roman" w:cs="Times New Roman"/>
                <w:lang w:val="ru-RU"/>
              </w:rPr>
              <w:t>объект речи, мысли</w:t>
            </w:r>
          </w:p>
          <w:p w:rsidR="00EB1628" w:rsidRPr="00CB467D" w:rsidRDefault="00EB1628" w:rsidP="005B6FCB">
            <w:pPr>
              <w:shd w:val="clear" w:color="auto" w:fill="FFFFFF"/>
              <w:ind w:left="5"/>
              <w:rPr>
                <w:rFonts w:ascii="Times New Roman" w:eastAsia="Calibri" w:hAnsi="Times New Roman" w:cs="Times New Roman"/>
                <w:i/>
                <w:iCs/>
                <w:lang w:val="ru-RU"/>
              </w:rPr>
            </w:pPr>
            <w:r w:rsidRPr="00CB467D">
              <w:rPr>
                <w:rFonts w:ascii="Times New Roman" w:eastAsia="Calibri" w:hAnsi="Times New Roman" w:cs="Times New Roman"/>
                <w:i/>
                <w:iCs/>
                <w:lang w:val="ru-RU"/>
              </w:rPr>
              <w:t>Я говорю о семье.</w:t>
            </w:r>
          </w:p>
          <w:p w:rsidR="00EB1628" w:rsidRPr="00CB467D" w:rsidRDefault="00EB1628" w:rsidP="005B6FCB">
            <w:pPr>
              <w:shd w:val="clear" w:color="auto" w:fill="FFFFFF"/>
              <w:ind w:left="38"/>
              <w:rPr>
                <w:rFonts w:ascii="Times New Roman" w:eastAsia="Calibri" w:hAnsi="Times New Roman" w:cs="Times New Roman"/>
                <w:lang w:val="ru-RU"/>
              </w:rPr>
            </w:pPr>
          </w:p>
          <w:p w:rsidR="00EB1628" w:rsidRPr="00CB467D" w:rsidRDefault="00EB1628" w:rsidP="005B6FCB">
            <w:pPr>
              <w:tabs>
                <w:tab w:val="left" w:pos="851"/>
                <w:tab w:val="left" w:pos="8039"/>
              </w:tabs>
              <w:rPr>
                <w:rFonts w:ascii="Times New Roman" w:eastAsia="Calibri" w:hAnsi="Times New Roman" w:cs="Times New Roman"/>
              </w:rPr>
            </w:pPr>
          </w:p>
        </w:tc>
      </w:tr>
      <w:tr w:rsidR="00EB1628" w:rsidRPr="00CB467D" w:rsidTr="005B6FCB">
        <w:trPr>
          <w:trHeight w:val="350"/>
        </w:trPr>
        <w:tc>
          <w:tcPr>
            <w:tcW w:w="641" w:type="pct"/>
          </w:tcPr>
          <w:p w:rsidR="00EB1628" w:rsidRPr="00CB467D" w:rsidRDefault="00EB1628" w:rsidP="005B6FCB">
            <w:pPr>
              <w:tabs>
                <w:tab w:val="left" w:pos="851"/>
                <w:tab w:val="left" w:pos="8039"/>
              </w:tabs>
              <w:rPr>
                <w:rFonts w:ascii="Times New Roman" w:eastAsia="Calibri" w:hAnsi="Times New Roman" w:cs="Times New Roman"/>
                <w:b/>
                <w:bCs/>
                <w:lang w:val="ru-RU"/>
              </w:rPr>
            </w:pPr>
            <w:r w:rsidRPr="00CB467D">
              <w:rPr>
                <w:rFonts w:ascii="Times New Roman" w:eastAsia="Calibri" w:hAnsi="Times New Roman" w:cs="Times New Roman"/>
                <w:b/>
                <w:bCs/>
                <w:lang w:val="ru-RU"/>
              </w:rPr>
              <w:lastRenderedPageBreak/>
              <w:t xml:space="preserve">Имя прилагательное </w:t>
            </w:r>
          </w:p>
          <w:p w:rsidR="00EB1628" w:rsidRPr="00CB467D" w:rsidRDefault="00EB1628" w:rsidP="005B6FCB">
            <w:pPr>
              <w:tabs>
                <w:tab w:val="left" w:pos="851"/>
                <w:tab w:val="left" w:pos="8039"/>
              </w:tabs>
              <w:rPr>
                <w:rFonts w:ascii="Times New Roman" w:eastAsia="Calibri" w:hAnsi="Times New Roman" w:cs="Times New Roman"/>
                <w:lang w:val="ru-RU"/>
              </w:rPr>
            </w:pPr>
          </w:p>
        </w:tc>
        <w:tc>
          <w:tcPr>
            <w:tcW w:w="1212" w:type="pct"/>
            <w:gridSpan w:val="2"/>
          </w:tcPr>
          <w:p w:rsidR="00EB1628" w:rsidRPr="00CB467D" w:rsidRDefault="00EB1628" w:rsidP="005B6FCB">
            <w:pPr>
              <w:pStyle w:val="Sraopastraipa"/>
              <w:numPr>
                <w:ilvl w:val="0"/>
                <w:numId w:val="46"/>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Род, число полных  прилагательных.</w:t>
            </w:r>
          </w:p>
          <w:p w:rsidR="00EB1628" w:rsidRPr="00CB467D" w:rsidRDefault="00EB1628" w:rsidP="005B6FCB">
            <w:pPr>
              <w:pStyle w:val="Sraopastraipa"/>
              <w:widowControl w:val="0"/>
              <w:numPr>
                <w:ilvl w:val="0"/>
                <w:numId w:val="46"/>
              </w:numPr>
              <w:shd w:val="clear" w:color="auto" w:fill="FFFFFF"/>
              <w:autoSpaceDE w:val="0"/>
              <w:autoSpaceDN w:val="0"/>
              <w:adjustRightInd w:val="0"/>
              <w:ind w:right="10"/>
              <w:rPr>
                <w:rFonts w:ascii="Times New Roman" w:eastAsia="Calibri" w:hAnsi="Times New Roman" w:cs="Times New Roman"/>
                <w:i/>
                <w:iCs/>
                <w:lang w:val="ru-RU"/>
              </w:rPr>
            </w:pPr>
            <w:r w:rsidRPr="00CB467D">
              <w:rPr>
                <w:rFonts w:ascii="Times New Roman" w:eastAsia="Calibri" w:hAnsi="Times New Roman" w:cs="Times New Roman"/>
                <w:lang w:val="ru-RU"/>
              </w:rPr>
              <w:t xml:space="preserve">Полные прилагательные </w:t>
            </w:r>
            <w:r w:rsidRPr="00CB467D">
              <w:rPr>
                <w:rFonts w:ascii="Times New Roman" w:eastAsia="Calibri" w:hAnsi="Times New Roman" w:cs="Times New Roman"/>
                <w:i/>
                <w:iCs/>
                <w:lang w:val="ru-RU"/>
              </w:rPr>
              <w:t xml:space="preserve">(красивый, русский, большой). </w:t>
            </w:r>
          </w:p>
          <w:p w:rsidR="00EB1628" w:rsidRPr="00CB467D" w:rsidRDefault="00EB1628" w:rsidP="005B6FCB">
            <w:pPr>
              <w:pStyle w:val="Sraopastraipa"/>
              <w:widowControl w:val="0"/>
              <w:numPr>
                <w:ilvl w:val="0"/>
                <w:numId w:val="46"/>
              </w:numPr>
              <w:shd w:val="clear" w:color="auto" w:fill="FFFFFF"/>
              <w:autoSpaceDE w:val="0"/>
              <w:autoSpaceDN w:val="0"/>
              <w:adjustRightInd w:val="0"/>
              <w:ind w:right="10"/>
              <w:rPr>
                <w:rFonts w:ascii="Times New Roman" w:eastAsia="Calibri" w:hAnsi="Times New Roman" w:cs="Times New Roman"/>
                <w:lang w:val="ru-RU"/>
              </w:rPr>
            </w:pPr>
            <w:r w:rsidRPr="00CB467D">
              <w:rPr>
                <w:rFonts w:ascii="Times New Roman" w:eastAsia="Calibri" w:hAnsi="Times New Roman" w:cs="Times New Roman"/>
                <w:lang w:val="ru-RU"/>
              </w:rPr>
              <w:t>Согласование пол</w:t>
            </w:r>
            <w:r w:rsidRPr="00CB467D">
              <w:rPr>
                <w:rFonts w:ascii="Times New Roman" w:eastAsia="Calibri" w:hAnsi="Times New Roman" w:cs="Times New Roman"/>
                <w:lang w:val="ru-RU"/>
              </w:rPr>
              <w:softHyphen/>
              <w:t xml:space="preserve">ных прилагательных с существительными в роде и числе в именительном падеже. </w:t>
            </w:r>
          </w:p>
        </w:tc>
        <w:tc>
          <w:tcPr>
            <w:tcW w:w="1537" w:type="pct"/>
          </w:tcPr>
          <w:p w:rsidR="00EB1628" w:rsidRPr="00CB467D" w:rsidRDefault="00EB1628" w:rsidP="005B6FCB">
            <w:pPr>
              <w:pStyle w:val="Sraopastraipa"/>
              <w:numPr>
                <w:ilvl w:val="0"/>
                <w:numId w:val="46"/>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Некоторые падежные формы известных прилагательных.</w:t>
            </w:r>
          </w:p>
          <w:p w:rsidR="00EB1628" w:rsidRPr="00CB467D" w:rsidRDefault="00EB1628" w:rsidP="005B6FCB">
            <w:pPr>
              <w:pStyle w:val="Sraopastraipa"/>
              <w:numPr>
                <w:ilvl w:val="0"/>
                <w:numId w:val="46"/>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Употребление прилагательных.</w:t>
            </w:r>
          </w:p>
          <w:p w:rsidR="00EB1628" w:rsidRPr="00CB467D" w:rsidRDefault="00EB1628" w:rsidP="005B6FCB">
            <w:pPr>
              <w:tabs>
                <w:tab w:val="left" w:pos="851"/>
                <w:tab w:val="left" w:pos="8039"/>
              </w:tabs>
              <w:ind w:left="360"/>
              <w:rPr>
                <w:rFonts w:ascii="Times New Roman" w:eastAsia="Calibri" w:hAnsi="Times New Roman" w:cs="Times New Roman"/>
                <w:lang w:val="ru-RU"/>
              </w:rPr>
            </w:pPr>
            <w:r w:rsidRPr="00CB467D">
              <w:rPr>
                <w:rFonts w:ascii="Times New Roman" w:eastAsia="Calibri" w:hAnsi="Times New Roman" w:cs="Times New Roman"/>
                <w:lang w:val="ru-RU"/>
              </w:rPr>
              <w:t xml:space="preserve"> </w:t>
            </w:r>
          </w:p>
          <w:p w:rsidR="00EB1628" w:rsidRPr="00CB467D" w:rsidRDefault="00EB1628" w:rsidP="005B6FCB">
            <w:pPr>
              <w:tabs>
                <w:tab w:val="left" w:pos="851"/>
                <w:tab w:val="left" w:pos="8039"/>
              </w:tabs>
              <w:rPr>
                <w:rFonts w:ascii="Times New Roman" w:eastAsia="Calibri" w:hAnsi="Times New Roman" w:cs="Times New Roman"/>
                <w:lang w:val="ru-RU"/>
              </w:rPr>
            </w:pPr>
          </w:p>
          <w:p w:rsidR="00EB1628" w:rsidRPr="00CB467D" w:rsidRDefault="00EB1628" w:rsidP="005B6FCB">
            <w:pPr>
              <w:tabs>
                <w:tab w:val="left" w:pos="851"/>
                <w:tab w:val="left" w:pos="8039"/>
              </w:tabs>
              <w:rPr>
                <w:rFonts w:ascii="Times New Roman" w:eastAsia="Calibri" w:hAnsi="Times New Roman" w:cs="Times New Roman"/>
                <w:lang w:val="ru-RU"/>
              </w:rPr>
            </w:pPr>
          </w:p>
        </w:tc>
        <w:tc>
          <w:tcPr>
            <w:tcW w:w="1610" w:type="pct"/>
          </w:tcPr>
          <w:p w:rsidR="00EB1628" w:rsidRPr="00CB467D" w:rsidRDefault="00EB1628" w:rsidP="005B6FCB">
            <w:pPr>
              <w:pStyle w:val="Sraopastraipa"/>
              <w:numPr>
                <w:ilvl w:val="0"/>
                <w:numId w:val="46"/>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Согласование пол</w:t>
            </w:r>
            <w:r w:rsidRPr="00CB467D">
              <w:rPr>
                <w:rFonts w:ascii="Times New Roman" w:eastAsia="Calibri" w:hAnsi="Times New Roman" w:cs="Times New Roman"/>
                <w:lang w:val="ru-RU"/>
              </w:rPr>
              <w:softHyphen/>
              <w:t>ных прилагательных с существительными в роде и числе</w:t>
            </w:r>
            <w:r w:rsidRPr="00C50AB0">
              <w:rPr>
                <w:rFonts w:ascii="Times New Roman" w:eastAsia="Calibri" w:hAnsi="Times New Roman" w:cs="Times New Roman"/>
                <w:lang w:val="ru-RU"/>
              </w:rPr>
              <w:t xml:space="preserve"> </w:t>
            </w:r>
            <w:r w:rsidRPr="00CB467D">
              <w:rPr>
                <w:rFonts w:ascii="Times New Roman" w:eastAsia="Calibri" w:hAnsi="Times New Roman" w:cs="Times New Roman"/>
                <w:lang w:val="ru-RU"/>
              </w:rPr>
              <w:t>в косвенных падежах в известных ситуациях.</w:t>
            </w:r>
          </w:p>
          <w:p w:rsidR="00EB1628" w:rsidRPr="00CB467D" w:rsidRDefault="00EB1628" w:rsidP="005B6FCB">
            <w:pPr>
              <w:pStyle w:val="Sraopastraipa"/>
              <w:numPr>
                <w:ilvl w:val="0"/>
                <w:numId w:val="46"/>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Краткая форма прилагательных</w:t>
            </w:r>
          </w:p>
          <w:p w:rsidR="00EB1628" w:rsidRPr="00CB467D" w:rsidRDefault="00EB1628" w:rsidP="005B6FCB">
            <w:pPr>
              <w:widowControl w:val="0"/>
              <w:shd w:val="clear" w:color="auto" w:fill="FFFFFF"/>
              <w:autoSpaceDE w:val="0"/>
              <w:autoSpaceDN w:val="0"/>
              <w:adjustRightInd w:val="0"/>
              <w:ind w:left="360" w:right="10"/>
              <w:rPr>
                <w:rFonts w:ascii="Times New Roman" w:eastAsia="Calibri" w:hAnsi="Times New Roman" w:cs="Times New Roman"/>
                <w:i/>
                <w:iCs/>
                <w:lang w:val="ru-RU"/>
              </w:rPr>
            </w:pPr>
            <w:r w:rsidRPr="00CB467D">
              <w:rPr>
                <w:rFonts w:ascii="Times New Roman" w:eastAsia="Calibri" w:hAnsi="Times New Roman" w:cs="Times New Roman"/>
                <w:i/>
                <w:iCs/>
                <w:lang w:val="ru-RU"/>
              </w:rPr>
              <w:t>(рад, занят, должен, нужен, болен).</w:t>
            </w:r>
          </w:p>
        </w:tc>
      </w:tr>
      <w:tr w:rsidR="00EB1628" w:rsidRPr="00CB467D" w:rsidTr="005B6FCB">
        <w:trPr>
          <w:trHeight w:val="366"/>
        </w:trPr>
        <w:tc>
          <w:tcPr>
            <w:tcW w:w="641" w:type="pct"/>
          </w:tcPr>
          <w:p w:rsidR="00EB1628" w:rsidRPr="00CB467D" w:rsidRDefault="00EB1628" w:rsidP="005B6FCB">
            <w:pPr>
              <w:tabs>
                <w:tab w:val="left" w:pos="851"/>
                <w:tab w:val="left" w:pos="8039"/>
              </w:tabs>
              <w:rPr>
                <w:rFonts w:ascii="Times New Roman" w:eastAsia="Calibri" w:hAnsi="Times New Roman" w:cs="Times New Roman"/>
                <w:b/>
                <w:lang w:val="ru-RU"/>
              </w:rPr>
            </w:pPr>
            <w:r w:rsidRPr="00CB467D">
              <w:rPr>
                <w:rFonts w:ascii="Times New Roman" w:eastAsia="Calibri" w:hAnsi="Times New Roman" w:cs="Times New Roman"/>
                <w:b/>
                <w:lang w:val="ru-RU"/>
              </w:rPr>
              <w:t xml:space="preserve">Имя числительное </w:t>
            </w:r>
          </w:p>
          <w:p w:rsidR="00EB1628" w:rsidRPr="00CB467D" w:rsidRDefault="00EB1628" w:rsidP="005B6FCB">
            <w:pPr>
              <w:tabs>
                <w:tab w:val="left" w:pos="851"/>
                <w:tab w:val="left" w:pos="8039"/>
              </w:tabs>
              <w:jc w:val="both"/>
              <w:rPr>
                <w:rFonts w:ascii="Times New Roman" w:eastAsia="Calibri" w:hAnsi="Times New Roman" w:cs="Times New Roman"/>
              </w:rPr>
            </w:pPr>
            <w:r w:rsidRPr="00CB467D">
              <w:rPr>
                <w:rFonts w:ascii="Times New Roman" w:eastAsia="Calibri" w:hAnsi="Times New Roman" w:cs="Times New Roman"/>
                <w:b/>
              </w:rPr>
              <w:tab/>
            </w:r>
          </w:p>
        </w:tc>
        <w:tc>
          <w:tcPr>
            <w:tcW w:w="1212" w:type="pct"/>
            <w:gridSpan w:val="2"/>
          </w:tcPr>
          <w:p w:rsidR="00EB1628" w:rsidRPr="00CB467D" w:rsidRDefault="00EB1628" w:rsidP="005B6FCB">
            <w:pPr>
              <w:pStyle w:val="Sraopastraipa"/>
              <w:numPr>
                <w:ilvl w:val="0"/>
                <w:numId w:val="54"/>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Простые количественные числительные</w:t>
            </w:r>
          </w:p>
          <w:p w:rsidR="00EB1628" w:rsidRPr="00CB467D" w:rsidRDefault="00EB1628" w:rsidP="005B6FCB">
            <w:pPr>
              <w:pStyle w:val="Sraopastraipa"/>
              <w:widowControl w:val="0"/>
              <w:shd w:val="clear" w:color="auto" w:fill="FFFFFF"/>
              <w:autoSpaceDE w:val="0"/>
              <w:autoSpaceDN w:val="0"/>
              <w:adjustRightInd w:val="0"/>
              <w:rPr>
                <w:rFonts w:ascii="Times New Roman" w:eastAsia="Calibri" w:hAnsi="Times New Roman" w:cs="Times New Roman"/>
                <w:i/>
                <w:iCs/>
                <w:lang w:val="ru-RU"/>
              </w:rPr>
            </w:pPr>
            <w:r w:rsidRPr="00CB467D">
              <w:rPr>
                <w:rFonts w:ascii="Times New Roman" w:eastAsia="Calibri" w:hAnsi="Times New Roman" w:cs="Times New Roman"/>
                <w:i/>
                <w:iCs/>
                <w:lang w:val="ru-RU"/>
              </w:rPr>
              <w:t>(один, два, три...двадцать).</w:t>
            </w:r>
          </w:p>
          <w:p w:rsidR="00EB1628" w:rsidRPr="00CB467D" w:rsidRDefault="00EB1628" w:rsidP="005B6FCB">
            <w:pPr>
              <w:widowControl w:val="0"/>
              <w:shd w:val="clear" w:color="auto" w:fill="FFFFFF"/>
              <w:autoSpaceDE w:val="0"/>
              <w:autoSpaceDN w:val="0"/>
              <w:adjustRightInd w:val="0"/>
              <w:rPr>
                <w:rFonts w:ascii="Times New Roman" w:eastAsia="Calibri" w:hAnsi="Times New Roman" w:cs="Times New Roman"/>
                <w:i/>
                <w:iCs/>
                <w:lang w:val="ru-RU"/>
              </w:rPr>
            </w:pPr>
          </w:p>
          <w:p w:rsidR="00EB1628" w:rsidRPr="00CB467D" w:rsidRDefault="00EB1628" w:rsidP="005B6FCB">
            <w:pPr>
              <w:tabs>
                <w:tab w:val="left" w:pos="851"/>
                <w:tab w:val="left" w:pos="8039"/>
              </w:tabs>
              <w:rPr>
                <w:rFonts w:ascii="Times New Roman" w:eastAsia="Calibri" w:hAnsi="Times New Roman" w:cs="Times New Roman"/>
                <w:lang w:val="ru-RU"/>
              </w:rPr>
            </w:pPr>
          </w:p>
        </w:tc>
        <w:tc>
          <w:tcPr>
            <w:tcW w:w="1537" w:type="pct"/>
          </w:tcPr>
          <w:p w:rsidR="00EB1628" w:rsidRPr="00CB467D" w:rsidRDefault="00EB1628" w:rsidP="005B6FCB">
            <w:pPr>
              <w:pStyle w:val="Sraopastraipa"/>
              <w:numPr>
                <w:ilvl w:val="0"/>
                <w:numId w:val="48"/>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Составные количественные числительные в форме именительного падежа.</w:t>
            </w:r>
          </w:p>
          <w:p w:rsidR="00EB1628" w:rsidRPr="00CB467D" w:rsidRDefault="00EB1628" w:rsidP="005B6FCB">
            <w:pPr>
              <w:pStyle w:val="Sraopastraipa"/>
              <w:widowControl w:val="0"/>
              <w:numPr>
                <w:ilvl w:val="0"/>
                <w:numId w:val="48"/>
              </w:numPr>
              <w:shd w:val="clear" w:color="auto" w:fill="FFFFFF"/>
              <w:autoSpaceDE w:val="0"/>
              <w:autoSpaceDN w:val="0"/>
              <w:adjustRightInd w:val="0"/>
              <w:jc w:val="both"/>
              <w:rPr>
                <w:rFonts w:ascii="Times New Roman" w:eastAsia="Calibri" w:hAnsi="Times New Roman" w:cs="Times New Roman"/>
                <w:lang w:val="ru-RU"/>
              </w:rPr>
            </w:pPr>
            <w:r w:rsidRPr="00CB467D">
              <w:rPr>
                <w:rFonts w:ascii="Times New Roman" w:eastAsia="Calibri" w:hAnsi="Times New Roman" w:cs="Times New Roman"/>
                <w:lang w:val="ru-RU"/>
              </w:rPr>
              <w:t>Порядковые чис</w:t>
            </w:r>
            <w:r w:rsidRPr="00CB467D">
              <w:rPr>
                <w:rFonts w:ascii="Times New Roman" w:eastAsia="Calibri" w:hAnsi="Times New Roman" w:cs="Times New Roman"/>
                <w:lang w:val="ru-RU"/>
              </w:rPr>
              <w:softHyphen/>
              <w:t xml:space="preserve">лительные </w:t>
            </w:r>
            <w:r w:rsidRPr="00CB467D">
              <w:rPr>
                <w:rFonts w:ascii="Times New Roman" w:eastAsia="Calibri" w:hAnsi="Times New Roman" w:cs="Times New Roman"/>
                <w:i/>
                <w:iCs/>
                <w:lang w:val="ru-RU"/>
              </w:rPr>
              <w:t xml:space="preserve">{первый, второй </w:t>
            </w:r>
            <w:r w:rsidRPr="00CB467D">
              <w:rPr>
                <w:rFonts w:ascii="Times New Roman" w:eastAsia="Calibri" w:hAnsi="Times New Roman" w:cs="Times New Roman"/>
                <w:lang w:val="ru-RU"/>
              </w:rPr>
              <w:t>и др.) в форме именительного падежа.</w:t>
            </w:r>
          </w:p>
          <w:p w:rsidR="00EB1628" w:rsidRPr="00CB467D" w:rsidRDefault="00EB1628" w:rsidP="005B6FCB">
            <w:pPr>
              <w:pStyle w:val="Sraopastraipa"/>
              <w:widowControl w:val="0"/>
              <w:numPr>
                <w:ilvl w:val="0"/>
                <w:numId w:val="48"/>
              </w:numPr>
              <w:shd w:val="clear" w:color="auto" w:fill="FFFFFF"/>
              <w:autoSpaceDE w:val="0"/>
              <w:autoSpaceDN w:val="0"/>
              <w:adjustRightInd w:val="0"/>
              <w:rPr>
                <w:rFonts w:ascii="Times New Roman" w:eastAsia="Calibri" w:hAnsi="Times New Roman" w:cs="Times New Roman"/>
                <w:i/>
                <w:iCs/>
                <w:lang w:val="ru-RU"/>
              </w:rPr>
            </w:pPr>
            <w:r w:rsidRPr="00CB467D">
              <w:rPr>
                <w:rFonts w:ascii="Times New Roman" w:eastAsia="Calibri" w:hAnsi="Times New Roman" w:cs="Times New Roman"/>
                <w:lang w:val="ru-RU"/>
              </w:rPr>
              <w:t>Употребление числитель</w:t>
            </w:r>
            <w:r w:rsidRPr="00CB467D">
              <w:rPr>
                <w:rFonts w:ascii="Times New Roman" w:eastAsia="Calibri" w:hAnsi="Times New Roman" w:cs="Times New Roman"/>
                <w:lang w:val="ru-RU"/>
              </w:rPr>
              <w:softHyphen/>
              <w:t>ных (</w:t>
            </w:r>
            <w:r w:rsidRPr="00CB467D">
              <w:rPr>
                <w:rFonts w:ascii="Times New Roman" w:eastAsia="Calibri" w:hAnsi="Times New Roman" w:cs="Times New Roman"/>
                <w:i/>
                <w:lang w:val="ru-RU"/>
              </w:rPr>
              <w:t>один, одна, одно, одни, два, две</w:t>
            </w:r>
            <w:r w:rsidRPr="00CB467D">
              <w:rPr>
                <w:rFonts w:ascii="Times New Roman" w:eastAsia="Calibri" w:hAnsi="Times New Roman" w:cs="Times New Roman"/>
                <w:lang w:val="ru-RU"/>
              </w:rPr>
              <w:t xml:space="preserve">) в сочетании с существительными </w:t>
            </w:r>
            <w:r w:rsidRPr="00CB467D">
              <w:rPr>
                <w:rFonts w:ascii="Times New Roman" w:eastAsia="Calibri" w:hAnsi="Times New Roman" w:cs="Times New Roman"/>
                <w:i/>
                <w:iCs/>
                <w:lang w:val="ru-RU"/>
              </w:rPr>
              <w:t xml:space="preserve">(один карандаш, одна книга, одно окно, одни двери, два карандаша, два окна, две книги). </w:t>
            </w:r>
          </w:p>
        </w:tc>
        <w:tc>
          <w:tcPr>
            <w:tcW w:w="1610" w:type="pct"/>
          </w:tcPr>
          <w:p w:rsidR="00EB1628" w:rsidRPr="00CB467D" w:rsidRDefault="00EB1628" w:rsidP="005B6FCB">
            <w:pPr>
              <w:pStyle w:val="Sraopastraipa"/>
              <w:numPr>
                <w:ilvl w:val="0"/>
                <w:numId w:val="48"/>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Количественные числительные в форме косвенных падежей.</w:t>
            </w:r>
          </w:p>
          <w:p w:rsidR="00EB1628" w:rsidRPr="00CB467D" w:rsidRDefault="00EB1628" w:rsidP="005B6FCB">
            <w:pPr>
              <w:pStyle w:val="Sraopastraipa"/>
              <w:numPr>
                <w:ilvl w:val="0"/>
                <w:numId w:val="48"/>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Порядковые числительные  в форме косвенных падежей.</w:t>
            </w:r>
          </w:p>
        </w:tc>
      </w:tr>
      <w:tr w:rsidR="00EB1628" w:rsidRPr="00CB467D" w:rsidTr="005B6FCB">
        <w:trPr>
          <w:trHeight w:val="350"/>
        </w:trPr>
        <w:tc>
          <w:tcPr>
            <w:tcW w:w="641" w:type="pct"/>
          </w:tcPr>
          <w:p w:rsidR="00EB1628" w:rsidRPr="00CB467D" w:rsidRDefault="00EB1628" w:rsidP="005B6FCB">
            <w:pPr>
              <w:tabs>
                <w:tab w:val="left" w:pos="851"/>
                <w:tab w:val="left" w:pos="8039"/>
              </w:tabs>
              <w:rPr>
                <w:rFonts w:ascii="Times New Roman" w:eastAsia="Calibri" w:hAnsi="Times New Roman" w:cs="Times New Roman"/>
                <w:b/>
                <w:bCs/>
                <w:lang w:val="ru-RU"/>
              </w:rPr>
            </w:pPr>
            <w:r w:rsidRPr="00CB467D">
              <w:rPr>
                <w:rFonts w:ascii="Times New Roman" w:eastAsia="Calibri" w:hAnsi="Times New Roman" w:cs="Times New Roman"/>
                <w:b/>
                <w:bCs/>
                <w:lang w:val="ru-RU"/>
              </w:rPr>
              <w:t xml:space="preserve">Местоимения </w:t>
            </w:r>
          </w:p>
          <w:p w:rsidR="00EB1628" w:rsidRPr="00CB467D" w:rsidRDefault="00EB1628" w:rsidP="005B6FCB">
            <w:pPr>
              <w:tabs>
                <w:tab w:val="left" w:pos="851"/>
                <w:tab w:val="left" w:pos="8039"/>
              </w:tabs>
              <w:rPr>
                <w:rFonts w:ascii="Times New Roman" w:eastAsia="Calibri" w:hAnsi="Times New Roman" w:cs="Times New Roman"/>
                <w:lang w:val="ru-RU"/>
              </w:rPr>
            </w:pPr>
          </w:p>
          <w:p w:rsidR="00EB1628" w:rsidRPr="00CB467D" w:rsidRDefault="00EB1628" w:rsidP="005B6FCB">
            <w:pPr>
              <w:tabs>
                <w:tab w:val="left" w:pos="851"/>
                <w:tab w:val="left" w:pos="8039"/>
              </w:tabs>
              <w:rPr>
                <w:rFonts w:ascii="Times New Roman" w:eastAsia="Calibri" w:hAnsi="Times New Roman" w:cs="Times New Roman"/>
                <w:lang w:val="ru-RU"/>
              </w:rPr>
            </w:pPr>
          </w:p>
          <w:p w:rsidR="00EB1628" w:rsidRPr="00CB467D" w:rsidRDefault="00EB1628" w:rsidP="005B6FCB">
            <w:pPr>
              <w:tabs>
                <w:tab w:val="left" w:pos="851"/>
                <w:tab w:val="left" w:pos="8039"/>
              </w:tabs>
              <w:rPr>
                <w:rFonts w:ascii="Times New Roman" w:eastAsia="Calibri" w:hAnsi="Times New Roman" w:cs="Times New Roman"/>
                <w:lang w:val="ru-RU"/>
              </w:rPr>
            </w:pPr>
          </w:p>
        </w:tc>
        <w:tc>
          <w:tcPr>
            <w:tcW w:w="1212" w:type="pct"/>
            <w:gridSpan w:val="2"/>
          </w:tcPr>
          <w:p w:rsidR="00EB1628" w:rsidRPr="00CB467D" w:rsidRDefault="00EB1628" w:rsidP="005B6FCB">
            <w:pPr>
              <w:pStyle w:val="Sraopastraipa"/>
              <w:numPr>
                <w:ilvl w:val="0"/>
                <w:numId w:val="49"/>
              </w:numPr>
              <w:tabs>
                <w:tab w:val="left" w:pos="851"/>
                <w:tab w:val="left" w:pos="8039"/>
              </w:tabs>
              <w:rPr>
                <w:rFonts w:ascii="Times New Roman" w:eastAsia="Calibri" w:hAnsi="Times New Roman" w:cs="Times New Roman"/>
              </w:rPr>
            </w:pPr>
            <w:r w:rsidRPr="00CB467D">
              <w:rPr>
                <w:rFonts w:ascii="Times New Roman" w:eastAsia="Calibri" w:hAnsi="Times New Roman" w:cs="Times New Roman"/>
                <w:lang w:val="ru-RU"/>
              </w:rPr>
              <w:t>Личные местоимения.</w:t>
            </w:r>
          </w:p>
          <w:p w:rsidR="00EB1628" w:rsidRPr="00CB467D" w:rsidRDefault="00EB1628" w:rsidP="005B6FCB">
            <w:pPr>
              <w:pStyle w:val="Sraopastraipa"/>
              <w:numPr>
                <w:ilvl w:val="0"/>
                <w:numId w:val="49"/>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 xml:space="preserve">Указательные местоимения </w:t>
            </w:r>
            <w:r w:rsidRPr="00CB467D">
              <w:rPr>
                <w:rFonts w:ascii="Times New Roman" w:eastAsia="Calibri" w:hAnsi="Times New Roman" w:cs="Times New Roman"/>
                <w:i/>
                <w:iCs/>
                <w:lang w:val="ru-RU"/>
              </w:rPr>
              <w:t>(этот</w:t>
            </w:r>
            <w:r w:rsidRPr="00CB467D">
              <w:rPr>
                <w:rFonts w:ascii="Times New Roman" w:eastAsia="Calibri" w:hAnsi="Times New Roman" w:cs="Times New Roman"/>
                <w:i/>
                <w:iCs/>
              </w:rPr>
              <w:t>...)</w:t>
            </w:r>
            <w:r w:rsidRPr="00CB467D">
              <w:rPr>
                <w:rFonts w:ascii="Times New Roman" w:eastAsia="Calibri" w:hAnsi="Times New Roman" w:cs="Times New Roman"/>
                <w:i/>
                <w:iCs/>
                <w:lang w:val="ru-RU"/>
              </w:rPr>
              <w:t>.</w:t>
            </w:r>
          </w:p>
          <w:p w:rsidR="00EB1628" w:rsidRPr="00CB467D" w:rsidRDefault="00EB1628" w:rsidP="005B6FCB">
            <w:pPr>
              <w:pStyle w:val="Sraopastraipa"/>
              <w:numPr>
                <w:ilvl w:val="0"/>
                <w:numId w:val="49"/>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iCs/>
                <w:lang w:val="ru-RU"/>
              </w:rPr>
              <w:t>Вопросительно-относительное местоимение</w:t>
            </w:r>
            <w:r w:rsidRPr="00CB467D">
              <w:rPr>
                <w:rFonts w:ascii="Times New Roman" w:eastAsia="Calibri" w:hAnsi="Times New Roman" w:cs="Times New Roman"/>
                <w:i/>
                <w:iCs/>
                <w:lang w:val="ru-RU"/>
              </w:rPr>
              <w:t xml:space="preserve"> (сколько)</w:t>
            </w:r>
          </w:p>
        </w:tc>
        <w:tc>
          <w:tcPr>
            <w:tcW w:w="1537" w:type="pct"/>
          </w:tcPr>
          <w:p w:rsidR="00EB1628" w:rsidRPr="00C50AB0" w:rsidRDefault="00EB1628" w:rsidP="005B6FCB">
            <w:pPr>
              <w:pStyle w:val="Sraopastraipa"/>
              <w:widowControl w:val="0"/>
              <w:numPr>
                <w:ilvl w:val="0"/>
                <w:numId w:val="49"/>
              </w:numPr>
              <w:shd w:val="clear" w:color="auto" w:fill="FFFFFF"/>
              <w:autoSpaceDE w:val="0"/>
              <w:autoSpaceDN w:val="0"/>
              <w:adjustRightInd w:val="0"/>
              <w:rPr>
                <w:rFonts w:ascii="Times New Roman" w:eastAsia="Calibri" w:hAnsi="Times New Roman" w:cs="Times New Roman"/>
                <w:lang w:val="ru-RU"/>
              </w:rPr>
            </w:pPr>
            <w:r w:rsidRPr="00C50AB0">
              <w:rPr>
                <w:rFonts w:ascii="Times New Roman" w:eastAsia="Calibri" w:hAnsi="Times New Roman" w:cs="Times New Roman"/>
                <w:lang w:val="ru-RU"/>
              </w:rPr>
              <w:t xml:space="preserve"> Родительный и Дательный падежи</w:t>
            </w:r>
            <w:r w:rsidRPr="00CB467D">
              <w:rPr>
                <w:rFonts w:ascii="Times New Roman" w:eastAsia="Calibri" w:hAnsi="Times New Roman" w:cs="Times New Roman"/>
                <w:lang w:val="ru-RU"/>
              </w:rPr>
              <w:t xml:space="preserve"> личных местоимений</w:t>
            </w:r>
          </w:p>
          <w:p w:rsidR="00EB1628" w:rsidRPr="00C50AB0" w:rsidRDefault="00EB1628" w:rsidP="005B6FCB">
            <w:pPr>
              <w:pStyle w:val="Sraopastraipa"/>
              <w:widowControl w:val="0"/>
              <w:shd w:val="clear" w:color="auto" w:fill="FFFFFF"/>
              <w:autoSpaceDE w:val="0"/>
              <w:autoSpaceDN w:val="0"/>
              <w:adjustRightInd w:val="0"/>
              <w:rPr>
                <w:rFonts w:ascii="Times New Roman" w:eastAsia="Calibri" w:hAnsi="Times New Roman" w:cs="Times New Roman"/>
                <w:lang w:val="ru-RU"/>
              </w:rPr>
            </w:pPr>
            <w:r w:rsidRPr="00CB467D">
              <w:rPr>
                <w:rFonts w:ascii="Times New Roman" w:eastAsia="Calibri" w:hAnsi="Times New Roman" w:cs="Times New Roman"/>
                <w:i/>
                <w:iCs/>
                <w:lang w:val="ru-RU"/>
              </w:rPr>
              <w:t>(меня, тебя, его, её; мне, тебе, ему, ей).</w:t>
            </w:r>
          </w:p>
          <w:p w:rsidR="00EB1628" w:rsidRPr="00C50AB0" w:rsidRDefault="00EB1628" w:rsidP="005B6FCB">
            <w:pPr>
              <w:pStyle w:val="Sraopastraipa"/>
              <w:widowControl w:val="0"/>
              <w:numPr>
                <w:ilvl w:val="0"/>
                <w:numId w:val="49"/>
              </w:numPr>
              <w:shd w:val="clear" w:color="auto" w:fill="FFFFFF"/>
              <w:autoSpaceDE w:val="0"/>
              <w:autoSpaceDN w:val="0"/>
              <w:adjustRightInd w:val="0"/>
              <w:rPr>
                <w:rFonts w:ascii="Times New Roman" w:eastAsia="Calibri" w:hAnsi="Times New Roman" w:cs="Times New Roman"/>
                <w:lang w:val="ru-RU"/>
              </w:rPr>
            </w:pPr>
            <w:r w:rsidRPr="00CB467D">
              <w:rPr>
                <w:rFonts w:ascii="Times New Roman" w:eastAsia="Calibri" w:hAnsi="Times New Roman" w:cs="Times New Roman"/>
                <w:lang w:val="ru-RU"/>
              </w:rPr>
              <w:t>Падежные формы и употребление личных место</w:t>
            </w:r>
            <w:r w:rsidRPr="00CB467D">
              <w:rPr>
                <w:rFonts w:ascii="Times New Roman" w:eastAsia="Calibri" w:hAnsi="Times New Roman" w:cs="Times New Roman"/>
                <w:lang w:val="ru-RU"/>
              </w:rPr>
              <w:softHyphen/>
              <w:t>имений  с предлогами (</w:t>
            </w:r>
            <w:r w:rsidRPr="00CB467D">
              <w:rPr>
                <w:rFonts w:ascii="Times New Roman" w:eastAsia="Calibri" w:hAnsi="Times New Roman" w:cs="Times New Roman"/>
                <w:i/>
                <w:iCs/>
                <w:lang w:val="ru-RU"/>
              </w:rPr>
              <w:t>у меня, у тебя,  у него, у неё…).</w:t>
            </w:r>
          </w:p>
          <w:p w:rsidR="00EB1628" w:rsidRPr="00CB467D" w:rsidRDefault="00EB1628" w:rsidP="005B6FCB">
            <w:pPr>
              <w:pStyle w:val="Sraopastraipa"/>
              <w:numPr>
                <w:ilvl w:val="0"/>
                <w:numId w:val="49"/>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 xml:space="preserve">Притяжательные местоимения </w:t>
            </w:r>
            <w:r w:rsidRPr="00CB467D">
              <w:rPr>
                <w:rFonts w:ascii="Times New Roman" w:eastAsia="Calibri" w:hAnsi="Times New Roman" w:cs="Times New Roman"/>
                <w:i/>
                <w:iCs/>
                <w:lang w:val="ru-RU"/>
              </w:rPr>
              <w:t>(мой, твой, свой).</w:t>
            </w:r>
            <w:r w:rsidRPr="00CB467D">
              <w:rPr>
                <w:rFonts w:ascii="Times New Roman" w:eastAsia="Calibri" w:hAnsi="Times New Roman" w:cs="Times New Roman"/>
                <w:lang w:val="ru-RU"/>
              </w:rPr>
              <w:t xml:space="preserve"> </w:t>
            </w:r>
          </w:p>
          <w:p w:rsidR="00EB1628" w:rsidRPr="00CB467D" w:rsidRDefault="00EB1628" w:rsidP="005B6FCB">
            <w:pPr>
              <w:pStyle w:val="Sraopastraipa"/>
              <w:widowControl w:val="0"/>
              <w:numPr>
                <w:ilvl w:val="0"/>
                <w:numId w:val="49"/>
              </w:numPr>
              <w:shd w:val="clear" w:color="auto" w:fill="FFFFFF"/>
              <w:autoSpaceDE w:val="0"/>
              <w:autoSpaceDN w:val="0"/>
              <w:adjustRightInd w:val="0"/>
              <w:rPr>
                <w:rFonts w:ascii="Times New Roman" w:eastAsia="Calibri" w:hAnsi="Times New Roman" w:cs="Times New Roman"/>
                <w:lang w:val="ru-RU"/>
              </w:rPr>
            </w:pPr>
            <w:r w:rsidRPr="00CB467D">
              <w:rPr>
                <w:rFonts w:ascii="Times New Roman" w:eastAsia="Calibri" w:hAnsi="Times New Roman" w:cs="Times New Roman"/>
                <w:lang w:val="ru-RU"/>
              </w:rPr>
              <w:t>Отрицательные местоимения</w:t>
            </w:r>
            <w:r w:rsidRPr="00CB467D">
              <w:rPr>
                <w:rFonts w:ascii="Times New Roman" w:eastAsia="Calibri" w:hAnsi="Times New Roman" w:cs="Times New Roman"/>
                <w:i/>
                <w:iCs/>
                <w:lang w:val="ru-RU"/>
              </w:rPr>
              <w:t xml:space="preserve"> никто, ничто.</w:t>
            </w:r>
          </w:p>
          <w:p w:rsidR="00EB1628" w:rsidRPr="00CB467D" w:rsidRDefault="00EB1628" w:rsidP="005B6FCB">
            <w:pPr>
              <w:pStyle w:val="Sraopastraipa"/>
              <w:widowControl w:val="0"/>
              <w:numPr>
                <w:ilvl w:val="0"/>
                <w:numId w:val="49"/>
              </w:numPr>
              <w:shd w:val="clear" w:color="auto" w:fill="FFFFFF"/>
              <w:autoSpaceDE w:val="0"/>
              <w:autoSpaceDN w:val="0"/>
              <w:adjustRightInd w:val="0"/>
              <w:rPr>
                <w:rFonts w:ascii="Times New Roman" w:eastAsia="Calibri" w:hAnsi="Times New Roman" w:cs="Times New Roman"/>
                <w:i/>
                <w:lang w:val="ru-RU"/>
              </w:rPr>
            </w:pPr>
            <w:r w:rsidRPr="00CB467D">
              <w:rPr>
                <w:rFonts w:ascii="Times New Roman" w:eastAsia="Calibri" w:hAnsi="Times New Roman" w:cs="Times New Roman"/>
                <w:lang w:val="ru-RU"/>
              </w:rPr>
              <w:t xml:space="preserve">Вопросительно-относительные местоимения </w:t>
            </w:r>
            <w:r w:rsidRPr="00CB467D">
              <w:rPr>
                <w:rFonts w:ascii="Times New Roman" w:eastAsia="Calibri" w:hAnsi="Times New Roman" w:cs="Times New Roman"/>
                <w:i/>
                <w:lang w:val="ru-RU"/>
              </w:rPr>
              <w:t>(кто, что, который, чей...).</w:t>
            </w:r>
          </w:p>
          <w:p w:rsidR="00EB1628" w:rsidRPr="00CB467D" w:rsidRDefault="00EB1628" w:rsidP="005B6FCB">
            <w:pPr>
              <w:pStyle w:val="Sraopastraipa"/>
              <w:widowControl w:val="0"/>
              <w:numPr>
                <w:ilvl w:val="0"/>
                <w:numId w:val="49"/>
              </w:numPr>
              <w:shd w:val="clear" w:color="auto" w:fill="FFFFFF"/>
              <w:autoSpaceDE w:val="0"/>
              <w:autoSpaceDN w:val="0"/>
              <w:adjustRightInd w:val="0"/>
              <w:rPr>
                <w:rFonts w:ascii="Times New Roman" w:eastAsia="Calibri" w:hAnsi="Times New Roman" w:cs="Times New Roman"/>
                <w:i/>
                <w:lang w:val="ru-RU"/>
              </w:rPr>
            </w:pPr>
            <w:r w:rsidRPr="00CB467D">
              <w:rPr>
                <w:rFonts w:ascii="Times New Roman" w:eastAsia="Calibri" w:hAnsi="Times New Roman" w:cs="Times New Roman"/>
                <w:lang w:val="ru-RU"/>
              </w:rPr>
              <w:t>Возвратное местоимение</w:t>
            </w:r>
            <w:r w:rsidRPr="00CB467D">
              <w:rPr>
                <w:rFonts w:ascii="Times New Roman" w:eastAsia="Calibri" w:hAnsi="Times New Roman" w:cs="Times New Roman"/>
                <w:i/>
                <w:lang w:val="ru-RU"/>
              </w:rPr>
              <w:t xml:space="preserve"> себя</w:t>
            </w:r>
            <w:r w:rsidRPr="00CB467D">
              <w:rPr>
                <w:rFonts w:ascii="Times New Roman" w:eastAsia="Calibri" w:hAnsi="Times New Roman" w:cs="Times New Roman"/>
                <w:i/>
              </w:rPr>
              <w:t>.</w:t>
            </w:r>
          </w:p>
        </w:tc>
        <w:tc>
          <w:tcPr>
            <w:tcW w:w="1610" w:type="pct"/>
          </w:tcPr>
          <w:p w:rsidR="00EB1628" w:rsidRPr="00CB467D" w:rsidRDefault="00EB1628" w:rsidP="005B6FCB">
            <w:pPr>
              <w:pStyle w:val="Sraopastraipa"/>
              <w:numPr>
                <w:ilvl w:val="0"/>
                <w:numId w:val="49"/>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Употребление личных местоимений в косвенных падежах.</w:t>
            </w:r>
          </w:p>
          <w:p w:rsidR="00EB1628" w:rsidRPr="00CB467D" w:rsidRDefault="00EB1628" w:rsidP="005B6FCB">
            <w:pPr>
              <w:pStyle w:val="Sraopastraipa"/>
              <w:numPr>
                <w:ilvl w:val="0"/>
                <w:numId w:val="49"/>
              </w:numPr>
              <w:tabs>
                <w:tab w:val="left" w:pos="851"/>
                <w:tab w:val="left" w:pos="8039"/>
              </w:tabs>
              <w:rPr>
                <w:rFonts w:ascii="Times New Roman" w:eastAsia="Calibri" w:hAnsi="Times New Roman" w:cs="Times New Roman"/>
                <w:i/>
                <w:lang w:val="ru-RU"/>
              </w:rPr>
            </w:pPr>
            <w:r w:rsidRPr="00CB467D">
              <w:rPr>
                <w:rFonts w:ascii="Times New Roman" w:eastAsia="Calibri" w:hAnsi="Times New Roman" w:cs="Times New Roman"/>
                <w:lang w:val="ru-RU"/>
              </w:rPr>
              <w:t xml:space="preserve">Неопределённые местоимения в именительном и косвенных падежах </w:t>
            </w:r>
            <w:r w:rsidRPr="00CB467D">
              <w:rPr>
                <w:rFonts w:ascii="Times New Roman" w:eastAsia="Calibri" w:hAnsi="Times New Roman" w:cs="Times New Roman"/>
                <w:i/>
                <w:lang w:val="ru-RU"/>
              </w:rPr>
              <w:t>(кто-то, какой-нибудь, …).</w:t>
            </w:r>
          </w:p>
          <w:p w:rsidR="00EB1628" w:rsidRPr="00CB467D" w:rsidRDefault="00EB1628" w:rsidP="005B6FCB">
            <w:pPr>
              <w:pStyle w:val="Sraopastraipa"/>
              <w:widowControl w:val="0"/>
              <w:numPr>
                <w:ilvl w:val="0"/>
                <w:numId w:val="49"/>
              </w:numPr>
              <w:shd w:val="clear" w:color="auto" w:fill="FFFFFF"/>
              <w:autoSpaceDE w:val="0"/>
              <w:autoSpaceDN w:val="0"/>
              <w:adjustRightInd w:val="0"/>
              <w:rPr>
                <w:rFonts w:ascii="Times New Roman" w:eastAsia="Calibri" w:hAnsi="Times New Roman" w:cs="Times New Roman"/>
                <w:lang w:val="ru-RU"/>
              </w:rPr>
            </w:pPr>
            <w:r w:rsidRPr="00CB467D">
              <w:rPr>
                <w:rFonts w:ascii="Times New Roman" w:eastAsia="Calibri" w:hAnsi="Times New Roman" w:cs="Times New Roman"/>
                <w:lang w:val="ru-RU"/>
              </w:rPr>
              <w:t xml:space="preserve">Определительные местоимения </w:t>
            </w:r>
            <w:r w:rsidRPr="00CB467D">
              <w:rPr>
                <w:rFonts w:ascii="Times New Roman" w:eastAsia="Calibri" w:hAnsi="Times New Roman" w:cs="Times New Roman"/>
                <w:i/>
                <w:iCs/>
                <w:lang w:val="ru-RU"/>
              </w:rPr>
              <w:t xml:space="preserve">(каждый, другой). </w:t>
            </w:r>
          </w:p>
          <w:p w:rsidR="00EB1628" w:rsidRPr="00CB467D" w:rsidRDefault="00EB1628" w:rsidP="005B6FCB">
            <w:pPr>
              <w:pStyle w:val="Sraopastraipa"/>
              <w:numPr>
                <w:ilvl w:val="0"/>
                <w:numId w:val="49"/>
              </w:numPr>
              <w:tabs>
                <w:tab w:val="left" w:pos="851"/>
                <w:tab w:val="left" w:pos="8039"/>
              </w:tabs>
              <w:rPr>
                <w:rFonts w:ascii="Times New Roman" w:eastAsia="Calibri" w:hAnsi="Times New Roman" w:cs="Times New Roman"/>
                <w:i/>
                <w:lang w:val="ru-RU"/>
              </w:rPr>
            </w:pPr>
            <w:r w:rsidRPr="00CB467D">
              <w:rPr>
                <w:rFonts w:ascii="Times New Roman" w:eastAsia="Calibri" w:hAnsi="Times New Roman" w:cs="Times New Roman"/>
                <w:lang w:val="ru-RU"/>
              </w:rPr>
              <w:t xml:space="preserve">Притяжательные местоимения в косвенных падежах </w:t>
            </w:r>
            <w:r w:rsidRPr="00CB467D">
              <w:rPr>
                <w:rFonts w:ascii="Times New Roman" w:eastAsia="Calibri" w:hAnsi="Times New Roman" w:cs="Times New Roman"/>
                <w:i/>
                <w:lang w:val="ru-RU"/>
              </w:rPr>
              <w:t>(мой, твой, свой).</w:t>
            </w:r>
          </w:p>
          <w:p w:rsidR="00EB1628" w:rsidRPr="00CB467D" w:rsidRDefault="00EB1628" w:rsidP="005B6FCB">
            <w:pPr>
              <w:pStyle w:val="Sraopastraipa"/>
              <w:numPr>
                <w:ilvl w:val="0"/>
                <w:numId w:val="49"/>
              </w:numPr>
              <w:tabs>
                <w:tab w:val="left" w:pos="851"/>
                <w:tab w:val="left" w:pos="8039"/>
              </w:tabs>
              <w:rPr>
                <w:rFonts w:ascii="Times New Roman" w:eastAsia="Calibri" w:hAnsi="Times New Roman" w:cs="Times New Roman"/>
                <w:i/>
                <w:lang w:val="ru-RU"/>
              </w:rPr>
            </w:pPr>
            <w:r w:rsidRPr="00CB467D">
              <w:rPr>
                <w:rFonts w:ascii="Times New Roman" w:eastAsia="Calibri" w:hAnsi="Times New Roman" w:cs="Times New Roman"/>
                <w:lang w:val="ru-RU"/>
              </w:rPr>
              <w:t xml:space="preserve">Отрицательные местоимения в именительном и косвенных падежах без предлогов и с предлогами </w:t>
            </w:r>
            <w:r w:rsidRPr="00CB467D">
              <w:rPr>
                <w:rFonts w:ascii="Times New Roman" w:eastAsia="Calibri" w:hAnsi="Times New Roman" w:cs="Times New Roman"/>
                <w:i/>
                <w:lang w:val="ru-RU"/>
              </w:rPr>
              <w:t>(никто, никакой, никого, ни к кому, ни с кем, не с кем …)</w:t>
            </w:r>
          </w:p>
        </w:tc>
      </w:tr>
      <w:tr w:rsidR="00EB1628" w:rsidRPr="00CB467D" w:rsidTr="005B6FCB">
        <w:trPr>
          <w:trHeight w:val="350"/>
        </w:trPr>
        <w:tc>
          <w:tcPr>
            <w:tcW w:w="641" w:type="pct"/>
          </w:tcPr>
          <w:p w:rsidR="00EB1628" w:rsidRPr="00CB467D" w:rsidRDefault="00EB1628" w:rsidP="005B6FCB">
            <w:pPr>
              <w:rPr>
                <w:rFonts w:ascii="Times New Roman" w:eastAsia="Calibri" w:hAnsi="Times New Roman" w:cs="Times New Roman"/>
                <w:b/>
              </w:rPr>
            </w:pPr>
            <w:r w:rsidRPr="00CB467D">
              <w:rPr>
                <w:rFonts w:ascii="Times New Roman" w:eastAsia="Calibri" w:hAnsi="Times New Roman" w:cs="Times New Roman"/>
                <w:b/>
                <w:lang w:val="ru-RU"/>
              </w:rPr>
              <w:lastRenderedPageBreak/>
              <w:t>Глагол</w:t>
            </w:r>
            <w:r w:rsidRPr="00CB467D">
              <w:rPr>
                <w:rFonts w:ascii="Times New Roman" w:eastAsia="Calibri" w:hAnsi="Times New Roman" w:cs="Times New Roman"/>
                <w:b/>
              </w:rPr>
              <w:tab/>
            </w:r>
          </w:p>
          <w:p w:rsidR="00EB1628" w:rsidRPr="00CB467D" w:rsidRDefault="00EB1628" w:rsidP="005B6FCB">
            <w:pPr>
              <w:tabs>
                <w:tab w:val="left" w:pos="851"/>
                <w:tab w:val="left" w:pos="8039"/>
              </w:tabs>
              <w:rPr>
                <w:rFonts w:ascii="Times New Roman" w:eastAsia="Calibri" w:hAnsi="Times New Roman" w:cs="Times New Roman"/>
              </w:rPr>
            </w:pPr>
          </w:p>
        </w:tc>
        <w:tc>
          <w:tcPr>
            <w:tcW w:w="1212" w:type="pct"/>
            <w:gridSpan w:val="2"/>
          </w:tcPr>
          <w:p w:rsidR="00EB1628" w:rsidRPr="00CB467D" w:rsidRDefault="00EB1628" w:rsidP="005B6FCB">
            <w:pPr>
              <w:pStyle w:val="Sraopastraipa"/>
              <w:widowControl w:val="0"/>
              <w:numPr>
                <w:ilvl w:val="0"/>
                <w:numId w:val="50"/>
              </w:numPr>
              <w:shd w:val="clear" w:color="auto" w:fill="FFFFFF"/>
              <w:autoSpaceDE w:val="0"/>
              <w:autoSpaceDN w:val="0"/>
              <w:adjustRightInd w:val="0"/>
              <w:ind w:right="14"/>
              <w:rPr>
                <w:rFonts w:ascii="Times New Roman" w:eastAsia="Calibri" w:hAnsi="Times New Roman" w:cs="Times New Roman"/>
                <w:i/>
                <w:iCs/>
                <w:lang w:val="ru-RU"/>
              </w:rPr>
            </w:pPr>
            <w:r w:rsidRPr="00CB467D">
              <w:rPr>
                <w:rFonts w:ascii="Times New Roman" w:eastAsia="Calibri" w:hAnsi="Times New Roman" w:cs="Times New Roman"/>
                <w:lang w:val="ru-RU"/>
              </w:rPr>
              <w:t xml:space="preserve">Инфинитив </w:t>
            </w:r>
            <w:r w:rsidRPr="00CB467D">
              <w:rPr>
                <w:rFonts w:ascii="Times New Roman" w:eastAsia="Calibri" w:hAnsi="Times New Roman" w:cs="Times New Roman"/>
                <w:i/>
                <w:iCs/>
                <w:lang w:val="ru-RU"/>
              </w:rPr>
              <w:t xml:space="preserve">(читать, играть, любить). </w:t>
            </w:r>
          </w:p>
          <w:p w:rsidR="00EB1628" w:rsidRPr="00CB467D" w:rsidRDefault="00EB1628" w:rsidP="005B6FCB">
            <w:pPr>
              <w:pStyle w:val="Sraopastraipa"/>
              <w:widowControl w:val="0"/>
              <w:numPr>
                <w:ilvl w:val="0"/>
                <w:numId w:val="50"/>
              </w:numPr>
              <w:shd w:val="clear" w:color="auto" w:fill="FFFFFF"/>
              <w:autoSpaceDE w:val="0"/>
              <w:autoSpaceDN w:val="0"/>
              <w:adjustRightInd w:val="0"/>
              <w:ind w:right="14"/>
              <w:rPr>
                <w:rFonts w:ascii="Times New Roman" w:eastAsia="Calibri" w:hAnsi="Times New Roman" w:cs="Times New Roman"/>
                <w:i/>
                <w:iCs/>
                <w:lang w:val="ru-RU"/>
              </w:rPr>
            </w:pPr>
            <w:r w:rsidRPr="00CB467D">
              <w:rPr>
                <w:rFonts w:ascii="Times New Roman" w:eastAsia="Calibri" w:hAnsi="Times New Roman" w:cs="Times New Roman"/>
                <w:lang w:val="ru-RU"/>
              </w:rPr>
              <w:t>Настоящее, прошед</w:t>
            </w:r>
            <w:r w:rsidRPr="00CB467D">
              <w:rPr>
                <w:rFonts w:ascii="Times New Roman" w:eastAsia="Calibri" w:hAnsi="Times New Roman" w:cs="Times New Roman"/>
                <w:lang w:val="ru-RU"/>
              </w:rPr>
              <w:softHyphen/>
              <w:t xml:space="preserve">шее время известных глаголов </w:t>
            </w:r>
            <w:r w:rsidRPr="00CB467D">
              <w:rPr>
                <w:rFonts w:ascii="Times New Roman" w:eastAsia="Calibri" w:hAnsi="Times New Roman" w:cs="Times New Roman"/>
                <w:i/>
                <w:iCs/>
                <w:lang w:val="ru-RU"/>
              </w:rPr>
              <w:t xml:space="preserve">(читаю - читал, играю - играл ...). </w:t>
            </w:r>
          </w:p>
          <w:p w:rsidR="00EB1628" w:rsidRPr="00CB467D" w:rsidRDefault="00EB1628" w:rsidP="005B6FCB">
            <w:pPr>
              <w:tabs>
                <w:tab w:val="left" w:pos="851"/>
                <w:tab w:val="left" w:pos="8039"/>
              </w:tabs>
              <w:rPr>
                <w:rFonts w:ascii="Times New Roman" w:eastAsia="Calibri" w:hAnsi="Times New Roman" w:cs="Times New Roman"/>
                <w:lang w:val="ru-RU"/>
              </w:rPr>
            </w:pPr>
          </w:p>
        </w:tc>
        <w:tc>
          <w:tcPr>
            <w:tcW w:w="1537" w:type="pct"/>
          </w:tcPr>
          <w:p w:rsidR="00EB1628" w:rsidRPr="00CB467D" w:rsidRDefault="00EB1628" w:rsidP="005B6FCB">
            <w:pPr>
              <w:pStyle w:val="Sraopastraipa"/>
              <w:widowControl w:val="0"/>
              <w:numPr>
                <w:ilvl w:val="0"/>
                <w:numId w:val="50"/>
              </w:numPr>
              <w:shd w:val="clear" w:color="auto" w:fill="FFFFFF"/>
              <w:autoSpaceDE w:val="0"/>
              <w:autoSpaceDN w:val="0"/>
              <w:adjustRightInd w:val="0"/>
              <w:ind w:right="14"/>
              <w:jc w:val="both"/>
              <w:rPr>
                <w:rFonts w:ascii="Times New Roman" w:eastAsia="Calibri" w:hAnsi="Times New Roman" w:cs="Times New Roman"/>
                <w:i/>
                <w:iCs/>
                <w:lang w:val="ru-RU"/>
              </w:rPr>
            </w:pPr>
            <w:r w:rsidRPr="00CB467D">
              <w:rPr>
                <w:rFonts w:ascii="Times New Roman" w:eastAsia="Calibri" w:hAnsi="Times New Roman" w:cs="Times New Roman"/>
                <w:lang w:val="ru-RU"/>
              </w:rPr>
              <w:t>Несовершенный и совершен</w:t>
            </w:r>
            <w:r w:rsidRPr="00CB467D">
              <w:rPr>
                <w:rFonts w:ascii="Times New Roman" w:eastAsia="Calibri" w:hAnsi="Times New Roman" w:cs="Times New Roman"/>
                <w:lang w:val="ru-RU"/>
              </w:rPr>
              <w:softHyphen/>
              <w:t xml:space="preserve">ный вид глагола </w:t>
            </w:r>
            <w:r w:rsidRPr="00CB467D">
              <w:rPr>
                <w:rFonts w:ascii="Times New Roman" w:eastAsia="Calibri" w:hAnsi="Times New Roman" w:cs="Times New Roman"/>
                <w:i/>
                <w:iCs/>
                <w:lang w:val="ru-RU"/>
              </w:rPr>
              <w:t xml:space="preserve">(делать </w:t>
            </w:r>
            <w:r w:rsidRPr="00CB467D">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 xml:space="preserve">сделать, читать </w:t>
            </w:r>
            <w:r w:rsidRPr="00CB467D">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 xml:space="preserve">прочитать). </w:t>
            </w:r>
          </w:p>
          <w:p w:rsidR="00EB1628" w:rsidRPr="00CB467D" w:rsidRDefault="00EB1628" w:rsidP="005B6FCB">
            <w:pPr>
              <w:pStyle w:val="Sraopastraipa"/>
              <w:widowControl w:val="0"/>
              <w:numPr>
                <w:ilvl w:val="0"/>
                <w:numId w:val="50"/>
              </w:numPr>
              <w:shd w:val="clear" w:color="auto" w:fill="FFFFFF"/>
              <w:autoSpaceDE w:val="0"/>
              <w:autoSpaceDN w:val="0"/>
              <w:adjustRightInd w:val="0"/>
              <w:ind w:right="14"/>
              <w:jc w:val="both"/>
              <w:rPr>
                <w:rFonts w:ascii="Times New Roman" w:eastAsia="Calibri" w:hAnsi="Times New Roman" w:cs="Times New Roman"/>
                <w:i/>
                <w:iCs/>
                <w:lang w:val="ru-RU"/>
              </w:rPr>
            </w:pPr>
            <w:r w:rsidRPr="00CB467D">
              <w:rPr>
                <w:rFonts w:ascii="Times New Roman" w:eastAsia="Calibri" w:hAnsi="Times New Roman" w:cs="Times New Roman"/>
                <w:lang w:val="ru-RU"/>
              </w:rPr>
              <w:t xml:space="preserve">Будущее сложное время  глаголов </w:t>
            </w:r>
            <w:r w:rsidRPr="00CB467D">
              <w:rPr>
                <w:rFonts w:ascii="Times New Roman" w:eastAsia="Calibri" w:hAnsi="Times New Roman" w:cs="Times New Roman"/>
                <w:i/>
                <w:iCs/>
                <w:lang w:val="ru-RU"/>
              </w:rPr>
              <w:t xml:space="preserve">(буду читать, буду играть… ). </w:t>
            </w:r>
          </w:p>
          <w:p w:rsidR="00EB1628" w:rsidRPr="00CB467D" w:rsidRDefault="00EB1628" w:rsidP="005B6FCB">
            <w:pPr>
              <w:pStyle w:val="Sraopastraipa"/>
              <w:widowControl w:val="0"/>
              <w:numPr>
                <w:ilvl w:val="0"/>
                <w:numId w:val="50"/>
              </w:numPr>
              <w:shd w:val="clear" w:color="auto" w:fill="FFFFFF"/>
              <w:autoSpaceDE w:val="0"/>
              <w:autoSpaceDN w:val="0"/>
              <w:adjustRightInd w:val="0"/>
              <w:ind w:right="14"/>
              <w:rPr>
                <w:rFonts w:ascii="Times New Roman" w:eastAsia="Calibri" w:hAnsi="Times New Roman" w:cs="Times New Roman"/>
                <w:i/>
                <w:iCs/>
                <w:lang w:val="ru-RU"/>
              </w:rPr>
            </w:pPr>
            <w:r w:rsidRPr="00CB467D">
              <w:rPr>
                <w:rFonts w:ascii="Times New Roman" w:eastAsia="Calibri" w:hAnsi="Times New Roman" w:cs="Times New Roman"/>
                <w:lang w:val="ru-RU"/>
              </w:rPr>
              <w:t>Формы известных  глаголов в изъявительном наклонении: (</w:t>
            </w:r>
            <w:r w:rsidRPr="00CB467D">
              <w:rPr>
                <w:rFonts w:ascii="Times New Roman" w:eastAsia="Calibri" w:hAnsi="Times New Roman" w:cs="Times New Roman"/>
                <w:i/>
                <w:iCs/>
                <w:lang w:val="ru-RU"/>
              </w:rPr>
              <w:t xml:space="preserve">читать, </w:t>
            </w:r>
            <w:r w:rsidRPr="00CB467D">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писать, идти, ехать, хотеть, жить…).</w:t>
            </w:r>
          </w:p>
          <w:p w:rsidR="00EB1628" w:rsidRPr="00CB467D" w:rsidRDefault="00EB1628" w:rsidP="005B6FCB">
            <w:pPr>
              <w:pStyle w:val="Sraopastraipa"/>
              <w:widowControl w:val="0"/>
              <w:numPr>
                <w:ilvl w:val="0"/>
                <w:numId w:val="50"/>
              </w:numPr>
              <w:shd w:val="clear" w:color="auto" w:fill="FFFFFF"/>
              <w:autoSpaceDE w:val="0"/>
              <w:autoSpaceDN w:val="0"/>
              <w:adjustRightInd w:val="0"/>
              <w:ind w:right="14"/>
              <w:jc w:val="both"/>
              <w:rPr>
                <w:rFonts w:ascii="Times New Roman" w:eastAsia="Calibri" w:hAnsi="Times New Roman" w:cs="Times New Roman"/>
                <w:i/>
                <w:iCs/>
                <w:lang w:val="ru-RU"/>
              </w:rPr>
            </w:pPr>
            <w:r w:rsidRPr="00CB467D">
              <w:rPr>
                <w:rFonts w:ascii="Times New Roman" w:eastAsia="Calibri" w:hAnsi="Times New Roman" w:cs="Times New Roman"/>
                <w:lang w:val="ru-RU"/>
              </w:rPr>
              <w:t>Повелительное наклонение изве</w:t>
            </w:r>
            <w:r w:rsidRPr="00CB467D">
              <w:rPr>
                <w:rFonts w:ascii="Times New Roman" w:eastAsia="Calibri" w:hAnsi="Times New Roman" w:cs="Times New Roman"/>
                <w:lang w:val="ru-RU"/>
              </w:rPr>
              <w:softHyphen/>
              <w:t xml:space="preserve">стных глаголов </w:t>
            </w:r>
            <w:r w:rsidRPr="00CB467D">
              <w:rPr>
                <w:rFonts w:ascii="Times New Roman" w:eastAsia="Calibri" w:hAnsi="Times New Roman" w:cs="Times New Roman"/>
                <w:i/>
                <w:iCs/>
                <w:lang w:val="ru-RU"/>
              </w:rPr>
              <w:t>(читай, читайте; говори, говорите).</w:t>
            </w:r>
          </w:p>
          <w:p w:rsidR="00EB1628" w:rsidRPr="00CB467D" w:rsidRDefault="00EB1628" w:rsidP="005B6FCB">
            <w:pPr>
              <w:pStyle w:val="Sraopastraipa"/>
              <w:widowControl w:val="0"/>
              <w:numPr>
                <w:ilvl w:val="0"/>
                <w:numId w:val="50"/>
              </w:numPr>
              <w:shd w:val="clear" w:color="auto" w:fill="FFFFFF"/>
              <w:autoSpaceDE w:val="0"/>
              <w:autoSpaceDN w:val="0"/>
              <w:adjustRightInd w:val="0"/>
              <w:ind w:right="14"/>
              <w:jc w:val="both"/>
              <w:rPr>
                <w:rFonts w:ascii="Times New Roman" w:eastAsia="Calibri" w:hAnsi="Times New Roman" w:cs="Times New Roman"/>
                <w:i/>
                <w:iCs/>
                <w:lang w:val="ru-RU"/>
              </w:rPr>
            </w:pPr>
            <w:r w:rsidRPr="00CB467D">
              <w:rPr>
                <w:rFonts w:ascii="Times New Roman" w:eastAsia="Calibri" w:hAnsi="Times New Roman" w:cs="Times New Roman"/>
                <w:lang w:val="ru-RU"/>
              </w:rPr>
              <w:t>Глаголы движения</w:t>
            </w:r>
            <w:r w:rsidRPr="00CB467D">
              <w:rPr>
                <w:rFonts w:ascii="Times New Roman" w:eastAsia="Calibri" w:hAnsi="Times New Roman" w:cs="Times New Roman"/>
                <w:i/>
                <w:iCs/>
                <w:lang w:val="ru-RU"/>
              </w:rPr>
              <w:t xml:space="preserve"> </w:t>
            </w:r>
            <w:r w:rsidRPr="00CB467D">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идти, ходить, ездить, летать, плыть…)</w:t>
            </w:r>
          </w:p>
          <w:p w:rsidR="00EB1628" w:rsidRPr="00CB467D" w:rsidRDefault="00EB1628" w:rsidP="005B6FCB">
            <w:pPr>
              <w:pStyle w:val="Sraopastraipa"/>
              <w:numPr>
                <w:ilvl w:val="0"/>
                <w:numId w:val="50"/>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Глаголы, требующие инфинитива (</w:t>
            </w:r>
            <w:r w:rsidRPr="00CB467D">
              <w:rPr>
                <w:rFonts w:ascii="Times New Roman" w:eastAsia="Calibri" w:hAnsi="Times New Roman" w:cs="Times New Roman"/>
                <w:i/>
                <w:lang w:val="ru-RU"/>
              </w:rPr>
              <w:t>хотеть, любить).</w:t>
            </w:r>
          </w:p>
          <w:p w:rsidR="00EB1628" w:rsidRPr="00CB467D" w:rsidRDefault="00EB1628" w:rsidP="005B6FCB">
            <w:pPr>
              <w:pStyle w:val="Sraopastraipa"/>
              <w:numPr>
                <w:ilvl w:val="0"/>
                <w:numId w:val="50"/>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Возвратные глаголы (учиться, кататься, купаться…)</w:t>
            </w:r>
          </w:p>
          <w:p w:rsidR="00EB1628" w:rsidRPr="00CB467D" w:rsidRDefault="00EB1628" w:rsidP="005B6FCB">
            <w:pPr>
              <w:pStyle w:val="Sraopastraipa"/>
              <w:numPr>
                <w:ilvl w:val="0"/>
                <w:numId w:val="50"/>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Настоящее, прошедшее и будущее простое время известных возвратных глаголов</w:t>
            </w:r>
            <w:r w:rsidRPr="00C50AB0">
              <w:rPr>
                <w:rFonts w:ascii="Times New Roman" w:eastAsia="Calibri" w:hAnsi="Times New Roman" w:cs="Times New Roman"/>
                <w:lang w:val="ru-RU"/>
              </w:rPr>
              <w:t>.</w:t>
            </w:r>
          </w:p>
        </w:tc>
        <w:tc>
          <w:tcPr>
            <w:tcW w:w="1610" w:type="pct"/>
          </w:tcPr>
          <w:p w:rsidR="00EB1628" w:rsidRPr="00CB467D" w:rsidRDefault="00EB1628" w:rsidP="005B6FCB">
            <w:pPr>
              <w:pStyle w:val="Sraopastraipa"/>
              <w:widowControl w:val="0"/>
              <w:numPr>
                <w:ilvl w:val="0"/>
                <w:numId w:val="50"/>
              </w:numPr>
              <w:shd w:val="clear" w:color="auto" w:fill="FFFFFF"/>
              <w:autoSpaceDE w:val="0"/>
              <w:autoSpaceDN w:val="0"/>
              <w:adjustRightInd w:val="0"/>
              <w:ind w:right="14"/>
              <w:jc w:val="both"/>
              <w:rPr>
                <w:rFonts w:ascii="Times New Roman" w:eastAsia="Calibri" w:hAnsi="Times New Roman" w:cs="Times New Roman"/>
                <w:i/>
                <w:iCs/>
                <w:lang w:val="ru-RU"/>
              </w:rPr>
            </w:pPr>
            <w:r w:rsidRPr="00CB467D">
              <w:rPr>
                <w:rFonts w:ascii="Times New Roman" w:eastAsia="Calibri" w:hAnsi="Times New Roman" w:cs="Times New Roman"/>
                <w:lang w:val="ru-RU"/>
              </w:rPr>
              <w:t>Личные окончания глаголов в настоящем и будущем простом времени</w:t>
            </w:r>
            <w:r w:rsidRPr="00CB467D">
              <w:rPr>
                <w:rFonts w:ascii="Times New Roman" w:eastAsia="Calibri" w:hAnsi="Times New Roman" w:cs="Times New Roman"/>
                <w:i/>
                <w:iCs/>
                <w:lang w:val="ru-RU"/>
              </w:rPr>
              <w:t xml:space="preserve">. </w:t>
            </w:r>
          </w:p>
          <w:p w:rsidR="00EB1628" w:rsidRPr="00CB467D" w:rsidRDefault="00EB1628" w:rsidP="005B6FCB">
            <w:pPr>
              <w:pStyle w:val="Sraopastraipa"/>
              <w:numPr>
                <w:ilvl w:val="0"/>
                <w:numId w:val="50"/>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iCs/>
                <w:lang w:val="ru-RU"/>
              </w:rPr>
              <w:t xml:space="preserve">Сослагательное наклонение </w:t>
            </w:r>
            <w:r w:rsidRPr="00CB467D">
              <w:rPr>
                <w:rFonts w:ascii="Times New Roman" w:eastAsia="Calibri" w:hAnsi="Times New Roman" w:cs="Times New Roman"/>
                <w:i/>
                <w:iCs/>
                <w:lang w:val="ru-RU"/>
              </w:rPr>
              <w:t>(хотел бы, смотрел бы).</w:t>
            </w:r>
          </w:p>
          <w:p w:rsidR="00EB1628" w:rsidRPr="00CB467D" w:rsidRDefault="00EB1628" w:rsidP="005B6FCB">
            <w:pPr>
              <w:pStyle w:val="Sraopastraipa"/>
              <w:numPr>
                <w:ilvl w:val="0"/>
                <w:numId w:val="50"/>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iCs/>
                <w:lang w:val="ru-RU"/>
              </w:rPr>
              <w:t>Повелительное наклонение глаголов в известных ситуациях.</w:t>
            </w:r>
          </w:p>
          <w:p w:rsidR="00EB1628" w:rsidRPr="00CB467D" w:rsidRDefault="00EB1628" w:rsidP="005B6FCB">
            <w:pPr>
              <w:pStyle w:val="Sraopastraipa"/>
              <w:numPr>
                <w:ilvl w:val="0"/>
                <w:numId w:val="50"/>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 xml:space="preserve">Глаголы, требующие инфинитива </w:t>
            </w:r>
            <w:r w:rsidRPr="00CB467D">
              <w:rPr>
                <w:rFonts w:ascii="Times New Roman" w:eastAsia="Calibri" w:hAnsi="Times New Roman" w:cs="Times New Roman"/>
                <w:i/>
                <w:lang w:val="ru-RU"/>
              </w:rPr>
              <w:t>(мочь, уметь...).</w:t>
            </w:r>
          </w:p>
          <w:p w:rsidR="00EB1628" w:rsidRPr="00CB467D" w:rsidRDefault="00EB1628" w:rsidP="005B6FCB">
            <w:pPr>
              <w:pStyle w:val="Sraopastraipa"/>
              <w:tabs>
                <w:tab w:val="left" w:pos="851"/>
                <w:tab w:val="left" w:pos="8039"/>
              </w:tabs>
              <w:rPr>
                <w:rFonts w:ascii="Times New Roman" w:eastAsia="Calibri" w:hAnsi="Times New Roman" w:cs="Times New Roman"/>
                <w:lang w:val="ru-RU"/>
              </w:rPr>
            </w:pPr>
          </w:p>
        </w:tc>
      </w:tr>
      <w:tr w:rsidR="00EB1628" w:rsidRPr="00CB467D" w:rsidTr="005B6FCB">
        <w:trPr>
          <w:trHeight w:val="350"/>
        </w:trPr>
        <w:tc>
          <w:tcPr>
            <w:tcW w:w="641" w:type="pct"/>
          </w:tcPr>
          <w:p w:rsidR="00EB1628" w:rsidRPr="00C50AB0" w:rsidRDefault="00EB1628" w:rsidP="005B6FCB">
            <w:pPr>
              <w:rPr>
                <w:rFonts w:ascii="Times New Roman" w:eastAsia="Calibri" w:hAnsi="Times New Roman" w:cs="Times New Roman"/>
                <w:bCs/>
                <w:lang w:val="ru-RU"/>
              </w:rPr>
            </w:pPr>
          </w:p>
          <w:p w:rsidR="00EB1628" w:rsidRPr="00CB467D" w:rsidRDefault="00EB1628" w:rsidP="005B6FCB">
            <w:pPr>
              <w:rPr>
                <w:rFonts w:ascii="Times New Roman" w:eastAsia="Calibri" w:hAnsi="Times New Roman" w:cs="Times New Roman"/>
                <w:b/>
                <w:lang w:val="ru-RU"/>
              </w:rPr>
            </w:pPr>
            <w:r w:rsidRPr="00CB467D">
              <w:rPr>
                <w:rFonts w:ascii="Times New Roman" w:eastAsia="Calibri" w:hAnsi="Times New Roman" w:cs="Times New Roman"/>
                <w:b/>
                <w:lang w:val="ru-RU"/>
              </w:rPr>
              <w:t>Наречия</w:t>
            </w:r>
          </w:p>
          <w:p w:rsidR="00EB1628" w:rsidRPr="00CB467D" w:rsidRDefault="00EB1628" w:rsidP="005B6FCB">
            <w:pPr>
              <w:rPr>
                <w:rFonts w:ascii="Times New Roman" w:eastAsia="Calibri" w:hAnsi="Times New Roman" w:cs="Times New Roman"/>
                <w:bCs/>
              </w:rPr>
            </w:pPr>
            <w:r w:rsidRPr="00CB467D">
              <w:rPr>
                <w:rFonts w:ascii="Times New Roman" w:eastAsia="Calibri" w:hAnsi="Times New Roman" w:cs="Times New Roman"/>
                <w:bCs/>
              </w:rPr>
              <w:tab/>
            </w:r>
            <w:r w:rsidRPr="00CB467D">
              <w:rPr>
                <w:rFonts w:ascii="Times New Roman" w:eastAsia="Calibri" w:hAnsi="Times New Roman" w:cs="Times New Roman"/>
                <w:bCs/>
              </w:rPr>
              <w:tab/>
            </w:r>
          </w:p>
          <w:p w:rsidR="00EB1628" w:rsidRPr="00CB467D" w:rsidRDefault="00EB1628" w:rsidP="005B6FCB">
            <w:pPr>
              <w:tabs>
                <w:tab w:val="left" w:pos="851"/>
                <w:tab w:val="left" w:pos="8039"/>
              </w:tabs>
              <w:rPr>
                <w:rFonts w:ascii="Times New Roman" w:eastAsia="Calibri" w:hAnsi="Times New Roman" w:cs="Times New Roman"/>
              </w:rPr>
            </w:pPr>
          </w:p>
        </w:tc>
        <w:tc>
          <w:tcPr>
            <w:tcW w:w="1212" w:type="pct"/>
            <w:gridSpan w:val="2"/>
          </w:tcPr>
          <w:p w:rsidR="00EB1628" w:rsidRPr="00CB467D" w:rsidRDefault="00EB1628" w:rsidP="005B6FCB">
            <w:pPr>
              <w:pStyle w:val="Sraopastraipa"/>
              <w:numPr>
                <w:ilvl w:val="0"/>
                <w:numId w:val="51"/>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 xml:space="preserve">Наречия: </w:t>
            </w:r>
          </w:p>
          <w:p w:rsidR="00EB1628" w:rsidRPr="00CB467D" w:rsidRDefault="00EB1628" w:rsidP="005B6FCB">
            <w:pPr>
              <w:pStyle w:val="Sraopastraipa"/>
              <w:tabs>
                <w:tab w:val="left" w:pos="851"/>
                <w:tab w:val="left" w:pos="8039"/>
              </w:tabs>
              <w:rPr>
                <w:rFonts w:ascii="Times New Roman" w:eastAsia="Calibri" w:hAnsi="Times New Roman" w:cs="Times New Roman"/>
                <w:i/>
                <w:iCs/>
                <w:lang w:val="ru-RU"/>
              </w:rPr>
            </w:pPr>
            <w:r w:rsidRPr="00CB467D">
              <w:rPr>
                <w:rFonts w:ascii="Times New Roman" w:eastAsia="Calibri" w:hAnsi="Times New Roman" w:cs="Times New Roman"/>
                <w:lang w:val="ru-RU"/>
              </w:rPr>
              <w:t xml:space="preserve">— времени </w:t>
            </w:r>
            <w:r w:rsidRPr="00CB467D">
              <w:rPr>
                <w:rFonts w:ascii="Times New Roman" w:eastAsia="Calibri" w:hAnsi="Times New Roman" w:cs="Times New Roman"/>
                <w:i/>
                <w:iCs/>
                <w:lang w:val="ru-RU"/>
              </w:rPr>
              <w:t>(утром, днём, вечером)</w:t>
            </w:r>
          </w:p>
          <w:p w:rsidR="00EB1628" w:rsidRPr="00CB467D" w:rsidRDefault="00EB1628" w:rsidP="005B6FCB">
            <w:pPr>
              <w:pStyle w:val="Sraopastraipa"/>
              <w:tabs>
                <w:tab w:val="left" w:pos="851"/>
                <w:tab w:val="left" w:pos="8039"/>
              </w:tabs>
              <w:rPr>
                <w:rFonts w:ascii="Times New Roman" w:eastAsia="Calibri" w:hAnsi="Times New Roman" w:cs="Times New Roman"/>
                <w:i/>
                <w:iCs/>
                <w:lang w:val="ru-RU"/>
              </w:rPr>
            </w:pPr>
            <w:r w:rsidRPr="00CB467D">
              <w:rPr>
                <w:rFonts w:ascii="Times New Roman" w:eastAsia="Calibri" w:hAnsi="Times New Roman" w:cs="Times New Roman"/>
                <w:lang w:val="ru-RU"/>
              </w:rPr>
              <w:t>—</w:t>
            </w:r>
            <w:r w:rsidRPr="00CB467D">
              <w:rPr>
                <w:rFonts w:ascii="Times New Roman" w:eastAsia="Calibri" w:hAnsi="Times New Roman" w:cs="Times New Roman"/>
                <w:i/>
                <w:iCs/>
                <w:lang w:val="ru-RU"/>
              </w:rPr>
              <w:t xml:space="preserve"> </w:t>
            </w:r>
            <w:r w:rsidRPr="00CB467D">
              <w:rPr>
                <w:rFonts w:ascii="Times New Roman" w:eastAsia="Calibri" w:hAnsi="Times New Roman" w:cs="Times New Roman"/>
                <w:lang w:val="ru-RU"/>
              </w:rPr>
              <w:t xml:space="preserve">образа действия </w:t>
            </w:r>
            <w:r w:rsidRPr="00CB467D">
              <w:rPr>
                <w:rFonts w:ascii="Times New Roman" w:eastAsia="Calibri" w:hAnsi="Times New Roman" w:cs="Times New Roman"/>
                <w:i/>
                <w:iCs/>
                <w:lang w:val="ru-RU"/>
              </w:rPr>
              <w:t>(хорошо, плохо).</w:t>
            </w:r>
          </w:p>
          <w:p w:rsidR="00EB1628" w:rsidRPr="00CB467D" w:rsidRDefault="00EB1628" w:rsidP="005B6FCB">
            <w:pPr>
              <w:widowControl w:val="0"/>
              <w:shd w:val="clear" w:color="auto" w:fill="FFFFFF"/>
              <w:autoSpaceDE w:val="0"/>
              <w:autoSpaceDN w:val="0"/>
              <w:adjustRightInd w:val="0"/>
              <w:ind w:right="5"/>
              <w:jc w:val="both"/>
              <w:rPr>
                <w:rFonts w:ascii="Times New Roman" w:eastAsia="Calibri" w:hAnsi="Times New Roman" w:cs="Times New Roman"/>
                <w:i/>
                <w:iCs/>
                <w:lang w:val="ru-RU"/>
              </w:rPr>
            </w:pPr>
            <w:r w:rsidRPr="00CB467D">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 xml:space="preserve"> </w:t>
            </w:r>
            <w:r w:rsidRPr="00CB467D">
              <w:rPr>
                <w:rFonts w:ascii="Times New Roman" w:eastAsia="Calibri" w:hAnsi="Times New Roman" w:cs="Times New Roman"/>
                <w:lang w:val="ru-RU"/>
              </w:rPr>
              <w:t xml:space="preserve">вопросительные </w:t>
            </w:r>
            <w:r w:rsidRPr="00CB467D">
              <w:rPr>
                <w:rFonts w:ascii="Times New Roman" w:eastAsia="Calibri" w:hAnsi="Times New Roman" w:cs="Times New Roman"/>
                <w:i/>
                <w:iCs/>
                <w:lang w:val="ru-RU"/>
              </w:rPr>
              <w:t>(когда, где).</w:t>
            </w:r>
          </w:p>
          <w:p w:rsidR="00EB1628" w:rsidRPr="00CB467D" w:rsidRDefault="00EB1628" w:rsidP="005B6FCB">
            <w:pPr>
              <w:shd w:val="clear" w:color="auto" w:fill="FFFFFF"/>
              <w:ind w:left="5" w:right="5" w:firstLine="350"/>
              <w:jc w:val="both"/>
              <w:rPr>
                <w:rFonts w:ascii="Times New Roman" w:eastAsia="Calibri" w:hAnsi="Times New Roman" w:cs="Times New Roman"/>
                <w:lang w:val="ru-RU"/>
              </w:rPr>
            </w:pPr>
          </w:p>
          <w:p w:rsidR="00EB1628" w:rsidRPr="00CB467D" w:rsidRDefault="00EB1628" w:rsidP="005B6FCB">
            <w:pPr>
              <w:tabs>
                <w:tab w:val="left" w:pos="851"/>
                <w:tab w:val="left" w:pos="8039"/>
              </w:tabs>
              <w:rPr>
                <w:rFonts w:ascii="Times New Roman" w:eastAsia="Calibri" w:hAnsi="Times New Roman" w:cs="Times New Roman"/>
              </w:rPr>
            </w:pPr>
          </w:p>
        </w:tc>
        <w:tc>
          <w:tcPr>
            <w:tcW w:w="1537" w:type="pct"/>
          </w:tcPr>
          <w:p w:rsidR="00EB1628" w:rsidRPr="00CB467D" w:rsidRDefault="00EB1628" w:rsidP="005B6FCB">
            <w:pPr>
              <w:pStyle w:val="Sraopastraipa"/>
              <w:numPr>
                <w:ilvl w:val="0"/>
                <w:numId w:val="59"/>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Наречия:</w:t>
            </w:r>
          </w:p>
          <w:p w:rsidR="00EB1628" w:rsidRPr="00CB467D" w:rsidRDefault="00EB1628" w:rsidP="005B6FCB">
            <w:pPr>
              <w:pStyle w:val="Sraopastraipa"/>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 xml:space="preserve">— времени </w:t>
            </w:r>
            <w:r w:rsidRPr="00CB467D">
              <w:rPr>
                <w:rFonts w:ascii="Times New Roman" w:eastAsia="Calibri" w:hAnsi="Times New Roman" w:cs="Times New Roman"/>
                <w:i/>
                <w:lang w:val="ru-RU"/>
              </w:rPr>
              <w:t>(летом, зимой…)</w:t>
            </w:r>
          </w:p>
          <w:p w:rsidR="00EB1628" w:rsidRPr="00CB467D" w:rsidRDefault="00EB1628" w:rsidP="005B6FCB">
            <w:pPr>
              <w:pStyle w:val="Sraopastraipa"/>
              <w:tabs>
                <w:tab w:val="left" w:pos="851"/>
                <w:tab w:val="left" w:pos="8039"/>
              </w:tabs>
              <w:rPr>
                <w:rFonts w:ascii="Times New Roman" w:eastAsia="Calibri" w:hAnsi="Times New Roman" w:cs="Times New Roman"/>
                <w:i/>
                <w:iCs/>
                <w:lang w:val="ru-RU"/>
              </w:rPr>
            </w:pPr>
            <w:r w:rsidRPr="00CB467D">
              <w:rPr>
                <w:rFonts w:ascii="Times New Roman" w:eastAsia="Calibri" w:hAnsi="Times New Roman" w:cs="Times New Roman"/>
                <w:lang w:val="ru-RU"/>
              </w:rPr>
              <w:t xml:space="preserve">—места </w:t>
            </w:r>
            <w:r w:rsidRPr="00CB467D">
              <w:rPr>
                <w:rFonts w:ascii="Times New Roman" w:eastAsia="Calibri" w:hAnsi="Times New Roman" w:cs="Times New Roman"/>
                <w:i/>
                <w:iCs/>
                <w:lang w:val="ru-RU"/>
              </w:rPr>
              <w:t>(там, туда, далеко, близко, направо, налево...)</w:t>
            </w:r>
          </w:p>
          <w:p w:rsidR="00EB1628" w:rsidRPr="00C50AB0" w:rsidRDefault="00EB1628" w:rsidP="005B6FCB">
            <w:pPr>
              <w:pStyle w:val="Sraopastraipa"/>
              <w:widowControl w:val="0"/>
              <w:shd w:val="clear" w:color="auto" w:fill="FFFFFF"/>
              <w:autoSpaceDE w:val="0"/>
              <w:autoSpaceDN w:val="0"/>
              <w:adjustRightInd w:val="0"/>
              <w:ind w:right="5"/>
              <w:rPr>
                <w:rFonts w:ascii="Times New Roman" w:eastAsia="Calibri" w:hAnsi="Times New Roman" w:cs="Times New Roman"/>
                <w:i/>
                <w:iCs/>
                <w:lang w:val="ru-RU"/>
              </w:rPr>
            </w:pPr>
            <w:r w:rsidRPr="00CB467D">
              <w:rPr>
                <w:rFonts w:ascii="Times New Roman" w:eastAsia="Calibri" w:hAnsi="Times New Roman" w:cs="Times New Roman"/>
                <w:lang w:val="ru-RU"/>
              </w:rPr>
              <w:t xml:space="preserve">—меры и степени </w:t>
            </w:r>
            <w:r w:rsidRPr="00CB467D">
              <w:rPr>
                <w:rFonts w:ascii="Times New Roman" w:eastAsia="Calibri" w:hAnsi="Times New Roman" w:cs="Times New Roman"/>
                <w:i/>
                <w:iCs/>
                <w:lang w:val="ru-RU"/>
              </w:rPr>
              <w:t>(</w:t>
            </w:r>
            <w:r>
              <w:rPr>
                <w:rFonts w:ascii="Times New Roman" w:eastAsia="Calibri" w:hAnsi="Times New Roman" w:cs="Times New Roman"/>
                <w:i/>
                <w:iCs/>
                <w:lang w:val="ru-RU"/>
              </w:rPr>
              <w:t>часто, редко, иногда, быстро…).</w:t>
            </w:r>
          </w:p>
          <w:p w:rsidR="00EB1628" w:rsidRPr="006C3595" w:rsidRDefault="00EB1628" w:rsidP="005B6FCB">
            <w:pPr>
              <w:pStyle w:val="Sraopastraipa"/>
              <w:widowControl w:val="0"/>
              <w:numPr>
                <w:ilvl w:val="0"/>
                <w:numId w:val="124"/>
              </w:numPr>
              <w:shd w:val="clear" w:color="auto" w:fill="FFFFFF"/>
              <w:autoSpaceDE w:val="0"/>
              <w:autoSpaceDN w:val="0"/>
              <w:adjustRightInd w:val="0"/>
              <w:ind w:right="5"/>
              <w:rPr>
                <w:rFonts w:ascii="Times New Roman" w:eastAsia="Calibri" w:hAnsi="Times New Roman" w:cs="Times New Roman"/>
                <w:i/>
                <w:iCs/>
                <w:lang w:val="ru-RU"/>
              </w:rPr>
            </w:pPr>
            <w:r w:rsidRPr="006C3595">
              <w:rPr>
                <w:rFonts w:ascii="Times New Roman" w:eastAsia="Calibri" w:hAnsi="Times New Roman" w:cs="Times New Roman"/>
                <w:lang w:val="ru-RU"/>
              </w:rPr>
              <w:t xml:space="preserve">Вопросительные </w:t>
            </w:r>
            <w:r w:rsidRPr="006C3595">
              <w:rPr>
                <w:rFonts w:ascii="Times New Roman" w:eastAsia="Calibri" w:hAnsi="Times New Roman" w:cs="Times New Roman"/>
                <w:i/>
                <w:iCs/>
                <w:lang w:val="ru-RU"/>
              </w:rPr>
              <w:t>(как, куда, откуда)</w:t>
            </w:r>
          </w:p>
          <w:p w:rsidR="00EB1628" w:rsidRPr="006C3595" w:rsidRDefault="00EB1628" w:rsidP="005B6FCB">
            <w:pPr>
              <w:pStyle w:val="Sraopastraipa"/>
              <w:widowControl w:val="0"/>
              <w:numPr>
                <w:ilvl w:val="0"/>
                <w:numId w:val="60"/>
              </w:numPr>
              <w:shd w:val="clear" w:color="auto" w:fill="FFFFFF"/>
              <w:autoSpaceDE w:val="0"/>
              <w:autoSpaceDN w:val="0"/>
              <w:adjustRightInd w:val="0"/>
              <w:ind w:right="5"/>
              <w:rPr>
                <w:rFonts w:ascii="Times New Roman" w:eastAsia="Calibri" w:hAnsi="Times New Roman" w:cs="Times New Roman"/>
                <w:i/>
                <w:iCs/>
                <w:lang w:val="ru-RU"/>
              </w:rPr>
            </w:pPr>
            <w:r w:rsidRPr="006C3595">
              <w:rPr>
                <w:rFonts w:ascii="Times New Roman" w:eastAsia="Calibri" w:hAnsi="Times New Roman" w:cs="Times New Roman"/>
                <w:lang w:val="ru-RU"/>
              </w:rPr>
              <w:t xml:space="preserve">Предикативные </w:t>
            </w:r>
            <w:r w:rsidRPr="006C3595">
              <w:rPr>
                <w:rFonts w:ascii="Times New Roman" w:eastAsia="Calibri" w:hAnsi="Times New Roman" w:cs="Times New Roman"/>
                <w:i/>
                <w:iCs/>
                <w:lang w:val="ru-RU"/>
              </w:rPr>
              <w:t xml:space="preserve">(можно, нельзя). </w:t>
            </w:r>
          </w:p>
          <w:p w:rsidR="00EB1628" w:rsidRPr="00CB467D" w:rsidRDefault="00EB1628" w:rsidP="005B6FCB">
            <w:pPr>
              <w:pStyle w:val="Sraopastraipa"/>
              <w:widowControl w:val="0"/>
              <w:numPr>
                <w:ilvl w:val="0"/>
                <w:numId w:val="61"/>
              </w:numPr>
              <w:shd w:val="clear" w:color="auto" w:fill="FFFFFF"/>
              <w:autoSpaceDE w:val="0"/>
              <w:autoSpaceDN w:val="0"/>
              <w:adjustRightInd w:val="0"/>
              <w:ind w:right="5"/>
              <w:jc w:val="both"/>
              <w:rPr>
                <w:rFonts w:ascii="Times New Roman" w:eastAsia="Calibri" w:hAnsi="Times New Roman" w:cs="Times New Roman"/>
                <w:iCs/>
                <w:lang w:val="ru-RU"/>
              </w:rPr>
            </w:pPr>
            <w:r w:rsidRPr="00CB467D">
              <w:rPr>
                <w:rFonts w:ascii="Times New Roman" w:eastAsia="Calibri" w:hAnsi="Times New Roman" w:cs="Times New Roman"/>
                <w:iCs/>
                <w:lang w:val="ru-RU"/>
              </w:rPr>
              <w:t xml:space="preserve">Различение употребления </w:t>
            </w:r>
          </w:p>
          <w:p w:rsidR="00EB1628" w:rsidRPr="00CB467D" w:rsidRDefault="00EB1628" w:rsidP="005B6FCB">
            <w:pPr>
              <w:widowControl w:val="0"/>
              <w:shd w:val="clear" w:color="auto" w:fill="FFFFFF"/>
              <w:autoSpaceDE w:val="0"/>
              <w:autoSpaceDN w:val="0"/>
              <w:adjustRightInd w:val="0"/>
              <w:ind w:right="5"/>
              <w:jc w:val="both"/>
              <w:rPr>
                <w:rFonts w:ascii="Times New Roman" w:eastAsia="Calibri" w:hAnsi="Times New Roman" w:cs="Times New Roman"/>
                <w:i/>
                <w:iCs/>
                <w:lang w:val="ru-RU"/>
              </w:rPr>
            </w:pPr>
            <w:r w:rsidRPr="00CB467D">
              <w:rPr>
                <w:rFonts w:ascii="Times New Roman" w:eastAsia="Calibri" w:hAnsi="Times New Roman" w:cs="Times New Roman"/>
                <w:iCs/>
                <w:lang w:val="ru-RU"/>
              </w:rPr>
              <w:t xml:space="preserve">              наречий</w:t>
            </w:r>
            <w:r w:rsidRPr="00CB467D">
              <w:rPr>
                <w:rFonts w:ascii="Times New Roman" w:eastAsia="Calibri" w:hAnsi="Times New Roman" w:cs="Times New Roman"/>
                <w:i/>
                <w:iCs/>
                <w:lang w:val="ru-RU"/>
              </w:rPr>
              <w:t xml:space="preserve"> где, куда</w:t>
            </w:r>
          </w:p>
        </w:tc>
        <w:tc>
          <w:tcPr>
            <w:tcW w:w="1610" w:type="pct"/>
          </w:tcPr>
          <w:p w:rsidR="00EB1628" w:rsidRPr="00CB467D" w:rsidRDefault="00EB1628" w:rsidP="005B6FCB">
            <w:pPr>
              <w:pStyle w:val="Sraopastraipa"/>
              <w:numPr>
                <w:ilvl w:val="0"/>
                <w:numId w:val="51"/>
              </w:numPr>
              <w:tabs>
                <w:tab w:val="left" w:pos="851"/>
                <w:tab w:val="left" w:pos="8039"/>
              </w:tabs>
              <w:rPr>
                <w:rFonts w:ascii="Times New Roman" w:eastAsia="Calibri" w:hAnsi="Times New Roman" w:cs="Times New Roman"/>
                <w:i/>
                <w:lang w:val="ru-RU"/>
              </w:rPr>
            </w:pPr>
            <w:r w:rsidRPr="00CB467D">
              <w:rPr>
                <w:rFonts w:ascii="Times New Roman" w:eastAsia="Calibri" w:hAnsi="Times New Roman" w:cs="Times New Roman"/>
                <w:lang w:val="ru-RU"/>
              </w:rPr>
              <w:t xml:space="preserve">Сравнительная степень наречий </w:t>
            </w:r>
            <w:r w:rsidRPr="00CB467D">
              <w:rPr>
                <w:rFonts w:ascii="Times New Roman" w:eastAsia="Calibri" w:hAnsi="Times New Roman" w:cs="Times New Roman"/>
                <w:i/>
                <w:lang w:val="ru-RU"/>
              </w:rPr>
              <w:t>(лучше, хуже, меньше...).</w:t>
            </w:r>
          </w:p>
          <w:p w:rsidR="00EB1628" w:rsidRPr="00CB467D" w:rsidRDefault="00EB1628" w:rsidP="005B6FCB">
            <w:pPr>
              <w:pStyle w:val="Sraopastraipa"/>
              <w:numPr>
                <w:ilvl w:val="0"/>
                <w:numId w:val="51"/>
              </w:numPr>
              <w:tabs>
                <w:tab w:val="left" w:pos="851"/>
                <w:tab w:val="left" w:pos="8039"/>
              </w:tabs>
              <w:rPr>
                <w:rFonts w:ascii="Times New Roman" w:eastAsia="Calibri" w:hAnsi="Times New Roman" w:cs="Times New Roman"/>
                <w:i/>
                <w:lang w:val="ru-RU"/>
              </w:rPr>
            </w:pPr>
            <w:r w:rsidRPr="00CB467D">
              <w:rPr>
                <w:rFonts w:ascii="Times New Roman" w:eastAsia="Calibri" w:hAnsi="Times New Roman" w:cs="Times New Roman"/>
                <w:lang w:val="ru-RU"/>
              </w:rPr>
              <w:t xml:space="preserve">Наречия образа действия/ меры </w:t>
            </w:r>
            <w:r w:rsidRPr="00CB467D">
              <w:rPr>
                <w:rFonts w:ascii="Times New Roman" w:eastAsia="Calibri" w:hAnsi="Times New Roman" w:cs="Times New Roman"/>
                <w:i/>
                <w:lang w:val="ru-RU"/>
              </w:rPr>
              <w:t>(по-моему, по-русски, дорого, дёшево...).</w:t>
            </w:r>
          </w:p>
          <w:p w:rsidR="00EB1628" w:rsidRPr="00CB467D" w:rsidRDefault="00EB1628" w:rsidP="005B6FCB">
            <w:pPr>
              <w:pStyle w:val="Sraopastraipa"/>
              <w:numPr>
                <w:ilvl w:val="0"/>
                <w:numId w:val="51"/>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Местоимённые наречия</w:t>
            </w:r>
            <w:r w:rsidRPr="00CB467D">
              <w:rPr>
                <w:rFonts w:ascii="Times New Roman" w:eastAsia="Calibri" w:hAnsi="Times New Roman" w:cs="Times New Roman"/>
                <w:i/>
                <w:lang w:val="ru-RU"/>
              </w:rPr>
              <w:t xml:space="preserve"> (где-то, как-нибудь, нигде, никуда).</w:t>
            </w:r>
          </w:p>
          <w:p w:rsidR="00EB1628" w:rsidRPr="00CB467D" w:rsidRDefault="00EB1628" w:rsidP="005B6FCB">
            <w:p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 xml:space="preserve"> </w:t>
            </w:r>
          </w:p>
        </w:tc>
      </w:tr>
      <w:tr w:rsidR="00EB1628" w:rsidRPr="00CB467D" w:rsidTr="005B6FCB">
        <w:trPr>
          <w:trHeight w:val="1531"/>
        </w:trPr>
        <w:tc>
          <w:tcPr>
            <w:tcW w:w="641" w:type="pct"/>
          </w:tcPr>
          <w:p w:rsidR="00EB1628" w:rsidRPr="00CB467D" w:rsidRDefault="00EB1628" w:rsidP="005B6FCB">
            <w:pPr>
              <w:rPr>
                <w:rFonts w:ascii="Times New Roman" w:eastAsia="Calibri" w:hAnsi="Times New Roman" w:cs="Times New Roman"/>
                <w:b/>
                <w:bCs/>
                <w:lang w:val="ru-RU"/>
              </w:rPr>
            </w:pPr>
            <w:r w:rsidRPr="00CB467D">
              <w:rPr>
                <w:rFonts w:ascii="Times New Roman" w:eastAsia="Calibri" w:hAnsi="Times New Roman" w:cs="Times New Roman"/>
                <w:b/>
                <w:bCs/>
                <w:lang w:val="ru-RU"/>
              </w:rPr>
              <w:t>Служебные части речи</w:t>
            </w:r>
          </w:p>
          <w:p w:rsidR="00EB1628" w:rsidRPr="00CB467D" w:rsidRDefault="00EB1628" w:rsidP="005B6FCB">
            <w:pPr>
              <w:rPr>
                <w:rFonts w:ascii="Times New Roman" w:eastAsia="Calibri" w:hAnsi="Times New Roman" w:cs="Times New Roman"/>
                <w:b/>
                <w:bCs/>
                <w:lang w:val="ru-RU"/>
              </w:rPr>
            </w:pPr>
          </w:p>
          <w:p w:rsidR="00EB1628" w:rsidRPr="00CB467D" w:rsidRDefault="00EB1628" w:rsidP="005B6FCB">
            <w:pPr>
              <w:tabs>
                <w:tab w:val="left" w:pos="851"/>
                <w:tab w:val="left" w:pos="8039"/>
              </w:tabs>
              <w:jc w:val="center"/>
              <w:rPr>
                <w:rFonts w:ascii="Times New Roman" w:eastAsia="Calibri" w:hAnsi="Times New Roman" w:cs="Times New Roman"/>
                <w:lang w:val="ru-RU"/>
              </w:rPr>
            </w:pPr>
          </w:p>
        </w:tc>
        <w:tc>
          <w:tcPr>
            <w:tcW w:w="1212" w:type="pct"/>
            <w:gridSpan w:val="2"/>
          </w:tcPr>
          <w:p w:rsidR="00EB1628" w:rsidRPr="00CB467D" w:rsidRDefault="00EB1628" w:rsidP="005B6FCB">
            <w:pPr>
              <w:pStyle w:val="Sraopastraipa"/>
              <w:widowControl w:val="0"/>
              <w:numPr>
                <w:ilvl w:val="0"/>
                <w:numId w:val="52"/>
              </w:numPr>
              <w:shd w:val="clear" w:color="auto" w:fill="FFFFFF"/>
              <w:autoSpaceDE w:val="0"/>
              <w:autoSpaceDN w:val="0"/>
              <w:adjustRightInd w:val="0"/>
              <w:ind w:right="5"/>
              <w:jc w:val="both"/>
              <w:rPr>
                <w:rFonts w:ascii="Times New Roman" w:eastAsia="Calibri" w:hAnsi="Times New Roman" w:cs="Times New Roman"/>
                <w:i/>
                <w:iCs/>
                <w:lang w:val="ru-RU"/>
              </w:rPr>
            </w:pPr>
            <w:r w:rsidRPr="00CB467D">
              <w:rPr>
                <w:rFonts w:ascii="Times New Roman" w:eastAsia="Calibri" w:hAnsi="Times New Roman" w:cs="Times New Roman"/>
                <w:lang w:val="ru-RU"/>
              </w:rPr>
              <w:t xml:space="preserve">Предлоги </w:t>
            </w:r>
            <w:r w:rsidRPr="00CB467D">
              <w:rPr>
                <w:rFonts w:ascii="Times New Roman" w:eastAsia="Calibri" w:hAnsi="Times New Roman" w:cs="Times New Roman"/>
                <w:i/>
                <w:lang w:val="ru-RU"/>
              </w:rPr>
              <w:t>(</w:t>
            </w:r>
            <w:r w:rsidRPr="00CB467D">
              <w:rPr>
                <w:rFonts w:ascii="Times New Roman" w:eastAsia="Calibri" w:hAnsi="Times New Roman" w:cs="Times New Roman"/>
                <w:lang w:val="ru-RU"/>
              </w:rPr>
              <w:t xml:space="preserve">в, </w:t>
            </w:r>
            <w:r w:rsidRPr="00CB467D">
              <w:rPr>
                <w:rFonts w:ascii="Times New Roman" w:eastAsia="Calibri" w:hAnsi="Times New Roman" w:cs="Times New Roman"/>
                <w:i/>
                <w:iCs/>
                <w:lang w:val="ru-RU"/>
              </w:rPr>
              <w:t>на, у).</w:t>
            </w:r>
          </w:p>
          <w:p w:rsidR="00EB1628" w:rsidRPr="00CB467D" w:rsidRDefault="00EB1628" w:rsidP="005B6FCB">
            <w:pPr>
              <w:pStyle w:val="Sraopastraipa"/>
              <w:widowControl w:val="0"/>
              <w:numPr>
                <w:ilvl w:val="0"/>
                <w:numId w:val="52"/>
              </w:numPr>
              <w:shd w:val="clear" w:color="auto" w:fill="FFFFFF"/>
              <w:autoSpaceDE w:val="0"/>
              <w:autoSpaceDN w:val="0"/>
              <w:adjustRightInd w:val="0"/>
              <w:ind w:right="5"/>
              <w:rPr>
                <w:rFonts w:ascii="Times New Roman" w:eastAsia="Calibri" w:hAnsi="Times New Roman" w:cs="Times New Roman"/>
                <w:lang w:val="ru-RU"/>
              </w:rPr>
            </w:pPr>
            <w:r w:rsidRPr="00CB467D">
              <w:rPr>
                <w:rFonts w:ascii="Times New Roman" w:eastAsia="Calibri" w:hAnsi="Times New Roman" w:cs="Times New Roman"/>
                <w:lang w:val="ru-RU"/>
              </w:rPr>
              <w:t xml:space="preserve">Союзы и союзные слова </w:t>
            </w:r>
            <w:r w:rsidRPr="00CB467D">
              <w:rPr>
                <w:rFonts w:ascii="Times New Roman" w:eastAsia="Calibri" w:hAnsi="Times New Roman" w:cs="Times New Roman"/>
                <w:i/>
                <w:iCs/>
                <w:lang w:val="ru-RU"/>
              </w:rPr>
              <w:t>(и, или, а</w:t>
            </w:r>
            <w:r w:rsidRPr="00CB467D">
              <w:rPr>
                <w:rFonts w:ascii="Times New Roman" w:eastAsia="Calibri" w:hAnsi="Times New Roman" w:cs="Times New Roman"/>
                <w:lang w:val="ru-RU"/>
              </w:rPr>
              <w:t xml:space="preserve">). </w:t>
            </w:r>
          </w:p>
          <w:p w:rsidR="00EB1628" w:rsidRPr="00CB467D" w:rsidRDefault="00EB1628" w:rsidP="005B6FCB">
            <w:pPr>
              <w:pStyle w:val="Sraopastraipa"/>
              <w:widowControl w:val="0"/>
              <w:numPr>
                <w:ilvl w:val="0"/>
                <w:numId w:val="52"/>
              </w:numPr>
              <w:shd w:val="clear" w:color="auto" w:fill="FFFFFF"/>
              <w:autoSpaceDE w:val="0"/>
              <w:autoSpaceDN w:val="0"/>
              <w:adjustRightInd w:val="0"/>
              <w:ind w:right="5"/>
              <w:jc w:val="both"/>
              <w:rPr>
                <w:rFonts w:ascii="Times New Roman" w:eastAsia="Calibri" w:hAnsi="Times New Roman" w:cs="Times New Roman"/>
                <w:i/>
                <w:iCs/>
                <w:lang w:val="ru-RU"/>
              </w:rPr>
            </w:pPr>
            <w:r w:rsidRPr="00CB467D">
              <w:rPr>
                <w:rFonts w:ascii="Times New Roman" w:eastAsia="Calibri" w:hAnsi="Times New Roman" w:cs="Times New Roman"/>
                <w:lang w:val="ru-RU"/>
              </w:rPr>
              <w:t xml:space="preserve">Частица </w:t>
            </w:r>
            <w:r w:rsidRPr="00CB467D">
              <w:rPr>
                <w:rFonts w:ascii="Times New Roman" w:eastAsia="Calibri" w:hAnsi="Times New Roman" w:cs="Times New Roman"/>
                <w:i/>
                <w:iCs/>
                <w:lang w:val="ru-RU"/>
              </w:rPr>
              <w:t>не.</w:t>
            </w:r>
          </w:p>
        </w:tc>
        <w:tc>
          <w:tcPr>
            <w:tcW w:w="1537" w:type="pct"/>
          </w:tcPr>
          <w:p w:rsidR="00EB1628" w:rsidRPr="00CB467D" w:rsidRDefault="00EB1628" w:rsidP="005B6FCB">
            <w:pPr>
              <w:pStyle w:val="Sraopastraipa"/>
              <w:widowControl w:val="0"/>
              <w:numPr>
                <w:ilvl w:val="0"/>
                <w:numId w:val="52"/>
              </w:numPr>
              <w:shd w:val="clear" w:color="auto" w:fill="FFFFFF"/>
              <w:autoSpaceDE w:val="0"/>
              <w:autoSpaceDN w:val="0"/>
              <w:adjustRightInd w:val="0"/>
              <w:ind w:right="5"/>
              <w:jc w:val="both"/>
              <w:rPr>
                <w:rFonts w:ascii="Times New Roman" w:eastAsia="Calibri" w:hAnsi="Times New Roman" w:cs="Times New Roman"/>
                <w:i/>
                <w:iCs/>
                <w:lang w:val="ru-RU"/>
              </w:rPr>
            </w:pPr>
            <w:r w:rsidRPr="00CB467D">
              <w:rPr>
                <w:rFonts w:ascii="Times New Roman" w:eastAsia="Calibri" w:hAnsi="Times New Roman" w:cs="Times New Roman"/>
                <w:lang w:val="ru-RU"/>
              </w:rPr>
              <w:t>Предлоги (</w:t>
            </w:r>
            <w:r w:rsidRPr="00CB467D">
              <w:rPr>
                <w:rFonts w:ascii="Times New Roman" w:eastAsia="Calibri" w:hAnsi="Times New Roman" w:cs="Times New Roman"/>
                <w:i/>
                <w:iCs/>
                <w:lang w:val="ru-RU"/>
              </w:rPr>
              <w:t>с, из, к, около, от, до, без).</w:t>
            </w:r>
          </w:p>
          <w:p w:rsidR="00EB1628" w:rsidRPr="00CB467D" w:rsidRDefault="00EB1628" w:rsidP="005B6FCB">
            <w:pPr>
              <w:pStyle w:val="Sraopastraipa"/>
              <w:widowControl w:val="0"/>
              <w:numPr>
                <w:ilvl w:val="0"/>
                <w:numId w:val="52"/>
              </w:numPr>
              <w:shd w:val="clear" w:color="auto" w:fill="FFFFFF"/>
              <w:autoSpaceDE w:val="0"/>
              <w:autoSpaceDN w:val="0"/>
              <w:adjustRightInd w:val="0"/>
              <w:ind w:right="5"/>
              <w:rPr>
                <w:rFonts w:ascii="Times New Roman" w:eastAsia="Calibri" w:hAnsi="Times New Roman" w:cs="Times New Roman"/>
                <w:lang w:val="ru-RU"/>
              </w:rPr>
            </w:pPr>
            <w:r w:rsidRPr="00CB467D">
              <w:rPr>
                <w:rFonts w:ascii="Times New Roman" w:eastAsia="Calibri" w:hAnsi="Times New Roman" w:cs="Times New Roman"/>
                <w:lang w:val="ru-RU"/>
              </w:rPr>
              <w:t xml:space="preserve">Союзы и союзные слова </w:t>
            </w:r>
            <w:r w:rsidRPr="00CB467D">
              <w:rPr>
                <w:rFonts w:ascii="Times New Roman" w:eastAsia="Calibri" w:hAnsi="Times New Roman" w:cs="Times New Roman"/>
                <w:i/>
                <w:iCs/>
                <w:lang w:val="ru-RU"/>
              </w:rPr>
              <w:t>(но, который, что, чтобы, где, куда</w:t>
            </w:r>
            <w:r w:rsidRPr="00CB467D">
              <w:rPr>
                <w:rFonts w:ascii="Times New Roman" w:eastAsia="Calibri" w:hAnsi="Times New Roman" w:cs="Times New Roman"/>
                <w:lang w:val="ru-RU"/>
              </w:rPr>
              <w:t xml:space="preserve"> и др.). </w:t>
            </w:r>
          </w:p>
          <w:p w:rsidR="00EB1628" w:rsidRPr="00CB467D" w:rsidRDefault="00EB1628" w:rsidP="005B6FCB">
            <w:pPr>
              <w:pStyle w:val="Sraopastraipa"/>
              <w:widowControl w:val="0"/>
              <w:shd w:val="clear" w:color="auto" w:fill="FFFFFF"/>
              <w:autoSpaceDE w:val="0"/>
              <w:autoSpaceDN w:val="0"/>
              <w:adjustRightInd w:val="0"/>
              <w:ind w:right="5"/>
              <w:rPr>
                <w:rFonts w:ascii="Times New Roman" w:eastAsia="Calibri" w:hAnsi="Times New Roman" w:cs="Times New Roman"/>
                <w:i/>
                <w:iCs/>
                <w:lang w:val="ru-RU"/>
              </w:rPr>
            </w:pPr>
          </w:p>
        </w:tc>
        <w:tc>
          <w:tcPr>
            <w:tcW w:w="1610" w:type="pct"/>
          </w:tcPr>
          <w:p w:rsidR="00EB1628" w:rsidRPr="00CB467D" w:rsidRDefault="00EB1628" w:rsidP="005B6FCB">
            <w:pPr>
              <w:pStyle w:val="Sraopastraipa"/>
              <w:widowControl w:val="0"/>
              <w:numPr>
                <w:ilvl w:val="0"/>
                <w:numId w:val="52"/>
              </w:numPr>
              <w:shd w:val="clear" w:color="auto" w:fill="FFFFFF"/>
              <w:autoSpaceDE w:val="0"/>
              <w:autoSpaceDN w:val="0"/>
              <w:adjustRightInd w:val="0"/>
              <w:ind w:right="5"/>
              <w:rPr>
                <w:rFonts w:ascii="Times New Roman" w:eastAsia="Calibri" w:hAnsi="Times New Roman" w:cs="Times New Roman"/>
                <w:i/>
                <w:lang w:val="ru-RU"/>
              </w:rPr>
            </w:pPr>
            <w:r w:rsidRPr="00CB467D">
              <w:rPr>
                <w:rFonts w:ascii="Times New Roman" w:eastAsia="Calibri" w:hAnsi="Times New Roman" w:cs="Times New Roman"/>
                <w:lang w:val="ru-RU"/>
              </w:rPr>
              <w:t xml:space="preserve">Предлоги </w:t>
            </w:r>
            <w:r w:rsidRPr="00CB467D">
              <w:rPr>
                <w:rFonts w:ascii="Times New Roman" w:eastAsia="Calibri" w:hAnsi="Times New Roman" w:cs="Times New Roman"/>
                <w:i/>
                <w:lang w:val="ru-RU"/>
              </w:rPr>
              <w:t>(для, из-за, через, после).</w:t>
            </w:r>
          </w:p>
          <w:p w:rsidR="00EB1628" w:rsidRPr="00CB467D" w:rsidRDefault="00EB1628" w:rsidP="005B6FCB">
            <w:pPr>
              <w:pStyle w:val="Sraopastraipa"/>
              <w:widowControl w:val="0"/>
              <w:numPr>
                <w:ilvl w:val="0"/>
                <w:numId w:val="52"/>
              </w:numPr>
              <w:shd w:val="clear" w:color="auto" w:fill="FFFFFF"/>
              <w:autoSpaceDE w:val="0"/>
              <w:autoSpaceDN w:val="0"/>
              <w:adjustRightInd w:val="0"/>
              <w:ind w:right="5"/>
              <w:rPr>
                <w:rFonts w:ascii="Times New Roman" w:eastAsia="Calibri" w:hAnsi="Times New Roman" w:cs="Times New Roman"/>
                <w:lang w:val="ru-RU"/>
              </w:rPr>
            </w:pPr>
            <w:r w:rsidRPr="00CB467D">
              <w:rPr>
                <w:rFonts w:ascii="Times New Roman" w:eastAsia="Calibri" w:hAnsi="Times New Roman" w:cs="Times New Roman"/>
                <w:lang w:val="ru-RU"/>
              </w:rPr>
              <w:t xml:space="preserve">Союзы и союзные слова </w:t>
            </w:r>
            <w:r w:rsidRPr="00CB467D">
              <w:rPr>
                <w:rFonts w:ascii="Times New Roman" w:eastAsia="Calibri" w:hAnsi="Times New Roman" w:cs="Times New Roman"/>
                <w:i/>
                <w:iCs/>
                <w:lang w:val="ru-RU"/>
              </w:rPr>
              <w:t>(тоже; также; не только..., но и ...; потому что; поэтому</w:t>
            </w:r>
            <w:r w:rsidRPr="00CB467D">
              <w:rPr>
                <w:rFonts w:ascii="Times New Roman" w:eastAsia="Calibri" w:hAnsi="Times New Roman" w:cs="Times New Roman"/>
                <w:lang w:val="ru-RU"/>
              </w:rPr>
              <w:t xml:space="preserve">). </w:t>
            </w:r>
          </w:p>
          <w:p w:rsidR="00EB1628" w:rsidRPr="00CB467D" w:rsidRDefault="00EB1628" w:rsidP="005B6FCB">
            <w:pPr>
              <w:pStyle w:val="Sraopastraipa"/>
              <w:widowControl w:val="0"/>
              <w:numPr>
                <w:ilvl w:val="0"/>
                <w:numId w:val="52"/>
              </w:numPr>
              <w:shd w:val="clear" w:color="auto" w:fill="FFFFFF"/>
              <w:autoSpaceDE w:val="0"/>
              <w:autoSpaceDN w:val="0"/>
              <w:adjustRightInd w:val="0"/>
              <w:ind w:right="5"/>
              <w:rPr>
                <w:rFonts w:ascii="Times New Roman" w:eastAsia="Calibri" w:hAnsi="Times New Roman" w:cs="Times New Roman"/>
                <w:lang w:val="ru-RU"/>
              </w:rPr>
            </w:pPr>
            <w:r w:rsidRPr="00CB467D">
              <w:rPr>
                <w:rFonts w:ascii="Times New Roman" w:eastAsia="Calibri" w:hAnsi="Times New Roman" w:cs="Times New Roman"/>
                <w:lang w:val="ru-RU"/>
              </w:rPr>
              <w:t xml:space="preserve">Частицы </w:t>
            </w:r>
            <w:r w:rsidRPr="00CB467D">
              <w:rPr>
                <w:rFonts w:ascii="Times New Roman" w:eastAsia="Calibri" w:hAnsi="Times New Roman" w:cs="Times New Roman"/>
                <w:i/>
                <w:lang w:val="ru-RU"/>
              </w:rPr>
              <w:t>ли,</w:t>
            </w:r>
            <w:r w:rsidRPr="00CB467D">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даже.</w:t>
            </w:r>
          </w:p>
        </w:tc>
      </w:tr>
      <w:tr w:rsidR="00EB1628" w:rsidRPr="00CB467D" w:rsidTr="005B6FCB">
        <w:trPr>
          <w:trHeight w:val="366"/>
        </w:trPr>
        <w:tc>
          <w:tcPr>
            <w:tcW w:w="641" w:type="pct"/>
          </w:tcPr>
          <w:p w:rsidR="00EB1628" w:rsidRPr="00CB467D" w:rsidRDefault="00EB1628" w:rsidP="005B6FCB">
            <w:pPr>
              <w:tabs>
                <w:tab w:val="left" w:pos="851"/>
                <w:tab w:val="left" w:pos="8039"/>
              </w:tabs>
              <w:rPr>
                <w:rFonts w:ascii="Times New Roman" w:eastAsia="Calibri" w:hAnsi="Times New Roman" w:cs="Times New Roman"/>
                <w:b/>
                <w:bCs/>
                <w:lang w:val="ru-RU"/>
              </w:rPr>
            </w:pPr>
            <w:r w:rsidRPr="00CB467D">
              <w:rPr>
                <w:rFonts w:ascii="Times New Roman" w:eastAsia="Calibri" w:hAnsi="Times New Roman" w:cs="Times New Roman"/>
                <w:b/>
                <w:bCs/>
                <w:lang w:val="ru-RU"/>
              </w:rPr>
              <w:lastRenderedPageBreak/>
              <w:t>Состав слова</w:t>
            </w:r>
          </w:p>
          <w:p w:rsidR="00EB1628" w:rsidRPr="00CB467D" w:rsidRDefault="00EB1628" w:rsidP="005B6FCB">
            <w:pPr>
              <w:tabs>
                <w:tab w:val="left" w:pos="851"/>
                <w:tab w:val="left" w:pos="8039"/>
              </w:tabs>
              <w:rPr>
                <w:rFonts w:ascii="Times New Roman" w:eastAsia="Calibri" w:hAnsi="Times New Roman" w:cs="Times New Roman"/>
                <w:lang w:val="ru-RU"/>
              </w:rPr>
            </w:pPr>
          </w:p>
        </w:tc>
        <w:tc>
          <w:tcPr>
            <w:tcW w:w="1212" w:type="pct"/>
            <w:gridSpan w:val="2"/>
          </w:tcPr>
          <w:p w:rsidR="00EB1628" w:rsidRPr="00CB467D" w:rsidRDefault="00EB1628" w:rsidP="005B6FCB">
            <w:pPr>
              <w:pStyle w:val="Sraopastraipa"/>
              <w:numPr>
                <w:ilvl w:val="0"/>
                <w:numId w:val="53"/>
              </w:numPr>
              <w:tabs>
                <w:tab w:val="left" w:pos="851"/>
                <w:tab w:val="left" w:pos="8039"/>
              </w:tabs>
              <w:rPr>
                <w:rFonts w:ascii="Times New Roman" w:eastAsia="Calibri" w:hAnsi="Times New Roman" w:cs="Times New Roman"/>
              </w:rPr>
            </w:pPr>
            <w:r w:rsidRPr="00CB467D">
              <w:rPr>
                <w:rFonts w:ascii="Times New Roman" w:eastAsia="Calibri" w:hAnsi="Times New Roman" w:cs="Times New Roman"/>
                <w:lang w:val="ru-RU"/>
              </w:rPr>
              <w:t>Интернационализмы</w:t>
            </w:r>
            <w:r w:rsidRPr="00CB467D">
              <w:rPr>
                <w:rFonts w:ascii="Times New Roman" w:eastAsia="Calibri" w:hAnsi="Times New Roman" w:cs="Times New Roman"/>
              </w:rPr>
              <w:t>.</w:t>
            </w:r>
          </w:p>
          <w:p w:rsidR="00EB1628" w:rsidRPr="007504E2" w:rsidRDefault="00EB1628" w:rsidP="005B6FCB">
            <w:pPr>
              <w:pStyle w:val="Sraopastraipa"/>
              <w:numPr>
                <w:ilvl w:val="0"/>
                <w:numId w:val="53"/>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Состав слова в русском языке</w:t>
            </w:r>
            <w:r w:rsidRPr="007504E2">
              <w:rPr>
                <w:rFonts w:ascii="Times New Roman" w:eastAsia="Calibri" w:hAnsi="Times New Roman" w:cs="Times New Roman"/>
                <w:lang w:val="ru-RU"/>
              </w:rPr>
              <w:t>.</w:t>
            </w:r>
          </w:p>
          <w:p w:rsidR="00EB1628" w:rsidRPr="00CB467D" w:rsidRDefault="00EB1628" w:rsidP="005B6FCB">
            <w:pPr>
              <w:pStyle w:val="Sraopastraipa"/>
              <w:numPr>
                <w:ilvl w:val="0"/>
                <w:numId w:val="53"/>
              </w:numPr>
              <w:tabs>
                <w:tab w:val="left" w:pos="851"/>
                <w:tab w:val="left" w:pos="8039"/>
              </w:tabs>
              <w:rPr>
                <w:rFonts w:ascii="Times New Roman" w:eastAsia="Calibri" w:hAnsi="Times New Roman" w:cs="Times New Roman"/>
              </w:rPr>
            </w:pPr>
            <w:r w:rsidRPr="00CB467D">
              <w:rPr>
                <w:rFonts w:ascii="Times New Roman" w:eastAsia="Calibri" w:hAnsi="Times New Roman" w:cs="Times New Roman"/>
                <w:lang w:val="ru-RU"/>
              </w:rPr>
              <w:t>Однокоренные слова.</w:t>
            </w:r>
          </w:p>
        </w:tc>
        <w:tc>
          <w:tcPr>
            <w:tcW w:w="1537" w:type="pct"/>
          </w:tcPr>
          <w:p w:rsidR="00EB1628" w:rsidRPr="00CB467D" w:rsidRDefault="00EB1628" w:rsidP="005B6FCB">
            <w:pPr>
              <w:pStyle w:val="Sraopastraipa"/>
              <w:numPr>
                <w:ilvl w:val="0"/>
                <w:numId w:val="53"/>
              </w:numPr>
              <w:shd w:val="clear" w:color="auto" w:fill="FFFFFF"/>
              <w:ind w:right="10"/>
              <w:rPr>
                <w:rFonts w:ascii="Times New Roman" w:eastAsia="Calibri" w:hAnsi="Times New Roman" w:cs="Times New Roman"/>
                <w:lang w:val="ru-RU"/>
              </w:rPr>
            </w:pPr>
            <w:r w:rsidRPr="00CB467D">
              <w:rPr>
                <w:rFonts w:ascii="Times New Roman" w:eastAsia="Calibri" w:hAnsi="Times New Roman" w:cs="Times New Roman"/>
                <w:lang w:val="ru-RU"/>
              </w:rPr>
              <w:t>Распознавание словообразовательных моделей.</w:t>
            </w:r>
          </w:p>
        </w:tc>
        <w:tc>
          <w:tcPr>
            <w:tcW w:w="1610" w:type="pct"/>
          </w:tcPr>
          <w:p w:rsidR="00EB1628" w:rsidRPr="00CB467D" w:rsidRDefault="00EB1628" w:rsidP="005B6FCB">
            <w:pPr>
              <w:pStyle w:val="Sraopastraipa"/>
              <w:numPr>
                <w:ilvl w:val="0"/>
                <w:numId w:val="53"/>
              </w:numPr>
              <w:shd w:val="clear" w:color="auto" w:fill="FFFFFF"/>
              <w:ind w:right="14"/>
              <w:jc w:val="both"/>
              <w:rPr>
                <w:rFonts w:ascii="Times New Roman" w:eastAsia="Calibri" w:hAnsi="Times New Roman" w:cs="Times New Roman"/>
                <w:lang w:val="ru-RU"/>
              </w:rPr>
            </w:pPr>
            <w:r w:rsidRPr="00CB467D">
              <w:rPr>
                <w:rFonts w:ascii="Times New Roman" w:eastAsia="Calibri" w:hAnsi="Times New Roman" w:cs="Times New Roman"/>
                <w:lang w:val="ru-RU"/>
              </w:rPr>
              <w:t>Основные чередования звуков в корне в формах глаголов в минимальном наборе глаголов (хотеть, есть, бежать…).</w:t>
            </w:r>
          </w:p>
        </w:tc>
      </w:tr>
      <w:tr w:rsidR="00EB1628" w:rsidRPr="00CB467D" w:rsidTr="005B6FCB">
        <w:trPr>
          <w:trHeight w:val="366"/>
        </w:trPr>
        <w:tc>
          <w:tcPr>
            <w:tcW w:w="5000" w:type="pct"/>
            <w:gridSpan w:val="5"/>
            <w:shd w:val="clear" w:color="auto" w:fill="E7E6E6" w:themeFill="background2"/>
          </w:tcPr>
          <w:p w:rsidR="00EB1628" w:rsidRPr="00CB467D" w:rsidRDefault="00EB1628" w:rsidP="005B6FCB">
            <w:pPr>
              <w:tabs>
                <w:tab w:val="left" w:pos="851"/>
                <w:tab w:val="left" w:pos="8039"/>
              </w:tabs>
              <w:jc w:val="center"/>
              <w:rPr>
                <w:rFonts w:ascii="Times New Roman" w:eastAsia="Calibri" w:hAnsi="Times New Roman" w:cs="Times New Roman"/>
                <w:b/>
                <w:lang w:val="ru-RU"/>
              </w:rPr>
            </w:pPr>
            <w:r w:rsidRPr="00CB467D">
              <w:rPr>
                <w:rFonts w:ascii="Times New Roman" w:eastAsia="Calibri" w:hAnsi="Times New Roman" w:cs="Times New Roman"/>
                <w:b/>
                <w:lang w:val="ru-RU"/>
              </w:rPr>
              <w:t>Синтаксис</w:t>
            </w:r>
          </w:p>
        </w:tc>
      </w:tr>
      <w:tr w:rsidR="00EB1628" w:rsidRPr="00CB467D" w:rsidTr="005B6FCB">
        <w:trPr>
          <w:trHeight w:val="366"/>
        </w:trPr>
        <w:tc>
          <w:tcPr>
            <w:tcW w:w="641" w:type="pct"/>
          </w:tcPr>
          <w:p w:rsidR="00EB1628" w:rsidRPr="00CB467D" w:rsidRDefault="00EB1628" w:rsidP="005B6FCB">
            <w:pPr>
              <w:tabs>
                <w:tab w:val="left" w:pos="851"/>
                <w:tab w:val="left" w:pos="8039"/>
              </w:tabs>
              <w:rPr>
                <w:rFonts w:ascii="Times New Roman" w:eastAsia="Calibri" w:hAnsi="Times New Roman" w:cs="Times New Roman"/>
                <w:b/>
                <w:bCs/>
                <w:lang w:val="ru-RU"/>
              </w:rPr>
            </w:pPr>
            <w:r w:rsidRPr="00CB467D">
              <w:rPr>
                <w:rFonts w:ascii="Times New Roman" w:eastAsia="Calibri" w:hAnsi="Times New Roman" w:cs="Times New Roman"/>
                <w:b/>
                <w:bCs/>
                <w:lang w:val="ru-RU"/>
              </w:rPr>
              <w:t>Простое предложение</w:t>
            </w:r>
          </w:p>
          <w:p w:rsidR="00EB1628" w:rsidRPr="00CB467D" w:rsidRDefault="00EB1628" w:rsidP="005B6FCB">
            <w:pPr>
              <w:tabs>
                <w:tab w:val="left" w:pos="851"/>
                <w:tab w:val="left" w:pos="8039"/>
              </w:tabs>
              <w:rPr>
                <w:rFonts w:ascii="Times New Roman" w:eastAsia="Calibri" w:hAnsi="Times New Roman" w:cs="Times New Roman"/>
                <w:lang w:val="ru-RU"/>
              </w:rPr>
            </w:pPr>
          </w:p>
        </w:tc>
        <w:tc>
          <w:tcPr>
            <w:tcW w:w="1185" w:type="pct"/>
          </w:tcPr>
          <w:p w:rsidR="00EB1628" w:rsidRPr="00CB467D" w:rsidRDefault="00EB1628" w:rsidP="005B6FCB">
            <w:pPr>
              <w:pStyle w:val="Sraopastraipa"/>
              <w:numPr>
                <w:ilvl w:val="0"/>
                <w:numId w:val="55"/>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Повествовательные предложения</w:t>
            </w:r>
          </w:p>
          <w:p w:rsidR="00EB1628" w:rsidRPr="00CB467D" w:rsidRDefault="00EB1628" w:rsidP="005B6FCB">
            <w:pPr>
              <w:pStyle w:val="Sraopastraipa"/>
              <w:shd w:val="clear" w:color="auto" w:fill="FFFFFF"/>
              <w:rPr>
                <w:rFonts w:ascii="Times New Roman" w:eastAsia="Calibri" w:hAnsi="Times New Roman" w:cs="Times New Roman"/>
                <w:i/>
                <w:iCs/>
                <w:lang w:val="ru-RU"/>
              </w:rPr>
            </w:pPr>
            <w:r w:rsidRPr="00CB467D">
              <w:rPr>
                <w:rFonts w:ascii="Times New Roman" w:eastAsia="Calibri" w:hAnsi="Times New Roman" w:cs="Times New Roman"/>
                <w:i/>
                <w:iCs/>
                <w:lang w:val="ru-RU"/>
              </w:rPr>
              <w:t>(Я был в школе).</w:t>
            </w:r>
          </w:p>
          <w:p w:rsidR="00EB1628" w:rsidRPr="00CB467D" w:rsidRDefault="00EB1628" w:rsidP="005B6FCB">
            <w:pPr>
              <w:pStyle w:val="Sraopastraipa"/>
              <w:numPr>
                <w:ilvl w:val="0"/>
                <w:numId w:val="55"/>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 xml:space="preserve">Простые вопросительные </w:t>
            </w:r>
          </w:p>
          <w:p w:rsidR="00EB1628" w:rsidRPr="00CB467D" w:rsidRDefault="00EB1628" w:rsidP="005B6FCB">
            <w:pPr>
              <w:pStyle w:val="Sraopastraipa"/>
              <w:tabs>
                <w:tab w:val="left" w:pos="851"/>
                <w:tab w:val="left" w:pos="8039"/>
              </w:tabs>
              <w:rPr>
                <w:rFonts w:ascii="Times New Roman" w:eastAsia="Calibri" w:hAnsi="Times New Roman" w:cs="Times New Roman"/>
                <w:i/>
                <w:iCs/>
                <w:lang w:val="ru-RU"/>
              </w:rPr>
            </w:pPr>
            <w:r w:rsidRPr="00CB467D">
              <w:rPr>
                <w:rFonts w:ascii="Times New Roman" w:eastAsia="Calibri" w:hAnsi="Times New Roman" w:cs="Times New Roman"/>
                <w:lang w:val="ru-RU"/>
              </w:rPr>
              <w:t>Предложения</w:t>
            </w:r>
            <w:r w:rsidRPr="00C50AB0">
              <w:rPr>
                <w:rFonts w:ascii="Times New Roman" w:eastAsia="Calibri" w:hAnsi="Times New Roman" w:cs="Times New Roman"/>
                <w:lang w:val="ru-RU"/>
              </w:rPr>
              <w:t xml:space="preserve">  (</w:t>
            </w:r>
            <w:r w:rsidRPr="00CB467D">
              <w:rPr>
                <w:rFonts w:ascii="Times New Roman" w:eastAsia="Calibri" w:hAnsi="Times New Roman" w:cs="Times New Roman"/>
                <w:i/>
                <w:iCs/>
                <w:lang w:val="ru-RU"/>
              </w:rPr>
              <w:t>Как тебя зовут? Как дела? Сколько тебе лет? Что ты делал?)</w:t>
            </w:r>
          </w:p>
          <w:p w:rsidR="00EB1628" w:rsidRPr="00CB467D" w:rsidRDefault="00EB1628" w:rsidP="005B6FCB">
            <w:pPr>
              <w:pStyle w:val="Sraopastraipa"/>
              <w:numPr>
                <w:ilvl w:val="0"/>
                <w:numId w:val="55"/>
              </w:numPr>
              <w:tabs>
                <w:tab w:val="left" w:pos="851"/>
                <w:tab w:val="left" w:pos="8039"/>
              </w:tabs>
              <w:rPr>
                <w:rFonts w:ascii="Times New Roman" w:eastAsia="Calibri" w:hAnsi="Times New Roman" w:cs="Times New Roman"/>
                <w:i/>
                <w:lang w:val="ru-RU"/>
              </w:rPr>
            </w:pPr>
            <w:r w:rsidRPr="00CB467D">
              <w:rPr>
                <w:rFonts w:ascii="Times New Roman" w:eastAsia="Calibri" w:hAnsi="Times New Roman" w:cs="Times New Roman"/>
                <w:lang w:val="ru-RU"/>
              </w:rPr>
              <w:t>Простые отрицательные предложения</w:t>
            </w:r>
            <w:r w:rsidRPr="00C50AB0">
              <w:rPr>
                <w:rFonts w:ascii="Times New Roman" w:eastAsia="Calibri" w:hAnsi="Times New Roman" w:cs="Times New Roman"/>
                <w:lang w:val="ru-RU"/>
              </w:rPr>
              <w:t xml:space="preserve"> </w:t>
            </w:r>
            <w:r w:rsidRPr="00CB467D">
              <w:rPr>
                <w:rFonts w:ascii="Times New Roman" w:eastAsia="Calibri" w:hAnsi="Times New Roman" w:cs="Times New Roman"/>
                <w:i/>
                <w:lang w:val="ru-RU"/>
              </w:rPr>
              <w:t>(Нет, я не играл).</w:t>
            </w:r>
          </w:p>
        </w:tc>
        <w:tc>
          <w:tcPr>
            <w:tcW w:w="1564" w:type="pct"/>
            <w:gridSpan w:val="2"/>
          </w:tcPr>
          <w:p w:rsidR="00EB1628" w:rsidRPr="00CB467D" w:rsidRDefault="00EB1628" w:rsidP="005B6FCB">
            <w:pPr>
              <w:pStyle w:val="Sraopastraipa"/>
              <w:numPr>
                <w:ilvl w:val="0"/>
                <w:numId w:val="55"/>
              </w:numPr>
              <w:tabs>
                <w:tab w:val="left" w:pos="851"/>
                <w:tab w:val="left" w:pos="8039"/>
              </w:tabs>
              <w:rPr>
                <w:rFonts w:ascii="Times New Roman" w:eastAsia="Calibri" w:hAnsi="Times New Roman" w:cs="Times New Roman"/>
                <w:lang w:val="ru-RU"/>
              </w:rPr>
            </w:pPr>
            <w:r w:rsidRPr="00CB467D">
              <w:rPr>
                <w:rFonts w:ascii="Times New Roman" w:eastAsia="Calibri" w:hAnsi="Times New Roman" w:cs="Times New Roman"/>
                <w:lang w:val="ru-RU"/>
              </w:rPr>
              <w:t xml:space="preserve">Порядок слов в простом предложении. </w:t>
            </w:r>
          </w:p>
          <w:p w:rsidR="00EB1628" w:rsidRPr="00CB467D" w:rsidRDefault="00EB1628" w:rsidP="005B6FCB">
            <w:pPr>
              <w:widowControl w:val="0"/>
              <w:shd w:val="clear" w:color="auto" w:fill="FFFFFF"/>
              <w:tabs>
                <w:tab w:val="left" w:pos="566"/>
              </w:tabs>
              <w:autoSpaceDE w:val="0"/>
              <w:autoSpaceDN w:val="0"/>
              <w:adjustRightInd w:val="0"/>
              <w:ind w:left="341"/>
              <w:rPr>
                <w:rFonts w:ascii="Times New Roman" w:eastAsia="Calibri" w:hAnsi="Times New Roman" w:cs="Times New Roman"/>
                <w:lang w:val="ru-RU"/>
              </w:rPr>
            </w:pPr>
          </w:p>
        </w:tc>
        <w:tc>
          <w:tcPr>
            <w:tcW w:w="1610" w:type="pct"/>
          </w:tcPr>
          <w:p w:rsidR="00EB1628" w:rsidRPr="00CB467D" w:rsidRDefault="00EB1628" w:rsidP="005B6FCB">
            <w:pPr>
              <w:pStyle w:val="Sraopastraipa"/>
              <w:numPr>
                <w:ilvl w:val="0"/>
                <w:numId w:val="55"/>
              </w:numPr>
              <w:shd w:val="clear" w:color="auto" w:fill="FFFFFF"/>
              <w:tabs>
                <w:tab w:val="left" w:pos="336"/>
                <w:tab w:val="left" w:pos="3029"/>
              </w:tabs>
              <w:rPr>
                <w:rFonts w:ascii="Times New Roman" w:eastAsia="Calibri" w:hAnsi="Times New Roman" w:cs="Times New Roman"/>
                <w:lang w:val="ru-RU"/>
              </w:rPr>
            </w:pPr>
            <w:r w:rsidRPr="00CB467D">
              <w:rPr>
                <w:rFonts w:ascii="Times New Roman" w:eastAsia="Calibri" w:hAnsi="Times New Roman" w:cs="Times New Roman"/>
                <w:lang w:val="ru-RU"/>
              </w:rPr>
              <w:t>Побудительные предложения</w:t>
            </w:r>
          </w:p>
          <w:p w:rsidR="00EB1628" w:rsidRPr="00CB467D" w:rsidRDefault="00EB1628" w:rsidP="005B6FCB">
            <w:pPr>
              <w:pStyle w:val="Sraopastraipa"/>
              <w:shd w:val="clear" w:color="auto" w:fill="FFFFFF"/>
              <w:tabs>
                <w:tab w:val="left" w:pos="336"/>
                <w:tab w:val="left" w:pos="3029"/>
              </w:tabs>
              <w:rPr>
                <w:rFonts w:ascii="Times New Roman" w:eastAsia="Calibri" w:hAnsi="Times New Roman" w:cs="Times New Roman"/>
                <w:i/>
                <w:lang w:val="ru-RU"/>
              </w:rPr>
            </w:pPr>
            <w:r w:rsidRPr="00CB467D">
              <w:rPr>
                <w:rFonts w:ascii="Times New Roman" w:eastAsia="Calibri" w:hAnsi="Times New Roman" w:cs="Times New Roman"/>
                <w:i/>
                <w:lang w:val="ru-RU"/>
              </w:rPr>
              <w:t>(Давай пойдём</w:t>
            </w:r>
            <w:r w:rsidRPr="00CB467D">
              <w:rPr>
                <w:rFonts w:ascii="Times New Roman" w:eastAsia="Calibri" w:hAnsi="Times New Roman" w:cs="Times New Roman"/>
                <w:lang w:val="ru-RU"/>
              </w:rPr>
              <w:t xml:space="preserve"> </w:t>
            </w:r>
            <w:r w:rsidRPr="00CB467D">
              <w:rPr>
                <w:rFonts w:ascii="Times New Roman" w:eastAsia="Calibri" w:hAnsi="Times New Roman" w:cs="Times New Roman"/>
                <w:i/>
                <w:lang w:val="ru-RU"/>
              </w:rPr>
              <w:t>в театр).</w:t>
            </w:r>
          </w:p>
          <w:p w:rsidR="00EB1628" w:rsidRPr="00CB467D" w:rsidRDefault="00EB1628" w:rsidP="005B6FCB">
            <w:pPr>
              <w:tabs>
                <w:tab w:val="left" w:pos="851"/>
                <w:tab w:val="left" w:pos="8039"/>
              </w:tabs>
              <w:rPr>
                <w:rFonts w:ascii="Times New Roman" w:eastAsia="Calibri" w:hAnsi="Times New Roman" w:cs="Times New Roman"/>
                <w:lang w:val="ru-RU"/>
              </w:rPr>
            </w:pPr>
          </w:p>
        </w:tc>
      </w:tr>
      <w:tr w:rsidR="00EB1628" w:rsidRPr="00CB467D" w:rsidTr="005B6FCB">
        <w:trPr>
          <w:trHeight w:val="366"/>
        </w:trPr>
        <w:tc>
          <w:tcPr>
            <w:tcW w:w="641" w:type="pct"/>
          </w:tcPr>
          <w:p w:rsidR="00EB1628" w:rsidRPr="00CB467D" w:rsidRDefault="00EB1628" w:rsidP="005B6FCB">
            <w:pPr>
              <w:tabs>
                <w:tab w:val="left" w:pos="851"/>
                <w:tab w:val="left" w:pos="8039"/>
              </w:tabs>
              <w:rPr>
                <w:rFonts w:ascii="Times New Roman" w:eastAsia="Calibri" w:hAnsi="Times New Roman" w:cs="Times New Roman"/>
                <w:b/>
                <w:bCs/>
                <w:lang w:val="ru-RU"/>
              </w:rPr>
            </w:pPr>
            <w:r w:rsidRPr="00CB467D">
              <w:rPr>
                <w:rFonts w:ascii="Times New Roman" w:eastAsia="Calibri" w:hAnsi="Times New Roman" w:cs="Times New Roman"/>
                <w:b/>
                <w:bCs/>
                <w:lang w:val="ru-RU"/>
              </w:rPr>
              <w:t>Сложное предложение</w:t>
            </w:r>
          </w:p>
        </w:tc>
        <w:tc>
          <w:tcPr>
            <w:tcW w:w="1185" w:type="pct"/>
          </w:tcPr>
          <w:p w:rsidR="00EB1628" w:rsidRPr="00CB467D" w:rsidRDefault="00EB1628" w:rsidP="005B6FCB">
            <w:pPr>
              <w:tabs>
                <w:tab w:val="left" w:pos="851"/>
                <w:tab w:val="left" w:pos="8039"/>
              </w:tabs>
              <w:rPr>
                <w:rFonts w:ascii="Times New Roman" w:eastAsia="Calibri" w:hAnsi="Times New Roman" w:cs="Times New Roman"/>
              </w:rPr>
            </w:pPr>
            <w:r w:rsidRPr="00CB467D">
              <w:rPr>
                <w:rFonts w:ascii="Times New Roman" w:eastAsia="Calibri" w:hAnsi="Times New Roman" w:cs="Times New Roman"/>
              </w:rPr>
              <w:t>-</w:t>
            </w:r>
          </w:p>
        </w:tc>
        <w:tc>
          <w:tcPr>
            <w:tcW w:w="1564" w:type="pct"/>
            <w:gridSpan w:val="2"/>
            <w:shd w:val="clear" w:color="auto" w:fill="auto"/>
          </w:tcPr>
          <w:p w:rsidR="00EB1628" w:rsidRPr="007504E2" w:rsidRDefault="00EB1628" w:rsidP="005B6FCB">
            <w:pPr>
              <w:pStyle w:val="Sraopastraipa"/>
              <w:numPr>
                <w:ilvl w:val="0"/>
                <w:numId w:val="55"/>
              </w:numPr>
              <w:shd w:val="clear" w:color="auto" w:fill="FFFFFF"/>
              <w:jc w:val="both"/>
              <w:rPr>
                <w:rFonts w:ascii="Times New Roman" w:eastAsia="Calibri" w:hAnsi="Times New Roman" w:cs="Times New Roman"/>
                <w:lang w:val="ru-RU"/>
              </w:rPr>
            </w:pPr>
            <w:r w:rsidRPr="00CB467D">
              <w:rPr>
                <w:rFonts w:ascii="Times New Roman" w:eastAsia="Calibri" w:hAnsi="Times New Roman" w:cs="Times New Roman"/>
                <w:lang w:val="ru-RU"/>
              </w:rPr>
              <w:t xml:space="preserve">Сложносочиненные предложения с союзами </w:t>
            </w:r>
            <w:r w:rsidRPr="00CB467D">
              <w:rPr>
                <w:rFonts w:ascii="Times New Roman" w:eastAsia="Calibri" w:hAnsi="Times New Roman" w:cs="Times New Roman"/>
                <w:i/>
                <w:iCs/>
                <w:lang w:val="ru-RU"/>
              </w:rPr>
              <w:t xml:space="preserve">и, а, но. </w:t>
            </w:r>
          </w:p>
          <w:p w:rsidR="00EB1628" w:rsidRPr="006C3595" w:rsidRDefault="00EB1628" w:rsidP="005B6FCB">
            <w:pPr>
              <w:pStyle w:val="Sraopastraipa"/>
              <w:widowControl w:val="0"/>
              <w:numPr>
                <w:ilvl w:val="0"/>
                <w:numId w:val="55"/>
              </w:numPr>
              <w:shd w:val="clear" w:color="auto" w:fill="FFFFFF"/>
              <w:tabs>
                <w:tab w:val="left" w:pos="566"/>
              </w:tabs>
              <w:autoSpaceDE w:val="0"/>
              <w:autoSpaceDN w:val="0"/>
              <w:adjustRightInd w:val="0"/>
              <w:rPr>
                <w:rFonts w:ascii="Times New Roman" w:eastAsia="Calibri" w:hAnsi="Times New Roman" w:cs="Times New Roman"/>
                <w:lang w:val="ru-RU"/>
              </w:rPr>
            </w:pPr>
            <w:r w:rsidRPr="00CB467D">
              <w:rPr>
                <w:rFonts w:ascii="Times New Roman" w:eastAsia="Calibri" w:hAnsi="Times New Roman" w:cs="Times New Roman"/>
                <w:lang w:val="ru-RU"/>
              </w:rPr>
              <w:t>Сложноподчиненные предложения, виды придаточных предложений с раз</w:t>
            </w:r>
            <w:r w:rsidRPr="00CB467D">
              <w:rPr>
                <w:rFonts w:ascii="Times New Roman" w:eastAsia="Calibri" w:hAnsi="Times New Roman" w:cs="Times New Roman"/>
                <w:lang w:val="ru-RU"/>
              </w:rPr>
              <w:softHyphen/>
              <w:t xml:space="preserve">личными союзами и союзными словами </w:t>
            </w:r>
            <w:r w:rsidRPr="00CB467D">
              <w:rPr>
                <w:rFonts w:ascii="Times New Roman" w:eastAsia="Calibri" w:hAnsi="Times New Roman" w:cs="Times New Roman"/>
                <w:i/>
                <w:iCs/>
                <w:lang w:val="ru-RU"/>
              </w:rPr>
              <w:t>(что, где, куда, откуда,</w:t>
            </w:r>
            <w:r w:rsidRPr="007504E2">
              <w:rPr>
                <w:rFonts w:ascii="Times New Roman" w:eastAsia="Calibri" w:hAnsi="Times New Roman" w:cs="Times New Roman"/>
                <w:i/>
                <w:iCs/>
                <w:lang w:val="ru-RU"/>
              </w:rPr>
              <w:t xml:space="preserve"> </w:t>
            </w:r>
            <w:r w:rsidRPr="00CB467D">
              <w:rPr>
                <w:rFonts w:ascii="Times New Roman" w:eastAsia="Calibri" w:hAnsi="Times New Roman" w:cs="Times New Roman"/>
                <w:i/>
                <w:iCs/>
                <w:lang w:val="ru-RU"/>
              </w:rPr>
              <w:t>когда).</w:t>
            </w:r>
          </w:p>
        </w:tc>
        <w:tc>
          <w:tcPr>
            <w:tcW w:w="1610" w:type="pct"/>
          </w:tcPr>
          <w:p w:rsidR="00EB1628" w:rsidRPr="00C50AB0" w:rsidRDefault="00EB1628" w:rsidP="005B6FCB">
            <w:pPr>
              <w:pStyle w:val="Sraopastraipa"/>
              <w:numPr>
                <w:ilvl w:val="0"/>
                <w:numId w:val="55"/>
              </w:numPr>
              <w:shd w:val="clear" w:color="auto" w:fill="FFFFFF"/>
              <w:jc w:val="both"/>
              <w:rPr>
                <w:rFonts w:ascii="Times New Roman" w:eastAsia="Calibri" w:hAnsi="Times New Roman" w:cs="Times New Roman"/>
                <w:lang w:val="ru-RU"/>
              </w:rPr>
            </w:pPr>
            <w:r w:rsidRPr="00CB467D">
              <w:rPr>
                <w:rFonts w:ascii="Times New Roman" w:eastAsia="Calibri" w:hAnsi="Times New Roman" w:cs="Times New Roman"/>
                <w:lang w:val="ru-RU"/>
              </w:rPr>
              <w:t xml:space="preserve">Сложносочиненные предложения с союзами </w:t>
            </w:r>
            <w:r w:rsidRPr="00CB467D">
              <w:rPr>
                <w:rFonts w:ascii="Times New Roman" w:eastAsia="Calibri" w:hAnsi="Times New Roman" w:cs="Times New Roman"/>
                <w:i/>
                <w:iCs/>
                <w:lang w:val="ru-RU"/>
              </w:rPr>
              <w:t>не только..., но и...</w:t>
            </w:r>
          </w:p>
          <w:p w:rsidR="00EB1628" w:rsidRPr="00C50AB0" w:rsidRDefault="00EB1628" w:rsidP="005B6FCB">
            <w:pPr>
              <w:pStyle w:val="Sraopastraipa"/>
              <w:numPr>
                <w:ilvl w:val="0"/>
                <w:numId w:val="55"/>
              </w:numPr>
              <w:shd w:val="clear" w:color="auto" w:fill="FFFFFF"/>
              <w:ind w:right="14"/>
              <w:rPr>
                <w:rFonts w:ascii="Times New Roman" w:eastAsia="Calibri" w:hAnsi="Times New Roman" w:cs="Times New Roman"/>
                <w:lang w:val="ru-RU"/>
              </w:rPr>
            </w:pPr>
            <w:r w:rsidRPr="00CB467D">
              <w:rPr>
                <w:rFonts w:ascii="Times New Roman" w:eastAsia="Calibri" w:hAnsi="Times New Roman" w:cs="Times New Roman"/>
                <w:lang w:val="ru-RU"/>
              </w:rPr>
              <w:t>Сложноподчиненные предложения с раз</w:t>
            </w:r>
            <w:r w:rsidRPr="00CB467D">
              <w:rPr>
                <w:rFonts w:ascii="Times New Roman" w:eastAsia="Calibri" w:hAnsi="Times New Roman" w:cs="Times New Roman"/>
                <w:lang w:val="ru-RU"/>
              </w:rPr>
              <w:softHyphen/>
              <w:t xml:space="preserve">личными союзами и союзными словами </w:t>
            </w:r>
            <w:r w:rsidRPr="00CB467D">
              <w:rPr>
                <w:rFonts w:ascii="Times New Roman" w:eastAsia="Calibri" w:hAnsi="Times New Roman" w:cs="Times New Roman"/>
                <w:i/>
                <w:iCs/>
                <w:lang w:val="ru-RU"/>
              </w:rPr>
              <w:t>(кто, какой, как, чтобы, чей, который, потому что, поэтому, если, когда, где…).</w:t>
            </w:r>
          </w:p>
        </w:tc>
      </w:tr>
    </w:tbl>
    <w:p w:rsidR="00EB1628" w:rsidRPr="00CB467D" w:rsidRDefault="00EB1628" w:rsidP="00EB1628">
      <w:pPr>
        <w:spacing w:after="0" w:line="240" w:lineRule="auto"/>
        <w:rPr>
          <w:rFonts w:ascii="Times New Roman" w:hAnsi="Times New Roman" w:cs="Times New Roman"/>
          <w:b/>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199"/>
        <w:gridCol w:w="4977"/>
        <w:gridCol w:w="4953"/>
      </w:tblGrid>
      <w:tr w:rsidR="00EB1628" w:rsidRPr="00CB467D" w:rsidTr="005B6FCB">
        <w:tc>
          <w:tcPr>
            <w:tcW w:w="1718" w:type="pct"/>
            <w:shd w:val="clear" w:color="auto" w:fill="D0CECE" w:themeFill="background2" w:themeFillShade="E6"/>
          </w:tcPr>
          <w:p w:rsidR="00EB1628" w:rsidRPr="00CB467D" w:rsidRDefault="00EB1628" w:rsidP="005B6FCB">
            <w:pPr>
              <w:tabs>
                <w:tab w:val="left" w:pos="851"/>
                <w:tab w:val="left" w:pos="8039"/>
              </w:tabs>
              <w:jc w:val="center"/>
              <w:rPr>
                <w:rFonts w:ascii="Times New Roman" w:hAnsi="Times New Roman" w:cs="Times New Roman"/>
              </w:rPr>
            </w:pPr>
            <w:r>
              <w:rPr>
                <w:rFonts w:ascii="Times New Roman" w:hAnsi="Times New Roman" w:cs="Times New Roman"/>
                <w:bCs/>
              </w:rPr>
              <w:t>(5)–6 klasės Prieš–</w:t>
            </w:r>
            <w:r w:rsidRPr="00CB467D">
              <w:rPr>
                <w:rFonts w:ascii="Times New Roman" w:hAnsi="Times New Roman" w:cs="Times New Roman"/>
                <w:bCs/>
              </w:rPr>
              <w:t>A1.1</w:t>
            </w:r>
            <w:r>
              <w:rPr>
                <w:rFonts w:ascii="Times New Roman" w:hAnsi="Times New Roman" w:cs="Times New Roman"/>
                <w:bCs/>
              </w:rPr>
              <w:t xml:space="preserve"> </w:t>
            </w:r>
            <w:r w:rsidRPr="00CB467D">
              <w:rPr>
                <w:rFonts w:ascii="Times New Roman" w:hAnsi="Times New Roman" w:cs="Times New Roman"/>
                <w:bCs/>
              </w:rPr>
              <w:t>/</w:t>
            </w:r>
            <w:r>
              <w:rPr>
                <w:rFonts w:ascii="Times New Roman" w:hAnsi="Times New Roman" w:cs="Times New Roman"/>
                <w:bCs/>
              </w:rPr>
              <w:t xml:space="preserve"> </w:t>
            </w:r>
            <w:r w:rsidRPr="00CB467D">
              <w:rPr>
                <w:rFonts w:ascii="Times New Roman" w:hAnsi="Times New Roman" w:cs="Times New Roman"/>
                <w:bCs/>
              </w:rPr>
              <w:t>A1</w:t>
            </w:r>
          </w:p>
        </w:tc>
        <w:tc>
          <w:tcPr>
            <w:tcW w:w="1645" w:type="pct"/>
            <w:shd w:val="clear" w:color="auto" w:fill="D0CECE" w:themeFill="background2" w:themeFillShade="E6"/>
          </w:tcPr>
          <w:p w:rsidR="00EB1628" w:rsidRPr="00CB467D" w:rsidRDefault="00EB1628" w:rsidP="005B6FCB">
            <w:pPr>
              <w:tabs>
                <w:tab w:val="left" w:pos="851"/>
                <w:tab w:val="left" w:pos="8039"/>
              </w:tabs>
              <w:jc w:val="center"/>
              <w:rPr>
                <w:rFonts w:ascii="Times New Roman" w:hAnsi="Times New Roman" w:cs="Times New Roman"/>
              </w:rPr>
            </w:pPr>
            <w:r w:rsidRPr="00CB467D">
              <w:rPr>
                <w:rFonts w:ascii="Times New Roman" w:hAnsi="Times New Roman" w:cs="Times New Roman"/>
              </w:rPr>
              <w:t>7</w:t>
            </w:r>
            <w:r>
              <w:rPr>
                <w:rFonts w:ascii="Times New Roman" w:hAnsi="Times New Roman" w:cs="Times New Roman"/>
              </w:rPr>
              <w:t xml:space="preserve">–8 klasės </w:t>
            </w:r>
            <w:r w:rsidRPr="00CB467D">
              <w:rPr>
                <w:rFonts w:ascii="Times New Roman" w:hAnsi="Times New Roman" w:cs="Times New Roman"/>
              </w:rPr>
              <w:t>A1</w:t>
            </w:r>
            <w:r>
              <w:rPr>
                <w:rFonts w:ascii="Times New Roman" w:hAnsi="Times New Roman" w:cs="Times New Roman"/>
              </w:rPr>
              <w:t xml:space="preserve"> </w:t>
            </w:r>
            <w:r w:rsidRPr="00CB467D">
              <w:rPr>
                <w:rFonts w:ascii="Times New Roman" w:hAnsi="Times New Roman" w:cs="Times New Roman"/>
              </w:rPr>
              <w:t>/</w:t>
            </w:r>
            <w:r>
              <w:rPr>
                <w:rFonts w:ascii="Times New Roman" w:hAnsi="Times New Roman" w:cs="Times New Roman"/>
              </w:rPr>
              <w:t xml:space="preserve"> </w:t>
            </w:r>
            <w:r w:rsidRPr="00CB467D">
              <w:rPr>
                <w:rFonts w:ascii="Times New Roman" w:hAnsi="Times New Roman" w:cs="Times New Roman"/>
              </w:rPr>
              <w:t>A2</w:t>
            </w:r>
          </w:p>
        </w:tc>
        <w:tc>
          <w:tcPr>
            <w:tcW w:w="1637" w:type="pct"/>
            <w:shd w:val="clear" w:color="auto" w:fill="D0CECE" w:themeFill="background2" w:themeFillShade="E6"/>
          </w:tcPr>
          <w:p w:rsidR="00EB1628" w:rsidRPr="00CB467D" w:rsidRDefault="00EB1628" w:rsidP="005B6FCB">
            <w:pPr>
              <w:tabs>
                <w:tab w:val="left" w:pos="851"/>
                <w:tab w:val="left" w:pos="8039"/>
              </w:tabs>
              <w:jc w:val="center"/>
              <w:rPr>
                <w:rFonts w:ascii="Times New Roman" w:hAnsi="Times New Roman" w:cs="Times New Roman"/>
              </w:rPr>
            </w:pPr>
            <w:r w:rsidRPr="00CB467D">
              <w:rPr>
                <w:rFonts w:ascii="Times New Roman" w:hAnsi="Times New Roman" w:cs="Times New Roman"/>
              </w:rPr>
              <w:t>9</w:t>
            </w:r>
            <w:r>
              <w:rPr>
                <w:rFonts w:ascii="Times New Roman" w:hAnsi="Times New Roman" w:cs="Times New Roman"/>
              </w:rPr>
              <w:t xml:space="preserve">–10 klasės </w:t>
            </w:r>
            <w:r w:rsidRPr="00CB467D">
              <w:rPr>
                <w:rFonts w:ascii="Times New Roman" w:hAnsi="Times New Roman" w:cs="Times New Roman"/>
              </w:rPr>
              <w:t>A2</w:t>
            </w:r>
            <w:r>
              <w:rPr>
                <w:rFonts w:ascii="Times New Roman" w:hAnsi="Times New Roman" w:cs="Times New Roman"/>
              </w:rPr>
              <w:t xml:space="preserve"> </w:t>
            </w:r>
            <w:r w:rsidRPr="00CB467D">
              <w:rPr>
                <w:rFonts w:ascii="Times New Roman" w:hAnsi="Times New Roman" w:cs="Times New Roman"/>
              </w:rPr>
              <w:t>/</w:t>
            </w:r>
            <w:r>
              <w:rPr>
                <w:rFonts w:ascii="Times New Roman" w:hAnsi="Times New Roman" w:cs="Times New Roman"/>
              </w:rPr>
              <w:t xml:space="preserve"> </w:t>
            </w:r>
            <w:r w:rsidRPr="00CB467D">
              <w:rPr>
                <w:rFonts w:ascii="Times New Roman" w:hAnsi="Times New Roman" w:cs="Times New Roman"/>
              </w:rPr>
              <w:t>A2+</w:t>
            </w:r>
          </w:p>
        </w:tc>
      </w:tr>
      <w:tr w:rsidR="00EB1628" w:rsidRPr="00CB467D" w:rsidTr="005B6FCB">
        <w:tc>
          <w:tcPr>
            <w:tcW w:w="5000" w:type="pct"/>
            <w:gridSpan w:val="3"/>
            <w:shd w:val="clear" w:color="auto" w:fill="E7E6E6" w:themeFill="background2"/>
          </w:tcPr>
          <w:p w:rsidR="00EB1628" w:rsidRPr="00CB467D" w:rsidRDefault="00EB1628" w:rsidP="005B6FCB">
            <w:pPr>
              <w:tabs>
                <w:tab w:val="left" w:pos="851"/>
                <w:tab w:val="left" w:pos="8039"/>
              </w:tabs>
              <w:jc w:val="center"/>
              <w:rPr>
                <w:rFonts w:ascii="Times New Roman" w:hAnsi="Times New Roman" w:cs="Times New Roman"/>
                <w:b/>
              </w:rPr>
            </w:pPr>
            <w:r w:rsidRPr="00CB467D">
              <w:rPr>
                <w:rFonts w:ascii="Times New Roman" w:hAnsi="Times New Roman" w:cs="Times New Roman"/>
                <w:b/>
                <w:lang w:val="ru-RU"/>
              </w:rPr>
              <w:t>Правила правописания</w:t>
            </w:r>
          </w:p>
        </w:tc>
      </w:tr>
      <w:tr w:rsidR="00EB1628" w:rsidRPr="00CB467D" w:rsidTr="005B6FCB">
        <w:tc>
          <w:tcPr>
            <w:tcW w:w="1718" w:type="pct"/>
          </w:tcPr>
          <w:p w:rsidR="00EB1628" w:rsidRPr="00CB467D" w:rsidRDefault="00EB1628" w:rsidP="005B6FCB">
            <w:pPr>
              <w:pStyle w:val="Sraopastraipa"/>
              <w:numPr>
                <w:ilvl w:val="0"/>
                <w:numId w:val="56"/>
              </w:numPr>
              <w:spacing w:line="256" w:lineRule="auto"/>
              <w:rPr>
                <w:rFonts w:ascii="Times New Roman" w:hAnsi="Times New Roman" w:cs="Times New Roman"/>
                <w:lang w:val="ru-RU"/>
              </w:rPr>
            </w:pPr>
            <w:r w:rsidRPr="00CB467D">
              <w:rPr>
                <w:rFonts w:ascii="Times New Roman" w:hAnsi="Times New Roman" w:cs="Times New Roman"/>
                <w:lang w:val="ru-RU"/>
              </w:rPr>
              <w:t>правильное написание и соединение букв русского алфавита;</w:t>
            </w:r>
          </w:p>
          <w:p w:rsidR="00EB1628" w:rsidRPr="00CB467D" w:rsidRDefault="00EB1628" w:rsidP="005B6FCB">
            <w:pPr>
              <w:pStyle w:val="Sraopastraipa"/>
              <w:numPr>
                <w:ilvl w:val="0"/>
                <w:numId w:val="56"/>
              </w:numPr>
              <w:spacing w:line="256" w:lineRule="auto"/>
              <w:rPr>
                <w:rFonts w:ascii="Times New Roman" w:hAnsi="Times New Roman" w:cs="Times New Roman"/>
                <w:lang w:val="ru-RU"/>
              </w:rPr>
            </w:pPr>
            <w:r w:rsidRPr="00CB467D">
              <w:rPr>
                <w:rFonts w:ascii="Times New Roman" w:hAnsi="Times New Roman" w:cs="Times New Roman"/>
                <w:lang w:val="ru-RU"/>
              </w:rPr>
              <w:t>различение звуков русского алфавита и правильное их буквенное написание;</w:t>
            </w:r>
          </w:p>
          <w:p w:rsidR="00EB1628" w:rsidRPr="00CB467D" w:rsidRDefault="00EB1628" w:rsidP="005B6FCB">
            <w:pPr>
              <w:pStyle w:val="Sraopastraipa"/>
              <w:rPr>
                <w:rFonts w:ascii="Times New Roman" w:hAnsi="Times New Roman" w:cs="Times New Roman"/>
                <w:lang w:val="ru-RU"/>
              </w:rPr>
            </w:pPr>
            <w:r w:rsidRPr="00CB467D">
              <w:rPr>
                <w:rFonts w:ascii="Times New Roman" w:hAnsi="Times New Roman" w:cs="Times New Roman"/>
                <w:lang w:val="ru-RU"/>
              </w:rPr>
              <w:t>буквы: Е – Э (есть – это), И – Й (мой – мои),  И – Ы (мои – мы) и др.;</w:t>
            </w:r>
          </w:p>
          <w:p w:rsidR="00EB1628" w:rsidRPr="00CB467D" w:rsidRDefault="00EB1628" w:rsidP="005B6FCB">
            <w:pPr>
              <w:pStyle w:val="Sraopastraipa"/>
              <w:numPr>
                <w:ilvl w:val="0"/>
                <w:numId w:val="56"/>
              </w:numPr>
              <w:spacing w:line="256" w:lineRule="auto"/>
              <w:rPr>
                <w:rFonts w:ascii="Times New Roman" w:hAnsi="Times New Roman" w:cs="Times New Roman"/>
                <w:lang w:val="ru-RU"/>
              </w:rPr>
            </w:pPr>
            <w:r w:rsidRPr="00CB467D">
              <w:rPr>
                <w:rFonts w:ascii="Times New Roman" w:hAnsi="Times New Roman" w:cs="Times New Roman"/>
                <w:lang w:val="ru-RU"/>
              </w:rPr>
              <w:t xml:space="preserve">различение звуков и правильное написание слов с буквами </w:t>
            </w:r>
            <w:r w:rsidRPr="00CB467D">
              <w:rPr>
                <w:rFonts w:ascii="Times New Roman" w:hAnsi="Times New Roman" w:cs="Times New Roman"/>
                <w:b/>
                <w:lang w:val="ru-RU"/>
              </w:rPr>
              <w:t xml:space="preserve">Е, Ё, Ю, Я </w:t>
            </w:r>
            <w:r w:rsidRPr="00CB467D">
              <w:rPr>
                <w:rFonts w:ascii="Times New Roman" w:hAnsi="Times New Roman" w:cs="Times New Roman"/>
                <w:lang w:val="ru-RU"/>
              </w:rPr>
              <w:t>в разных позициях</w:t>
            </w:r>
            <w:r w:rsidRPr="00CB467D">
              <w:rPr>
                <w:rFonts w:ascii="Times New Roman" w:hAnsi="Times New Roman" w:cs="Times New Roman"/>
              </w:rPr>
              <w:t>:</w:t>
            </w:r>
          </w:p>
          <w:p w:rsidR="00EB1628" w:rsidRPr="00CB467D" w:rsidRDefault="00EB1628" w:rsidP="005B6FCB">
            <w:pPr>
              <w:pStyle w:val="Sraopastraipa"/>
              <w:rPr>
                <w:rFonts w:ascii="Times New Roman" w:hAnsi="Times New Roman" w:cs="Times New Roman"/>
                <w:lang w:val="ru-RU"/>
              </w:rPr>
            </w:pPr>
            <w:r w:rsidRPr="00CB467D">
              <w:rPr>
                <w:rFonts w:ascii="Times New Roman" w:hAnsi="Times New Roman" w:cs="Times New Roman"/>
                <w:lang w:val="ru-RU"/>
              </w:rPr>
              <w:lastRenderedPageBreak/>
              <w:t>есть, сел, её, вёл, Юра, Люба, я, мяч;</w:t>
            </w:r>
          </w:p>
          <w:p w:rsidR="00EB1628" w:rsidRPr="00CB467D" w:rsidRDefault="00EB1628" w:rsidP="005B6FCB">
            <w:pPr>
              <w:pStyle w:val="Sraopastraipa"/>
              <w:numPr>
                <w:ilvl w:val="0"/>
                <w:numId w:val="56"/>
              </w:numPr>
              <w:spacing w:line="256" w:lineRule="auto"/>
              <w:rPr>
                <w:rFonts w:ascii="Times New Roman" w:hAnsi="Times New Roman" w:cs="Times New Roman"/>
                <w:b/>
                <w:lang w:val="ru-RU"/>
              </w:rPr>
            </w:pPr>
            <w:r w:rsidRPr="00CB467D">
              <w:rPr>
                <w:rFonts w:ascii="Times New Roman" w:hAnsi="Times New Roman" w:cs="Times New Roman"/>
                <w:lang w:val="ru-RU"/>
              </w:rPr>
              <w:t xml:space="preserve">правописание </w:t>
            </w:r>
            <w:r w:rsidRPr="00CB467D">
              <w:rPr>
                <w:rFonts w:ascii="Times New Roman" w:hAnsi="Times New Roman" w:cs="Times New Roman"/>
                <w:b/>
                <w:lang w:val="ru-RU"/>
              </w:rPr>
              <w:t>ЖИ-ШИ, ЧА-ЩА, ЧУ-ЩУ;</w:t>
            </w:r>
          </w:p>
          <w:p w:rsidR="00EB1628" w:rsidRPr="00CB467D" w:rsidRDefault="00EB1628" w:rsidP="005B6FCB">
            <w:pPr>
              <w:pStyle w:val="Sraopastraipa"/>
              <w:numPr>
                <w:ilvl w:val="0"/>
                <w:numId w:val="56"/>
              </w:numPr>
              <w:spacing w:line="256" w:lineRule="auto"/>
              <w:rPr>
                <w:rFonts w:ascii="Times New Roman" w:hAnsi="Times New Roman" w:cs="Times New Roman"/>
                <w:lang w:val="ru-RU"/>
              </w:rPr>
            </w:pPr>
            <w:r w:rsidRPr="00CB467D">
              <w:rPr>
                <w:rFonts w:ascii="Times New Roman" w:hAnsi="Times New Roman" w:cs="Times New Roman"/>
                <w:lang w:val="ru-RU"/>
              </w:rPr>
              <w:t>правописание имён собственных с заглавной буквы.</w:t>
            </w:r>
          </w:p>
          <w:p w:rsidR="00EB1628" w:rsidRPr="00CB467D" w:rsidRDefault="00EB1628" w:rsidP="005B6FCB">
            <w:pPr>
              <w:tabs>
                <w:tab w:val="left" w:pos="851"/>
                <w:tab w:val="left" w:pos="8039"/>
              </w:tabs>
              <w:rPr>
                <w:rFonts w:ascii="Times New Roman" w:hAnsi="Times New Roman" w:cs="Times New Roman"/>
              </w:rPr>
            </w:pPr>
          </w:p>
        </w:tc>
        <w:tc>
          <w:tcPr>
            <w:tcW w:w="1645" w:type="pct"/>
          </w:tcPr>
          <w:p w:rsidR="00EB1628" w:rsidRPr="00CB467D" w:rsidRDefault="00EB1628" w:rsidP="005B6FCB">
            <w:pPr>
              <w:pStyle w:val="Sraopastraipa"/>
              <w:numPr>
                <w:ilvl w:val="0"/>
                <w:numId w:val="57"/>
              </w:numPr>
              <w:rPr>
                <w:rFonts w:ascii="Times New Roman" w:hAnsi="Times New Roman" w:cs="Times New Roman"/>
                <w:lang w:val="ru-RU"/>
              </w:rPr>
            </w:pPr>
            <w:r w:rsidRPr="00CB467D">
              <w:rPr>
                <w:rFonts w:ascii="Times New Roman" w:hAnsi="Times New Roman" w:cs="Times New Roman"/>
                <w:lang w:val="ru-RU"/>
              </w:rPr>
              <w:lastRenderedPageBreak/>
              <w:t>правописание безударных гласных в корне слова;</w:t>
            </w:r>
          </w:p>
          <w:p w:rsidR="00EB1628" w:rsidRPr="00CB467D" w:rsidRDefault="00EB1628" w:rsidP="005B6FCB">
            <w:pPr>
              <w:pStyle w:val="Sraopastraipa"/>
              <w:numPr>
                <w:ilvl w:val="0"/>
                <w:numId w:val="57"/>
              </w:numPr>
              <w:rPr>
                <w:rFonts w:ascii="Times New Roman" w:hAnsi="Times New Roman" w:cs="Times New Roman"/>
                <w:lang w:val="ru-RU"/>
              </w:rPr>
            </w:pPr>
            <w:r w:rsidRPr="00CB467D">
              <w:rPr>
                <w:rFonts w:ascii="Times New Roman" w:hAnsi="Times New Roman" w:cs="Times New Roman"/>
                <w:lang w:val="ru-RU"/>
              </w:rPr>
              <w:t xml:space="preserve">окончания имён существительных в </w:t>
            </w:r>
            <w:r w:rsidRPr="00CB467D">
              <w:rPr>
                <w:rFonts w:ascii="Times New Roman" w:hAnsi="Times New Roman" w:cs="Times New Roman"/>
                <w:b/>
                <w:lang w:val="ru-RU"/>
              </w:rPr>
              <w:t>Творительном</w:t>
            </w:r>
            <w:r w:rsidRPr="00CB467D">
              <w:rPr>
                <w:rFonts w:ascii="Times New Roman" w:hAnsi="Times New Roman" w:cs="Times New Roman"/>
                <w:lang w:val="ru-RU"/>
              </w:rPr>
              <w:t xml:space="preserve"> и </w:t>
            </w:r>
            <w:r w:rsidRPr="00CB467D">
              <w:rPr>
                <w:rFonts w:ascii="Times New Roman" w:hAnsi="Times New Roman" w:cs="Times New Roman"/>
                <w:b/>
                <w:lang w:val="ru-RU"/>
              </w:rPr>
              <w:t xml:space="preserve">Предложном </w:t>
            </w:r>
            <w:r w:rsidRPr="00CB467D">
              <w:rPr>
                <w:rFonts w:ascii="Times New Roman" w:hAnsi="Times New Roman" w:cs="Times New Roman"/>
                <w:lang w:val="ru-RU"/>
              </w:rPr>
              <w:t>падежах;</w:t>
            </w:r>
          </w:p>
          <w:p w:rsidR="00EB1628" w:rsidRPr="00CB467D" w:rsidRDefault="00EB1628" w:rsidP="005B6FCB">
            <w:pPr>
              <w:pStyle w:val="Sraopastraipa"/>
              <w:numPr>
                <w:ilvl w:val="0"/>
                <w:numId w:val="57"/>
              </w:numPr>
              <w:rPr>
                <w:rFonts w:ascii="Times New Roman" w:hAnsi="Times New Roman" w:cs="Times New Roman"/>
              </w:rPr>
            </w:pPr>
            <w:r w:rsidRPr="00CB467D">
              <w:rPr>
                <w:rFonts w:ascii="Times New Roman" w:hAnsi="Times New Roman" w:cs="Times New Roman"/>
                <w:b/>
                <w:lang w:val="ru-RU"/>
              </w:rPr>
              <w:t>Ь</w:t>
            </w:r>
            <w:r w:rsidRPr="00CB467D">
              <w:rPr>
                <w:rFonts w:ascii="Times New Roman" w:hAnsi="Times New Roman" w:cs="Times New Roman"/>
                <w:lang w:val="ru-RU"/>
              </w:rPr>
              <w:t xml:space="preserve"> в неопределённой форме глагола; </w:t>
            </w:r>
          </w:p>
          <w:p w:rsidR="00EB1628" w:rsidRPr="00CB467D" w:rsidRDefault="00EB1628" w:rsidP="005B6FCB">
            <w:pPr>
              <w:pStyle w:val="Sraopastraipa"/>
              <w:numPr>
                <w:ilvl w:val="0"/>
                <w:numId w:val="57"/>
              </w:numPr>
              <w:rPr>
                <w:rFonts w:ascii="Times New Roman" w:hAnsi="Times New Roman" w:cs="Times New Roman"/>
                <w:lang w:val="ru-RU"/>
              </w:rPr>
            </w:pPr>
            <w:r w:rsidRPr="00CB467D">
              <w:rPr>
                <w:rFonts w:ascii="Times New Roman" w:hAnsi="Times New Roman" w:cs="Times New Roman"/>
                <w:b/>
                <w:lang w:val="ru-RU"/>
              </w:rPr>
              <w:t>Ь</w:t>
            </w:r>
            <w:r w:rsidRPr="00CB467D">
              <w:rPr>
                <w:rFonts w:ascii="Times New Roman" w:hAnsi="Times New Roman" w:cs="Times New Roman"/>
                <w:lang w:val="ru-RU"/>
              </w:rPr>
              <w:t xml:space="preserve"> во 2 лице настоящего и будущего простого времени;</w:t>
            </w:r>
          </w:p>
          <w:p w:rsidR="00EB1628" w:rsidRPr="00CB467D" w:rsidRDefault="00EB1628" w:rsidP="005B6FCB">
            <w:pPr>
              <w:pStyle w:val="Sraopastraipa"/>
              <w:numPr>
                <w:ilvl w:val="0"/>
                <w:numId w:val="57"/>
              </w:numPr>
              <w:rPr>
                <w:rFonts w:ascii="Times New Roman" w:hAnsi="Times New Roman" w:cs="Times New Roman"/>
                <w:lang w:val="ru-RU"/>
              </w:rPr>
            </w:pPr>
            <w:r w:rsidRPr="00CB467D">
              <w:rPr>
                <w:rFonts w:ascii="Times New Roman" w:hAnsi="Times New Roman" w:cs="Times New Roman"/>
                <w:b/>
                <w:lang w:val="ru-RU"/>
              </w:rPr>
              <w:t>Ь</w:t>
            </w:r>
            <w:r w:rsidRPr="00CB467D">
              <w:rPr>
                <w:rFonts w:ascii="Times New Roman" w:hAnsi="Times New Roman" w:cs="Times New Roman"/>
                <w:lang w:val="ru-RU"/>
              </w:rPr>
              <w:t xml:space="preserve"> в возвратных глаголах;</w:t>
            </w:r>
          </w:p>
          <w:p w:rsidR="00EB1628" w:rsidRPr="00CB467D" w:rsidRDefault="00EB1628" w:rsidP="005B6FCB">
            <w:pPr>
              <w:pStyle w:val="Sraopastraipa"/>
              <w:numPr>
                <w:ilvl w:val="0"/>
                <w:numId w:val="57"/>
              </w:numPr>
              <w:rPr>
                <w:rFonts w:ascii="Times New Roman" w:hAnsi="Times New Roman" w:cs="Times New Roman"/>
                <w:lang w:val="ru-RU"/>
              </w:rPr>
            </w:pPr>
            <w:r w:rsidRPr="00CB467D">
              <w:rPr>
                <w:rFonts w:ascii="Times New Roman" w:hAnsi="Times New Roman" w:cs="Times New Roman"/>
                <w:lang w:val="ru-RU"/>
              </w:rPr>
              <w:t xml:space="preserve">правописание глаголов с </w:t>
            </w:r>
            <w:r w:rsidRPr="00CB467D">
              <w:rPr>
                <w:rFonts w:ascii="Times New Roman" w:hAnsi="Times New Roman" w:cs="Times New Roman"/>
                <w:b/>
                <w:lang w:val="ru-RU"/>
              </w:rPr>
              <w:t>-ТСЯ</w:t>
            </w:r>
            <w:r w:rsidRPr="00CB467D">
              <w:rPr>
                <w:rFonts w:ascii="Times New Roman" w:hAnsi="Times New Roman" w:cs="Times New Roman"/>
                <w:lang w:val="ru-RU"/>
              </w:rPr>
              <w:t xml:space="preserve"> и -</w:t>
            </w:r>
            <w:r w:rsidRPr="00CB467D">
              <w:rPr>
                <w:rFonts w:ascii="Times New Roman" w:hAnsi="Times New Roman" w:cs="Times New Roman"/>
                <w:b/>
                <w:lang w:val="ru-RU"/>
              </w:rPr>
              <w:t>ТЬСЯ;</w:t>
            </w:r>
          </w:p>
          <w:p w:rsidR="00EB1628" w:rsidRPr="00CB467D" w:rsidRDefault="00EB1628" w:rsidP="005B6FCB">
            <w:pPr>
              <w:pStyle w:val="Sraopastraipa"/>
              <w:numPr>
                <w:ilvl w:val="0"/>
                <w:numId w:val="57"/>
              </w:numPr>
              <w:rPr>
                <w:rFonts w:ascii="Times New Roman" w:hAnsi="Times New Roman" w:cs="Times New Roman"/>
                <w:lang w:val="ru-RU"/>
              </w:rPr>
            </w:pPr>
            <w:r w:rsidRPr="00CB467D">
              <w:rPr>
                <w:rFonts w:ascii="Times New Roman" w:hAnsi="Times New Roman" w:cs="Times New Roman"/>
                <w:b/>
                <w:lang w:val="ru-RU"/>
              </w:rPr>
              <w:lastRenderedPageBreak/>
              <w:t>НЕ</w:t>
            </w:r>
            <w:r w:rsidRPr="00CB467D">
              <w:rPr>
                <w:rFonts w:ascii="Times New Roman" w:hAnsi="Times New Roman" w:cs="Times New Roman"/>
                <w:lang w:val="ru-RU"/>
              </w:rPr>
              <w:t xml:space="preserve"> с глаголами;</w:t>
            </w:r>
          </w:p>
          <w:p w:rsidR="00EB1628" w:rsidRPr="00CB467D" w:rsidRDefault="00EB1628" w:rsidP="005B6FCB">
            <w:pPr>
              <w:pStyle w:val="Sraopastraipa"/>
              <w:numPr>
                <w:ilvl w:val="0"/>
                <w:numId w:val="57"/>
              </w:numPr>
              <w:rPr>
                <w:rFonts w:ascii="Times New Roman" w:hAnsi="Times New Roman" w:cs="Times New Roman"/>
                <w:lang w:val="ru-RU"/>
              </w:rPr>
            </w:pPr>
            <w:r w:rsidRPr="00CB467D">
              <w:rPr>
                <w:rFonts w:ascii="Times New Roman" w:hAnsi="Times New Roman" w:cs="Times New Roman"/>
                <w:lang w:val="ru-RU"/>
              </w:rPr>
              <w:t xml:space="preserve">правописание наречий на </w:t>
            </w:r>
            <w:r w:rsidRPr="00CB467D">
              <w:rPr>
                <w:rFonts w:ascii="Times New Roman" w:hAnsi="Times New Roman" w:cs="Times New Roman"/>
                <w:b/>
                <w:lang w:val="ru-RU"/>
              </w:rPr>
              <w:t>-О.</w:t>
            </w:r>
          </w:p>
          <w:p w:rsidR="00EB1628" w:rsidRPr="00CB467D" w:rsidRDefault="00EB1628" w:rsidP="005B6FCB">
            <w:pPr>
              <w:tabs>
                <w:tab w:val="left" w:pos="851"/>
                <w:tab w:val="left" w:pos="8039"/>
              </w:tabs>
              <w:rPr>
                <w:rFonts w:ascii="Times New Roman" w:hAnsi="Times New Roman" w:cs="Times New Roman"/>
              </w:rPr>
            </w:pPr>
          </w:p>
        </w:tc>
        <w:tc>
          <w:tcPr>
            <w:tcW w:w="1637" w:type="pct"/>
          </w:tcPr>
          <w:p w:rsidR="00EB1628" w:rsidRPr="00CB467D" w:rsidRDefault="00EB1628" w:rsidP="005B6FCB">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lastRenderedPageBreak/>
              <w:t xml:space="preserve">правописание количественных числительных </w:t>
            </w:r>
            <w:r w:rsidRPr="00CB467D">
              <w:rPr>
                <w:rFonts w:ascii="Times New Roman" w:hAnsi="Times New Roman" w:cs="Times New Roman"/>
                <w:b/>
                <w:lang w:val="ru-RU"/>
              </w:rPr>
              <w:t>(1-100)</w:t>
            </w:r>
            <w:r w:rsidRPr="00CB467D">
              <w:rPr>
                <w:rFonts w:ascii="Times New Roman" w:hAnsi="Times New Roman" w:cs="Times New Roman"/>
                <w:lang w:val="ru-RU"/>
              </w:rPr>
              <w:t xml:space="preserve"> в именительном падеже;</w:t>
            </w:r>
          </w:p>
          <w:p w:rsidR="00EB1628" w:rsidRPr="00CB467D" w:rsidRDefault="00EB1628" w:rsidP="005B6FCB">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 xml:space="preserve">правописание личных окончаний глаголов </w:t>
            </w:r>
            <w:r w:rsidRPr="00CB467D">
              <w:rPr>
                <w:rFonts w:ascii="Times New Roman" w:hAnsi="Times New Roman" w:cs="Times New Roman"/>
              </w:rPr>
              <w:t xml:space="preserve">I </w:t>
            </w:r>
            <w:r w:rsidRPr="00CB467D">
              <w:rPr>
                <w:rFonts w:ascii="Times New Roman" w:hAnsi="Times New Roman" w:cs="Times New Roman"/>
                <w:lang w:val="ru-RU"/>
              </w:rPr>
              <w:t xml:space="preserve">и </w:t>
            </w:r>
            <w:r w:rsidRPr="00CB467D">
              <w:rPr>
                <w:rFonts w:ascii="Times New Roman" w:hAnsi="Times New Roman" w:cs="Times New Roman"/>
              </w:rPr>
              <w:t>II</w:t>
            </w:r>
            <w:r w:rsidRPr="00CB467D">
              <w:rPr>
                <w:rFonts w:ascii="Times New Roman" w:hAnsi="Times New Roman" w:cs="Times New Roman"/>
                <w:lang w:val="ru-RU"/>
              </w:rPr>
              <w:t xml:space="preserve"> спряжения настоящего и будущего простого времени при условии, что спряжение указано;</w:t>
            </w:r>
          </w:p>
          <w:p w:rsidR="00EB1628" w:rsidRPr="00CB467D" w:rsidRDefault="00EB1628" w:rsidP="005B6FCB">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 xml:space="preserve">правописание наречий на </w:t>
            </w:r>
            <w:r w:rsidRPr="00CB467D">
              <w:rPr>
                <w:rFonts w:ascii="Times New Roman" w:hAnsi="Times New Roman" w:cs="Times New Roman"/>
                <w:b/>
                <w:lang w:val="ru-RU"/>
              </w:rPr>
              <w:t>- СКИ, - ЦКИ, - ОМУ, - ЕМУ;</w:t>
            </w:r>
          </w:p>
          <w:p w:rsidR="00EB1628" w:rsidRPr="00CB467D" w:rsidRDefault="00EB1628" w:rsidP="005B6FCB">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lastRenderedPageBreak/>
              <w:t xml:space="preserve">правописание частиц </w:t>
            </w:r>
            <w:r w:rsidRPr="00CB467D">
              <w:rPr>
                <w:rFonts w:ascii="Times New Roman" w:hAnsi="Times New Roman" w:cs="Times New Roman"/>
                <w:b/>
                <w:lang w:val="ru-RU"/>
              </w:rPr>
              <w:t>-ТО, - ЛИБО, - НИБУДЬ, КОЕ-;</w:t>
            </w:r>
          </w:p>
          <w:p w:rsidR="00EB1628" w:rsidRPr="00CB467D" w:rsidRDefault="00EB1628" w:rsidP="005B6FCB">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 xml:space="preserve">правописание частиц </w:t>
            </w:r>
            <w:r w:rsidRPr="00CB467D">
              <w:rPr>
                <w:rFonts w:ascii="Times New Roman" w:hAnsi="Times New Roman" w:cs="Times New Roman"/>
                <w:b/>
                <w:lang w:val="ru-RU"/>
              </w:rPr>
              <w:t>ЛИ, БЫ;</w:t>
            </w:r>
          </w:p>
          <w:p w:rsidR="00EB1628" w:rsidRPr="00CB467D" w:rsidRDefault="00EB1628" w:rsidP="005B6FCB">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правописание часто употребляемых слов:</w:t>
            </w:r>
          </w:p>
          <w:p w:rsidR="00EB1628" w:rsidRPr="00CB467D" w:rsidRDefault="00EB1628" w:rsidP="005B6FCB">
            <w:pPr>
              <w:pStyle w:val="Sraopastraipa"/>
              <w:rPr>
                <w:rFonts w:ascii="Times New Roman" w:hAnsi="Times New Roman" w:cs="Times New Roman"/>
                <w:b/>
                <w:lang w:val="ru-RU"/>
              </w:rPr>
            </w:pPr>
            <w:r w:rsidRPr="00CB467D">
              <w:rPr>
                <w:rFonts w:ascii="Times New Roman" w:hAnsi="Times New Roman" w:cs="Times New Roman"/>
                <w:b/>
                <w:lang w:val="ru-RU"/>
              </w:rPr>
              <w:t>Здравствуй(те), до свидания, спасибо, пожалуйста, сейчас, ещё, сегодня и др.</w:t>
            </w:r>
          </w:p>
          <w:p w:rsidR="00EB1628" w:rsidRPr="00CB467D" w:rsidRDefault="00EB1628" w:rsidP="005B6FCB">
            <w:pPr>
              <w:tabs>
                <w:tab w:val="left" w:pos="851"/>
                <w:tab w:val="left" w:pos="8039"/>
              </w:tabs>
              <w:rPr>
                <w:rFonts w:ascii="Times New Roman" w:hAnsi="Times New Roman" w:cs="Times New Roman"/>
                <w:lang w:val="ru-RU"/>
              </w:rPr>
            </w:pPr>
          </w:p>
        </w:tc>
      </w:tr>
    </w:tbl>
    <w:p w:rsidR="00EB1628" w:rsidRDefault="00EB1628" w:rsidP="00EB1628">
      <w:pPr>
        <w:pStyle w:val="Sraopastraipa"/>
        <w:ind w:left="0"/>
        <w:rPr>
          <w:rFonts w:ascii="Times New Roman" w:hAnsi="Times New Roman" w:cs="Times New Roman"/>
          <w:b/>
          <w:bCs/>
          <w:sz w:val="24"/>
          <w:szCs w:val="24"/>
        </w:rPr>
      </w:pPr>
    </w:p>
    <w:p w:rsidR="00EB1628" w:rsidRDefault="00EB1628" w:rsidP="00EB1628">
      <w:pPr>
        <w:pStyle w:val="Antrat2"/>
        <w:numPr>
          <w:ilvl w:val="0"/>
          <w:numId w:val="0"/>
        </w:numPr>
        <w:rPr>
          <w:lang w:val="lt-LT"/>
        </w:rPr>
      </w:pPr>
      <w:bookmarkStart w:id="67" w:name="_Toc122342585"/>
      <w:r w:rsidRPr="00DA3D78">
        <w:rPr>
          <w:lang w:val="lt-LT"/>
        </w:rPr>
        <w:t>Gramatinė medžiaga, rašyba ir skyryba. Vokiečių kalba</w:t>
      </w:r>
      <w:bookmarkEnd w:id="67"/>
      <w:r w:rsidRPr="00DA3D78">
        <w:rPr>
          <w:lang w:val="lt-LT"/>
        </w:rPr>
        <w:t xml:space="preserve"> </w:t>
      </w:r>
    </w:p>
    <w:p w:rsidR="00EB1628" w:rsidRPr="00437A1A" w:rsidRDefault="00EB1628" w:rsidP="00EB1628">
      <w:pPr>
        <w:rPr>
          <w:lang w:eastAsia="ar-SA"/>
        </w:rPr>
      </w:pPr>
    </w:p>
    <w:p w:rsidR="00EB1628" w:rsidRPr="00437A1A" w:rsidRDefault="00EB1628" w:rsidP="00EB1628">
      <w:pPr>
        <w:pStyle w:val="Sraopastraipa"/>
        <w:spacing w:after="0" w:line="240" w:lineRule="auto"/>
        <w:ind w:left="360"/>
        <w:rPr>
          <w:rFonts w:ascii="Times New Roman" w:hAnsi="Times New Roman" w:cs="Times New Roman"/>
          <w:bCs/>
          <w:sz w:val="24"/>
          <w:szCs w:val="24"/>
        </w:rPr>
      </w:pPr>
      <w:r w:rsidRPr="00437A1A">
        <w:rPr>
          <w:rFonts w:ascii="Times New Roman" w:hAnsi="Times New Roman" w:cs="Times New Roman"/>
          <w:bCs/>
          <w:sz w:val="24"/>
          <w:szCs w:val="24"/>
        </w:rPr>
        <w:t>Įvardijamos gramatinės kategorijos, būtinos siekti koncentro ((5)–6, 7–8, 9–10 kl.) pasiekimų raidoje numatytų mokymosi rezultatų. Kituose koncentruose žemesniųjų koncentrų gramatinė medžiaga nekartojama, įvardijama tik naujai įvedama gramatinė medžiaga.</w:t>
      </w:r>
    </w:p>
    <w:p w:rsidR="00EB1628" w:rsidRPr="00437A1A" w:rsidRDefault="00EB1628" w:rsidP="00EB1628">
      <w:pPr>
        <w:rPr>
          <w:rFonts w:ascii="Times New Roman" w:hAnsi="Times New Roman" w:cs="Times New Roman"/>
          <w:b/>
          <w:bCs/>
          <w:sz w:val="24"/>
          <w:szCs w:val="24"/>
        </w:rPr>
      </w:pPr>
    </w:p>
    <w:tbl>
      <w:tblPr>
        <w:tblpPr w:leftFromText="180" w:rightFromText="180" w:vertAnchor="text" w:tblpX="-38" w:tblpY="1"/>
        <w:tblOverlap w:val="neve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150"/>
        <w:gridCol w:w="3053"/>
        <w:gridCol w:w="4584"/>
        <w:gridCol w:w="4342"/>
      </w:tblGrid>
      <w:tr w:rsidR="00EB1628" w:rsidRPr="000764F2" w:rsidTr="005B6FCB">
        <w:trPr>
          <w:trHeight w:val="350"/>
        </w:trPr>
        <w:tc>
          <w:tcPr>
            <w:tcW w:w="1041" w:type="pct"/>
            <w:shd w:val="clear" w:color="auto" w:fill="D0CECE" w:themeFill="background2" w:themeFillShade="E6"/>
          </w:tcPr>
          <w:p w:rsidR="00EB1628" w:rsidRPr="000764F2" w:rsidRDefault="00EB1628" w:rsidP="005B6FCB">
            <w:pPr>
              <w:tabs>
                <w:tab w:val="left" w:pos="851"/>
                <w:tab w:val="left" w:pos="8039"/>
              </w:tabs>
              <w:jc w:val="center"/>
              <w:rPr>
                <w:rFonts w:ascii="Times New Roman" w:hAnsi="Times New Roman" w:cs="Times New Roman"/>
                <w:bCs/>
              </w:rPr>
            </w:pPr>
            <w:r w:rsidRPr="000764F2">
              <w:rPr>
                <w:rFonts w:ascii="Times New Roman" w:hAnsi="Times New Roman" w:cs="Times New Roman"/>
                <w:bCs/>
              </w:rPr>
              <w:t>Gramatika (morfologija, žodžių daryba ir sintaksė)</w:t>
            </w:r>
          </w:p>
        </w:tc>
        <w:tc>
          <w:tcPr>
            <w:tcW w:w="1009" w:type="pct"/>
            <w:shd w:val="clear" w:color="auto" w:fill="D0CECE" w:themeFill="background2" w:themeFillShade="E6"/>
          </w:tcPr>
          <w:p w:rsidR="00EB1628" w:rsidRPr="000764F2" w:rsidRDefault="00EB1628" w:rsidP="005B6FCB">
            <w:pPr>
              <w:tabs>
                <w:tab w:val="left" w:pos="851"/>
                <w:tab w:val="left" w:pos="8039"/>
              </w:tabs>
              <w:jc w:val="center"/>
              <w:rPr>
                <w:rFonts w:ascii="Times New Roman" w:hAnsi="Times New Roman" w:cs="Times New Roman"/>
                <w:bCs/>
              </w:rPr>
            </w:pPr>
            <w:r w:rsidRPr="000764F2">
              <w:rPr>
                <w:rFonts w:ascii="Times New Roman" w:hAnsi="Times New Roman" w:cs="Times New Roman"/>
                <w:bCs/>
              </w:rPr>
              <w:t>(5)–6 kl.</w:t>
            </w:r>
          </w:p>
          <w:p w:rsidR="00EB1628" w:rsidRPr="000764F2" w:rsidRDefault="00EB1628" w:rsidP="005B6FCB">
            <w:pPr>
              <w:tabs>
                <w:tab w:val="left" w:pos="851"/>
                <w:tab w:val="left" w:pos="8039"/>
              </w:tabs>
              <w:jc w:val="center"/>
              <w:rPr>
                <w:rFonts w:ascii="Times New Roman" w:hAnsi="Times New Roman" w:cs="Times New Roman"/>
                <w:bCs/>
              </w:rPr>
            </w:pPr>
            <w:r>
              <w:rPr>
                <w:rFonts w:ascii="Times New Roman" w:hAnsi="Times New Roman" w:cs="Times New Roman"/>
                <w:bCs/>
              </w:rPr>
              <w:t>Prieš–</w:t>
            </w:r>
            <w:r w:rsidRPr="000764F2">
              <w:rPr>
                <w:rFonts w:ascii="Times New Roman" w:hAnsi="Times New Roman" w:cs="Times New Roman"/>
                <w:bCs/>
              </w:rPr>
              <w:t>A1</w:t>
            </w:r>
            <w:r>
              <w:rPr>
                <w:rFonts w:ascii="Times New Roman" w:hAnsi="Times New Roman" w:cs="Times New Roman"/>
                <w:bCs/>
              </w:rPr>
              <w:t xml:space="preserve"> / A1</w:t>
            </w:r>
          </w:p>
        </w:tc>
        <w:tc>
          <w:tcPr>
            <w:tcW w:w="1515" w:type="pct"/>
            <w:shd w:val="clear" w:color="auto" w:fill="D0CECE" w:themeFill="background2" w:themeFillShade="E6"/>
          </w:tcPr>
          <w:p w:rsidR="00EB1628" w:rsidRPr="000764F2" w:rsidRDefault="00EB1628" w:rsidP="005B6FCB">
            <w:pPr>
              <w:tabs>
                <w:tab w:val="left" w:pos="851"/>
                <w:tab w:val="left" w:pos="8039"/>
              </w:tabs>
              <w:jc w:val="center"/>
              <w:rPr>
                <w:rFonts w:ascii="Times New Roman" w:hAnsi="Times New Roman" w:cs="Times New Roman"/>
                <w:bCs/>
              </w:rPr>
            </w:pPr>
            <w:r w:rsidRPr="000764F2">
              <w:rPr>
                <w:rFonts w:ascii="Times New Roman" w:hAnsi="Times New Roman" w:cs="Times New Roman"/>
                <w:bCs/>
              </w:rPr>
              <w:t>7–8 kl.</w:t>
            </w:r>
          </w:p>
          <w:p w:rsidR="00EB1628" w:rsidRPr="000764F2" w:rsidRDefault="00EB1628" w:rsidP="005B6FCB">
            <w:pPr>
              <w:tabs>
                <w:tab w:val="left" w:pos="851"/>
                <w:tab w:val="left" w:pos="8039"/>
              </w:tabs>
              <w:jc w:val="center"/>
              <w:rPr>
                <w:rFonts w:ascii="Times New Roman" w:hAnsi="Times New Roman" w:cs="Times New Roman"/>
                <w:bCs/>
              </w:rPr>
            </w:pPr>
            <w:r w:rsidRPr="000764F2">
              <w:rPr>
                <w:rFonts w:ascii="Times New Roman" w:hAnsi="Times New Roman" w:cs="Times New Roman"/>
                <w:bCs/>
              </w:rPr>
              <w:t>A1/A2</w:t>
            </w:r>
          </w:p>
        </w:tc>
        <w:tc>
          <w:tcPr>
            <w:tcW w:w="1435" w:type="pct"/>
            <w:shd w:val="clear" w:color="auto" w:fill="D0CECE" w:themeFill="background2" w:themeFillShade="E6"/>
          </w:tcPr>
          <w:p w:rsidR="00EB1628" w:rsidRPr="000764F2" w:rsidRDefault="00EB1628" w:rsidP="005B6FCB">
            <w:pPr>
              <w:tabs>
                <w:tab w:val="left" w:pos="851"/>
                <w:tab w:val="left" w:pos="8039"/>
              </w:tabs>
              <w:jc w:val="center"/>
              <w:rPr>
                <w:rFonts w:ascii="Times New Roman" w:hAnsi="Times New Roman" w:cs="Times New Roman"/>
                <w:bCs/>
              </w:rPr>
            </w:pPr>
            <w:r w:rsidRPr="000764F2">
              <w:rPr>
                <w:rFonts w:ascii="Times New Roman" w:hAnsi="Times New Roman" w:cs="Times New Roman"/>
                <w:bCs/>
              </w:rPr>
              <w:t>9–10 kl.</w:t>
            </w:r>
          </w:p>
          <w:p w:rsidR="00EB1628" w:rsidRPr="000764F2" w:rsidRDefault="00EB1628" w:rsidP="005B6FCB">
            <w:pPr>
              <w:tabs>
                <w:tab w:val="left" w:pos="851"/>
                <w:tab w:val="left" w:pos="8039"/>
              </w:tabs>
              <w:jc w:val="center"/>
              <w:rPr>
                <w:rFonts w:ascii="Times New Roman" w:hAnsi="Times New Roman" w:cs="Times New Roman"/>
                <w:bCs/>
              </w:rPr>
            </w:pPr>
            <w:r w:rsidRPr="000764F2">
              <w:rPr>
                <w:rFonts w:ascii="Times New Roman" w:hAnsi="Times New Roman" w:cs="Times New Roman"/>
                <w:bCs/>
              </w:rPr>
              <w:t>A2/A2+</w:t>
            </w:r>
          </w:p>
        </w:tc>
      </w:tr>
      <w:tr w:rsidR="00EB1628" w:rsidRPr="000764F2" w:rsidTr="005B6FCB">
        <w:trPr>
          <w:trHeight w:val="350"/>
        </w:trPr>
        <w:tc>
          <w:tcPr>
            <w:tcW w:w="5000" w:type="pct"/>
            <w:gridSpan w:val="4"/>
            <w:shd w:val="clear" w:color="auto" w:fill="E7E6E6" w:themeFill="background2"/>
          </w:tcPr>
          <w:p w:rsidR="00EB1628" w:rsidRPr="000764F2" w:rsidRDefault="00EB1628" w:rsidP="005B6FCB">
            <w:pPr>
              <w:tabs>
                <w:tab w:val="left" w:pos="851"/>
                <w:tab w:val="left" w:pos="8039"/>
              </w:tabs>
              <w:rPr>
                <w:rFonts w:ascii="Times New Roman" w:hAnsi="Times New Roman" w:cs="Times New Roman"/>
                <w:b/>
                <w:bCs/>
              </w:rPr>
            </w:pPr>
            <w:r w:rsidRPr="000764F2">
              <w:rPr>
                <w:rFonts w:ascii="Times New Roman" w:hAnsi="Times New Roman" w:cs="Times New Roman"/>
                <w:b/>
                <w:bCs/>
              </w:rPr>
              <w:t>Morphologie</w:t>
            </w:r>
          </w:p>
        </w:tc>
      </w:tr>
      <w:tr w:rsidR="00EB1628" w:rsidRPr="000764F2" w:rsidTr="005B6FCB">
        <w:trPr>
          <w:trHeight w:val="2092"/>
        </w:trPr>
        <w:tc>
          <w:tcPr>
            <w:tcW w:w="1041" w:type="pct"/>
          </w:tcPr>
          <w:p w:rsidR="00EB1628" w:rsidRPr="000764F2" w:rsidRDefault="00EB1628" w:rsidP="005B6FCB">
            <w:pPr>
              <w:tabs>
                <w:tab w:val="left" w:pos="851"/>
                <w:tab w:val="left" w:pos="8039"/>
              </w:tabs>
              <w:rPr>
                <w:rFonts w:ascii="Times New Roman" w:hAnsi="Times New Roman" w:cs="Times New Roman"/>
                <w:b/>
                <w:lang w:val="de-AT"/>
              </w:rPr>
            </w:pPr>
            <w:r w:rsidRPr="000764F2">
              <w:rPr>
                <w:rFonts w:ascii="Times New Roman" w:hAnsi="Times New Roman" w:cs="Times New Roman"/>
                <w:b/>
                <w:lang w:val="de-AT"/>
              </w:rPr>
              <w:t>Artikelwörter / Pronomen</w:t>
            </w:r>
          </w:p>
          <w:p w:rsidR="00EB1628" w:rsidRPr="000764F2" w:rsidRDefault="00EB1628" w:rsidP="005B6FCB">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Bestimmter/unbestimmter Artikel</w:t>
            </w:r>
          </w:p>
          <w:p w:rsidR="00EB1628" w:rsidRPr="000764F2" w:rsidRDefault="00EB1628" w:rsidP="005B6FCB">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 xml:space="preserve">Negativartikel </w:t>
            </w:r>
          </w:p>
          <w:p w:rsidR="00EB1628" w:rsidRPr="000764F2" w:rsidRDefault="00EB1628" w:rsidP="005B6FCB">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 xml:space="preserve">Frageartikel </w:t>
            </w:r>
          </w:p>
          <w:p w:rsidR="00EB1628" w:rsidRPr="000764F2" w:rsidRDefault="00EB1628" w:rsidP="005B6FCB">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Personalpronomen</w:t>
            </w:r>
          </w:p>
          <w:p w:rsidR="00EB1628" w:rsidRPr="000764F2" w:rsidRDefault="00EB1628" w:rsidP="005B6FCB">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 xml:space="preserve">Possessivpronomen </w:t>
            </w:r>
          </w:p>
          <w:p w:rsidR="00EB1628" w:rsidRPr="000764F2" w:rsidRDefault="00EB1628" w:rsidP="005B6FCB">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Demonstrativpronomen</w:t>
            </w:r>
          </w:p>
          <w:p w:rsidR="00EB1628" w:rsidRPr="000764F2" w:rsidRDefault="00EB1628" w:rsidP="005B6FCB">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Indefinitpronomen</w:t>
            </w:r>
          </w:p>
          <w:p w:rsidR="00EB1628" w:rsidRPr="000764F2" w:rsidRDefault="00EB1628" w:rsidP="005B6FCB">
            <w:pPr>
              <w:pStyle w:val="Sraopastraipa"/>
              <w:numPr>
                <w:ilvl w:val="0"/>
                <w:numId w:val="63"/>
              </w:numPr>
              <w:tabs>
                <w:tab w:val="left" w:pos="8039"/>
              </w:tabs>
              <w:ind w:left="454"/>
              <w:rPr>
                <w:rFonts w:ascii="Times New Roman" w:hAnsi="Times New Roman" w:cs="Times New Roman"/>
                <w:b/>
                <w:lang w:val="de-AT"/>
              </w:rPr>
            </w:pPr>
            <w:r w:rsidRPr="000764F2">
              <w:rPr>
                <w:rFonts w:ascii="Times New Roman" w:hAnsi="Times New Roman" w:cs="Times New Roman"/>
                <w:lang w:val="de-AT"/>
              </w:rPr>
              <w:t>Inderfinita</w:t>
            </w:r>
          </w:p>
        </w:tc>
        <w:tc>
          <w:tcPr>
            <w:tcW w:w="1009" w:type="pct"/>
          </w:tcPr>
          <w:p w:rsidR="00EB1628" w:rsidRPr="000764F2" w:rsidRDefault="00EB1628" w:rsidP="005B6FCB">
            <w:pPr>
              <w:pStyle w:val="Default"/>
              <w:numPr>
                <w:ilvl w:val="0"/>
                <w:numId w:val="62"/>
              </w:numPr>
              <w:tabs>
                <w:tab w:val="left" w:pos="851"/>
                <w:tab w:val="left" w:pos="8039"/>
              </w:tabs>
              <w:ind w:left="317"/>
              <w:rPr>
                <w:rFonts w:ascii="Times New Roman" w:hAnsi="Times New Roman" w:cs="Times New Roman"/>
                <w:sz w:val="22"/>
                <w:szCs w:val="22"/>
                <w:lang w:val="de-AT"/>
              </w:rPr>
            </w:pPr>
            <w:r w:rsidRPr="000764F2">
              <w:rPr>
                <w:rFonts w:ascii="Times New Roman" w:hAnsi="Times New Roman" w:cs="Times New Roman"/>
                <w:color w:val="auto"/>
                <w:sz w:val="22"/>
                <w:szCs w:val="22"/>
                <w:lang w:val="de-AT"/>
              </w:rPr>
              <w:t>Bestimmter/unbestimmter Artikel, Negativartikel):</w:t>
            </w:r>
            <w:r w:rsidRPr="000764F2">
              <w:rPr>
                <w:rFonts w:ascii="Times New Roman" w:hAnsi="Times New Roman" w:cs="Times New Roman"/>
                <w:sz w:val="22"/>
                <w:szCs w:val="22"/>
                <w:lang w:val="de-AT"/>
              </w:rPr>
              <w:t xml:space="preserve"> </w:t>
            </w:r>
            <w:r w:rsidRPr="000764F2">
              <w:rPr>
                <w:rFonts w:ascii="Times New Roman" w:hAnsi="Times New Roman" w:cs="Times New Roman"/>
                <w:i/>
                <w:sz w:val="22"/>
                <w:szCs w:val="22"/>
                <w:lang w:val="de-AT"/>
              </w:rPr>
              <w:t>der / die / das</w:t>
            </w:r>
            <w:r w:rsidRPr="000764F2">
              <w:rPr>
                <w:rFonts w:ascii="Times New Roman" w:hAnsi="Times New Roman" w:cs="Times New Roman"/>
                <w:i/>
                <w:color w:val="auto"/>
                <w:sz w:val="22"/>
                <w:szCs w:val="22"/>
                <w:lang w:val="de-AT"/>
              </w:rPr>
              <w:t xml:space="preserve">, </w:t>
            </w:r>
            <w:r w:rsidRPr="000764F2">
              <w:rPr>
                <w:rFonts w:ascii="Times New Roman" w:hAnsi="Times New Roman" w:cs="Times New Roman"/>
                <w:i/>
                <w:sz w:val="22"/>
                <w:szCs w:val="22"/>
                <w:lang w:val="de-AT"/>
              </w:rPr>
              <w:t>ein/eine/ein/</w:t>
            </w:r>
            <w:r w:rsidRPr="000764F2">
              <w:rPr>
                <w:rFonts w:ascii="Times New Roman" w:hAnsi="Times New Roman" w:cs="Times New Roman"/>
                <w:i/>
                <w:color w:val="auto"/>
                <w:sz w:val="22"/>
                <w:szCs w:val="22"/>
                <w:lang w:val="de-AT"/>
              </w:rPr>
              <w:t>kein, keine</w:t>
            </w:r>
            <w:r w:rsidRPr="000764F2">
              <w:rPr>
                <w:rFonts w:ascii="Times New Roman" w:hAnsi="Times New Roman" w:cs="Times New Roman"/>
                <w:color w:val="auto"/>
                <w:sz w:val="22"/>
                <w:szCs w:val="22"/>
                <w:lang w:val="de-AT"/>
              </w:rPr>
              <w:t xml:space="preserve"> im Nominativ und im Akkusativ;</w:t>
            </w:r>
          </w:p>
          <w:p w:rsidR="00EB1628" w:rsidRPr="000764F2" w:rsidRDefault="00EB1628" w:rsidP="005B6FCB">
            <w:pPr>
              <w:pStyle w:val="Default"/>
              <w:numPr>
                <w:ilvl w:val="0"/>
                <w:numId w:val="62"/>
              </w:numPr>
              <w:tabs>
                <w:tab w:val="left" w:pos="851"/>
                <w:tab w:val="left" w:pos="8039"/>
              </w:tabs>
              <w:ind w:left="317"/>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Personalpronomen im Nominativ;</w:t>
            </w:r>
          </w:p>
          <w:p w:rsidR="00EB1628" w:rsidRPr="000764F2" w:rsidRDefault="00EB1628" w:rsidP="005B6FCB">
            <w:pPr>
              <w:pStyle w:val="Default"/>
              <w:numPr>
                <w:ilvl w:val="0"/>
                <w:numId w:val="62"/>
              </w:numPr>
              <w:tabs>
                <w:tab w:val="left" w:pos="851"/>
                <w:tab w:val="left" w:pos="8039"/>
              </w:tabs>
              <w:ind w:left="317"/>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 xml:space="preserve">Possessivpronomen </w:t>
            </w:r>
            <w:r w:rsidRPr="000764F2">
              <w:rPr>
                <w:rFonts w:ascii="Times New Roman" w:hAnsi="Times New Roman" w:cs="Times New Roman"/>
                <w:i/>
                <w:color w:val="auto"/>
                <w:sz w:val="22"/>
                <w:szCs w:val="22"/>
                <w:lang w:val="de-AT"/>
              </w:rPr>
              <w:t>mein/mein, dein/ deine, sein/seine, ihr/ihre, unser/unsere</w:t>
            </w:r>
            <w:r w:rsidRPr="000764F2">
              <w:rPr>
                <w:rFonts w:ascii="Times New Roman" w:hAnsi="Times New Roman" w:cs="Times New Roman"/>
                <w:color w:val="auto"/>
                <w:sz w:val="22"/>
                <w:szCs w:val="22"/>
                <w:lang w:val="de-AT"/>
              </w:rPr>
              <w:t xml:space="preserve"> im Nominativ;</w:t>
            </w:r>
          </w:p>
          <w:p w:rsidR="00EB1628" w:rsidRPr="000764F2" w:rsidRDefault="00EB1628" w:rsidP="005B6FCB">
            <w:pPr>
              <w:pStyle w:val="Default"/>
              <w:numPr>
                <w:ilvl w:val="0"/>
                <w:numId w:val="62"/>
              </w:numPr>
              <w:tabs>
                <w:tab w:val="left" w:pos="851"/>
                <w:tab w:val="left" w:pos="8039"/>
              </w:tabs>
              <w:ind w:left="317"/>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 xml:space="preserve">Inderfinita: </w:t>
            </w:r>
            <w:r w:rsidRPr="000764F2">
              <w:rPr>
                <w:rFonts w:ascii="Times New Roman" w:hAnsi="Times New Roman" w:cs="Times New Roman"/>
                <w:i/>
                <w:sz w:val="22"/>
                <w:szCs w:val="22"/>
                <w:lang w:val="de-AT"/>
              </w:rPr>
              <w:t>alle(s);</w:t>
            </w:r>
            <w:r w:rsidRPr="000764F2">
              <w:rPr>
                <w:rFonts w:ascii="Times New Roman" w:hAnsi="Times New Roman" w:cs="Times New Roman"/>
                <w:sz w:val="22"/>
                <w:szCs w:val="22"/>
                <w:lang w:val="de-AT"/>
              </w:rPr>
              <w:t xml:space="preserve"> </w:t>
            </w:r>
          </w:p>
          <w:p w:rsidR="00EB1628" w:rsidRPr="000764F2" w:rsidRDefault="00EB1628" w:rsidP="005B6FCB">
            <w:pPr>
              <w:pStyle w:val="Default"/>
              <w:numPr>
                <w:ilvl w:val="0"/>
                <w:numId w:val="62"/>
              </w:numPr>
              <w:tabs>
                <w:tab w:val="left" w:pos="851"/>
                <w:tab w:val="left" w:pos="8039"/>
              </w:tabs>
              <w:ind w:left="317"/>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Interrogativpronomen (</w:t>
            </w:r>
            <w:r w:rsidRPr="000764F2">
              <w:rPr>
                <w:rFonts w:ascii="Times New Roman" w:hAnsi="Times New Roman" w:cs="Times New Roman"/>
                <w:i/>
                <w:sz w:val="22"/>
                <w:szCs w:val="22"/>
                <w:lang w:val="de-AT"/>
              </w:rPr>
              <w:t>wer, was, wie viel..</w:t>
            </w:r>
            <w:r w:rsidRPr="000764F2">
              <w:rPr>
                <w:rFonts w:ascii="Times New Roman" w:hAnsi="Times New Roman" w:cs="Times New Roman"/>
                <w:sz w:val="22"/>
                <w:szCs w:val="22"/>
                <w:lang w:val="de-AT"/>
              </w:rPr>
              <w:t>.).</w:t>
            </w:r>
          </w:p>
        </w:tc>
        <w:tc>
          <w:tcPr>
            <w:tcW w:w="1515" w:type="pct"/>
          </w:tcPr>
          <w:p w:rsidR="00EB1628" w:rsidRPr="000764F2" w:rsidRDefault="00EB1628" w:rsidP="005B6FCB">
            <w:pPr>
              <w:pStyle w:val="Default"/>
              <w:numPr>
                <w:ilvl w:val="0"/>
                <w:numId w:val="62"/>
              </w:numPr>
              <w:ind w:left="459" w:hanging="425"/>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Bestimmter/unbestimmter/Negativartikel Artikel im Dativ;</w:t>
            </w:r>
          </w:p>
          <w:p w:rsidR="00EB1628" w:rsidRPr="000764F2" w:rsidRDefault="00EB1628" w:rsidP="005B6FCB">
            <w:pPr>
              <w:pStyle w:val="Default"/>
              <w:numPr>
                <w:ilvl w:val="0"/>
                <w:numId w:val="62"/>
              </w:numPr>
              <w:ind w:left="459" w:hanging="425"/>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Personalpronomen  im Dativ und Akkusativ;</w:t>
            </w:r>
          </w:p>
          <w:p w:rsidR="00EB1628" w:rsidRPr="000764F2" w:rsidRDefault="00EB1628" w:rsidP="005B6FCB">
            <w:pPr>
              <w:pStyle w:val="Default"/>
              <w:numPr>
                <w:ilvl w:val="0"/>
                <w:numId w:val="62"/>
              </w:numPr>
              <w:ind w:left="459" w:hanging="425"/>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Possesivpronomen Singular im Dativ und Akkusativ; Plural im Nominativ und Akkusativ;</w:t>
            </w:r>
          </w:p>
          <w:p w:rsidR="00EB1628" w:rsidRPr="000764F2" w:rsidRDefault="00EB1628" w:rsidP="005B6FCB">
            <w:pPr>
              <w:pStyle w:val="Default"/>
              <w:numPr>
                <w:ilvl w:val="0"/>
                <w:numId w:val="62"/>
              </w:numPr>
              <w:ind w:left="459" w:hanging="425"/>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 xml:space="preserve">Frageartikel </w:t>
            </w:r>
            <w:r w:rsidRPr="000764F2">
              <w:rPr>
                <w:rFonts w:ascii="Times New Roman" w:hAnsi="Times New Roman" w:cs="Times New Roman"/>
                <w:i/>
                <w:sz w:val="22"/>
                <w:szCs w:val="22"/>
                <w:lang w:val="de-AT"/>
              </w:rPr>
              <w:t>welch-</w:t>
            </w:r>
            <w:r w:rsidRPr="000764F2">
              <w:rPr>
                <w:rFonts w:ascii="Times New Roman" w:hAnsi="Times New Roman" w:cs="Times New Roman"/>
                <w:sz w:val="22"/>
                <w:szCs w:val="22"/>
                <w:lang w:val="de-AT"/>
              </w:rPr>
              <w:t xml:space="preserve"> im Nominativ und Akkusativ;</w:t>
            </w:r>
          </w:p>
          <w:p w:rsidR="00EB1628" w:rsidRPr="000764F2" w:rsidRDefault="00EB1628" w:rsidP="005B6FCB">
            <w:pPr>
              <w:pStyle w:val="Default"/>
              <w:numPr>
                <w:ilvl w:val="0"/>
                <w:numId w:val="62"/>
              </w:numPr>
              <w:ind w:left="459" w:hanging="425"/>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Demonstrativpronomen </w:t>
            </w:r>
            <w:r w:rsidRPr="000764F2">
              <w:rPr>
                <w:rFonts w:ascii="Times New Roman" w:hAnsi="Times New Roman" w:cs="Times New Roman"/>
                <w:i/>
                <w:sz w:val="22"/>
                <w:szCs w:val="22"/>
                <w:lang w:val="de-AT"/>
              </w:rPr>
              <w:t>dies</w:t>
            </w:r>
            <w:r w:rsidRPr="000764F2">
              <w:rPr>
                <w:rFonts w:ascii="Times New Roman" w:hAnsi="Times New Roman" w:cs="Times New Roman"/>
                <w:sz w:val="22"/>
                <w:szCs w:val="22"/>
                <w:lang w:val="de-AT"/>
              </w:rPr>
              <w:t>- im Nominativ und Akkusativ;</w:t>
            </w:r>
          </w:p>
          <w:p w:rsidR="00EB1628" w:rsidRPr="000764F2" w:rsidRDefault="00EB1628" w:rsidP="005B6FCB">
            <w:pPr>
              <w:pStyle w:val="Default"/>
              <w:numPr>
                <w:ilvl w:val="0"/>
                <w:numId w:val="62"/>
              </w:numPr>
              <w:tabs>
                <w:tab w:val="left" w:pos="851"/>
                <w:tab w:val="left" w:pos="8039"/>
              </w:tabs>
              <w:ind w:left="459" w:hanging="425"/>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Inderfinita </w:t>
            </w:r>
            <w:r w:rsidRPr="000764F2">
              <w:rPr>
                <w:rFonts w:ascii="Times New Roman" w:hAnsi="Times New Roman" w:cs="Times New Roman"/>
                <w:i/>
                <w:sz w:val="22"/>
                <w:szCs w:val="22"/>
                <w:lang w:val="de-AT"/>
              </w:rPr>
              <w:t xml:space="preserve"> viel(e)(s</w:t>
            </w:r>
            <w:r w:rsidRPr="000764F2">
              <w:rPr>
                <w:rFonts w:ascii="Times New Roman" w:hAnsi="Times New Roman" w:cs="Times New Roman"/>
                <w:sz w:val="22"/>
                <w:szCs w:val="22"/>
                <w:lang w:val="de-AT"/>
              </w:rPr>
              <w:t xml:space="preserve">), </w:t>
            </w:r>
            <w:r w:rsidRPr="000764F2">
              <w:rPr>
                <w:rFonts w:ascii="Times New Roman" w:hAnsi="Times New Roman" w:cs="Times New Roman"/>
                <w:i/>
                <w:iCs/>
                <w:sz w:val="22"/>
                <w:szCs w:val="22"/>
                <w:lang w:val="de-AT"/>
              </w:rPr>
              <w:t xml:space="preserve">man, </w:t>
            </w:r>
            <w:r w:rsidRPr="000764F2">
              <w:rPr>
                <w:rFonts w:ascii="Times New Roman" w:hAnsi="Times New Roman" w:cs="Times New Roman"/>
                <w:i/>
                <w:sz w:val="22"/>
                <w:szCs w:val="22"/>
                <w:lang w:val="de-AT"/>
              </w:rPr>
              <w:t>etwas, nichts, man, es</w:t>
            </w:r>
            <w:r w:rsidRPr="000764F2">
              <w:rPr>
                <w:rFonts w:ascii="Times New Roman" w:hAnsi="Times New Roman" w:cs="Times New Roman"/>
                <w:sz w:val="22"/>
                <w:szCs w:val="22"/>
                <w:lang w:val="de-AT"/>
              </w:rPr>
              <w:t>;</w:t>
            </w:r>
          </w:p>
          <w:p w:rsidR="00EB1628" w:rsidRPr="000764F2" w:rsidRDefault="00EB1628" w:rsidP="005B6FCB">
            <w:pPr>
              <w:pStyle w:val="Default"/>
              <w:numPr>
                <w:ilvl w:val="0"/>
                <w:numId w:val="62"/>
              </w:numPr>
              <w:tabs>
                <w:tab w:val="left" w:pos="851"/>
                <w:tab w:val="left" w:pos="8039"/>
              </w:tabs>
              <w:ind w:left="459" w:hanging="425"/>
              <w:rPr>
                <w:rFonts w:ascii="Times New Roman" w:hAnsi="Times New Roman" w:cs="Times New Roman"/>
                <w:sz w:val="22"/>
                <w:szCs w:val="22"/>
                <w:lang w:val="de-AT"/>
              </w:rPr>
            </w:pPr>
            <w:r w:rsidRPr="000764F2">
              <w:rPr>
                <w:rFonts w:ascii="Times New Roman" w:hAnsi="Times New Roman" w:cs="Times New Roman"/>
                <w:sz w:val="22"/>
                <w:szCs w:val="22"/>
                <w:lang w:val="de-AT"/>
              </w:rPr>
              <w:t>Indefinitpronomen.</w:t>
            </w:r>
          </w:p>
          <w:p w:rsidR="00EB1628" w:rsidRPr="000764F2" w:rsidRDefault="00EB1628" w:rsidP="005B6FCB">
            <w:pPr>
              <w:tabs>
                <w:tab w:val="left" w:pos="851"/>
                <w:tab w:val="left" w:pos="8039"/>
              </w:tabs>
              <w:rPr>
                <w:rFonts w:ascii="Times New Roman" w:hAnsi="Times New Roman" w:cs="Times New Roman"/>
                <w:lang w:val="de-AT"/>
              </w:rPr>
            </w:pPr>
          </w:p>
        </w:tc>
        <w:tc>
          <w:tcPr>
            <w:tcW w:w="1435" w:type="pct"/>
          </w:tcPr>
          <w:p w:rsidR="00EB1628" w:rsidRPr="000764F2" w:rsidRDefault="00EB1628" w:rsidP="005B6FCB">
            <w:pPr>
              <w:pStyle w:val="Sraopastraipa"/>
              <w:numPr>
                <w:ilvl w:val="0"/>
                <w:numId w:val="64"/>
              </w:numPr>
              <w:ind w:left="318" w:hanging="284"/>
              <w:rPr>
                <w:rFonts w:ascii="Times New Roman" w:hAnsi="Times New Roman" w:cs="Times New Roman"/>
                <w:lang w:val="de-AT"/>
              </w:rPr>
            </w:pPr>
            <w:r w:rsidRPr="000764F2">
              <w:rPr>
                <w:rFonts w:ascii="Times New Roman" w:hAnsi="Times New Roman" w:cs="Times New Roman"/>
                <w:lang w:val="de-AT"/>
              </w:rPr>
              <w:lastRenderedPageBreak/>
              <w:t>Bestimmter/unbestimmter Artikel, Negativartikel im Singular und Plural; im Nominativ, Akkusativ und Dativ;</w:t>
            </w:r>
          </w:p>
          <w:p w:rsidR="00EB1628" w:rsidRPr="000764F2" w:rsidRDefault="00EB1628" w:rsidP="005B6FCB">
            <w:pPr>
              <w:pStyle w:val="Sraopastraipa"/>
              <w:numPr>
                <w:ilvl w:val="0"/>
                <w:numId w:val="64"/>
              </w:numPr>
              <w:tabs>
                <w:tab w:val="left" w:pos="851"/>
                <w:tab w:val="left" w:pos="8039"/>
              </w:tabs>
              <w:ind w:left="318" w:hanging="284"/>
              <w:rPr>
                <w:rFonts w:ascii="Times New Roman" w:hAnsi="Times New Roman" w:cs="Times New Roman"/>
                <w:lang w:val="de-AT"/>
              </w:rPr>
            </w:pPr>
            <w:r w:rsidRPr="000764F2">
              <w:rPr>
                <w:rFonts w:ascii="Times New Roman" w:hAnsi="Times New Roman" w:cs="Times New Roman"/>
                <w:lang w:val="de-AT"/>
              </w:rPr>
              <w:t xml:space="preserve">Personalpronomen, Possesivartikel, Demonstrativpronomen im Singular und Plural; </w:t>
            </w:r>
          </w:p>
          <w:p w:rsidR="00EB1628" w:rsidRPr="000764F2" w:rsidRDefault="00EB1628" w:rsidP="005B6FCB">
            <w:pPr>
              <w:pStyle w:val="Sraopastraipa"/>
              <w:numPr>
                <w:ilvl w:val="0"/>
                <w:numId w:val="64"/>
              </w:numPr>
              <w:tabs>
                <w:tab w:val="left" w:pos="851"/>
                <w:tab w:val="left" w:pos="8039"/>
              </w:tabs>
              <w:ind w:left="318" w:hanging="284"/>
              <w:rPr>
                <w:rFonts w:ascii="Times New Roman" w:hAnsi="Times New Roman" w:cs="Times New Roman"/>
                <w:lang w:val="de-AT"/>
              </w:rPr>
            </w:pPr>
            <w:r w:rsidRPr="000764F2">
              <w:rPr>
                <w:rFonts w:ascii="Times New Roman" w:hAnsi="Times New Roman" w:cs="Times New Roman"/>
                <w:lang w:val="de-AT"/>
              </w:rPr>
              <w:t>Indefinitpronomen erweitern;</w:t>
            </w:r>
          </w:p>
          <w:p w:rsidR="00EB1628" w:rsidRPr="000764F2" w:rsidRDefault="00EB1628" w:rsidP="005B6FCB">
            <w:pPr>
              <w:pStyle w:val="Sraopastraipa"/>
              <w:numPr>
                <w:ilvl w:val="0"/>
                <w:numId w:val="64"/>
              </w:numPr>
              <w:ind w:left="318" w:hanging="284"/>
              <w:rPr>
                <w:rFonts w:ascii="Times New Roman" w:hAnsi="Times New Roman" w:cs="Times New Roman"/>
                <w:lang w:val="de-AT"/>
              </w:rPr>
            </w:pPr>
            <w:r w:rsidRPr="000764F2">
              <w:rPr>
                <w:rFonts w:ascii="Times New Roman" w:hAnsi="Times New Roman" w:cs="Times New Roman"/>
                <w:lang w:val="de-AT"/>
              </w:rPr>
              <w:t xml:space="preserve">Inderfinita: </w:t>
            </w:r>
            <w:r w:rsidRPr="000764F2">
              <w:rPr>
                <w:rFonts w:ascii="Times New Roman" w:hAnsi="Times New Roman" w:cs="Times New Roman"/>
                <w:i/>
                <w:lang w:val="de-AT"/>
              </w:rPr>
              <w:t>man, jemand/niemand, jede...., alles, etwas, nichts, viel, wenig, mehr</w:t>
            </w:r>
            <w:r w:rsidRPr="000764F2">
              <w:rPr>
                <w:rFonts w:ascii="Times New Roman" w:hAnsi="Times New Roman" w:cs="Times New Roman"/>
                <w:lang w:val="de-AT"/>
              </w:rPr>
              <w:t>;</w:t>
            </w:r>
          </w:p>
          <w:p w:rsidR="00EB1628" w:rsidRPr="000764F2" w:rsidRDefault="00EB1628" w:rsidP="005B6FCB">
            <w:pPr>
              <w:pStyle w:val="Sraopastraipa"/>
              <w:numPr>
                <w:ilvl w:val="0"/>
                <w:numId w:val="64"/>
              </w:numPr>
              <w:ind w:left="318" w:hanging="284"/>
              <w:rPr>
                <w:rFonts w:ascii="Times New Roman" w:hAnsi="Times New Roman" w:cs="Times New Roman"/>
                <w:lang w:val="de-AT"/>
              </w:rPr>
            </w:pPr>
            <w:r w:rsidRPr="000764F2">
              <w:rPr>
                <w:rFonts w:ascii="Times New Roman" w:hAnsi="Times New Roman" w:cs="Times New Roman"/>
                <w:lang w:val="de-AT"/>
              </w:rPr>
              <w:t xml:space="preserve">Reflexivpronomen (Akkusativ), z.B.: </w:t>
            </w:r>
            <w:r w:rsidRPr="000764F2">
              <w:rPr>
                <w:rFonts w:ascii="Times New Roman" w:hAnsi="Times New Roman" w:cs="Times New Roman"/>
                <w:i/>
                <w:lang w:val="de-AT"/>
              </w:rPr>
              <w:t>mich, dich, sich;</w:t>
            </w:r>
          </w:p>
          <w:p w:rsidR="00EB1628" w:rsidRPr="000764F2" w:rsidRDefault="00EB1628" w:rsidP="005B6FCB">
            <w:pPr>
              <w:pStyle w:val="Sraopastraipa"/>
              <w:numPr>
                <w:ilvl w:val="0"/>
                <w:numId w:val="64"/>
              </w:numPr>
              <w:ind w:left="318" w:hanging="284"/>
              <w:rPr>
                <w:rFonts w:ascii="Times New Roman" w:hAnsi="Times New Roman" w:cs="Times New Roman"/>
                <w:i/>
                <w:lang w:val="de-AT"/>
              </w:rPr>
            </w:pPr>
            <w:r w:rsidRPr="000764F2">
              <w:rPr>
                <w:rFonts w:ascii="Times New Roman" w:hAnsi="Times New Roman" w:cs="Times New Roman"/>
                <w:lang w:val="de-AT"/>
              </w:rPr>
              <w:lastRenderedPageBreak/>
              <w:t xml:space="preserve">Relativpronomen  im Nominativ und Akkusativ, z.B. </w:t>
            </w:r>
            <w:r w:rsidRPr="000764F2">
              <w:rPr>
                <w:rFonts w:ascii="Times New Roman" w:hAnsi="Times New Roman" w:cs="Times New Roman"/>
                <w:i/>
                <w:lang w:val="de-AT"/>
              </w:rPr>
              <w:t>der Lehrer, der..., die Freundin, die...</w:t>
            </w:r>
          </w:p>
          <w:p w:rsidR="00EB1628" w:rsidRPr="000764F2" w:rsidRDefault="00EB1628" w:rsidP="005B6FCB">
            <w:pPr>
              <w:tabs>
                <w:tab w:val="left" w:pos="851"/>
                <w:tab w:val="left" w:pos="8039"/>
              </w:tabs>
              <w:rPr>
                <w:rFonts w:ascii="Times New Roman" w:hAnsi="Times New Roman" w:cs="Times New Roman"/>
                <w:lang w:val="de-AT"/>
              </w:rPr>
            </w:pPr>
          </w:p>
        </w:tc>
      </w:tr>
      <w:tr w:rsidR="00EB1628" w:rsidRPr="000764F2" w:rsidTr="005B6FCB">
        <w:trPr>
          <w:trHeight w:val="350"/>
        </w:trPr>
        <w:tc>
          <w:tcPr>
            <w:tcW w:w="1041" w:type="pct"/>
          </w:tcPr>
          <w:p w:rsidR="00EB1628" w:rsidRPr="000764F2" w:rsidRDefault="00EB1628" w:rsidP="005B6FCB">
            <w:pPr>
              <w:rPr>
                <w:rFonts w:ascii="Times New Roman" w:hAnsi="Times New Roman" w:cs="Times New Roman"/>
                <w:b/>
                <w:lang w:val="de-AT"/>
              </w:rPr>
            </w:pPr>
            <w:r w:rsidRPr="000764F2">
              <w:rPr>
                <w:rFonts w:ascii="Times New Roman" w:hAnsi="Times New Roman" w:cs="Times New Roman"/>
                <w:b/>
                <w:lang w:val="de-AT"/>
              </w:rPr>
              <w:lastRenderedPageBreak/>
              <w:t>Nomen</w:t>
            </w:r>
          </w:p>
          <w:p w:rsidR="00EB1628" w:rsidRPr="000764F2" w:rsidRDefault="00EB1628" w:rsidP="005B6FCB">
            <w:pPr>
              <w:pStyle w:val="Sraopastraipa"/>
              <w:numPr>
                <w:ilvl w:val="0"/>
                <w:numId w:val="69"/>
              </w:numPr>
              <w:rPr>
                <w:rFonts w:ascii="Times New Roman" w:hAnsi="Times New Roman" w:cs="Times New Roman"/>
                <w:lang w:val="de-AT"/>
              </w:rPr>
            </w:pPr>
            <w:r w:rsidRPr="000764F2">
              <w:rPr>
                <w:rFonts w:ascii="Times New Roman" w:hAnsi="Times New Roman" w:cs="Times New Roman"/>
                <w:lang w:val="de-AT"/>
              </w:rPr>
              <w:t xml:space="preserve">Genus </w:t>
            </w:r>
          </w:p>
          <w:p w:rsidR="00EB1628" w:rsidRPr="000764F2" w:rsidRDefault="00EB1628" w:rsidP="005B6FCB">
            <w:pPr>
              <w:pStyle w:val="Sraopastraipa"/>
              <w:numPr>
                <w:ilvl w:val="0"/>
                <w:numId w:val="69"/>
              </w:numPr>
              <w:rPr>
                <w:rFonts w:ascii="Times New Roman" w:hAnsi="Times New Roman" w:cs="Times New Roman"/>
                <w:lang w:val="de-AT"/>
              </w:rPr>
            </w:pPr>
            <w:r w:rsidRPr="000764F2">
              <w:rPr>
                <w:rFonts w:ascii="Times New Roman" w:hAnsi="Times New Roman" w:cs="Times New Roman"/>
                <w:lang w:val="de-AT"/>
              </w:rPr>
              <w:t>Numerus</w:t>
            </w:r>
          </w:p>
          <w:p w:rsidR="00EB1628" w:rsidRPr="000764F2" w:rsidRDefault="00EB1628" w:rsidP="005B6FCB">
            <w:pPr>
              <w:pStyle w:val="Sraopastraipa"/>
              <w:numPr>
                <w:ilvl w:val="0"/>
                <w:numId w:val="69"/>
              </w:numPr>
              <w:rPr>
                <w:rFonts w:ascii="Times New Roman" w:hAnsi="Times New Roman" w:cs="Times New Roman"/>
                <w:lang w:val="de-AT"/>
              </w:rPr>
            </w:pPr>
            <w:r w:rsidRPr="000764F2">
              <w:rPr>
                <w:rFonts w:ascii="Times New Roman" w:hAnsi="Times New Roman" w:cs="Times New Roman"/>
                <w:lang w:val="de-AT"/>
              </w:rPr>
              <w:t>Kasus</w:t>
            </w:r>
          </w:p>
        </w:tc>
        <w:tc>
          <w:tcPr>
            <w:tcW w:w="1009" w:type="pct"/>
          </w:tcPr>
          <w:p w:rsidR="00EB1628" w:rsidRPr="000764F2" w:rsidRDefault="00EB1628" w:rsidP="005B6FCB">
            <w:pPr>
              <w:pStyle w:val="Default"/>
              <w:numPr>
                <w:ilvl w:val="0"/>
                <w:numId w:val="65"/>
              </w:numPr>
              <w:ind w:left="317" w:hanging="283"/>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Kasus (Artikel im Nominativ, bestimmter Artikel im Akkusativ);</w:t>
            </w:r>
          </w:p>
          <w:p w:rsidR="00EB1628" w:rsidRPr="000764F2" w:rsidRDefault="00EB1628" w:rsidP="005B6FCB">
            <w:pPr>
              <w:pStyle w:val="Default"/>
              <w:numPr>
                <w:ilvl w:val="0"/>
                <w:numId w:val="65"/>
              </w:numPr>
              <w:ind w:left="317" w:hanging="283"/>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häufige Verben mit Akkusativ (</w:t>
            </w:r>
            <w:r w:rsidRPr="000764F2">
              <w:rPr>
                <w:rFonts w:ascii="Times New Roman" w:hAnsi="Times New Roman" w:cs="Times New Roman"/>
                <w:i/>
                <w:iCs/>
                <w:color w:val="auto"/>
                <w:sz w:val="22"/>
                <w:szCs w:val="22"/>
                <w:lang w:val="de-AT"/>
              </w:rPr>
              <w:t>haben, möchten, trinken, essen</w:t>
            </w:r>
            <w:r w:rsidRPr="000764F2">
              <w:rPr>
                <w:rFonts w:ascii="Times New Roman" w:hAnsi="Times New Roman" w:cs="Times New Roman"/>
                <w:color w:val="auto"/>
                <w:sz w:val="22"/>
                <w:szCs w:val="22"/>
                <w:lang w:val="de-AT"/>
              </w:rPr>
              <w:t xml:space="preserve">,…); </w:t>
            </w:r>
          </w:p>
          <w:p w:rsidR="00EB1628" w:rsidRPr="000764F2" w:rsidRDefault="00EB1628" w:rsidP="005B6FCB">
            <w:pPr>
              <w:pStyle w:val="Sraopastraipa"/>
              <w:numPr>
                <w:ilvl w:val="0"/>
                <w:numId w:val="65"/>
              </w:numPr>
              <w:tabs>
                <w:tab w:val="left" w:pos="851"/>
                <w:tab w:val="left" w:pos="8039"/>
              </w:tabs>
              <w:ind w:left="317" w:hanging="283"/>
              <w:rPr>
                <w:rFonts w:ascii="Times New Roman" w:hAnsi="Times New Roman" w:cs="Times New Roman"/>
                <w:lang w:val="de-AT"/>
              </w:rPr>
            </w:pPr>
            <w:r w:rsidRPr="000764F2">
              <w:rPr>
                <w:rFonts w:ascii="Times New Roman" w:hAnsi="Times New Roman" w:cs="Times New Roman"/>
                <w:lang w:val="de-AT"/>
              </w:rPr>
              <w:t>Pluralbildung.</w:t>
            </w:r>
          </w:p>
          <w:p w:rsidR="00EB1628" w:rsidRPr="000764F2" w:rsidRDefault="00EB1628" w:rsidP="005B6FCB">
            <w:pPr>
              <w:rPr>
                <w:rFonts w:ascii="Times New Roman" w:hAnsi="Times New Roman" w:cs="Times New Roman"/>
                <w:color w:val="FF0000"/>
                <w:lang w:val="de-AT"/>
              </w:rPr>
            </w:pPr>
          </w:p>
        </w:tc>
        <w:tc>
          <w:tcPr>
            <w:tcW w:w="1515" w:type="pct"/>
          </w:tcPr>
          <w:p w:rsidR="00EB1628" w:rsidRPr="000764F2" w:rsidRDefault="00EB1628" w:rsidP="005B6FCB">
            <w:pPr>
              <w:pStyle w:val="Default"/>
              <w:numPr>
                <w:ilvl w:val="0"/>
                <w:numId w:val="65"/>
              </w:numPr>
              <w:ind w:left="600" w:hanging="567"/>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Kasus (bestimmter, unbestimmter, Negativartikel im Dativ und Akkusativ);</w:t>
            </w:r>
          </w:p>
          <w:p w:rsidR="00EB1628" w:rsidRPr="000764F2" w:rsidRDefault="00EB1628" w:rsidP="005B6FCB">
            <w:pPr>
              <w:pStyle w:val="Default"/>
              <w:numPr>
                <w:ilvl w:val="0"/>
                <w:numId w:val="65"/>
              </w:numPr>
              <w:ind w:left="600" w:hanging="567"/>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Endung n im Plural Dativ;</w:t>
            </w:r>
          </w:p>
          <w:p w:rsidR="00EB1628" w:rsidRPr="000764F2" w:rsidRDefault="00EB1628" w:rsidP="005B6FCB">
            <w:pPr>
              <w:pStyle w:val="Default"/>
              <w:numPr>
                <w:ilvl w:val="0"/>
                <w:numId w:val="65"/>
              </w:numPr>
              <w:ind w:left="600" w:hanging="567"/>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 xml:space="preserve">Genitiv-s bei Namen (Annas Mutter); </w:t>
            </w:r>
          </w:p>
          <w:p w:rsidR="00EB1628" w:rsidRPr="000764F2" w:rsidRDefault="00EB1628" w:rsidP="005B6FCB">
            <w:pPr>
              <w:pStyle w:val="Sraopastraipa"/>
              <w:numPr>
                <w:ilvl w:val="0"/>
                <w:numId w:val="65"/>
              </w:numPr>
              <w:ind w:left="600" w:hanging="567"/>
              <w:rPr>
                <w:rFonts w:ascii="Times New Roman" w:hAnsi="Times New Roman" w:cs="Times New Roman"/>
                <w:lang w:val="de-AT"/>
              </w:rPr>
            </w:pPr>
            <w:r w:rsidRPr="000764F2">
              <w:rPr>
                <w:rFonts w:ascii="Times New Roman" w:hAnsi="Times New Roman" w:cs="Times New Roman"/>
                <w:lang w:val="de-AT"/>
              </w:rPr>
              <w:t xml:space="preserve">Genus: </w:t>
            </w:r>
          </w:p>
          <w:p w:rsidR="00EB1628" w:rsidRPr="000764F2" w:rsidRDefault="00EB1628" w:rsidP="005B6FCB">
            <w:pPr>
              <w:pStyle w:val="Sraopastraipa"/>
              <w:numPr>
                <w:ilvl w:val="0"/>
                <w:numId w:val="65"/>
              </w:numPr>
              <w:ind w:left="600" w:hanging="567"/>
              <w:rPr>
                <w:rFonts w:ascii="Times New Roman" w:hAnsi="Times New Roman" w:cs="Times New Roman"/>
                <w:lang w:val="de-AT"/>
              </w:rPr>
            </w:pPr>
            <w:r w:rsidRPr="000764F2">
              <w:rPr>
                <w:rFonts w:ascii="Times New Roman" w:hAnsi="Times New Roman" w:cs="Times New Roman"/>
                <w:lang w:val="de-AT"/>
              </w:rPr>
              <w:t xml:space="preserve">Maskulinum auf </w:t>
            </w:r>
            <w:r w:rsidRPr="000764F2">
              <w:rPr>
                <w:rFonts w:ascii="Times New Roman" w:hAnsi="Times New Roman" w:cs="Times New Roman"/>
                <w:i/>
                <w:lang w:val="de-AT"/>
              </w:rPr>
              <w:t>-er</w:t>
            </w:r>
            <w:r w:rsidRPr="000764F2">
              <w:rPr>
                <w:rFonts w:ascii="Times New Roman" w:hAnsi="Times New Roman" w:cs="Times New Roman"/>
                <w:lang w:val="de-AT"/>
              </w:rPr>
              <w:t xml:space="preserve"> (der Schüler);</w:t>
            </w:r>
          </w:p>
          <w:p w:rsidR="00EB1628" w:rsidRPr="000764F2" w:rsidRDefault="00EB1628" w:rsidP="005B6FCB">
            <w:pPr>
              <w:pStyle w:val="Sraopastraipa"/>
              <w:numPr>
                <w:ilvl w:val="0"/>
                <w:numId w:val="65"/>
              </w:numPr>
              <w:ind w:left="600" w:hanging="567"/>
              <w:rPr>
                <w:rFonts w:ascii="Times New Roman" w:hAnsi="Times New Roman" w:cs="Times New Roman"/>
                <w:lang w:val="de-AT"/>
              </w:rPr>
            </w:pPr>
            <w:r w:rsidRPr="000764F2">
              <w:rPr>
                <w:rFonts w:ascii="Times New Roman" w:hAnsi="Times New Roman" w:cs="Times New Roman"/>
                <w:lang w:val="de-AT"/>
              </w:rPr>
              <w:t xml:space="preserve">Neutrum auf </w:t>
            </w:r>
            <w:r w:rsidRPr="000764F2">
              <w:rPr>
                <w:rFonts w:ascii="Times New Roman" w:hAnsi="Times New Roman" w:cs="Times New Roman"/>
                <w:i/>
                <w:lang w:val="de-AT"/>
              </w:rPr>
              <w:t>-chen</w:t>
            </w:r>
            <w:r w:rsidRPr="000764F2">
              <w:rPr>
                <w:rFonts w:ascii="Times New Roman" w:hAnsi="Times New Roman" w:cs="Times New Roman"/>
                <w:lang w:val="de-AT"/>
              </w:rPr>
              <w:t xml:space="preserve"> (das Mädchen);</w:t>
            </w:r>
          </w:p>
          <w:p w:rsidR="00EB1628" w:rsidRPr="000764F2" w:rsidRDefault="00EB1628" w:rsidP="005B6FCB">
            <w:pPr>
              <w:pStyle w:val="Sraopastraipa"/>
              <w:numPr>
                <w:ilvl w:val="0"/>
                <w:numId w:val="65"/>
              </w:numPr>
              <w:ind w:left="600" w:hanging="567"/>
              <w:rPr>
                <w:rFonts w:ascii="Times New Roman" w:hAnsi="Times New Roman" w:cs="Times New Roman"/>
                <w:lang w:val="de-AT"/>
              </w:rPr>
            </w:pPr>
            <w:r w:rsidRPr="000764F2">
              <w:rPr>
                <w:rFonts w:ascii="Times New Roman" w:hAnsi="Times New Roman" w:cs="Times New Roman"/>
                <w:lang w:val="de-AT"/>
              </w:rPr>
              <w:t xml:space="preserve">Femininum auf </w:t>
            </w:r>
            <w:r w:rsidRPr="000764F2">
              <w:rPr>
                <w:rFonts w:ascii="Times New Roman" w:hAnsi="Times New Roman" w:cs="Times New Roman"/>
                <w:i/>
                <w:lang w:val="de-AT"/>
              </w:rPr>
              <w:t xml:space="preserve">-ung, -heit, -keit, -tion, -ei,  </w:t>
            </w:r>
            <w:r w:rsidRPr="000764F2">
              <w:rPr>
                <w:rFonts w:ascii="Times New Roman" w:hAnsi="Times New Roman" w:cs="Times New Roman"/>
                <w:lang w:val="de-AT"/>
              </w:rPr>
              <w:t xml:space="preserve">Frauen im Beruf </w:t>
            </w:r>
            <w:r w:rsidRPr="000764F2">
              <w:rPr>
                <w:rFonts w:ascii="Times New Roman" w:hAnsi="Times New Roman" w:cs="Times New Roman"/>
                <w:i/>
                <w:lang w:val="de-AT"/>
              </w:rPr>
              <w:t>-in</w:t>
            </w:r>
            <w:r w:rsidRPr="000764F2">
              <w:rPr>
                <w:rFonts w:ascii="Times New Roman" w:hAnsi="Times New Roman" w:cs="Times New Roman"/>
                <w:lang w:val="de-AT"/>
              </w:rPr>
              <w:t>, Nationalitäten von Frauen (</w:t>
            </w:r>
            <w:r w:rsidRPr="000764F2">
              <w:rPr>
                <w:rFonts w:ascii="Times New Roman" w:hAnsi="Times New Roman" w:cs="Times New Roman"/>
                <w:i/>
                <w:lang w:val="de-AT"/>
              </w:rPr>
              <w:t>z. B. Litauerin</w:t>
            </w:r>
            <w:r w:rsidRPr="000764F2">
              <w:rPr>
                <w:rFonts w:ascii="Times New Roman" w:hAnsi="Times New Roman" w:cs="Times New Roman"/>
                <w:lang w:val="de-AT"/>
              </w:rPr>
              <w:t xml:space="preserve">), außer: </w:t>
            </w:r>
            <w:r w:rsidRPr="000764F2">
              <w:rPr>
                <w:rFonts w:ascii="Times New Roman" w:hAnsi="Times New Roman" w:cs="Times New Roman"/>
                <w:i/>
                <w:lang w:val="de-AT"/>
              </w:rPr>
              <w:t>Deutsche.</w:t>
            </w:r>
          </w:p>
        </w:tc>
        <w:tc>
          <w:tcPr>
            <w:tcW w:w="1435" w:type="pct"/>
          </w:tcPr>
          <w:p w:rsidR="00EB1628" w:rsidRPr="000764F2" w:rsidRDefault="00EB1628" w:rsidP="005B6FCB">
            <w:pPr>
              <w:pStyle w:val="Sraopastraipa"/>
              <w:numPr>
                <w:ilvl w:val="0"/>
                <w:numId w:val="65"/>
              </w:numPr>
              <w:ind w:left="318" w:hanging="284"/>
              <w:rPr>
                <w:rFonts w:ascii="Times New Roman" w:hAnsi="Times New Roman" w:cs="Times New Roman"/>
                <w:b/>
                <w:lang w:val="de-AT"/>
              </w:rPr>
            </w:pPr>
            <w:r w:rsidRPr="000764F2">
              <w:rPr>
                <w:rFonts w:ascii="Times New Roman" w:hAnsi="Times New Roman" w:cs="Times New Roman"/>
                <w:lang w:val="de-AT"/>
              </w:rPr>
              <w:t>Suffixe als Genusangabe, Komposita</w:t>
            </w:r>
          </w:p>
          <w:p w:rsidR="00EB1628" w:rsidRPr="000764F2" w:rsidRDefault="00EB1628" w:rsidP="005B6FCB">
            <w:pPr>
              <w:pStyle w:val="Sraopastraipa"/>
              <w:numPr>
                <w:ilvl w:val="0"/>
                <w:numId w:val="65"/>
              </w:numPr>
              <w:ind w:left="318" w:hanging="284"/>
              <w:rPr>
                <w:rFonts w:ascii="Times New Roman" w:hAnsi="Times New Roman" w:cs="Times New Roman"/>
                <w:lang w:val="de-AT"/>
              </w:rPr>
            </w:pPr>
            <w:r w:rsidRPr="000764F2">
              <w:rPr>
                <w:rFonts w:ascii="Times New Roman" w:hAnsi="Times New Roman" w:cs="Times New Roman"/>
                <w:lang w:val="de-AT"/>
              </w:rPr>
              <w:t xml:space="preserve">Pluralformen der Nomen </w:t>
            </w:r>
          </w:p>
          <w:p w:rsidR="00EB1628" w:rsidRPr="000764F2" w:rsidRDefault="00EB1628" w:rsidP="005B6FCB">
            <w:pPr>
              <w:rPr>
                <w:rFonts w:ascii="Times New Roman" w:hAnsi="Times New Roman" w:cs="Times New Roman"/>
                <w:color w:val="FF0000"/>
                <w:lang w:val="de-AT"/>
              </w:rPr>
            </w:pPr>
          </w:p>
        </w:tc>
      </w:tr>
      <w:tr w:rsidR="00EB1628" w:rsidRPr="000764F2" w:rsidTr="005B6FCB">
        <w:trPr>
          <w:trHeight w:val="350"/>
        </w:trPr>
        <w:tc>
          <w:tcPr>
            <w:tcW w:w="1041" w:type="pct"/>
          </w:tcPr>
          <w:p w:rsidR="00EB1628" w:rsidRPr="000764F2" w:rsidRDefault="00EB1628" w:rsidP="005B6FCB">
            <w:pPr>
              <w:rPr>
                <w:rFonts w:ascii="Times New Roman" w:hAnsi="Times New Roman" w:cs="Times New Roman"/>
                <w:b/>
                <w:lang w:val="de-AT"/>
              </w:rPr>
            </w:pPr>
            <w:r w:rsidRPr="000764F2">
              <w:rPr>
                <w:rFonts w:ascii="Times New Roman" w:hAnsi="Times New Roman" w:cs="Times New Roman"/>
                <w:b/>
                <w:lang w:val="de-AT"/>
              </w:rPr>
              <w:t>Adjektiv</w:t>
            </w:r>
          </w:p>
          <w:p w:rsidR="00EB1628" w:rsidRPr="000764F2" w:rsidRDefault="00EB1628" w:rsidP="005B6FCB">
            <w:pPr>
              <w:pStyle w:val="Sraopastraipa"/>
              <w:numPr>
                <w:ilvl w:val="0"/>
                <w:numId w:val="68"/>
              </w:numPr>
              <w:rPr>
                <w:rFonts w:ascii="Times New Roman" w:hAnsi="Times New Roman" w:cs="Times New Roman"/>
                <w:lang w:val="de-AT"/>
              </w:rPr>
            </w:pPr>
            <w:r w:rsidRPr="000764F2">
              <w:rPr>
                <w:rFonts w:ascii="Times New Roman" w:hAnsi="Times New Roman" w:cs="Times New Roman"/>
                <w:lang w:val="de-AT"/>
              </w:rPr>
              <w:t xml:space="preserve">prädikativ </w:t>
            </w:r>
          </w:p>
          <w:p w:rsidR="00EB1628" w:rsidRPr="000764F2" w:rsidRDefault="00EB1628" w:rsidP="005B6FCB">
            <w:pPr>
              <w:pStyle w:val="Sraopastraipa"/>
              <w:numPr>
                <w:ilvl w:val="0"/>
                <w:numId w:val="68"/>
              </w:numPr>
              <w:rPr>
                <w:rFonts w:ascii="Times New Roman" w:hAnsi="Times New Roman" w:cs="Times New Roman"/>
                <w:lang w:val="de-AT"/>
              </w:rPr>
            </w:pPr>
            <w:r w:rsidRPr="000764F2">
              <w:rPr>
                <w:rFonts w:ascii="Times New Roman" w:hAnsi="Times New Roman" w:cs="Times New Roman"/>
                <w:lang w:val="de-AT"/>
              </w:rPr>
              <w:t xml:space="preserve">adverbial </w:t>
            </w:r>
          </w:p>
          <w:p w:rsidR="00EB1628" w:rsidRPr="000764F2" w:rsidRDefault="00EB1628" w:rsidP="005B6FCB">
            <w:pPr>
              <w:pStyle w:val="Sraopastraipa"/>
              <w:numPr>
                <w:ilvl w:val="0"/>
                <w:numId w:val="68"/>
              </w:numPr>
              <w:rPr>
                <w:rFonts w:ascii="Times New Roman" w:hAnsi="Times New Roman" w:cs="Times New Roman"/>
                <w:lang w:val="de-AT"/>
              </w:rPr>
            </w:pPr>
            <w:r w:rsidRPr="000764F2">
              <w:rPr>
                <w:rFonts w:ascii="Times New Roman" w:hAnsi="Times New Roman" w:cs="Times New Roman"/>
                <w:lang w:val="de-AT"/>
              </w:rPr>
              <w:t>Komparation</w:t>
            </w:r>
          </w:p>
          <w:p w:rsidR="00EB1628" w:rsidRPr="000764F2" w:rsidRDefault="00EB1628" w:rsidP="005B6FCB">
            <w:pPr>
              <w:pStyle w:val="Sraopastraipa"/>
              <w:numPr>
                <w:ilvl w:val="0"/>
                <w:numId w:val="68"/>
              </w:numPr>
              <w:rPr>
                <w:rFonts w:ascii="Times New Roman" w:hAnsi="Times New Roman" w:cs="Times New Roman"/>
                <w:lang w:val="de-AT"/>
              </w:rPr>
            </w:pPr>
            <w:r w:rsidRPr="000764F2">
              <w:rPr>
                <w:rFonts w:ascii="Times New Roman" w:hAnsi="Times New Roman" w:cs="Times New Roman"/>
                <w:lang w:val="de-AT"/>
              </w:rPr>
              <w:t>Deklinationen</w:t>
            </w:r>
          </w:p>
          <w:p w:rsidR="00EB1628" w:rsidRPr="000764F2" w:rsidRDefault="00EB1628" w:rsidP="005B6FCB">
            <w:pPr>
              <w:rPr>
                <w:rFonts w:ascii="Times New Roman" w:hAnsi="Times New Roman" w:cs="Times New Roman"/>
                <w:b/>
                <w:lang w:val="de-AT"/>
              </w:rPr>
            </w:pPr>
          </w:p>
        </w:tc>
        <w:tc>
          <w:tcPr>
            <w:tcW w:w="1009" w:type="pct"/>
          </w:tcPr>
          <w:p w:rsidR="00EB1628" w:rsidRPr="000764F2" w:rsidRDefault="00EB1628" w:rsidP="005B6FCB">
            <w:pPr>
              <w:pStyle w:val="Default"/>
              <w:numPr>
                <w:ilvl w:val="0"/>
                <w:numId w:val="66"/>
              </w:numPr>
              <w:ind w:left="459" w:hanging="425"/>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 xml:space="preserve">Adjektive (prädikativer Gebrauch, z.B.: </w:t>
            </w:r>
            <w:r w:rsidRPr="000764F2">
              <w:rPr>
                <w:rFonts w:ascii="Times New Roman" w:hAnsi="Times New Roman" w:cs="Times New Roman"/>
                <w:i/>
                <w:iCs/>
                <w:color w:val="auto"/>
                <w:sz w:val="22"/>
                <w:szCs w:val="22"/>
                <w:lang w:val="de-AT"/>
              </w:rPr>
              <w:t>das Haus ist schön</w:t>
            </w:r>
            <w:r w:rsidRPr="000764F2">
              <w:rPr>
                <w:rFonts w:ascii="Times New Roman" w:hAnsi="Times New Roman" w:cs="Times New Roman"/>
                <w:color w:val="auto"/>
                <w:sz w:val="22"/>
                <w:szCs w:val="22"/>
                <w:lang w:val="de-AT"/>
              </w:rPr>
              <w:t xml:space="preserve">.); </w:t>
            </w:r>
          </w:p>
          <w:p w:rsidR="00EB1628" w:rsidRPr="000764F2" w:rsidRDefault="00EB1628" w:rsidP="005B6FCB">
            <w:pPr>
              <w:pStyle w:val="Sraopastraipa"/>
              <w:numPr>
                <w:ilvl w:val="0"/>
                <w:numId w:val="66"/>
              </w:numPr>
              <w:ind w:left="459" w:hanging="425"/>
              <w:rPr>
                <w:rFonts w:ascii="Times New Roman" w:hAnsi="Times New Roman" w:cs="Times New Roman"/>
                <w:lang w:val="de-AT"/>
              </w:rPr>
            </w:pPr>
            <w:r w:rsidRPr="000764F2">
              <w:rPr>
                <w:rFonts w:ascii="Times New Roman" w:hAnsi="Times New Roman" w:cs="Times New Roman"/>
                <w:lang w:val="de-AT"/>
              </w:rPr>
              <w:t xml:space="preserve">Akkusativ-Ergänzung, z.B.: </w:t>
            </w:r>
            <w:r w:rsidRPr="000764F2">
              <w:rPr>
                <w:rFonts w:ascii="Times New Roman" w:hAnsi="Times New Roman" w:cs="Times New Roman"/>
                <w:i/>
                <w:lang w:val="de-AT"/>
              </w:rPr>
              <w:t>Sie hat lange Haare.</w:t>
            </w:r>
          </w:p>
          <w:p w:rsidR="00EB1628" w:rsidRPr="000764F2" w:rsidRDefault="00EB1628" w:rsidP="005B6FCB">
            <w:pPr>
              <w:tabs>
                <w:tab w:val="left" w:pos="851"/>
                <w:tab w:val="left" w:pos="8039"/>
              </w:tabs>
              <w:rPr>
                <w:rFonts w:ascii="Times New Roman" w:hAnsi="Times New Roman" w:cs="Times New Roman"/>
                <w:lang w:val="de-AT"/>
              </w:rPr>
            </w:pPr>
          </w:p>
        </w:tc>
        <w:tc>
          <w:tcPr>
            <w:tcW w:w="1515" w:type="pct"/>
          </w:tcPr>
          <w:p w:rsidR="00EB1628" w:rsidRPr="000764F2" w:rsidRDefault="00EB1628" w:rsidP="005B6FCB">
            <w:pPr>
              <w:pStyle w:val="Default"/>
              <w:numPr>
                <w:ilvl w:val="0"/>
                <w:numId w:val="67"/>
              </w:numPr>
              <w:ind w:left="600" w:hanging="687"/>
              <w:rPr>
                <w:rFonts w:ascii="Times New Roman" w:hAnsi="Times New Roman" w:cs="Times New Roman"/>
                <w:i/>
                <w:iCs/>
                <w:color w:val="auto"/>
                <w:sz w:val="22"/>
                <w:szCs w:val="22"/>
                <w:lang w:val="de-AT"/>
              </w:rPr>
            </w:pPr>
            <w:r w:rsidRPr="000764F2">
              <w:rPr>
                <w:rFonts w:ascii="Times New Roman" w:hAnsi="Times New Roman" w:cs="Times New Roman"/>
                <w:sz w:val="22"/>
                <w:szCs w:val="22"/>
                <w:lang w:val="de-AT"/>
              </w:rPr>
              <w:t>Komparativ und Superlativ, K</w:t>
            </w:r>
            <w:r w:rsidRPr="000764F2">
              <w:rPr>
                <w:rFonts w:ascii="Times New Roman" w:hAnsi="Times New Roman" w:cs="Times New Roman"/>
                <w:color w:val="auto"/>
                <w:sz w:val="22"/>
                <w:szCs w:val="22"/>
                <w:lang w:val="de-AT"/>
              </w:rPr>
              <w:t xml:space="preserve">omparation: </w:t>
            </w:r>
            <w:r w:rsidRPr="000764F2">
              <w:rPr>
                <w:rFonts w:ascii="Times New Roman" w:hAnsi="Times New Roman" w:cs="Times New Roman"/>
                <w:i/>
                <w:iCs/>
                <w:color w:val="auto"/>
                <w:sz w:val="22"/>
                <w:szCs w:val="22"/>
                <w:lang w:val="de-AT"/>
              </w:rPr>
              <w:t>gut, gern, viel;</w:t>
            </w:r>
          </w:p>
          <w:p w:rsidR="00EB1628" w:rsidRPr="000764F2" w:rsidRDefault="00EB1628" w:rsidP="005B6FCB">
            <w:pPr>
              <w:pStyle w:val="Default"/>
              <w:numPr>
                <w:ilvl w:val="0"/>
                <w:numId w:val="67"/>
              </w:numPr>
              <w:ind w:left="600" w:hanging="687"/>
              <w:rPr>
                <w:rFonts w:ascii="Times New Roman" w:hAnsi="Times New Roman" w:cs="Times New Roman"/>
                <w:i/>
                <w:iCs/>
                <w:color w:val="auto"/>
                <w:sz w:val="22"/>
                <w:szCs w:val="22"/>
                <w:lang w:val="de-AT"/>
              </w:rPr>
            </w:pPr>
            <w:r w:rsidRPr="000764F2">
              <w:rPr>
                <w:rFonts w:ascii="Times New Roman" w:hAnsi="Times New Roman" w:cs="Times New Roman"/>
                <w:iCs/>
                <w:color w:val="auto"/>
                <w:sz w:val="22"/>
                <w:szCs w:val="22"/>
                <w:lang w:val="de-AT"/>
              </w:rPr>
              <w:t>Adjektivdeklinationen (Einführung: Adjektiv nach dem bestimmten, unbestimmten Artikel)</w:t>
            </w:r>
          </w:p>
          <w:p w:rsidR="00EB1628" w:rsidRPr="000764F2" w:rsidRDefault="00EB1628" w:rsidP="005B6FCB">
            <w:pPr>
              <w:pStyle w:val="Default"/>
              <w:rPr>
                <w:rFonts w:ascii="Times New Roman" w:hAnsi="Times New Roman" w:cs="Times New Roman"/>
                <w:sz w:val="22"/>
                <w:szCs w:val="22"/>
                <w:lang w:val="de-AT"/>
              </w:rPr>
            </w:pPr>
          </w:p>
          <w:p w:rsidR="00EB1628" w:rsidRPr="000764F2" w:rsidRDefault="00EB1628" w:rsidP="005B6FCB">
            <w:pPr>
              <w:pStyle w:val="Default"/>
              <w:rPr>
                <w:rFonts w:ascii="Times New Roman" w:hAnsi="Times New Roman" w:cs="Times New Roman"/>
                <w:color w:val="auto"/>
                <w:sz w:val="22"/>
                <w:szCs w:val="22"/>
                <w:lang w:val="de-AT"/>
              </w:rPr>
            </w:pPr>
          </w:p>
          <w:p w:rsidR="00EB1628" w:rsidRPr="000764F2" w:rsidRDefault="00EB1628" w:rsidP="005B6FCB">
            <w:pPr>
              <w:tabs>
                <w:tab w:val="left" w:pos="851"/>
                <w:tab w:val="left" w:pos="8039"/>
              </w:tabs>
              <w:rPr>
                <w:rFonts w:ascii="Times New Roman" w:hAnsi="Times New Roman" w:cs="Times New Roman"/>
                <w:lang w:val="de-AT"/>
              </w:rPr>
            </w:pPr>
          </w:p>
        </w:tc>
        <w:tc>
          <w:tcPr>
            <w:tcW w:w="1435" w:type="pct"/>
          </w:tcPr>
          <w:p w:rsidR="00EB1628" w:rsidRPr="000764F2" w:rsidRDefault="00EB1628" w:rsidP="005B6FCB">
            <w:pPr>
              <w:pStyle w:val="Sraopastraipa"/>
              <w:numPr>
                <w:ilvl w:val="0"/>
                <w:numId w:val="67"/>
              </w:numPr>
              <w:ind w:left="459" w:hanging="544"/>
              <w:rPr>
                <w:rFonts w:ascii="Times New Roman" w:hAnsi="Times New Roman" w:cs="Times New Roman"/>
                <w:lang w:val="de-AT"/>
              </w:rPr>
            </w:pPr>
            <w:r w:rsidRPr="000764F2">
              <w:rPr>
                <w:rFonts w:ascii="Times New Roman" w:hAnsi="Times New Roman" w:cs="Times New Roman"/>
                <w:lang w:val="de-AT"/>
              </w:rPr>
              <w:t>Komparativ und Superlativ zum Vergleichen: regelmäßige, regelmäßige Formen mit Umlaut, unregelmäßige Formen</w:t>
            </w:r>
            <w:r w:rsidRPr="000764F2">
              <w:rPr>
                <w:rFonts w:ascii="Times New Roman" w:hAnsi="Times New Roman" w:cs="Times New Roman"/>
                <w:i/>
                <w:lang w:val="de-AT"/>
              </w:rPr>
              <w:t xml:space="preserve"> (z. B. </w:t>
            </w:r>
            <w:r w:rsidRPr="000764F2">
              <w:rPr>
                <w:rFonts w:ascii="Times New Roman" w:hAnsi="Times New Roman" w:cs="Times New Roman"/>
                <w:lang w:val="de-AT"/>
              </w:rPr>
              <w:t xml:space="preserve">Vergleichspartikel </w:t>
            </w:r>
            <w:r w:rsidRPr="000764F2">
              <w:rPr>
                <w:rFonts w:ascii="Times New Roman" w:hAnsi="Times New Roman" w:cs="Times New Roman"/>
                <w:i/>
                <w:iCs/>
                <w:lang w:val="de-AT"/>
              </w:rPr>
              <w:t xml:space="preserve">als </w:t>
            </w:r>
            <w:r w:rsidRPr="000764F2">
              <w:rPr>
                <w:rFonts w:ascii="Times New Roman" w:hAnsi="Times New Roman" w:cs="Times New Roman"/>
                <w:lang w:val="de-AT"/>
              </w:rPr>
              <w:t xml:space="preserve">und </w:t>
            </w:r>
            <w:r w:rsidRPr="000764F2">
              <w:rPr>
                <w:rFonts w:ascii="Times New Roman" w:hAnsi="Times New Roman" w:cs="Times New Roman"/>
                <w:i/>
                <w:iCs/>
                <w:lang w:val="de-AT"/>
              </w:rPr>
              <w:t xml:space="preserve">wie, </w:t>
            </w:r>
            <w:r w:rsidRPr="000764F2">
              <w:rPr>
                <w:rFonts w:ascii="Times New Roman" w:hAnsi="Times New Roman" w:cs="Times New Roman"/>
                <w:i/>
                <w:lang w:val="de-AT"/>
              </w:rPr>
              <w:t xml:space="preserve">so...wie, genauso...wie, ...als...); </w:t>
            </w:r>
          </w:p>
          <w:p w:rsidR="00EB1628" w:rsidRPr="000764F2" w:rsidRDefault="00EB1628" w:rsidP="005B6FCB">
            <w:pPr>
              <w:pStyle w:val="Sraopastraipa"/>
              <w:numPr>
                <w:ilvl w:val="0"/>
                <w:numId w:val="67"/>
              </w:numPr>
              <w:ind w:left="459" w:hanging="544"/>
              <w:rPr>
                <w:rFonts w:ascii="Times New Roman" w:hAnsi="Times New Roman" w:cs="Times New Roman"/>
                <w:lang w:val="de-AT"/>
              </w:rPr>
            </w:pPr>
            <w:r w:rsidRPr="000764F2">
              <w:rPr>
                <w:rFonts w:ascii="Times New Roman" w:hAnsi="Times New Roman" w:cs="Times New Roman"/>
                <w:iCs/>
                <w:lang w:val="de-AT"/>
              </w:rPr>
              <w:t>Adjektivdeklinationen (Erweiterung: Adjektiv nach dem bestimmten, unbestimmten Artikel</w:t>
            </w:r>
            <w:r w:rsidRPr="000764F2">
              <w:rPr>
                <w:rFonts w:ascii="Times New Roman" w:hAnsi="Times New Roman" w:cs="Times New Roman"/>
                <w:lang w:val="de-AT"/>
              </w:rPr>
              <w:t>, Adjektive vor dem Nomen - ohne Artikel (</w:t>
            </w:r>
            <w:r w:rsidRPr="000764F2">
              <w:rPr>
                <w:rFonts w:ascii="Times New Roman" w:hAnsi="Times New Roman" w:cs="Times New Roman"/>
                <w:i/>
                <w:lang w:val="de-AT"/>
              </w:rPr>
              <w:t>z. B. neues Auto).</w:t>
            </w:r>
          </w:p>
        </w:tc>
      </w:tr>
      <w:tr w:rsidR="00EB1628" w:rsidRPr="000764F2" w:rsidTr="005B6FCB">
        <w:trPr>
          <w:trHeight w:val="350"/>
        </w:trPr>
        <w:tc>
          <w:tcPr>
            <w:tcW w:w="1041" w:type="pct"/>
          </w:tcPr>
          <w:p w:rsidR="00EB1628" w:rsidRPr="000764F2" w:rsidRDefault="00EB1628" w:rsidP="005B6FCB">
            <w:pPr>
              <w:tabs>
                <w:tab w:val="left" w:pos="851"/>
                <w:tab w:val="left" w:pos="8039"/>
              </w:tabs>
              <w:rPr>
                <w:rFonts w:ascii="Times New Roman" w:hAnsi="Times New Roman" w:cs="Times New Roman"/>
                <w:color w:val="000000"/>
                <w:lang w:val="de-AT"/>
              </w:rPr>
            </w:pPr>
            <w:r w:rsidRPr="000764F2">
              <w:rPr>
                <w:rFonts w:ascii="Times New Roman" w:hAnsi="Times New Roman" w:cs="Times New Roman"/>
                <w:b/>
                <w:lang w:val="de-AT"/>
              </w:rPr>
              <w:t xml:space="preserve">Verb </w:t>
            </w:r>
            <w:r w:rsidRPr="000764F2">
              <w:rPr>
                <w:rFonts w:ascii="Times New Roman" w:hAnsi="Times New Roman" w:cs="Times New Roman"/>
                <w:color w:val="000000"/>
                <w:lang w:val="de-AT"/>
              </w:rPr>
              <w:t xml:space="preserve"> </w:t>
            </w:r>
          </w:p>
          <w:p w:rsidR="00EB1628" w:rsidRPr="000764F2" w:rsidRDefault="00EB1628" w:rsidP="005B6FCB">
            <w:pPr>
              <w:pStyle w:val="Sraopastraipa"/>
              <w:numPr>
                <w:ilvl w:val="0"/>
                <w:numId w:val="71"/>
              </w:numPr>
              <w:tabs>
                <w:tab w:val="left" w:pos="313"/>
                <w:tab w:val="left" w:pos="8039"/>
              </w:tabs>
              <w:ind w:hanging="691"/>
              <w:rPr>
                <w:rFonts w:ascii="Times New Roman" w:hAnsi="Times New Roman" w:cs="Times New Roman"/>
                <w:lang w:val="de-AT"/>
              </w:rPr>
            </w:pPr>
            <w:r w:rsidRPr="000764F2">
              <w:rPr>
                <w:rFonts w:ascii="Times New Roman" w:hAnsi="Times New Roman" w:cs="Times New Roman"/>
                <w:color w:val="000000"/>
                <w:lang w:val="de-AT"/>
              </w:rPr>
              <w:t xml:space="preserve">regelmäßige, unregelmäßige und trennbare, untrennbare Verben, </w:t>
            </w:r>
            <w:r w:rsidRPr="000764F2">
              <w:rPr>
                <w:rFonts w:ascii="Times New Roman" w:hAnsi="Times New Roman" w:cs="Times New Roman"/>
                <w:lang w:val="de-AT"/>
              </w:rPr>
              <w:t xml:space="preserve">Modalverben </w:t>
            </w:r>
          </w:p>
          <w:p w:rsidR="00EB1628" w:rsidRPr="000764F2" w:rsidRDefault="00EB1628" w:rsidP="005B6FCB">
            <w:pPr>
              <w:pStyle w:val="Sraopastraipa"/>
              <w:numPr>
                <w:ilvl w:val="0"/>
                <w:numId w:val="71"/>
              </w:numPr>
              <w:tabs>
                <w:tab w:val="left" w:pos="313"/>
                <w:tab w:val="left" w:pos="8039"/>
              </w:tabs>
              <w:ind w:hanging="691"/>
              <w:rPr>
                <w:rFonts w:ascii="Times New Roman" w:hAnsi="Times New Roman" w:cs="Times New Roman"/>
                <w:lang w:val="de-AT"/>
              </w:rPr>
            </w:pPr>
            <w:r w:rsidRPr="000764F2">
              <w:rPr>
                <w:rFonts w:ascii="Times New Roman" w:hAnsi="Times New Roman" w:cs="Times New Roman"/>
                <w:lang w:val="de-AT"/>
              </w:rPr>
              <w:t xml:space="preserve">Konjugation </w:t>
            </w:r>
          </w:p>
          <w:p w:rsidR="00EB1628" w:rsidRPr="000764F2" w:rsidRDefault="00EB1628" w:rsidP="005B6FCB">
            <w:pPr>
              <w:pStyle w:val="Sraopastraipa"/>
              <w:numPr>
                <w:ilvl w:val="0"/>
                <w:numId w:val="71"/>
              </w:numPr>
              <w:tabs>
                <w:tab w:val="left" w:pos="313"/>
                <w:tab w:val="left" w:pos="8039"/>
              </w:tabs>
              <w:ind w:hanging="691"/>
              <w:rPr>
                <w:rFonts w:ascii="Times New Roman" w:hAnsi="Times New Roman" w:cs="Times New Roman"/>
                <w:lang w:val="de-AT"/>
              </w:rPr>
            </w:pPr>
            <w:r w:rsidRPr="000764F2">
              <w:rPr>
                <w:rFonts w:ascii="Times New Roman" w:hAnsi="Times New Roman" w:cs="Times New Roman"/>
                <w:lang w:val="de-AT"/>
              </w:rPr>
              <w:lastRenderedPageBreak/>
              <w:t>Tempus</w:t>
            </w:r>
          </w:p>
          <w:p w:rsidR="00EB1628" w:rsidRPr="000764F2" w:rsidRDefault="00EB1628" w:rsidP="005B6FCB">
            <w:pPr>
              <w:pStyle w:val="Sraopastraipa"/>
              <w:numPr>
                <w:ilvl w:val="0"/>
                <w:numId w:val="71"/>
              </w:numPr>
              <w:tabs>
                <w:tab w:val="left" w:pos="313"/>
                <w:tab w:val="left" w:pos="8039"/>
              </w:tabs>
              <w:ind w:hanging="691"/>
              <w:rPr>
                <w:rFonts w:ascii="Times New Roman" w:hAnsi="Times New Roman" w:cs="Times New Roman"/>
                <w:lang w:val="de-AT"/>
              </w:rPr>
            </w:pPr>
            <w:r w:rsidRPr="000764F2">
              <w:rPr>
                <w:rFonts w:ascii="Times New Roman" w:hAnsi="Times New Roman" w:cs="Times New Roman"/>
                <w:lang w:val="de-AT"/>
              </w:rPr>
              <w:t xml:space="preserve">Modus </w:t>
            </w:r>
          </w:p>
          <w:p w:rsidR="00EB1628" w:rsidRPr="000764F2" w:rsidRDefault="00EB1628" w:rsidP="005B6FCB">
            <w:pPr>
              <w:tabs>
                <w:tab w:val="left" w:pos="851"/>
                <w:tab w:val="left" w:pos="8039"/>
              </w:tabs>
              <w:rPr>
                <w:rFonts w:ascii="Times New Roman" w:hAnsi="Times New Roman" w:cs="Times New Roman"/>
                <w:lang w:val="de-AT"/>
              </w:rPr>
            </w:pPr>
          </w:p>
        </w:tc>
        <w:tc>
          <w:tcPr>
            <w:tcW w:w="1009" w:type="pct"/>
          </w:tcPr>
          <w:p w:rsidR="00EB1628" w:rsidRPr="000764F2" w:rsidRDefault="00EB1628" w:rsidP="005B6FCB">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lang w:val="de-AT"/>
              </w:rPr>
              <w:lastRenderedPageBreak/>
              <w:t xml:space="preserve">Trennbare Verben, z.B. </w:t>
            </w:r>
            <w:r w:rsidRPr="000764F2">
              <w:rPr>
                <w:rFonts w:ascii="Times New Roman" w:hAnsi="Times New Roman" w:cs="Times New Roman"/>
                <w:i/>
                <w:lang w:val="de-AT"/>
              </w:rPr>
              <w:t>anfangen, abholen, fernsehen, aufstehen;</w:t>
            </w:r>
          </w:p>
          <w:p w:rsidR="00EB1628" w:rsidRPr="000764F2" w:rsidRDefault="00EB1628" w:rsidP="005B6FCB">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color w:val="000000"/>
                <w:lang w:val="de-AT"/>
              </w:rPr>
              <w:t xml:space="preserve">Modalverben: </w:t>
            </w:r>
            <w:r w:rsidRPr="000764F2">
              <w:rPr>
                <w:rFonts w:ascii="Times New Roman" w:hAnsi="Times New Roman" w:cs="Times New Roman"/>
                <w:i/>
                <w:color w:val="000000"/>
                <w:lang w:val="de-AT"/>
              </w:rPr>
              <w:t>„möchten“, können;</w:t>
            </w:r>
          </w:p>
          <w:p w:rsidR="00EB1628" w:rsidRPr="000764F2" w:rsidRDefault="00EB1628" w:rsidP="005B6FCB">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color w:val="000000"/>
                <w:lang w:val="de-AT"/>
              </w:rPr>
              <w:lastRenderedPageBreak/>
              <w:t xml:space="preserve">Verbkonjugation, Verbformen im Singular und Plural, z.B.: </w:t>
            </w:r>
            <w:r w:rsidRPr="000764F2">
              <w:rPr>
                <w:rFonts w:ascii="Times New Roman" w:hAnsi="Times New Roman" w:cs="Times New Roman"/>
                <w:i/>
                <w:color w:val="000000"/>
                <w:lang w:val="de-AT"/>
              </w:rPr>
              <w:t>heißen, wohnen</w:t>
            </w:r>
            <w:r w:rsidRPr="000764F2">
              <w:rPr>
                <w:rFonts w:ascii="Times New Roman" w:hAnsi="Times New Roman" w:cs="Times New Roman"/>
                <w:color w:val="000000"/>
                <w:lang w:val="de-AT"/>
              </w:rPr>
              <w:t xml:space="preserve"> etc.;</w:t>
            </w:r>
          </w:p>
          <w:p w:rsidR="00EB1628" w:rsidRPr="000764F2" w:rsidRDefault="00EB1628" w:rsidP="005B6FCB">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color w:val="000000"/>
                <w:lang w:val="de-AT"/>
              </w:rPr>
              <w:t xml:space="preserve">Verben mit Vokalwechsel, z.B.: </w:t>
            </w:r>
            <w:r w:rsidRPr="000764F2">
              <w:rPr>
                <w:rFonts w:ascii="Times New Roman" w:hAnsi="Times New Roman" w:cs="Times New Roman"/>
                <w:i/>
                <w:color w:val="000000"/>
                <w:lang w:val="de-AT"/>
              </w:rPr>
              <w:t>fahren, lesen, sehen, sprechen, essen, treffen;</w:t>
            </w:r>
            <w:r w:rsidRPr="000764F2">
              <w:rPr>
                <w:rFonts w:ascii="Times New Roman" w:hAnsi="Times New Roman" w:cs="Times New Roman"/>
                <w:lang w:val="de-AT"/>
              </w:rPr>
              <w:t xml:space="preserve"> </w:t>
            </w:r>
          </w:p>
          <w:p w:rsidR="00EB1628" w:rsidRPr="000764F2" w:rsidRDefault="00EB1628" w:rsidP="005B6FCB">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color w:val="000000"/>
                <w:lang w:val="de-AT"/>
              </w:rPr>
              <w:t xml:space="preserve">Verbformen </w:t>
            </w:r>
            <w:r w:rsidRPr="000764F2">
              <w:rPr>
                <w:rFonts w:ascii="Times New Roman" w:hAnsi="Times New Roman" w:cs="Times New Roman"/>
                <w:i/>
                <w:color w:val="000000"/>
                <w:lang w:val="de-AT"/>
              </w:rPr>
              <w:t>haben</w:t>
            </w:r>
            <w:r w:rsidRPr="000764F2">
              <w:rPr>
                <w:rFonts w:ascii="Times New Roman" w:hAnsi="Times New Roman" w:cs="Times New Roman"/>
                <w:color w:val="000000"/>
                <w:lang w:val="de-AT"/>
              </w:rPr>
              <w:t xml:space="preserve">, </w:t>
            </w:r>
            <w:r w:rsidRPr="000764F2">
              <w:rPr>
                <w:rFonts w:ascii="Times New Roman" w:hAnsi="Times New Roman" w:cs="Times New Roman"/>
                <w:i/>
                <w:color w:val="000000"/>
                <w:lang w:val="de-AT"/>
              </w:rPr>
              <w:t xml:space="preserve">sein. </w:t>
            </w:r>
          </w:p>
          <w:p w:rsidR="00EB1628" w:rsidRPr="000764F2" w:rsidRDefault="00EB1628" w:rsidP="005B6FCB">
            <w:pPr>
              <w:autoSpaceDE w:val="0"/>
              <w:autoSpaceDN w:val="0"/>
              <w:adjustRightInd w:val="0"/>
              <w:ind w:left="-108" w:firstLine="34"/>
              <w:rPr>
                <w:rFonts w:ascii="Times New Roman" w:hAnsi="Times New Roman" w:cs="Times New Roman"/>
                <w:lang w:val="de-AT"/>
              </w:rPr>
            </w:pPr>
          </w:p>
        </w:tc>
        <w:tc>
          <w:tcPr>
            <w:tcW w:w="1515" w:type="pct"/>
          </w:tcPr>
          <w:p w:rsidR="00EB1628" w:rsidRPr="000764F2" w:rsidRDefault="00EB1628" w:rsidP="005B6FCB">
            <w:pPr>
              <w:pStyle w:val="Sraopastraipa"/>
              <w:numPr>
                <w:ilvl w:val="0"/>
                <w:numId w:val="70"/>
              </w:numPr>
              <w:ind w:left="459" w:hanging="545"/>
              <w:rPr>
                <w:rFonts w:ascii="Times New Roman" w:hAnsi="Times New Roman" w:cs="Times New Roman"/>
                <w:i/>
                <w:lang w:val="de-AT"/>
              </w:rPr>
            </w:pPr>
            <w:r w:rsidRPr="000764F2">
              <w:rPr>
                <w:rFonts w:ascii="Times New Roman" w:hAnsi="Times New Roman" w:cs="Times New Roman"/>
                <w:lang w:val="de-AT"/>
              </w:rPr>
              <w:lastRenderedPageBreak/>
              <w:t xml:space="preserve">Verbformen: </w:t>
            </w:r>
            <w:r w:rsidRPr="000764F2">
              <w:rPr>
                <w:rFonts w:ascii="Times New Roman" w:hAnsi="Times New Roman" w:cs="Times New Roman"/>
                <w:i/>
                <w:lang w:val="de-AT"/>
              </w:rPr>
              <w:t>werden;</w:t>
            </w:r>
          </w:p>
          <w:p w:rsidR="00EB1628" w:rsidRPr="000764F2" w:rsidRDefault="00EB1628" w:rsidP="005B6FCB">
            <w:pPr>
              <w:pStyle w:val="Sraopastraipa"/>
              <w:numPr>
                <w:ilvl w:val="0"/>
                <w:numId w:val="70"/>
              </w:numPr>
              <w:ind w:left="459" w:hanging="545"/>
              <w:rPr>
                <w:rFonts w:ascii="Times New Roman" w:hAnsi="Times New Roman" w:cs="Times New Roman"/>
                <w:lang w:val="de-AT"/>
              </w:rPr>
            </w:pPr>
            <w:r w:rsidRPr="000764F2">
              <w:rPr>
                <w:rFonts w:ascii="Times New Roman" w:hAnsi="Times New Roman" w:cs="Times New Roman"/>
                <w:lang w:val="de-AT"/>
              </w:rPr>
              <w:t>Verben mit Präfix: trennbare Verben (</w:t>
            </w:r>
            <w:r w:rsidRPr="000764F2">
              <w:rPr>
                <w:rFonts w:ascii="Times New Roman" w:hAnsi="Times New Roman" w:cs="Times New Roman"/>
                <w:i/>
                <w:lang w:val="de-AT"/>
              </w:rPr>
              <w:t>ab-, aus-, auf-, an-, ein-, mit-, vor-, um-, weg-, zurück-,</w:t>
            </w:r>
            <w:r w:rsidRPr="000764F2">
              <w:rPr>
                <w:rFonts w:ascii="Times New Roman" w:hAnsi="Times New Roman" w:cs="Times New Roman"/>
                <w:lang w:val="de-AT"/>
              </w:rPr>
              <w:t xml:space="preserve"> );</w:t>
            </w:r>
          </w:p>
          <w:p w:rsidR="00EB1628" w:rsidRPr="000764F2" w:rsidRDefault="00EB1628" w:rsidP="005B6FCB">
            <w:pPr>
              <w:pStyle w:val="Sraopastraipa"/>
              <w:numPr>
                <w:ilvl w:val="0"/>
                <w:numId w:val="70"/>
              </w:numPr>
              <w:ind w:left="459" w:hanging="545"/>
              <w:rPr>
                <w:rFonts w:ascii="Times New Roman" w:hAnsi="Times New Roman" w:cs="Times New Roman"/>
                <w:lang w:val="de-AT"/>
              </w:rPr>
            </w:pPr>
            <w:r w:rsidRPr="000764F2">
              <w:rPr>
                <w:rFonts w:ascii="Times New Roman" w:hAnsi="Times New Roman" w:cs="Times New Roman"/>
                <w:lang w:val="de-AT"/>
              </w:rPr>
              <w:lastRenderedPageBreak/>
              <w:t>Verben mit Präfix: untrennabre Verben (</w:t>
            </w:r>
            <w:r w:rsidRPr="000764F2">
              <w:rPr>
                <w:rFonts w:ascii="Times New Roman" w:hAnsi="Times New Roman" w:cs="Times New Roman"/>
                <w:i/>
                <w:lang w:val="de-AT"/>
              </w:rPr>
              <w:t xml:space="preserve">be-, ent-, er-, ge-, ver-,wieder-), </w:t>
            </w:r>
            <w:r w:rsidRPr="000764F2">
              <w:rPr>
                <w:rFonts w:ascii="Times New Roman" w:hAnsi="Times New Roman" w:cs="Times New Roman"/>
                <w:lang w:val="de-AT"/>
              </w:rPr>
              <w:t>(</w:t>
            </w:r>
            <w:r w:rsidRPr="000764F2">
              <w:rPr>
                <w:rFonts w:ascii="Times New Roman" w:hAnsi="Times New Roman" w:cs="Times New Roman"/>
                <w:i/>
                <w:lang w:val="de-AT"/>
              </w:rPr>
              <w:t>z.B. besprechen, wiederholen</w:t>
            </w:r>
            <w:r w:rsidRPr="000764F2">
              <w:rPr>
                <w:rFonts w:ascii="Times New Roman" w:hAnsi="Times New Roman" w:cs="Times New Roman"/>
                <w:lang w:val="de-AT"/>
              </w:rPr>
              <w:t xml:space="preserve">);                                                         </w:t>
            </w:r>
          </w:p>
          <w:p w:rsidR="00EB1628" w:rsidRPr="000764F2" w:rsidRDefault="00EB1628" w:rsidP="005B6FCB">
            <w:pPr>
              <w:pStyle w:val="Sraopastraipa"/>
              <w:numPr>
                <w:ilvl w:val="0"/>
                <w:numId w:val="70"/>
              </w:numPr>
              <w:tabs>
                <w:tab w:val="left" w:pos="851"/>
                <w:tab w:val="left" w:pos="8039"/>
              </w:tabs>
              <w:ind w:left="459" w:hanging="545"/>
              <w:rPr>
                <w:rFonts w:ascii="Times New Roman" w:hAnsi="Times New Roman" w:cs="Times New Roman"/>
                <w:i/>
                <w:lang w:val="de-AT"/>
              </w:rPr>
            </w:pPr>
            <w:r w:rsidRPr="000764F2">
              <w:rPr>
                <w:rFonts w:ascii="Times New Roman" w:hAnsi="Times New Roman" w:cs="Times New Roman"/>
                <w:lang w:val="de-AT"/>
              </w:rPr>
              <w:t xml:space="preserve">Modalverben: </w:t>
            </w:r>
            <w:r w:rsidRPr="000764F2">
              <w:rPr>
                <w:rFonts w:ascii="Times New Roman" w:hAnsi="Times New Roman" w:cs="Times New Roman"/>
                <w:i/>
                <w:lang w:val="de-AT"/>
              </w:rPr>
              <w:t>können, dürfen, wollen, mögen, müssen, sollen;</w:t>
            </w:r>
          </w:p>
          <w:p w:rsidR="00EB1628" w:rsidRPr="000764F2" w:rsidRDefault="00EB1628" w:rsidP="005B6FCB">
            <w:pPr>
              <w:pStyle w:val="Sraopastraipa"/>
              <w:numPr>
                <w:ilvl w:val="0"/>
                <w:numId w:val="70"/>
              </w:numPr>
              <w:autoSpaceDE w:val="0"/>
              <w:autoSpaceDN w:val="0"/>
              <w:adjustRightInd w:val="0"/>
              <w:ind w:left="459" w:hanging="545"/>
              <w:rPr>
                <w:rFonts w:ascii="Times New Roman" w:hAnsi="Times New Roman" w:cs="Times New Roman"/>
                <w:color w:val="000000"/>
                <w:lang w:val="de-AT"/>
              </w:rPr>
            </w:pPr>
            <w:r w:rsidRPr="000764F2">
              <w:rPr>
                <w:rFonts w:ascii="Times New Roman" w:hAnsi="Times New Roman" w:cs="Times New Roman"/>
                <w:color w:val="000000"/>
                <w:lang w:val="de-AT"/>
              </w:rPr>
              <w:t xml:space="preserve">Päteritum von </w:t>
            </w:r>
            <w:r w:rsidRPr="000764F2">
              <w:rPr>
                <w:rFonts w:ascii="Times New Roman" w:hAnsi="Times New Roman" w:cs="Times New Roman"/>
                <w:i/>
                <w:color w:val="000000"/>
                <w:lang w:val="de-AT"/>
              </w:rPr>
              <w:t>haben, sein</w:t>
            </w:r>
            <w:r w:rsidRPr="000764F2">
              <w:rPr>
                <w:rFonts w:ascii="Times New Roman" w:hAnsi="Times New Roman" w:cs="Times New Roman"/>
                <w:color w:val="000000"/>
                <w:lang w:val="de-AT"/>
              </w:rPr>
              <w:t xml:space="preserve"> und von Modalverben; </w:t>
            </w:r>
          </w:p>
          <w:p w:rsidR="00EB1628" w:rsidRPr="000764F2" w:rsidRDefault="00EB1628" w:rsidP="005B6FCB">
            <w:pPr>
              <w:pStyle w:val="Default"/>
              <w:numPr>
                <w:ilvl w:val="0"/>
                <w:numId w:val="70"/>
              </w:numPr>
              <w:ind w:left="459" w:hanging="545"/>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Perfekt mit </w:t>
            </w:r>
            <w:r w:rsidRPr="000764F2">
              <w:rPr>
                <w:rFonts w:ascii="Times New Roman" w:hAnsi="Times New Roman" w:cs="Times New Roman"/>
                <w:i/>
                <w:iCs/>
                <w:sz w:val="22"/>
                <w:szCs w:val="22"/>
                <w:lang w:val="de-AT"/>
              </w:rPr>
              <w:t xml:space="preserve">haben </w:t>
            </w:r>
            <w:r w:rsidRPr="000764F2">
              <w:rPr>
                <w:rFonts w:ascii="Times New Roman" w:hAnsi="Times New Roman" w:cs="Times New Roman"/>
                <w:sz w:val="22"/>
                <w:szCs w:val="22"/>
                <w:lang w:val="de-AT"/>
              </w:rPr>
              <w:t xml:space="preserve">und </w:t>
            </w:r>
            <w:r w:rsidRPr="000764F2">
              <w:rPr>
                <w:rFonts w:ascii="Times New Roman" w:hAnsi="Times New Roman" w:cs="Times New Roman"/>
                <w:i/>
                <w:iCs/>
                <w:sz w:val="22"/>
                <w:szCs w:val="22"/>
                <w:lang w:val="de-AT"/>
              </w:rPr>
              <w:t xml:space="preserve">sein </w:t>
            </w:r>
            <w:r w:rsidRPr="000764F2">
              <w:rPr>
                <w:rFonts w:ascii="Times New Roman" w:hAnsi="Times New Roman" w:cs="Times New Roman"/>
                <w:sz w:val="22"/>
                <w:szCs w:val="22"/>
                <w:lang w:val="de-AT"/>
              </w:rPr>
              <w:t>und Partizip II bei regelmäßigen, unregelmäßigen, trennbaren und nicht trennbaren Verben mit Präfix;</w:t>
            </w:r>
          </w:p>
          <w:p w:rsidR="00EB1628" w:rsidRPr="000764F2" w:rsidRDefault="00EB1628" w:rsidP="005B6FCB">
            <w:pPr>
              <w:pStyle w:val="Sraopastraipa"/>
              <w:numPr>
                <w:ilvl w:val="0"/>
                <w:numId w:val="70"/>
              </w:numPr>
              <w:tabs>
                <w:tab w:val="left" w:pos="851"/>
                <w:tab w:val="left" w:pos="8039"/>
              </w:tabs>
              <w:ind w:left="459" w:hanging="545"/>
              <w:rPr>
                <w:rFonts w:ascii="Times New Roman" w:hAnsi="Times New Roman" w:cs="Times New Roman"/>
                <w:lang w:val="de-AT"/>
              </w:rPr>
            </w:pPr>
            <w:r w:rsidRPr="000764F2">
              <w:rPr>
                <w:rFonts w:ascii="Times New Roman" w:hAnsi="Times New Roman" w:cs="Times New Roman"/>
                <w:lang w:val="de-AT"/>
              </w:rPr>
              <w:t xml:space="preserve">Imperativ mit </w:t>
            </w:r>
            <w:r w:rsidRPr="000764F2">
              <w:rPr>
                <w:rFonts w:ascii="Times New Roman" w:hAnsi="Times New Roman" w:cs="Times New Roman"/>
                <w:i/>
                <w:iCs/>
                <w:lang w:val="de-AT"/>
              </w:rPr>
              <w:t xml:space="preserve">du </w:t>
            </w:r>
            <w:r w:rsidRPr="000764F2">
              <w:rPr>
                <w:rFonts w:ascii="Times New Roman" w:hAnsi="Times New Roman" w:cs="Times New Roman"/>
                <w:lang w:val="de-AT"/>
              </w:rPr>
              <w:t xml:space="preserve">und </w:t>
            </w:r>
            <w:r w:rsidRPr="000764F2">
              <w:rPr>
                <w:rFonts w:ascii="Times New Roman" w:hAnsi="Times New Roman" w:cs="Times New Roman"/>
                <w:i/>
                <w:iCs/>
                <w:lang w:val="de-AT"/>
              </w:rPr>
              <w:t>Sie;</w:t>
            </w:r>
          </w:p>
          <w:p w:rsidR="00EB1628" w:rsidRPr="000764F2" w:rsidRDefault="00EB1628" w:rsidP="005B6FCB">
            <w:pPr>
              <w:pStyle w:val="Sraopastraipa"/>
              <w:numPr>
                <w:ilvl w:val="0"/>
                <w:numId w:val="70"/>
              </w:numPr>
              <w:autoSpaceDE w:val="0"/>
              <w:autoSpaceDN w:val="0"/>
              <w:adjustRightInd w:val="0"/>
              <w:ind w:left="459" w:hanging="545"/>
              <w:rPr>
                <w:rFonts w:ascii="Times New Roman" w:hAnsi="Times New Roman" w:cs="Times New Roman"/>
                <w:i/>
                <w:lang w:val="de-AT"/>
              </w:rPr>
            </w:pPr>
            <w:r w:rsidRPr="000764F2">
              <w:rPr>
                <w:rFonts w:ascii="Times New Roman" w:hAnsi="Times New Roman" w:cs="Times New Roman"/>
                <w:color w:val="000000"/>
                <w:lang w:val="de-AT"/>
              </w:rPr>
              <w:t>R</w:t>
            </w:r>
            <w:r w:rsidRPr="000764F2">
              <w:rPr>
                <w:rFonts w:ascii="Times New Roman" w:hAnsi="Times New Roman" w:cs="Times New Roman"/>
                <w:lang w:val="de-AT"/>
              </w:rPr>
              <w:t>eflexive Verben z.B</w:t>
            </w:r>
            <w:r w:rsidRPr="000764F2">
              <w:rPr>
                <w:rFonts w:ascii="Times New Roman" w:hAnsi="Times New Roman" w:cs="Times New Roman"/>
                <w:i/>
                <w:lang w:val="de-AT"/>
              </w:rPr>
              <w:t xml:space="preserve">.: sich waschen, sich kämmen etc. </w:t>
            </w:r>
          </w:p>
          <w:p w:rsidR="00EB1628" w:rsidRPr="000764F2" w:rsidRDefault="00EB1628" w:rsidP="005B6FCB">
            <w:pPr>
              <w:rPr>
                <w:rFonts w:ascii="Times New Roman" w:hAnsi="Times New Roman" w:cs="Times New Roman"/>
                <w:lang w:val="de-AT"/>
              </w:rPr>
            </w:pPr>
          </w:p>
          <w:p w:rsidR="00EB1628" w:rsidRPr="000764F2" w:rsidRDefault="00EB1628" w:rsidP="005B6FCB">
            <w:pPr>
              <w:rPr>
                <w:rFonts w:ascii="Times New Roman" w:hAnsi="Times New Roman" w:cs="Times New Roman"/>
                <w:lang w:val="de-AT"/>
              </w:rPr>
            </w:pPr>
          </w:p>
          <w:tbl>
            <w:tblPr>
              <w:tblW w:w="5000" w:type="pct"/>
              <w:tblBorders>
                <w:top w:val="nil"/>
                <w:left w:val="nil"/>
                <w:bottom w:val="nil"/>
                <w:right w:val="nil"/>
              </w:tblBorders>
              <w:tblLook w:val="0000" w:firstRow="0" w:lastRow="0" w:firstColumn="0" w:lastColumn="0" w:noHBand="0" w:noVBand="0"/>
            </w:tblPr>
            <w:tblGrid>
              <w:gridCol w:w="4368"/>
            </w:tblGrid>
            <w:tr w:rsidR="00EB1628" w:rsidRPr="000764F2" w:rsidTr="005B6FCB">
              <w:trPr>
                <w:trHeight w:val="212"/>
              </w:trPr>
              <w:tc>
                <w:tcPr>
                  <w:tcW w:w="5000" w:type="pct"/>
                </w:tcPr>
                <w:p w:rsidR="00EB1628" w:rsidRPr="000764F2" w:rsidRDefault="00EB1628" w:rsidP="00BE0668">
                  <w:pPr>
                    <w:framePr w:hSpace="180" w:wrap="around" w:vAnchor="text" w:hAnchor="text" w:x="-38" w:y="1"/>
                    <w:autoSpaceDE w:val="0"/>
                    <w:autoSpaceDN w:val="0"/>
                    <w:adjustRightInd w:val="0"/>
                    <w:spacing w:after="0" w:line="240" w:lineRule="auto"/>
                    <w:suppressOverlap/>
                    <w:rPr>
                      <w:rFonts w:ascii="Times New Roman" w:hAnsi="Times New Roman" w:cs="Times New Roman"/>
                      <w:color w:val="000000"/>
                      <w:lang w:val="de-AT"/>
                    </w:rPr>
                  </w:pPr>
                </w:p>
              </w:tc>
            </w:tr>
          </w:tbl>
          <w:p w:rsidR="00EB1628" w:rsidRPr="000764F2" w:rsidRDefault="00EB1628" w:rsidP="005B6FCB">
            <w:pPr>
              <w:autoSpaceDE w:val="0"/>
              <w:autoSpaceDN w:val="0"/>
              <w:adjustRightInd w:val="0"/>
              <w:rPr>
                <w:rFonts w:ascii="Times New Roman" w:hAnsi="Times New Roman" w:cs="Times New Roman"/>
                <w:color w:val="000000"/>
                <w:highlight w:val="yellow"/>
                <w:lang w:val="de-AT"/>
              </w:rPr>
            </w:pPr>
          </w:p>
          <w:p w:rsidR="00EB1628" w:rsidRPr="000764F2" w:rsidRDefault="00EB1628" w:rsidP="005B6FCB">
            <w:pPr>
              <w:tabs>
                <w:tab w:val="left" w:pos="851"/>
                <w:tab w:val="left" w:pos="8039"/>
              </w:tabs>
              <w:rPr>
                <w:rFonts w:ascii="Times New Roman" w:hAnsi="Times New Roman" w:cs="Times New Roman"/>
                <w:lang w:val="de-AT"/>
              </w:rPr>
            </w:pPr>
          </w:p>
        </w:tc>
        <w:tc>
          <w:tcPr>
            <w:tcW w:w="1435" w:type="pct"/>
          </w:tcPr>
          <w:p w:rsidR="00EB1628" w:rsidRPr="000764F2" w:rsidRDefault="00EB1628" w:rsidP="005B6FCB">
            <w:pPr>
              <w:pStyle w:val="Sraopastraipa"/>
              <w:numPr>
                <w:ilvl w:val="0"/>
                <w:numId w:val="70"/>
              </w:numPr>
              <w:tabs>
                <w:tab w:val="left" w:pos="851"/>
                <w:tab w:val="left" w:pos="8039"/>
              </w:tabs>
              <w:ind w:left="317" w:hanging="283"/>
              <w:rPr>
                <w:rFonts w:ascii="Times New Roman" w:hAnsi="Times New Roman" w:cs="Times New Roman"/>
                <w:lang w:val="de-AT"/>
              </w:rPr>
            </w:pPr>
            <w:r w:rsidRPr="000764F2">
              <w:rPr>
                <w:rFonts w:ascii="Times New Roman" w:hAnsi="Times New Roman" w:cs="Times New Roman"/>
                <w:lang w:val="de-AT"/>
              </w:rPr>
              <w:lastRenderedPageBreak/>
              <w:t xml:space="preserve">Perfekt mit </w:t>
            </w:r>
            <w:r w:rsidRPr="000764F2">
              <w:rPr>
                <w:rFonts w:ascii="Times New Roman" w:hAnsi="Times New Roman" w:cs="Times New Roman"/>
                <w:i/>
                <w:iCs/>
                <w:lang w:val="de-AT"/>
              </w:rPr>
              <w:t xml:space="preserve">haben </w:t>
            </w:r>
            <w:r w:rsidRPr="000764F2">
              <w:rPr>
                <w:rFonts w:ascii="Times New Roman" w:hAnsi="Times New Roman" w:cs="Times New Roman"/>
                <w:lang w:val="de-AT"/>
              </w:rPr>
              <w:t xml:space="preserve">und </w:t>
            </w:r>
            <w:r w:rsidRPr="000764F2">
              <w:rPr>
                <w:rFonts w:ascii="Times New Roman" w:hAnsi="Times New Roman" w:cs="Times New Roman"/>
                <w:i/>
                <w:iCs/>
                <w:lang w:val="de-AT"/>
              </w:rPr>
              <w:t xml:space="preserve">sein </w:t>
            </w:r>
            <w:r w:rsidRPr="000764F2">
              <w:rPr>
                <w:rFonts w:ascii="Times New Roman" w:hAnsi="Times New Roman" w:cs="Times New Roman"/>
                <w:lang w:val="de-AT"/>
              </w:rPr>
              <w:t xml:space="preserve">und Partizip II bei regelmäßigen, unregelmäßigen, trennbaren und nicht trennbaren Verben mit Präfix erweitern; </w:t>
            </w:r>
          </w:p>
          <w:p w:rsidR="00EB1628" w:rsidRPr="000764F2" w:rsidRDefault="00EB1628" w:rsidP="005B6FCB">
            <w:pPr>
              <w:pStyle w:val="Sraopastraipa"/>
              <w:numPr>
                <w:ilvl w:val="0"/>
                <w:numId w:val="70"/>
              </w:numPr>
              <w:ind w:left="317" w:hanging="283"/>
              <w:rPr>
                <w:rFonts w:ascii="Times New Roman" w:hAnsi="Times New Roman" w:cs="Times New Roman"/>
                <w:i/>
                <w:lang w:val="de-AT"/>
              </w:rPr>
            </w:pPr>
            <w:r w:rsidRPr="000764F2">
              <w:rPr>
                <w:rFonts w:ascii="Times New Roman" w:hAnsi="Times New Roman" w:cs="Times New Roman"/>
                <w:lang w:val="de-AT"/>
              </w:rPr>
              <w:lastRenderedPageBreak/>
              <w:t xml:space="preserve">Verben mit Präpositionen, z.B: </w:t>
            </w:r>
            <w:r w:rsidRPr="000764F2">
              <w:rPr>
                <w:rFonts w:ascii="Times New Roman" w:hAnsi="Times New Roman" w:cs="Times New Roman"/>
                <w:i/>
                <w:lang w:val="de-AT"/>
              </w:rPr>
              <w:t>sich interessieren für, sich freuen auf, über, sorgen für;</w:t>
            </w:r>
          </w:p>
          <w:p w:rsidR="00EB1628" w:rsidRPr="000764F2" w:rsidRDefault="00EB1628" w:rsidP="005B6FCB">
            <w:pPr>
              <w:pStyle w:val="Sraopastraipa"/>
              <w:numPr>
                <w:ilvl w:val="0"/>
                <w:numId w:val="70"/>
              </w:numPr>
              <w:ind w:left="317" w:hanging="283"/>
              <w:rPr>
                <w:rFonts w:ascii="Times New Roman" w:hAnsi="Times New Roman" w:cs="Times New Roman"/>
                <w:lang w:val="de-AT"/>
              </w:rPr>
            </w:pPr>
            <w:r w:rsidRPr="000764F2">
              <w:rPr>
                <w:rFonts w:ascii="Times New Roman" w:hAnsi="Times New Roman" w:cs="Times New Roman"/>
                <w:lang w:val="de-AT"/>
              </w:rPr>
              <w:t xml:space="preserve">Präteritum.Über die Vergangenheit sprechen: </w:t>
            </w:r>
            <w:r w:rsidRPr="000764F2">
              <w:rPr>
                <w:rFonts w:ascii="Times New Roman" w:hAnsi="Times New Roman" w:cs="Times New Roman"/>
                <w:i/>
                <w:lang w:val="de-AT"/>
              </w:rPr>
              <w:t xml:space="preserve">sein, haben </w:t>
            </w:r>
            <w:r w:rsidRPr="000764F2">
              <w:rPr>
                <w:rFonts w:ascii="Times New Roman" w:hAnsi="Times New Roman" w:cs="Times New Roman"/>
                <w:lang w:val="de-AT"/>
              </w:rPr>
              <w:t xml:space="preserve">als Vollverb, Modalverben;  in schriftlichen Texten über die Vergangenheit erkennen: regelmäßige Verben, unregelmäßige Verben; </w:t>
            </w:r>
          </w:p>
          <w:p w:rsidR="00EB1628" w:rsidRPr="000764F2" w:rsidRDefault="00EB1628" w:rsidP="005B6FCB">
            <w:pPr>
              <w:pStyle w:val="Sraopastraipa"/>
              <w:numPr>
                <w:ilvl w:val="0"/>
                <w:numId w:val="70"/>
              </w:numPr>
              <w:ind w:left="317" w:hanging="283"/>
              <w:rPr>
                <w:rFonts w:ascii="Times New Roman" w:hAnsi="Times New Roman" w:cs="Times New Roman"/>
                <w:lang w:val="de-AT"/>
              </w:rPr>
            </w:pPr>
            <w:r w:rsidRPr="000764F2">
              <w:rPr>
                <w:rFonts w:ascii="Times New Roman" w:hAnsi="Times New Roman" w:cs="Times New Roman"/>
                <w:lang w:val="de-AT"/>
              </w:rPr>
              <w:t xml:space="preserve">Imperativ: </w:t>
            </w:r>
            <w:r w:rsidRPr="000764F2">
              <w:rPr>
                <w:rFonts w:ascii="Times New Roman" w:hAnsi="Times New Roman" w:cs="Times New Roman"/>
                <w:i/>
                <w:lang w:val="de-AT"/>
              </w:rPr>
              <w:t>Sie</w:t>
            </w:r>
            <w:r w:rsidRPr="000764F2">
              <w:rPr>
                <w:rFonts w:ascii="Times New Roman" w:hAnsi="Times New Roman" w:cs="Times New Roman"/>
                <w:lang w:val="de-AT"/>
              </w:rPr>
              <w:t xml:space="preserve">-Form, </w:t>
            </w:r>
            <w:r w:rsidRPr="000764F2">
              <w:rPr>
                <w:rFonts w:ascii="Times New Roman" w:hAnsi="Times New Roman" w:cs="Times New Roman"/>
                <w:i/>
                <w:lang w:val="de-AT"/>
              </w:rPr>
              <w:t>du</w:t>
            </w:r>
            <w:r w:rsidRPr="000764F2">
              <w:rPr>
                <w:rFonts w:ascii="Times New Roman" w:hAnsi="Times New Roman" w:cs="Times New Roman"/>
                <w:lang w:val="de-AT"/>
              </w:rPr>
              <w:t xml:space="preserve">-Form, </w:t>
            </w:r>
            <w:r w:rsidRPr="000764F2">
              <w:rPr>
                <w:rFonts w:ascii="Times New Roman" w:hAnsi="Times New Roman" w:cs="Times New Roman"/>
                <w:i/>
                <w:lang w:val="de-AT"/>
              </w:rPr>
              <w:t>ihr</w:t>
            </w:r>
            <w:r w:rsidRPr="000764F2">
              <w:rPr>
                <w:rFonts w:ascii="Times New Roman" w:hAnsi="Times New Roman" w:cs="Times New Roman"/>
                <w:lang w:val="de-AT"/>
              </w:rPr>
              <w:t>-Form für regelmäßige, unregelmäßige Verben (einfach, trennbar, nicht trennbar);</w:t>
            </w:r>
          </w:p>
          <w:p w:rsidR="00EB1628" w:rsidRPr="000764F2" w:rsidRDefault="00EB1628" w:rsidP="005B6FCB">
            <w:pPr>
              <w:pStyle w:val="Sraopastraipa"/>
              <w:numPr>
                <w:ilvl w:val="0"/>
                <w:numId w:val="70"/>
              </w:numPr>
              <w:ind w:left="317" w:hanging="283"/>
              <w:rPr>
                <w:rFonts w:ascii="Times New Roman" w:hAnsi="Times New Roman" w:cs="Times New Roman"/>
                <w:i/>
                <w:lang w:val="de-AT"/>
              </w:rPr>
            </w:pPr>
            <w:r w:rsidRPr="000764F2">
              <w:rPr>
                <w:rFonts w:ascii="Times New Roman" w:hAnsi="Times New Roman" w:cs="Times New Roman"/>
                <w:lang w:val="de-AT"/>
              </w:rPr>
              <w:t xml:space="preserve">Konjunktiv: höflich fragen und bitten, Vorschläge machen, Wünsche äußern: </w:t>
            </w:r>
            <w:r w:rsidRPr="000764F2">
              <w:rPr>
                <w:rFonts w:ascii="Times New Roman" w:hAnsi="Times New Roman" w:cs="Times New Roman"/>
                <w:i/>
                <w:lang w:val="de-AT"/>
              </w:rPr>
              <w:t xml:space="preserve">hätte..., wäre..., würde..., könnte..., müsste..., dürfte..., sollte..., wollte..., </w:t>
            </w:r>
            <w:r w:rsidRPr="000764F2">
              <w:rPr>
                <w:rFonts w:ascii="Times New Roman" w:hAnsi="Times New Roman" w:cs="Times New Roman"/>
                <w:lang w:val="de-AT"/>
              </w:rPr>
              <w:t>einige häufige Verben</w:t>
            </w:r>
            <w:r w:rsidRPr="000764F2">
              <w:rPr>
                <w:rFonts w:ascii="Times New Roman" w:hAnsi="Times New Roman" w:cs="Times New Roman"/>
                <w:i/>
                <w:lang w:val="de-AT"/>
              </w:rPr>
              <w:t xml:space="preserve"> (käme, wüsste, ließe, bliebe, ginge, gäbe, bräuchte);</w:t>
            </w:r>
          </w:p>
          <w:p w:rsidR="00EB1628" w:rsidRPr="000764F2" w:rsidRDefault="00EB1628" w:rsidP="005B6FCB">
            <w:pPr>
              <w:pStyle w:val="Sraopastraipa"/>
              <w:numPr>
                <w:ilvl w:val="0"/>
                <w:numId w:val="70"/>
              </w:numPr>
              <w:ind w:left="317" w:hanging="283"/>
              <w:rPr>
                <w:rFonts w:ascii="Times New Roman" w:hAnsi="Times New Roman" w:cs="Times New Roman"/>
                <w:lang w:val="de-AT"/>
              </w:rPr>
            </w:pPr>
            <w:r w:rsidRPr="000764F2">
              <w:rPr>
                <w:rFonts w:ascii="Times New Roman" w:hAnsi="Times New Roman" w:cs="Times New Roman"/>
                <w:lang w:val="de-AT"/>
              </w:rPr>
              <w:t>Passiv. In schriftlichen Texten Passiv Präsens, Infinitiv Passiv erkennen.</w:t>
            </w:r>
          </w:p>
        </w:tc>
      </w:tr>
      <w:tr w:rsidR="00EB1628" w:rsidRPr="000764F2" w:rsidTr="005B6FCB">
        <w:trPr>
          <w:trHeight w:val="366"/>
        </w:trPr>
        <w:tc>
          <w:tcPr>
            <w:tcW w:w="1041" w:type="pct"/>
          </w:tcPr>
          <w:p w:rsidR="00EB1628" w:rsidRPr="000764F2" w:rsidRDefault="00EB1628" w:rsidP="005B6FCB">
            <w:pPr>
              <w:tabs>
                <w:tab w:val="left" w:pos="851"/>
                <w:tab w:val="left" w:pos="8039"/>
              </w:tabs>
              <w:rPr>
                <w:rFonts w:ascii="Times New Roman" w:hAnsi="Times New Roman" w:cs="Times New Roman"/>
                <w:b/>
                <w:lang w:val="de-AT"/>
              </w:rPr>
            </w:pPr>
            <w:r w:rsidRPr="000764F2">
              <w:rPr>
                <w:rFonts w:ascii="Times New Roman" w:hAnsi="Times New Roman" w:cs="Times New Roman"/>
                <w:b/>
                <w:lang w:val="de-AT"/>
              </w:rPr>
              <w:lastRenderedPageBreak/>
              <w:t>Zahlwörter</w:t>
            </w:r>
          </w:p>
          <w:p w:rsidR="00EB1628" w:rsidRPr="000764F2" w:rsidRDefault="00EB1628" w:rsidP="005B6FCB">
            <w:pPr>
              <w:pStyle w:val="Sraopastraipa"/>
              <w:numPr>
                <w:ilvl w:val="0"/>
                <w:numId w:val="74"/>
              </w:numPr>
              <w:ind w:hanging="171"/>
              <w:rPr>
                <w:rFonts w:ascii="Times New Roman" w:hAnsi="Times New Roman" w:cs="Times New Roman"/>
                <w:lang w:val="de-AT"/>
              </w:rPr>
            </w:pPr>
            <w:r w:rsidRPr="000764F2">
              <w:rPr>
                <w:rFonts w:ascii="Times New Roman" w:hAnsi="Times New Roman" w:cs="Times New Roman"/>
                <w:lang w:val="de-AT"/>
              </w:rPr>
              <w:t xml:space="preserve">Kardinalzahlen </w:t>
            </w:r>
          </w:p>
          <w:p w:rsidR="00EB1628" w:rsidRPr="000764F2" w:rsidRDefault="00EB1628" w:rsidP="005B6FCB">
            <w:pPr>
              <w:pStyle w:val="Sraopastraipa"/>
              <w:numPr>
                <w:ilvl w:val="0"/>
                <w:numId w:val="74"/>
              </w:numPr>
              <w:ind w:hanging="171"/>
              <w:rPr>
                <w:rFonts w:ascii="Times New Roman" w:hAnsi="Times New Roman" w:cs="Times New Roman"/>
                <w:noProof/>
                <w:lang w:val="de-AT"/>
              </w:rPr>
            </w:pPr>
            <w:r w:rsidRPr="000764F2">
              <w:rPr>
                <w:rFonts w:ascii="Times New Roman" w:hAnsi="Times New Roman" w:cs="Times New Roman"/>
                <w:noProof/>
                <w:lang w:val="de-AT"/>
              </w:rPr>
              <w:t xml:space="preserve">Ordinalzahlen </w:t>
            </w:r>
          </w:p>
          <w:p w:rsidR="00EB1628" w:rsidRPr="000764F2" w:rsidRDefault="00EB1628" w:rsidP="005B6FCB">
            <w:pPr>
              <w:rPr>
                <w:rFonts w:ascii="Times New Roman" w:hAnsi="Times New Roman" w:cs="Times New Roman"/>
                <w:noProof/>
                <w:lang w:val="de-AT"/>
              </w:rPr>
            </w:pPr>
          </w:p>
          <w:p w:rsidR="00EB1628" w:rsidRPr="000764F2" w:rsidRDefault="00EB1628" w:rsidP="005B6FCB">
            <w:pPr>
              <w:tabs>
                <w:tab w:val="left" w:pos="851"/>
                <w:tab w:val="left" w:pos="8039"/>
              </w:tabs>
              <w:rPr>
                <w:rFonts w:ascii="Times New Roman" w:hAnsi="Times New Roman" w:cs="Times New Roman"/>
                <w:b/>
                <w:lang w:val="de-AT"/>
              </w:rPr>
            </w:pPr>
          </w:p>
        </w:tc>
        <w:tc>
          <w:tcPr>
            <w:tcW w:w="1009" w:type="pct"/>
          </w:tcPr>
          <w:p w:rsidR="00EB1628" w:rsidRPr="000764F2" w:rsidRDefault="00EB1628" w:rsidP="005B6FCB">
            <w:pPr>
              <w:pStyle w:val="Sraopastraipa"/>
              <w:numPr>
                <w:ilvl w:val="0"/>
                <w:numId w:val="72"/>
              </w:numPr>
              <w:ind w:left="459" w:hanging="425"/>
              <w:rPr>
                <w:rFonts w:ascii="Times New Roman" w:hAnsi="Times New Roman" w:cs="Times New Roman"/>
                <w:lang w:val="de-AT"/>
              </w:rPr>
            </w:pPr>
            <w:r w:rsidRPr="000764F2">
              <w:rPr>
                <w:rFonts w:ascii="Times New Roman" w:hAnsi="Times New Roman" w:cs="Times New Roman"/>
                <w:lang w:val="de-AT"/>
              </w:rPr>
              <w:t>Kardinalzahlen (</w:t>
            </w:r>
            <w:r w:rsidRPr="000764F2">
              <w:rPr>
                <w:rFonts w:ascii="Times New Roman" w:hAnsi="Times New Roman" w:cs="Times New Roman"/>
                <w:i/>
                <w:lang w:val="de-AT"/>
              </w:rPr>
              <w:t>0-1000</w:t>
            </w:r>
            <w:r w:rsidRPr="000764F2">
              <w:rPr>
                <w:rFonts w:ascii="Times New Roman" w:hAnsi="Times New Roman" w:cs="Times New Roman"/>
                <w:lang w:val="de-AT"/>
              </w:rPr>
              <w:t>);</w:t>
            </w:r>
          </w:p>
          <w:p w:rsidR="00EB1628" w:rsidRPr="000764F2" w:rsidRDefault="00EB1628" w:rsidP="005B6FCB">
            <w:pPr>
              <w:pStyle w:val="Sraopastraipa"/>
              <w:numPr>
                <w:ilvl w:val="0"/>
                <w:numId w:val="72"/>
              </w:numPr>
              <w:ind w:left="459" w:hanging="425"/>
              <w:rPr>
                <w:rFonts w:ascii="Times New Roman" w:hAnsi="Times New Roman" w:cs="Times New Roman"/>
                <w:lang w:val="de-AT"/>
              </w:rPr>
            </w:pPr>
            <w:r w:rsidRPr="000764F2">
              <w:rPr>
                <w:rFonts w:ascii="Times New Roman" w:hAnsi="Times New Roman" w:cs="Times New Roman"/>
                <w:lang w:val="de-AT"/>
              </w:rPr>
              <w:t>Ordinazahlen (</w:t>
            </w:r>
            <w:r w:rsidRPr="000764F2">
              <w:rPr>
                <w:rFonts w:ascii="Times New Roman" w:hAnsi="Times New Roman" w:cs="Times New Roman"/>
                <w:i/>
                <w:lang w:val="de-AT"/>
              </w:rPr>
              <w:t>von 1. bis 31.</w:t>
            </w:r>
            <w:r w:rsidRPr="000764F2">
              <w:rPr>
                <w:rFonts w:ascii="Times New Roman" w:hAnsi="Times New Roman" w:cs="Times New Roman"/>
                <w:lang w:val="de-AT"/>
              </w:rPr>
              <w:t>)</w:t>
            </w:r>
          </w:p>
          <w:p w:rsidR="00EB1628" w:rsidRPr="000764F2" w:rsidRDefault="00EB1628" w:rsidP="005B6FCB">
            <w:pPr>
              <w:tabs>
                <w:tab w:val="left" w:pos="851"/>
                <w:tab w:val="left" w:pos="8039"/>
              </w:tabs>
              <w:rPr>
                <w:rFonts w:ascii="Times New Roman" w:hAnsi="Times New Roman" w:cs="Times New Roman"/>
                <w:lang w:val="de-AT"/>
              </w:rPr>
            </w:pPr>
          </w:p>
        </w:tc>
        <w:tc>
          <w:tcPr>
            <w:tcW w:w="1515" w:type="pct"/>
          </w:tcPr>
          <w:p w:rsidR="00EB1628" w:rsidRPr="000764F2" w:rsidRDefault="00EB1628" w:rsidP="005B6FCB">
            <w:pPr>
              <w:pStyle w:val="Sraopastraipa"/>
              <w:numPr>
                <w:ilvl w:val="0"/>
                <w:numId w:val="72"/>
              </w:numPr>
              <w:ind w:left="317" w:hanging="284"/>
              <w:rPr>
                <w:rFonts w:ascii="Times New Roman" w:hAnsi="Times New Roman" w:cs="Times New Roman"/>
                <w:noProof/>
                <w:lang w:val="de-AT"/>
              </w:rPr>
            </w:pPr>
            <w:r w:rsidRPr="000764F2">
              <w:rPr>
                <w:rFonts w:ascii="Times New Roman" w:hAnsi="Times New Roman" w:cs="Times New Roman"/>
                <w:lang w:val="de-AT"/>
              </w:rPr>
              <w:t xml:space="preserve">Ordinazahlen, </w:t>
            </w:r>
            <w:r w:rsidRPr="000764F2">
              <w:rPr>
                <w:rFonts w:ascii="Times New Roman" w:hAnsi="Times New Roman" w:cs="Times New Roman"/>
                <w:noProof/>
                <w:lang w:val="de-AT"/>
              </w:rPr>
              <w:t>Ordinalzahlen nach dem bestimmten Artikel (</w:t>
            </w:r>
            <w:r w:rsidRPr="000764F2">
              <w:rPr>
                <w:rFonts w:ascii="Times New Roman" w:hAnsi="Times New Roman" w:cs="Times New Roman"/>
                <w:i/>
                <w:noProof/>
                <w:lang w:val="de-AT"/>
              </w:rPr>
              <w:t>der / das / die erste, tausendste</w:t>
            </w:r>
            <w:r w:rsidRPr="000764F2">
              <w:rPr>
                <w:rFonts w:ascii="Times New Roman" w:hAnsi="Times New Roman" w:cs="Times New Roman"/>
                <w:noProof/>
                <w:lang w:val="de-AT"/>
              </w:rPr>
              <w:t>);</w:t>
            </w:r>
          </w:p>
          <w:p w:rsidR="00EB1628" w:rsidRPr="000764F2" w:rsidRDefault="00EB1628" w:rsidP="005B6FCB">
            <w:pPr>
              <w:pStyle w:val="Sraopastraipa"/>
              <w:numPr>
                <w:ilvl w:val="0"/>
                <w:numId w:val="72"/>
              </w:numPr>
              <w:ind w:left="317" w:hanging="284"/>
              <w:rPr>
                <w:rFonts w:ascii="Times New Roman" w:hAnsi="Times New Roman" w:cs="Times New Roman"/>
                <w:noProof/>
                <w:lang w:val="de-AT"/>
              </w:rPr>
            </w:pPr>
            <w:r w:rsidRPr="000764F2">
              <w:rPr>
                <w:rFonts w:ascii="Times New Roman" w:hAnsi="Times New Roman" w:cs="Times New Roman"/>
                <w:noProof/>
                <w:lang w:val="de-AT"/>
              </w:rPr>
              <w:t>Maße und Gewichte;</w:t>
            </w:r>
          </w:p>
          <w:p w:rsidR="00EB1628" w:rsidRPr="000764F2" w:rsidRDefault="00EB1628" w:rsidP="005B6FCB">
            <w:pPr>
              <w:pStyle w:val="Sraopastraipa"/>
              <w:numPr>
                <w:ilvl w:val="0"/>
                <w:numId w:val="72"/>
              </w:numPr>
              <w:ind w:left="317" w:hanging="284"/>
              <w:rPr>
                <w:rFonts w:ascii="Times New Roman" w:hAnsi="Times New Roman" w:cs="Times New Roman"/>
                <w:noProof/>
                <w:lang w:val="de-AT"/>
              </w:rPr>
            </w:pPr>
            <w:r w:rsidRPr="000764F2">
              <w:rPr>
                <w:rFonts w:ascii="Times New Roman" w:hAnsi="Times New Roman" w:cs="Times New Roman"/>
                <w:noProof/>
                <w:lang w:val="de-AT"/>
              </w:rPr>
              <w:t>Uhrzeiten im Alltag.</w:t>
            </w:r>
          </w:p>
        </w:tc>
        <w:tc>
          <w:tcPr>
            <w:tcW w:w="1435" w:type="pct"/>
          </w:tcPr>
          <w:p w:rsidR="00EB1628" w:rsidRPr="000764F2" w:rsidRDefault="00EB1628" w:rsidP="005B6FCB">
            <w:pPr>
              <w:pStyle w:val="Sraopastraipa"/>
              <w:numPr>
                <w:ilvl w:val="0"/>
                <w:numId w:val="73"/>
              </w:numPr>
              <w:tabs>
                <w:tab w:val="left" w:pos="459"/>
                <w:tab w:val="left" w:pos="8039"/>
              </w:tabs>
              <w:ind w:hanging="686"/>
              <w:rPr>
                <w:rFonts w:ascii="Times New Roman" w:hAnsi="Times New Roman" w:cs="Times New Roman"/>
                <w:lang w:val="de-AT"/>
              </w:rPr>
            </w:pPr>
            <w:r w:rsidRPr="000764F2">
              <w:rPr>
                <w:rFonts w:ascii="Times New Roman" w:hAnsi="Times New Roman" w:cs="Times New Roman"/>
                <w:lang w:val="de-AT"/>
              </w:rPr>
              <w:t>Offizielle Uhrzeiten;</w:t>
            </w:r>
          </w:p>
          <w:p w:rsidR="00EB1628" w:rsidRPr="000764F2" w:rsidRDefault="00EB1628" w:rsidP="005B6FCB">
            <w:pPr>
              <w:pStyle w:val="Sraopastraipa"/>
              <w:numPr>
                <w:ilvl w:val="0"/>
                <w:numId w:val="73"/>
              </w:numPr>
              <w:tabs>
                <w:tab w:val="left" w:pos="459"/>
                <w:tab w:val="left" w:pos="8039"/>
              </w:tabs>
              <w:ind w:hanging="686"/>
              <w:rPr>
                <w:rFonts w:ascii="Times New Roman" w:hAnsi="Times New Roman" w:cs="Times New Roman"/>
                <w:lang w:val="de-AT"/>
              </w:rPr>
            </w:pPr>
            <w:r w:rsidRPr="000764F2">
              <w:rPr>
                <w:rFonts w:ascii="Times New Roman" w:hAnsi="Times New Roman" w:cs="Times New Roman"/>
                <w:lang w:val="de-AT"/>
              </w:rPr>
              <w:t>Mengeangaben (in Grafiken).</w:t>
            </w:r>
          </w:p>
        </w:tc>
      </w:tr>
      <w:tr w:rsidR="00EB1628" w:rsidRPr="000764F2" w:rsidTr="005B6FCB">
        <w:trPr>
          <w:trHeight w:val="350"/>
        </w:trPr>
        <w:tc>
          <w:tcPr>
            <w:tcW w:w="1041" w:type="pct"/>
          </w:tcPr>
          <w:p w:rsidR="00EB1628" w:rsidRPr="000764F2" w:rsidRDefault="00EB1628" w:rsidP="005B6FCB">
            <w:pPr>
              <w:rPr>
                <w:rFonts w:ascii="Times New Roman" w:hAnsi="Times New Roman" w:cs="Times New Roman"/>
                <w:b/>
                <w:lang w:val="de-AT"/>
              </w:rPr>
            </w:pPr>
            <w:r w:rsidRPr="000764F2">
              <w:rPr>
                <w:rFonts w:ascii="Times New Roman" w:hAnsi="Times New Roman" w:cs="Times New Roman"/>
                <w:b/>
                <w:lang w:val="de-AT"/>
              </w:rPr>
              <w:t xml:space="preserve">Präpositionen </w:t>
            </w:r>
          </w:p>
          <w:p w:rsidR="00EB1628" w:rsidRPr="000764F2" w:rsidRDefault="00EB1628" w:rsidP="005B6FCB">
            <w:pPr>
              <w:pStyle w:val="Sraopastraipa"/>
              <w:numPr>
                <w:ilvl w:val="0"/>
                <w:numId w:val="75"/>
              </w:numPr>
              <w:ind w:left="454" w:hanging="283"/>
              <w:rPr>
                <w:rFonts w:ascii="Times New Roman" w:hAnsi="Times New Roman" w:cs="Times New Roman"/>
                <w:i/>
                <w:lang w:val="de-AT"/>
              </w:rPr>
            </w:pPr>
            <w:r w:rsidRPr="000764F2">
              <w:rPr>
                <w:rFonts w:ascii="Times New Roman" w:hAnsi="Times New Roman" w:cs="Times New Roman"/>
                <w:lang w:val="de-AT"/>
              </w:rPr>
              <w:t>Temporal</w:t>
            </w:r>
            <w:r w:rsidRPr="000764F2">
              <w:rPr>
                <w:rFonts w:ascii="Times New Roman" w:hAnsi="Times New Roman" w:cs="Times New Roman"/>
                <w:i/>
                <w:lang w:val="de-AT"/>
              </w:rPr>
              <w:t xml:space="preserve"> </w:t>
            </w:r>
          </w:p>
          <w:p w:rsidR="00EB1628" w:rsidRPr="000764F2" w:rsidRDefault="00EB1628" w:rsidP="005B6FCB">
            <w:pPr>
              <w:pStyle w:val="Sraopastraipa"/>
              <w:numPr>
                <w:ilvl w:val="0"/>
                <w:numId w:val="75"/>
              </w:numPr>
              <w:ind w:left="454" w:hanging="283"/>
              <w:rPr>
                <w:rFonts w:ascii="Times New Roman" w:hAnsi="Times New Roman" w:cs="Times New Roman"/>
                <w:b/>
                <w:i/>
                <w:lang w:val="de-AT"/>
              </w:rPr>
            </w:pPr>
            <w:r w:rsidRPr="000764F2">
              <w:rPr>
                <w:rFonts w:ascii="Times New Roman" w:hAnsi="Times New Roman" w:cs="Times New Roman"/>
                <w:lang w:val="de-AT"/>
              </w:rPr>
              <w:t>Lokal</w:t>
            </w:r>
            <w:r w:rsidRPr="000764F2">
              <w:rPr>
                <w:rFonts w:ascii="Times New Roman" w:hAnsi="Times New Roman" w:cs="Times New Roman"/>
                <w:i/>
                <w:lang w:val="de-AT"/>
              </w:rPr>
              <w:t xml:space="preserve"> (Wechselpräpositionen) </w:t>
            </w:r>
          </w:p>
          <w:p w:rsidR="00EB1628" w:rsidRPr="000764F2" w:rsidRDefault="00EB1628" w:rsidP="005B6FCB">
            <w:pPr>
              <w:pStyle w:val="Sraopastraipa"/>
              <w:numPr>
                <w:ilvl w:val="0"/>
                <w:numId w:val="75"/>
              </w:numPr>
              <w:ind w:left="454" w:hanging="283"/>
              <w:rPr>
                <w:rFonts w:ascii="Times New Roman" w:hAnsi="Times New Roman" w:cs="Times New Roman"/>
                <w:lang w:val="de-AT"/>
              </w:rPr>
            </w:pPr>
            <w:r w:rsidRPr="000764F2">
              <w:rPr>
                <w:rFonts w:ascii="Times New Roman" w:hAnsi="Times New Roman" w:cs="Times New Roman"/>
                <w:lang w:val="de-AT"/>
              </w:rPr>
              <w:lastRenderedPageBreak/>
              <w:t>Modal</w:t>
            </w:r>
          </w:p>
          <w:p w:rsidR="00EB1628" w:rsidRPr="000764F2" w:rsidRDefault="00EB1628" w:rsidP="005B6FCB">
            <w:pPr>
              <w:tabs>
                <w:tab w:val="left" w:pos="851"/>
                <w:tab w:val="left" w:pos="8039"/>
              </w:tabs>
              <w:rPr>
                <w:rFonts w:ascii="Times New Roman" w:hAnsi="Times New Roman" w:cs="Times New Roman"/>
                <w:lang w:val="de-AT"/>
              </w:rPr>
            </w:pPr>
          </w:p>
          <w:p w:rsidR="00EB1628" w:rsidRPr="000764F2" w:rsidRDefault="00EB1628" w:rsidP="005B6FCB">
            <w:pPr>
              <w:tabs>
                <w:tab w:val="left" w:pos="851"/>
                <w:tab w:val="left" w:pos="8039"/>
              </w:tabs>
              <w:rPr>
                <w:rFonts w:ascii="Times New Roman" w:hAnsi="Times New Roman" w:cs="Times New Roman"/>
                <w:b/>
                <w:lang w:val="de-AT"/>
              </w:rPr>
            </w:pPr>
          </w:p>
        </w:tc>
        <w:tc>
          <w:tcPr>
            <w:tcW w:w="1009" w:type="pct"/>
          </w:tcPr>
          <w:p w:rsidR="00EB1628" w:rsidRPr="000764F2" w:rsidRDefault="00EB1628" w:rsidP="005B6FCB">
            <w:pPr>
              <w:pStyle w:val="Sraopastraipa"/>
              <w:numPr>
                <w:ilvl w:val="0"/>
                <w:numId w:val="75"/>
              </w:numPr>
              <w:tabs>
                <w:tab w:val="left" w:pos="8039"/>
              </w:tabs>
              <w:ind w:left="459" w:hanging="284"/>
              <w:rPr>
                <w:rFonts w:ascii="Times New Roman" w:hAnsi="Times New Roman" w:cs="Times New Roman"/>
                <w:color w:val="000000"/>
                <w:lang w:val="de-AT"/>
              </w:rPr>
            </w:pPr>
            <w:r w:rsidRPr="000764F2">
              <w:rPr>
                <w:rFonts w:ascii="Times New Roman" w:hAnsi="Times New Roman" w:cs="Times New Roman"/>
                <w:color w:val="000000"/>
                <w:lang w:val="de-AT"/>
              </w:rPr>
              <w:lastRenderedPageBreak/>
              <w:t>temporale Präpositionen (</w:t>
            </w:r>
            <w:r w:rsidRPr="000764F2">
              <w:rPr>
                <w:rFonts w:ascii="Times New Roman" w:hAnsi="Times New Roman" w:cs="Times New Roman"/>
                <w:i/>
                <w:iCs/>
                <w:color w:val="000000"/>
                <w:lang w:val="de-AT"/>
              </w:rPr>
              <w:t>am, um, von … bis …</w:t>
            </w:r>
            <w:r w:rsidRPr="000764F2">
              <w:rPr>
                <w:rFonts w:ascii="Times New Roman" w:hAnsi="Times New Roman" w:cs="Times New Roman"/>
                <w:color w:val="000000"/>
                <w:lang w:val="de-AT"/>
              </w:rPr>
              <w:t xml:space="preserve"> nur mit Wochentagen/ Uhrzeiten ohne Kasus);</w:t>
            </w:r>
          </w:p>
          <w:p w:rsidR="00EB1628" w:rsidRPr="000764F2" w:rsidRDefault="00EB1628" w:rsidP="005B6FCB">
            <w:pPr>
              <w:pStyle w:val="Sraopastraipa"/>
              <w:numPr>
                <w:ilvl w:val="0"/>
                <w:numId w:val="75"/>
              </w:numPr>
              <w:tabs>
                <w:tab w:val="left" w:pos="8039"/>
              </w:tabs>
              <w:ind w:left="459" w:hanging="284"/>
              <w:rPr>
                <w:rFonts w:ascii="Times New Roman" w:hAnsi="Times New Roman" w:cs="Times New Roman"/>
                <w:lang w:val="de-AT"/>
              </w:rPr>
            </w:pPr>
            <w:r w:rsidRPr="000764F2">
              <w:rPr>
                <w:rFonts w:ascii="Times New Roman" w:hAnsi="Times New Roman" w:cs="Times New Roman"/>
                <w:lang w:val="de-AT"/>
              </w:rPr>
              <w:lastRenderedPageBreak/>
              <w:t>lokale Präpositionen:</w:t>
            </w:r>
            <w:r w:rsidRPr="000764F2">
              <w:rPr>
                <w:rFonts w:ascii="Times New Roman" w:hAnsi="Times New Roman" w:cs="Times New Roman"/>
                <w:i/>
                <w:lang w:val="de-AT"/>
              </w:rPr>
              <w:t xml:space="preserve"> in, aus.</w:t>
            </w:r>
          </w:p>
          <w:p w:rsidR="00EB1628" w:rsidRPr="000764F2" w:rsidRDefault="00EB1628" w:rsidP="005B6FCB">
            <w:pPr>
              <w:tabs>
                <w:tab w:val="left" w:pos="851"/>
                <w:tab w:val="left" w:pos="8039"/>
              </w:tabs>
              <w:rPr>
                <w:rFonts w:ascii="Times New Roman" w:hAnsi="Times New Roman" w:cs="Times New Roman"/>
                <w:lang w:val="de-AT"/>
              </w:rPr>
            </w:pPr>
          </w:p>
        </w:tc>
        <w:tc>
          <w:tcPr>
            <w:tcW w:w="1515" w:type="pct"/>
          </w:tcPr>
          <w:p w:rsidR="00EB1628" w:rsidRPr="000764F2" w:rsidRDefault="00EB1628" w:rsidP="005B6FCB">
            <w:pPr>
              <w:pStyle w:val="Sraopastraipa"/>
              <w:numPr>
                <w:ilvl w:val="0"/>
                <w:numId w:val="75"/>
              </w:numPr>
              <w:tabs>
                <w:tab w:val="left" w:pos="851"/>
                <w:tab w:val="left" w:pos="8039"/>
              </w:tabs>
              <w:ind w:left="317" w:hanging="284"/>
              <w:rPr>
                <w:rFonts w:ascii="Times New Roman" w:hAnsi="Times New Roman" w:cs="Times New Roman"/>
                <w:lang w:val="de-AT"/>
              </w:rPr>
            </w:pPr>
            <w:r w:rsidRPr="000764F2">
              <w:rPr>
                <w:rFonts w:ascii="Times New Roman" w:hAnsi="Times New Roman" w:cs="Times New Roman"/>
                <w:lang w:val="de-AT"/>
              </w:rPr>
              <w:lastRenderedPageBreak/>
              <w:t xml:space="preserve">Lokale Präpositionen mit Dativ, </w:t>
            </w:r>
            <w:r w:rsidRPr="000764F2">
              <w:rPr>
                <w:rFonts w:ascii="Times New Roman" w:hAnsi="Times New Roman" w:cs="Times New Roman"/>
                <w:i/>
                <w:lang w:val="de-AT"/>
              </w:rPr>
              <w:t xml:space="preserve">zu </w:t>
            </w:r>
            <w:r w:rsidRPr="000764F2">
              <w:rPr>
                <w:rFonts w:ascii="Times New Roman" w:hAnsi="Times New Roman" w:cs="Times New Roman"/>
                <w:lang w:val="de-AT"/>
              </w:rPr>
              <w:t xml:space="preserve">+ Dativ; </w:t>
            </w:r>
          </w:p>
          <w:p w:rsidR="00EB1628" w:rsidRPr="000764F2" w:rsidRDefault="00EB1628" w:rsidP="005B6FCB">
            <w:pPr>
              <w:pStyle w:val="Default"/>
              <w:numPr>
                <w:ilvl w:val="0"/>
                <w:numId w:val="75"/>
              </w:numPr>
              <w:ind w:left="317" w:hanging="284"/>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Modale Präposition </w:t>
            </w:r>
            <w:r w:rsidRPr="000764F2">
              <w:rPr>
                <w:rFonts w:ascii="Times New Roman" w:hAnsi="Times New Roman" w:cs="Times New Roman"/>
                <w:i/>
                <w:iCs/>
                <w:sz w:val="22"/>
                <w:szCs w:val="22"/>
                <w:lang w:val="de-AT"/>
              </w:rPr>
              <w:t xml:space="preserve">als </w:t>
            </w:r>
            <w:r w:rsidRPr="000764F2">
              <w:rPr>
                <w:rFonts w:ascii="Times New Roman" w:hAnsi="Times New Roman" w:cs="Times New Roman"/>
                <w:sz w:val="22"/>
                <w:szCs w:val="22"/>
                <w:lang w:val="de-AT"/>
              </w:rPr>
              <w:t>(</w:t>
            </w:r>
            <w:r w:rsidRPr="000764F2">
              <w:rPr>
                <w:rFonts w:ascii="Times New Roman" w:hAnsi="Times New Roman" w:cs="Times New Roman"/>
                <w:i/>
                <w:iCs/>
                <w:sz w:val="22"/>
                <w:szCs w:val="22"/>
                <w:lang w:val="de-AT"/>
              </w:rPr>
              <w:t>arbeiten als</w:t>
            </w:r>
            <w:r w:rsidRPr="000764F2">
              <w:rPr>
                <w:rFonts w:ascii="Times New Roman" w:hAnsi="Times New Roman" w:cs="Times New Roman"/>
                <w:sz w:val="22"/>
                <w:szCs w:val="22"/>
                <w:lang w:val="de-AT"/>
              </w:rPr>
              <w:t xml:space="preserve">); </w:t>
            </w:r>
          </w:p>
          <w:p w:rsidR="00EB1628" w:rsidRPr="000764F2" w:rsidRDefault="00EB1628" w:rsidP="005B6FCB">
            <w:pPr>
              <w:pStyle w:val="Default"/>
              <w:numPr>
                <w:ilvl w:val="0"/>
                <w:numId w:val="75"/>
              </w:numPr>
              <w:ind w:left="317" w:hanging="284"/>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Temporale Präpositionen: </w:t>
            </w:r>
            <w:r w:rsidRPr="000764F2">
              <w:rPr>
                <w:rFonts w:ascii="Times New Roman" w:hAnsi="Times New Roman" w:cs="Times New Roman"/>
                <w:i/>
                <w:iCs/>
                <w:sz w:val="22"/>
                <w:szCs w:val="22"/>
                <w:lang w:val="de-AT"/>
              </w:rPr>
              <w:t>vor, seit, für, vor, nach, in, bis, ab;</w:t>
            </w:r>
            <w:r w:rsidRPr="000764F2">
              <w:rPr>
                <w:rFonts w:ascii="Times New Roman" w:hAnsi="Times New Roman" w:cs="Times New Roman"/>
                <w:sz w:val="22"/>
                <w:szCs w:val="22"/>
                <w:lang w:val="de-AT"/>
              </w:rPr>
              <w:t xml:space="preserve"> </w:t>
            </w:r>
          </w:p>
          <w:p w:rsidR="00EB1628" w:rsidRPr="000764F2" w:rsidRDefault="00EB1628" w:rsidP="005B6FCB">
            <w:pPr>
              <w:pStyle w:val="Default"/>
              <w:numPr>
                <w:ilvl w:val="0"/>
                <w:numId w:val="75"/>
              </w:numPr>
              <w:ind w:left="317" w:hanging="284"/>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lastRenderedPageBreak/>
              <w:t xml:space="preserve">Präposition </w:t>
            </w:r>
            <w:r w:rsidRPr="000764F2">
              <w:rPr>
                <w:rFonts w:ascii="Times New Roman" w:hAnsi="Times New Roman" w:cs="Times New Roman"/>
                <w:i/>
                <w:sz w:val="22"/>
                <w:szCs w:val="22"/>
                <w:lang w:val="de-AT"/>
              </w:rPr>
              <w:t>mit</w:t>
            </w:r>
            <w:r w:rsidRPr="000764F2">
              <w:rPr>
                <w:rFonts w:ascii="Times New Roman" w:hAnsi="Times New Roman" w:cs="Times New Roman"/>
                <w:sz w:val="22"/>
                <w:szCs w:val="22"/>
                <w:lang w:val="de-AT"/>
              </w:rPr>
              <w:t>+Dativ;</w:t>
            </w:r>
          </w:p>
          <w:p w:rsidR="00EB1628" w:rsidRPr="000764F2" w:rsidRDefault="00EB1628" w:rsidP="005B6FCB">
            <w:pPr>
              <w:pStyle w:val="Default"/>
              <w:numPr>
                <w:ilvl w:val="0"/>
                <w:numId w:val="75"/>
              </w:numPr>
              <w:ind w:left="317" w:hanging="284"/>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Wechselpräpositionen, z.B. </w:t>
            </w:r>
            <w:r w:rsidRPr="000764F2">
              <w:rPr>
                <w:rFonts w:ascii="Times New Roman" w:hAnsi="Times New Roman" w:cs="Times New Roman"/>
                <w:i/>
                <w:sz w:val="22"/>
                <w:szCs w:val="22"/>
                <w:lang w:val="de-AT"/>
              </w:rPr>
              <w:t>an, auf, in.</w:t>
            </w:r>
          </w:p>
          <w:p w:rsidR="00EB1628" w:rsidRPr="000764F2" w:rsidRDefault="00EB1628" w:rsidP="005B6FCB">
            <w:pPr>
              <w:tabs>
                <w:tab w:val="left" w:pos="851"/>
                <w:tab w:val="left" w:pos="8039"/>
              </w:tabs>
              <w:rPr>
                <w:rFonts w:ascii="Times New Roman" w:hAnsi="Times New Roman" w:cs="Times New Roman"/>
                <w:lang w:val="de-AT"/>
              </w:rPr>
            </w:pPr>
          </w:p>
        </w:tc>
        <w:tc>
          <w:tcPr>
            <w:tcW w:w="1435" w:type="pct"/>
          </w:tcPr>
          <w:p w:rsidR="00EB1628" w:rsidRPr="000764F2" w:rsidRDefault="00EB1628" w:rsidP="005B6FCB">
            <w:pPr>
              <w:pStyle w:val="Sraopastraipa"/>
              <w:numPr>
                <w:ilvl w:val="0"/>
                <w:numId w:val="75"/>
              </w:numPr>
              <w:tabs>
                <w:tab w:val="left" w:pos="851"/>
                <w:tab w:val="left" w:pos="8039"/>
              </w:tabs>
              <w:ind w:left="317" w:hanging="283"/>
              <w:rPr>
                <w:rFonts w:ascii="Times New Roman" w:hAnsi="Times New Roman" w:cs="Times New Roman"/>
                <w:lang w:val="de-AT"/>
              </w:rPr>
            </w:pPr>
            <w:r w:rsidRPr="000764F2">
              <w:rPr>
                <w:rFonts w:ascii="Times New Roman" w:hAnsi="Times New Roman" w:cs="Times New Roman"/>
                <w:lang w:val="de-AT"/>
              </w:rPr>
              <w:lastRenderedPageBreak/>
              <w:t xml:space="preserve">Lokale Präpositionen mit Dativ erweitern; </w:t>
            </w:r>
          </w:p>
          <w:p w:rsidR="00EB1628" w:rsidRPr="000764F2" w:rsidRDefault="00EB1628" w:rsidP="005B6FCB">
            <w:pPr>
              <w:pStyle w:val="Sraopastraipa"/>
              <w:numPr>
                <w:ilvl w:val="0"/>
                <w:numId w:val="75"/>
              </w:numPr>
              <w:tabs>
                <w:tab w:val="left" w:pos="851"/>
                <w:tab w:val="left" w:pos="8039"/>
              </w:tabs>
              <w:ind w:left="317" w:hanging="283"/>
              <w:rPr>
                <w:rFonts w:ascii="Times New Roman" w:hAnsi="Times New Roman" w:cs="Times New Roman"/>
                <w:lang w:val="de-AT"/>
              </w:rPr>
            </w:pPr>
            <w:r w:rsidRPr="000764F2">
              <w:rPr>
                <w:rFonts w:ascii="Times New Roman" w:hAnsi="Times New Roman" w:cs="Times New Roman"/>
                <w:lang w:val="de-AT"/>
              </w:rPr>
              <w:t xml:space="preserve">Wechselpräpositionen, z.B. an, auf, in, über, unter, vor, zwischen; </w:t>
            </w:r>
          </w:p>
          <w:p w:rsidR="00EB1628" w:rsidRPr="000764F2" w:rsidRDefault="00EB1628" w:rsidP="005B6FCB">
            <w:pPr>
              <w:pStyle w:val="Sraopastraipa"/>
              <w:numPr>
                <w:ilvl w:val="0"/>
                <w:numId w:val="75"/>
              </w:numPr>
              <w:ind w:left="317" w:hanging="283"/>
              <w:rPr>
                <w:rFonts w:ascii="Times New Roman" w:hAnsi="Times New Roman" w:cs="Times New Roman"/>
                <w:i/>
                <w:lang w:val="de-AT"/>
              </w:rPr>
            </w:pPr>
            <w:r w:rsidRPr="000764F2">
              <w:rPr>
                <w:rFonts w:ascii="Times New Roman" w:hAnsi="Times New Roman" w:cs="Times New Roman"/>
                <w:lang w:val="de-AT"/>
              </w:rPr>
              <w:t xml:space="preserve">Temporale Präpositionen: </w:t>
            </w:r>
            <w:r w:rsidRPr="000764F2">
              <w:rPr>
                <w:rFonts w:ascii="Times New Roman" w:hAnsi="Times New Roman" w:cs="Times New Roman"/>
                <w:i/>
                <w:lang w:val="de-AT"/>
              </w:rPr>
              <w:t xml:space="preserve">seit, von...an, während, zu, bis; </w:t>
            </w:r>
          </w:p>
          <w:p w:rsidR="00EB1628" w:rsidRPr="000764F2" w:rsidRDefault="00EB1628" w:rsidP="005B6FCB">
            <w:pPr>
              <w:pStyle w:val="Sraopastraipa"/>
              <w:numPr>
                <w:ilvl w:val="0"/>
                <w:numId w:val="75"/>
              </w:numPr>
              <w:ind w:left="317" w:hanging="283"/>
              <w:rPr>
                <w:rFonts w:ascii="Times New Roman" w:hAnsi="Times New Roman" w:cs="Times New Roman"/>
                <w:i/>
                <w:lang w:val="de-AT"/>
              </w:rPr>
            </w:pPr>
            <w:r w:rsidRPr="000764F2">
              <w:rPr>
                <w:rFonts w:ascii="Times New Roman" w:hAnsi="Times New Roman" w:cs="Times New Roman"/>
                <w:lang w:val="de-AT"/>
              </w:rPr>
              <w:lastRenderedPageBreak/>
              <w:t>Lokale Präpositionen:</w:t>
            </w:r>
            <w:r w:rsidRPr="000764F2">
              <w:rPr>
                <w:rFonts w:ascii="Times New Roman" w:hAnsi="Times New Roman" w:cs="Times New Roman"/>
                <w:i/>
                <w:lang w:val="de-AT"/>
              </w:rPr>
              <w:t xml:space="preserve"> gegenüber, von, vor, durch, um. </w:t>
            </w:r>
          </w:p>
        </w:tc>
      </w:tr>
      <w:tr w:rsidR="00EB1628" w:rsidRPr="000764F2" w:rsidTr="005B6FCB">
        <w:trPr>
          <w:trHeight w:val="366"/>
        </w:trPr>
        <w:tc>
          <w:tcPr>
            <w:tcW w:w="5000" w:type="pct"/>
            <w:gridSpan w:val="4"/>
            <w:shd w:val="clear" w:color="auto" w:fill="E7E6E6" w:themeFill="background2"/>
          </w:tcPr>
          <w:p w:rsidR="00EB1628" w:rsidRPr="000764F2" w:rsidRDefault="00EB1628" w:rsidP="005B6FCB">
            <w:pPr>
              <w:rPr>
                <w:rFonts w:ascii="Times New Roman" w:hAnsi="Times New Roman" w:cs="Times New Roman"/>
                <w:b/>
                <w:noProof/>
                <w:lang w:val="de-AT"/>
              </w:rPr>
            </w:pPr>
            <w:r w:rsidRPr="000764F2">
              <w:rPr>
                <w:rFonts w:ascii="Times New Roman" w:hAnsi="Times New Roman" w:cs="Times New Roman"/>
                <w:b/>
                <w:noProof/>
                <w:lang w:val="de-AT"/>
              </w:rPr>
              <w:lastRenderedPageBreak/>
              <w:t>Syntax</w:t>
            </w:r>
          </w:p>
        </w:tc>
      </w:tr>
      <w:tr w:rsidR="00EB1628" w:rsidRPr="000764F2" w:rsidTr="005B6FCB">
        <w:trPr>
          <w:trHeight w:val="366"/>
        </w:trPr>
        <w:tc>
          <w:tcPr>
            <w:tcW w:w="1041" w:type="pct"/>
          </w:tcPr>
          <w:p w:rsidR="00EB1628" w:rsidRPr="000764F2" w:rsidRDefault="00EB1628" w:rsidP="005B6FCB">
            <w:pPr>
              <w:pStyle w:val="Sraopastraipa"/>
              <w:numPr>
                <w:ilvl w:val="0"/>
                <w:numId w:val="76"/>
              </w:numPr>
              <w:ind w:left="596" w:hanging="549"/>
              <w:rPr>
                <w:rFonts w:ascii="Times New Roman" w:hAnsi="Times New Roman" w:cs="Times New Roman"/>
                <w:lang w:val="de-AT"/>
              </w:rPr>
            </w:pPr>
            <w:r w:rsidRPr="000764F2">
              <w:rPr>
                <w:rFonts w:ascii="Times New Roman" w:hAnsi="Times New Roman" w:cs="Times New Roman"/>
                <w:lang w:val="de-AT"/>
              </w:rPr>
              <w:t>Verbzweitstellung Verbergänzung</w:t>
            </w:r>
          </w:p>
          <w:p w:rsidR="00EB1628" w:rsidRPr="000764F2" w:rsidRDefault="00EB1628" w:rsidP="005B6FCB">
            <w:pPr>
              <w:pStyle w:val="Sraopastraipa"/>
              <w:numPr>
                <w:ilvl w:val="0"/>
                <w:numId w:val="76"/>
              </w:numPr>
              <w:ind w:left="596" w:hanging="549"/>
              <w:rPr>
                <w:rFonts w:ascii="Times New Roman" w:hAnsi="Times New Roman" w:cs="Times New Roman"/>
                <w:lang w:val="de-AT"/>
              </w:rPr>
            </w:pPr>
            <w:r w:rsidRPr="000764F2">
              <w:rPr>
                <w:rFonts w:ascii="Times New Roman" w:hAnsi="Times New Roman" w:cs="Times New Roman"/>
                <w:lang w:val="de-AT"/>
              </w:rPr>
              <w:t>Satzklammer</w:t>
            </w:r>
          </w:p>
          <w:p w:rsidR="00EB1628" w:rsidRPr="000764F2" w:rsidRDefault="00EB1628" w:rsidP="005B6FCB">
            <w:pPr>
              <w:pStyle w:val="Sraopastraipa"/>
              <w:numPr>
                <w:ilvl w:val="0"/>
                <w:numId w:val="76"/>
              </w:numPr>
              <w:ind w:left="596" w:hanging="549"/>
              <w:rPr>
                <w:rFonts w:ascii="Times New Roman" w:hAnsi="Times New Roman" w:cs="Times New Roman"/>
                <w:lang w:val="de-AT"/>
              </w:rPr>
            </w:pPr>
            <w:r w:rsidRPr="000764F2">
              <w:rPr>
                <w:rFonts w:ascii="Times New Roman" w:hAnsi="Times New Roman" w:cs="Times New Roman"/>
                <w:lang w:val="de-AT"/>
              </w:rPr>
              <w:t>Negation</w:t>
            </w:r>
          </w:p>
          <w:p w:rsidR="00EB1628" w:rsidRPr="000764F2" w:rsidRDefault="00EB1628" w:rsidP="005B6FCB">
            <w:pPr>
              <w:pStyle w:val="Sraopastraipa"/>
              <w:numPr>
                <w:ilvl w:val="0"/>
                <w:numId w:val="76"/>
              </w:numPr>
              <w:ind w:left="596" w:hanging="549"/>
              <w:rPr>
                <w:rFonts w:ascii="Times New Roman" w:hAnsi="Times New Roman" w:cs="Times New Roman"/>
                <w:lang w:val="de-AT"/>
              </w:rPr>
            </w:pPr>
            <w:r w:rsidRPr="000764F2">
              <w:rPr>
                <w:rFonts w:ascii="Times New Roman" w:hAnsi="Times New Roman" w:cs="Times New Roman"/>
                <w:lang w:val="de-AT"/>
              </w:rPr>
              <w:t>Fragesatz</w:t>
            </w:r>
          </w:p>
          <w:p w:rsidR="00EB1628" w:rsidRPr="000764F2" w:rsidRDefault="00EB1628" w:rsidP="005B6FCB">
            <w:pPr>
              <w:pStyle w:val="Sraopastraipa"/>
              <w:numPr>
                <w:ilvl w:val="0"/>
                <w:numId w:val="76"/>
              </w:numPr>
              <w:ind w:left="596" w:hanging="549"/>
              <w:rPr>
                <w:rFonts w:ascii="Times New Roman" w:hAnsi="Times New Roman" w:cs="Times New Roman"/>
                <w:b/>
                <w:bCs/>
                <w:lang w:val="de-AT"/>
              </w:rPr>
            </w:pPr>
            <w:r w:rsidRPr="000764F2">
              <w:rPr>
                <w:rFonts w:ascii="Times New Roman" w:hAnsi="Times New Roman" w:cs="Times New Roman"/>
                <w:lang w:val="de-AT"/>
              </w:rPr>
              <w:t>Satzverbindungen</w:t>
            </w:r>
          </w:p>
          <w:p w:rsidR="00EB1628" w:rsidRPr="000764F2" w:rsidRDefault="00EB1628" w:rsidP="005B6FCB">
            <w:pPr>
              <w:tabs>
                <w:tab w:val="left" w:pos="851"/>
                <w:tab w:val="left" w:pos="8039"/>
              </w:tabs>
              <w:rPr>
                <w:rFonts w:ascii="Times New Roman" w:hAnsi="Times New Roman" w:cs="Times New Roman"/>
                <w:b/>
                <w:lang w:val="de-AT"/>
              </w:rPr>
            </w:pPr>
          </w:p>
        </w:tc>
        <w:tc>
          <w:tcPr>
            <w:tcW w:w="1009" w:type="pct"/>
          </w:tcPr>
          <w:p w:rsidR="00EB1628" w:rsidRPr="000764F2" w:rsidRDefault="00EB1628" w:rsidP="005B6FCB">
            <w:pPr>
              <w:pStyle w:val="Sraopastraipa"/>
              <w:numPr>
                <w:ilvl w:val="0"/>
                <w:numId w:val="76"/>
              </w:numPr>
              <w:ind w:left="601" w:hanging="545"/>
              <w:rPr>
                <w:rFonts w:ascii="Times New Roman" w:hAnsi="Times New Roman" w:cs="Times New Roman"/>
                <w:noProof/>
                <w:lang w:val="de-AT"/>
              </w:rPr>
            </w:pPr>
            <w:r w:rsidRPr="000764F2">
              <w:rPr>
                <w:rFonts w:ascii="Times New Roman" w:hAnsi="Times New Roman" w:cs="Times New Roman"/>
                <w:noProof/>
                <w:lang w:val="de-AT"/>
              </w:rPr>
              <w:t>Aussagesätze, Fragesätze, Ausrufesätze</w:t>
            </w:r>
          </w:p>
          <w:p w:rsidR="00EB1628" w:rsidRPr="000764F2" w:rsidRDefault="00EB1628" w:rsidP="005B6FCB">
            <w:pPr>
              <w:pStyle w:val="Sraopastraipa"/>
              <w:numPr>
                <w:ilvl w:val="0"/>
                <w:numId w:val="76"/>
              </w:numPr>
              <w:ind w:left="601" w:hanging="545"/>
              <w:rPr>
                <w:rFonts w:ascii="Times New Roman" w:hAnsi="Times New Roman" w:cs="Times New Roman"/>
                <w:noProof/>
                <w:lang w:val="de-AT"/>
              </w:rPr>
            </w:pPr>
            <w:r w:rsidRPr="000764F2">
              <w:rPr>
                <w:rFonts w:ascii="Times New Roman" w:hAnsi="Times New Roman" w:cs="Times New Roman"/>
                <w:noProof/>
                <w:lang w:val="de-AT"/>
              </w:rPr>
              <w:t>W-Fragen;</w:t>
            </w:r>
          </w:p>
          <w:p w:rsidR="00EB1628" w:rsidRPr="000764F2" w:rsidRDefault="00EB1628" w:rsidP="005B6FCB">
            <w:pPr>
              <w:pStyle w:val="Sraopastraipa"/>
              <w:numPr>
                <w:ilvl w:val="0"/>
                <w:numId w:val="76"/>
              </w:numPr>
              <w:ind w:left="601" w:hanging="545"/>
              <w:rPr>
                <w:rFonts w:ascii="Times New Roman" w:hAnsi="Times New Roman" w:cs="Times New Roman"/>
                <w:noProof/>
                <w:lang w:val="de-AT"/>
              </w:rPr>
            </w:pPr>
            <w:r w:rsidRPr="000764F2">
              <w:rPr>
                <w:rFonts w:ascii="Times New Roman" w:hAnsi="Times New Roman" w:cs="Times New Roman"/>
                <w:noProof/>
                <w:lang w:val="de-AT"/>
              </w:rPr>
              <w:t>Ja / Nein Fragen;</w:t>
            </w:r>
          </w:p>
          <w:p w:rsidR="00EB1628" w:rsidRPr="000764F2" w:rsidRDefault="00EB1628" w:rsidP="005B6FCB">
            <w:pPr>
              <w:pStyle w:val="Sraopastraipa"/>
              <w:numPr>
                <w:ilvl w:val="0"/>
                <w:numId w:val="76"/>
              </w:numPr>
              <w:ind w:left="601" w:hanging="545"/>
              <w:rPr>
                <w:rFonts w:ascii="Times New Roman" w:hAnsi="Times New Roman" w:cs="Times New Roman"/>
                <w:lang w:val="de-AT"/>
              </w:rPr>
            </w:pPr>
            <w:r w:rsidRPr="000764F2">
              <w:rPr>
                <w:rFonts w:ascii="Times New Roman" w:hAnsi="Times New Roman" w:cs="Times New Roman"/>
                <w:lang w:val="de-AT"/>
              </w:rPr>
              <w:t>Die Satzklammer bei trennbaren Verben;</w:t>
            </w:r>
          </w:p>
          <w:p w:rsidR="00EB1628" w:rsidRPr="000764F2" w:rsidRDefault="00EB1628" w:rsidP="005B6FCB">
            <w:pPr>
              <w:pStyle w:val="Sraopastraipa"/>
              <w:numPr>
                <w:ilvl w:val="0"/>
                <w:numId w:val="76"/>
              </w:numPr>
              <w:ind w:left="601" w:hanging="545"/>
              <w:rPr>
                <w:rFonts w:ascii="Times New Roman" w:hAnsi="Times New Roman" w:cs="Times New Roman"/>
                <w:lang w:val="de-AT"/>
              </w:rPr>
            </w:pPr>
            <w:r w:rsidRPr="000764F2">
              <w:rPr>
                <w:rFonts w:ascii="Times New Roman" w:hAnsi="Times New Roman" w:cs="Times New Roman"/>
                <w:lang w:val="de-AT"/>
              </w:rPr>
              <w:t>Die Satzklammer bei Modalverben;</w:t>
            </w:r>
          </w:p>
          <w:p w:rsidR="00EB1628" w:rsidRPr="000764F2" w:rsidRDefault="00EB1628" w:rsidP="005B6FCB">
            <w:pPr>
              <w:pStyle w:val="Sraopastraipa"/>
              <w:numPr>
                <w:ilvl w:val="0"/>
                <w:numId w:val="76"/>
              </w:numPr>
              <w:ind w:left="601" w:hanging="545"/>
              <w:rPr>
                <w:rFonts w:ascii="Times New Roman" w:hAnsi="Times New Roman" w:cs="Times New Roman"/>
                <w:i/>
                <w:lang w:val="de-AT"/>
              </w:rPr>
            </w:pPr>
            <w:r w:rsidRPr="000764F2">
              <w:rPr>
                <w:rFonts w:ascii="Times New Roman" w:hAnsi="Times New Roman" w:cs="Times New Roman"/>
                <w:lang w:val="de-AT"/>
              </w:rPr>
              <w:t xml:space="preserve">Verneinung mit </w:t>
            </w:r>
            <w:r w:rsidRPr="000764F2">
              <w:rPr>
                <w:rFonts w:ascii="Times New Roman" w:hAnsi="Times New Roman" w:cs="Times New Roman"/>
                <w:i/>
                <w:lang w:val="de-AT"/>
              </w:rPr>
              <w:t>nicht;</w:t>
            </w:r>
          </w:p>
          <w:p w:rsidR="00EB1628" w:rsidRPr="000764F2" w:rsidRDefault="00EB1628" w:rsidP="005B6FCB">
            <w:pPr>
              <w:pStyle w:val="Sraopastraipa"/>
              <w:numPr>
                <w:ilvl w:val="0"/>
                <w:numId w:val="76"/>
              </w:numPr>
              <w:ind w:left="601" w:hanging="545"/>
              <w:rPr>
                <w:rFonts w:ascii="Times New Roman" w:hAnsi="Times New Roman" w:cs="Times New Roman"/>
                <w:i/>
                <w:lang w:val="de-AT"/>
              </w:rPr>
            </w:pPr>
            <w:r w:rsidRPr="000764F2">
              <w:rPr>
                <w:rFonts w:ascii="Times New Roman" w:hAnsi="Times New Roman" w:cs="Times New Roman"/>
                <w:lang w:val="de-AT"/>
              </w:rPr>
              <w:t>Fragen mit</w:t>
            </w:r>
            <w:r w:rsidRPr="000764F2">
              <w:rPr>
                <w:rFonts w:ascii="Times New Roman" w:hAnsi="Times New Roman" w:cs="Times New Roman"/>
                <w:i/>
                <w:lang w:val="de-AT"/>
              </w:rPr>
              <w:t xml:space="preserve"> nicht oder kein; </w:t>
            </w:r>
          </w:p>
          <w:p w:rsidR="00EB1628" w:rsidRPr="000764F2" w:rsidRDefault="00EB1628" w:rsidP="005B6FCB">
            <w:pPr>
              <w:pStyle w:val="Sraopastraipa"/>
              <w:numPr>
                <w:ilvl w:val="0"/>
                <w:numId w:val="76"/>
              </w:numPr>
              <w:ind w:left="601" w:hanging="545"/>
              <w:rPr>
                <w:rFonts w:ascii="Times New Roman" w:hAnsi="Times New Roman" w:cs="Times New Roman"/>
                <w:i/>
                <w:lang w:val="de-AT"/>
              </w:rPr>
            </w:pPr>
            <w:r w:rsidRPr="000764F2">
              <w:rPr>
                <w:rFonts w:ascii="Times New Roman" w:hAnsi="Times New Roman" w:cs="Times New Roman"/>
                <w:lang w:val="de-AT"/>
              </w:rPr>
              <w:t>Antworten mit</w:t>
            </w:r>
            <w:r w:rsidRPr="000764F2">
              <w:rPr>
                <w:rFonts w:ascii="Times New Roman" w:hAnsi="Times New Roman" w:cs="Times New Roman"/>
                <w:i/>
                <w:lang w:val="de-AT"/>
              </w:rPr>
              <w:t xml:space="preserve"> ja, nein oder doch;</w:t>
            </w:r>
          </w:p>
          <w:p w:rsidR="00EB1628" w:rsidRPr="000764F2" w:rsidRDefault="00EB1628" w:rsidP="005B6FCB">
            <w:pPr>
              <w:pStyle w:val="Sraopastraipa"/>
              <w:numPr>
                <w:ilvl w:val="0"/>
                <w:numId w:val="76"/>
              </w:numPr>
              <w:ind w:left="601" w:hanging="545"/>
              <w:rPr>
                <w:rFonts w:ascii="Times New Roman" w:hAnsi="Times New Roman" w:cs="Times New Roman"/>
                <w:i/>
                <w:lang w:val="de-AT"/>
              </w:rPr>
            </w:pPr>
            <w:r w:rsidRPr="000764F2">
              <w:rPr>
                <w:rFonts w:ascii="Times New Roman" w:hAnsi="Times New Roman" w:cs="Times New Roman"/>
                <w:lang w:val="de-AT"/>
              </w:rPr>
              <w:t xml:space="preserve">Satzverbindung mit </w:t>
            </w:r>
            <w:r w:rsidRPr="000764F2">
              <w:rPr>
                <w:rFonts w:ascii="Times New Roman" w:hAnsi="Times New Roman" w:cs="Times New Roman"/>
                <w:i/>
                <w:lang w:val="de-AT"/>
              </w:rPr>
              <w:t>und.</w:t>
            </w:r>
          </w:p>
        </w:tc>
        <w:tc>
          <w:tcPr>
            <w:tcW w:w="1515" w:type="pct"/>
          </w:tcPr>
          <w:p w:rsidR="00EB1628" w:rsidRPr="000764F2" w:rsidRDefault="00EB1628" w:rsidP="005B6FCB">
            <w:pPr>
              <w:pStyle w:val="Default"/>
              <w:numPr>
                <w:ilvl w:val="0"/>
                <w:numId w:val="76"/>
              </w:numPr>
              <w:ind w:left="459" w:hanging="284"/>
              <w:rPr>
                <w:rFonts w:ascii="Times New Roman" w:hAnsi="Times New Roman" w:cs="Times New Roman"/>
                <w:sz w:val="22"/>
                <w:szCs w:val="22"/>
                <w:lang w:val="de-AT"/>
              </w:rPr>
            </w:pPr>
            <w:r w:rsidRPr="000764F2">
              <w:rPr>
                <w:rFonts w:ascii="Times New Roman" w:hAnsi="Times New Roman" w:cs="Times New Roman"/>
                <w:bCs/>
                <w:sz w:val="22"/>
                <w:szCs w:val="22"/>
                <w:lang w:val="de-AT"/>
              </w:rPr>
              <w:t>Satzklammer</w:t>
            </w:r>
            <w:r w:rsidRPr="000764F2">
              <w:rPr>
                <w:rFonts w:ascii="Times New Roman" w:hAnsi="Times New Roman" w:cs="Times New Roman"/>
                <w:b/>
                <w:bCs/>
                <w:sz w:val="22"/>
                <w:szCs w:val="22"/>
                <w:lang w:val="de-AT"/>
              </w:rPr>
              <w:t xml:space="preserve"> </w:t>
            </w:r>
            <w:r w:rsidRPr="000764F2">
              <w:rPr>
                <w:rFonts w:ascii="Times New Roman" w:hAnsi="Times New Roman" w:cs="Times New Roman"/>
                <w:sz w:val="22"/>
                <w:szCs w:val="22"/>
                <w:lang w:val="de-AT"/>
              </w:rPr>
              <w:t xml:space="preserve">mit Modalverben, trennbaren Verben, im Perfekt usw.; </w:t>
            </w:r>
          </w:p>
          <w:p w:rsidR="00EB1628" w:rsidRPr="000764F2" w:rsidRDefault="00EB1628" w:rsidP="005B6FCB">
            <w:pPr>
              <w:pStyle w:val="Sraopastraipa"/>
              <w:numPr>
                <w:ilvl w:val="0"/>
                <w:numId w:val="76"/>
              </w:numPr>
              <w:ind w:left="459" w:hanging="284"/>
              <w:rPr>
                <w:rFonts w:ascii="Times New Roman" w:hAnsi="Times New Roman" w:cs="Times New Roman"/>
                <w:lang w:val="de-AT"/>
              </w:rPr>
            </w:pPr>
            <w:r w:rsidRPr="000764F2">
              <w:rPr>
                <w:rFonts w:ascii="Times New Roman" w:hAnsi="Times New Roman" w:cs="Times New Roman"/>
                <w:noProof/>
                <w:lang w:val="de-AT"/>
              </w:rPr>
              <w:t>Imperativsätze</w:t>
            </w:r>
            <w:r w:rsidRPr="000764F2">
              <w:rPr>
                <w:rFonts w:ascii="Times New Roman" w:hAnsi="Times New Roman" w:cs="Times New Roman"/>
                <w:lang w:val="de-AT"/>
              </w:rPr>
              <w:t>,</w:t>
            </w:r>
            <w:r w:rsidRPr="000764F2">
              <w:rPr>
                <w:rFonts w:ascii="Times New Roman" w:hAnsi="Times New Roman" w:cs="Times New Roman"/>
                <w:noProof/>
                <w:lang w:val="de-AT"/>
              </w:rPr>
              <w:t xml:space="preserve"> Ausrufesätze;</w:t>
            </w:r>
          </w:p>
          <w:p w:rsidR="00EB1628" w:rsidRPr="000764F2" w:rsidRDefault="00EB1628" w:rsidP="005B6FCB">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Verneinung mit</w:t>
            </w:r>
            <w:r w:rsidRPr="000764F2">
              <w:rPr>
                <w:rFonts w:ascii="Times New Roman" w:hAnsi="Times New Roman" w:cs="Times New Roman"/>
                <w:i/>
                <w:lang w:val="de-AT"/>
              </w:rPr>
              <w:t xml:space="preserve"> kein, keinen, keine</w:t>
            </w:r>
          </w:p>
          <w:p w:rsidR="00EB1628" w:rsidRPr="000764F2" w:rsidRDefault="00EB1628" w:rsidP="005B6FCB">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Verben mit Nominativergänzung (</w:t>
            </w:r>
            <w:r w:rsidRPr="000764F2">
              <w:rPr>
                <w:rFonts w:ascii="Times New Roman" w:hAnsi="Times New Roman" w:cs="Times New Roman"/>
                <w:i/>
                <w:lang w:val="de-AT"/>
              </w:rPr>
              <w:t>z. B. Der Flug dauert eine Stunde.);</w:t>
            </w:r>
          </w:p>
          <w:p w:rsidR="00EB1628" w:rsidRPr="000764F2" w:rsidRDefault="00EB1628" w:rsidP="005B6FCB">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Verben mit Akkusativergänzung (</w:t>
            </w:r>
            <w:r w:rsidRPr="000764F2">
              <w:rPr>
                <w:rFonts w:ascii="Times New Roman" w:hAnsi="Times New Roman" w:cs="Times New Roman"/>
                <w:i/>
                <w:lang w:val="de-AT"/>
              </w:rPr>
              <w:t>z. B. Ich kaufe eine Karte.);</w:t>
            </w:r>
          </w:p>
          <w:p w:rsidR="00EB1628" w:rsidRPr="000764F2" w:rsidRDefault="00EB1628" w:rsidP="005B6FCB">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Verben mit Dativergänzung (</w:t>
            </w:r>
            <w:r w:rsidRPr="000764F2">
              <w:rPr>
                <w:rFonts w:ascii="Times New Roman" w:hAnsi="Times New Roman" w:cs="Times New Roman"/>
                <w:i/>
                <w:lang w:val="de-AT"/>
              </w:rPr>
              <w:t>z. B. Ich Die Karte gehört  mir.);</w:t>
            </w:r>
          </w:p>
          <w:p w:rsidR="00EB1628" w:rsidRPr="000764F2" w:rsidRDefault="00EB1628" w:rsidP="005B6FCB">
            <w:pPr>
              <w:pStyle w:val="Sraopastraipa"/>
              <w:numPr>
                <w:ilvl w:val="0"/>
                <w:numId w:val="76"/>
              </w:numPr>
              <w:ind w:left="459" w:hanging="284"/>
              <w:rPr>
                <w:rFonts w:ascii="Times New Roman" w:hAnsi="Times New Roman" w:cs="Times New Roman"/>
                <w:lang w:val="de-AT"/>
              </w:rPr>
            </w:pPr>
            <w:r w:rsidRPr="000764F2">
              <w:rPr>
                <w:rFonts w:ascii="Times New Roman" w:hAnsi="Times New Roman" w:cs="Times New Roman"/>
                <w:lang w:val="de-AT"/>
              </w:rPr>
              <w:t>Sätze mit weiteren Ergänzungen: temporal, modal, lokal: (</w:t>
            </w:r>
            <w:r w:rsidRPr="000764F2">
              <w:rPr>
                <w:rFonts w:ascii="Times New Roman" w:hAnsi="Times New Roman" w:cs="Times New Roman"/>
                <w:i/>
                <w:lang w:val="de-AT"/>
              </w:rPr>
              <w:t>z. B. Wir laufen sehr schnell. Wir fliegen nach Berlin</w:t>
            </w:r>
            <w:r w:rsidRPr="000764F2">
              <w:rPr>
                <w:rFonts w:ascii="Times New Roman" w:hAnsi="Times New Roman" w:cs="Times New Roman"/>
                <w:lang w:val="de-AT"/>
              </w:rPr>
              <w:t xml:space="preserve">.); </w:t>
            </w:r>
          </w:p>
          <w:p w:rsidR="00EB1628" w:rsidRPr="000764F2" w:rsidRDefault="00EB1628" w:rsidP="005B6FCB">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 xml:space="preserve">Satzverbindungen </w:t>
            </w:r>
            <w:r w:rsidRPr="000764F2">
              <w:rPr>
                <w:rFonts w:ascii="Times New Roman" w:hAnsi="Times New Roman" w:cs="Times New Roman"/>
                <w:i/>
                <w:lang w:val="de-AT"/>
              </w:rPr>
              <w:t>mit und, deshalb, oder, aber, denn;</w:t>
            </w:r>
          </w:p>
          <w:p w:rsidR="00EB1628" w:rsidRPr="000764F2" w:rsidRDefault="00EB1628" w:rsidP="005B6FCB">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Hauptsatz und Nebensatz</w:t>
            </w:r>
            <w:r w:rsidRPr="000764F2">
              <w:rPr>
                <w:rFonts w:ascii="Times New Roman" w:hAnsi="Times New Roman" w:cs="Times New Roman"/>
                <w:i/>
                <w:lang w:val="de-AT"/>
              </w:rPr>
              <w:t xml:space="preserve"> mit weil, dass.</w:t>
            </w:r>
          </w:p>
          <w:p w:rsidR="00EB1628" w:rsidRPr="000764F2" w:rsidRDefault="00EB1628" w:rsidP="005B6FCB">
            <w:pPr>
              <w:pStyle w:val="Default"/>
              <w:rPr>
                <w:rFonts w:ascii="Times New Roman" w:hAnsi="Times New Roman" w:cs="Times New Roman"/>
                <w:sz w:val="22"/>
                <w:szCs w:val="22"/>
                <w:lang w:val="de-AT"/>
              </w:rPr>
            </w:pPr>
          </w:p>
        </w:tc>
        <w:tc>
          <w:tcPr>
            <w:tcW w:w="1435" w:type="pct"/>
          </w:tcPr>
          <w:p w:rsidR="00EB1628" w:rsidRPr="000764F2" w:rsidRDefault="00EB1628" w:rsidP="005B6FCB">
            <w:pPr>
              <w:pStyle w:val="Sraopastraipa"/>
              <w:numPr>
                <w:ilvl w:val="0"/>
                <w:numId w:val="76"/>
              </w:numPr>
              <w:tabs>
                <w:tab w:val="left" w:pos="317"/>
                <w:tab w:val="left" w:pos="8039"/>
              </w:tabs>
              <w:ind w:left="317" w:hanging="283"/>
              <w:rPr>
                <w:rFonts w:ascii="Times New Roman" w:hAnsi="Times New Roman" w:cs="Times New Roman"/>
                <w:i/>
                <w:lang w:val="de-AT"/>
              </w:rPr>
            </w:pPr>
            <w:r w:rsidRPr="000764F2">
              <w:rPr>
                <w:rFonts w:ascii="Times New Roman" w:hAnsi="Times New Roman" w:cs="Times New Roman"/>
                <w:lang w:val="de-AT"/>
              </w:rPr>
              <w:t xml:space="preserve">Hauptsatz und Nebensatz mit </w:t>
            </w:r>
            <w:r w:rsidRPr="000764F2">
              <w:rPr>
                <w:rFonts w:ascii="Times New Roman" w:hAnsi="Times New Roman" w:cs="Times New Roman"/>
                <w:i/>
                <w:lang w:val="de-AT"/>
              </w:rPr>
              <w:t xml:space="preserve">denn, damit, wie; </w:t>
            </w:r>
          </w:p>
          <w:p w:rsidR="00EB1628" w:rsidRPr="000764F2" w:rsidRDefault="00EB1628" w:rsidP="005B6FCB">
            <w:pPr>
              <w:pStyle w:val="Sraopastraipa"/>
              <w:numPr>
                <w:ilvl w:val="0"/>
                <w:numId w:val="76"/>
              </w:numPr>
              <w:tabs>
                <w:tab w:val="left" w:pos="317"/>
              </w:tabs>
              <w:ind w:left="317" w:hanging="283"/>
              <w:rPr>
                <w:rFonts w:ascii="Times New Roman" w:hAnsi="Times New Roman" w:cs="Times New Roman"/>
                <w:i/>
                <w:lang w:val="de-AT"/>
              </w:rPr>
            </w:pPr>
            <w:r w:rsidRPr="000764F2">
              <w:rPr>
                <w:rFonts w:ascii="Times New Roman" w:hAnsi="Times New Roman" w:cs="Times New Roman"/>
                <w:lang w:val="de-AT"/>
              </w:rPr>
              <w:t xml:space="preserve">Temporale Nebensätze mit </w:t>
            </w:r>
            <w:r w:rsidRPr="000764F2">
              <w:rPr>
                <w:rFonts w:ascii="Times New Roman" w:hAnsi="Times New Roman" w:cs="Times New Roman"/>
                <w:i/>
                <w:lang w:val="de-AT"/>
              </w:rPr>
              <w:t>als, bis, bevor;</w:t>
            </w:r>
          </w:p>
          <w:p w:rsidR="00EB1628" w:rsidRPr="000764F2" w:rsidRDefault="00EB1628" w:rsidP="005B6FCB">
            <w:pPr>
              <w:pStyle w:val="Sraopastraipa"/>
              <w:numPr>
                <w:ilvl w:val="0"/>
                <w:numId w:val="76"/>
              </w:numPr>
              <w:tabs>
                <w:tab w:val="left" w:pos="317"/>
              </w:tabs>
              <w:ind w:left="317" w:hanging="283"/>
              <w:rPr>
                <w:rFonts w:ascii="Times New Roman" w:hAnsi="Times New Roman" w:cs="Times New Roman"/>
                <w:lang w:val="de-AT"/>
              </w:rPr>
            </w:pPr>
            <w:r w:rsidRPr="000764F2">
              <w:rPr>
                <w:rFonts w:ascii="Times New Roman" w:hAnsi="Times New Roman" w:cs="Times New Roman"/>
                <w:lang w:val="de-AT"/>
              </w:rPr>
              <w:t>Relativsätze im Nominativ und Akkusativ;</w:t>
            </w:r>
          </w:p>
          <w:p w:rsidR="00EB1628" w:rsidRPr="000764F2" w:rsidRDefault="00EB1628" w:rsidP="005B6FCB">
            <w:pPr>
              <w:pStyle w:val="Sraopastraipa"/>
              <w:numPr>
                <w:ilvl w:val="0"/>
                <w:numId w:val="76"/>
              </w:numPr>
              <w:tabs>
                <w:tab w:val="left" w:pos="317"/>
              </w:tabs>
              <w:ind w:left="317" w:hanging="283"/>
              <w:rPr>
                <w:rFonts w:ascii="Times New Roman" w:hAnsi="Times New Roman" w:cs="Times New Roman"/>
                <w:i/>
                <w:lang w:val="de-AT"/>
              </w:rPr>
            </w:pPr>
            <w:r w:rsidRPr="000764F2">
              <w:rPr>
                <w:rFonts w:ascii="Times New Roman" w:hAnsi="Times New Roman" w:cs="Times New Roman"/>
                <w:lang w:val="de-AT"/>
              </w:rPr>
              <w:t xml:space="preserve">Indirekte </w:t>
            </w:r>
            <w:r w:rsidRPr="000764F2">
              <w:rPr>
                <w:rFonts w:ascii="Times New Roman" w:hAnsi="Times New Roman" w:cs="Times New Roman"/>
                <w:i/>
                <w:lang w:val="de-AT"/>
              </w:rPr>
              <w:t>W-Fragen: wie, wo, wann...;</w:t>
            </w:r>
          </w:p>
          <w:p w:rsidR="00EB1628" w:rsidRPr="000764F2" w:rsidRDefault="00EB1628" w:rsidP="005B6FCB">
            <w:pPr>
              <w:pStyle w:val="Sraopastraipa"/>
              <w:numPr>
                <w:ilvl w:val="0"/>
                <w:numId w:val="76"/>
              </w:numPr>
              <w:tabs>
                <w:tab w:val="left" w:pos="317"/>
              </w:tabs>
              <w:ind w:hanging="686"/>
              <w:rPr>
                <w:rFonts w:ascii="Times New Roman" w:hAnsi="Times New Roman" w:cs="Times New Roman"/>
                <w:i/>
                <w:lang w:val="de-AT"/>
              </w:rPr>
            </w:pPr>
            <w:r w:rsidRPr="000764F2">
              <w:rPr>
                <w:rFonts w:ascii="Times New Roman" w:hAnsi="Times New Roman" w:cs="Times New Roman"/>
                <w:lang w:val="de-AT"/>
              </w:rPr>
              <w:t xml:space="preserve">Satzgefüge: </w:t>
            </w:r>
            <w:r w:rsidRPr="000764F2">
              <w:rPr>
                <w:rFonts w:ascii="Times New Roman" w:hAnsi="Times New Roman" w:cs="Times New Roman"/>
                <w:i/>
                <w:lang w:val="de-AT"/>
              </w:rPr>
              <w:t>deshalb/darum;</w:t>
            </w:r>
          </w:p>
          <w:p w:rsidR="00EB1628" w:rsidRPr="000764F2" w:rsidRDefault="00EB1628" w:rsidP="005B6FCB">
            <w:pPr>
              <w:pStyle w:val="Sraopastraipa"/>
              <w:numPr>
                <w:ilvl w:val="0"/>
                <w:numId w:val="76"/>
              </w:numPr>
              <w:tabs>
                <w:tab w:val="left" w:pos="317"/>
              </w:tabs>
              <w:ind w:left="317" w:hanging="283"/>
              <w:rPr>
                <w:rFonts w:ascii="Times New Roman" w:hAnsi="Times New Roman" w:cs="Times New Roman"/>
                <w:lang w:val="de-AT"/>
              </w:rPr>
            </w:pPr>
            <w:r w:rsidRPr="000764F2">
              <w:rPr>
                <w:rFonts w:ascii="Times New Roman" w:hAnsi="Times New Roman" w:cs="Times New Roman"/>
                <w:lang w:val="de-AT"/>
              </w:rPr>
              <w:t xml:space="preserve">Uneingeleiteter Nebensatz mit Verb-Zweitstellung.(z. B. </w:t>
            </w:r>
            <w:r w:rsidRPr="000764F2">
              <w:rPr>
                <w:rFonts w:ascii="Times New Roman" w:hAnsi="Times New Roman" w:cs="Times New Roman"/>
                <w:i/>
                <w:lang w:val="de-AT"/>
              </w:rPr>
              <w:t>Sie hat gesagt, sie ist krank.</w:t>
            </w:r>
            <w:r w:rsidRPr="000764F2">
              <w:rPr>
                <w:rFonts w:ascii="Times New Roman" w:hAnsi="Times New Roman" w:cs="Times New Roman"/>
                <w:lang w:val="de-AT"/>
              </w:rPr>
              <w:t>);</w:t>
            </w:r>
          </w:p>
          <w:p w:rsidR="00EB1628" w:rsidRPr="000764F2" w:rsidRDefault="00EB1628" w:rsidP="005B6FCB">
            <w:pPr>
              <w:pStyle w:val="Sraopastraipa"/>
              <w:numPr>
                <w:ilvl w:val="0"/>
                <w:numId w:val="76"/>
              </w:numPr>
              <w:tabs>
                <w:tab w:val="left" w:pos="317"/>
              </w:tabs>
              <w:ind w:left="317" w:hanging="283"/>
              <w:rPr>
                <w:rFonts w:ascii="Times New Roman" w:hAnsi="Times New Roman" w:cs="Times New Roman"/>
                <w:lang w:val="de-AT"/>
              </w:rPr>
            </w:pPr>
            <w:r w:rsidRPr="000764F2">
              <w:rPr>
                <w:rFonts w:ascii="Times New Roman" w:hAnsi="Times New Roman" w:cs="Times New Roman"/>
                <w:lang w:val="de-AT"/>
              </w:rPr>
              <w:t xml:space="preserve">Vergleichssatz (z. B. </w:t>
            </w:r>
            <w:r w:rsidRPr="000764F2">
              <w:rPr>
                <w:rFonts w:ascii="Times New Roman" w:hAnsi="Times New Roman" w:cs="Times New Roman"/>
                <w:i/>
                <w:lang w:val="de-AT"/>
              </w:rPr>
              <w:t>Er hat ein besseres Auto als ich</w:t>
            </w:r>
            <w:r w:rsidRPr="000764F2">
              <w:rPr>
                <w:rFonts w:ascii="Times New Roman" w:hAnsi="Times New Roman" w:cs="Times New Roman"/>
                <w:lang w:val="de-AT"/>
              </w:rPr>
              <w:t>.);</w:t>
            </w:r>
          </w:p>
          <w:p w:rsidR="00EB1628" w:rsidRPr="006C3595" w:rsidRDefault="00EB1628" w:rsidP="005B6FCB">
            <w:pPr>
              <w:pStyle w:val="Sraopastraipa"/>
              <w:numPr>
                <w:ilvl w:val="0"/>
                <w:numId w:val="76"/>
              </w:numPr>
              <w:tabs>
                <w:tab w:val="left" w:pos="317"/>
              </w:tabs>
              <w:ind w:left="317" w:hanging="283"/>
              <w:rPr>
                <w:rFonts w:ascii="Times New Roman" w:hAnsi="Times New Roman" w:cs="Times New Roman"/>
                <w:lang w:val="de-AT"/>
              </w:rPr>
            </w:pPr>
            <w:r w:rsidRPr="000764F2">
              <w:rPr>
                <w:rFonts w:ascii="Times New Roman" w:hAnsi="Times New Roman" w:cs="Times New Roman"/>
                <w:lang w:val="de-AT"/>
              </w:rPr>
              <w:t xml:space="preserve">Satzbau: Subjekt -Verb(teil) - Angaben: temporal, modal, lokal-Ergänzung - Verb(teil). Die Temporalangabe steht häufig am Satzanfang. </w:t>
            </w:r>
          </w:p>
        </w:tc>
      </w:tr>
      <w:tr w:rsidR="00EB1628" w:rsidRPr="000764F2" w:rsidTr="005B6FCB">
        <w:trPr>
          <w:trHeight w:val="366"/>
        </w:trPr>
        <w:tc>
          <w:tcPr>
            <w:tcW w:w="5000" w:type="pct"/>
            <w:gridSpan w:val="4"/>
            <w:shd w:val="clear" w:color="auto" w:fill="E7E6E6" w:themeFill="background2"/>
          </w:tcPr>
          <w:p w:rsidR="00EB1628" w:rsidRPr="000764F2" w:rsidRDefault="00EB1628" w:rsidP="005B6FCB">
            <w:pPr>
              <w:rPr>
                <w:rFonts w:ascii="Times New Roman" w:hAnsi="Times New Roman" w:cs="Times New Roman"/>
                <w:b/>
                <w:noProof/>
                <w:lang w:val="de-AT"/>
              </w:rPr>
            </w:pPr>
            <w:r w:rsidRPr="000764F2">
              <w:rPr>
                <w:rFonts w:ascii="Times New Roman" w:hAnsi="Times New Roman" w:cs="Times New Roman"/>
                <w:b/>
                <w:noProof/>
                <w:lang w:val="de-AT"/>
              </w:rPr>
              <w:t>Wortbildung</w:t>
            </w:r>
          </w:p>
        </w:tc>
      </w:tr>
      <w:tr w:rsidR="00EB1628" w:rsidRPr="000764F2" w:rsidTr="005B6FCB">
        <w:trPr>
          <w:trHeight w:val="366"/>
        </w:trPr>
        <w:tc>
          <w:tcPr>
            <w:tcW w:w="1041" w:type="pct"/>
          </w:tcPr>
          <w:p w:rsidR="00EB1628" w:rsidRPr="000764F2" w:rsidRDefault="00EB1628" w:rsidP="005B6FCB">
            <w:pPr>
              <w:tabs>
                <w:tab w:val="left" w:pos="851"/>
                <w:tab w:val="left" w:pos="8039"/>
              </w:tabs>
              <w:rPr>
                <w:rFonts w:ascii="Times New Roman" w:hAnsi="Times New Roman" w:cs="Times New Roman"/>
                <w:b/>
                <w:lang w:val="de-AT"/>
              </w:rPr>
            </w:pPr>
            <w:r w:rsidRPr="000764F2">
              <w:rPr>
                <w:rFonts w:ascii="Times New Roman" w:hAnsi="Times New Roman" w:cs="Times New Roman"/>
                <w:lang w:val="de-AT"/>
              </w:rPr>
              <w:t xml:space="preserve">Wortbildung </w:t>
            </w:r>
          </w:p>
        </w:tc>
        <w:tc>
          <w:tcPr>
            <w:tcW w:w="1009" w:type="pct"/>
          </w:tcPr>
          <w:p w:rsidR="00EB1628" w:rsidRPr="000764F2" w:rsidRDefault="00EB1628" w:rsidP="005B6FCB">
            <w:pPr>
              <w:tabs>
                <w:tab w:val="left" w:pos="851"/>
                <w:tab w:val="left" w:pos="8039"/>
              </w:tabs>
              <w:rPr>
                <w:rFonts w:ascii="Times New Roman" w:hAnsi="Times New Roman" w:cs="Times New Roman"/>
                <w:lang w:val="de-AT"/>
              </w:rPr>
            </w:pPr>
          </w:p>
        </w:tc>
        <w:tc>
          <w:tcPr>
            <w:tcW w:w="1515" w:type="pct"/>
          </w:tcPr>
          <w:p w:rsidR="00EB1628" w:rsidRPr="000764F2" w:rsidRDefault="00EB1628" w:rsidP="005B6FCB">
            <w:pPr>
              <w:pStyle w:val="Sraopastraipa"/>
              <w:numPr>
                <w:ilvl w:val="0"/>
                <w:numId w:val="77"/>
              </w:numPr>
              <w:tabs>
                <w:tab w:val="left" w:pos="8039"/>
              </w:tabs>
              <w:ind w:left="600" w:hanging="545"/>
              <w:rPr>
                <w:rFonts w:ascii="Times New Roman" w:hAnsi="Times New Roman" w:cs="Times New Roman"/>
                <w:lang w:val="de-AT"/>
              </w:rPr>
            </w:pPr>
            <w:r w:rsidRPr="000764F2">
              <w:rPr>
                <w:rFonts w:ascii="Times New Roman" w:hAnsi="Times New Roman" w:cs="Times New Roman"/>
                <w:lang w:val="de-AT"/>
              </w:rPr>
              <w:t xml:space="preserve">Nomonalisierung </w:t>
            </w:r>
            <w:r w:rsidRPr="000764F2">
              <w:rPr>
                <w:rFonts w:ascii="Times New Roman" w:hAnsi="Times New Roman" w:cs="Times New Roman"/>
                <w:i/>
                <w:lang w:val="de-AT"/>
              </w:rPr>
              <w:t>–er, -ung, -in</w:t>
            </w:r>
          </w:p>
          <w:p w:rsidR="00EB1628" w:rsidRPr="000764F2" w:rsidRDefault="00EB1628" w:rsidP="005B6FCB">
            <w:pPr>
              <w:pStyle w:val="Sraopastraipa"/>
              <w:numPr>
                <w:ilvl w:val="0"/>
                <w:numId w:val="77"/>
              </w:numPr>
              <w:tabs>
                <w:tab w:val="left" w:pos="8039"/>
              </w:tabs>
              <w:ind w:left="600" w:hanging="545"/>
              <w:rPr>
                <w:rFonts w:ascii="Times New Roman" w:hAnsi="Times New Roman" w:cs="Times New Roman"/>
                <w:lang w:val="de-AT"/>
              </w:rPr>
            </w:pPr>
            <w:r w:rsidRPr="000764F2">
              <w:rPr>
                <w:rFonts w:ascii="Times New Roman" w:hAnsi="Times New Roman" w:cs="Times New Roman"/>
                <w:lang w:val="de-AT"/>
              </w:rPr>
              <w:t xml:space="preserve">Adjektive: Vorsilbe un, z.B.: </w:t>
            </w:r>
            <w:r w:rsidRPr="000764F2">
              <w:rPr>
                <w:rFonts w:ascii="Times New Roman" w:hAnsi="Times New Roman" w:cs="Times New Roman"/>
                <w:b/>
                <w:i/>
                <w:lang w:val="de-AT"/>
              </w:rPr>
              <w:t>un</w:t>
            </w:r>
            <w:r w:rsidRPr="000764F2">
              <w:rPr>
                <w:rFonts w:ascii="Times New Roman" w:hAnsi="Times New Roman" w:cs="Times New Roman"/>
                <w:i/>
                <w:lang w:val="de-AT"/>
              </w:rPr>
              <w:t>glücklich</w:t>
            </w:r>
            <w:r w:rsidRPr="000764F2">
              <w:rPr>
                <w:rFonts w:ascii="Times New Roman" w:hAnsi="Times New Roman" w:cs="Times New Roman"/>
                <w:lang w:val="de-AT"/>
              </w:rPr>
              <w:t xml:space="preserve">, z.B: Nachilbe </w:t>
            </w:r>
            <w:r w:rsidRPr="000764F2">
              <w:rPr>
                <w:rFonts w:ascii="Times New Roman" w:hAnsi="Times New Roman" w:cs="Times New Roman"/>
                <w:i/>
                <w:lang w:val="de-AT"/>
              </w:rPr>
              <w:t>arbeits</w:t>
            </w:r>
            <w:r w:rsidRPr="000764F2">
              <w:rPr>
                <w:rFonts w:ascii="Times New Roman" w:hAnsi="Times New Roman" w:cs="Times New Roman"/>
                <w:b/>
                <w:i/>
                <w:lang w:val="de-AT"/>
              </w:rPr>
              <w:t>los.</w:t>
            </w:r>
          </w:p>
        </w:tc>
        <w:tc>
          <w:tcPr>
            <w:tcW w:w="1435" w:type="pct"/>
          </w:tcPr>
          <w:p w:rsidR="00EB1628" w:rsidRPr="000764F2" w:rsidRDefault="00EB1628" w:rsidP="005B6FCB">
            <w:pPr>
              <w:pStyle w:val="Sraopastraipa"/>
              <w:numPr>
                <w:ilvl w:val="0"/>
                <w:numId w:val="78"/>
              </w:numPr>
              <w:tabs>
                <w:tab w:val="left" w:pos="851"/>
                <w:tab w:val="left" w:pos="8039"/>
              </w:tabs>
              <w:ind w:left="459" w:hanging="425"/>
              <w:rPr>
                <w:rFonts w:ascii="Times New Roman" w:hAnsi="Times New Roman" w:cs="Times New Roman"/>
                <w:lang w:val="de-AT"/>
              </w:rPr>
            </w:pPr>
            <w:r w:rsidRPr="000764F2">
              <w:rPr>
                <w:rFonts w:ascii="Times New Roman" w:hAnsi="Times New Roman" w:cs="Times New Roman"/>
                <w:lang w:val="de-AT"/>
              </w:rPr>
              <w:t xml:space="preserve">Komposita </w:t>
            </w:r>
          </w:p>
          <w:p w:rsidR="00EB1628" w:rsidRPr="000764F2" w:rsidRDefault="00EB1628" w:rsidP="005B6FCB">
            <w:pPr>
              <w:pStyle w:val="Sraopastraipa"/>
              <w:numPr>
                <w:ilvl w:val="0"/>
                <w:numId w:val="78"/>
              </w:numPr>
              <w:tabs>
                <w:tab w:val="left" w:pos="851"/>
                <w:tab w:val="left" w:pos="8039"/>
              </w:tabs>
              <w:ind w:left="459" w:hanging="425"/>
              <w:rPr>
                <w:rFonts w:ascii="Times New Roman" w:hAnsi="Times New Roman" w:cs="Times New Roman"/>
                <w:lang w:val="de-AT"/>
              </w:rPr>
            </w:pPr>
            <w:r w:rsidRPr="000764F2">
              <w:rPr>
                <w:rFonts w:ascii="Times New Roman" w:hAnsi="Times New Roman" w:cs="Times New Roman"/>
                <w:lang w:val="de-AT"/>
              </w:rPr>
              <w:t xml:space="preserve">Diminutiv mit </w:t>
            </w:r>
            <w:r w:rsidRPr="000764F2">
              <w:rPr>
                <w:rFonts w:ascii="Times New Roman" w:hAnsi="Times New Roman" w:cs="Times New Roman"/>
                <w:i/>
                <w:lang w:val="de-AT"/>
              </w:rPr>
              <w:t>-chen</w:t>
            </w:r>
          </w:p>
        </w:tc>
      </w:tr>
    </w:tbl>
    <w:p w:rsidR="00EB1628" w:rsidRPr="00DA3E11" w:rsidRDefault="00EB1628" w:rsidP="00EB1628">
      <w:pPr>
        <w:tabs>
          <w:tab w:val="left" w:pos="851"/>
          <w:tab w:val="left" w:pos="8039"/>
        </w:tabs>
        <w:spacing w:after="0" w:line="240" w:lineRule="auto"/>
        <w:rPr>
          <w:rFonts w:ascii="Times New Roman" w:hAnsi="Times New Roman" w:cs="Times New Roman"/>
          <w:lang w:bidi="lo-LA"/>
        </w:rPr>
      </w:pPr>
    </w:p>
    <w:tbl>
      <w:tblPr>
        <w:tblW w:w="5000" w:type="pct"/>
        <w:tblInd w:w="-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74"/>
        <w:gridCol w:w="3885"/>
        <w:gridCol w:w="4118"/>
        <w:gridCol w:w="3652"/>
      </w:tblGrid>
      <w:tr w:rsidR="00EB1628" w:rsidRPr="00DA3E11" w:rsidTr="005B6FCB">
        <w:trPr>
          <w:trHeight w:val="679"/>
        </w:trPr>
        <w:tc>
          <w:tcPr>
            <w:tcW w:w="1148" w:type="pct"/>
          </w:tcPr>
          <w:p w:rsidR="00EB1628" w:rsidRPr="00DA3E11" w:rsidRDefault="00EB1628" w:rsidP="005B6FCB">
            <w:pPr>
              <w:tabs>
                <w:tab w:val="left" w:pos="851"/>
                <w:tab w:val="left" w:pos="8039"/>
              </w:tabs>
              <w:contextualSpacing/>
              <w:rPr>
                <w:rFonts w:ascii="Times New Roman" w:hAnsi="Times New Roman" w:cs="Times New Roman"/>
                <w:b/>
                <w:bCs/>
                <w:lang w:bidi="lo-LA"/>
              </w:rPr>
            </w:pPr>
            <w:r w:rsidRPr="00DA3E11">
              <w:rPr>
                <w:rFonts w:ascii="Times New Roman" w:hAnsi="Times New Roman" w:cs="Times New Roman"/>
                <w:b/>
                <w:bCs/>
                <w:lang w:bidi="lo-LA"/>
              </w:rPr>
              <w:t>Pagrindinės tarimo, rašybos  ir skyrybos taisyklės</w:t>
            </w:r>
          </w:p>
        </w:tc>
        <w:tc>
          <w:tcPr>
            <w:tcW w:w="1284" w:type="pct"/>
          </w:tcPr>
          <w:p w:rsidR="00EB1628" w:rsidRPr="00DA3E11" w:rsidRDefault="00EB1628" w:rsidP="005B6FCB">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5–6 klasės</w:t>
            </w:r>
          </w:p>
          <w:p w:rsidR="00EB1628" w:rsidRPr="00DA3E11" w:rsidRDefault="00EB1628" w:rsidP="005B6FCB">
            <w:pPr>
              <w:tabs>
                <w:tab w:val="left" w:pos="851"/>
                <w:tab w:val="left" w:pos="8039"/>
              </w:tabs>
              <w:contextualSpacing/>
              <w:jc w:val="center"/>
              <w:rPr>
                <w:rFonts w:ascii="Times New Roman" w:hAnsi="Times New Roman" w:cs="Times New Roman"/>
                <w:b/>
                <w:bCs/>
                <w:lang w:bidi="lo-LA"/>
              </w:rPr>
            </w:pPr>
            <w:r>
              <w:rPr>
                <w:rFonts w:ascii="Times New Roman" w:hAnsi="Times New Roman" w:cs="Times New Roman"/>
                <w:b/>
                <w:bCs/>
                <w:lang w:bidi="lo-LA"/>
              </w:rPr>
              <w:t>Prieš–A1</w:t>
            </w:r>
            <w:r w:rsidRPr="00DA3E11">
              <w:rPr>
                <w:rFonts w:ascii="Times New Roman" w:hAnsi="Times New Roman" w:cs="Times New Roman"/>
                <w:b/>
                <w:bCs/>
                <w:lang w:bidi="lo-LA"/>
              </w:rPr>
              <w:t>/A1</w:t>
            </w:r>
          </w:p>
        </w:tc>
        <w:tc>
          <w:tcPr>
            <w:tcW w:w="1361" w:type="pct"/>
          </w:tcPr>
          <w:p w:rsidR="00EB1628" w:rsidRPr="00DA3E11" w:rsidRDefault="00EB1628" w:rsidP="005B6FCB">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7–8 klasės</w:t>
            </w:r>
          </w:p>
          <w:p w:rsidR="00EB1628" w:rsidRPr="00DA3E11" w:rsidRDefault="00EB1628" w:rsidP="005B6FCB">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A1/A2</w:t>
            </w:r>
          </w:p>
        </w:tc>
        <w:tc>
          <w:tcPr>
            <w:tcW w:w="1207" w:type="pct"/>
          </w:tcPr>
          <w:p w:rsidR="00EB1628" w:rsidRPr="00DA3E11" w:rsidRDefault="00EB1628" w:rsidP="005B6FCB">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9–10 klasės</w:t>
            </w:r>
          </w:p>
          <w:p w:rsidR="00EB1628" w:rsidRPr="00DA3E11" w:rsidRDefault="00EB1628" w:rsidP="005B6FCB">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A2/A2+</w:t>
            </w:r>
          </w:p>
        </w:tc>
      </w:tr>
      <w:tr w:rsidR="00EB1628" w:rsidRPr="00DA3E11" w:rsidTr="005B6FCB">
        <w:trPr>
          <w:trHeight w:val="350"/>
        </w:trPr>
        <w:tc>
          <w:tcPr>
            <w:tcW w:w="5000" w:type="pct"/>
            <w:gridSpan w:val="4"/>
            <w:shd w:val="clear" w:color="auto" w:fill="E7E6E6" w:themeFill="background2"/>
          </w:tcPr>
          <w:p w:rsidR="00EB1628" w:rsidRPr="00DA3E11" w:rsidRDefault="00EB1628" w:rsidP="005B6FCB">
            <w:pPr>
              <w:tabs>
                <w:tab w:val="left" w:pos="851"/>
                <w:tab w:val="left" w:pos="8039"/>
              </w:tabs>
              <w:spacing w:after="200" w:line="276" w:lineRule="auto"/>
              <w:rPr>
                <w:rFonts w:ascii="Times New Roman" w:hAnsi="Times New Roman" w:cs="Times New Roman"/>
                <w:b/>
                <w:bCs/>
                <w:lang w:bidi="lo-LA"/>
              </w:rPr>
            </w:pPr>
            <w:r w:rsidRPr="00DA3E11">
              <w:rPr>
                <w:rFonts w:ascii="Times New Roman" w:hAnsi="Times New Roman" w:cs="Times New Roman"/>
                <w:b/>
                <w:bCs/>
                <w:lang w:bidi="lo-LA"/>
              </w:rPr>
              <w:t>Laute, Buchstaben, Aussprache, Schreiben, Interpunktion</w:t>
            </w:r>
          </w:p>
        </w:tc>
      </w:tr>
      <w:tr w:rsidR="00EB1628" w:rsidRPr="00DA3E11" w:rsidTr="005B6FCB">
        <w:trPr>
          <w:trHeight w:val="2542"/>
        </w:trPr>
        <w:tc>
          <w:tcPr>
            <w:tcW w:w="1148" w:type="pct"/>
          </w:tcPr>
          <w:p w:rsidR="00EB1628" w:rsidRPr="00DA3E11" w:rsidRDefault="00EB1628" w:rsidP="005B6FCB">
            <w:pPr>
              <w:numPr>
                <w:ilvl w:val="0"/>
                <w:numId w:val="18"/>
              </w:numPr>
              <w:tabs>
                <w:tab w:val="left" w:pos="851"/>
                <w:tab w:val="left" w:pos="8039"/>
              </w:tabs>
              <w:ind w:left="313" w:hanging="284"/>
              <w:contextualSpacing/>
              <w:rPr>
                <w:rFonts w:ascii="Times New Roman" w:hAnsi="Times New Roman" w:cs="Times New Roman"/>
                <w:lang w:bidi="lo-LA"/>
              </w:rPr>
            </w:pPr>
            <w:r w:rsidRPr="00DA3E11">
              <w:rPr>
                <w:rFonts w:ascii="Times New Roman" w:hAnsi="Times New Roman" w:cs="Times New Roman"/>
                <w:lang w:bidi="lo-LA"/>
              </w:rPr>
              <w:lastRenderedPageBreak/>
              <w:t xml:space="preserve">Laute und Buchstaben: Vokale, Diphtonge, Konsonanten </w:t>
            </w:r>
          </w:p>
          <w:p w:rsidR="00EB1628" w:rsidRPr="00DA3E11" w:rsidRDefault="00EB1628" w:rsidP="005B6FCB">
            <w:pPr>
              <w:numPr>
                <w:ilvl w:val="0"/>
                <w:numId w:val="18"/>
              </w:numPr>
              <w:tabs>
                <w:tab w:val="left" w:pos="851"/>
                <w:tab w:val="left" w:pos="8039"/>
              </w:tabs>
              <w:ind w:left="313" w:hanging="284"/>
              <w:contextualSpacing/>
              <w:rPr>
                <w:rFonts w:ascii="Times New Roman" w:hAnsi="Times New Roman" w:cs="Times New Roman"/>
                <w:lang w:bidi="lo-LA"/>
              </w:rPr>
            </w:pPr>
            <w:r w:rsidRPr="00DA3E11">
              <w:rPr>
                <w:rFonts w:ascii="Times New Roman" w:hAnsi="Times New Roman" w:cs="Times New Roman"/>
                <w:lang w:bidi="lo-LA"/>
              </w:rPr>
              <w:t>Aussprache</w:t>
            </w:r>
          </w:p>
          <w:p w:rsidR="00EB1628" w:rsidRPr="00DA3E11" w:rsidRDefault="00EB1628" w:rsidP="005B6FCB">
            <w:pPr>
              <w:numPr>
                <w:ilvl w:val="0"/>
                <w:numId w:val="18"/>
              </w:numPr>
              <w:tabs>
                <w:tab w:val="left" w:pos="851"/>
                <w:tab w:val="left" w:pos="8039"/>
              </w:tabs>
              <w:ind w:left="313" w:hanging="284"/>
              <w:contextualSpacing/>
              <w:rPr>
                <w:rFonts w:ascii="Times New Roman" w:hAnsi="Times New Roman" w:cs="Times New Roman"/>
                <w:lang w:bidi="lo-LA"/>
              </w:rPr>
            </w:pPr>
            <w:r w:rsidRPr="00DA3E11">
              <w:rPr>
                <w:rFonts w:ascii="Times New Roman" w:hAnsi="Times New Roman" w:cs="Times New Roman"/>
                <w:lang w:bidi="lo-LA"/>
              </w:rPr>
              <w:t>Akzent</w:t>
            </w:r>
          </w:p>
        </w:tc>
        <w:tc>
          <w:tcPr>
            <w:tcW w:w="1284" w:type="pct"/>
          </w:tcPr>
          <w:p w:rsidR="00EB1628" w:rsidRPr="00DA3E11" w:rsidRDefault="00EB1628" w:rsidP="005B6FCB">
            <w:pPr>
              <w:tabs>
                <w:tab w:val="left" w:pos="851"/>
              </w:tabs>
              <w:rPr>
                <w:rFonts w:ascii="Times New Roman" w:hAnsi="Times New Roman" w:cs="Times New Roman"/>
                <w:lang w:bidi="lo-LA"/>
              </w:rPr>
            </w:pPr>
            <w:r w:rsidRPr="00DA3E11">
              <w:rPr>
                <w:rFonts w:ascii="Times New Roman" w:hAnsi="Times New Roman" w:cs="Times New Roman"/>
                <w:lang w:bidi="lo-LA"/>
              </w:rPr>
              <w:t>Wortakzent, Satzakzent, Frageakzent;</w:t>
            </w:r>
          </w:p>
          <w:p w:rsidR="00EB1628" w:rsidRPr="00DA3E11" w:rsidRDefault="00EB1628" w:rsidP="005B6FCB">
            <w:pPr>
              <w:tabs>
                <w:tab w:val="left" w:pos="851"/>
              </w:tabs>
              <w:rPr>
                <w:rFonts w:ascii="Times New Roman" w:hAnsi="Times New Roman" w:cs="Times New Roman"/>
                <w:lang w:bidi="lo-LA"/>
              </w:rPr>
            </w:pPr>
            <w:r w:rsidRPr="00DA3E11">
              <w:rPr>
                <w:rFonts w:ascii="Times New Roman" w:hAnsi="Times New Roman" w:cs="Times New Roman"/>
                <w:lang w:bidi="lo-LA"/>
              </w:rPr>
              <w:t>Lange und kurze Vokale;</w:t>
            </w:r>
          </w:p>
          <w:p w:rsidR="00EB1628" w:rsidRPr="00DA3E11" w:rsidRDefault="00EB1628" w:rsidP="005B6FCB">
            <w:pPr>
              <w:tabs>
                <w:tab w:val="left" w:pos="851"/>
              </w:tabs>
              <w:rPr>
                <w:rFonts w:ascii="Times New Roman" w:hAnsi="Times New Roman" w:cs="Times New Roman"/>
                <w:lang w:bidi="lo-LA"/>
              </w:rPr>
            </w:pPr>
            <w:r w:rsidRPr="00DA3E11">
              <w:rPr>
                <w:rFonts w:ascii="Times New Roman" w:hAnsi="Times New Roman" w:cs="Times New Roman"/>
                <w:lang w:bidi="lo-LA"/>
              </w:rPr>
              <w:t xml:space="preserve">Aussprache und Schreiben von </w:t>
            </w:r>
          </w:p>
          <w:p w:rsidR="00EB1628" w:rsidRPr="00DA3E11" w:rsidRDefault="00EB1628" w:rsidP="005B6FCB">
            <w:pPr>
              <w:tabs>
                <w:tab w:val="left" w:pos="851"/>
              </w:tabs>
              <w:rPr>
                <w:rFonts w:ascii="Times New Roman" w:hAnsi="Times New Roman" w:cs="Times New Roman"/>
                <w:i/>
                <w:lang w:bidi="lo-LA"/>
              </w:rPr>
            </w:pPr>
            <w:r w:rsidRPr="00DA3E11">
              <w:rPr>
                <w:rFonts w:ascii="Times New Roman" w:hAnsi="Times New Roman" w:cs="Times New Roman"/>
                <w:i/>
                <w:lang w:bidi="lo-LA"/>
              </w:rPr>
              <w:t>ö – ü;</w:t>
            </w:r>
          </w:p>
          <w:p w:rsidR="00EB1628" w:rsidRPr="00DA3E11" w:rsidRDefault="00EB1628" w:rsidP="005B6FCB">
            <w:pPr>
              <w:tabs>
                <w:tab w:val="left" w:pos="851"/>
              </w:tabs>
              <w:rPr>
                <w:rFonts w:ascii="Times New Roman" w:hAnsi="Times New Roman" w:cs="Times New Roman"/>
                <w:i/>
                <w:lang w:bidi="lo-LA"/>
              </w:rPr>
            </w:pPr>
            <w:r w:rsidRPr="00DA3E11">
              <w:rPr>
                <w:rFonts w:ascii="Times New Roman" w:hAnsi="Times New Roman" w:cs="Times New Roman"/>
                <w:i/>
                <w:lang w:bidi="lo-LA"/>
              </w:rPr>
              <w:t>ei – au – eu;</w:t>
            </w:r>
          </w:p>
          <w:p w:rsidR="00EB1628" w:rsidRPr="00DA3E11" w:rsidRDefault="00EB1628" w:rsidP="005B6FCB">
            <w:pPr>
              <w:tabs>
                <w:tab w:val="left" w:pos="851"/>
              </w:tabs>
              <w:rPr>
                <w:rFonts w:ascii="Times New Roman" w:hAnsi="Times New Roman" w:cs="Times New Roman"/>
                <w:lang w:bidi="lo-LA"/>
              </w:rPr>
            </w:pPr>
            <w:r w:rsidRPr="00DA3E11">
              <w:rPr>
                <w:rFonts w:ascii="Times New Roman" w:hAnsi="Times New Roman" w:cs="Times New Roman"/>
                <w:i/>
                <w:lang w:bidi="lo-LA"/>
              </w:rPr>
              <w:t>ich</w:t>
            </w:r>
            <w:r w:rsidRPr="00DA3E11">
              <w:rPr>
                <w:rFonts w:ascii="Times New Roman" w:hAnsi="Times New Roman" w:cs="Times New Roman"/>
                <w:lang w:bidi="lo-LA"/>
              </w:rPr>
              <w:t>-Laut;</w:t>
            </w:r>
          </w:p>
          <w:p w:rsidR="00EB1628" w:rsidRPr="00DA3E11" w:rsidRDefault="00EB1628" w:rsidP="005B6FCB">
            <w:pPr>
              <w:tabs>
                <w:tab w:val="left" w:pos="851"/>
              </w:tabs>
              <w:rPr>
                <w:rFonts w:ascii="Times New Roman" w:hAnsi="Times New Roman" w:cs="Times New Roman"/>
                <w:i/>
                <w:lang w:val="de-DE" w:bidi="lo-LA"/>
              </w:rPr>
            </w:pPr>
            <w:r w:rsidRPr="00DA3E11">
              <w:rPr>
                <w:rFonts w:ascii="Times New Roman" w:hAnsi="Times New Roman" w:cs="Times New Roman"/>
                <w:i/>
                <w:lang w:bidi="lo-LA"/>
              </w:rPr>
              <w:t xml:space="preserve">h – sch – </w:t>
            </w:r>
            <w:r w:rsidRPr="00DA3E11">
              <w:rPr>
                <w:rFonts w:ascii="Times New Roman" w:hAnsi="Times New Roman" w:cs="Times New Roman"/>
                <w:i/>
                <w:lang w:val="de-DE" w:bidi="lo-LA"/>
              </w:rPr>
              <w:t xml:space="preserve">ß; </w:t>
            </w:r>
          </w:p>
          <w:p w:rsidR="00EB1628" w:rsidRPr="00DA3E11" w:rsidRDefault="00EB1628" w:rsidP="005B6FCB">
            <w:pPr>
              <w:tabs>
                <w:tab w:val="left" w:pos="851"/>
              </w:tabs>
              <w:rPr>
                <w:rFonts w:ascii="Times New Roman" w:hAnsi="Times New Roman" w:cs="Times New Roman"/>
                <w:lang w:bidi="lo-LA"/>
              </w:rPr>
            </w:pPr>
            <w:r w:rsidRPr="00DA3E11">
              <w:rPr>
                <w:rFonts w:ascii="Times New Roman" w:hAnsi="Times New Roman" w:cs="Times New Roman"/>
                <w:i/>
                <w:lang w:bidi="lo-LA"/>
              </w:rPr>
              <w:t>er-, ig</w:t>
            </w:r>
            <w:r w:rsidRPr="00DA3E11">
              <w:rPr>
                <w:rFonts w:ascii="Times New Roman" w:hAnsi="Times New Roman" w:cs="Times New Roman"/>
                <w:lang w:bidi="lo-LA"/>
              </w:rPr>
              <w:t xml:space="preserve">- am Ende. </w:t>
            </w:r>
          </w:p>
          <w:p w:rsidR="00EB1628" w:rsidRPr="00DA3E11" w:rsidRDefault="00EB1628" w:rsidP="005B6FCB">
            <w:pPr>
              <w:tabs>
                <w:tab w:val="left" w:pos="851"/>
              </w:tabs>
              <w:rPr>
                <w:rFonts w:ascii="Times New Roman" w:hAnsi="Times New Roman" w:cs="Times New Roman"/>
                <w:lang w:bidi="lo-LA"/>
              </w:rPr>
            </w:pPr>
          </w:p>
          <w:p w:rsidR="00EB1628" w:rsidRPr="00DA3E11" w:rsidRDefault="00EB1628" w:rsidP="005B6FCB">
            <w:pPr>
              <w:tabs>
                <w:tab w:val="left" w:pos="851"/>
              </w:tabs>
              <w:rPr>
                <w:rFonts w:ascii="Times New Roman" w:hAnsi="Times New Roman" w:cs="Times New Roman"/>
                <w:lang w:bidi="lo-LA"/>
              </w:rPr>
            </w:pPr>
          </w:p>
        </w:tc>
        <w:tc>
          <w:tcPr>
            <w:tcW w:w="1361" w:type="pct"/>
          </w:tcPr>
          <w:p w:rsidR="00EB1628" w:rsidRPr="00DA3E11" w:rsidRDefault="00EB1628" w:rsidP="005B6FCB">
            <w:pPr>
              <w:numPr>
                <w:ilvl w:val="0"/>
                <w:numId w:val="109"/>
              </w:numPr>
              <w:ind w:left="346" w:hanging="283"/>
              <w:contextualSpacing/>
              <w:rPr>
                <w:rFonts w:ascii="Times New Roman" w:hAnsi="Times New Roman" w:cs="Times New Roman"/>
                <w:lang w:bidi="lo-LA"/>
              </w:rPr>
            </w:pPr>
            <w:r w:rsidRPr="00DA3E11">
              <w:rPr>
                <w:rFonts w:ascii="Times New Roman" w:hAnsi="Times New Roman" w:cs="Times New Roman"/>
                <w:lang w:bidi="lo-LA"/>
              </w:rPr>
              <w:t>Wortakzent bei Verben mit Vorsilben;</w:t>
            </w:r>
          </w:p>
          <w:p w:rsidR="00EB1628" w:rsidRPr="00DA3E11" w:rsidRDefault="00EB1628" w:rsidP="005B6FCB">
            <w:pPr>
              <w:numPr>
                <w:ilvl w:val="0"/>
                <w:numId w:val="109"/>
              </w:numPr>
              <w:ind w:left="346" w:hanging="283"/>
              <w:contextualSpacing/>
              <w:rPr>
                <w:rFonts w:ascii="Times New Roman" w:hAnsi="Times New Roman" w:cs="Times New Roman"/>
                <w:lang w:bidi="lo-LA"/>
              </w:rPr>
            </w:pPr>
            <w:r w:rsidRPr="00DA3E11">
              <w:rPr>
                <w:rFonts w:ascii="Times New Roman" w:hAnsi="Times New Roman" w:cs="Times New Roman"/>
                <w:lang w:bidi="lo-LA"/>
              </w:rPr>
              <w:t>Aussprache von</w:t>
            </w:r>
          </w:p>
          <w:p w:rsidR="00EB1628" w:rsidRPr="00DA3E11" w:rsidRDefault="00EB1628" w:rsidP="005B6FCB">
            <w:pPr>
              <w:ind w:left="346"/>
              <w:contextualSpacing/>
              <w:rPr>
                <w:rFonts w:ascii="Times New Roman" w:hAnsi="Times New Roman" w:cs="Times New Roman"/>
                <w:i/>
                <w:lang w:bidi="lo-LA"/>
              </w:rPr>
            </w:pPr>
            <w:r w:rsidRPr="00DA3E11">
              <w:rPr>
                <w:rFonts w:ascii="Times New Roman" w:hAnsi="Times New Roman" w:cs="Times New Roman"/>
                <w:lang w:bidi="lo-LA"/>
              </w:rPr>
              <w:t xml:space="preserve">lange Vokale vor </w:t>
            </w:r>
            <w:r w:rsidRPr="00DA3E11">
              <w:rPr>
                <w:rFonts w:ascii="Times New Roman" w:hAnsi="Times New Roman" w:cs="Times New Roman"/>
                <w:i/>
                <w:lang w:bidi="lo-LA"/>
              </w:rPr>
              <w:t>–h;</w:t>
            </w:r>
          </w:p>
          <w:p w:rsidR="00EB1628" w:rsidRPr="00DA3E11" w:rsidRDefault="00EB1628" w:rsidP="005B6FCB">
            <w:pPr>
              <w:ind w:left="346"/>
              <w:contextualSpacing/>
              <w:rPr>
                <w:rFonts w:ascii="Times New Roman" w:hAnsi="Times New Roman" w:cs="Times New Roman"/>
                <w:lang w:bidi="lo-LA"/>
              </w:rPr>
            </w:pPr>
            <w:r w:rsidRPr="00DA3E11">
              <w:rPr>
                <w:rFonts w:ascii="Times New Roman" w:hAnsi="Times New Roman" w:cs="Times New Roman"/>
                <w:lang w:bidi="lo-LA"/>
              </w:rPr>
              <w:t>kurze Vokale vor Doppekonsonant, Konsonantenanhäufungen;</w:t>
            </w:r>
          </w:p>
          <w:p w:rsidR="00EB1628" w:rsidRPr="00DA3E11" w:rsidRDefault="00EB1628" w:rsidP="005B6FCB">
            <w:pPr>
              <w:ind w:left="346"/>
              <w:contextualSpacing/>
              <w:rPr>
                <w:rFonts w:ascii="Times New Roman" w:hAnsi="Times New Roman" w:cs="Times New Roman"/>
                <w:lang w:bidi="lo-LA"/>
              </w:rPr>
            </w:pPr>
            <w:r w:rsidRPr="00DA3E11">
              <w:rPr>
                <w:rFonts w:ascii="Times New Roman" w:hAnsi="Times New Roman" w:cs="Times New Roman"/>
                <w:i/>
                <w:lang w:bidi="lo-LA"/>
              </w:rPr>
              <w:t>a – ä – e – i – o - u</w:t>
            </w:r>
            <w:r w:rsidRPr="00DA3E11">
              <w:rPr>
                <w:rFonts w:ascii="Times New Roman" w:hAnsi="Times New Roman" w:cs="Times New Roman"/>
                <w:lang w:bidi="lo-LA"/>
              </w:rPr>
              <w:t xml:space="preserve"> lang;</w:t>
            </w:r>
          </w:p>
          <w:p w:rsidR="00EB1628" w:rsidRPr="00DA3E11" w:rsidRDefault="00EB1628" w:rsidP="005B6FCB">
            <w:pPr>
              <w:ind w:left="346"/>
              <w:contextualSpacing/>
              <w:rPr>
                <w:rFonts w:ascii="Times New Roman" w:hAnsi="Times New Roman" w:cs="Times New Roman"/>
                <w:i/>
                <w:lang w:bidi="lo-LA"/>
              </w:rPr>
            </w:pPr>
            <w:r w:rsidRPr="00DA3E11">
              <w:rPr>
                <w:rFonts w:ascii="Times New Roman" w:hAnsi="Times New Roman" w:cs="Times New Roman"/>
                <w:i/>
                <w:lang w:bidi="lo-LA"/>
              </w:rPr>
              <w:t>b/p, g/k, d/t;</w:t>
            </w:r>
          </w:p>
          <w:p w:rsidR="00EB1628" w:rsidRPr="00DA3E11" w:rsidRDefault="00EB1628" w:rsidP="005B6FCB">
            <w:pPr>
              <w:ind w:left="346"/>
              <w:contextualSpacing/>
              <w:rPr>
                <w:rFonts w:ascii="Times New Roman" w:hAnsi="Times New Roman" w:cs="Times New Roman"/>
                <w:i/>
                <w:lang w:bidi="lo-LA"/>
              </w:rPr>
            </w:pPr>
            <w:r w:rsidRPr="00DA3E11">
              <w:rPr>
                <w:rFonts w:ascii="Times New Roman" w:hAnsi="Times New Roman" w:cs="Times New Roman"/>
                <w:i/>
                <w:lang w:bidi="lo-LA"/>
              </w:rPr>
              <w:t>- ng – r- w – z;</w:t>
            </w:r>
          </w:p>
          <w:p w:rsidR="00EB1628" w:rsidRPr="00DA3E11" w:rsidRDefault="00EB1628" w:rsidP="005B6FCB">
            <w:pPr>
              <w:ind w:left="346"/>
              <w:contextualSpacing/>
              <w:rPr>
                <w:rFonts w:ascii="Times New Roman" w:hAnsi="Times New Roman" w:cs="Times New Roman"/>
                <w:lang w:bidi="lo-LA"/>
              </w:rPr>
            </w:pPr>
            <w:r w:rsidRPr="00DA3E11">
              <w:rPr>
                <w:rFonts w:ascii="Times New Roman" w:hAnsi="Times New Roman" w:cs="Times New Roman"/>
                <w:i/>
                <w:lang w:bidi="lo-LA"/>
              </w:rPr>
              <w:t>ach</w:t>
            </w:r>
            <w:r w:rsidRPr="00DA3E11">
              <w:rPr>
                <w:rFonts w:ascii="Times New Roman" w:hAnsi="Times New Roman" w:cs="Times New Roman"/>
                <w:lang w:bidi="lo-LA"/>
              </w:rPr>
              <w:t xml:space="preserve">-Laut; </w:t>
            </w:r>
          </w:p>
          <w:p w:rsidR="00EB1628" w:rsidRPr="00DA3E11" w:rsidRDefault="00EB1628" w:rsidP="005B6FCB">
            <w:pPr>
              <w:numPr>
                <w:ilvl w:val="0"/>
                <w:numId w:val="109"/>
              </w:numPr>
              <w:ind w:left="346" w:hanging="283"/>
              <w:contextualSpacing/>
              <w:rPr>
                <w:rFonts w:ascii="Times New Roman" w:hAnsi="Times New Roman" w:cs="Times New Roman"/>
                <w:lang w:bidi="lo-LA"/>
              </w:rPr>
            </w:pPr>
            <w:r w:rsidRPr="00DA3E11">
              <w:rPr>
                <w:rFonts w:ascii="Times New Roman" w:hAnsi="Times New Roman" w:cs="Times New Roman"/>
                <w:lang w:bidi="lo-LA"/>
              </w:rPr>
              <w:t>lange Sätze.</w:t>
            </w:r>
          </w:p>
        </w:tc>
        <w:tc>
          <w:tcPr>
            <w:tcW w:w="1207" w:type="pct"/>
          </w:tcPr>
          <w:p w:rsidR="00EB1628" w:rsidRPr="00DA3E11" w:rsidRDefault="00EB1628" w:rsidP="005B6FCB">
            <w:pPr>
              <w:numPr>
                <w:ilvl w:val="0"/>
                <w:numId w:val="109"/>
              </w:numPr>
              <w:ind w:left="252" w:hanging="142"/>
              <w:contextualSpacing/>
              <w:rPr>
                <w:rFonts w:ascii="Times New Roman" w:hAnsi="Times New Roman" w:cs="Times New Roman"/>
                <w:lang w:val="de-DE" w:bidi="lo-LA"/>
              </w:rPr>
            </w:pPr>
            <w:r w:rsidRPr="00DA3E11">
              <w:rPr>
                <w:rFonts w:ascii="Times New Roman" w:hAnsi="Times New Roman" w:cs="Times New Roman"/>
                <w:lang w:val="de-DE" w:bidi="lo-LA"/>
              </w:rPr>
              <w:t xml:space="preserve">Aussprache von </w:t>
            </w:r>
          </w:p>
          <w:p w:rsidR="00EB1628" w:rsidRPr="00DA3E11" w:rsidRDefault="00EB1628" w:rsidP="005B6FCB">
            <w:pPr>
              <w:ind w:left="110"/>
              <w:rPr>
                <w:rFonts w:ascii="Times New Roman" w:hAnsi="Times New Roman" w:cs="Times New Roman"/>
                <w:i/>
                <w:lang w:bidi="lo-LA"/>
              </w:rPr>
            </w:pPr>
            <w:r w:rsidRPr="00DA3E11">
              <w:rPr>
                <w:rFonts w:ascii="Times New Roman" w:hAnsi="Times New Roman" w:cs="Times New Roman"/>
                <w:lang w:bidi="lo-LA"/>
              </w:rPr>
              <w:t xml:space="preserve">Doppelvokal, z.B. </w:t>
            </w:r>
            <w:r w:rsidRPr="00DA3E11">
              <w:rPr>
                <w:rFonts w:ascii="Times New Roman" w:hAnsi="Times New Roman" w:cs="Times New Roman"/>
                <w:i/>
                <w:lang w:bidi="lo-LA"/>
              </w:rPr>
              <w:t>aa, ee</w:t>
            </w:r>
          </w:p>
          <w:p w:rsidR="00EB1628" w:rsidRPr="00DA3E11" w:rsidRDefault="00EB1628" w:rsidP="005B6FCB">
            <w:pPr>
              <w:ind w:left="110"/>
              <w:rPr>
                <w:rFonts w:ascii="Times New Roman" w:hAnsi="Times New Roman" w:cs="Times New Roman"/>
                <w:i/>
                <w:lang w:val="de-DE" w:bidi="lo-LA"/>
              </w:rPr>
            </w:pPr>
            <w:r w:rsidRPr="00DA3E11">
              <w:rPr>
                <w:rFonts w:ascii="Times New Roman" w:hAnsi="Times New Roman" w:cs="Times New Roman"/>
                <w:i/>
                <w:lang w:val="de-DE" w:bidi="lo-LA"/>
              </w:rPr>
              <w:t>tz-, j.</w:t>
            </w:r>
          </w:p>
          <w:p w:rsidR="00EB1628" w:rsidRPr="00DA3E11" w:rsidRDefault="00EB1628" w:rsidP="005B6FCB">
            <w:pPr>
              <w:spacing w:after="200" w:line="276" w:lineRule="auto"/>
              <w:rPr>
                <w:rFonts w:ascii="Times New Roman" w:hAnsi="Times New Roman" w:cs="Times New Roman"/>
                <w:lang w:bidi="lo-LA"/>
              </w:rPr>
            </w:pPr>
          </w:p>
          <w:p w:rsidR="00EB1628" w:rsidRPr="00DA3E11" w:rsidRDefault="00EB1628" w:rsidP="005B6FCB">
            <w:pPr>
              <w:spacing w:after="200" w:line="276" w:lineRule="auto"/>
              <w:rPr>
                <w:rFonts w:ascii="Times New Roman" w:hAnsi="Times New Roman" w:cs="Times New Roman"/>
                <w:lang w:bidi="lo-LA"/>
              </w:rPr>
            </w:pPr>
          </w:p>
          <w:p w:rsidR="00EB1628" w:rsidRPr="00DA3E11" w:rsidRDefault="00EB1628" w:rsidP="005B6FCB">
            <w:pPr>
              <w:spacing w:after="200" w:line="276" w:lineRule="auto"/>
              <w:rPr>
                <w:rFonts w:ascii="Times New Roman" w:hAnsi="Times New Roman" w:cs="Times New Roman"/>
                <w:lang w:bidi="lo-LA"/>
              </w:rPr>
            </w:pPr>
          </w:p>
        </w:tc>
      </w:tr>
      <w:tr w:rsidR="00EB1628" w:rsidRPr="00DA3E11" w:rsidTr="005B6FCB">
        <w:trPr>
          <w:trHeight w:val="2505"/>
        </w:trPr>
        <w:tc>
          <w:tcPr>
            <w:tcW w:w="1148" w:type="pct"/>
          </w:tcPr>
          <w:p w:rsidR="00EB1628" w:rsidRPr="00DA3E11" w:rsidRDefault="00EB1628" w:rsidP="005B6FCB">
            <w:pPr>
              <w:tabs>
                <w:tab w:val="left" w:pos="851"/>
              </w:tabs>
              <w:spacing w:after="200" w:line="276" w:lineRule="auto"/>
              <w:rPr>
                <w:rFonts w:ascii="Times New Roman" w:hAnsi="Times New Roman" w:cs="Times New Roman"/>
                <w:b/>
                <w:lang w:bidi="lo-LA"/>
              </w:rPr>
            </w:pPr>
            <w:r w:rsidRPr="00DA3E11">
              <w:rPr>
                <w:rFonts w:ascii="Times New Roman" w:hAnsi="Times New Roman" w:cs="Times New Roman"/>
                <w:b/>
                <w:lang w:bidi="lo-LA"/>
              </w:rPr>
              <w:t>Groß-und Kleinschriebung</w:t>
            </w:r>
          </w:p>
          <w:p w:rsidR="00EB1628" w:rsidRPr="00DA3E11" w:rsidRDefault="00EB1628" w:rsidP="005B6FCB">
            <w:pPr>
              <w:tabs>
                <w:tab w:val="left" w:pos="851"/>
                <w:tab w:val="left" w:pos="8039"/>
              </w:tabs>
              <w:spacing w:after="200" w:line="276" w:lineRule="auto"/>
              <w:rPr>
                <w:rFonts w:ascii="Times New Roman" w:hAnsi="Times New Roman" w:cs="Times New Roman"/>
                <w:lang w:bidi="lo-LA"/>
              </w:rPr>
            </w:pPr>
          </w:p>
        </w:tc>
        <w:tc>
          <w:tcPr>
            <w:tcW w:w="1284" w:type="pct"/>
          </w:tcPr>
          <w:p w:rsidR="00EB1628" w:rsidRPr="00DA3E11" w:rsidRDefault="00EB1628" w:rsidP="005B6FCB">
            <w:pPr>
              <w:tabs>
                <w:tab w:val="left" w:pos="851"/>
              </w:tabs>
              <w:spacing w:after="200" w:line="276" w:lineRule="auto"/>
              <w:rPr>
                <w:rFonts w:ascii="Times New Roman" w:hAnsi="Times New Roman" w:cs="Times New Roman"/>
                <w:b/>
                <w:lang w:bidi="lo-LA"/>
              </w:rPr>
            </w:pPr>
            <w:r w:rsidRPr="00DA3E11">
              <w:rPr>
                <w:rFonts w:ascii="Times New Roman" w:hAnsi="Times New Roman" w:cs="Times New Roman"/>
                <w:b/>
                <w:lang w:bidi="lo-LA"/>
              </w:rPr>
              <w:t>Groß-und Kleinschriebung</w:t>
            </w:r>
          </w:p>
          <w:p w:rsidR="00EB1628" w:rsidRPr="00DA3E11" w:rsidRDefault="00EB1628" w:rsidP="005B6FCB">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Das erste Wort am Satzanfang</w:t>
            </w:r>
          </w:p>
          <w:p w:rsidR="00EB1628" w:rsidRPr="00DA3E11" w:rsidRDefault="00EB1628" w:rsidP="005B6FCB">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Substantive (Nomen)</w:t>
            </w:r>
          </w:p>
          <w:p w:rsidR="00EB1628" w:rsidRPr="00DA3E11" w:rsidRDefault="00EB1628" w:rsidP="005B6FCB">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Vornamen, Familiennamen</w:t>
            </w:r>
          </w:p>
          <w:p w:rsidR="00EB1628" w:rsidRPr="00DA3E11" w:rsidRDefault="00EB1628" w:rsidP="005B6FCB">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Die Höflichkeitspronomen: Sie, Ihr, Ihrer, Ihnen...</w:t>
            </w:r>
          </w:p>
          <w:p w:rsidR="00EB1628" w:rsidRPr="00DA3E11" w:rsidRDefault="00EB1628" w:rsidP="005B6FCB">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 xml:space="preserve">Namen Von Kontinenten, Staaten und Städten </w:t>
            </w:r>
          </w:p>
          <w:p w:rsidR="00EB1628" w:rsidRPr="00DA3E11" w:rsidRDefault="00EB1628" w:rsidP="005B6FCB">
            <w:pPr>
              <w:tabs>
                <w:tab w:val="left" w:pos="851"/>
              </w:tabs>
              <w:spacing w:after="200" w:line="276" w:lineRule="auto"/>
              <w:rPr>
                <w:rFonts w:ascii="Times New Roman" w:hAnsi="Times New Roman" w:cs="Times New Roman"/>
                <w:lang w:bidi="lo-LA"/>
              </w:rPr>
            </w:pPr>
          </w:p>
        </w:tc>
        <w:tc>
          <w:tcPr>
            <w:tcW w:w="1361" w:type="pct"/>
          </w:tcPr>
          <w:p w:rsidR="00EB1628" w:rsidRPr="00DA3E11" w:rsidRDefault="00EB1628" w:rsidP="005B6FCB">
            <w:pPr>
              <w:tabs>
                <w:tab w:val="left" w:pos="851"/>
              </w:tabs>
              <w:spacing w:after="200" w:line="276" w:lineRule="auto"/>
              <w:rPr>
                <w:rFonts w:ascii="Times New Roman" w:hAnsi="Times New Roman" w:cs="Times New Roman"/>
                <w:b/>
                <w:lang w:bidi="lo-LA"/>
              </w:rPr>
            </w:pPr>
            <w:r w:rsidRPr="00DA3E11">
              <w:rPr>
                <w:rFonts w:ascii="Times New Roman" w:hAnsi="Times New Roman" w:cs="Times New Roman"/>
                <w:b/>
                <w:lang w:bidi="lo-LA"/>
              </w:rPr>
              <w:t>Groß-und Kleinschriebung</w:t>
            </w:r>
          </w:p>
          <w:p w:rsidR="00EB1628" w:rsidRPr="00DA3E11" w:rsidRDefault="00EB1628" w:rsidP="005B6FCB">
            <w:pPr>
              <w:numPr>
                <w:ilvl w:val="0"/>
                <w:numId w:val="111"/>
              </w:numPr>
              <w:ind w:left="346" w:hanging="373"/>
              <w:contextualSpacing/>
              <w:rPr>
                <w:rFonts w:ascii="Times New Roman" w:hAnsi="Times New Roman" w:cs="Times New Roman"/>
                <w:lang w:bidi="lo-LA"/>
              </w:rPr>
            </w:pPr>
            <w:r w:rsidRPr="00DA3E11">
              <w:rPr>
                <w:rFonts w:ascii="Times New Roman" w:hAnsi="Times New Roman" w:cs="Times New Roman"/>
                <w:lang w:bidi="lo-LA"/>
              </w:rPr>
              <w:t xml:space="preserve">geografische Namen: </w:t>
            </w:r>
            <w:r w:rsidRPr="00DA3E11">
              <w:rPr>
                <w:rFonts w:ascii="Times New Roman" w:hAnsi="Times New Roman" w:cs="Times New Roman"/>
                <w:i/>
                <w:lang w:bidi="lo-LA"/>
              </w:rPr>
              <w:t xml:space="preserve">die Ostsee  </w:t>
            </w:r>
          </w:p>
          <w:p w:rsidR="00EB1628" w:rsidRPr="00DA3E11" w:rsidRDefault="00EB1628" w:rsidP="005B6FCB">
            <w:pPr>
              <w:numPr>
                <w:ilvl w:val="0"/>
                <w:numId w:val="111"/>
              </w:numPr>
              <w:ind w:left="346" w:hanging="373"/>
              <w:contextualSpacing/>
              <w:rPr>
                <w:rFonts w:ascii="Times New Roman" w:hAnsi="Times New Roman" w:cs="Times New Roman"/>
                <w:i/>
                <w:lang w:bidi="lo-LA"/>
              </w:rPr>
            </w:pPr>
            <w:r w:rsidRPr="00DA3E11">
              <w:rPr>
                <w:rFonts w:ascii="Times New Roman" w:hAnsi="Times New Roman" w:cs="Times New Roman"/>
                <w:lang w:bidi="lo-LA"/>
              </w:rPr>
              <w:t xml:space="preserve">besondere Kalendertage: </w:t>
            </w:r>
            <w:r w:rsidRPr="00DA3E11">
              <w:rPr>
                <w:rFonts w:ascii="Times New Roman" w:hAnsi="Times New Roman" w:cs="Times New Roman"/>
                <w:i/>
                <w:lang w:bidi="lo-LA"/>
              </w:rPr>
              <w:t>Weihnachten</w:t>
            </w:r>
          </w:p>
          <w:p w:rsidR="00EB1628" w:rsidRPr="00DA3E11" w:rsidRDefault="00EB1628" w:rsidP="005B6FCB">
            <w:pPr>
              <w:spacing w:after="200" w:line="276" w:lineRule="auto"/>
              <w:rPr>
                <w:rFonts w:ascii="Times New Roman" w:hAnsi="Times New Roman" w:cs="Times New Roman"/>
                <w:lang w:bidi="lo-LA"/>
              </w:rPr>
            </w:pPr>
          </w:p>
        </w:tc>
        <w:tc>
          <w:tcPr>
            <w:tcW w:w="1207" w:type="pct"/>
          </w:tcPr>
          <w:p w:rsidR="00EB1628" w:rsidRPr="00DA3E11" w:rsidRDefault="00EB1628" w:rsidP="005B6FCB">
            <w:pPr>
              <w:spacing w:after="200" w:line="276" w:lineRule="auto"/>
              <w:rPr>
                <w:rFonts w:ascii="Times New Roman" w:hAnsi="Times New Roman" w:cs="Times New Roman"/>
                <w:i/>
                <w:lang w:bidi="lo-LA"/>
              </w:rPr>
            </w:pPr>
            <w:r w:rsidRPr="00DA3E11">
              <w:rPr>
                <w:rFonts w:ascii="Times New Roman" w:hAnsi="Times New Roman" w:cs="Times New Roman"/>
                <w:b/>
                <w:lang w:bidi="lo-LA"/>
              </w:rPr>
              <w:t>Groß-und Kleinschriebung:</w:t>
            </w:r>
          </w:p>
          <w:p w:rsidR="00EB1628" w:rsidRPr="00DA3E11" w:rsidRDefault="00EB1628" w:rsidP="005B6FCB">
            <w:pPr>
              <w:numPr>
                <w:ilvl w:val="0"/>
                <w:numId w:val="111"/>
              </w:numPr>
              <w:ind w:left="394" w:hanging="468"/>
              <w:contextualSpacing/>
              <w:rPr>
                <w:rFonts w:ascii="Times New Roman" w:hAnsi="Times New Roman" w:cs="Times New Roman"/>
                <w:i/>
                <w:lang w:bidi="lo-LA"/>
              </w:rPr>
            </w:pPr>
            <w:r w:rsidRPr="00DA3E11">
              <w:rPr>
                <w:rFonts w:ascii="Times New Roman" w:hAnsi="Times New Roman" w:cs="Times New Roman"/>
                <w:lang w:bidi="lo-LA"/>
              </w:rPr>
              <w:t xml:space="preserve">Nominalisierung, Substantivierung geschichtliche Ereignisse, z.B.: </w:t>
            </w:r>
            <w:r w:rsidRPr="00DA3E11">
              <w:rPr>
                <w:rFonts w:ascii="Times New Roman" w:hAnsi="Times New Roman" w:cs="Times New Roman"/>
                <w:i/>
                <w:lang w:bidi="lo-LA"/>
              </w:rPr>
              <w:t xml:space="preserve">der Zweite Weltkrieg; </w:t>
            </w:r>
          </w:p>
          <w:p w:rsidR="00EB1628" w:rsidRPr="00DA3E11" w:rsidRDefault="00EB1628" w:rsidP="005B6FCB">
            <w:pPr>
              <w:numPr>
                <w:ilvl w:val="0"/>
                <w:numId w:val="111"/>
              </w:numPr>
              <w:ind w:left="394" w:hanging="394"/>
              <w:contextualSpacing/>
              <w:rPr>
                <w:rFonts w:ascii="Times New Roman" w:hAnsi="Times New Roman" w:cs="Times New Roman"/>
                <w:lang w:bidi="lo-LA"/>
              </w:rPr>
            </w:pPr>
            <w:r w:rsidRPr="00DA3E11">
              <w:rPr>
                <w:rFonts w:ascii="Times New Roman" w:hAnsi="Times New Roman" w:cs="Times New Roman"/>
                <w:lang w:bidi="lo-LA"/>
              </w:rPr>
              <w:t xml:space="preserve">Einrichtungen, z.B. </w:t>
            </w:r>
            <w:r w:rsidRPr="00DA3E11">
              <w:rPr>
                <w:rFonts w:ascii="Times New Roman" w:hAnsi="Times New Roman" w:cs="Times New Roman"/>
                <w:i/>
                <w:lang w:bidi="lo-LA"/>
              </w:rPr>
              <w:t>Internationales Rotes Kreuz, die Deutsche Bahn.</w:t>
            </w:r>
          </w:p>
          <w:p w:rsidR="00EB1628" w:rsidRPr="00DA3E11" w:rsidRDefault="00EB1628" w:rsidP="005B6FCB">
            <w:pPr>
              <w:tabs>
                <w:tab w:val="left" w:pos="851"/>
              </w:tabs>
              <w:spacing w:after="200" w:line="276" w:lineRule="auto"/>
              <w:rPr>
                <w:rFonts w:ascii="Times New Roman" w:hAnsi="Times New Roman" w:cs="Times New Roman"/>
                <w:lang w:val="de-DE" w:bidi="lo-LA"/>
              </w:rPr>
            </w:pPr>
          </w:p>
        </w:tc>
      </w:tr>
      <w:tr w:rsidR="00EB1628" w:rsidRPr="00DA3E11" w:rsidTr="005B6FCB">
        <w:trPr>
          <w:trHeight w:val="350"/>
        </w:trPr>
        <w:tc>
          <w:tcPr>
            <w:tcW w:w="1148" w:type="pct"/>
          </w:tcPr>
          <w:p w:rsidR="00EB1628" w:rsidRPr="00DA3E11" w:rsidRDefault="00EB1628" w:rsidP="005B6FCB">
            <w:pPr>
              <w:spacing w:after="200" w:line="276" w:lineRule="auto"/>
              <w:rPr>
                <w:rFonts w:ascii="Times New Roman" w:hAnsi="Times New Roman" w:cs="Times New Roman"/>
                <w:b/>
                <w:bCs/>
                <w:lang w:bidi="lo-LA"/>
              </w:rPr>
            </w:pPr>
            <w:r w:rsidRPr="00DA3E11">
              <w:rPr>
                <w:rFonts w:ascii="Times New Roman" w:hAnsi="Times New Roman" w:cs="Times New Roman"/>
                <w:b/>
                <w:lang w:bidi="lo-LA"/>
              </w:rPr>
              <w:t>Interpunktion</w:t>
            </w:r>
          </w:p>
        </w:tc>
        <w:tc>
          <w:tcPr>
            <w:tcW w:w="1284" w:type="pct"/>
          </w:tcPr>
          <w:p w:rsidR="00EB1628" w:rsidRPr="00DA3E11" w:rsidRDefault="00EB1628" w:rsidP="005B6FCB">
            <w:pPr>
              <w:numPr>
                <w:ilvl w:val="0"/>
                <w:numId w:val="111"/>
              </w:numPr>
              <w:tabs>
                <w:tab w:val="left" w:pos="851"/>
                <w:tab w:val="left" w:pos="8039"/>
              </w:tabs>
              <w:contextualSpacing/>
              <w:rPr>
                <w:rFonts w:ascii="Times New Roman" w:hAnsi="Times New Roman" w:cs="Times New Roman"/>
                <w:lang w:bidi="lo-LA"/>
              </w:rPr>
            </w:pPr>
            <w:r w:rsidRPr="00DA3E11">
              <w:rPr>
                <w:rFonts w:ascii="Times New Roman" w:hAnsi="Times New Roman" w:cs="Times New Roman"/>
                <w:lang w:bidi="lo-LA"/>
              </w:rPr>
              <w:t xml:space="preserve">Satzzeichen: </w:t>
            </w:r>
            <w:r w:rsidRPr="00DA3E11">
              <w:rPr>
                <w:rFonts w:ascii="Times New Roman" w:hAnsi="Times New Roman" w:cs="Times New Roman"/>
                <w:i/>
                <w:lang w:bidi="lo-LA"/>
              </w:rPr>
              <w:t>Punkt, Fragezeichen, Komma</w:t>
            </w:r>
          </w:p>
        </w:tc>
        <w:tc>
          <w:tcPr>
            <w:tcW w:w="1361" w:type="pct"/>
          </w:tcPr>
          <w:p w:rsidR="00EB1628" w:rsidRPr="00DA3E11" w:rsidRDefault="00EB1628" w:rsidP="005B6FCB">
            <w:pPr>
              <w:numPr>
                <w:ilvl w:val="0"/>
                <w:numId w:val="111"/>
              </w:numPr>
              <w:tabs>
                <w:tab w:val="left" w:pos="851"/>
                <w:tab w:val="left" w:pos="8039"/>
              </w:tabs>
              <w:contextualSpacing/>
              <w:rPr>
                <w:rFonts w:ascii="Times New Roman" w:hAnsi="Times New Roman" w:cs="Times New Roman"/>
                <w:lang w:bidi="lo-LA"/>
              </w:rPr>
            </w:pPr>
            <w:r w:rsidRPr="00DA3E11">
              <w:rPr>
                <w:rFonts w:ascii="Times New Roman" w:hAnsi="Times New Roman" w:cs="Times New Roman"/>
                <w:lang w:bidi="lo-LA"/>
              </w:rPr>
              <w:t xml:space="preserve">Satzzeichen: </w:t>
            </w:r>
            <w:r w:rsidRPr="00DA3E11">
              <w:rPr>
                <w:rFonts w:ascii="Times New Roman" w:hAnsi="Times New Roman" w:cs="Times New Roman"/>
                <w:i/>
                <w:lang w:bidi="lo-LA"/>
              </w:rPr>
              <w:t>Ausrufezeichen, Doppelpunkt,  Anführungszeichen, Apostroph</w:t>
            </w:r>
          </w:p>
        </w:tc>
        <w:tc>
          <w:tcPr>
            <w:tcW w:w="1207" w:type="pct"/>
          </w:tcPr>
          <w:p w:rsidR="00EB1628" w:rsidRPr="00DA3E11" w:rsidRDefault="00EB1628" w:rsidP="005B6FCB">
            <w:pPr>
              <w:numPr>
                <w:ilvl w:val="0"/>
                <w:numId w:val="111"/>
              </w:numPr>
              <w:tabs>
                <w:tab w:val="left" w:pos="851"/>
                <w:tab w:val="left" w:pos="8039"/>
              </w:tabs>
              <w:contextualSpacing/>
              <w:rPr>
                <w:rFonts w:ascii="Times New Roman" w:hAnsi="Times New Roman" w:cs="Times New Roman"/>
                <w:lang w:bidi="lo-LA"/>
              </w:rPr>
            </w:pPr>
            <w:r w:rsidRPr="00DA3E11">
              <w:rPr>
                <w:rFonts w:ascii="Times New Roman" w:hAnsi="Times New Roman" w:cs="Times New Roman"/>
                <w:lang w:bidi="lo-LA"/>
              </w:rPr>
              <w:t>Satzzeichen</w:t>
            </w:r>
            <w:r w:rsidRPr="00DA3E11">
              <w:rPr>
                <w:rFonts w:cs="Arial Unicode MS"/>
                <w:lang w:bidi="lo-LA"/>
              </w:rPr>
              <w:t xml:space="preserve">: </w:t>
            </w:r>
            <w:r w:rsidRPr="00DA3E11">
              <w:rPr>
                <w:rFonts w:cs="Arial Unicode MS"/>
                <w:i/>
                <w:lang w:bidi="lo-LA"/>
              </w:rPr>
              <w:t>Strichpunkt</w:t>
            </w:r>
          </w:p>
        </w:tc>
      </w:tr>
    </w:tbl>
    <w:p w:rsidR="00EB1628" w:rsidRPr="00C03E33" w:rsidRDefault="00EB1628" w:rsidP="00EB1628">
      <w:pPr>
        <w:pStyle w:val="Sraopastraipa"/>
        <w:rPr>
          <w:rFonts w:ascii="Times New Roman" w:hAnsi="Times New Roman" w:cs="Times New Roman"/>
          <w:b/>
          <w:bCs/>
          <w:sz w:val="24"/>
          <w:szCs w:val="24"/>
        </w:rPr>
      </w:pPr>
    </w:p>
    <w:p w:rsidR="00EB1628" w:rsidRPr="00C03E33" w:rsidRDefault="00EB1628" w:rsidP="00EB1628">
      <w:pPr>
        <w:pStyle w:val="Sraopastraipa"/>
        <w:rPr>
          <w:rFonts w:ascii="Times New Roman" w:hAnsi="Times New Roman" w:cs="Times New Roman"/>
          <w:b/>
          <w:bCs/>
          <w:sz w:val="24"/>
          <w:szCs w:val="24"/>
        </w:rPr>
      </w:pPr>
    </w:p>
    <w:p w:rsidR="00EB1628" w:rsidRPr="00C03E33" w:rsidRDefault="00EB1628" w:rsidP="00EB1628">
      <w:pPr>
        <w:pStyle w:val="Sraopastraipa"/>
        <w:rPr>
          <w:rFonts w:ascii="Times New Roman" w:hAnsi="Times New Roman" w:cs="Times New Roman"/>
          <w:b/>
          <w:bCs/>
          <w:sz w:val="24"/>
          <w:szCs w:val="24"/>
        </w:rPr>
      </w:pPr>
    </w:p>
    <w:p w:rsidR="00EB1628" w:rsidRPr="00C03E33" w:rsidRDefault="00EB1628" w:rsidP="00EB1628">
      <w:pPr>
        <w:pStyle w:val="Sraopastraipa"/>
        <w:rPr>
          <w:rFonts w:ascii="Times New Roman" w:hAnsi="Times New Roman" w:cs="Times New Roman"/>
          <w:b/>
          <w:bCs/>
          <w:sz w:val="24"/>
          <w:szCs w:val="24"/>
        </w:rPr>
      </w:pPr>
    </w:p>
    <w:p w:rsidR="00EB1628" w:rsidRPr="00C03E33" w:rsidRDefault="00EB1628" w:rsidP="00EB1628">
      <w:pPr>
        <w:pStyle w:val="Sraopastraipa"/>
        <w:rPr>
          <w:rFonts w:ascii="Times New Roman" w:hAnsi="Times New Roman" w:cs="Times New Roman"/>
          <w:b/>
          <w:bCs/>
          <w:sz w:val="24"/>
          <w:szCs w:val="24"/>
        </w:rPr>
      </w:pPr>
    </w:p>
    <w:p w:rsidR="00EB1628" w:rsidRPr="00404622" w:rsidRDefault="00EB1628" w:rsidP="00EB1628">
      <w:pPr>
        <w:rPr>
          <w:rFonts w:ascii="Times New Roman" w:hAnsi="Times New Roman" w:cs="Times New Roman"/>
          <w:b/>
          <w:bCs/>
          <w:sz w:val="24"/>
          <w:szCs w:val="24"/>
        </w:rPr>
        <w:sectPr w:rsidR="00EB1628" w:rsidRPr="00404622" w:rsidSect="006678A8">
          <w:pgSz w:w="16840" w:h="11910" w:orient="landscape"/>
          <w:pgMar w:top="1134" w:right="567" w:bottom="567" w:left="1134" w:header="567" w:footer="567" w:gutter="0"/>
          <w:cols w:space="1296"/>
        </w:sectPr>
      </w:pPr>
    </w:p>
    <w:p w:rsidR="00EB1628" w:rsidRPr="006427C7" w:rsidRDefault="00EB1628" w:rsidP="00EB1628">
      <w:pPr>
        <w:pStyle w:val="Antrat1"/>
        <w:numPr>
          <w:ilvl w:val="0"/>
          <w:numId w:val="130"/>
        </w:numPr>
      </w:pPr>
      <w:bookmarkStart w:id="68" w:name="_Toc122342586"/>
      <w:r w:rsidRPr="006427C7">
        <w:lastRenderedPageBreak/>
        <w:t>Siūlymai dėl mokytojų nuožiūra skirstomų 30 proc. pamokų</w:t>
      </w:r>
      <w:bookmarkEnd w:id="68"/>
    </w:p>
    <w:p w:rsidR="00EB1628" w:rsidRPr="00C7010C" w:rsidRDefault="00EB1628" w:rsidP="00EB1628">
      <w:pPr>
        <w:pStyle w:val="Antrat2"/>
        <w:numPr>
          <w:ilvl w:val="0"/>
          <w:numId w:val="0"/>
        </w:numPr>
      </w:pPr>
      <w:bookmarkStart w:id="69" w:name="_Toc122342587"/>
      <w:r w:rsidRPr="00C7010C">
        <w:t>Bendrosios nuostatos</w:t>
      </w:r>
      <w:bookmarkEnd w:id="69"/>
    </w:p>
    <w:p w:rsidR="00EB1628" w:rsidRDefault="00EB1628" w:rsidP="00EB1628">
      <w:pPr>
        <w:pStyle w:val="paragraph"/>
        <w:spacing w:before="120" w:beforeAutospacing="0" w:after="0" w:afterAutospacing="0"/>
        <w:textAlignment w:val="baseline"/>
      </w:pPr>
      <w:r w:rsidRPr="002D4800">
        <w:rPr>
          <w:rStyle w:val="spellingerror"/>
          <w:color w:val="000000"/>
        </w:rPr>
        <w:t>Programoje</w:t>
      </w:r>
      <w:r w:rsidRPr="002D4800">
        <w:rPr>
          <w:rStyle w:val="normaltextrun"/>
          <w:color w:val="000000"/>
        </w:rPr>
        <w:t xml:space="preserve"> </w:t>
      </w:r>
      <w:r w:rsidRPr="002D4800">
        <w:rPr>
          <w:rStyle w:val="spellingerror"/>
          <w:color w:val="000000"/>
        </w:rPr>
        <w:t>pateikiamas</w:t>
      </w:r>
      <w:r w:rsidRPr="002D4800">
        <w:rPr>
          <w:rStyle w:val="normaltextrun"/>
          <w:color w:val="000000"/>
        </w:rPr>
        <w:t xml:space="preserve"> </w:t>
      </w:r>
      <w:r w:rsidRPr="002D4800">
        <w:rPr>
          <w:rStyle w:val="spellingerror"/>
          <w:color w:val="000000"/>
        </w:rPr>
        <w:t>privalomas</w:t>
      </w:r>
      <w:r w:rsidRPr="002D4800">
        <w:rPr>
          <w:rStyle w:val="normaltextrun"/>
          <w:color w:val="000000"/>
        </w:rPr>
        <w:t xml:space="preserve"> </w:t>
      </w:r>
      <w:r w:rsidRPr="002D4800">
        <w:rPr>
          <w:rStyle w:val="spellingerror"/>
          <w:color w:val="000000"/>
        </w:rPr>
        <w:t>mokymo</w:t>
      </w:r>
      <w:r w:rsidRPr="002D4800">
        <w:rPr>
          <w:rStyle w:val="normaltextrun"/>
          <w:color w:val="000000"/>
        </w:rPr>
        <w:t>(</w:t>
      </w:r>
      <w:r w:rsidRPr="002D4800">
        <w:rPr>
          <w:rStyle w:val="spellingerror"/>
          <w:color w:val="000000"/>
        </w:rPr>
        <w:t>si</w:t>
      </w:r>
      <w:r w:rsidRPr="002D4800">
        <w:rPr>
          <w:rStyle w:val="normaltextrun"/>
          <w:color w:val="000000"/>
        </w:rPr>
        <w:t xml:space="preserve">) </w:t>
      </w:r>
      <w:r w:rsidRPr="002D4800">
        <w:rPr>
          <w:rStyle w:val="spellingerror"/>
          <w:color w:val="000000"/>
        </w:rPr>
        <w:t>turinys</w:t>
      </w:r>
      <w:r w:rsidRPr="002D4800">
        <w:rPr>
          <w:rStyle w:val="normaltextrun"/>
          <w:color w:val="000000"/>
        </w:rPr>
        <w:t xml:space="preserve">, </w:t>
      </w:r>
      <w:r w:rsidRPr="002D4800">
        <w:rPr>
          <w:rStyle w:val="spellingerror"/>
          <w:color w:val="000000"/>
        </w:rPr>
        <w:t>kuris</w:t>
      </w:r>
      <w:r w:rsidRPr="002D4800">
        <w:rPr>
          <w:rStyle w:val="normaltextrun"/>
          <w:color w:val="000000"/>
        </w:rPr>
        <w:t xml:space="preserve"> </w:t>
      </w:r>
      <w:r w:rsidRPr="002D4800">
        <w:rPr>
          <w:rStyle w:val="spellingerror"/>
          <w:color w:val="000000"/>
        </w:rPr>
        <w:t>apima</w:t>
      </w:r>
      <w:r w:rsidRPr="002D4800">
        <w:rPr>
          <w:rStyle w:val="normaltextrun"/>
          <w:color w:val="000000"/>
        </w:rPr>
        <w:t xml:space="preserve"> 70 </w:t>
      </w:r>
      <w:r w:rsidRPr="002D4800">
        <w:rPr>
          <w:rStyle w:val="spellingerror"/>
          <w:color w:val="000000"/>
        </w:rPr>
        <w:t>procentų</w:t>
      </w:r>
      <w:r w:rsidRPr="002D4800">
        <w:rPr>
          <w:rStyle w:val="normaltextrun"/>
          <w:color w:val="000000"/>
        </w:rPr>
        <w:t xml:space="preserve"> </w:t>
      </w:r>
      <w:r w:rsidRPr="002D4800">
        <w:rPr>
          <w:rStyle w:val="spellingerror"/>
          <w:color w:val="000000"/>
        </w:rPr>
        <w:t>dalykui</w:t>
      </w:r>
      <w:r w:rsidRPr="002D4800">
        <w:rPr>
          <w:rStyle w:val="normaltextrun"/>
          <w:color w:val="000000"/>
        </w:rPr>
        <w:t xml:space="preserve"> </w:t>
      </w:r>
      <w:r w:rsidRPr="002D4800">
        <w:rPr>
          <w:rStyle w:val="spellingerror"/>
          <w:color w:val="000000"/>
        </w:rPr>
        <w:t>skirtų</w:t>
      </w:r>
      <w:r w:rsidRPr="002D4800">
        <w:rPr>
          <w:rStyle w:val="normaltextrun"/>
          <w:color w:val="000000"/>
        </w:rPr>
        <w:t xml:space="preserve"> </w:t>
      </w:r>
      <w:r w:rsidRPr="002D4800">
        <w:rPr>
          <w:rStyle w:val="spellingerror"/>
          <w:color w:val="000000"/>
        </w:rPr>
        <w:t>pamokų</w:t>
      </w:r>
      <w:r w:rsidRPr="002D4800">
        <w:rPr>
          <w:rStyle w:val="normaltextrun"/>
          <w:color w:val="000000"/>
        </w:rPr>
        <w:t xml:space="preserve">. 30 </w:t>
      </w:r>
      <w:r w:rsidRPr="002D4800">
        <w:rPr>
          <w:rStyle w:val="spellingerror"/>
          <w:color w:val="000000"/>
        </w:rPr>
        <w:t>procentų</w:t>
      </w:r>
      <w:r w:rsidRPr="002D4800">
        <w:rPr>
          <w:rStyle w:val="normaltextrun"/>
          <w:color w:val="000000"/>
        </w:rPr>
        <w:t xml:space="preserve"> </w:t>
      </w:r>
      <w:r w:rsidRPr="002D4800">
        <w:rPr>
          <w:rStyle w:val="spellingerror"/>
          <w:color w:val="000000"/>
        </w:rPr>
        <w:t>mokymo</w:t>
      </w:r>
      <w:r w:rsidRPr="002D4800">
        <w:rPr>
          <w:rStyle w:val="normaltextrun"/>
          <w:color w:val="000000"/>
        </w:rPr>
        <w:t>(</w:t>
      </w:r>
      <w:r w:rsidRPr="002D4800">
        <w:rPr>
          <w:rStyle w:val="spellingerror"/>
          <w:color w:val="000000"/>
        </w:rPr>
        <w:t>si</w:t>
      </w:r>
      <w:r w:rsidRPr="002D4800">
        <w:rPr>
          <w:rStyle w:val="normaltextrun"/>
          <w:color w:val="000000"/>
        </w:rPr>
        <w:t xml:space="preserve">) </w:t>
      </w:r>
      <w:r w:rsidRPr="002D4800">
        <w:rPr>
          <w:rStyle w:val="spellingerror"/>
          <w:color w:val="000000"/>
        </w:rPr>
        <w:t>turinio</w:t>
      </w:r>
      <w:r w:rsidRPr="002D4800">
        <w:rPr>
          <w:rStyle w:val="normaltextrun"/>
          <w:color w:val="000000"/>
        </w:rPr>
        <w:t xml:space="preserve"> </w:t>
      </w:r>
      <w:r w:rsidRPr="002D4800">
        <w:rPr>
          <w:rStyle w:val="spellingerror"/>
          <w:color w:val="000000"/>
        </w:rPr>
        <w:t>renkasi</w:t>
      </w:r>
      <w:r w:rsidRPr="002D4800">
        <w:rPr>
          <w:rStyle w:val="normaltextrun"/>
          <w:color w:val="000000"/>
        </w:rPr>
        <w:t xml:space="preserve"> </w:t>
      </w:r>
      <w:r w:rsidRPr="002D4800">
        <w:rPr>
          <w:rStyle w:val="spellingerror"/>
          <w:color w:val="000000"/>
        </w:rPr>
        <w:t>mokytojas</w:t>
      </w:r>
      <w:r w:rsidRPr="002D4800">
        <w:rPr>
          <w:rStyle w:val="normaltextrun"/>
          <w:color w:val="000000"/>
        </w:rPr>
        <w:t xml:space="preserve">, </w:t>
      </w:r>
      <w:r w:rsidRPr="002D4800">
        <w:rPr>
          <w:rStyle w:val="spellingerror"/>
          <w:color w:val="000000"/>
        </w:rPr>
        <w:t>tar</w:t>
      </w:r>
      <w:r>
        <w:rPr>
          <w:rStyle w:val="spellingerror"/>
          <w:color w:val="000000"/>
        </w:rPr>
        <w:t>damasis</w:t>
      </w:r>
      <w:r w:rsidRPr="002D4800">
        <w:rPr>
          <w:rStyle w:val="normaltextrun"/>
          <w:color w:val="000000"/>
        </w:rPr>
        <w:t xml:space="preserve"> </w:t>
      </w:r>
      <w:r w:rsidRPr="002D4800">
        <w:rPr>
          <w:rStyle w:val="spellingerror"/>
          <w:color w:val="000000"/>
        </w:rPr>
        <w:t>su</w:t>
      </w:r>
      <w:r w:rsidRPr="002D4800">
        <w:rPr>
          <w:rStyle w:val="normaltextrun"/>
          <w:color w:val="000000"/>
        </w:rPr>
        <w:t xml:space="preserve"> </w:t>
      </w:r>
      <w:r w:rsidRPr="002D4800">
        <w:rPr>
          <w:rStyle w:val="spellingerror"/>
          <w:color w:val="000000"/>
        </w:rPr>
        <w:t>mokiniais</w:t>
      </w:r>
      <w:r w:rsidRPr="002D4800">
        <w:rPr>
          <w:rStyle w:val="normaltextrun"/>
          <w:color w:val="000000"/>
        </w:rPr>
        <w:t xml:space="preserve"> </w:t>
      </w:r>
      <w:r w:rsidRPr="002D4800">
        <w:rPr>
          <w:rStyle w:val="spellingerror"/>
          <w:color w:val="000000"/>
        </w:rPr>
        <w:t>ir</w:t>
      </w:r>
      <w:r w:rsidRPr="002D4800">
        <w:rPr>
          <w:rStyle w:val="normaltextrun"/>
          <w:color w:val="000000"/>
        </w:rPr>
        <w:t>/</w:t>
      </w:r>
      <w:r w:rsidRPr="002D4800">
        <w:rPr>
          <w:rStyle w:val="spellingerror"/>
          <w:color w:val="000000"/>
        </w:rPr>
        <w:t>ar</w:t>
      </w:r>
      <w:r w:rsidRPr="002D4800">
        <w:rPr>
          <w:rStyle w:val="normaltextrun"/>
          <w:color w:val="000000"/>
        </w:rPr>
        <w:t xml:space="preserve"> </w:t>
      </w:r>
      <w:r w:rsidRPr="002D4800">
        <w:rPr>
          <w:rStyle w:val="spellingerror"/>
          <w:color w:val="000000"/>
        </w:rPr>
        <w:t>kitų</w:t>
      </w:r>
      <w:r w:rsidRPr="002D4800">
        <w:rPr>
          <w:rStyle w:val="normaltextrun"/>
          <w:color w:val="000000"/>
        </w:rPr>
        <w:t xml:space="preserve"> </w:t>
      </w:r>
      <w:r w:rsidRPr="002D4800">
        <w:rPr>
          <w:rStyle w:val="spellingerror"/>
          <w:color w:val="000000"/>
        </w:rPr>
        <w:t>dalykų</w:t>
      </w:r>
      <w:r w:rsidRPr="002D4800">
        <w:rPr>
          <w:rStyle w:val="normaltextrun"/>
          <w:color w:val="000000"/>
        </w:rPr>
        <w:t xml:space="preserve"> </w:t>
      </w:r>
      <w:r w:rsidRPr="002D4800">
        <w:rPr>
          <w:rStyle w:val="spellingerror"/>
          <w:color w:val="000000"/>
        </w:rPr>
        <w:t>mokytojais</w:t>
      </w:r>
      <w:r w:rsidRPr="002D4800">
        <w:rPr>
          <w:rStyle w:val="normaltextrun"/>
          <w:color w:val="000000"/>
        </w:rPr>
        <w:t>.</w:t>
      </w:r>
      <w:r>
        <w:rPr>
          <w:rStyle w:val="eop"/>
          <w:color w:val="000000"/>
        </w:rPr>
        <w:t> </w:t>
      </w:r>
    </w:p>
    <w:p w:rsidR="00EB1628" w:rsidRDefault="00EB1628" w:rsidP="00EB1628">
      <w:pPr>
        <w:pStyle w:val="paragraph"/>
        <w:spacing w:before="120" w:beforeAutospacing="0" w:after="0" w:afterAutospacing="0"/>
        <w:textAlignment w:val="baseline"/>
      </w:pPr>
      <w:r>
        <w:rPr>
          <w:rStyle w:val="normaltextrun"/>
          <w:color w:val="000000"/>
          <w:lang w:val="en-US"/>
        </w:rPr>
        <w:t xml:space="preserve">Ko </w:t>
      </w:r>
      <w:r>
        <w:rPr>
          <w:rStyle w:val="spellingerror"/>
          <w:color w:val="000000"/>
          <w:lang w:val="en-US"/>
        </w:rPr>
        <w:t>siekiama</w:t>
      </w:r>
      <w:r>
        <w:rPr>
          <w:rStyle w:val="normaltextrun"/>
          <w:color w:val="000000"/>
          <w:lang w:val="en-US"/>
        </w:rPr>
        <w:t>?</w:t>
      </w:r>
      <w:r>
        <w:rPr>
          <w:rStyle w:val="eop"/>
          <w:color w:val="000000"/>
        </w:rPr>
        <w:t> </w:t>
      </w:r>
    </w:p>
    <w:p w:rsidR="00EB1628" w:rsidRDefault="00EB1628" w:rsidP="00EB1628">
      <w:pPr>
        <w:pStyle w:val="paragraph"/>
        <w:numPr>
          <w:ilvl w:val="0"/>
          <w:numId w:val="125"/>
        </w:numPr>
        <w:spacing w:before="120" w:beforeAutospacing="0" w:after="0" w:afterAutospacing="0"/>
        <w:ind w:left="567" w:hanging="283"/>
        <w:textAlignment w:val="baseline"/>
      </w:pPr>
      <w:r w:rsidRPr="002D4800">
        <w:rPr>
          <w:rStyle w:val="spellingerror"/>
        </w:rPr>
        <w:t>Stiprinti</w:t>
      </w:r>
      <w:r w:rsidRPr="002D4800">
        <w:rPr>
          <w:rStyle w:val="normaltextrun"/>
        </w:rPr>
        <w:t xml:space="preserve"> </w:t>
      </w:r>
      <w:r w:rsidRPr="002D4800">
        <w:rPr>
          <w:rStyle w:val="spellingerror"/>
        </w:rPr>
        <w:t>gebėjimus</w:t>
      </w:r>
      <w:r w:rsidRPr="002D4800">
        <w:rPr>
          <w:rStyle w:val="normaltextrun"/>
        </w:rPr>
        <w:t xml:space="preserve"> </w:t>
      </w:r>
      <w:r w:rsidRPr="002D4800">
        <w:rPr>
          <w:rStyle w:val="spellingerror"/>
        </w:rPr>
        <w:t>konkrečioje</w:t>
      </w:r>
      <w:r w:rsidRPr="002D4800">
        <w:rPr>
          <w:rStyle w:val="normaltextrun"/>
        </w:rPr>
        <w:t xml:space="preserve"> </w:t>
      </w:r>
      <w:r w:rsidRPr="002D4800">
        <w:rPr>
          <w:rStyle w:val="spellingerror"/>
        </w:rPr>
        <w:t>veiklos</w:t>
      </w:r>
      <w:r w:rsidRPr="002D4800">
        <w:rPr>
          <w:rStyle w:val="normaltextrun"/>
        </w:rPr>
        <w:t xml:space="preserve"> </w:t>
      </w:r>
      <w:r w:rsidRPr="002D4800">
        <w:rPr>
          <w:rStyle w:val="spellingerror"/>
        </w:rPr>
        <w:t>srityje</w:t>
      </w:r>
      <w:r w:rsidRPr="002D4800">
        <w:rPr>
          <w:rStyle w:val="normaltextrun"/>
        </w:rPr>
        <w:t xml:space="preserve">, </w:t>
      </w:r>
      <w:r w:rsidRPr="002D4800">
        <w:rPr>
          <w:rStyle w:val="spellingerror"/>
        </w:rPr>
        <w:t>pvz</w:t>
      </w:r>
      <w:r w:rsidRPr="002D4800">
        <w:rPr>
          <w:rStyle w:val="normaltextrun"/>
        </w:rPr>
        <w:t xml:space="preserve">., </w:t>
      </w:r>
      <w:r w:rsidRPr="002D4800">
        <w:rPr>
          <w:rStyle w:val="spellingerror"/>
        </w:rPr>
        <w:t>rašymo</w:t>
      </w:r>
      <w:r w:rsidRPr="002D4800">
        <w:rPr>
          <w:rStyle w:val="normaltextrun"/>
        </w:rPr>
        <w:t xml:space="preserve">, </w:t>
      </w:r>
      <w:r w:rsidRPr="002D4800">
        <w:rPr>
          <w:rStyle w:val="spellingerror"/>
        </w:rPr>
        <w:t>kalbėjimo</w:t>
      </w:r>
      <w:r w:rsidRPr="002D4800">
        <w:rPr>
          <w:rStyle w:val="normaltextrun"/>
        </w:rPr>
        <w:t>.</w:t>
      </w:r>
      <w:r>
        <w:rPr>
          <w:rStyle w:val="eop"/>
        </w:rPr>
        <w:t> </w:t>
      </w:r>
    </w:p>
    <w:p w:rsidR="00EB1628" w:rsidRDefault="00EB1628" w:rsidP="00EB1628">
      <w:pPr>
        <w:pStyle w:val="paragraph"/>
        <w:numPr>
          <w:ilvl w:val="0"/>
          <w:numId w:val="125"/>
        </w:numPr>
        <w:spacing w:before="120" w:beforeAutospacing="0" w:after="0" w:afterAutospacing="0"/>
        <w:ind w:left="567" w:hanging="283"/>
        <w:textAlignment w:val="baseline"/>
      </w:pPr>
      <w:r w:rsidRPr="002D4800">
        <w:rPr>
          <w:rStyle w:val="spellingerror"/>
        </w:rPr>
        <w:t>Teikti</w:t>
      </w:r>
      <w:r w:rsidRPr="002D4800">
        <w:rPr>
          <w:rStyle w:val="normaltextrun"/>
        </w:rPr>
        <w:t xml:space="preserve"> </w:t>
      </w:r>
      <w:r w:rsidRPr="002D4800">
        <w:rPr>
          <w:rStyle w:val="spellingerror"/>
        </w:rPr>
        <w:t>galimybių</w:t>
      </w:r>
      <w:r w:rsidRPr="002D4800">
        <w:rPr>
          <w:rStyle w:val="normaltextrun"/>
        </w:rPr>
        <w:t xml:space="preserve"> </w:t>
      </w:r>
      <w:r w:rsidRPr="002D4800">
        <w:rPr>
          <w:rStyle w:val="spellingerror"/>
        </w:rPr>
        <w:t>mokiniui</w:t>
      </w:r>
      <w:r w:rsidRPr="002D4800">
        <w:rPr>
          <w:rStyle w:val="normaltextrun"/>
        </w:rPr>
        <w:t xml:space="preserve"> </w:t>
      </w:r>
      <w:r w:rsidRPr="002D4800">
        <w:rPr>
          <w:rStyle w:val="spellingerror"/>
        </w:rPr>
        <w:t>pasirinkti</w:t>
      </w:r>
      <w:r w:rsidRPr="002D4800">
        <w:rPr>
          <w:rStyle w:val="normaltextrun"/>
        </w:rPr>
        <w:t xml:space="preserve"> </w:t>
      </w:r>
      <w:r w:rsidRPr="002D4800">
        <w:rPr>
          <w:rStyle w:val="spellingerror"/>
        </w:rPr>
        <w:t>turinį</w:t>
      </w:r>
      <w:r w:rsidRPr="002D4800">
        <w:rPr>
          <w:rStyle w:val="normaltextrun"/>
        </w:rPr>
        <w:t xml:space="preserve"> (</w:t>
      </w:r>
      <w:r w:rsidRPr="002D4800">
        <w:rPr>
          <w:rStyle w:val="spellingerror"/>
        </w:rPr>
        <w:t>temas</w:t>
      </w:r>
      <w:r w:rsidRPr="002D4800">
        <w:rPr>
          <w:rStyle w:val="normaltextrun"/>
        </w:rPr>
        <w:t xml:space="preserve">, </w:t>
      </w:r>
      <w:r w:rsidRPr="002D4800">
        <w:rPr>
          <w:rStyle w:val="spellingerror"/>
        </w:rPr>
        <w:t>tekstus</w:t>
      </w:r>
      <w:r w:rsidRPr="002D4800">
        <w:rPr>
          <w:rStyle w:val="normaltextrun"/>
        </w:rPr>
        <w:t xml:space="preserve">) </w:t>
      </w:r>
      <w:r w:rsidRPr="002D4800">
        <w:rPr>
          <w:rStyle w:val="spellingerror"/>
        </w:rPr>
        <w:t>pagal</w:t>
      </w:r>
      <w:r w:rsidRPr="002D4800">
        <w:rPr>
          <w:rStyle w:val="normaltextrun"/>
        </w:rPr>
        <w:t xml:space="preserve"> </w:t>
      </w:r>
      <w:r w:rsidRPr="002D4800">
        <w:rPr>
          <w:rStyle w:val="spellingerror"/>
        </w:rPr>
        <w:t>pomėgius</w:t>
      </w:r>
      <w:r w:rsidRPr="002D4800">
        <w:rPr>
          <w:rStyle w:val="normaltextrun"/>
        </w:rPr>
        <w:t xml:space="preserve">, </w:t>
      </w:r>
      <w:r w:rsidRPr="002D4800">
        <w:rPr>
          <w:rStyle w:val="spellingerror"/>
        </w:rPr>
        <w:t>poreikius</w:t>
      </w:r>
      <w:r w:rsidRPr="002D4800">
        <w:rPr>
          <w:rStyle w:val="normaltextrun"/>
        </w:rPr>
        <w:t>;</w:t>
      </w:r>
      <w:r>
        <w:rPr>
          <w:rStyle w:val="eop"/>
        </w:rPr>
        <w:t> </w:t>
      </w:r>
    </w:p>
    <w:p w:rsidR="00EB1628" w:rsidRDefault="00EB1628" w:rsidP="00EB1628">
      <w:pPr>
        <w:pStyle w:val="paragraph"/>
        <w:numPr>
          <w:ilvl w:val="0"/>
          <w:numId w:val="125"/>
        </w:numPr>
        <w:spacing w:before="120" w:beforeAutospacing="0" w:after="0" w:afterAutospacing="0"/>
        <w:ind w:left="567" w:hanging="283"/>
        <w:textAlignment w:val="baseline"/>
      </w:pPr>
      <w:r>
        <w:rPr>
          <w:rStyle w:val="spellingerror"/>
          <w:lang w:val="en-US"/>
        </w:rPr>
        <w:t>Skatinti</w:t>
      </w:r>
      <w:r>
        <w:rPr>
          <w:rStyle w:val="normaltextrun"/>
          <w:lang w:val="en-US"/>
        </w:rPr>
        <w:t xml:space="preserve"> </w:t>
      </w:r>
      <w:r>
        <w:rPr>
          <w:rStyle w:val="spellingerror"/>
          <w:lang w:val="en-US"/>
        </w:rPr>
        <w:t>mokymosi</w:t>
      </w:r>
      <w:r>
        <w:rPr>
          <w:rStyle w:val="normaltextrun"/>
          <w:lang w:val="en-US"/>
        </w:rPr>
        <w:t xml:space="preserve"> </w:t>
      </w:r>
      <w:r>
        <w:rPr>
          <w:rStyle w:val="spellingerror"/>
          <w:lang w:val="en-US"/>
        </w:rPr>
        <w:t>motyvaciją</w:t>
      </w:r>
      <w:r>
        <w:rPr>
          <w:rStyle w:val="normaltextrun"/>
          <w:lang w:val="en-US"/>
        </w:rPr>
        <w:t>;</w:t>
      </w:r>
      <w:r>
        <w:rPr>
          <w:rStyle w:val="eop"/>
        </w:rPr>
        <w:t> </w:t>
      </w:r>
    </w:p>
    <w:p w:rsidR="00EB1628" w:rsidRDefault="00EB1628" w:rsidP="00EB1628">
      <w:pPr>
        <w:pStyle w:val="paragraph"/>
        <w:numPr>
          <w:ilvl w:val="0"/>
          <w:numId w:val="125"/>
        </w:numPr>
        <w:spacing w:before="120" w:beforeAutospacing="0" w:after="0" w:afterAutospacing="0"/>
        <w:ind w:left="567" w:hanging="283"/>
        <w:textAlignment w:val="baseline"/>
      </w:pPr>
      <w:r>
        <w:rPr>
          <w:rStyle w:val="spellingerror"/>
          <w:lang w:val="en-US"/>
        </w:rPr>
        <w:t>Paįvairinti</w:t>
      </w:r>
      <w:r>
        <w:rPr>
          <w:rStyle w:val="normaltextrun"/>
          <w:lang w:val="en-US"/>
        </w:rPr>
        <w:t xml:space="preserve"> </w:t>
      </w:r>
      <w:r>
        <w:rPr>
          <w:rStyle w:val="spellingerror"/>
          <w:lang w:val="en-US"/>
        </w:rPr>
        <w:t>mokymosi</w:t>
      </w:r>
      <w:r>
        <w:rPr>
          <w:rStyle w:val="normaltextrun"/>
          <w:lang w:val="en-US"/>
        </w:rPr>
        <w:t xml:space="preserve"> </w:t>
      </w:r>
      <w:r>
        <w:rPr>
          <w:rStyle w:val="spellingerror"/>
          <w:lang w:val="en-US"/>
        </w:rPr>
        <w:t>formas</w:t>
      </w:r>
      <w:r>
        <w:rPr>
          <w:rStyle w:val="normaltextrun"/>
          <w:lang w:val="en-US"/>
        </w:rPr>
        <w:t>;</w:t>
      </w:r>
      <w:r>
        <w:rPr>
          <w:rStyle w:val="eop"/>
        </w:rPr>
        <w:t> </w:t>
      </w:r>
    </w:p>
    <w:p w:rsidR="00EB1628" w:rsidRDefault="00EB1628" w:rsidP="00EB1628">
      <w:pPr>
        <w:pStyle w:val="paragraph"/>
        <w:numPr>
          <w:ilvl w:val="0"/>
          <w:numId w:val="125"/>
        </w:numPr>
        <w:spacing w:before="120" w:beforeAutospacing="0" w:after="0" w:afterAutospacing="0"/>
        <w:ind w:left="567" w:hanging="283"/>
        <w:textAlignment w:val="baseline"/>
      </w:pPr>
      <w:r w:rsidRPr="002D4800">
        <w:rPr>
          <w:rStyle w:val="spellingerror"/>
        </w:rPr>
        <w:t>Labiau</w:t>
      </w:r>
      <w:r w:rsidRPr="002D4800">
        <w:rPr>
          <w:rStyle w:val="normaltextrun"/>
        </w:rPr>
        <w:t xml:space="preserve"> </w:t>
      </w:r>
      <w:r w:rsidRPr="002D4800">
        <w:rPr>
          <w:rStyle w:val="spellingerror"/>
        </w:rPr>
        <w:t>priartinti</w:t>
      </w:r>
      <w:r w:rsidRPr="002D4800">
        <w:rPr>
          <w:rStyle w:val="normaltextrun"/>
        </w:rPr>
        <w:t xml:space="preserve"> </w:t>
      </w:r>
      <w:r w:rsidRPr="002D4800">
        <w:rPr>
          <w:rStyle w:val="spellingerror"/>
        </w:rPr>
        <w:t>ugdymo</w:t>
      </w:r>
      <w:r w:rsidRPr="002D4800">
        <w:rPr>
          <w:rStyle w:val="normaltextrun"/>
        </w:rPr>
        <w:t xml:space="preserve"> </w:t>
      </w:r>
      <w:r w:rsidRPr="002D4800">
        <w:rPr>
          <w:rStyle w:val="spellingerror"/>
        </w:rPr>
        <w:t>procesą</w:t>
      </w:r>
      <w:r w:rsidRPr="002D4800">
        <w:rPr>
          <w:rStyle w:val="normaltextrun"/>
        </w:rPr>
        <w:t xml:space="preserve"> </w:t>
      </w:r>
      <w:r w:rsidRPr="002D4800">
        <w:rPr>
          <w:rStyle w:val="spellingerror"/>
        </w:rPr>
        <w:t>prie</w:t>
      </w:r>
      <w:r w:rsidRPr="002D4800">
        <w:rPr>
          <w:rStyle w:val="normaltextrun"/>
        </w:rPr>
        <w:t xml:space="preserve"> </w:t>
      </w:r>
      <w:r w:rsidRPr="002D4800">
        <w:rPr>
          <w:rStyle w:val="spellingerror"/>
        </w:rPr>
        <w:t>realių</w:t>
      </w:r>
      <w:r w:rsidRPr="002D4800">
        <w:rPr>
          <w:rStyle w:val="normaltextrun"/>
        </w:rPr>
        <w:t xml:space="preserve"> </w:t>
      </w:r>
      <w:r w:rsidRPr="002D4800">
        <w:rPr>
          <w:rStyle w:val="spellingerror"/>
        </w:rPr>
        <w:t>situacijų</w:t>
      </w:r>
      <w:r w:rsidRPr="002D4800">
        <w:rPr>
          <w:rStyle w:val="normaltextrun"/>
        </w:rPr>
        <w:t xml:space="preserve"> </w:t>
      </w:r>
      <w:r w:rsidRPr="002D4800">
        <w:rPr>
          <w:rStyle w:val="spellingerror"/>
        </w:rPr>
        <w:t>vartojant</w:t>
      </w:r>
      <w:r w:rsidRPr="002D4800">
        <w:rPr>
          <w:rStyle w:val="normaltextrun"/>
        </w:rPr>
        <w:t xml:space="preserve"> </w:t>
      </w:r>
      <w:r w:rsidRPr="002D4800">
        <w:rPr>
          <w:rStyle w:val="spellingerror"/>
        </w:rPr>
        <w:t>užsienio</w:t>
      </w:r>
      <w:r w:rsidRPr="002D4800">
        <w:rPr>
          <w:rStyle w:val="normaltextrun"/>
        </w:rPr>
        <w:t xml:space="preserve"> </w:t>
      </w:r>
      <w:r w:rsidRPr="002D4800">
        <w:rPr>
          <w:rStyle w:val="spellingerror"/>
        </w:rPr>
        <w:t>kalbą</w:t>
      </w:r>
      <w:r w:rsidRPr="002D4800">
        <w:rPr>
          <w:rStyle w:val="normaltextrun"/>
        </w:rPr>
        <w:t>.</w:t>
      </w:r>
      <w:r>
        <w:rPr>
          <w:rStyle w:val="eop"/>
        </w:rPr>
        <w:t> </w:t>
      </w:r>
    </w:p>
    <w:p w:rsidR="00EB1628" w:rsidRDefault="00EB1628" w:rsidP="00EB1628">
      <w:pPr>
        <w:pStyle w:val="paragraph"/>
        <w:spacing w:before="120" w:beforeAutospacing="0" w:after="0" w:afterAutospacing="0"/>
        <w:textAlignment w:val="baseline"/>
      </w:pPr>
      <w:r w:rsidRPr="002D4800">
        <w:rPr>
          <w:rStyle w:val="normaltextrun"/>
        </w:rPr>
        <w:t>     </w:t>
      </w:r>
      <w:r>
        <w:rPr>
          <w:rStyle w:val="eop"/>
        </w:rPr>
        <w:t> </w:t>
      </w:r>
    </w:p>
    <w:p w:rsidR="00EB1628" w:rsidRDefault="00EB1628" w:rsidP="00EB1628">
      <w:pPr>
        <w:pStyle w:val="paragraph"/>
        <w:spacing w:before="120" w:beforeAutospacing="0" w:after="0" w:afterAutospacing="0"/>
        <w:textAlignment w:val="baseline"/>
      </w:pPr>
      <w:r w:rsidRPr="002D4800">
        <w:rPr>
          <w:rStyle w:val="normaltextrun"/>
          <w:lang w:val="pl-PL"/>
        </w:rPr>
        <w:t xml:space="preserve">Kaip </w:t>
      </w:r>
      <w:r w:rsidRPr="002D4800">
        <w:rPr>
          <w:rStyle w:val="spellingerror"/>
          <w:lang w:val="pl-PL"/>
        </w:rPr>
        <w:t>galima</w:t>
      </w:r>
      <w:r w:rsidRPr="002D4800">
        <w:rPr>
          <w:rStyle w:val="normaltextrun"/>
          <w:lang w:val="pl-PL"/>
        </w:rPr>
        <w:t xml:space="preserve"> </w:t>
      </w:r>
      <w:r w:rsidRPr="002D4800">
        <w:rPr>
          <w:rStyle w:val="spellingerror"/>
          <w:lang w:val="pl-PL"/>
        </w:rPr>
        <w:t>panaudoti</w:t>
      </w:r>
      <w:r w:rsidRPr="002D4800">
        <w:rPr>
          <w:rStyle w:val="normaltextrun"/>
          <w:lang w:val="pl-PL"/>
        </w:rPr>
        <w:t xml:space="preserve"> 30 proc. </w:t>
      </w:r>
      <w:r w:rsidRPr="002D4800">
        <w:rPr>
          <w:rStyle w:val="spellingerror"/>
          <w:lang w:val="pl-PL"/>
        </w:rPr>
        <w:t>skiriamų</w:t>
      </w:r>
      <w:r w:rsidRPr="002D4800">
        <w:rPr>
          <w:rStyle w:val="normaltextrun"/>
          <w:lang w:val="pl-PL"/>
        </w:rPr>
        <w:t xml:space="preserve"> </w:t>
      </w:r>
      <w:r w:rsidRPr="002D4800">
        <w:rPr>
          <w:rStyle w:val="spellingerror"/>
          <w:lang w:val="pl-PL"/>
        </w:rPr>
        <w:t>valandų</w:t>
      </w:r>
      <w:r w:rsidRPr="002D4800">
        <w:rPr>
          <w:rStyle w:val="normaltextrun"/>
          <w:lang w:val="pl-PL"/>
        </w:rPr>
        <w:t>?</w:t>
      </w:r>
      <w:r>
        <w:rPr>
          <w:rStyle w:val="eop"/>
        </w:rPr>
        <w:t> </w:t>
      </w:r>
    </w:p>
    <w:p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sidRPr="002D4800">
        <w:rPr>
          <w:rStyle w:val="spellingerror"/>
        </w:rPr>
        <w:t>Papildomos</w:t>
      </w:r>
      <w:r w:rsidRPr="002D4800">
        <w:rPr>
          <w:rStyle w:val="normaltextrun"/>
        </w:rPr>
        <w:t xml:space="preserve"> </w:t>
      </w:r>
      <w:r w:rsidRPr="002D4800">
        <w:rPr>
          <w:rStyle w:val="spellingerror"/>
        </w:rPr>
        <w:t>pamokos</w:t>
      </w:r>
      <w:r w:rsidRPr="002D4800">
        <w:rPr>
          <w:rStyle w:val="normaltextrun"/>
        </w:rPr>
        <w:t xml:space="preserve"> </w:t>
      </w:r>
      <w:r w:rsidRPr="002D4800">
        <w:rPr>
          <w:rStyle w:val="spellingerror"/>
        </w:rPr>
        <w:t>mokinių</w:t>
      </w:r>
      <w:r w:rsidRPr="002D4800">
        <w:rPr>
          <w:rStyle w:val="normaltextrun"/>
        </w:rPr>
        <w:t xml:space="preserve"> </w:t>
      </w:r>
      <w:r w:rsidRPr="002D4800">
        <w:rPr>
          <w:rStyle w:val="spellingerror"/>
        </w:rPr>
        <w:t>sunkiau</w:t>
      </w:r>
      <w:r w:rsidRPr="002D4800">
        <w:rPr>
          <w:rStyle w:val="normaltextrun"/>
        </w:rPr>
        <w:t xml:space="preserve"> </w:t>
      </w:r>
      <w:r w:rsidRPr="002D4800">
        <w:rPr>
          <w:rStyle w:val="spellingerror"/>
        </w:rPr>
        <w:t>suvokiamoms</w:t>
      </w:r>
      <w:r w:rsidRPr="002D4800">
        <w:rPr>
          <w:rStyle w:val="normaltextrun"/>
        </w:rPr>
        <w:t xml:space="preserve"> </w:t>
      </w:r>
      <w:r w:rsidRPr="002D4800">
        <w:rPr>
          <w:rStyle w:val="spellingerror"/>
        </w:rPr>
        <w:t>temoms</w:t>
      </w:r>
      <w:r w:rsidRPr="002D4800">
        <w:rPr>
          <w:rStyle w:val="normaltextrun"/>
        </w:rPr>
        <w:t xml:space="preserve"> </w:t>
      </w:r>
      <w:r w:rsidRPr="002D4800">
        <w:rPr>
          <w:rStyle w:val="spellingerror"/>
        </w:rPr>
        <w:t>arba</w:t>
      </w:r>
      <w:r w:rsidRPr="002D4800">
        <w:rPr>
          <w:rStyle w:val="normaltextrun"/>
        </w:rPr>
        <w:t xml:space="preserve"> </w:t>
      </w:r>
      <w:r w:rsidRPr="002D4800">
        <w:rPr>
          <w:rStyle w:val="spellingerror"/>
        </w:rPr>
        <w:t>žinių</w:t>
      </w:r>
      <w:r w:rsidRPr="002D4800">
        <w:rPr>
          <w:rStyle w:val="normaltextrun"/>
        </w:rPr>
        <w:t xml:space="preserve"> </w:t>
      </w:r>
      <w:r w:rsidRPr="002D4800">
        <w:rPr>
          <w:rStyle w:val="spellingerror"/>
        </w:rPr>
        <w:t>ir</w:t>
      </w:r>
      <w:r w:rsidRPr="002D4800">
        <w:rPr>
          <w:rStyle w:val="normaltextrun"/>
        </w:rPr>
        <w:t xml:space="preserve"> </w:t>
      </w:r>
      <w:r w:rsidRPr="002D4800">
        <w:rPr>
          <w:rStyle w:val="spellingerror"/>
        </w:rPr>
        <w:t>gebėjimų</w:t>
      </w:r>
      <w:r w:rsidRPr="002D4800">
        <w:rPr>
          <w:rStyle w:val="normaltextrun"/>
        </w:rPr>
        <w:t xml:space="preserve"> </w:t>
      </w:r>
      <w:r w:rsidRPr="002D4800">
        <w:rPr>
          <w:rStyle w:val="spellingerror"/>
        </w:rPr>
        <w:t>gilinimui</w:t>
      </w:r>
      <w:r w:rsidRPr="002D4800">
        <w:rPr>
          <w:rStyle w:val="normaltextrun"/>
        </w:rPr>
        <w:t>; </w:t>
      </w:r>
      <w:r>
        <w:rPr>
          <w:rStyle w:val="eop"/>
        </w:rPr>
        <w:t> </w:t>
      </w:r>
    </w:p>
    <w:p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Privalomojo</w:t>
      </w:r>
      <w:r>
        <w:rPr>
          <w:rStyle w:val="normaltextrun"/>
          <w:lang w:val="en-US"/>
        </w:rPr>
        <w:t xml:space="preserve"> </w:t>
      </w:r>
      <w:r>
        <w:rPr>
          <w:rStyle w:val="spellingerror"/>
          <w:lang w:val="en-US"/>
        </w:rPr>
        <w:t>turinio</w:t>
      </w:r>
      <w:r>
        <w:rPr>
          <w:rStyle w:val="normaltextrun"/>
          <w:lang w:val="en-US"/>
        </w:rPr>
        <w:t xml:space="preserve"> </w:t>
      </w:r>
      <w:r>
        <w:rPr>
          <w:rStyle w:val="spellingerror"/>
          <w:lang w:val="en-US"/>
        </w:rPr>
        <w:t>praplėtimas</w:t>
      </w:r>
      <w:r>
        <w:rPr>
          <w:rStyle w:val="normaltextrun"/>
          <w:lang w:val="en-US"/>
        </w:rPr>
        <w:t xml:space="preserve"> </w:t>
      </w:r>
      <w:r>
        <w:rPr>
          <w:rStyle w:val="spellingerror"/>
          <w:lang w:val="en-US"/>
        </w:rPr>
        <w:t>papildomomis</w:t>
      </w:r>
      <w:r>
        <w:rPr>
          <w:rStyle w:val="normaltextrun"/>
          <w:lang w:val="en-US"/>
        </w:rPr>
        <w:t xml:space="preserve"> </w:t>
      </w:r>
      <w:r>
        <w:rPr>
          <w:rStyle w:val="spellingerror"/>
          <w:lang w:val="en-US"/>
        </w:rPr>
        <w:t>temomis</w:t>
      </w:r>
      <w:r>
        <w:rPr>
          <w:rStyle w:val="normaltextrun"/>
          <w:lang w:val="en-US"/>
        </w:rPr>
        <w:t>; </w:t>
      </w:r>
      <w:r>
        <w:rPr>
          <w:rStyle w:val="eop"/>
        </w:rPr>
        <w:t> </w:t>
      </w:r>
    </w:p>
    <w:p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Aktualios</w:t>
      </w:r>
      <w:r>
        <w:rPr>
          <w:rStyle w:val="normaltextrun"/>
          <w:lang w:val="en-US"/>
        </w:rPr>
        <w:t xml:space="preserve"> </w:t>
      </w:r>
      <w:r>
        <w:rPr>
          <w:rStyle w:val="spellingerror"/>
          <w:lang w:val="en-US"/>
        </w:rPr>
        <w:t>tematikos</w:t>
      </w:r>
      <w:r>
        <w:rPr>
          <w:rStyle w:val="normaltextrun"/>
          <w:lang w:val="en-US"/>
        </w:rPr>
        <w:t xml:space="preserve"> </w:t>
      </w:r>
      <w:r>
        <w:rPr>
          <w:rStyle w:val="spellingerror"/>
          <w:lang w:val="en-US"/>
        </w:rPr>
        <w:t>integravimas</w:t>
      </w:r>
      <w:r>
        <w:rPr>
          <w:rStyle w:val="normaltextrun"/>
          <w:lang w:val="en-US"/>
        </w:rPr>
        <w:t>; </w:t>
      </w:r>
      <w:r>
        <w:rPr>
          <w:rStyle w:val="eop"/>
        </w:rPr>
        <w:t> </w:t>
      </w:r>
    </w:p>
    <w:p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sidRPr="002D4800">
        <w:rPr>
          <w:rStyle w:val="spellingerror"/>
          <w:lang w:val="pl-PL"/>
        </w:rPr>
        <w:t>Integruoto</w:t>
      </w:r>
      <w:r w:rsidRPr="002D4800">
        <w:rPr>
          <w:rStyle w:val="normaltextrun"/>
          <w:lang w:val="pl-PL"/>
        </w:rPr>
        <w:t xml:space="preserve"> </w:t>
      </w:r>
      <w:r w:rsidRPr="002D4800">
        <w:rPr>
          <w:rStyle w:val="spellingerror"/>
          <w:lang w:val="pl-PL"/>
        </w:rPr>
        <w:t>užsienio</w:t>
      </w:r>
      <w:r w:rsidRPr="002D4800">
        <w:rPr>
          <w:rStyle w:val="normaltextrun"/>
          <w:lang w:val="pl-PL"/>
        </w:rPr>
        <w:t xml:space="preserve"> </w:t>
      </w:r>
      <w:r w:rsidRPr="002D4800">
        <w:rPr>
          <w:rStyle w:val="spellingerror"/>
          <w:lang w:val="pl-PL"/>
        </w:rPr>
        <w:t>kalbos</w:t>
      </w:r>
      <w:r w:rsidRPr="002D4800">
        <w:rPr>
          <w:rStyle w:val="normaltextrun"/>
          <w:lang w:val="pl-PL"/>
        </w:rPr>
        <w:t xml:space="preserve"> </w:t>
      </w:r>
      <w:r w:rsidRPr="002D4800">
        <w:rPr>
          <w:rStyle w:val="spellingerror"/>
          <w:lang w:val="pl-PL"/>
        </w:rPr>
        <w:t>ir</w:t>
      </w:r>
      <w:r w:rsidRPr="002D4800">
        <w:rPr>
          <w:rStyle w:val="normaltextrun"/>
          <w:lang w:val="pl-PL"/>
        </w:rPr>
        <w:t xml:space="preserve"> </w:t>
      </w:r>
      <w:r w:rsidRPr="002D4800">
        <w:rPr>
          <w:rStyle w:val="spellingerror"/>
          <w:lang w:val="pl-PL"/>
        </w:rPr>
        <w:t>dalyko</w:t>
      </w:r>
      <w:r w:rsidRPr="002D4800">
        <w:rPr>
          <w:rStyle w:val="normaltextrun"/>
          <w:lang w:val="pl-PL"/>
        </w:rPr>
        <w:t xml:space="preserve"> </w:t>
      </w:r>
      <w:r w:rsidRPr="002D4800">
        <w:rPr>
          <w:rStyle w:val="spellingerror"/>
          <w:lang w:val="pl-PL"/>
        </w:rPr>
        <w:t>mokymo</w:t>
      </w:r>
      <w:r w:rsidRPr="002D4800">
        <w:rPr>
          <w:rStyle w:val="normaltextrun"/>
          <w:lang w:val="pl-PL"/>
        </w:rPr>
        <w:t xml:space="preserve"> </w:t>
      </w:r>
      <w:r w:rsidRPr="002D4800">
        <w:rPr>
          <w:rStyle w:val="spellingerror"/>
          <w:lang w:val="pl-PL"/>
        </w:rPr>
        <w:t>moduliai</w:t>
      </w:r>
      <w:r w:rsidRPr="002D4800">
        <w:rPr>
          <w:rStyle w:val="normaltextrun"/>
          <w:lang w:val="pl-PL"/>
        </w:rPr>
        <w:t xml:space="preserve"> (IDUKM);</w:t>
      </w:r>
      <w:r>
        <w:rPr>
          <w:rStyle w:val="eop"/>
        </w:rPr>
        <w:t> </w:t>
      </w:r>
    </w:p>
    <w:p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Pagilinamieji</w:t>
      </w:r>
      <w:r>
        <w:rPr>
          <w:rStyle w:val="normaltextrun"/>
          <w:lang w:val="en-US"/>
        </w:rPr>
        <w:t xml:space="preserve"> </w:t>
      </w:r>
      <w:r>
        <w:rPr>
          <w:rStyle w:val="spellingerror"/>
          <w:lang w:val="en-US"/>
        </w:rPr>
        <w:t>dalyko</w:t>
      </w:r>
      <w:r>
        <w:rPr>
          <w:rStyle w:val="normaltextrun"/>
          <w:lang w:val="en-US"/>
        </w:rPr>
        <w:t xml:space="preserve"> </w:t>
      </w:r>
      <w:r>
        <w:rPr>
          <w:rStyle w:val="spellingerror"/>
          <w:lang w:val="en-US"/>
        </w:rPr>
        <w:t>moduliai</w:t>
      </w:r>
      <w:r>
        <w:rPr>
          <w:rStyle w:val="normaltextrun"/>
          <w:lang w:val="en-US"/>
        </w:rPr>
        <w:t>; </w:t>
      </w:r>
      <w:r>
        <w:rPr>
          <w:rStyle w:val="eop"/>
        </w:rPr>
        <w:t> </w:t>
      </w:r>
    </w:p>
    <w:p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sidRPr="007504E2">
        <w:rPr>
          <w:rStyle w:val="spellingerror"/>
          <w:lang w:val="fr-BE"/>
        </w:rPr>
        <w:t>Individualūs</w:t>
      </w:r>
      <w:r w:rsidRPr="007504E2">
        <w:rPr>
          <w:rStyle w:val="normaltextrun"/>
          <w:lang w:val="fr-BE"/>
        </w:rPr>
        <w:t xml:space="preserve"> </w:t>
      </w:r>
      <w:r w:rsidRPr="007504E2">
        <w:rPr>
          <w:rStyle w:val="spellingerror"/>
          <w:lang w:val="fr-BE"/>
        </w:rPr>
        <w:t>ir</w:t>
      </w:r>
      <w:r w:rsidRPr="007504E2">
        <w:rPr>
          <w:rStyle w:val="normaltextrun"/>
          <w:lang w:val="fr-BE"/>
        </w:rPr>
        <w:t xml:space="preserve"> </w:t>
      </w:r>
      <w:r w:rsidRPr="007504E2">
        <w:rPr>
          <w:rStyle w:val="spellingerror"/>
          <w:lang w:val="fr-BE"/>
        </w:rPr>
        <w:t>grupiniai</w:t>
      </w:r>
      <w:r w:rsidRPr="007504E2">
        <w:rPr>
          <w:rStyle w:val="normaltextrun"/>
          <w:lang w:val="fr-BE"/>
        </w:rPr>
        <w:t xml:space="preserve"> </w:t>
      </w:r>
      <w:r w:rsidRPr="007504E2">
        <w:rPr>
          <w:rStyle w:val="spellingerror"/>
          <w:lang w:val="fr-BE"/>
        </w:rPr>
        <w:t>tiriamieji</w:t>
      </w:r>
      <w:r w:rsidRPr="007504E2">
        <w:rPr>
          <w:rStyle w:val="normaltextrun"/>
          <w:lang w:val="fr-BE"/>
        </w:rPr>
        <w:t xml:space="preserve"> </w:t>
      </w:r>
      <w:r w:rsidRPr="007504E2">
        <w:rPr>
          <w:rStyle w:val="spellingerror"/>
          <w:lang w:val="fr-BE"/>
        </w:rPr>
        <w:t>darbai</w:t>
      </w:r>
      <w:r w:rsidRPr="007504E2">
        <w:rPr>
          <w:rStyle w:val="normaltextrun"/>
          <w:lang w:val="fr-BE"/>
        </w:rPr>
        <w:t>; </w:t>
      </w:r>
      <w:r>
        <w:rPr>
          <w:rStyle w:val="eop"/>
        </w:rPr>
        <w:t> </w:t>
      </w:r>
    </w:p>
    <w:p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sidRPr="007504E2">
        <w:rPr>
          <w:rStyle w:val="spellingerror"/>
          <w:lang w:val="fr-BE"/>
        </w:rPr>
        <w:t>Mokymasis</w:t>
      </w:r>
      <w:r w:rsidRPr="007504E2">
        <w:rPr>
          <w:rStyle w:val="normaltextrun"/>
          <w:lang w:val="fr-BE"/>
        </w:rPr>
        <w:t xml:space="preserve"> </w:t>
      </w:r>
      <w:r w:rsidRPr="007504E2">
        <w:rPr>
          <w:rStyle w:val="spellingerror"/>
          <w:lang w:val="fr-BE"/>
        </w:rPr>
        <w:t>įvairiose</w:t>
      </w:r>
      <w:r w:rsidRPr="007504E2">
        <w:rPr>
          <w:rStyle w:val="normaltextrun"/>
          <w:lang w:val="fr-BE"/>
        </w:rPr>
        <w:t xml:space="preserve"> </w:t>
      </w:r>
      <w:r w:rsidRPr="007504E2">
        <w:rPr>
          <w:rStyle w:val="spellingerror"/>
          <w:lang w:val="fr-BE"/>
        </w:rPr>
        <w:t>aplinkose</w:t>
      </w:r>
      <w:r w:rsidRPr="007504E2">
        <w:rPr>
          <w:rStyle w:val="normaltextrun"/>
          <w:lang w:val="fr-BE"/>
        </w:rPr>
        <w:t xml:space="preserve"> (</w:t>
      </w:r>
      <w:r w:rsidRPr="007504E2">
        <w:rPr>
          <w:rStyle w:val="spellingerror"/>
          <w:lang w:val="fr-BE"/>
        </w:rPr>
        <w:t>muziejuose, bibliotekose</w:t>
      </w:r>
      <w:r w:rsidRPr="007504E2">
        <w:rPr>
          <w:rStyle w:val="normaltextrun"/>
          <w:lang w:val="fr-BE"/>
        </w:rPr>
        <w:t xml:space="preserve">, </w:t>
      </w:r>
      <w:r w:rsidRPr="007504E2">
        <w:rPr>
          <w:rStyle w:val="spellingerror"/>
          <w:lang w:val="fr-BE"/>
        </w:rPr>
        <w:t>specializuotuose</w:t>
      </w:r>
      <w:r w:rsidRPr="007504E2">
        <w:rPr>
          <w:rStyle w:val="normaltextrun"/>
          <w:lang w:val="fr-BE"/>
        </w:rPr>
        <w:t xml:space="preserve"> </w:t>
      </w:r>
      <w:r w:rsidRPr="007504E2">
        <w:rPr>
          <w:rStyle w:val="spellingerror"/>
          <w:lang w:val="fr-BE"/>
        </w:rPr>
        <w:t>centruose</w:t>
      </w:r>
      <w:r w:rsidRPr="007504E2">
        <w:rPr>
          <w:rStyle w:val="normaltextrun"/>
          <w:lang w:val="fr-BE"/>
        </w:rPr>
        <w:t xml:space="preserve"> etc.); </w:t>
      </w:r>
      <w:r>
        <w:rPr>
          <w:rStyle w:val="eop"/>
        </w:rPr>
        <w:t> </w:t>
      </w:r>
    </w:p>
    <w:p w:rsidR="00EB1628" w:rsidRDefault="00EB1628" w:rsidP="00EB1628">
      <w:pPr>
        <w:pStyle w:val="paragraph"/>
        <w:numPr>
          <w:ilvl w:val="0"/>
          <w:numId w:val="126"/>
        </w:numPr>
        <w:tabs>
          <w:tab w:val="clear" w:pos="720"/>
          <w:tab w:val="num" w:pos="567"/>
        </w:tabs>
        <w:spacing w:before="120" w:beforeAutospacing="0" w:after="0" w:afterAutospacing="0"/>
        <w:ind w:left="567" w:hanging="283"/>
        <w:textAlignment w:val="baseline"/>
      </w:pPr>
      <w:r w:rsidRPr="002D4800">
        <w:rPr>
          <w:rStyle w:val="spellingerror"/>
        </w:rPr>
        <w:t>Netradicinio</w:t>
      </w:r>
      <w:r w:rsidRPr="002D4800">
        <w:rPr>
          <w:rStyle w:val="normaltextrun"/>
        </w:rPr>
        <w:t xml:space="preserve"> </w:t>
      </w:r>
      <w:r w:rsidRPr="002D4800">
        <w:rPr>
          <w:rStyle w:val="spellingerror"/>
        </w:rPr>
        <w:t>mokymo</w:t>
      </w:r>
      <w:r w:rsidRPr="002D4800">
        <w:rPr>
          <w:rStyle w:val="normaltextrun"/>
        </w:rPr>
        <w:t>(</w:t>
      </w:r>
      <w:r w:rsidRPr="002D4800">
        <w:rPr>
          <w:rStyle w:val="spellingerror"/>
        </w:rPr>
        <w:t>si</w:t>
      </w:r>
      <w:r w:rsidRPr="002D4800">
        <w:rPr>
          <w:rStyle w:val="normaltextrun"/>
        </w:rPr>
        <w:t xml:space="preserve">) </w:t>
      </w:r>
      <w:r w:rsidRPr="002D4800">
        <w:rPr>
          <w:rStyle w:val="spellingerror"/>
        </w:rPr>
        <w:t>būdai</w:t>
      </w:r>
      <w:r w:rsidRPr="002D4800">
        <w:rPr>
          <w:rStyle w:val="normaltextrun"/>
        </w:rPr>
        <w:t xml:space="preserve"> (</w:t>
      </w:r>
      <w:r w:rsidRPr="002D4800">
        <w:rPr>
          <w:rStyle w:val="spellingerror"/>
        </w:rPr>
        <w:t>konferencijos</w:t>
      </w:r>
      <w:r w:rsidRPr="002D4800">
        <w:rPr>
          <w:rStyle w:val="normaltextrun"/>
        </w:rPr>
        <w:t xml:space="preserve">, </w:t>
      </w:r>
      <w:r w:rsidRPr="002D4800">
        <w:rPr>
          <w:rStyle w:val="spellingerror"/>
        </w:rPr>
        <w:t>debatų</w:t>
      </w:r>
      <w:r w:rsidRPr="002D4800">
        <w:rPr>
          <w:rStyle w:val="normaltextrun"/>
        </w:rPr>
        <w:t xml:space="preserve"> </w:t>
      </w:r>
      <w:r w:rsidRPr="002D4800">
        <w:rPr>
          <w:rStyle w:val="spellingerror"/>
        </w:rPr>
        <w:t>dienos</w:t>
      </w:r>
      <w:r w:rsidRPr="002D4800">
        <w:rPr>
          <w:rStyle w:val="normaltextrun"/>
        </w:rPr>
        <w:t xml:space="preserve">, </w:t>
      </w:r>
      <w:r w:rsidRPr="002D4800">
        <w:rPr>
          <w:rStyle w:val="spellingerror"/>
        </w:rPr>
        <w:t>diskusijų</w:t>
      </w:r>
      <w:r w:rsidRPr="002D4800">
        <w:rPr>
          <w:rStyle w:val="normaltextrun"/>
        </w:rPr>
        <w:t xml:space="preserve"> </w:t>
      </w:r>
      <w:r w:rsidRPr="002D4800">
        <w:rPr>
          <w:rStyle w:val="spellingerror"/>
        </w:rPr>
        <w:t>klubai</w:t>
      </w:r>
      <w:r w:rsidRPr="002D4800">
        <w:rPr>
          <w:rStyle w:val="normaltextrun"/>
        </w:rPr>
        <w:t xml:space="preserve">, </w:t>
      </w:r>
      <w:r w:rsidRPr="002D4800">
        <w:rPr>
          <w:rStyle w:val="spellingerror"/>
        </w:rPr>
        <w:t>integruoto</w:t>
      </w:r>
      <w:r w:rsidRPr="002D4800">
        <w:rPr>
          <w:rStyle w:val="normaltextrun"/>
        </w:rPr>
        <w:t xml:space="preserve"> </w:t>
      </w:r>
      <w:r w:rsidRPr="002D4800">
        <w:rPr>
          <w:rStyle w:val="spellingerror"/>
        </w:rPr>
        <w:t>mokymosi</w:t>
      </w:r>
      <w:r w:rsidRPr="002D4800">
        <w:rPr>
          <w:rStyle w:val="normaltextrun"/>
        </w:rPr>
        <w:t xml:space="preserve"> </w:t>
      </w:r>
      <w:r w:rsidRPr="002D4800">
        <w:rPr>
          <w:rStyle w:val="spellingerror"/>
        </w:rPr>
        <w:t>dienos</w:t>
      </w:r>
      <w:r w:rsidRPr="002D4800">
        <w:rPr>
          <w:rStyle w:val="normaltextrun"/>
        </w:rPr>
        <w:t xml:space="preserve">, </w:t>
      </w:r>
      <w:r w:rsidRPr="002D4800">
        <w:rPr>
          <w:rStyle w:val="spellingerror"/>
        </w:rPr>
        <w:t>filmų</w:t>
      </w:r>
      <w:r w:rsidRPr="002D4800">
        <w:rPr>
          <w:rStyle w:val="normaltextrun"/>
        </w:rPr>
        <w:t xml:space="preserve"> </w:t>
      </w:r>
      <w:r w:rsidRPr="002D4800">
        <w:rPr>
          <w:rStyle w:val="spellingerror"/>
        </w:rPr>
        <w:t>peržiūra</w:t>
      </w:r>
      <w:r w:rsidRPr="002D4800">
        <w:rPr>
          <w:rStyle w:val="normaltextrun"/>
        </w:rPr>
        <w:t xml:space="preserve"> </w:t>
      </w:r>
      <w:r w:rsidRPr="002D4800">
        <w:rPr>
          <w:rStyle w:val="spellingerror"/>
        </w:rPr>
        <w:t>ir</w:t>
      </w:r>
      <w:r w:rsidRPr="002D4800">
        <w:rPr>
          <w:rStyle w:val="normaltextrun"/>
        </w:rPr>
        <w:t xml:space="preserve"> </w:t>
      </w:r>
      <w:r w:rsidRPr="002D4800">
        <w:rPr>
          <w:rStyle w:val="spellingerror"/>
        </w:rPr>
        <w:t>aptarimas</w:t>
      </w:r>
      <w:r w:rsidRPr="002D4800">
        <w:rPr>
          <w:rStyle w:val="normaltextrun"/>
        </w:rPr>
        <w:t xml:space="preserve">, </w:t>
      </w:r>
      <w:r w:rsidRPr="002D4800">
        <w:rPr>
          <w:rStyle w:val="spellingerror"/>
        </w:rPr>
        <w:t>plenerai</w:t>
      </w:r>
      <w:r w:rsidRPr="002D4800">
        <w:rPr>
          <w:rStyle w:val="normaltextrun"/>
        </w:rPr>
        <w:t xml:space="preserve"> </w:t>
      </w:r>
      <w:r w:rsidRPr="002D4800">
        <w:rPr>
          <w:rStyle w:val="spellingerror"/>
        </w:rPr>
        <w:t>ir</w:t>
      </w:r>
      <w:r w:rsidRPr="002D4800">
        <w:rPr>
          <w:rStyle w:val="normaltextrun"/>
        </w:rPr>
        <w:t xml:space="preserve"> pan.);</w:t>
      </w:r>
      <w:r>
        <w:rPr>
          <w:rStyle w:val="eop"/>
        </w:rPr>
        <w:t> </w:t>
      </w:r>
    </w:p>
    <w:p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ir</w:t>
      </w:r>
      <w:r>
        <w:rPr>
          <w:rStyle w:val="normaltextrun"/>
          <w:lang w:val="en-US"/>
        </w:rPr>
        <w:t xml:space="preserve"> pan. </w:t>
      </w:r>
      <w:r>
        <w:rPr>
          <w:rStyle w:val="eop"/>
        </w:rPr>
        <w:t> </w:t>
      </w:r>
    </w:p>
    <w:p w:rsidR="00EB1628" w:rsidRDefault="00EB1628" w:rsidP="00EB1628">
      <w:pPr>
        <w:pStyle w:val="paragraph"/>
        <w:tabs>
          <w:tab w:val="num" w:pos="567"/>
        </w:tabs>
        <w:spacing w:before="120" w:beforeAutospacing="0" w:after="0" w:afterAutospacing="0"/>
        <w:ind w:left="1080" w:hanging="796"/>
        <w:textAlignment w:val="baseline"/>
      </w:pPr>
      <w:r>
        <w:rPr>
          <w:rStyle w:val="eop"/>
        </w:rPr>
        <w:t> </w:t>
      </w:r>
    </w:p>
    <w:p w:rsidR="00EB1628" w:rsidRDefault="00EB1628" w:rsidP="00EB1628">
      <w:pPr>
        <w:pStyle w:val="paragraph"/>
        <w:spacing w:before="120" w:beforeAutospacing="0" w:after="0" w:afterAutospacing="0"/>
        <w:textAlignment w:val="baseline"/>
      </w:pPr>
      <w:r w:rsidRPr="002D4800">
        <w:rPr>
          <w:rStyle w:val="normaltextrun"/>
          <w:rFonts w:ascii="Calibri" w:hAnsi="Calibri" w:cs="Calibri"/>
          <w:sz w:val="22"/>
          <w:szCs w:val="22"/>
        </w:rPr>
        <w:t> </w:t>
      </w:r>
      <w:r w:rsidRPr="002D4800">
        <w:rPr>
          <w:rStyle w:val="spellingerror"/>
        </w:rPr>
        <w:t>Šiame</w:t>
      </w:r>
      <w:r w:rsidRPr="002D4800">
        <w:rPr>
          <w:rStyle w:val="normaltextrun"/>
        </w:rPr>
        <w:t xml:space="preserve"> </w:t>
      </w:r>
      <w:r w:rsidRPr="002D4800">
        <w:rPr>
          <w:rStyle w:val="spellingerror"/>
        </w:rPr>
        <w:t>skyriuje</w:t>
      </w:r>
      <w:r w:rsidRPr="002D4800">
        <w:rPr>
          <w:rStyle w:val="normaltextrun"/>
        </w:rPr>
        <w:t xml:space="preserve"> </w:t>
      </w:r>
      <w:r w:rsidRPr="002D4800">
        <w:rPr>
          <w:rStyle w:val="spellingerror"/>
        </w:rPr>
        <w:t>pateikiama</w:t>
      </w:r>
      <w:r w:rsidRPr="002D4800">
        <w:rPr>
          <w:rStyle w:val="normaltextrun"/>
        </w:rPr>
        <w:t xml:space="preserve"> </w:t>
      </w:r>
      <w:r w:rsidRPr="002D4800">
        <w:rPr>
          <w:rStyle w:val="spellingerror"/>
        </w:rPr>
        <w:t>siūlymų</w:t>
      </w:r>
      <w:r w:rsidRPr="002D4800">
        <w:rPr>
          <w:rStyle w:val="normaltextrun"/>
        </w:rPr>
        <w:t xml:space="preserve"> </w:t>
      </w:r>
      <w:r w:rsidRPr="002D4800">
        <w:rPr>
          <w:rStyle w:val="spellingerror"/>
        </w:rPr>
        <w:t>dėl</w:t>
      </w:r>
      <w:r w:rsidRPr="002D4800">
        <w:rPr>
          <w:rStyle w:val="normaltextrun"/>
        </w:rPr>
        <w:t xml:space="preserve"> 30 </w:t>
      </w:r>
      <w:r w:rsidRPr="002D4800">
        <w:rPr>
          <w:rStyle w:val="spellingerror"/>
        </w:rPr>
        <w:t>procentų</w:t>
      </w:r>
      <w:r w:rsidRPr="002D4800">
        <w:rPr>
          <w:rStyle w:val="normaltextrun"/>
        </w:rPr>
        <w:t xml:space="preserve"> </w:t>
      </w:r>
      <w:r w:rsidRPr="002D4800">
        <w:rPr>
          <w:rStyle w:val="spellingerror"/>
        </w:rPr>
        <w:t>mokymo</w:t>
      </w:r>
      <w:r w:rsidRPr="002D4800">
        <w:rPr>
          <w:rStyle w:val="normaltextrun"/>
        </w:rPr>
        <w:t>(</w:t>
      </w:r>
      <w:r w:rsidRPr="002D4800">
        <w:rPr>
          <w:rStyle w:val="spellingerror"/>
        </w:rPr>
        <w:t>si</w:t>
      </w:r>
      <w:r w:rsidRPr="002D4800">
        <w:rPr>
          <w:rStyle w:val="normaltextrun"/>
        </w:rPr>
        <w:t xml:space="preserve">) </w:t>
      </w:r>
      <w:r w:rsidRPr="002D4800">
        <w:rPr>
          <w:rStyle w:val="spellingerror"/>
        </w:rPr>
        <w:t>turinio</w:t>
      </w:r>
      <w:r w:rsidRPr="002D4800">
        <w:rPr>
          <w:rStyle w:val="normaltextrun"/>
        </w:rPr>
        <w:t xml:space="preserve"> </w:t>
      </w:r>
      <w:r w:rsidRPr="002D4800">
        <w:rPr>
          <w:rStyle w:val="spellingerror"/>
        </w:rPr>
        <w:t>pasirinkimo</w:t>
      </w:r>
      <w:r w:rsidRPr="002D4800">
        <w:rPr>
          <w:rStyle w:val="normaltextrun"/>
        </w:rPr>
        <w:t>.</w:t>
      </w:r>
      <w:r>
        <w:rPr>
          <w:rStyle w:val="eop"/>
        </w:rPr>
        <w:t> </w:t>
      </w:r>
    </w:p>
    <w:p w:rsidR="00EB1628" w:rsidRDefault="00EB1628" w:rsidP="00EB1628">
      <w:pPr>
        <w:pStyle w:val="paragraph"/>
        <w:spacing w:before="120" w:beforeAutospacing="0" w:after="0" w:afterAutospacing="0"/>
        <w:textAlignment w:val="baseline"/>
      </w:pPr>
      <w:r>
        <w:rPr>
          <w:rStyle w:val="eop"/>
          <w:rFonts w:ascii="Calibri" w:hAnsi="Calibri" w:cs="Calibri"/>
          <w:sz w:val="22"/>
          <w:szCs w:val="22"/>
        </w:rPr>
        <w:t> </w:t>
      </w:r>
    </w:p>
    <w:p w:rsidR="00EB1628" w:rsidRDefault="00EB1628" w:rsidP="00EB1628">
      <w:pPr>
        <w:pStyle w:val="paragraph"/>
        <w:textAlignment w:val="baseline"/>
      </w:pPr>
      <w:r>
        <w:rPr>
          <w:rStyle w:val="normaltextrun"/>
          <w:rFonts w:ascii="Calibri" w:hAnsi="Calibri" w:cs="Calibri"/>
          <w:sz w:val="22"/>
          <w:szCs w:val="22"/>
        </w:rPr>
        <w:t> </w:t>
      </w:r>
      <w:r>
        <w:rPr>
          <w:rStyle w:val="eop"/>
          <w:rFonts w:ascii="Calibri" w:hAnsi="Calibri" w:cs="Calibri"/>
          <w:sz w:val="22"/>
          <w:szCs w:val="22"/>
        </w:rPr>
        <w:t> </w:t>
      </w:r>
    </w:p>
    <w:p w:rsidR="00EB1628" w:rsidRDefault="00EB1628" w:rsidP="00EB1628">
      <w:pPr>
        <w:pStyle w:val="paragraph"/>
        <w:textAlignment w:val="baseline"/>
      </w:pPr>
      <w:r>
        <w:rPr>
          <w:rStyle w:val="eop"/>
          <w:rFonts w:ascii="Calibri" w:hAnsi="Calibri" w:cs="Calibri"/>
          <w:sz w:val="22"/>
          <w:szCs w:val="22"/>
        </w:rPr>
        <w:t> </w:t>
      </w:r>
    </w:p>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Pr="00DA3D78" w:rsidRDefault="00EB1628" w:rsidP="00EB1628">
      <w:pPr>
        <w:pStyle w:val="Antrat2"/>
        <w:numPr>
          <w:ilvl w:val="0"/>
          <w:numId w:val="0"/>
        </w:numPr>
        <w:rPr>
          <w:lang w:val="lt-LT"/>
        </w:rPr>
      </w:pPr>
      <w:bookmarkStart w:id="70" w:name="_Toc122342588"/>
      <w:r w:rsidRPr="00DA3D78">
        <w:rPr>
          <w:lang w:val="lt-LT"/>
        </w:rPr>
        <w:lastRenderedPageBreak/>
        <w:t>Grožinės literatūros tekstų panaudojimas mokant(is) užsienio kalbų 9–10 klasėse</w:t>
      </w:r>
      <w:bookmarkEnd w:id="70"/>
    </w:p>
    <w:p w:rsidR="00EB1628" w:rsidRDefault="00EB1628" w:rsidP="00EB1628">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Kodėl svarbu grožinius tekstus ar jų ištraukas panaudoti mokant užsienio kalbos?</w:t>
      </w:r>
    </w:p>
    <w:p w:rsidR="00EB1628" w:rsidRPr="007335E0" w:rsidRDefault="00EB1628" w:rsidP="00EB1628">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Grožinės literatūros kūrinių ar jų ištraukų pasitelkimas užsienio kalbos mokymui(si) tikrai nėra naujiena, nes grožinių kūrinių ištraukos dažnai naudojamos teksto suvokimo mokymui ir šių gebėjimų tikrinimui, žodyno plėtojimui, gramatinių struktūrų vartojimo įtvirtinimui, frazeologizmų ir kitokių posakių, tarimo ir intonacijų mokymuisi. Tačiau svarbu pastebėti, kad grožinis tekstas talpus, kai kalbame apie prasmės kūrimo strategijas, tad mokinys mokosi suvokti kalbą kaip formą, kuria tiesiogiai ir netiesiogiai reiškiamos prasmės, prisiliesti prie kalbos daugiareikšmiškumo, konteksto svarbos. Mokytojui tinkamai pagal mokinių amžių, psichologinę brandą, pomėgius pasirinkus literatūros kūrinius, mokinys tobulins ne tik kalbos žinias, bet galbūt pajus ir malonumą skaityti užsienio kalba. Tai gali padėti mokiniui atrasti skaitymo malonumą ir meilę literatūrai apskritai, kurių šiuo metu vaikai ir jaunuoliai stokoja.</w:t>
      </w:r>
    </w:p>
    <w:p w:rsidR="00EB1628" w:rsidRPr="00476508" w:rsidRDefault="00EB1628" w:rsidP="00EB1628">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 xml:space="preserve">Kaip grožinio teksto skaitymas užsienio kalba gilina mokinių pasaulio pažinimo patirtis? </w:t>
      </w:r>
    </w:p>
    <w:p w:rsidR="00EB1628" w:rsidRPr="007335E0" w:rsidRDefault="00EB1628" w:rsidP="00EB1628">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Užsienio kalbos mokymasis neapsiriboja gebėjimu vartoti žodžius, konstruoti sakinius, taisyklingai juos ištarti: mokydamiesi kalbos, prisiliečiame prie skirtingų kultūrų ir visuomenių, kurios vartoja šią kalbą, ugdome kultūrinę ir pažinimo kompetencijas. Galėtume manyti, kad tam mokiniams užtenka gražiai iliustruotų publicistikos, žiniasklaidos ar net pagal kalbos lygį adaptuotų vadovėlinių tekstų. Grožinė literatūra gali būti puikus papildymas, jei pasirinktas tekstas  atskleidžia vietos gyventojų požiūrį į savo tradicijas ir papročius, bendravimo normas, vyraujančius stereotipus ir kitus kultūros aspektus. Per skirtingų veikėjų pasakojimus ar jų istorijas mokinys gali priartėti prie kultūrų apie kurias mokosi. Viena vertus, gilinimasis į išskirtinius kultūrinius fenomenus padeda mokiniui suvokti tiek kitos tiek savo kultūrų skirtumus, ypatingumą, taip ugdant pilietiškumo kompetenciją. Kita vertus, studijuojant įtakingas, po pasaulį paplitusias kultūras ir jų įtaką kitoms kultūroms, galime suvokti globalizacijos privalumus ir trūkumus. Tai veda prie daug gilesnio savo ir kitų kultūrų suvokimo, platesnio pasaulio pažinimo.</w:t>
      </w:r>
    </w:p>
    <w:p w:rsidR="00EB1628" w:rsidRPr="00476508" w:rsidRDefault="00EB1628" w:rsidP="00EB1628">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 xml:space="preserve">Kaip grožinės literatūros skaitymas gali praturtinti mokinių mokymosi patirtis? </w:t>
      </w:r>
    </w:p>
    <w:p w:rsidR="00EB1628" w:rsidRPr="007335E0" w:rsidRDefault="00EB1628" w:rsidP="00EB1628">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Literatūros skaitymas taip pat atveria galimybes tarpdalykinei integracijai bei bendrųjų kompetencijų ugdymui. Visų pirma, užsienio kalbos pamokose, skaitydami ir analizuodami grož</w:t>
      </w:r>
      <w:r>
        <w:rPr>
          <w:rFonts w:ascii="Times New Roman" w:hAnsi="Times New Roman" w:cs="Times New Roman"/>
          <w:color w:val="000000" w:themeColor="text1"/>
          <w:sz w:val="24"/>
          <w:szCs w:val="24"/>
        </w:rPr>
        <w:t>inio teksto ištrauką ar net visą</w:t>
      </w:r>
      <w:r w:rsidRPr="007335E0">
        <w:rPr>
          <w:rFonts w:ascii="Times New Roman" w:hAnsi="Times New Roman" w:cs="Times New Roman"/>
          <w:color w:val="000000" w:themeColor="text1"/>
          <w:sz w:val="24"/>
          <w:szCs w:val="24"/>
        </w:rPr>
        <w:t xml:space="preserve"> kūrinį, mokiniai gali praktikuotis teksto analizės įgūdžius, kurių mokosi gimtosios kalbos pamokose. Net jei tekstas užsienio kalba ir nesudėtingas, mokinys gali apibūdinti jo pagrindinę temą, nuotaiką, analizuoti vietą ir laiką, veikėjų charakterizavimą, simbolius, o labiau pažengę mokiniai pastebi stilistines priemones ir kitas grožinės kalbos subtilybes. Be to, grožiniai kūriniai ar jų ištraukos taip pat gali tapti būdu susipažinti su užsienio kalbą vartojančių šalių istorija, geografija, svarbiais mokslo pasiekimais ir mokslininkais, menininkais ir įvairiausiais kitais kultūros aspektais, apie kuriuos mokoma(si) pagal kitų dalykų ugdymo programas. Tikslingas užsienio kalbos ir kitų dalykų mokytojų bendradarbiavimas gali praturtinti mokinių pasaulio suvokimą, padėti susieti atskirus ugdymo programų aspektus, temas į darnią visumą. </w:t>
      </w:r>
    </w:p>
    <w:p w:rsidR="00EB1628" w:rsidRPr="00476508" w:rsidRDefault="00EB1628" w:rsidP="00EB1628">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Kodėl grožinės literatūros skaitymas užsienio kalba aktualus XXI amžiaus mokykloje?</w:t>
      </w:r>
    </w:p>
    <w:p w:rsidR="00EB1628" w:rsidRPr="007335E0" w:rsidRDefault="00EB1628" w:rsidP="00EB1628">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Nuo seno grožinė literatūra vertinama už nesenstančių, bendražmogiškųjų temų atskleidimą, todėl </w:t>
      </w:r>
      <w:r>
        <w:rPr>
          <w:rFonts w:ascii="Times New Roman" w:hAnsi="Times New Roman" w:cs="Times New Roman"/>
          <w:color w:val="000000" w:themeColor="text1"/>
          <w:sz w:val="24"/>
          <w:szCs w:val="24"/>
        </w:rPr>
        <w:t xml:space="preserve">yra </w:t>
      </w:r>
      <w:r w:rsidRPr="007335E0">
        <w:rPr>
          <w:rFonts w:ascii="Times New Roman" w:hAnsi="Times New Roman" w:cs="Times New Roman"/>
          <w:color w:val="000000" w:themeColor="text1"/>
          <w:sz w:val="24"/>
          <w:szCs w:val="24"/>
        </w:rPr>
        <w:t xml:space="preserve">verta skaityti ir diskutuoti temomis, kurios padėtų mokiniams ne tik pažinti ir susivokti juos supančiame pasaulyje, bet ir savyje. Nemažai literatūros kurinių skatina mus mąstyti apie savo moralinius įsitikinimus, kelia etinius klausimus, tad grožinis kūrinys ar jo ištrauka gali tapti pagrindu diskusijai, siekiant ugdyti atsakingus piliečius, siekiančius sukurti geresnį pasaulį. Grožinė literatūra gali tapti langu į nepažįstamą realybę, parodančią mokiniams kitokiomis aplinkybėmis gyvenančius bendraamžius, jų patirtis. Siūloma nevengti rimtas ir aktualias aplinkosaugos, socialines problemas, asmenines krizes (iššūkiai mokykloje, valgymo sutrikimai, tėvų skyrybos ir pan.) vaizduojančių tekstų, kurie atskleidžia veikėjų aplinkybes, sprendimų priėmimą, moralines dilemas, jausmus ir vidines motyvacijas. Tai gali paskatinti mokinius diskutuoti ir apmąstyti savo gyvenimo šeimoje, draugystės, mokyklos gyvenimo, priklausymo bendruomenei ir pasauliui patirtis, o tai svarbu empatijos ugdymui, asmenybės augimui ir brandai. Tad tikslingai parinkti tekstai užsienio kalba gali būti naudojami ir socialiniam ir emociniam ugdymui. </w:t>
      </w:r>
    </w:p>
    <w:p w:rsidR="00EB1628" w:rsidRPr="00B4380A" w:rsidRDefault="00EB1628" w:rsidP="00EB1628">
      <w:pPr>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Užduočių tipai ir pavyzdžiai</w:t>
      </w:r>
    </w:p>
    <w:p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lastRenderedPageBreak/>
        <w:t>I užduotis gramatinių struktūrų vartojimui:</w:t>
      </w:r>
    </w:p>
    <w:p w:rsidR="00EB1628" w:rsidRPr="007335E0" w:rsidRDefault="00EB1628" w:rsidP="00EB1628">
      <w:pPr>
        <w:pStyle w:val="Sraopastraipa"/>
        <w:widowControl w:val="0"/>
        <w:numPr>
          <w:ilvl w:val="0"/>
          <w:numId w:val="25"/>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prozos teksto ištrauka su pašalintomis tam tikromis gramatinėmis struktūromis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 xml:space="preserve">veiksmažodžiais). </w:t>
      </w:r>
    </w:p>
    <w:p w:rsidR="00EB1628" w:rsidRPr="007335E0" w:rsidRDefault="00EB1628" w:rsidP="00EB1628">
      <w:pPr>
        <w:pStyle w:val="Sraopastraipa"/>
        <w:widowControl w:val="0"/>
        <w:numPr>
          <w:ilvl w:val="0"/>
          <w:numId w:val="25"/>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turi užbaigti tekstą, sudarydami trūkstamas gramatines struktūras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pavartodami tam tikro laiko veiksmažodžius).</w:t>
      </w:r>
    </w:p>
    <w:p w:rsidR="00EB1628" w:rsidRDefault="00EB1628" w:rsidP="00EB1628">
      <w:pPr>
        <w:pStyle w:val="Sraopastraipa"/>
        <w:widowControl w:val="0"/>
        <w:numPr>
          <w:ilvl w:val="0"/>
          <w:numId w:val="25"/>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Pabaigę pasitikrina porose ar grupėse. Tuomet pasitikrinama skaitant originalų tekstą. </w:t>
      </w:r>
    </w:p>
    <w:p w:rsidR="00EB1628" w:rsidRPr="00B4380A"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II užduotis būdvardžių vartojimui:</w:t>
      </w:r>
    </w:p>
    <w:p w:rsidR="00EB1628" w:rsidRPr="007335E0"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Iš aprašymo pašalinti būdvardžiai.</w:t>
      </w:r>
    </w:p>
    <w:p w:rsidR="00EB1628" w:rsidRPr="007335E0"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po vieną, porose ar nedidelėse grupėse parenka būdvardžius ir pabaigia tekstą. </w:t>
      </w:r>
    </w:p>
    <w:p w:rsidR="00EB1628" w:rsidRPr="007335E0"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Gali naudotis žodynais.</w:t>
      </w:r>
    </w:p>
    <w:p w:rsidR="00EB1628" w:rsidRPr="007335E0"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Pabaigę skaito vienas kito, kitų grupių tekstus, pastebi skirtumus.</w:t>
      </w:r>
    </w:p>
    <w:p w:rsidR="00EB1628"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Pabaigoje mokytojas parodo originalų tekstą, aptariami tekstų skirtumai. </w:t>
      </w:r>
    </w:p>
    <w:p w:rsidR="00EB1628" w:rsidRPr="00476508"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III užduotis būdvardžių mokymuisi/vartojimui:</w:t>
      </w:r>
    </w:p>
    <w:p w:rsidR="00EB1628" w:rsidRPr="007335E0" w:rsidRDefault="00EB1628" w:rsidP="00EB1628">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originali ištrauka.</w:t>
      </w:r>
    </w:p>
    <w:p w:rsidR="00EB1628" w:rsidRPr="007335E0" w:rsidRDefault="00EB1628" w:rsidP="00EB1628">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Individualiai, porose ar nedidelėse grupėse perskaito tekstą, aptaria apibūdintos vietos nuotaiką, koks jausmas būtų ten lankytis.</w:t>
      </w:r>
    </w:p>
    <w:p w:rsidR="00EB1628" w:rsidRPr="007335E0" w:rsidRDefault="00EB1628" w:rsidP="00EB1628">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prašoma perrašyti ištraukos tekstą, taip, kad pasikeistų teksto nuotaika. Pasirenkami kiti būdvardžiai ir žodžiai, kurie lemia vietos apibūdinimą. Galima dirbti su žodynais.</w:t>
      </w:r>
    </w:p>
    <w:p w:rsidR="00EB1628" w:rsidRDefault="00EB1628" w:rsidP="00EB1628">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Skaitomi kitų mokinių tekstai, lyginamos nuotaikos, bandoma atspėti, kokią atmosferą siekta sukurti perrašytame tekste.</w:t>
      </w:r>
    </w:p>
    <w:p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IV užduotis sinonimų ir antonimų mokymuisi (žodyno turtinimui):</w:t>
      </w:r>
    </w:p>
    <w:p w:rsidR="00EB1628" w:rsidRPr="007335E0" w:rsidRDefault="00EB1628" w:rsidP="00EB1628">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originali prozos teksto ištrauka.</w:t>
      </w:r>
    </w:p>
    <w:p w:rsidR="00EB1628" w:rsidRPr="007335E0" w:rsidRDefault="00EB1628" w:rsidP="00EB1628">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Individualiai, porose ar nedidelėse grupėse perskaito tekstą, suranda būdvardžius, prieveiksmius. </w:t>
      </w:r>
    </w:p>
    <w:p w:rsidR="00EB1628" w:rsidRPr="007335E0" w:rsidRDefault="00EB1628" w:rsidP="00EB1628">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perrašo ištraukos tekstą, pavartodami pabrauktų žodžių sinonimus arba antonimus. Leidžiama naudotis žodynais. </w:t>
      </w:r>
    </w:p>
    <w:p w:rsidR="00EB1628" w:rsidRDefault="00EB1628" w:rsidP="00EB1628">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Skaitomi kitų mokinių tekstai, pasižymimi nauji žodžiai. Grupuojami pagal reikšmę (sinonimai ar antonimai). </w:t>
      </w:r>
    </w:p>
    <w:p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V užduotis netiesioginės kalbos vartojimui (angl. reported speech):</w:t>
      </w:r>
    </w:p>
    <w:p w:rsidR="00EB1628" w:rsidRPr="007335E0"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ištrauka iš dramos: dialogas.</w:t>
      </w:r>
    </w:p>
    <w:p w:rsidR="00EB1628" w:rsidRPr="007335E0"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poroje perrašo dialogą netiesiogine kalba.</w:t>
      </w:r>
    </w:p>
    <w:p w:rsidR="00EB1628" w:rsidRPr="007335E0"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Poros apsikeičia savo netiesiogine kalba parašytais tekstais.</w:t>
      </w:r>
    </w:p>
    <w:p w:rsidR="00EB1628" w:rsidRPr="007335E0"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netiesiogine kalba parašytą tekstą vėl perrašo tiesiogine kalba. </w:t>
      </w:r>
    </w:p>
    <w:p w:rsidR="00EB1628"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Pabaigus, pateikiamas originalus tekstas, lyginami tekstai, diskutuojama, kur ir kodėl atsirado skirtumai. </w:t>
      </w:r>
    </w:p>
    <w:p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VI užduotis kalbėjimo įgūdžių tobulinimui:</w:t>
      </w:r>
    </w:p>
    <w:p w:rsidR="00EB1628" w:rsidRPr="007335E0" w:rsidRDefault="00EB1628" w:rsidP="00EB1628">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Mokiniams pateikiama dramos ištrauka (dialogas). </w:t>
      </w:r>
    </w:p>
    <w:p w:rsidR="00EB1628" w:rsidRPr="007335E0" w:rsidRDefault="00EB1628" w:rsidP="00EB1628">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Grupėse mokiniai perskaito ištrauką ir sukuria neilgą pokalbį, kuris pratęstų dialogą. </w:t>
      </w:r>
    </w:p>
    <w:p w:rsidR="00EB1628" w:rsidRPr="007335E0" w:rsidRDefault="00EB1628" w:rsidP="00EB1628">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Pasibaigus pasiruošimo laikui, mokiniai perskaito (suvaidina) savo sukurtą pokalbį. </w:t>
      </w:r>
    </w:p>
    <w:p w:rsidR="00EB1628" w:rsidRDefault="00EB1628" w:rsidP="00EB1628">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Aptaria kaip skirtingai suprato situaciją, kodėl pasirinko tokią pokalbio pabaigą.</w:t>
      </w:r>
    </w:p>
    <w:p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VII užduotis intonacijos ir tarimo mokymui (viešojo kalbėjimo tobulinimas):</w:t>
      </w:r>
    </w:p>
    <w:p w:rsidR="00EB1628" w:rsidRPr="007335E0" w:rsidRDefault="00EB1628" w:rsidP="00EB1628">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grupėse pateikiamas dialogas (skirtinga ištrauka iš tos pačios dramos), kiekvienas mokinys pasirenka rolę (kurio veikėjo žodžius skaitys).</w:t>
      </w:r>
    </w:p>
    <w:p w:rsidR="00EB1628" w:rsidRPr="007335E0" w:rsidRDefault="00EB1628" w:rsidP="00EB1628">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lastRenderedPageBreak/>
        <w:t>Grupėse mokiniai skaito tekstą, kalbasi apie tai, kaip supranta situaciją</w:t>
      </w:r>
      <w:r>
        <w:rPr>
          <w:rFonts w:ascii="Times New Roman" w:hAnsi="Times New Roman" w:cs="Times New Roman"/>
          <w:color w:val="000000" w:themeColor="text1"/>
          <w:sz w:val="24"/>
          <w:szCs w:val="24"/>
        </w:rPr>
        <w:t xml:space="preserve">, dialogo temą, prasmę, </w:t>
      </w:r>
      <w:r w:rsidRPr="007335E0">
        <w:rPr>
          <w:rFonts w:ascii="Times New Roman" w:hAnsi="Times New Roman" w:cs="Times New Roman"/>
          <w:color w:val="000000" w:themeColor="text1"/>
          <w:sz w:val="24"/>
          <w:szCs w:val="24"/>
        </w:rPr>
        <w:t>skaito</w:t>
      </w:r>
      <w:r>
        <w:rPr>
          <w:rFonts w:ascii="Times New Roman" w:hAnsi="Times New Roman" w:cs="Times New Roman"/>
          <w:color w:val="000000" w:themeColor="text1"/>
          <w:sz w:val="24"/>
          <w:szCs w:val="24"/>
        </w:rPr>
        <w:t xml:space="preserve"> balsu</w:t>
      </w:r>
      <w:r w:rsidRPr="007335E0">
        <w:rPr>
          <w:rFonts w:ascii="Times New Roman" w:hAnsi="Times New Roman" w:cs="Times New Roman"/>
          <w:color w:val="000000" w:themeColor="text1"/>
          <w:sz w:val="24"/>
          <w:szCs w:val="24"/>
        </w:rPr>
        <w:t xml:space="preserve"> ir treniruojasi.</w:t>
      </w:r>
    </w:p>
    <w:p w:rsidR="00EB1628" w:rsidRPr="007335E0" w:rsidRDefault="00EB1628" w:rsidP="00EB1628">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Pasibaigus nustatytam pasiruošimo</w:t>
      </w:r>
      <w:r>
        <w:rPr>
          <w:rFonts w:ascii="Times New Roman" w:hAnsi="Times New Roman" w:cs="Times New Roman"/>
          <w:color w:val="000000" w:themeColor="text1"/>
          <w:sz w:val="24"/>
          <w:szCs w:val="24"/>
        </w:rPr>
        <w:t xml:space="preserve"> laikui, kiekviena grupė balsu</w:t>
      </w:r>
      <w:r w:rsidRPr="007335E0">
        <w:rPr>
          <w:rFonts w:ascii="Times New Roman" w:hAnsi="Times New Roman" w:cs="Times New Roman"/>
          <w:color w:val="000000" w:themeColor="text1"/>
          <w:sz w:val="24"/>
          <w:szCs w:val="24"/>
        </w:rPr>
        <w:t xml:space="preserve"> skaito tekstą. Svarbus tarimas, intonacija, pauzės. </w:t>
      </w:r>
    </w:p>
    <w:p w:rsidR="00EB1628" w:rsidRDefault="00EB1628" w:rsidP="00EB1628">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Diskusija pabaigus apie tai, kaip intonacija, pauzės padeda pabrėžti, perteikti prasmę, sukuria nuotaiką.</w:t>
      </w:r>
    </w:p>
    <w:p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rsidR="00EB1628" w:rsidRPr="007335E0" w:rsidRDefault="00EB1628" w:rsidP="00EB1628">
      <w:pPr>
        <w:jc w:val="both"/>
        <w:rPr>
          <w:rFonts w:ascii="Times New Roman" w:hAnsi="Times New Roman" w:cs="Times New Roman"/>
          <w:color w:val="000000" w:themeColor="text1"/>
          <w:sz w:val="24"/>
          <w:szCs w:val="24"/>
        </w:rPr>
      </w:pPr>
      <w:r w:rsidRPr="007335E0">
        <w:rPr>
          <w:rFonts w:ascii="Times New Roman" w:hAnsi="Times New Roman" w:cs="Times New Roman"/>
          <w:b/>
          <w:bCs/>
          <w:color w:val="000000" w:themeColor="text1"/>
          <w:sz w:val="24"/>
          <w:szCs w:val="24"/>
        </w:rPr>
        <w:t xml:space="preserve">VIII užduotis </w:t>
      </w:r>
      <w:r w:rsidRPr="007335E0">
        <w:rPr>
          <w:rFonts w:ascii="Times New Roman" w:hAnsi="Times New Roman" w:cs="Times New Roman"/>
          <w:b/>
          <w:color w:val="000000" w:themeColor="text1"/>
          <w:sz w:val="24"/>
          <w:szCs w:val="24"/>
        </w:rPr>
        <w:t xml:space="preserve">kultūros pažinimui ir kalbėjimo gebėjimams </w:t>
      </w:r>
      <w:r>
        <w:rPr>
          <w:rFonts w:ascii="Times New Roman" w:hAnsi="Times New Roman" w:cs="Times New Roman"/>
          <w:b/>
          <w:color w:val="000000" w:themeColor="text1"/>
          <w:sz w:val="24"/>
          <w:szCs w:val="24"/>
        </w:rPr>
        <w:t>ugdyti</w:t>
      </w:r>
    </w:p>
    <w:p w:rsidR="00EB1628" w:rsidRPr="007335E0" w:rsidRDefault="00EB1628" w:rsidP="00EB1628">
      <w:pPr>
        <w:pStyle w:val="Sraopastraipa"/>
        <w:widowControl w:val="0"/>
        <w:numPr>
          <w:ilvl w:val="0"/>
          <w:numId w:val="24"/>
        </w:numPr>
        <w:tabs>
          <w:tab w:val="left" w:pos="426"/>
        </w:tabs>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pateikiamas eilėraštis ar keli, kuriuose kalbama apie specifinius kultūrinius aspektus, arba kurie parašyti iš tam tikros kultūros, mažumos ar subkultūros atstovo pozicijos (</w:t>
      </w:r>
      <w:r>
        <w:rPr>
          <w:rFonts w:ascii="Times New Roman" w:hAnsi="Times New Roman" w:cs="Times New Roman"/>
          <w:color w:val="000000" w:themeColor="text1"/>
          <w:sz w:val="24"/>
          <w:szCs w:val="24"/>
        </w:rPr>
        <w:t>pvz.,</w:t>
      </w:r>
      <w:r w:rsidRPr="007335E0">
        <w:rPr>
          <w:rFonts w:ascii="Times New Roman" w:hAnsi="Times New Roman" w:cs="Times New Roman"/>
          <w:color w:val="000000" w:themeColor="text1"/>
          <w:sz w:val="24"/>
          <w:szCs w:val="24"/>
        </w:rPr>
        <w:t xml:space="preserve"> Australijos aborigenų, maorių, gotų ar kt.). </w:t>
      </w:r>
    </w:p>
    <w:p w:rsidR="00EB1628" w:rsidRPr="007335E0" w:rsidRDefault="00EB1628" w:rsidP="00EB1628">
      <w:pPr>
        <w:pStyle w:val="Sraopastraipa"/>
        <w:widowControl w:val="0"/>
        <w:numPr>
          <w:ilvl w:val="0"/>
          <w:numId w:val="24"/>
        </w:numPr>
        <w:tabs>
          <w:tab w:val="left" w:pos="426"/>
        </w:tabs>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skatinami ištirti pateiktą aspektą, istorinį faktą, kultūrinį reiškinį. </w:t>
      </w:r>
    </w:p>
    <w:p w:rsidR="00EB1628" w:rsidRDefault="00EB1628" w:rsidP="00EB1628">
      <w:pPr>
        <w:pStyle w:val="Sraopastraipa"/>
        <w:widowControl w:val="0"/>
        <w:numPr>
          <w:ilvl w:val="0"/>
          <w:numId w:val="24"/>
        </w:numPr>
        <w:tabs>
          <w:tab w:val="left" w:pos="426"/>
        </w:tabs>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Eilėraštis aptariamas, siejamas su tam tikros šalies kultūros kontekstu, istorija, globaliomis problemomis ir pan.</w:t>
      </w:r>
    </w:p>
    <w:p w:rsidR="00EB1628" w:rsidRDefault="00EB1628" w:rsidP="00EB1628">
      <w:pPr>
        <w:pStyle w:val="Sraopastraipa"/>
        <w:widowControl w:val="0"/>
        <w:tabs>
          <w:tab w:val="left" w:pos="426"/>
        </w:tabs>
        <w:autoSpaceDE w:val="0"/>
        <w:autoSpaceDN w:val="0"/>
        <w:adjustRightInd w:val="0"/>
        <w:spacing w:after="0" w:line="240" w:lineRule="auto"/>
        <w:ind w:left="567"/>
        <w:rPr>
          <w:rFonts w:ascii="Times New Roman" w:hAnsi="Times New Roman" w:cs="Times New Roman"/>
          <w:color w:val="000000" w:themeColor="text1"/>
          <w:sz w:val="24"/>
          <w:szCs w:val="24"/>
        </w:rPr>
      </w:pPr>
    </w:p>
    <w:p w:rsidR="00EB1628" w:rsidRPr="007335E0" w:rsidRDefault="00EB1628" w:rsidP="00EB1628">
      <w:pPr>
        <w:pStyle w:val="Sraopastraipa"/>
        <w:widowControl w:val="0"/>
        <w:tabs>
          <w:tab w:val="left" w:pos="426"/>
        </w:tabs>
        <w:autoSpaceDE w:val="0"/>
        <w:autoSpaceDN w:val="0"/>
        <w:adjustRightInd w:val="0"/>
        <w:spacing w:after="0" w:line="240" w:lineRule="auto"/>
        <w:ind w:left="567"/>
        <w:rPr>
          <w:rFonts w:ascii="Times New Roman" w:hAnsi="Times New Roman" w:cs="Times New Roman"/>
          <w:color w:val="000000" w:themeColor="text1"/>
          <w:sz w:val="24"/>
          <w:szCs w:val="24"/>
        </w:rPr>
      </w:pPr>
    </w:p>
    <w:p w:rsidR="00EB1628" w:rsidRPr="007335E0" w:rsidRDefault="00EB1628" w:rsidP="00EB1628">
      <w:pPr>
        <w:ind w:firstLine="720"/>
        <w:jc w:val="both"/>
        <w:rPr>
          <w:rFonts w:ascii="Times New Roman" w:hAnsi="Times New Roman" w:cs="Times New Roman"/>
          <w:color w:val="000000" w:themeColor="text1"/>
          <w:sz w:val="24"/>
          <w:szCs w:val="24"/>
        </w:rPr>
      </w:pPr>
      <w:r w:rsidRPr="007335E0">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2288B0C6" wp14:editId="70F26C66">
                <wp:simplePos x="0" y="0"/>
                <wp:positionH relativeFrom="column">
                  <wp:posOffset>3023235</wp:posOffset>
                </wp:positionH>
                <wp:positionV relativeFrom="paragraph">
                  <wp:posOffset>116205</wp:posOffset>
                </wp:positionV>
                <wp:extent cx="3191510" cy="3191510"/>
                <wp:effectExtent l="0" t="0" r="0" b="8890"/>
                <wp:wrapSquare wrapText="bothSides"/>
                <wp:docPr id="10" name="Text Box 1"/>
                <wp:cNvGraphicFramePr/>
                <a:graphic xmlns:a="http://schemas.openxmlformats.org/drawingml/2006/main">
                  <a:graphicData uri="http://schemas.microsoft.com/office/word/2010/wordprocessingShape">
                    <wps:wsp>
                      <wps:cNvSpPr txBox="1"/>
                      <wps:spPr>
                        <a:xfrm>
                          <a:off x="0" y="0"/>
                          <a:ext cx="3191510" cy="3191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B1628" w:rsidRPr="007F628A" w:rsidRDefault="00EB1628"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A</w:t>
                            </w:r>
                            <w:r w:rsidRPr="007F628A">
                              <w:rPr>
                                <w:rFonts w:ascii="Times New Roman" w:hAnsi="Times New Roman" w:cs="Times New Roman"/>
                                <w:b/>
                              </w:rPr>
                              <w:t xml:space="preserve"> užduotis</w:t>
                            </w:r>
                            <w:r w:rsidRPr="007F628A">
                              <w:rPr>
                                <w:rFonts w:ascii="Times New Roman" w:hAnsi="Times New Roman" w:cs="Times New Roman"/>
                              </w:rPr>
                              <w:t>: Diskusija perskaičius tekstą.</w:t>
                            </w:r>
                          </w:p>
                          <w:p w:rsidR="00EB1628" w:rsidRPr="007F628A" w:rsidRDefault="00EB1628" w:rsidP="00EB1628">
                            <w:pPr>
                              <w:widowControl w:val="0"/>
                              <w:autoSpaceDE w:val="0"/>
                              <w:autoSpaceDN w:val="0"/>
                              <w:adjustRightInd w:val="0"/>
                              <w:spacing w:line="216" w:lineRule="atLeast"/>
                              <w:rPr>
                                <w:rFonts w:ascii="Times New Roman" w:hAnsi="Times New Roman" w:cs="Times New Roman"/>
                                <w:i/>
                              </w:rPr>
                            </w:pPr>
                            <w:r w:rsidRPr="007F628A">
                              <w:rPr>
                                <w:rFonts w:ascii="Times New Roman" w:hAnsi="Times New Roman" w:cs="Times New Roman"/>
                                <w:i/>
                              </w:rPr>
                              <w:t>Ar pagrindinė eilėraščio mintis vis dar aktuali? Kas dabar kitaip?</w:t>
                            </w:r>
                          </w:p>
                          <w:p w:rsidR="00EB1628" w:rsidRPr="007F628A" w:rsidRDefault="00EB1628" w:rsidP="00EB1628">
                            <w:pPr>
                              <w:widowControl w:val="0"/>
                              <w:autoSpaceDE w:val="0"/>
                              <w:autoSpaceDN w:val="0"/>
                              <w:adjustRightInd w:val="0"/>
                              <w:spacing w:line="216" w:lineRule="atLeast"/>
                              <w:rPr>
                                <w:rFonts w:ascii="Times New Roman" w:hAnsi="Times New Roman" w:cs="Times New Roman"/>
                              </w:rPr>
                            </w:pPr>
                          </w:p>
                          <w:p w:rsidR="00EB1628" w:rsidRPr="007F628A" w:rsidRDefault="00EB1628"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B</w:t>
                            </w:r>
                            <w:r w:rsidRPr="007F628A">
                              <w:rPr>
                                <w:rFonts w:ascii="Times New Roman" w:hAnsi="Times New Roman" w:cs="Times New Roman"/>
                                <w:b/>
                              </w:rPr>
                              <w:t xml:space="preserve"> užduotis</w:t>
                            </w:r>
                            <w:r w:rsidRPr="007F628A">
                              <w:rPr>
                                <w:rFonts w:ascii="Times New Roman" w:hAnsi="Times New Roman" w:cs="Times New Roman"/>
                              </w:rPr>
                              <w:t>: Kūrybinis rašymas</w:t>
                            </w:r>
                          </w:p>
                          <w:p w:rsidR="00EB1628" w:rsidRDefault="00EB1628" w:rsidP="00EB1628">
                            <w:pPr>
                              <w:widowControl w:val="0"/>
                              <w:autoSpaceDE w:val="0"/>
                              <w:autoSpaceDN w:val="0"/>
                              <w:adjustRightInd w:val="0"/>
                              <w:spacing w:line="216" w:lineRule="atLeast"/>
                              <w:rPr>
                                <w:rFonts w:ascii="Times New Roman" w:hAnsi="Times New Roman" w:cs="Times New Roman"/>
                              </w:rPr>
                            </w:pPr>
                            <w:r w:rsidRPr="007F628A">
                              <w:rPr>
                                <w:rFonts w:ascii="Times New Roman" w:hAnsi="Times New Roman" w:cs="Times New Roman"/>
                              </w:rPr>
                              <w:t>Mokiniams pasiūloma parašyti papildomą stulpelį arba perrašyti eilėraštį, kad jis atspindėtų</w:t>
                            </w:r>
                            <w:r>
                              <w:rPr>
                                <w:rFonts w:ascii="Calibri" w:hAnsi="Calibri" w:cs="Calibri"/>
                                <w:sz w:val="58"/>
                                <w:szCs w:val="58"/>
                              </w:rPr>
                              <w:t xml:space="preserve"> </w:t>
                            </w:r>
                            <w:r w:rsidRPr="007F628A">
                              <w:rPr>
                                <w:rFonts w:ascii="Times New Roman" w:hAnsi="Times New Roman" w:cs="Times New Roman"/>
                              </w:rPr>
                              <w:t>šiuolaikinį pasaulį.</w:t>
                            </w:r>
                            <w:r>
                              <w:rPr>
                                <w:rFonts w:ascii="Times New Roman" w:hAnsi="Times New Roman" w:cs="Times New Roman"/>
                              </w:rPr>
                              <w:t xml:space="preserve"> </w:t>
                            </w:r>
                          </w:p>
                          <w:p w:rsidR="00EB1628" w:rsidRDefault="00EB1628" w:rsidP="00EB1628">
                            <w:pPr>
                              <w:widowControl w:val="0"/>
                              <w:autoSpaceDE w:val="0"/>
                              <w:autoSpaceDN w:val="0"/>
                              <w:adjustRightInd w:val="0"/>
                              <w:spacing w:line="216" w:lineRule="atLeast"/>
                              <w:rPr>
                                <w:rFonts w:ascii="Times New Roman" w:hAnsi="Times New Roman" w:cs="Times New Roman"/>
                              </w:rPr>
                            </w:pPr>
                          </w:p>
                          <w:p w:rsidR="00EB1628" w:rsidRDefault="00EB1628"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rPr>
                              <w:t>Mokiniai gali dirbti individualiai, porose ar grupėse. Pabaigę rašyti balsu perskaito savo kūrinius vieni kitiems. Eilėraščius galima eksponuoti klasėje arba pasidalinti virtualioje mokymosi erdvėje.</w:t>
                            </w:r>
                          </w:p>
                          <w:p w:rsidR="00EB1628" w:rsidRDefault="00EB1628" w:rsidP="00EB1628">
                            <w:pPr>
                              <w:widowControl w:val="0"/>
                              <w:autoSpaceDE w:val="0"/>
                              <w:autoSpaceDN w:val="0"/>
                              <w:adjustRightInd w:val="0"/>
                              <w:spacing w:line="216" w:lineRule="atLeast"/>
                              <w:rPr>
                                <w:rFonts w:ascii="Times New Roman" w:hAnsi="Times New Roman" w:cs="Times New Roman"/>
                              </w:rPr>
                            </w:pPr>
                          </w:p>
                          <w:p w:rsidR="00EB1628" w:rsidRDefault="00EB1628" w:rsidP="00EB1628">
                            <w:pPr>
                              <w:widowControl w:val="0"/>
                              <w:autoSpaceDE w:val="0"/>
                              <w:autoSpaceDN w:val="0"/>
                              <w:adjustRightInd w:val="0"/>
                              <w:spacing w:line="216" w:lineRule="atLeast"/>
                              <w:rPr>
                                <w:rFonts w:ascii="Times New Roman" w:hAnsi="Times New Roman" w:cs="Times New Roman"/>
                              </w:rPr>
                            </w:pPr>
                          </w:p>
                          <w:p w:rsidR="00EB1628" w:rsidRDefault="00EB1628" w:rsidP="00EB1628">
                            <w:pPr>
                              <w:widowControl w:val="0"/>
                              <w:autoSpaceDE w:val="0"/>
                              <w:autoSpaceDN w:val="0"/>
                              <w:adjustRightInd w:val="0"/>
                              <w:spacing w:line="216" w:lineRule="atLeast"/>
                              <w:rPr>
                                <w:rFonts w:ascii="Times New Roman" w:hAnsi="Times New Roman" w:cs="Times New Roman"/>
                              </w:rPr>
                            </w:pPr>
                          </w:p>
                          <w:p w:rsidR="00EB1628" w:rsidRPr="007F628A" w:rsidRDefault="00EB1628" w:rsidP="00EB1628">
                            <w:pPr>
                              <w:widowControl w:val="0"/>
                              <w:autoSpaceDE w:val="0"/>
                              <w:autoSpaceDN w:val="0"/>
                              <w:adjustRightInd w:val="0"/>
                              <w:spacing w:line="216" w:lineRule="atLeast"/>
                              <w:rPr>
                                <w:rFonts w:ascii="Times" w:hAnsi="Times" w:cs="Times"/>
                              </w:rPr>
                            </w:pPr>
                          </w:p>
                          <w:p w:rsidR="00EB1628" w:rsidRDefault="00EB1628" w:rsidP="00EB16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8B0C6" id="_x0000_t202" coordsize="21600,21600" o:spt="202" path="m,l,21600r21600,l21600,xe">
                <v:stroke joinstyle="miter"/>
                <v:path gradientshapeok="t" o:connecttype="rect"/>
              </v:shapetype>
              <v:shape id="Text Box 1" o:spid="_x0000_s1026" type="#_x0000_t202" style="position:absolute;left:0;text-align:left;margin-left:238.05pt;margin-top:9.15pt;width:251.3pt;height:2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" filled="f" stroked="f">
                <v:textbox>
                  <w:txbxContent>
                    <w:p w:rsidR="00EB1628" w:rsidRPr="007F628A" w:rsidRDefault="00EB1628"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A</w:t>
                      </w:r>
                      <w:r w:rsidRPr="007F628A">
                        <w:rPr>
                          <w:rFonts w:ascii="Times New Roman" w:hAnsi="Times New Roman" w:cs="Times New Roman"/>
                          <w:b/>
                        </w:rPr>
                        <w:t xml:space="preserve"> užduotis</w:t>
                      </w:r>
                      <w:r w:rsidRPr="007F628A">
                        <w:rPr>
                          <w:rFonts w:ascii="Times New Roman" w:hAnsi="Times New Roman" w:cs="Times New Roman"/>
                        </w:rPr>
                        <w:t>: Diskusija perskaičius tekstą.</w:t>
                      </w:r>
                    </w:p>
                    <w:p w:rsidR="00EB1628" w:rsidRPr="007F628A" w:rsidRDefault="00EB1628" w:rsidP="00EB1628">
                      <w:pPr>
                        <w:widowControl w:val="0"/>
                        <w:autoSpaceDE w:val="0"/>
                        <w:autoSpaceDN w:val="0"/>
                        <w:adjustRightInd w:val="0"/>
                        <w:spacing w:line="216" w:lineRule="atLeast"/>
                        <w:rPr>
                          <w:rFonts w:ascii="Times New Roman" w:hAnsi="Times New Roman" w:cs="Times New Roman"/>
                          <w:i/>
                        </w:rPr>
                      </w:pPr>
                      <w:r w:rsidRPr="007F628A">
                        <w:rPr>
                          <w:rFonts w:ascii="Times New Roman" w:hAnsi="Times New Roman" w:cs="Times New Roman"/>
                          <w:i/>
                        </w:rPr>
                        <w:t>Ar pagrindinė eilėraščio mintis vis dar aktuali? Kas dabar kitaip?</w:t>
                      </w:r>
                    </w:p>
                    <w:p w:rsidR="00EB1628" w:rsidRPr="007F628A" w:rsidRDefault="00EB1628" w:rsidP="00EB1628">
                      <w:pPr>
                        <w:widowControl w:val="0"/>
                        <w:autoSpaceDE w:val="0"/>
                        <w:autoSpaceDN w:val="0"/>
                        <w:adjustRightInd w:val="0"/>
                        <w:spacing w:line="216" w:lineRule="atLeast"/>
                        <w:rPr>
                          <w:rFonts w:ascii="Times New Roman" w:hAnsi="Times New Roman" w:cs="Times New Roman"/>
                        </w:rPr>
                      </w:pPr>
                    </w:p>
                    <w:p w:rsidR="00EB1628" w:rsidRPr="007F628A" w:rsidRDefault="00EB1628"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B</w:t>
                      </w:r>
                      <w:r w:rsidRPr="007F628A">
                        <w:rPr>
                          <w:rFonts w:ascii="Times New Roman" w:hAnsi="Times New Roman" w:cs="Times New Roman"/>
                          <w:b/>
                        </w:rPr>
                        <w:t xml:space="preserve"> užduotis</w:t>
                      </w:r>
                      <w:r w:rsidRPr="007F628A">
                        <w:rPr>
                          <w:rFonts w:ascii="Times New Roman" w:hAnsi="Times New Roman" w:cs="Times New Roman"/>
                        </w:rPr>
                        <w:t>: Kūrybinis rašymas</w:t>
                      </w:r>
                    </w:p>
                    <w:p w:rsidR="00EB1628" w:rsidRDefault="00EB1628" w:rsidP="00EB1628">
                      <w:pPr>
                        <w:widowControl w:val="0"/>
                        <w:autoSpaceDE w:val="0"/>
                        <w:autoSpaceDN w:val="0"/>
                        <w:adjustRightInd w:val="0"/>
                        <w:spacing w:line="216" w:lineRule="atLeast"/>
                        <w:rPr>
                          <w:rFonts w:ascii="Times New Roman" w:hAnsi="Times New Roman" w:cs="Times New Roman"/>
                        </w:rPr>
                      </w:pPr>
                      <w:r w:rsidRPr="007F628A">
                        <w:rPr>
                          <w:rFonts w:ascii="Times New Roman" w:hAnsi="Times New Roman" w:cs="Times New Roman"/>
                        </w:rPr>
                        <w:t>Mokiniams pasiūloma parašyti papildomą stulpelį arba perrašyti eilėraštį, kad jis atspindėtų</w:t>
                      </w:r>
                      <w:r>
                        <w:rPr>
                          <w:rFonts w:ascii="Calibri" w:hAnsi="Calibri" w:cs="Calibri"/>
                          <w:sz w:val="58"/>
                          <w:szCs w:val="58"/>
                        </w:rPr>
                        <w:t xml:space="preserve"> </w:t>
                      </w:r>
                      <w:r w:rsidRPr="007F628A">
                        <w:rPr>
                          <w:rFonts w:ascii="Times New Roman" w:hAnsi="Times New Roman" w:cs="Times New Roman"/>
                        </w:rPr>
                        <w:t>šiuolaikinį pasaulį.</w:t>
                      </w:r>
                      <w:r>
                        <w:rPr>
                          <w:rFonts w:ascii="Times New Roman" w:hAnsi="Times New Roman" w:cs="Times New Roman"/>
                        </w:rPr>
                        <w:t xml:space="preserve"> </w:t>
                      </w:r>
                    </w:p>
                    <w:p w:rsidR="00EB1628" w:rsidRDefault="00EB1628" w:rsidP="00EB1628">
                      <w:pPr>
                        <w:widowControl w:val="0"/>
                        <w:autoSpaceDE w:val="0"/>
                        <w:autoSpaceDN w:val="0"/>
                        <w:adjustRightInd w:val="0"/>
                        <w:spacing w:line="216" w:lineRule="atLeast"/>
                        <w:rPr>
                          <w:rFonts w:ascii="Times New Roman" w:hAnsi="Times New Roman" w:cs="Times New Roman"/>
                        </w:rPr>
                      </w:pPr>
                    </w:p>
                    <w:p w:rsidR="00EB1628" w:rsidRDefault="00EB1628"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rPr>
                        <w:t>Mokiniai gali dirbti individualiai, porose ar grupėse. Pabaigę rašyti balsu perskaito savo kūrinius vieni kitiems. Eilėraščius galima eksponuoti klasėje arba pasidalinti virtualioje mokymosi erdvėje.</w:t>
                      </w:r>
                    </w:p>
                    <w:p w:rsidR="00EB1628" w:rsidRDefault="00EB1628" w:rsidP="00EB1628">
                      <w:pPr>
                        <w:widowControl w:val="0"/>
                        <w:autoSpaceDE w:val="0"/>
                        <w:autoSpaceDN w:val="0"/>
                        <w:adjustRightInd w:val="0"/>
                        <w:spacing w:line="216" w:lineRule="atLeast"/>
                        <w:rPr>
                          <w:rFonts w:ascii="Times New Roman" w:hAnsi="Times New Roman" w:cs="Times New Roman"/>
                        </w:rPr>
                      </w:pPr>
                    </w:p>
                    <w:p w:rsidR="00EB1628" w:rsidRDefault="00EB1628" w:rsidP="00EB1628">
                      <w:pPr>
                        <w:widowControl w:val="0"/>
                        <w:autoSpaceDE w:val="0"/>
                        <w:autoSpaceDN w:val="0"/>
                        <w:adjustRightInd w:val="0"/>
                        <w:spacing w:line="216" w:lineRule="atLeast"/>
                        <w:rPr>
                          <w:rFonts w:ascii="Times New Roman" w:hAnsi="Times New Roman" w:cs="Times New Roman"/>
                        </w:rPr>
                      </w:pPr>
                    </w:p>
                    <w:p w:rsidR="00EB1628" w:rsidRDefault="00EB1628" w:rsidP="00EB1628">
                      <w:pPr>
                        <w:widowControl w:val="0"/>
                        <w:autoSpaceDE w:val="0"/>
                        <w:autoSpaceDN w:val="0"/>
                        <w:adjustRightInd w:val="0"/>
                        <w:spacing w:line="216" w:lineRule="atLeast"/>
                        <w:rPr>
                          <w:rFonts w:ascii="Times New Roman" w:hAnsi="Times New Roman" w:cs="Times New Roman"/>
                        </w:rPr>
                      </w:pPr>
                    </w:p>
                    <w:p w:rsidR="00EB1628" w:rsidRPr="007F628A" w:rsidRDefault="00EB1628" w:rsidP="00EB1628">
                      <w:pPr>
                        <w:widowControl w:val="0"/>
                        <w:autoSpaceDE w:val="0"/>
                        <w:autoSpaceDN w:val="0"/>
                        <w:adjustRightInd w:val="0"/>
                        <w:spacing w:line="216" w:lineRule="atLeast"/>
                        <w:rPr>
                          <w:rFonts w:ascii="Times" w:hAnsi="Times" w:cs="Times"/>
                        </w:rPr>
                      </w:pPr>
                    </w:p>
                    <w:p w:rsidR="00EB1628" w:rsidRDefault="00EB1628" w:rsidP="00EB1628"/>
                  </w:txbxContent>
                </v:textbox>
                <w10:wrap type="square"/>
              </v:shape>
            </w:pict>
          </mc:Fallback>
        </mc:AlternateContent>
      </w:r>
      <w:r w:rsidRPr="007335E0">
        <w:rPr>
          <w:rFonts w:ascii="Times New Roman" w:hAnsi="Times New Roman" w:cs="Times New Roman"/>
          <w:noProof/>
          <w:color w:val="000000" w:themeColor="text1"/>
          <w:sz w:val="24"/>
          <w:szCs w:val="24"/>
          <w:lang w:val="en-US"/>
        </w:rPr>
        <w:drawing>
          <wp:inline distT="0" distB="0" distL="0" distR="0" wp14:anchorId="1F358868" wp14:editId="63BEC14A">
            <wp:extent cx="2343150" cy="3005455"/>
            <wp:effectExtent l="0" t="0" r="0" b="4445"/>
            <wp:docPr id="11" name="Picture 1">
              <a:extLst xmlns:a="http://schemas.openxmlformats.org/drawingml/2006/main">
                <a:ext uri="{FF2B5EF4-FFF2-40B4-BE49-F238E27FC236}">
                  <a16:creationId xmlns:a16="http://schemas.microsoft.com/office/drawing/2014/main" id="{D914DE0F-4E9A-4FBF-8A64-D28B868C3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14DE0F-4E9A-4FBF-8A64-D28B868C35F9}"/>
                        </a:ext>
                      </a:extLst>
                    </pic:cNvPr>
                    <pic:cNvPicPr>
                      <a:picLocks noChangeAspect="1"/>
                    </pic:cNvPicPr>
                  </pic:nvPicPr>
                  <pic:blipFill>
                    <a:blip r:embed="rId27"/>
                    <a:stretch>
                      <a:fillRect/>
                    </a:stretch>
                  </pic:blipFill>
                  <pic:spPr>
                    <a:xfrm>
                      <a:off x="0" y="0"/>
                      <a:ext cx="2343322" cy="3005676"/>
                    </a:xfrm>
                    <a:prstGeom prst="rect">
                      <a:avLst/>
                    </a:prstGeom>
                  </pic:spPr>
                </pic:pic>
              </a:graphicData>
            </a:graphic>
          </wp:inline>
        </w:drawing>
      </w:r>
    </w:p>
    <w:p w:rsidR="00EB1628" w:rsidRPr="007335E0" w:rsidRDefault="00EB1628" w:rsidP="00EB1628">
      <w:pPr>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(Autorius: William Henry Davis)</w:t>
      </w:r>
    </w:p>
    <w:p w:rsidR="00EB1628" w:rsidRPr="00476508" w:rsidRDefault="00EB1628" w:rsidP="00EB1628">
      <w:pPr>
        <w:widowControl w:val="0"/>
        <w:tabs>
          <w:tab w:val="left" w:pos="426"/>
        </w:tabs>
        <w:autoSpaceDE w:val="0"/>
        <w:autoSpaceDN w:val="0"/>
        <w:adjustRightInd w:val="0"/>
        <w:rPr>
          <w:rFonts w:ascii="Times New Roman" w:hAnsi="Times New Roman" w:cs="Times New Roman"/>
          <w:b/>
          <w:bCs/>
          <w:color w:val="000000" w:themeColor="text1"/>
          <w:sz w:val="24"/>
          <w:szCs w:val="24"/>
        </w:rPr>
      </w:pPr>
      <w:r w:rsidRPr="00476508">
        <w:rPr>
          <w:rFonts w:ascii="Times New Roman" w:hAnsi="Times New Roman" w:cs="Times New Roman"/>
          <w:b/>
          <w:bCs/>
          <w:color w:val="000000" w:themeColor="text1"/>
          <w:sz w:val="24"/>
          <w:szCs w:val="24"/>
        </w:rPr>
        <w:t>Rekomenduojama poezija: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83"/>
        <w:gridCol w:w="8516"/>
      </w:tblGrid>
      <w:tr w:rsidR="00EB1628" w:rsidRPr="007335E0" w:rsidTr="005B6FCB">
        <w:tc>
          <w:tcPr>
            <w:tcW w:w="1696" w:type="dxa"/>
          </w:tcPr>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Anglų k.</w:t>
            </w:r>
          </w:p>
        </w:tc>
        <w:tc>
          <w:tcPr>
            <w:tcW w:w="8618" w:type="dxa"/>
          </w:tcPr>
          <w:p w:rsidR="00EB1628" w:rsidRPr="00B4380A"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lang w:val="en-IE"/>
              </w:rPr>
            </w:pPr>
            <w:r w:rsidRPr="00B4380A">
              <w:rPr>
                <w:rFonts w:ascii="Times New Roman" w:hAnsi="Times New Roman" w:cs="Times New Roman"/>
                <w:color w:val="000000" w:themeColor="text1"/>
                <w:sz w:val="24"/>
                <w:szCs w:val="24"/>
                <w:lang w:val="en-IE"/>
              </w:rPr>
              <w:t>Sujata Bhatt “Search for my Tongue”, “A Different History”</w:t>
            </w:r>
          </w:p>
          <w:p w:rsidR="00EB1628" w:rsidRPr="00B4380A"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lang w:val="en-IE"/>
              </w:rPr>
            </w:pPr>
            <w:r w:rsidRPr="00B4380A">
              <w:rPr>
                <w:rFonts w:ascii="Times New Roman" w:hAnsi="Times New Roman" w:cs="Times New Roman"/>
                <w:color w:val="000000" w:themeColor="text1"/>
                <w:sz w:val="24"/>
                <w:szCs w:val="24"/>
                <w:lang w:val="en-IE"/>
              </w:rPr>
              <w:t>Wole Soyinka “Telephone Conversation”, “The Child Before a Mirror of Strangers”; Eva Johnson “A Letter to My Mother”</w:t>
            </w:r>
          </w:p>
          <w:p w:rsidR="00EB1628" w:rsidRPr="007335E0" w:rsidRDefault="007C41EE"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28" w:history="1">
              <w:r w:rsidR="00EB1628" w:rsidRPr="007335E0">
                <w:rPr>
                  <w:rStyle w:val="Hipersaitas"/>
                  <w:rFonts w:ascii="Times New Roman" w:hAnsi="Times New Roman" w:cs="Times New Roman"/>
                  <w:color w:val="000000" w:themeColor="text1"/>
                  <w:sz w:val="24"/>
                  <w:szCs w:val="24"/>
                </w:rPr>
                <w:t>https://owlcation.com/humanities/Poetry-For-Middle-School-Poems-For-Middle-Schoolers</w:t>
              </w:r>
            </w:hyperlink>
            <w:r w:rsidR="00EB1628">
              <w:rPr>
                <w:rFonts w:ascii="Times New Roman" w:hAnsi="Times New Roman" w:cs="Times New Roman"/>
                <w:color w:val="000000" w:themeColor="text1"/>
                <w:sz w:val="24"/>
                <w:szCs w:val="24"/>
              </w:rPr>
              <w:t xml:space="preserve"> </w:t>
            </w:r>
          </w:p>
        </w:tc>
      </w:tr>
      <w:tr w:rsidR="00EB1628" w:rsidRPr="007335E0" w:rsidTr="005B6FCB">
        <w:tc>
          <w:tcPr>
            <w:tcW w:w="1696" w:type="dxa"/>
          </w:tcPr>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Prancūzų k. </w:t>
            </w:r>
          </w:p>
        </w:tc>
        <w:tc>
          <w:tcPr>
            <w:tcW w:w="8618" w:type="dxa"/>
          </w:tcPr>
          <w:p w:rsidR="00EB1628" w:rsidRPr="007335E0" w:rsidRDefault="007C41EE"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29" w:history="1">
              <w:r w:rsidR="00EB1628" w:rsidRPr="007335E0">
                <w:rPr>
                  <w:rStyle w:val="Hipersaitas"/>
                  <w:rFonts w:ascii="Times New Roman" w:hAnsi="Times New Roman" w:cs="Times New Roman"/>
                  <w:color w:val="000000" w:themeColor="text1"/>
                  <w:sz w:val="24"/>
                  <w:szCs w:val="24"/>
                </w:rPr>
                <w:t>https://www.frenchtoday.com/french-poetry-reading/</w:t>
              </w:r>
            </w:hyperlink>
            <w:r w:rsidR="00EB1628" w:rsidRPr="007335E0">
              <w:rPr>
                <w:rFonts w:ascii="Times New Roman" w:hAnsi="Times New Roman" w:cs="Times New Roman"/>
                <w:color w:val="000000" w:themeColor="text1"/>
                <w:sz w:val="24"/>
                <w:szCs w:val="24"/>
              </w:rPr>
              <w:t xml:space="preserve"> </w:t>
            </w:r>
          </w:p>
          <w:p w:rsidR="00EB1628" w:rsidRPr="007335E0" w:rsidRDefault="007C41EE"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30" w:history="1">
              <w:r w:rsidR="00EB1628" w:rsidRPr="007335E0">
                <w:rPr>
                  <w:rStyle w:val="Hipersaitas"/>
                  <w:rFonts w:ascii="Times New Roman" w:hAnsi="Times New Roman" w:cs="Times New Roman"/>
                  <w:color w:val="000000" w:themeColor="text1"/>
                  <w:sz w:val="24"/>
                  <w:szCs w:val="24"/>
                </w:rPr>
                <w:t>https://snippetsofparis.com/french-poems-kids/</w:t>
              </w:r>
            </w:hyperlink>
            <w:r w:rsidR="00EB1628">
              <w:rPr>
                <w:rFonts w:ascii="Times New Roman" w:hAnsi="Times New Roman" w:cs="Times New Roman"/>
                <w:color w:val="000000" w:themeColor="text1"/>
                <w:sz w:val="24"/>
                <w:szCs w:val="24"/>
              </w:rPr>
              <w:t xml:space="preserve"> </w:t>
            </w:r>
          </w:p>
        </w:tc>
      </w:tr>
      <w:tr w:rsidR="00EB1628" w:rsidRPr="007335E0" w:rsidTr="005B6FCB">
        <w:tc>
          <w:tcPr>
            <w:tcW w:w="1696" w:type="dxa"/>
          </w:tcPr>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Rusų k. </w:t>
            </w:r>
          </w:p>
        </w:tc>
        <w:tc>
          <w:tcPr>
            <w:tcW w:w="8618" w:type="dxa"/>
          </w:tcPr>
          <w:p w:rsidR="00EB1628" w:rsidRPr="007335E0" w:rsidRDefault="007C41EE"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31" w:history="1">
              <w:r w:rsidR="00EB1628" w:rsidRPr="007335E0">
                <w:rPr>
                  <w:rStyle w:val="Hipersaitas"/>
                  <w:rFonts w:ascii="Times New Roman" w:hAnsi="Times New Roman" w:cs="Times New Roman"/>
                  <w:color w:val="000000" w:themeColor="text1"/>
                  <w:sz w:val="24"/>
                  <w:szCs w:val="24"/>
                </w:rPr>
                <w:t>https://arzamas.academy/materials/1466</w:t>
              </w:r>
            </w:hyperlink>
            <w:r w:rsidR="00EB1628" w:rsidRPr="007335E0">
              <w:rPr>
                <w:rFonts w:ascii="Times New Roman" w:hAnsi="Times New Roman" w:cs="Times New Roman"/>
                <w:color w:val="000000" w:themeColor="text1"/>
                <w:sz w:val="24"/>
                <w:szCs w:val="24"/>
              </w:rPr>
              <w:t xml:space="preserve"> </w:t>
            </w:r>
          </w:p>
          <w:p w:rsidR="00EB1628" w:rsidRPr="007335E0" w:rsidRDefault="007C41EE"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32" w:history="1">
              <w:r w:rsidR="00EB1628" w:rsidRPr="007335E0">
                <w:rPr>
                  <w:rStyle w:val="Hipersaitas"/>
                  <w:rFonts w:ascii="Times New Roman" w:hAnsi="Times New Roman" w:cs="Times New Roman"/>
                  <w:color w:val="000000" w:themeColor="text1"/>
                  <w:sz w:val="24"/>
                  <w:szCs w:val="24"/>
                </w:rPr>
                <w:t>http://www.oshibok-net.ru/as-foreign/poems-and-songs-in-russian/</w:t>
              </w:r>
            </w:hyperlink>
            <w:r w:rsidR="00EB1628" w:rsidRPr="007335E0">
              <w:rPr>
                <w:rFonts w:ascii="Times New Roman" w:hAnsi="Times New Roman" w:cs="Times New Roman"/>
                <w:color w:val="000000" w:themeColor="text1"/>
                <w:sz w:val="24"/>
                <w:szCs w:val="24"/>
              </w:rPr>
              <w:t xml:space="preserve"> </w:t>
            </w:r>
          </w:p>
        </w:tc>
      </w:tr>
      <w:tr w:rsidR="00EB1628" w:rsidRPr="007335E0" w:rsidTr="005B6FCB">
        <w:tc>
          <w:tcPr>
            <w:tcW w:w="1696" w:type="dxa"/>
          </w:tcPr>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lastRenderedPageBreak/>
              <w:t xml:space="preserve">Vokiečių k. </w:t>
            </w:r>
          </w:p>
        </w:tc>
        <w:tc>
          <w:tcPr>
            <w:tcW w:w="8618" w:type="dxa"/>
          </w:tcPr>
          <w:p w:rsidR="00EB1628" w:rsidRPr="007335E0" w:rsidRDefault="007C41EE"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33" w:history="1">
              <w:r w:rsidR="00EB1628" w:rsidRPr="007335E0">
                <w:rPr>
                  <w:rStyle w:val="Hipersaitas"/>
                  <w:rFonts w:ascii="Times New Roman" w:hAnsi="Times New Roman" w:cs="Times New Roman"/>
                  <w:color w:val="000000" w:themeColor="text1"/>
                  <w:sz w:val="24"/>
                  <w:szCs w:val="24"/>
                </w:rPr>
                <w:t>https://www.thelocal.de/20180712/10-summer-poems-which-will-make-you-fall-in-love-with-the-german-language/</w:t>
              </w:r>
            </w:hyperlink>
            <w:r w:rsidR="00EB1628" w:rsidRPr="007335E0">
              <w:rPr>
                <w:rFonts w:ascii="Times New Roman" w:hAnsi="Times New Roman" w:cs="Times New Roman"/>
                <w:color w:val="000000" w:themeColor="text1"/>
                <w:sz w:val="24"/>
                <w:szCs w:val="24"/>
              </w:rPr>
              <w:t xml:space="preserve"> </w:t>
            </w:r>
          </w:p>
          <w:p w:rsidR="00EB1628" w:rsidRDefault="007C41EE" w:rsidP="005B6FCB">
            <w:pPr>
              <w:widowControl w:val="0"/>
              <w:tabs>
                <w:tab w:val="left" w:pos="426"/>
              </w:tabs>
              <w:autoSpaceDE w:val="0"/>
              <w:autoSpaceDN w:val="0"/>
              <w:adjustRightInd w:val="0"/>
            </w:pPr>
            <w:hyperlink r:id="rId34" w:history="1">
              <w:r w:rsidR="00EB1628" w:rsidRPr="007335E0">
                <w:rPr>
                  <w:rStyle w:val="Hipersaitas"/>
                  <w:rFonts w:ascii="Times New Roman" w:hAnsi="Times New Roman" w:cs="Times New Roman"/>
                  <w:color w:val="000000" w:themeColor="text1"/>
                  <w:sz w:val="24"/>
                  <w:szCs w:val="24"/>
                </w:rPr>
                <w:t>https://mydailygerman.com/german-poems/</w:t>
              </w:r>
            </w:hyperlink>
            <w:r w:rsidR="00EB1628">
              <w:rPr>
                <w:rFonts w:ascii="Times New Roman" w:hAnsi="Times New Roman" w:cs="Times New Roman"/>
                <w:color w:val="000000" w:themeColor="text1"/>
                <w:sz w:val="24"/>
                <w:szCs w:val="24"/>
              </w:rPr>
              <w:t xml:space="preserve"> </w:t>
            </w:r>
          </w:p>
        </w:tc>
      </w:tr>
    </w:tbl>
    <w:p w:rsidR="00EB1628" w:rsidRPr="007335E0" w:rsidRDefault="00EB1628" w:rsidP="00EB1628">
      <w:pPr>
        <w:widowControl w:val="0"/>
        <w:tabs>
          <w:tab w:val="left" w:pos="426"/>
        </w:tabs>
        <w:autoSpaceDE w:val="0"/>
        <w:autoSpaceDN w:val="0"/>
        <w:adjustRightInd w:val="0"/>
        <w:rPr>
          <w:rFonts w:ascii="Times New Roman" w:hAnsi="Times New Roman" w:cs="Times New Roman"/>
          <w:color w:val="000000" w:themeColor="text1"/>
          <w:sz w:val="24"/>
          <w:szCs w:val="24"/>
        </w:rPr>
      </w:pPr>
    </w:p>
    <w:p w:rsidR="00EB1628" w:rsidRPr="007335E0" w:rsidRDefault="00EB1628" w:rsidP="00EB1628">
      <w:pPr>
        <w:widowControl w:val="0"/>
        <w:tabs>
          <w:tab w:val="left" w:pos="426"/>
        </w:tabs>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IX užduotis kultūros pažinimui ir rašytinės komunikacijos ugdymui:</w:t>
      </w:r>
    </w:p>
    <w:p w:rsidR="00EB1628" w:rsidRPr="007335E0" w:rsidRDefault="00EB1628" w:rsidP="00EB1628">
      <w:pPr>
        <w:widowControl w:val="0"/>
        <w:tabs>
          <w:tab w:val="left" w:pos="426"/>
        </w:tabs>
        <w:autoSpaceDE w:val="0"/>
        <w:autoSpaceDN w:val="0"/>
        <w:adjustRightInd w:val="0"/>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Skaitydami ilgesnės apimties literatūros kūrinį (</w:t>
      </w:r>
      <w:r>
        <w:rPr>
          <w:rFonts w:ascii="Times New Roman" w:hAnsi="Times New Roman" w:cs="Times New Roman"/>
          <w:color w:val="000000" w:themeColor="text1"/>
          <w:sz w:val="24"/>
          <w:szCs w:val="24"/>
        </w:rPr>
        <w:t>pvz.,</w:t>
      </w:r>
      <w:r w:rsidRPr="007335E0">
        <w:rPr>
          <w:rFonts w:ascii="Times New Roman" w:hAnsi="Times New Roman" w:cs="Times New Roman"/>
          <w:color w:val="000000" w:themeColor="text1"/>
          <w:sz w:val="24"/>
          <w:szCs w:val="24"/>
        </w:rPr>
        <w:t xml:space="preserve"> dramą, novelę ar romaną), mokiniai gali rašyti skaitymo dienoraštį. Jis gali būti laisvos arba struktūruotos formos, popierinis ar elektroninis, mokytojas gali pateikti reikalingą kontekstinę informaciją kūriniui suprasti.</w:t>
      </w:r>
    </w:p>
    <w:p w:rsidR="00EB1628" w:rsidRPr="007335E0" w:rsidRDefault="00EB1628" w:rsidP="00EB1628">
      <w:pPr>
        <w:widowControl w:val="0"/>
        <w:tabs>
          <w:tab w:val="left" w:pos="426"/>
        </w:tabs>
        <w:autoSpaceDE w:val="0"/>
        <w:autoSpaceDN w:val="0"/>
        <w:adjustRightInd w:val="0"/>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Laisvos formos skaitymo dienoraštis (kai kiekvienas mokinys nusprendžia kaip ves užrašus apie kūrinyje vaizduojamą kultūrą (ar kelias), kokius dalykus pasižymės, apibendrins savo skaitymo patirtį ir užsirašys kilusias mintis) naudingas skatinant mokinių savarankiškumą, ugdyti sąmoningą užrašų vedimą. Mokinių užrašai gali tapti stimulu diskusijoms porose ar grupėse, vesti prie netikėtų atradimų. </w:t>
      </w:r>
      <w:r w:rsidRPr="007335E0">
        <w:rPr>
          <w:rFonts w:ascii="Times New Roman" w:hAnsi="Times New Roman" w:cs="Times New Roman"/>
          <w:color w:val="000000" w:themeColor="text1"/>
          <w:sz w:val="24"/>
          <w:szCs w:val="24"/>
        </w:rPr>
        <w:tab/>
      </w:r>
    </w:p>
    <w:p w:rsidR="00EB1628" w:rsidRPr="007335E0" w:rsidRDefault="00EB1628" w:rsidP="00EB1628">
      <w:pPr>
        <w:widowControl w:val="0"/>
        <w:tabs>
          <w:tab w:val="left" w:pos="426"/>
        </w:tabs>
        <w:autoSpaceDE w:val="0"/>
        <w:autoSpaceDN w:val="0"/>
        <w:adjustRightInd w:val="0"/>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Struktūruotą dienoraštį sukonstruoja mokytojas, iš anksto numatydamas, ką mokiniai turi užsirašyti, kokius gebėjimus lavinti (</w:t>
      </w:r>
      <w:r>
        <w:rPr>
          <w:rFonts w:ascii="Times New Roman" w:hAnsi="Times New Roman" w:cs="Times New Roman"/>
          <w:color w:val="000000" w:themeColor="text1"/>
          <w:sz w:val="24"/>
          <w:szCs w:val="24"/>
        </w:rPr>
        <w:t>pvz.,</w:t>
      </w:r>
      <w:r w:rsidRPr="007335E0">
        <w:rPr>
          <w:rFonts w:ascii="Times New Roman" w:hAnsi="Times New Roman" w:cs="Times New Roman"/>
          <w:color w:val="000000" w:themeColor="text1"/>
          <w:sz w:val="24"/>
          <w:szCs w:val="24"/>
        </w:rPr>
        <w:t xml:space="preserve"> teksto santraukos rašymas, veikėjo analizė, žodyno plėtimo pratimai ir kt.) tam, kad tinkamai pasiruoštų darbui pamokoje. Mokytojas kontroliuoja ką ir kada mokinys skaito, į ką turi atkreipti dėmesį, gali diferencijuoti užduotis pagal mokinių kalbos lygį ir gebėjimus. </w:t>
      </w:r>
    </w:p>
    <w:p w:rsidR="00EB1628" w:rsidRPr="00476508" w:rsidRDefault="00EB1628" w:rsidP="00EB1628">
      <w:pPr>
        <w:widowControl w:val="0"/>
        <w:tabs>
          <w:tab w:val="left" w:pos="426"/>
        </w:tabs>
        <w:autoSpaceDE w:val="0"/>
        <w:autoSpaceDN w:val="0"/>
        <w:adjustRightInd w:val="0"/>
        <w:rPr>
          <w:rFonts w:ascii="Times New Roman" w:hAnsi="Times New Roman" w:cs="Times New Roman"/>
          <w:b/>
          <w:bCs/>
          <w:color w:val="000000" w:themeColor="text1"/>
          <w:sz w:val="24"/>
          <w:szCs w:val="24"/>
        </w:rPr>
      </w:pPr>
      <w:r w:rsidRPr="00476508">
        <w:rPr>
          <w:rFonts w:ascii="Times New Roman" w:hAnsi="Times New Roman" w:cs="Times New Roman"/>
          <w:b/>
          <w:bCs/>
          <w:color w:val="000000" w:themeColor="text1"/>
          <w:sz w:val="24"/>
          <w:szCs w:val="24"/>
        </w:rPr>
        <w:t xml:space="preserve">Rekomenduojami ilgesnės apimties kūriniai: </w:t>
      </w:r>
    </w:p>
    <w:tbl>
      <w:tblPr>
        <w:tblW w:w="5000" w:type="pct"/>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485"/>
        <w:gridCol w:w="8714"/>
      </w:tblGrid>
      <w:tr w:rsidR="00EB1628" w:rsidRPr="007335E0" w:rsidTr="005B6FCB">
        <w:tc>
          <w:tcPr>
            <w:tcW w:w="1512" w:type="dxa"/>
          </w:tcPr>
          <w:p w:rsidR="00EB1628" w:rsidRPr="007335E0" w:rsidRDefault="00EB1628" w:rsidP="005B6FCB">
            <w:pPr>
              <w:widowControl w:val="0"/>
              <w:tabs>
                <w:tab w:val="left" w:pos="426"/>
              </w:tabs>
              <w:autoSpaceDE w:val="0"/>
              <w:autoSpaceDN w:val="0"/>
              <w:adjustRightInd w:val="0"/>
              <w:ind w:right="-1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Anglų kalba</w:t>
            </w:r>
          </w:p>
        </w:tc>
        <w:tc>
          <w:tcPr>
            <w:tcW w:w="8899" w:type="dxa"/>
          </w:tcPr>
          <w:p w:rsidR="00EB1628" w:rsidRPr="00B4380A" w:rsidRDefault="00EB1628" w:rsidP="005B6FCB">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Ali, Monica </w:t>
            </w:r>
            <w:r w:rsidRPr="00B4380A">
              <w:rPr>
                <w:rFonts w:ascii="Times New Roman" w:hAnsi="Times New Roman" w:cs="Times New Roman"/>
                <w:i/>
                <w:iCs/>
                <w:color w:val="000000" w:themeColor="text1"/>
                <w:sz w:val="24"/>
                <w:szCs w:val="24"/>
                <w:lang w:val="en-IE"/>
              </w:rPr>
              <w:t xml:space="preserve">Brick Lane </w:t>
            </w:r>
          </w:p>
          <w:p w:rsidR="00EB1628" w:rsidRPr="00B4380A" w:rsidRDefault="00EB1628" w:rsidP="005B6FCB">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Bradbury, Ray </w:t>
            </w:r>
            <w:r w:rsidRPr="00B4380A">
              <w:rPr>
                <w:rFonts w:ascii="Times New Roman" w:hAnsi="Times New Roman" w:cs="Times New Roman"/>
                <w:i/>
                <w:iCs/>
                <w:color w:val="000000" w:themeColor="text1"/>
                <w:sz w:val="24"/>
                <w:szCs w:val="24"/>
                <w:lang w:val="en-IE"/>
              </w:rPr>
              <w:t>Farenheit 451</w:t>
            </w:r>
          </w:p>
          <w:p w:rsidR="00EB1628" w:rsidRPr="00B4380A" w:rsidRDefault="00EB1628" w:rsidP="005B6FCB">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Cisneros, Sandra </w:t>
            </w:r>
            <w:r w:rsidRPr="00B4380A">
              <w:rPr>
                <w:rFonts w:ascii="Times New Roman" w:hAnsi="Times New Roman" w:cs="Times New Roman"/>
                <w:i/>
                <w:iCs/>
                <w:color w:val="000000" w:themeColor="text1"/>
                <w:sz w:val="24"/>
                <w:szCs w:val="24"/>
                <w:lang w:val="en-IE"/>
              </w:rPr>
              <w:t>House on Mango Street</w:t>
            </w:r>
          </w:p>
          <w:p w:rsidR="00EB1628" w:rsidRPr="00B4380A" w:rsidRDefault="00EB1628" w:rsidP="005B6FCB">
            <w:pPr>
              <w:widowControl w:val="0"/>
              <w:tabs>
                <w:tab w:val="left" w:pos="426"/>
              </w:tabs>
              <w:autoSpaceDE w:val="0"/>
              <w:autoSpaceDN w:val="0"/>
              <w:adjustRightInd w:val="0"/>
              <w:rPr>
                <w:rFonts w:ascii="Times New Roman" w:eastAsia="Times New Roman" w:hAnsi="Times New Roman" w:cs="Times New Roman"/>
                <w:i/>
                <w:color w:val="000000" w:themeColor="text1"/>
                <w:sz w:val="24"/>
                <w:szCs w:val="24"/>
                <w:lang w:val="en-IE"/>
              </w:rPr>
            </w:pPr>
            <w:r w:rsidRPr="00B4380A">
              <w:rPr>
                <w:rFonts w:ascii="Times New Roman" w:hAnsi="Times New Roman" w:cs="Times New Roman"/>
                <w:color w:val="000000" w:themeColor="text1"/>
                <w:sz w:val="24"/>
                <w:szCs w:val="24"/>
                <w:lang w:val="en-IE"/>
              </w:rPr>
              <w:t xml:space="preserve">Haddon, Mark </w:t>
            </w:r>
            <w:r w:rsidRPr="00B4380A">
              <w:rPr>
                <w:rFonts w:ascii="Times New Roman" w:eastAsia="Times New Roman" w:hAnsi="Times New Roman" w:cs="Times New Roman"/>
                <w:i/>
                <w:color w:val="000000" w:themeColor="text1"/>
                <w:sz w:val="24"/>
                <w:szCs w:val="24"/>
                <w:lang w:val="en-IE"/>
              </w:rPr>
              <w:t>The Curious Incident of the Dog in the Night-Time</w:t>
            </w:r>
          </w:p>
          <w:p w:rsidR="00EB1628" w:rsidRPr="00B4380A" w:rsidRDefault="00EB1628" w:rsidP="005B6FCB">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Kelman, Stephen </w:t>
            </w:r>
            <w:r w:rsidRPr="00B4380A">
              <w:rPr>
                <w:rFonts w:ascii="Times New Roman" w:hAnsi="Times New Roman" w:cs="Times New Roman"/>
                <w:i/>
                <w:iCs/>
                <w:color w:val="000000" w:themeColor="text1"/>
                <w:sz w:val="24"/>
                <w:szCs w:val="24"/>
                <w:lang w:val="en-IE"/>
              </w:rPr>
              <w:t>Pigeon English</w:t>
            </w:r>
          </w:p>
          <w:p w:rsidR="00EB1628" w:rsidRPr="00B4380A" w:rsidRDefault="00EB1628" w:rsidP="005B6FCB">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Noah, Trevor </w:t>
            </w:r>
            <w:r w:rsidRPr="00B4380A">
              <w:rPr>
                <w:rFonts w:ascii="Times New Roman" w:hAnsi="Times New Roman" w:cs="Times New Roman"/>
                <w:i/>
                <w:iCs/>
                <w:color w:val="000000" w:themeColor="text1"/>
                <w:sz w:val="24"/>
                <w:szCs w:val="24"/>
                <w:lang w:val="en-IE"/>
              </w:rPr>
              <w:t xml:space="preserve">Born a Crime </w:t>
            </w:r>
          </w:p>
          <w:p w:rsidR="00EB1628" w:rsidRPr="00B4380A"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sidRPr="00B4380A">
              <w:rPr>
                <w:rFonts w:ascii="Times New Roman" w:hAnsi="Times New Roman" w:cs="Times New Roman"/>
                <w:color w:val="000000" w:themeColor="text1"/>
                <w:sz w:val="24"/>
                <w:szCs w:val="24"/>
                <w:lang w:val="en-IE"/>
              </w:rPr>
              <w:t>Orwell, George</w:t>
            </w:r>
            <w:r w:rsidRPr="00B4380A">
              <w:rPr>
                <w:rFonts w:ascii="Times New Roman" w:hAnsi="Times New Roman" w:cs="Times New Roman"/>
                <w:i/>
                <w:iCs/>
                <w:color w:val="000000" w:themeColor="text1"/>
                <w:sz w:val="24"/>
                <w:szCs w:val="24"/>
                <w:lang w:val="en-IE"/>
              </w:rPr>
              <w:t xml:space="preserve"> Animal Farm</w:t>
            </w:r>
          </w:p>
          <w:p w:rsidR="00EB1628" w:rsidRPr="00B4380A"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lang w:val="en-IE"/>
              </w:rPr>
            </w:pPr>
            <w:r w:rsidRPr="00B4380A">
              <w:rPr>
                <w:rFonts w:ascii="Times New Roman" w:hAnsi="Times New Roman" w:cs="Times New Roman"/>
                <w:color w:val="000000" w:themeColor="text1"/>
                <w:sz w:val="24"/>
                <w:szCs w:val="24"/>
                <w:lang w:val="en-IE"/>
              </w:rPr>
              <w:t xml:space="preserve">Pilkington, Doris </w:t>
            </w:r>
            <w:r w:rsidRPr="00B4380A">
              <w:rPr>
                <w:rFonts w:ascii="Times New Roman" w:hAnsi="Times New Roman" w:cs="Times New Roman"/>
                <w:i/>
                <w:iCs/>
                <w:color w:val="000000" w:themeColor="text1"/>
                <w:sz w:val="24"/>
                <w:szCs w:val="24"/>
                <w:lang w:val="en-IE"/>
              </w:rPr>
              <w:t>Follow the Rabbit-Proof Fence</w:t>
            </w:r>
            <w:r w:rsidRPr="00B4380A">
              <w:rPr>
                <w:rFonts w:ascii="Times New Roman" w:hAnsi="Times New Roman" w:cs="Times New Roman"/>
                <w:color w:val="000000" w:themeColor="text1"/>
                <w:sz w:val="24"/>
                <w:szCs w:val="24"/>
                <w:lang w:val="en-IE"/>
              </w:rPr>
              <w:t xml:space="preserve">  </w:t>
            </w:r>
          </w:p>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p>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Anglų kalbos skaitiniai pagal lygius: </w:t>
            </w:r>
          </w:p>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a) </w:t>
            </w:r>
            <w:hyperlink r:id="rId35" w:history="1">
              <w:r w:rsidRPr="007335E0">
                <w:rPr>
                  <w:rStyle w:val="Hipersaitas"/>
                  <w:rFonts w:ascii="Times New Roman" w:hAnsi="Times New Roman" w:cs="Times New Roman"/>
                  <w:color w:val="000000" w:themeColor="text1"/>
                  <w:sz w:val="24"/>
                  <w:szCs w:val="24"/>
                </w:rPr>
                <w:t>https://www.penguinreaders.co.uk/books/</w:t>
              </w:r>
            </w:hyperlink>
            <w:r w:rsidRPr="007335E0">
              <w:rPr>
                <w:rFonts w:ascii="Times New Roman" w:hAnsi="Times New Roman" w:cs="Times New Roman"/>
                <w:color w:val="000000" w:themeColor="text1"/>
                <w:sz w:val="24"/>
                <w:szCs w:val="24"/>
              </w:rPr>
              <w:t xml:space="preserve"> </w:t>
            </w:r>
          </w:p>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b) </w:t>
            </w:r>
            <w:hyperlink r:id="rId36" w:history="1">
              <w:r w:rsidRPr="007335E0">
                <w:rPr>
                  <w:rStyle w:val="Hipersaitas"/>
                  <w:rFonts w:ascii="Times New Roman" w:hAnsi="Times New Roman" w:cs="Times New Roman"/>
                  <w:color w:val="000000" w:themeColor="text1"/>
                  <w:sz w:val="24"/>
                  <w:szCs w:val="24"/>
                </w:rPr>
                <w:t>https://readers.english.com/</w:t>
              </w:r>
            </w:hyperlink>
            <w:r w:rsidRPr="007335E0">
              <w:rPr>
                <w:rFonts w:ascii="Times New Roman" w:hAnsi="Times New Roman" w:cs="Times New Roman"/>
                <w:color w:val="000000" w:themeColor="text1"/>
                <w:sz w:val="24"/>
                <w:szCs w:val="24"/>
              </w:rPr>
              <w:t xml:space="preserve"> </w:t>
            </w:r>
          </w:p>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c) </w:t>
            </w:r>
            <w:hyperlink r:id="rId37" w:history="1">
              <w:r w:rsidRPr="007335E0">
                <w:rPr>
                  <w:rStyle w:val="Hipersaitas"/>
                  <w:rFonts w:ascii="Times New Roman" w:hAnsi="Times New Roman" w:cs="Times New Roman"/>
                  <w:color w:val="000000" w:themeColor="text1"/>
                  <w:sz w:val="24"/>
                  <w:szCs w:val="24"/>
                </w:rPr>
                <w:t>http://www.oxfordgradedreaders.es/product-category/oxford-bookworms/oxford-bookworms-library/</w:t>
              </w:r>
            </w:hyperlink>
            <w:r w:rsidRPr="007335E0">
              <w:rPr>
                <w:rFonts w:ascii="Times New Roman" w:hAnsi="Times New Roman" w:cs="Times New Roman"/>
                <w:color w:val="000000" w:themeColor="text1"/>
                <w:sz w:val="24"/>
                <w:szCs w:val="24"/>
              </w:rPr>
              <w:t xml:space="preserve"> </w:t>
            </w:r>
          </w:p>
          <w:p w:rsidR="00EB1628" w:rsidRPr="007335E0" w:rsidRDefault="00EB1628" w:rsidP="005B6FCB">
            <w:pPr>
              <w:widowControl w:val="0"/>
              <w:tabs>
                <w:tab w:val="left" w:pos="426"/>
              </w:tabs>
              <w:autoSpaceDE w:val="0"/>
              <w:autoSpaceDN w:val="0"/>
              <w:adjustRightInd w:val="0"/>
              <w:rPr>
                <w:rFonts w:ascii="Times New Roman" w:hAnsi="Times New Roman" w:cs="Times New Roman"/>
                <w:i/>
                <w:iCs/>
                <w:color w:val="000000" w:themeColor="text1"/>
                <w:sz w:val="24"/>
                <w:szCs w:val="24"/>
              </w:rPr>
            </w:pPr>
          </w:p>
        </w:tc>
      </w:tr>
      <w:tr w:rsidR="00EB1628" w:rsidRPr="007335E0" w:rsidTr="005B6FCB">
        <w:tc>
          <w:tcPr>
            <w:tcW w:w="1512" w:type="dxa"/>
          </w:tcPr>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Prancūzų kalba</w:t>
            </w:r>
            <w:r w:rsidRPr="007335E0">
              <w:rPr>
                <w:rFonts w:ascii="Times New Roman" w:hAnsi="Times New Roman" w:cs="Times New Roman"/>
                <w:color w:val="000000" w:themeColor="text1"/>
                <w:sz w:val="24"/>
                <w:szCs w:val="24"/>
              </w:rPr>
              <w:t xml:space="preserve"> </w:t>
            </w:r>
          </w:p>
        </w:tc>
        <w:tc>
          <w:tcPr>
            <w:tcW w:w="8899" w:type="dxa"/>
          </w:tcPr>
          <w:p w:rsidR="00EB1628" w:rsidRPr="007335E0" w:rsidRDefault="00EB1628" w:rsidP="005B6FCB">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1) Knygų, skirtų skaityti per prancūzų kalbos pamokas, katalogai: (pagal lygius): </w:t>
            </w:r>
          </w:p>
          <w:p w:rsidR="00EB1628" w:rsidRPr="007335E0" w:rsidRDefault="00EB1628" w:rsidP="005B6FCB">
            <w:pPr>
              <w:ind w:right="27"/>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a) </w:t>
            </w:r>
            <w:hyperlink r:id="rId38" w:history="1">
              <w:r w:rsidRPr="007335E0">
                <w:rPr>
                  <w:rStyle w:val="Hipersaitas"/>
                  <w:rFonts w:ascii="Times New Roman" w:hAnsi="Times New Roman" w:cs="Times New Roman"/>
                  <w:color w:val="000000" w:themeColor="text1"/>
                  <w:sz w:val="24"/>
                  <w:szCs w:val="24"/>
                </w:rPr>
                <w:t>https://www.cle-international.com/recherche/im_field_univers_univers/lectures-543</w:t>
              </w:r>
            </w:hyperlink>
            <w:r w:rsidRPr="007335E0">
              <w:rPr>
                <w:rFonts w:ascii="Times New Roman" w:hAnsi="Times New Roman" w:cs="Times New Roman"/>
                <w:color w:val="000000" w:themeColor="text1"/>
                <w:sz w:val="24"/>
                <w:szCs w:val="24"/>
              </w:rPr>
              <w:t xml:space="preserve"> </w:t>
            </w:r>
          </w:p>
          <w:p w:rsidR="00EB1628" w:rsidRPr="007335E0" w:rsidRDefault="00EB1628" w:rsidP="005B6FCB">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b) </w:t>
            </w:r>
            <w:hyperlink r:id="rId39" w:history="1">
              <w:r w:rsidRPr="007335E0">
                <w:rPr>
                  <w:rStyle w:val="Hipersaitas"/>
                  <w:rFonts w:ascii="Times New Roman" w:hAnsi="Times New Roman" w:cs="Times New Roman"/>
                  <w:color w:val="000000" w:themeColor="text1"/>
                  <w:sz w:val="24"/>
                  <w:szCs w:val="24"/>
                </w:rPr>
                <w:t>https://www.hachettefle.com/collections/lff-lire-en-francais-facile</w:t>
              </w:r>
            </w:hyperlink>
            <w:r w:rsidRPr="007335E0">
              <w:rPr>
                <w:rFonts w:ascii="Times New Roman" w:hAnsi="Times New Roman" w:cs="Times New Roman"/>
                <w:color w:val="000000" w:themeColor="text1"/>
                <w:sz w:val="24"/>
                <w:szCs w:val="24"/>
              </w:rPr>
              <w:t xml:space="preserve"> </w:t>
            </w:r>
          </w:p>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p>
          <w:p w:rsidR="00EB1628" w:rsidRPr="007335E0" w:rsidRDefault="00EB1628" w:rsidP="005B6FCB">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2) Rekomendacijos prancūzų kalbos skaitiniams: </w:t>
            </w:r>
          </w:p>
          <w:p w:rsidR="00EB1628" w:rsidRPr="007335E0" w:rsidRDefault="007C41EE" w:rsidP="005B6FCB">
            <w:pPr>
              <w:ind w:right="-903"/>
              <w:rPr>
                <w:rFonts w:ascii="Times New Roman" w:hAnsi="Times New Roman" w:cs="Times New Roman"/>
                <w:color w:val="000000" w:themeColor="text1"/>
                <w:sz w:val="24"/>
                <w:szCs w:val="24"/>
              </w:rPr>
            </w:pPr>
            <w:hyperlink r:id="rId40" w:history="1">
              <w:r w:rsidR="00EB1628" w:rsidRPr="007335E0">
                <w:rPr>
                  <w:rStyle w:val="Hipersaitas"/>
                  <w:rFonts w:ascii="Times New Roman" w:hAnsi="Times New Roman" w:cs="Times New Roman"/>
                  <w:color w:val="000000" w:themeColor="text1"/>
                  <w:sz w:val="24"/>
                  <w:szCs w:val="24"/>
                </w:rPr>
                <w:t>https://www.francaisavecpierre.com/livres-francais-pour-apprendre-le-francais/</w:t>
              </w:r>
            </w:hyperlink>
            <w:r w:rsidR="00EB1628" w:rsidRPr="007335E0">
              <w:rPr>
                <w:rFonts w:ascii="Times New Roman" w:hAnsi="Times New Roman" w:cs="Times New Roman"/>
                <w:color w:val="000000" w:themeColor="text1"/>
                <w:sz w:val="24"/>
                <w:szCs w:val="24"/>
              </w:rPr>
              <w:t xml:space="preserve"> </w:t>
            </w:r>
          </w:p>
          <w:p w:rsidR="00EB1628" w:rsidRPr="007335E0" w:rsidRDefault="00EB1628" w:rsidP="005B6FCB">
            <w:pPr>
              <w:ind w:right="-903"/>
              <w:rPr>
                <w:rFonts w:ascii="Times New Roman" w:hAnsi="Times New Roman" w:cs="Times New Roman"/>
                <w:color w:val="000000" w:themeColor="text1"/>
                <w:sz w:val="24"/>
                <w:szCs w:val="24"/>
              </w:rPr>
            </w:pPr>
          </w:p>
          <w:p w:rsidR="00EB1628" w:rsidRPr="007335E0" w:rsidRDefault="00EB1628" w:rsidP="005B6FCB">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3) 10 rekomenduojamų knygų skaityti mokantis prancūzų kalbos: </w:t>
            </w:r>
          </w:p>
          <w:p w:rsidR="00EB1628" w:rsidRPr="007335E0" w:rsidRDefault="007C41EE" w:rsidP="005B6FCB">
            <w:pPr>
              <w:ind w:right="-903"/>
              <w:rPr>
                <w:rFonts w:ascii="Times New Roman" w:hAnsi="Times New Roman" w:cs="Times New Roman"/>
                <w:color w:val="000000" w:themeColor="text1"/>
                <w:sz w:val="24"/>
                <w:szCs w:val="24"/>
              </w:rPr>
            </w:pPr>
            <w:hyperlink r:id="rId41" w:history="1">
              <w:r w:rsidR="00EB1628" w:rsidRPr="007335E0">
                <w:rPr>
                  <w:rStyle w:val="Hipersaitas"/>
                  <w:rFonts w:ascii="Times New Roman" w:hAnsi="Times New Roman" w:cs="Times New Roman"/>
                  <w:color w:val="000000" w:themeColor="text1"/>
                  <w:sz w:val="24"/>
                  <w:szCs w:val="24"/>
                </w:rPr>
                <w:t>https://www.youtube.com/watch?v=A6e1oWi37po</w:t>
              </w:r>
            </w:hyperlink>
            <w:r w:rsidR="00EB1628" w:rsidRPr="007335E0">
              <w:rPr>
                <w:rFonts w:ascii="Times New Roman" w:hAnsi="Times New Roman" w:cs="Times New Roman"/>
                <w:color w:val="000000" w:themeColor="text1"/>
                <w:sz w:val="24"/>
                <w:szCs w:val="24"/>
              </w:rPr>
              <w:t xml:space="preserve"> </w:t>
            </w:r>
          </w:p>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p>
        </w:tc>
      </w:tr>
      <w:tr w:rsidR="00EB1628" w:rsidRPr="007335E0" w:rsidTr="005B6FCB">
        <w:tc>
          <w:tcPr>
            <w:tcW w:w="1512" w:type="dxa"/>
          </w:tcPr>
          <w:p w:rsidR="00EB1628" w:rsidRPr="007335E0"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Rusų kalba</w:t>
            </w:r>
            <w:r w:rsidRPr="007335E0">
              <w:rPr>
                <w:rFonts w:ascii="Times New Roman" w:hAnsi="Times New Roman" w:cs="Times New Roman"/>
                <w:color w:val="000000" w:themeColor="text1"/>
                <w:sz w:val="24"/>
                <w:szCs w:val="24"/>
              </w:rPr>
              <w:t xml:space="preserve"> </w:t>
            </w:r>
          </w:p>
        </w:tc>
        <w:tc>
          <w:tcPr>
            <w:tcW w:w="8899" w:type="dxa"/>
          </w:tcPr>
          <w:p w:rsidR="00EB1628" w:rsidRPr="007335E0" w:rsidRDefault="00EB1628" w:rsidP="005B6FCB">
            <w:pPr>
              <w:shd w:val="clear" w:color="auto" w:fill="FFFFFF"/>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Knygų, skirtų skaityti per rusų kalbos pamokas, katalogai (pagal lygius): </w:t>
            </w:r>
          </w:p>
          <w:p w:rsidR="00EB1628" w:rsidRPr="007335E0" w:rsidRDefault="00EB1628" w:rsidP="005B6FCB">
            <w:pPr>
              <w:shd w:val="clear" w:color="auto" w:fill="FFFFFF"/>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1) </w:t>
            </w:r>
            <w:hyperlink r:id="rId42" w:tgtFrame="_blank" w:history="1">
              <w:r w:rsidRPr="007335E0">
                <w:rPr>
                  <w:rStyle w:val="Hipersaitas"/>
                  <w:rFonts w:ascii="Times New Roman" w:hAnsi="Times New Roman" w:cs="Times New Roman"/>
                  <w:color w:val="000000" w:themeColor="text1"/>
                  <w:sz w:val="24"/>
                  <w:szCs w:val="24"/>
                </w:rPr>
                <w:t>https://sistemakalinka.com/product-category/books-to-learn-russian/paper-book/</w:t>
              </w:r>
            </w:hyperlink>
            <w:r w:rsidRPr="007335E0">
              <w:rPr>
                <w:rFonts w:ascii="Times New Roman" w:hAnsi="Times New Roman" w:cs="Times New Roman"/>
                <w:color w:val="000000" w:themeColor="text1"/>
                <w:sz w:val="24"/>
                <w:szCs w:val="24"/>
              </w:rPr>
              <w:t> </w:t>
            </w:r>
          </w:p>
          <w:p w:rsidR="00EB1628" w:rsidRPr="007335E0" w:rsidRDefault="00EB1628" w:rsidP="005B6FCB">
            <w:pPr>
              <w:shd w:val="clear" w:color="auto" w:fill="FFFFFF"/>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2) </w:t>
            </w:r>
            <w:hyperlink r:id="rId43" w:tgtFrame="_blank" w:history="1">
              <w:r w:rsidRPr="007335E0">
                <w:rPr>
                  <w:rStyle w:val="Hipersaitas"/>
                  <w:rFonts w:ascii="Times New Roman" w:hAnsi="Times New Roman" w:cs="Times New Roman"/>
                  <w:color w:val="000000" w:themeColor="text1"/>
                  <w:sz w:val="24"/>
                  <w:szCs w:val="24"/>
                </w:rPr>
                <w:t>https://boostyourrussianbooks.com/graded-readers/</w:t>
              </w:r>
            </w:hyperlink>
            <w:r w:rsidRPr="007335E0">
              <w:rPr>
                <w:rFonts w:ascii="Times New Roman" w:hAnsi="Times New Roman" w:cs="Times New Roman"/>
                <w:color w:val="000000" w:themeColor="text1"/>
                <w:sz w:val="24"/>
                <w:szCs w:val="24"/>
              </w:rPr>
              <w:t> </w:t>
            </w:r>
          </w:p>
          <w:p w:rsidR="00EB1628" w:rsidRPr="007335E0" w:rsidRDefault="00EB1628" w:rsidP="005B6FCB">
            <w:pPr>
              <w:shd w:val="clear" w:color="auto" w:fill="FFFFFF"/>
              <w:rPr>
                <w:rFonts w:ascii="Times New Roman" w:hAnsi="Times New Roman" w:cs="Times New Roman"/>
                <w:color w:val="000000" w:themeColor="text1"/>
                <w:sz w:val="24"/>
                <w:szCs w:val="24"/>
              </w:rPr>
            </w:pPr>
          </w:p>
        </w:tc>
      </w:tr>
      <w:tr w:rsidR="00EB1628" w:rsidRPr="007335E0" w:rsidTr="005B6FCB">
        <w:tc>
          <w:tcPr>
            <w:tcW w:w="1512" w:type="dxa"/>
          </w:tcPr>
          <w:p w:rsidR="00EB1628" w:rsidRDefault="00EB1628" w:rsidP="005B6FCB">
            <w:pPr>
              <w:widowControl w:val="0"/>
              <w:tabs>
                <w:tab w:val="left" w:pos="426"/>
              </w:tabs>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Vokiečių kalba</w:t>
            </w:r>
          </w:p>
        </w:tc>
        <w:tc>
          <w:tcPr>
            <w:tcW w:w="8899" w:type="dxa"/>
          </w:tcPr>
          <w:p w:rsidR="00EB1628" w:rsidRPr="007335E0" w:rsidRDefault="00EB1628" w:rsidP="005B6FCB">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Knygų, skirtų skaityti per vokiečių kalbos pamokas, katalogas (pagal lygius): </w:t>
            </w:r>
          </w:p>
          <w:p w:rsidR="00EB1628" w:rsidRPr="007335E0" w:rsidRDefault="007C41EE" w:rsidP="005B6FCB">
            <w:pPr>
              <w:ind w:right="-903"/>
              <w:rPr>
                <w:rFonts w:ascii="Times New Roman" w:hAnsi="Times New Roman" w:cs="Times New Roman"/>
                <w:color w:val="000000" w:themeColor="text1"/>
                <w:sz w:val="24"/>
                <w:szCs w:val="24"/>
              </w:rPr>
            </w:pPr>
            <w:hyperlink r:id="rId44" w:history="1">
              <w:r w:rsidR="00EB1628" w:rsidRPr="007335E0">
                <w:rPr>
                  <w:rStyle w:val="Hipersaitas"/>
                  <w:rFonts w:ascii="Times New Roman" w:hAnsi="Times New Roman" w:cs="Times New Roman"/>
                  <w:color w:val="000000" w:themeColor="text1"/>
                  <w:sz w:val="24"/>
                  <w:szCs w:val="24"/>
                </w:rPr>
                <w:t>https://www.amazon.de/Leichte-Lekt%C3%BCre-Deutsch-Fremdsprache-DAF/s?k=Leichte+Lekt%C3%BCre&amp;rh=n%3A405454</w:t>
              </w:r>
            </w:hyperlink>
            <w:r w:rsidR="00EB1628" w:rsidRPr="007335E0">
              <w:rPr>
                <w:rFonts w:ascii="Times New Roman" w:hAnsi="Times New Roman" w:cs="Times New Roman"/>
                <w:color w:val="000000" w:themeColor="text1"/>
                <w:sz w:val="24"/>
                <w:szCs w:val="24"/>
              </w:rPr>
              <w:t xml:space="preserve"> </w:t>
            </w:r>
          </w:p>
          <w:p w:rsidR="00EB1628" w:rsidRPr="007335E0" w:rsidRDefault="00EB1628" w:rsidP="005B6FCB">
            <w:pPr>
              <w:shd w:val="clear" w:color="auto" w:fill="FFFFFF"/>
              <w:rPr>
                <w:rFonts w:ascii="Times New Roman" w:hAnsi="Times New Roman" w:cs="Times New Roman"/>
                <w:color w:val="000000" w:themeColor="text1"/>
                <w:sz w:val="24"/>
                <w:szCs w:val="24"/>
              </w:rPr>
            </w:pPr>
          </w:p>
        </w:tc>
      </w:tr>
    </w:tbl>
    <w:p w:rsidR="00EB1628" w:rsidRPr="007335E0" w:rsidRDefault="00EB1628" w:rsidP="00EB1628">
      <w:pPr>
        <w:jc w:val="both"/>
        <w:rPr>
          <w:rFonts w:ascii="Times New Roman" w:hAnsi="Times New Roman" w:cs="Times New Roman"/>
          <w:color w:val="000000" w:themeColor="text1"/>
          <w:sz w:val="24"/>
          <w:szCs w:val="24"/>
        </w:rPr>
      </w:pPr>
    </w:p>
    <w:p w:rsidR="00EB1628" w:rsidRPr="007335E0" w:rsidRDefault="00EB1628" w:rsidP="00EB1628">
      <w:pPr>
        <w:jc w:val="both"/>
        <w:rPr>
          <w:rFonts w:ascii="Times New Roman" w:hAnsi="Times New Roman" w:cs="Times New Roman"/>
          <w:b/>
          <w:bCs/>
          <w:color w:val="000000" w:themeColor="text1"/>
          <w:sz w:val="24"/>
          <w:szCs w:val="24"/>
        </w:rPr>
      </w:pPr>
      <w:r w:rsidRPr="004202D1">
        <w:rPr>
          <w:rFonts w:ascii="Times New Roman" w:hAnsi="Times New Roman" w:cs="Times New Roman"/>
          <w:color w:val="000000" w:themeColor="text1"/>
          <w:sz w:val="24"/>
          <w:szCs w:val="24"/>
        </w:rPr>
        <w:t>X</w:t>
      </w:r>
      <w:r w:rsidRPr="007335E0">
        <w:rPr>
          <w:rFonts w:ascii="Times New Roman" w:hAnsi="Times New Roman" w:cs="Times New Roman"/>
          <w:b/>
          <w:bCs/>
          <w:color w:val="000000" w:themeColor="text1"/>
          <w:sz w:val="24"/>
          <w:szCs w:val="24"/>
        </w:rPr>
        <w:t xml:space="preserve"> užduotis kūrybiškumui ugdyti: </w:t>
      </w:r>
    </w:p>
    <w:p w:rsidR="00EB1628" w:rsidRPr="007335E0" w:rsidRDefault="00EB1628" w:rsidP="00EB1628">
      <w:pPr>
        <w:jc w:val="both"/>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Poezija ir kūrybinis rašymas:</w:t>
      </w:r>
    </w:p>
    <w:p w:rsidR="00EB1628" w:rsidRPr="007335E0" w:rsidRDefault="00EB1628" w:rsidP="00EB1628">
      <w:pPr>
        <w:pStyle w:val="Sraopastraipa"/>
        <w:widowControl w:val="0"/>
        <w:numPr>
          <w:ilvl w:val="0"/>
          <w:numId w:val="23"/>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Mokiniams pateikiamas vizualus eilėraštis (angl. visual poem). </w:t>
      </w:r>
    </w:p>
    <w:p w:rsidR="00EB1628" w:rsidRPr="007335E0" w:rsidRDefault="00EB1628" w:rsidP="00EB1628">
      <w:pPr>
        <w:pStyle w:val="Sraopastraipa"/>
        <w:widowControl w:val="0"/>
        <w:numPr>
          <w:ilvl w:val="0"/>
          <w:numId w:val="23"/>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Perskaičius kartu aptariama, kaip eilėraščio tekstas (vartojama kalba) </w:t>
      </w:r>
      <w:r>
        <w:rPr>
          <w:rFonts w:ascii="Times New Roman" w:hAnsi="Times New Roman" w:cs="Times New Roman"/>
          <w:color w:val="000000" w:themeColor="text1"/>
          <w:sz w:val="24"/>
          <w:szCs w:val="24"/>
        </w:rPr>
        <w:t xml:space="preserve">siejasi </w:t>
      </w:r>
      <w:r w:rsidRPr="007335E0">
        <w:rPr>
          <w:rFonts w:ascii="Times New Roman" w:hAnsi="Times New Roman" w:cs="Times New Roman"/>
          <w:color w:val="000000" w:themeColor="text1"/>
          <w:sz w:val="24"/>
          <w:szCs w:val="24"/>
        </w:rPr>
        <w:t xml:space="preserve">su vaizdine forma. </w:t>
      </w:r>
    </w:p>
    <w:p w:rsidR="00EB1628" w:rsidRDefault="00EB1628" w:rsidP="00EB1628">
      <w:pPr>
        <w:pStyle w:val="Sraopastraipa"/>
        <w:widowControl w:val="0"/>
        <w:numPr>
          <w:ilvl w:val="0"/>
          <w:numId w:val="23"/>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Mokinių prašoma individualiai/porose sukurti savo išvaizdųjį eilėraštį. </w:t>
      </w:r>
    </w:p>
    <w:p w:rsidR="00EB1628" w:rsidRDefault="00EB1628" w:rsidP="00EB1628">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r w:rsidRPr="009A3295">
        <w:rPr>
          <w:rFonts w:ascii="Times New Roman" w:hAnsi="Times New Roman" w:cs="Times New Roman"/>
          <w:b/>
          <w:bCs/>
          <w:color w:val="000000" w:themeColor="text1"/>
          <w:sz w:val="24"/>
          <w:szCs w:val="24"/>
        </w:rPr>
        <w:lastRenderedPageBreak/>
        <w:t>Vizualių eilėraščių pavyzdžiai</w:t>
      </w:r>
      <w:r>
        <w:rPr>
          <w:rFonts w:ascii="Times New Roman" w:hAnsi="Times New Roman" w:cs="Times New Roman"/>
          <w:b/>
          <w:bCs/>
          <w:color w:val="000000" w:themeColor="text1"/>
          <w:sz w:val="24"/>
          <w:szCs w:val="24"/>
        </w:rPr>
        <w:t>:</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60"/>
        <w:gridCol w:w="6139"/>
      </w:tblGrid>
      <w:tr w:rsidR="00EB1628" w:rsidTr="005B6FCB">
        <w:trPr>
          <w:trHeight w:val="5474"/>
        </w:trPr>
        <w:tc>
          <w:tcPr>
            <w:tcW w:w="4077" w:type="dxa"/>
          </w:tcPr>
          <w:p w:rsidR="00EB1628" w:rsidRDefault="00EB1628" w:rsidP="005B6FCB">
            <w:pPr>
              <w:widowControl w:val="0"/>
              <w:tabs>
                <w:tab w:val="center" w:pos="1930"/>
              </w:tabs>
              <w:autoSpaceDE w:val="0"/>
              <w:autoSpaceDN w:val="0"/>
              <w:adjustRightInd w:val="0"/>
              <w:rPr>
                <w:rFonts w:ascii="Times New Roman" w:hAnsi="Times New Roman" w:cs="Times New Roman"/>
                <w:b/>
                <w:bCs/>
                <w:color w:val="000000" w:themeColor="text1"/>
                <w:sz w:val="24"/>
                <w:szCs w:val="24"/>
              </w:rPr>
            </w:pPr>
            <w:r w:rsidRPr="007335E0">
              <w:rPr>
                <w:rFonts w:ascii="Times New Roman" w:hAnsi="Times New Roman" w:cs="Times New Roman"/>
                <w:noProof/>
                <w:color w:val="000000" w:themeColor="text1"/>
                <w:sz w:val="24"/>
                <w:szCs w:val="24"/>
                <w:lang w:val="en-US"/>
              </w:rPr>
              <w:drawing>
                <wp:anchor distT="0" distB="0" distL="114300" distR="114300" simplePos="0" relativeHeight="251661312" behindDoc="0" locked="0" layoutInCell="1" allowOverlap="1" wp14:anchorId="280A26F9" wp14:editId="2885F84C">
                  <wp:simplePos x="0" y="0"/>
                  <wp:positionH relativeFrom="column">
                    <wp:posOffset>-65405</wp:posOffset>
                  </wp:positionH>
                  <wp:positionV relativeFrom="paragraph">
                    <wp:posOffset>6985</wp:posOffset>
                  </wp:positionV>
                  <wp:extent cx="2277110" cy="3448050"/>
                  <wp:effectExtent l="0" t="0" r="8890" b="0"/>
                  <wp:wrapSquare wrapText="bothSides"/>
                  <wp:docPr id="38" name="Picture 1">
                    <a:extLst xmlns:a="http://schemas.openxmlformats.org/drawingml/2006/main">
                      <a:ext uri="{FF2B5EF4-FFF2-40B4-BE49-F238E27FC236}">
                        <a16:creationId xmlns:a16="http://schemas.microsoft.com/office/drawing/2014/main" id="{3C4DA83C-7733-4A4F-897E-0783856C3A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4DA83C-7733-4A4F-897E-0783856C3AC4}"/>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277110" cy="3448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themeColor="text1"/>
                <w:sz w:val="24"/>
                <w:szCs w:val="24"/>
              </w:rPr>
              <w:tab/>
            </w:r>
          </w:p>
        </w:tc>
        <w:tc>
          <w:tcPr>
            <w:tcW w:w="6235" w:type="dxa"/>
          </w:tcPr>
          <w:p w:rsidR="00EB1628" w:rsidRDefault="00EB1628" w:rsidP="005B6FCB">
            <w:pPr>
              <w:widowControl w:val="0"/>
              <w:autoSpaceDE w:val="0"/>
              <w:autoSpaceDN w:val="0"/>
              <w:adjustRightInd w:val="0"/>
              <w:rPr>
                <w:rFonts w:ascii="Times New Roman" w:hAnsi="Times New Roman" w:cs="Times New Roman"/>
                <w:b/>
                <w:bCs/>
                <w:color w:val="000000" w:themeColor="text1"/>
                <w:sz w:val="24"/>
                <w:szCs w:val="24"/>
              </w:rPr>
            </w:pPr>
            <w:r w:rsidRPr="007335E0">
              <w:rPr>
                <w:rFonts w:ascii="Times New Roman" w:hAnsi="Times New Roman" w:cs="Times New Roman"/>
                <w:noProof/>
                <w:color w:val="000000" w:themeColor="text1"/>
                <w:sz w:val="24"/>
                <w:szCs w:val="24"/>
                <w:lang w:val="en-US"/>
              </w:rPr>
              <w:drawing>
                <wp:anchor distT="0" distB="0" distL="114300" distR="114300" simplePos="0" relativeHeight="251662336" behindDoc="0" locked="0" layoutInCell="1" allowOverlap="1" wp14:anchorId="36934D48" wp14:editId="4C089C8C">
                  <wp:simplePos x="0" y="0"/>
                  <wp:positionH relativeFrom="column">
                    <wp:posOffset>811530</wp:posOffset>
                  </wp:positionH>
                  <wp:positionV relativeFrom="paragraph">
                    <wp:posOffset>6985</wp:posOffset>
                  </wp:positionV>
                  <wp:extent cx="2917190" cy="3314700"/>
                  <wp:effectExtent l="0" t="0" r="0" b="0"/>
                  <wp:wrapSquare wrapText="bothSides"/>
                  <wp:docPr id="40" name="Picture 1">
                    <a:extLst xmlns:a="http://schemas.openxmlformats.org/drawingml/2006/main">
                      <a:ext uri="{FF2B5EF4-FFF2-40B4-BE49-F238E27FC236}">
                        <a16:creationId xmlns:a16="http://schemas.microsoft.com/office/drawing/2014/main" id="{63F937FB-A797-486E-87ED-FE55E1199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3F937FB-A797-486E-87ED-FE55E1199888}"/>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917190" cy="3314700"/>
                          </a:xfrm>
                          <a:prstGeom prst="rect">
                            <a:avLst/>
                          </a:prstGeom>
                        </pic:spPr>
                      </pic:pic>
                    </a:graphicData>
                  </a:graphic>
                  <wp14:sizeRelH relativeFrom="page">
                    <wp14:pctWidth>0</wp14:pctWidth>
                  </wp14:sizeRelH>
                  <wp14:sizeRelV relativeFrom="page">
                    <wp14:pctHeight>0</wp14:pctHeight>
                  </wp14:sizeRelV>
                </wp:anchor>
              </w:drawing>
            </w:r>
          </w:p>
        </w:tc>
      </w:tr>
    </w:tbl>
    <w:p w:rsidR="00EB1628" w:rsidRPr="009A3295"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rsidR="00EB1628" w:rsidRPr="007335E0" w:rsidRDefault="00EB1628" w:rsidP="00EB1628">
      <w:pPr>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Integruotos pamokos, tarpdalykiniai projektai, kūrybinės veiklos suteikia mokiniui galimybes gilinti kelių dalykų žinias, kompetencijas ir vartoti užsienio kalbą bendravimui žodžiu ir/ar raštu, tobulinti komunikavimo kompetencijas. Grožinis kūrinys ar jo ištrauka gali būti tapti stimulu pačioms įvairiausioms kūrybinėms užduotims, pavyzdžiui, mokiniai gali perrašyti pasirinktos pasakos siužetą, parašyti vieno veikėjo laišką kitam ar interviu su pagrindiniu veikėju, sukurti trumpą intarpą, kuris papildytų skaitytą grožinį tekstą, sukurti lankstinuką apie skaitytoje knygoje aprašytą vietą ir daugelį kitų pratimų, naudingų tiek užsienio kalbos žinių įtvirtinimui ir praktikai, tiek apskritai teksto suvokimo, mąstymo ir kūrybiškumo ugdymui. Pažengę mokiniai gali imtis net ir ambicingesnių projektų ir patys parašyti ir suvaidinti spektaklį, kurti eilėraščius ir noveles užsienio kalba, o tuomet dalintis kūrybinio rašymo būreliuose ar renginiuose. </w:t>
      </w:r>
    </w:p>
    <w:p w:rsidR="00EB1628" w:rsidRPr="007335E0" w:rsidRDefault="00EB1628" w:rsidP="00EB1628">
      <w:pPr>
        <w:ind w:firstLine="720"/>
        <w:jc w:val="both"/>
        <w:rPr>
          <w:rFonts w:ascii="Times New Roman" w:hAnsi="Times New Roman" w:cs="Times New Roman"/>
          <w:color w:val="000000" w:themeColor="text1"/>
          <w:sz w:val="24"/>
          <w:szCs w:val="24"/>
        </w:rPr>
      </w:pPr>
    </w:p>
    <w:p w:rsidR="00EB1628" w:rsidRPr="007335E0" w:rsidRDefault="00EB1628" w:rsidP="00EB1628">
      <w:pPr>
        <w:widowControl w:val="0"/>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b/>
          <w:color w:val="000000" w:themeColor="text1"/>
          <w:sz w:val="24"/>
          <w:szCs w:val="24"/>
        </w:rPr>
        <w:t>XI užduotis: žodinės komunikacijos užduotys</w:t>
      </w:r>
      <w:r w:rsidRPr="007335E0">
        <w:rPr>
          <w:rFonts w:ascii="Times New Roman" w:hAnsi="Times New Roman" w:cs="Times New Roman"/>
          <w:color w:val="000000" w:themeColor="text1"/>
          <w:sz w:val="24"/>
          <w:szCs w:val="24"/>
        </w:rPr>
        <w:t xml:space="preserve">: </w:t>
      </w:r>
    </w:p>
    <w:p w:rsidR="00EB1628" w:rsidRPr="007335E0" w:rsidRDefault="00EB1628" w:rsidP="00EB1628">
      <w:pPr>
        <w:pStyle w:val="Sraopastraipa"/>
        <w:widowControl w:val="0"/>
        <w:numPr>
          <w:ilvl w:val="0"/>
          <w:numId w:val="33"/>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Pristatymai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kūrinio temos, pagrindiniai veikėjai, simboliai ir pan.)</w:t>
      </w:r>
    </w:p>
    <w:p w:rsidR="00EB1628" w:rsidRPr="007335E0" w:rsidRDefault="00EB1628" w:rsidP="00EB1628">
      <w:pPr>
        <w:pStyle w:val="Sraopastraipa"/>
        <w:widowControl w:val="0"/>
        <w:numPr>
          <w:ilvl w:val="0"/>
          <w:numId w:val="33"/>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Diskusijos temomis, kurias atskleidžia grožinis tekstas ir kurios nagrinėtos pamokų metu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žmonių santykiai, emocijos ir jausmai, veikėjų elgesys ir pan.)</w:t>
      </w:r>
    </w:p>
    <w:p w:rsidR="00EB1628" w:rsidRPr="007335E0" w:rsidRDefault="00EB1628" w:rsidP="00EB1628">
      <w:pPr>
        <w:pStyle w:val="Sraopastraipa"/>
        <w:widowControl w:val="0"/>
        <w:numPr>
          <w:ilvl w:val="0"/>
          <w:numId w:val="33"/>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Debatai grožinio teksto pateiktomis etinėmis ir moralinėmis temomis.</w:t>
      </w:r>
    </w:p>
    <w:p w:rsidR="00EB1628" w:rsidRPr="007335E0" w:rsidRDefault="00EB1628" w:rsidP="00EB1628">
      <w:pPr>
        <w:pStyle w:val="Sraopastraipa"/>
        <w:widowControl w:val="0"/>
        <w:numPr>
          <w:ilvl w:val="0"/>
          <w:numId w:val="32"/>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Interviu su veikėju</w:t>
      </w:r>
    </w:p>
    <w:p w:rsidR="00EB1628" w:rsidRPr="007335E0" w:rsidRDefault="00EB1628" w:rsidP="00EB1628">
      <w:pPr>
        <w:pStyle w:val="Sraopastraipa"/>
        <w:widowControl w:val="0"/>
        <w:numPr>
          <w:ilvl w:val="0"/>
          <w:numId w:val="32"/>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Veikėjų susitikimas po 10 metų ir pan. kūrybiniai pokalbiai</w:t>
      </w:r>
    </w:p>
    <w:p w:rsidR="00EB1628" w:rsidRPr="007335E0" w:rsidRDefault="00EB1628" w:rsidP="00EB1628">
      <w:pPr>
        <w:pStyle w:val="Sraopastraipa"/>
        <w:widowControl w:val="0"/>
        <w:numPr>
          <w:ilvl w:val="0"/>
          <w:numId w:val="32"/>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sukuria pokalbį, kuris pratęsia istoriją, paaiškina, atskleidžia teksto įvykius, kurie nebuvo detaliai aprašyti grožiniame tekste.</w:t>
      </w:r>
    </w:p>
    <w:p w:rsidR="00EB1628" w:rsidRPr="007335E0" w:rsidRDefault="00EB1628" w:rsidP="00EB1628">
      <w:pPr>
        <w:widowControl w:val="0"/>
        <w:autoSpaceDE w:val="0"/>
        <w:autoSpaceDN w:val="0"/>
        <w:adjustRightInd w:val="0"/>
        <w:rPr>
          <w:rFonts w:ascii="Times New Roman" w:hAnsi="Times New Roman" w:cs="Times New Roman"/>
          <w:color w:val="000000" w:themeColor="text1"/>
          <w:sz w:val="24"/>
          <w:szCs w:val="24"/>
        </w:rPr>
      </w:pPr>
    </w:p>
    <w:p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 xml:space="preserve">XII užduotis: rašytinės komunikacijos užduotys: </w:t>
      </w:r>
    </w:p>
    <w:p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pratęsti tekstą, sukurti alternatyvią pabaigą, sukurti įterpinį (ištrauką),</w:t>
      </w:r>
    </w:p>
    <w:p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interviu su veikėju, </w:t>
      </w:r>
    </w:p>
    <w:p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lastRenderedPageBreak/>
        <w:t xml:space="preserve">vieno iš veikėjų dienoraščio ištrauka, </w:t>
      </w:r>
    </w:p>
    <w:p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veikėjo laiškas ar kelių veikėjų susirašinėjimas,</w:t>
      </w:r>
    </w:p>
    <w:p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lankstinukas/pažintinis straipsnis apie veiksmo v</w:t>
      </w:r>
      <w:r>
        <w:rPr>
          <w:rFonts w:ascii="Times New Roman" w:hAnsi="Times New Roman" w:cs="Times New Roman"/>
          <w:color w:val="000000" w:themeColor="text1"/>
          <w:sz w:val="24"/>
          <w:szCs w:val="24"/>
        </w:rPr>
        <w:t xml:space="preserve">ietą, minimą organizaciją (pvz., </w:t>
      </w:r>
      <w:r w:rsidRPr="007335E0">
        <w:rPr>
          <w:rFonts w:ascii="Times New Roman" w:hAnsi="Times New Roman" w:cs="Times New Roman"/>
          <w:color w:val="000000" w:themeColor="text1"/>
          <w:sz w:val="24"/>
          <w:szCs w:val="24"/>
        </w:rPr>
        <w:t xml:space="preserve">mokyklą), </w:t>
      </w:r>
    </w:p>
    <w:p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aprašytos bendruomenės taisyklės ir pan.</w:t>
      </w:r>
    </w:p>
    <w:p w:rsidR="00EB1628" w:rsidRPr="00065095"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sz w:val="24"/>
          <w:szCs w:val="24"/>
        </w:rPr>
      </w:pPr>
      <w:r w:rsidRPr="007335E0">
        <w:rPr>
          <w:rFonts w:ascii="Times New Roman" w:hAnsi="Times New Roman" w:cs="Times New Roman"/>
          <w:color w:val="000000" w:themeColor="text1"/>
          <w:sz w:val="24"/>
          <w:szCs w:val="24"/>
        </w:rPr>
        <w:t>grožinio kūrinio apžvalga</w:t>
      </w:r>
      <w:r w:rsidRPr="007335E0">
        <w:rPr>
          <w:rFonts w:ascii="Times New Roman" w:hAnsi="Times New Roman" w:cs="Times New Roman"/>
          <w:sz w:val="24"/>
          <w:szCs w:val="24"/>
        </w:rPr>
        <w:t>.</w:t>
      </w:r>
    </w:p>
    <w:p w:rsidR="00EB1628" w:rsidRDefault="00EB1628" w:rsidP="00EB1628">
      <w:pPr>
        <w:rPr>
          <w:rFonts w:ascii="Times New Roman" w:hAnsi="Times New Roman" w:cs="Times New Roman"/>
          <w:b/>
          <w:bCs/>
          <w:sz w:val="24"/>
          <w:szCs w:val="24"/>
        </w:rPr>
      </w:pPr>
    </w:p>
    <w:p w:rsidR="00EB1628" w:rsidRPr="00FD2F35" w:rsidRDefault="00EB1628" w:rsidP="00EB1628">
      <w:pPr>
        <w:pStyle w:val="Antrat2"/>
        <w:numPr>
          <w:ilvl w:val="0"/>
          <w:numId w:val="0"/>
        </w:numPr>
      </w:pPr>
      <w:bookmarkStart w:id="71" w:name="_Toc122342589"/>
      <w:r w:rsidRPr="00C50AB0">
        <w:rPr>
          <w:lang w:val="lt-LT"/>
        </w:rPr>
        <w:t xml:space="preserve">Veiklų temos gilinimui ir kompetencijų ugdymui pavyzdys. </w:t>
      </w:r>
      <w:r>
        <w:t>T</w:t>
      </w:r>
      <w:r w:rsidRPr="00FD2F35">
        <w:t>ema ,,Atsakingas vartojimas“</w:t>
      </w:r>
      <w:bookmarkEnd w:id="71"/>
    </w:p>
    <w:p w:rsidR="00EB1628" w:rsidRPr="002A252F" w:rsidRDefault="00EB1628" w:rsidP="00EB1628">
      <w:pPr>
        <w:spacing w:before="120" w:after="0" w:line="240" w:lineRule="auto"/>
        <w:contextualSpacing/>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25"/>
        <w:gridCol w:w="8374"/>
      </w:tblGrid>
      <w:tr w:rsidR="00EB1628" w:rsidRPr="002A252F" w:rsidTr="005B6FCB">
        <w:tc>
          <w:tcPr>
            <w:tcW w:w="1830" w:type="dxa"/>
          </w:tcPr>
          <w:p w:rsidR="00EB1628" w:rsidRPr="002A252F" w:rsidRDefault="00EB1628" w:rsidP="005B6FCB">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Temos pavadinimas</w:t>
            </w:r>
          </w:p>
        </w:tc>
        <w:tc>
          <w:tcPr>
            <w:tcW w:w="8595" w:type="dxa"/>
          </w:tcPr>
          <w:p w:rsidR="00EB1628" w:rsidRPr="00FD2F35" w:rsidRDefault="00EB1628" w:rsidP="005B6FCB">
            <w:pPr>
              <w:spacing w:before="120" w:after="120"/>
              <w:contextualSpacing/>
              <w:rPr>
                <w:rFonts w:ascii="Times New Roman" w:hAnsi="Times New Roman" w:cs="Times New Roman"/>
                <w:b/>
                <w:bCs/>
                <w:sz w:val="24"/>
                <w:szCs w:val="24"/>
              </w:rPr>
            </w:pPr>
            <w:r w:rsidRPr="00FD2F35">
              <w:rPr>
                <w:rFonts w:ascii="Times New Roman" w:hAnsi="Times New Roman" w:cs="Times New Roman"/>
                <w:b/>
                <w:bCs/>
                <w:sz w:val="24"/>
                <w:szCs w:val="24"/>
              </w:rPr>
              <w:t>Atsakingas vartojimas</w:t>
            </w:r>
          </w:p>
          <w:p w:rsidR="00EB1628" w:rsidRPr="00FD2F35" w:rsidRDefault="00EB1628" w:rsidP="005B6FCB">
            <w:pPr>
              <w:spacing w:before="120" w:after="120"/>
              <w:rPr>
                <w:rFonts w:ascii="Times New Roman" w:hAnsi="Times New Roman" w:cs="Times New Roman"/>
                <w:sz w:val="24"/>
                <w:szCs w:val="24"/>
              </w:rPr>
            </w:pPr>
          </w:p>
        </w:tc>
      </w:tr>
      <w:tr w:rsidR="00EB1628" w:rsidRPr="002A252F" w:rsidTr="005B6FCB">
        <w:tc>
          <w:tcPr>
            <w:tcW w:w="1830" w:type="dxa"/>
          </w:tcPr>
          <w:p w:rsidR="00EB1628" w:rsidRPr="002A252F" w:rsidRDefault="00EB1628" w:rsidP="005B6FCB">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Tikslinė klasė</w:t>
            </w:r>
          </w:p>
        </w:tc>
        <w:tc>
          <w:tcPr>
            <w:tcW w:w="8595" w:type="dxa"/>
          </w:tcPr>
          <w:p w:rsidR="00EB1628" w:rsidRPr="002A252F" w:rsidRDefault="00EB1628" w:rsidP="005B6FCB">
            <w:pPr>
              <w:spacing w:before="120" w:after="120"/>
              <w:contextualSpacing/>
              <w:rPr>
                <w:rFonts w:ascii="Times New Roman" w:hAnsi="Times New Roman" w:cs="Times New Roman"/>
                <w:sz w:val="24"/>
                <w:szCs w:val="24"/>
              </w:rPr>
            </w:pPr>
            <w:r w:rsidRPr="002A252F">
              <w:rPr>
                <w:rFonts w:ascii="Times New Roman" w:hAnsi="Times New Roman" w:cs="Times New Roman"/>
                <w:sz w:val="24"/>
                <w:szCs w:val="24"/>
              </w:rPr>
              <w:t>Pagrindinio ugdymo pakopos mokiniai</w:t>
            </w:r>
          </w:p>
        </w:tc>
      </w:tr>
      <w:tr w:rsidR="00EB1628" w:rsidRPr="002A252F" w:rsidTr="005B6FCB">
        <w:tc>
          <w:tcPr>
            <w:tcW w:w="1830" w:type="dxa"/>
          </w:tcPr>
          <w:p w:rsidR="00EB1628" w:rsidRPr="002A252F" w:rsidRDefault="00EB1628" w:rsidP="005B6FCB">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Tikslas</w:t>
            </w:r>
          </w:p>
        </w:tc>
        <w:tc>
          <w:tcPr>
            <w:tcW w:w="8595" w:type="dxa"/>
          </w:tcPr>
          <w:p w:rsidR="00EB1628" w:rsidRPr="002A252F" w:rsidRDefault="00EB1628" w:rsidP="005B6FCB">
            <w:pPr>
              <w:spacing w:before="120" w:after="120"/>
              <w:rPr>
                <w:rFonts w:ascii="Times New Roman" w:hAnsi="Times New Roman" w:cs="Times New Roman"/>
                <w:sz w:val="24"/>
                <w:szCs w:val="24"/>
              </w:rPr>
            </w:pPr>
            <w:r w:rsidRPr="002A252F">
              <w:rPr>
                <w:rFonts w:ascii="Times New Roman" w:hAnsi="Times New Roman" w:cs="Times New Roman"/>
                <w:sz w:val="24"/>
                <w:szCs w:val="24"/>
              </w:rPr>
              <w:t xml:space="preserve">Ugdyti solidarumo, sąmoningumo, </w:t>
            </w:r>
            <w:r>
              <w:rPr>
                <w:rFonts w:ascii="Times New Roman" w:hAnsi="Times New Roman" w:cs="Times New Roman"/>
                <w:sz w:val="24"/>
                <w:szCs w:val="24"/>
              </w:rPr>
              <w:t xml:space="preserve">pilietiškumo ir pagarbos jausmus per veiklas, </w:t>
            </w:r>
            <w:r w:rsidRPr="002A252F">
              <w:rPr>
                <w:rFonts w:ascii="Times New Roman" w:hAnsi="Times New Roman" w:cs="Times New Roman"/>
                <w:sz w:val="24"/>
                <w:szCs w:val="24"/>
              </w:rPr>
              <w:t>įtraukiančias visą mokyklos bendruomenę.</w:t>
            </w:r>
          </w:p>
        </w:tc>
      </w:tr>
      <w:tr w:rsidR="00EB1628" w:rsidRPr="002A252F" w:rsidTr="005B6FCB">
        <w:tc>
          <w:tcPr>
            <w:tcW w:w="1830" w:type="dxa"/>
          </w:tcPr>
          <w:p w:rsidR="00EB1628" w:rsidRDefault="00EB1628" w:rsidP="005B6FCB">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Uždaviniai</w:t>
            </w:r>
          </w:p>
          <w:p w:rsidR="00EB1628" w:rsidRPr="002A0A65" w:rsidRDefault="00EB1628" w:rsidP="005B6FCB">
            <w:pPr>
              <w:spacing w:before="120" w:after="120"/>
              <w:rPr>
                <w:rFonts w:ascii="Times New Roman" w:hAnsi="Times New Roman" w:cs="Times New Roman"/>
                <w:sz w:val="24"/>
                <w:szCs w:val="24"/>
              </w:rPr>
            </w:pPr>
          </w:p>
        </w:tc>
        <w:tc>
          <w:tcPr>
            <w:tcW w:w="8595" w:type="dxa"/>
          </w:tcPr>
          <w:p w:rsidR="00EB1628" w:rsidRDefault="00EB1628" w:rsidP="005B6FCB">
            <w:pPr>
              <w:pStyle w:val="paragraph"/>
              <w:spacing w:before="120" w:beforeAutospacing="0" w:after="120" w:afterAutospacing="0"/>
              <w:textAlignment w:val="baseline"/>
            </w:pPr>
            <w:r>
              <w:rPr>
                <w:rStyle w:val="eop"/>
                <w:color w:val="000000"/>
              </w:rPr>
              <w:t> Mokiniai</w:t>
            </w:r>
          </w:p>
          <w:p w:rsidR="00EB1628" w:rsidRDefault="00EB1628" w:rsidP="005B6FCB">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planuos ir organizuos renginį, vykdant socialinį iššūkį skirtą mokyklos bendruomenei – savaitė be mėsos, renkantis sveikus, sezoninius produktus;</w:t>
            </w:r>
            <w:r>
              <w:rPr>
                <w:rStyle w:val="eop"/>
                <w:color w:val="000000"/>
              </w:rPr>
              <w:t> </w:t>
            </w:r>
          </w:p>
          <w:p w:rsidR="00EB1628" w:rsidRDefault="00EB1628" w:rsidP="005B6FCB">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pildys savistabos kalendorių, įvardins maisto produktus, jų kiekius;</w:t>
            </w:r>
            <w:r>
              <w:rPr>
                <w:rStyle w:val="eop"/>
                <w:color w:val="000000"/>
              </w:rPr>
              <w:t> </w:t>
            </w:r>
          </w:p>
          <w:p w:rsidR="00EB1628" w:rsidRDefault="00EB1628" w:rsidP="005B6FCB">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diskutuodami ir dirbdami grupėse pristatys rezultatus jiems priimtina forma;</w:t>
            </w:r>
            <w:r>
              <w:rPr>
                <w:rStyle w:val="eop"/>
                <w:color w:val="000000"/>
              </w:rPr>
              <w:t> </w:t>
            </w:r>
          </w:p>
          <w:p w:rsidR="00EB1628" w:rsidRDefault="00EB1628" w:rsidP="005B6FCB">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 xml:space="preserve">sukurs plakatus, lankstinukus, instrukcijas, kvietimus, reklamą, straipsnį; </w:t>
            </w:r>
            <w:r>
              <w:rPr>
                <w:rStyle w:val="eop"/>
                <w:color w:val="000000"/>
              </w:rPr>
              <w:t> </w:t>
            </w:r>
          </w:p>
          <w:p w:rsidR="00EB1628" w:rsidRDefault="00EB1628" w:rsidP="005B6FCB">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skaitys produkto sudėtį ir įvardins sveikus produktus;</w:t>
            </w:r>
            <w:r>
              <w:rPr>
                <w:rStyle w:val="eop"/>
                <w:color w:val="000000"/>
              </w:rPr>
              <w:t> </w:t>
            </w:r>
          </w:p>
          <w:p w:rsidR="00EB1628" w:rsidRPr="002A0A65" w:rsidRDefault="00EB1628" w:rsidP="005B6FCB">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 xml:space="preserve">aprašys savo patirtį pasirinkta forma (dienoraščiu, </w:t>
            </w:r>
            <w:r>
              <w:rPr>
                <w:rStyle w:val="spellingerror"/>
                <w:color w:val="000000"/>
              </w:rPr>
              <w:t>esė</w:t>
            </w:r>
            <w:r>
              <w:rPr>
                <w:rStyle w:val="normaltextrun"/>
                <w:color w:val="000000"/>
              </w:rPr>
              <w:t xml:space="preserve">, laišku ar kt.). </w:t>
            </w:r>
            <w:r>
              <w:rPr>
                <w:rStyle w:val="eop"/>
                <w:color w:val="000000"/>
              </w:rPr>
              <w:t> </w:t>
            </w:r>
          </w:p>
        </w:tc>
      </w:tr>
      <w:tr w:rsidR="00EB1628" w:rsidRPr="002A252F" w:rsidTr="005B6FCB">
        <w:tc>
          <w:tcPr>
            <w:tcW w:w="1830" w:type="dxa"/>
          </w:tcPr>
          <w:p w:rsidR="00EB1628" w:rsidRPr="002A252F" w:rsidRDefault="00EB1628" w:rsidP="005B6FCB">
            <w:pPr>
              <w:spacing w:before="120"/>
              <w:contextualSpacing/>
              <w:rPr>
                <w:rFonts w:ascii="Times New Roman" w:hAnsi="Times New Roman" w:cs="Times New Roman"/>
                <w:b/>
                <w:bCs/>
                <w:sz w:val="24"/>
                <w:szCs w:val="24"/>
              </w:rPr>
            </w:pPr>
            <w:r w:rsidRPr="002A252F">
              <w:rPr>
                <w:rFonts w:ascii="Times New Roman" w:hAnsi="Times New Roman" w:cs="Times New Roman"/>
                <w:b/>
                <w:bCs/>
                <w:sz w:val="24"/>
                <w:szCs w:val="24"/>
              </w:rPr>
              <w:t>Ugdomos kompetencijos</w:t>
            </w:r>
          </w:p>
        </w:tc>
        <w:tc>
          <w:tcPr>
            <w:tcW w:w="8595" w:type="dxa"/>
          </w:tcPr>
          <w:p w:rsidR="00EB1628" w:rsidRPr="002D4800" w:rsidRDefault="00EB1628" w:rsidP="005B6FCB">
            <w:pPr>
              <w:spacing w:before="120"/>
              <w:textAlignment w:val="baseline"/>
              <w:rPr>
                <w:rFonts w:ascii="Times New Roman" w:eastAsia="Times New Roman" w:hAnsi="Times New Roman" w:cs="Times New Roman"/>
                <w:sz w:val="24"/>
                <w:szCs w:val="24"/>
                <w:lang w:eastAsia="lt-LT"/>
              </w:rPr>
            </w:pPr>
            <w:r w:rsidRPr="002D4800">
              <w:rPr>
                <w:rFonts w:ascii="Times New Roman" w:eastAsia="Times New Roman" w:hAnsi="Times New Roman" w:cs="Times New Roman"/>
                <w:b/>
                <w:bCs/>
                <w:color w:val="000000"/>
                <w:sz w:val="24"/>
                <w:szCs w:val="24"/>
                <w:lang w:eastAsia="lt-LT"/>
              </w:rPr>
              <w:t xml:space="preserve">Socialinė, emocinė, sveikos gyvensenos kompetencija. </w:t>
            </w:r>
            <w:r w:rsidRPr="002D4800">
              <w:rPr>
                <w:rFonts w:ascii="Times New Roman" w:eastAsia="Times New Roman" w:hAnsi="Times New Roman" w:cs="Times New Roman"/>
                <w:color w:val="000000"/>
                <w:sz w:val="24"/>
                <w:szCs w:val="24"/>
                <w:lang w:eastAsia="lt-LT"/>
              </w:rPr>
              <w:t>Dirbant grupėje organizuojant renginį ir socialinę iniciatyvą, ieškant bendro sutarimo, diskutuojant apie sveikus produktus ir atsakingo vartojimo naudą sveikatai, gamtai, mitybos įpročius ir tausojantį vartojimą, ugdomos socialinė, emocinė, sveikos gyvensenos kompetencijos. </w:t>
            </w:r>
          </w:p>
          <w:p w:rsidR="00EB1628" w:rsidRPr="002D4800" w:rsidRDefault="00EB1628" w:rsidP="005B6FCB">
            <w:pPr>
              <w:spacing w:before="120"/>
              <w:textAlignment w:val="baseline"/>
              <w:rPr>
                <w:rFonts w:ascii="Times New Roman" w:eastAsia="Times New Roman" w:hAnsi="Times New Roman" w:cs="Times New Roman"/>
                <w:sz w:val="24"/>
                <w:szCs w:val="24"/>
                <w:lang w:eastAsia="lt-LT"/>
              </w:rPr>
            </w:pPr>
            <w:r w:rsidRPr="002D4800">
              <w:rPr>
                <w:rFonts w:ascii="Times New Roman" w:eastAsia="Times New Roman" w:hAnsi="Times New Roman" w:cs="Times New Roman"/>
                <w:b/>
                <w:bCs/>
                <w:color w:val="000000"/>
                <w:sz w:val="24"/>
                <w:szCs w:val="24"/>
                <w:lang w:eastAsia="lt-LT"/>
              </w:rPr>
              <w:t xml:space="preserve">Kūrybiškumo kompetencija. </w:t>
            </w:r>
            <w:r w:rsidRPr="002D4800">
              <w:rPr>
                <w:rFonts w:ascii="Times New Roman" w:eastAsia="Times New Roman" w:hAnsi="Times New Roman" w:cs="Times New Roman"/>
                <w:color w:val="000000"/>
                <w:sz w:val="24"/>
                <w:szCs w:val="24"/>
                <w:lang w:eastAsia="lt-LT"/>
              </w:rPr>
              <w:t>Ieškant netradicinių sprendimo būdų, kuriant reklamą renginiui, plakatą, lankstinukus, kvietimus, straipsnius, ugdoma kūrybiškumo kompetencija.  </w:t>
            </w:r>
          </w:p>
          <w:p w:rsidR="00EB1628" w:rsidRPr="002D4800" w:rsidRDefault="00EB1628" w:rsidP="005B6FCB">
            <w:pPr>
              <w:spacing w:before="120"/>
              <w:textAlignment w:val="baseline"/>
              <w:rPr>
                <w:rFonts w:ascii="Times New Roman" w:eastAsia="Times New Roman" w:hAnsi="Times New Roman" w:cs="Times New Roman"/>
                <w:sz w:val="24"/>
                <w:szCs w:val="24"/>
                <w:lang w:eastAsia="lt-LT"/>
              </w:rPr>
            </w:pPr>
            <w:r w:rsidRPr="002D4800">
              <w:rPr>
                <w:rFonts w:ascii="Times New Roman" w:eastAsia="Times New Roman" w:hAnsi="Times New Roman" w:cs="Times New Roman"/>
                <w:b/>
                <w:bCs/>
                <w:color w:val="000000"/>
                <w:sz w:val="24"/>
                <w:szCs w:val="24"/>
                <w:lang w:eastAsia="lt-LT"/>
              </w:rPr>
              <w:t xml:space="preserve">Pilietiškumo kmpetencija. </w:t>
            </w:r>
            <w:r w:rsidRPr="002D4800">
              <w:rPr>
                <w:rFonts w:ascii="Times New Roman" w:eastAsia="Times New Roman" w:hAnsi="Times New Roman" w:cs="Times New Roman"/>
                <w:color w:val="000000"/>
                <w:sz w:val="24"/>
                <w:szCs w:val="24"/>
                <w:lang w:eastAsia="lt-LT"/>
              </w:rPr>
              <w:t>Tyrinėjant su atsakingu vartojimu susijusią temą, akcentuojant bendruomenės įsitraukimą, ugdoma pilietiškumo kompetencija. </w:t>
            </w:r>
          </w:p>
        </w:tc>
      </w:tr>
      <w:tr w:rsidR="00EB1628" w:rsidRPr="002A252F" w:rsidTr="005B6FCB">
        <w:trPr>
          <w:trHeight w:val="661"/>
        </w:trPr>
        <w:tc>
          <w:tcPr>
            <w:tcW w:w="1830" w:type="dxa"/>
          </w:tcPr>
          <w:p w:rsidR="00EB1628" w:rsidRPr="002A252F" w:rsidRDefault="00EB1628" w:rsidP="005B6FCB">
            <w:pPr>
              <w:spacing w:before="120"/>
              <w:contextualSpacing/>
              <w:rPr>
                <w:rFonts w:ascii="Times New Roman" w:hAnsi="Times New Roman" w:cs="Times New Roman"/>
                <w:b/>
                <w:bCs/>
                <w:sz w:val="24"/>
                <w:szCs w:val="24"/>
              </w:rPr>
            </w:pPr>
            <w:r w:rsidRPr="002A252F">
              <w:rPr>
                <w:rFonts w:ascii="Times New Roman" w:hAnsi="Times New Roman" w:cs="Times New Roman"/>
                <w:b/>
                <w:bCs/>
                <w:sz w:val="24"/>
                <w:szCs w:val="24"/>
              </w:rPr>
              <w:t>Ugdomi mokinių kalbiniai gebėjimai</w:t>
            </w:r>
          </w:p>
        </w:tc>
        <w:tc>
          <w:tcPr>
            <w:tcW w:w="8595" w:type="dxa"/>
          </w:tcPr>
          <w:p w:rsidR="00EB1628" w:rsidRPr="002A252F" w:rsidRDefault="00EB1628" w:rsidP="005B6FCB">
            <w:pPr>
              <w:spacing w:before="120"/>
              <w:jc w:val="both"/>
              <w:rPr>
                <w:rFonts w:ascii="Times New Roman" w:hAnsi="Times New Roman" w:cs="Times New Roman"/>
                <w:sz w:val="24"/>
                <w:szCs w:val="24"/>
              </w:rPr>
            </w:pPr>
            <w:r>
              <w:rPr>
                <w:rFonts w:ascii="Times New Roman" w:hAnsi="Times New Roman" w:cs="Times New Roman"/>
                <w:sz w:val="24"/>
                <w:szCs w:val="24"/>
              </w:rPr>
              <w:t>Specifinės</w:t>
            </w:r>
            <w:r w:rsidRPr="002A252F">
              <w:rPr>
                <w:rFonts w:ascii="Times New Roman" w:hAnsi="Times New Roman" w:cs="Times New Roman"/>
                <w:color w:val="FF0000"/>
                <w:sz w:val="24"/>
                <w:szCs w:val="24"/>
              </w:rPr>
              <w:t xml:space="preserve"> </w:t>
            </w:r>
            <w:r w:rsidRPr="002A252F">
              <w:rPr>
                <w:rFonts w:ascii="Times New Roman" w:hAnsi="Times New Roman" w:cs="Times New Roman"/>
                <w:sz w:val="24"/>
                <w:szCs w:val="24"/>
              </w:rPr>
              <w:t>informacijos paieška ir atranka;</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Detalus informacinių  tekstų  supratimas (faktų, aprašymo, aiškinimo, samprotavimo);</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Žodžių, frazių, sakinių reikšmės spėjimas (pagal kontekstą ar žodžių darybos principus);</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Pastraipos (teksto dalies) turinio nuspėjimas  visuma;</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Argumentavimo, minties eigos supratimas remiantis teksto siejimo priemonėmis;</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lastRenderedPageBreak/>
              <w:t>Teksto tipo atpažinimas ir temos suvokimas  pagal grafinį vaizdą;</w:t>
            </w:r>
          </w:p>
          <w:p w:rsidR="00EB1628" w:rsidRPr="002A252F" w:rsidRDefault="00EB1628" w:rsidP="005B6FCB">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Žmonių, vietų, daiktų, veiklų, pomėgių, patirties apibūdinimas;</w:t>
            </w:r>
          </w:p>
          <w:p w:rsidR="00EB1628" w:rsidRPr="002A252F" w:rsidRDefault="00EB1628" w:rsidP="005B6FCB">
            <w:pPr>
              <w:contextualSpacing/>
              <w:rPr>
                <w:rFonts w:ascii="Times New Roman" w:hAnsi="Times New Roman" w:cs="Times New Roman"/>
                <w:sz w:val="24"/>
                <w:szCs w:val="24"/>
              </w:rPr>
            </w:pPr>
            <w:r w:rsidRPr="002A252F">
              <w:rPr>
                <w:rFonts w:ascii="Times New Roman" w:hAnsi="Times New Roman" w:cs="Times New Roman"/>
                <w:sz w:val="24"/>
                <w:szCs w:val="24"/>
              </w:rPr>
              <w:t>Pasakojimas (naratyvas), siužeto atpasakojimas, veiksmų sekos pateikimas;</w:t>
            </w:r>
          </w:p>
          <w:p w:rsidR="00EB1628" w:rsidRPr="002A252F" w:rsidRDefault="00EB1628" w:rsidP="005B6FCB">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Faktinės informacijos pateikimas;</w:t>
            </w:r>
          </w:p>
          <w:p w:rsidR="00EB1628" w:rsidRPr="002A252F" w:rsidRDefault="00EB1628" w:rsidP="005B6FCB">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Nuomonės, vertinimo pateikimas, paaiškinimas, pagrindimas;</w:t>
            </w:r>
          </w:p>
          <w:p w:rsidR="00EB1628" w:rsidRPr="002A252F" w:rsidRDefault="00EB1628" w:rsidP="005B6FCB">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Žmonių, vietų, daiktų, veiklų, pomėgių, patirties apibūdinimas;</w:t>
            </w:r>
          </w:p>
          <w:p w:rsidR="00EB1628" w:rsidRPr="002A252F" w:rsidRDefault="00EB1628" w:rsidP="005B6FCB">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Pasakojimas (naratyvas), įvykio apibūdinimas;</w:t>
            </w:r>
          </w:p>
          <w:p w:rsidR="00EB1628" w:rsidRPr="002A252F" w:rsidRDefault="00EB1628" w:rsidP="005B6FCB">
            <w:pPr>
              <w:contextualSpacing/>
              <w:rPr>
                <w:rFonts w:ascii="Times New Roman" w:hAnsi="Times New Roman" w:cs="Times New Roman"/>
                <w:sz w:val="24"/>
                <w:szCs w:val="24"/>
              </w:rPr>
            </w:pPr>
            <w:r w:rsidRPr="002A252F">
              <w:rPr>
                <w:rFonts w:ascii="Times New Roman" w:hAnsi="Times New Roman" w:cs="Times New Roman"/>
                <w:sz w:val="24"/>
                <w:szCs w:val="24"/>
              </w:rPr>
              <w:t>Faktinės informacijos pateikimas;</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Nuomonės, vertinimo, pateikimas, paaiškinimas, pagrindimas;</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Rašytinio teksto planavimas, redagavimas;</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Pokalbio palaikymas, apsikeitimas informacija (klausimai, atsakymai, mandagumo frazės);</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Dalyvavimas neformalioje diskusijoje (apsikeitimas informacija, nuomonėmis);</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Bendradarbiavimas siekiant tikslo (instrukcijų, pasiūlymų, alternatyvų supratimas ir teikimas);</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Pokalbio iniciavimas, palaikymas, apibendrinimas / užbaigimas. Kalbėtojo vaidmens perėmimas;</w:t>
            </w:r>
          </w:p>
          <w:p w:rsidR="00EB1628" w:rsidRPr="002A252F" w:rsidRDefault="00EB1628" w:rsidP="005B6FCB">
            <w:pPr>
              <w:rPr>
                <w:rFonts w:ascii="Times New Roman" w:hAnsi="Times New Roman" w:cs="Times New Roman"/>
                <w:bCs/>
                <w:sz w:val="24"/>
                <w:szCs w:val="24"/>
              </w:rPr>
            </w:pPr>
            <w:r w:rsidRPr="002A252F">
              <w:rPr>
                <w:rFonts w:ascii="Times New Roman" w:hAnsi="Times New Roman" w:cs="Times New Roman"/>
                <w:bCs/>
                <w:sz w:val="24"/>
                <w:szCs w:val="24"/>
              </w:rPr>
              <w:t>Specifinės / tikslinės informacijos perteikimas žodžiu ar raštu;</w:t>
            </w:r>
          </w:p>
          <w:p w:rsidR="00EB1628" w:rsidRPr="002A252F" w:rsidRDefault="00EB1628" w:rsidP="005B6FCB">
            <w:pPr>
              <w:rPr>
                <w:rFonts w:ascii="Times New Roman" w:hAnsi="Times New Roman" w:cs="Times New Roman"/>
                <w:bCs/>
                <w:sz w:val="24"/>
                <w:szCs w:val="24"/>
              </w:rPr>
            </w:pPr>
            <w:r w:rsidRPr="002A252F">
              <w:rPr>
                <w:rFonts w:ascii="Times New Roman" w:hAnsi="Times New Roman" w:cs="Times New Roman"/>
                <w:bCs/>
                <w:sz w:val="24"/>
                <w:szCs w:val="24"/>
              </w:rPr>
              <w:t>Diagramų duomenų ir kt. vizualios informacijos perteikimas žodžiu ar raštu;</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Bendradarbiavimas įvairialypėje grupėje kuriant idėjas ir bendrą supratimą;</w:t>
            </w:r>
          </w:p>
          <w:p w:rsidR="00EB1628" w:rsidRPr="002A252F" w:rsidRDefault="00EB1628" w:rsidP="005B6FCB">
            <w:pPr>
              <w:rPr>
                <w:rFonts w:ascii="Times New Roman" w:hAnsi="Times New Roman" w:cs="Times New Roman"/>
                <w:sz w:val="24"/>
                <w:szCs w:val="24"/>
              </w:rPr>
            </w:pPr>
            <w:r w:rsidRPr="002A252F">
              <w:rPr>
                <w:rFonts w:ascii="Times New Roman" w:hAnsi="Times New Roman" w:cs="Times New Roman"/>
                <w:sz w:val="24"/>
                <w:szCs w:val="24"/>
              </w:rPr>
              <w:t>Vadovavimas grupės darbui.</w:t>
            </w:r>
          </w:p>
        </w:tc>
      </w:tr>
      <w:tr w:rsidR="00EB1628" w:rsidRPr="002A252F" w:rsidTr="005B6FCB">
        <w:trPr>
          <w:trHeight w:val="661"/>
        </w:trPr>
        <w:tc>
          <w:tcPr>
            <w:tcW w:w="1830" w:type="dxa"/>
          </w:tcPr>
          <w:p w:rsidR="00EB1628" w:rsidRPr="002A252F" w:rsidRDefault="00EB1628" w:rsidP="005B6FCB">
            <w:pPr>
              <w:spacing w:before="120"/>
              <w:contextualSpacing/>
              <w:rPr>
                <w:rFonts w:ascii="Times New Roman" w:hAnsi="Times New Roman" w:cs="Times New Roman"/>
                <w:b/>
                <w:bCs/>
                <w:sz w:val="24"/>
                <w:szCs w:val="24"/>
              </w:rPr>
            </w:pPr>
            <w:r w:rsidRPr="002A252F">
              <w:rPr>
                <w:rFonts w:ascii="Times New Roman" w:hAnsi="Times New Roman" w:cs="Times New Roman"/>
                <w:b/>
                <w:bCs/>
                <w:sz w:val="24"/>
                <w:szCs w:val="24"/>
              </w:rPr>
              <w:lastRenderedPageBreak/>
              <w:t>Veiklos etapai</w:t>
            </w:r>
          </w:p>
        </w:tc>
        <w:tc>
          <w:tcPr>
            <w:tcW w:w="8595" w:type="dxa"/>
          </w:tcPr>
          <w:p w:rsidR="00EB1628" w:rsidRPr="002A252F" w:rsidRDefault="00EB1628" w:rsidP="005B6FCB">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 xml:space="preserve">Mokiniai su mokytojo pagalba išsirenka veiklą/renginį, kuris būtų skirtas visai mokyklos bendruomenei, skatinantis sąmoningą vartojimą ir bendradarbiavimą </w:t>
            </w:r>
            <w:r>
              <w:rPr>
                <w:rFonts w:ascii="Times New Roman" w:hAnsi="Times New Roman" w:cs="Times New Roman"/>
                <w:sz w:val="24"/>
                <w:szCs w:val="24"/>
              </w:rPr>
              <w:t>pvz.,</w:t>
            </w:r>
            <w:r w:rsidRPr="002A252F">
              <w:rPr>
                <w:rFonts w:ascii="Times New Roman" w:hAnsi="Times New Roman" w:cs="Times New Roman"/>
                <w:sz w:val="24"/>
                <w:szCs w:val="24"/>
              </w:rPr>
              <w:t xml:space="preserve"> apsikeisti nenaudojamais daiktais.</w:t>
            </w:r>
          </w:p>
          <w:p w:rsidR="00EB1628" w:rsidRPr="002A252F" w:rsidRDefault="00EB1628" w:rsidP="005B6FCB">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Mokiniai grupėse diskutuoja, išsikelia veiklos/renginio tikslą ir aprašo etapus (parašyti plakatą, kviečiantį prisidėti visą bendruomenę, išsirinkti nenaudojamus daiktus, juos aprašyti, padaryti kvietimus ir lankstinukus, numatyti renginio koncepciją, vietą, laiką, datą).</w:t>
            </w:r>
          </w:p>
          <w:p w:rsidR="00EB1628" w:rsidRPr="002A252F" w:rsidRDefault="00EB1628" w:rsidP="005B6FCB">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Mokiniai dirba</w:t>
            </w:r>
            <w:r>
              <w:rPr>
                <w:rFonts w:ascii="Times New Roman" w:hAnsi="Times New Roman" w:cs="Times New Roman"/>
                <w:sz w:val="24"/>
                <w:szCs w:val="24"/>
              </w:rPr>
              <w:t xml:space="preserve"> </w:t>
            </w:r>
            <w:r w:rsidRPr="002A252F">
              <w:rPr>
                <w:rFonts w:ascii="Times New Roman" w:hAnsi="Times New Roman" w:cs="Times New Roman"/>
                <w:sz w:val="24"/>
                <w:szCs w:val="24"/>
              </w:rPr>
              <w:t xml:space="preserve">grupėse parašo užsienio kalba plakatą (nurodydami sąlygas, </w:t>
            </w:r>
            <w:r>
              <w:rPr>
                <w:rFonts w:ascii="Times New Roman" w:hAnsi="Times New Roman" w:cs="Times New Roman"/>
                <w:sz w:val="24"/>
                <w:szCs w:val="24"/>
              </w:rPr>
              <w:t>pvz.,</w:t>
            </w:r>
            <w:r w:rsidRPr="002A252F">
              <w:rPr>
                <w:rFonts w:ascii="Times New Roman" w:hAnsi="Times New Roman" w:cs="Times New Roman"/>
                <w:sz w:val="24"/>
                <w:szCs w:val="24"/>
              </w:rPr>
              <w:t xml:space="preserve"> daiktai su aprašyta istorija, kokių klasių mokiniai gali dalyvauti renginyje ir pan.). </w:t>
            </w:r>
          </w:p>
          <w:p w:rsidR="00EB1628" w:rsidRPr="002A252F" w:rsidRDefault="00EB1628" w:rsidP="005B6FCB">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Mokytojas nurodo, kokios gramatinės formos turi būti pavartotos aprašant daikto istoriją, jos ilgį.</w:t>
            </w:r>
          </w:p>
          <w:p w:rsidR="00EB1628" w:rsidRPr="002A252F" w:rsidRDefault="00EB1628" w:rsidP="005B6FCB">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 xml:space="preserve">Mokiniai dirbdami grupėse sudaro užsienio kalba sąrašą daiktų, kuriuos norėtų iškeisti.  </w:t>
            </w:r>
          </w:p>
          <w:p w:rsidR="00EB1628" w:rsidRPr="002A252F" w:rsidRDefault="00EB1628" w:rsidP="005B6FCB">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 xml:space="preserve">Dirbdami grupėse ar individualiai aprašo kiekvieną daiktą, naudodamiesi mokytojo instrukcija sukuria jo istoriją. </w:t>
            </w:r>
          </w:p>
          <w:p w:rsidR="00EB1628" w:rsidRPr="002A252F" w:rsidRDefault="00EB1628" w:rsidP="005B6FCB">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 xml:space="preserve">Su mokytojo pagalba išsirenka renginiui skirtą vietą, dieną ir laiką, pasiskirsto pareigomis - atsakingais už </w:t>
            </w:r>
            <w:r>
              <w:rPr>
                <w:rFonts w:ascii="Times New Roman" w:hAnsi="Times New Roman" w:cs="Times New Roman"/>
                <w:sz w:val="24"/>
                <w:szCs w:val="24"/>
              </w:rPr>
              <w:t>pvz.,</w:t>
            </w:r>
            <w:r w:rsidRPr="002A252F">
              <w:rPr>
                <w:rFonts w:ascii="Times New Roman" w:hAnsi="Times New Roman" w:cs="Times New Roman"/>
                <w:sz w:val="24"/>
                <w:szCs w:val="24"/>
              </w:rPr>
              <w:t xml:space="preserve"> vietos paruošimą, sutvarkymą, foninę muziką, vaizdo skaidres, dekoracijas, straipsnį užsienio kalba į mokyklos laikraštį, ar internetinį puslapį ir pan.</w:t>
            </w:r>
          </w:p>
          <w:p w:rsidR="00EB1628" w:rsidRPr="002A252F" w:rsidRDefault="00EB1628" w:rsidP="005B6FCB">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Grupėse ar individualiai padaro plakatą/lankstinukus, kviečiančius į renginį.</w:t>
            </w:r>
          </w:p>
          <w:p w:rsidR="00EB1628" w:rsidRPr="002A252F" w:rsidRDefault="00EB1628" w:rsidP="005B6FCB">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lastRenderedPageBreak/>
              <w:t xml:space="preserve">Renginio metu mokinių daiktai su jų istorijomis eksponuojami ant paruoštų stalų, jiems skirtų vietų. </w:t>
            </w:r>
          </w:p>
          <w:p w:rsidR="00EB1628" w:rsidRPr="002A252F" w:rsidRDefault="00EB1628" w:rsidP="005B6FCB">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 xml:space="preserve">Renginio dalyviai apžiūri daiktus, paskaito istorijas, siūlo keistis arba įsigyti už nurodytą kainą jiems patikusį daiktą. </w:t>
            </w:r>
          </w:p>
          <w:p w:rsidR="00EB1628" w:rsidRPr="002A252F" w:rsidRDefault="00EB1628" w:rsidP="005B6FCB">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Po renginio mokiniai parašo straipsnį į mokyklos laikraštį (bendradarbia</w:t>
            </w:r>
            <w:r>
              <w:rPr>
                <w:rFonts w:ascii="Times New Roman" w:hAnsi="Times New Roman" w:cs="Times New Roman"/>
                <w:sz w:val="24"/>
                <w:szCs w:val="24"/>
              </w:rPr>
              <w:t xml:space="preserve">ujant su kitų kalbų mokytojais, </w:t>
            </w:r>
            <w:r w:rsidRPr="002A252F">
              <w:rPr>
                <w:rFonts w:ascii="Times New Roman" w:hAnsi="Times New Roman" w:cs="Times New Roman"/>
                <w:sz w:val="24"/>
                <w:szCs w:val="24"/>
              </w:rPr>
              <w:t>keliomis kalbomis).</w:t>
            </w:r>
          </w:p>
          <w:p w:rsidR="00EB1628" w:rsidRPr="002A252F" w:rsidRDefault="00EB1628" w:rsidP="005B6FCB">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Mokytojas su mokiniais aptaria renginį, ką išmoko, kaip pavyko, ką keistų.</w:t>
            </w:r>
          </w:p>
          <w:p w:rsidR="00EB1628" w:rsidRPr="002A252F" w:rsidRDefault="00EB1628" w:rsidP="005B6FCB">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Grupėse (</w:t>
            </w:r>
            <w:r>
              <w:rPr>
                <w:rFonts w:ascii="Times New Roman" w:hAnsi="Times New Roman" w:cs="Times New Roman"/>
                <w:sz w:val="24"/>
                <w:szCs w:val="24"/>
              </w:rPr>
              <w:t>pvz.,</w:t>
            </w:r>
            <w:r w:rsidRPr="002A252F">
              <w:rPr>
                <w:rFonts w:ascii="Times New Roman" w:hAnsi="Times New Roman" w:cs="Times New Roman"/>
                <w:sz w:val="24"/>
                <w:szCs w:val="24"/>
              </w:rPr>
              <w:t xml:space="preserve"> po tris, ar keturis) vienas mokinys likusiems papasakoja, kokį daiktą įsigijo, jo istoriją, likę – nupiešia tą daiktą jo nematydami, perteikia </w:t>
            </w:r>
            <w:r>
              <w:rPr>
                <w:rFonts w:ascii="Times New Roman" w:hAnsi="Times New Roman" w:cs="Times New Roman"/>
                <w:sz w:val="24"/>
                <w:szCs w:val="24"/>
              </w:rPr>
              <w:t>pvz.,</w:t>
            </w:r>
            <w:r w:rsidRPr="002A252F">
              <w:rPr>
                <w:rFonts w:ascii="Times New Roman" w:hAnsi="Times New Roman" w:cs="Times New Roman"/>
                <w:sz w:val="24"/>
                <w:szCs w:val="24"/>
              </w:rPr>
              <w:t xml:space="preserve"> emociją, spalvas, jo gyvenamą vietą ir pan. </w:t>
            </w:r>
          </w:p>
          <w:p w:rsidR="00EB1628" w:rsidRPr="002A252F" w:rsidRDefault="00EB1628" w:rsidP="005B6FCB">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Mokytojas eksponuoja mokinių piešinius klasėje.</w:t>
            </w:r>
          </w:p>
        </w:tc>
      </w:tr>
      <w:tr w:rsidR="00EB1628" w:rsidRPr="002A252F" w:rsidTr="005B6FCB">
        <w:tc>
          <w:tcPr>
            <w:tcW w:w="1830" w:type="dxa"/>
          </w:tcPr>
          <w:p w:rsidR="00EB1628" w:rsidRPr="002A252F" w:rsidRDefault="00EB1628" w:rsidP="005B6FCB">
            <w:pPr>
              <w:spacing w:before="120"/>
              <w:rPr>
                <w:rFonts w:ascii="Times New Roman" w:hAnsi="Times New Roman" w:cs="Times New Roman"/>
                <w:b/>
                <w:bCs/>
                <w:sz w:val="24"/>
                <w:szCs w:val="24"/>
              </w:rPr>
            </w:pPr>
            <w:r w:rsidRPr="002A252F">
              <w:rPr>
                <w:rFonts w:ascii="Times New Roman" w:hAnsi="Times New Roman" w:cs="Times New Roman"/>
                <w:b/>
                <w:bCs/>
                <w:sz w:val="24"/>
                <w:szCs w:val="24"/>
              </w:rPr>
              <w:lastRenderedPageBreak/>
              <w:t>Priemonės, ištekliai</w:t>
            </w:r>
          </w:p>
        </w:tc>
        <w:tc>
          <w:tcPr>
            <w:tcW w:w="8595" w:type="dxa"/>
          </w:tcPr>
          <w:p w:rsidR="00EB1628" w:rsidRPr="002A252F" w:rsidRDefault="00EB1628" w:rsidP="005B6FCB">
            <w:pPr>
              <w:spacing w:before="120"/>
              <w:rPr>
                <w:rFonts w:ascii="Times New Roman" w:hAnsi="Times New Roman" w:cs="Times New Roman"/>
                <w:sz w:val="24"/>
                <w:szCs w:val="24"/>
              </w:rPr>
            </w:pPr>
            <w:r w:rsidRPr="002A252F">
              <w:rPr>
                <w:rFonts w:ascii="Times New Roman" w:hAnsi="Times New Roman" w:cs="Times New Roman"/>
                <w:sz w:val="24"/>
                <w:szCs w:val="24"/>
              </w:rPr>
              <w:t>Internetiniai šaltiniai, knygos</w:t>
            </w:r>
            <w:r>
              <w:rPr>
                <w:rFonts w:ascii="Times New Roman" w:hAnsi="Times New Roman" w:cs="Times New Roman"/>
                <w:sz w:val="24"/>
                <w:szCs w:val="24"/>
              </w:rPr>
              <w:t xml:space="preserve">, </w:t>
            </w:r>
            <w:r w:rsidRPr="002A252F">
              <w:rPr>
                <w:rFonts w:ascii="Times New Roman" w:hAnsi="Times New Roman" w:cs="Times New Roman"/>
                <w:sz w:val="24"/>
                <w:szCs w:val="24"/>
              </w:rPr>
              <w:t>mokytojo parengtos instrukcijos, užduotys ir pan.</w:t>
            </w:r>
          </w:p>
        </w:tc>
      </w:tr>
    </w:tbl>
    <w:p w:rsidR="00EB1628" w:rsidRPr="00065095" w:rsidRDefault="00EB1628" w:rsidP="00EB1628">
      <w:pPr>
        <w:rPr>
          <w:rFonts w:ascii="Times New Roman" w:hAnsi="Times New Roman" w:cs="Times New Roman"/>
          <w:b/>
          <w:bCs/>
          <w:sz w:val="24"/>
          <w:szCs w:val="24"/>
        </w:rPr>
      </w:pPr>
    </w:p>
    <w:p w:rsidR="00EB1628" w:rsidRPr="00065095" w:rsidRDefault="00EB1628" w:rsidP="00EB1628">
      <w:pPr>
        <w:pStyle w:val="Antrat2"/>
        <w:numPr>
          <w:ilvl w:val="0"/>
          <w:numId w:val="0"/>
        </w:numPr>
      </w:pPr>
      <w:bookmarkStart w:id="72" w:name="_Toc122342590"/>
      <w:r w:rsidRPr="00065095">
        <w:t xml:space="preserve">Proginės veiklos / Tiriamojo darbo pavyzdys. </w:t>
      </w:r>
      <w:r w:rsidRPr="00FD2F35">
        <w:t>Tema ,,Tausojantis maisto produktų vartojimas“</w:t>
      </w:r>
      <w:bookmarkEnd w:id="72"/>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18"/>
        <w:gridCol w:w="8381"/>
      </w:tblGrid>
      <w:tr w:rsidR="00EB1628" w:rsidRPr="00DF6257" w:rsidTr="005B6FCB">
        <w:tc>
          <w:tcPr>
            <w:tcW w:w="1826" w:type="dxa"/>
          </w:tcPr>
          <w:p w:rsidR="00EB1628" w:rsidRPr="00DF6257" w:rsidRDefault="00EB1628" w:rsidP="005B6FCB">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Temos pavadinimas</w:t>
            </w:r>
          </w:p>
        </w:tc>
        <w:tc>
          <w:tcPr>
            <w:tcW w:w="8599" w:type="dxa"/>
          </w:tcPr>
          <w:p w:rsidR="00EB1628" w:rsidRPr="005861F7" w:rsidRDefault="00EB1628" w:rsidP="005B6FCB">
            <w:pPr>
              <w:spacing w:before="120"/>
              <w:contextualSpacing/>
              <w:rPr>
                <w:rFonts w:ascii="Times New Roman" w:hAnsi="Times New Roman" w:cs="Times New Roman"/>
                <w:b/>
                <w:bCs/>
                <w:sz w:val="24"/>
                <w:szCs w:val="24"/>
              </w:rPr>
            </w:pPr>
            <w:r>
              <w:rPr>
                <w:rFonts w:ascii="Times New Roman" w:hAnsi="Times New Roman" w:cs="Times New Roman"/>
                <w:b/>
                <w:bCs/>
                <w:sz w:val="24"/>
                <w:szCs w:val="24"/>
              </w:rPr>
              <w:t>Tausojantis maisto produktų vartojimas</w:t>
            </w:r>
          </w:p>
        </w:tc>
      </w:tr>
      <w:tr w:rsidR="00EB1628" w:rsidRPr="00DF6257" w:rsidTr="005B6FCB">
        <w:tc>
          <w:tcPr>
            <w:tcW w:w="1826" w:type="dxa"/>
          </w:tcPr>
          <w:p w:rsidR="00EB1628" w:rsidRPr="00DF6257" w:rsidRDefault="00EB1628" w:rsidP="005B6FCB">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Tikslinė klasė</w:t>
            </w:r>
          </w:p>
        </w:tc>
        <w:tc>
          <w:tcPr>
            <w:tcW w:w="8599" w:type="dxa"/>
          </w:tcPr>
          <w:p w:rsidR="00EB1628" w:rsidRPr="00DF6257" w:rsidRDefault="00EB1628" w:rsidP="005B6FCB">
            <w:pPr>
              <w:spacing w:before="120"/>
              <w:contextualSpacing/>
              <w:rPr>
                <w:rFonts w:ascii="Times New Roman" w:hAnsi="Times New Roman" w:cs="Times New Roman"/>
                <w:sz w:val="24"/>
                <w:szCs w:val="24"/>
                <w:lang w:val="es-ES"/>
              </w:rPr>
            </w:pPr>
            <w:r w:rsidRPr="00DF6257">
              <w:rPr>
                <w:rFonts w:ascii="Times New Roman" w:hAnsi="Times New Roman" w:cs="Times New Roman"/>
                <w:sz w:val="24"/>
                <w:szCs w:val="24"/>
              </w:rPr>
              <w:t>Pagrindinio ugdymo pakopos mokiniai</w:t>
            </w:r>
          </w:p>
        </w:tc>
      </w:tr>
      <w:tr w:rsidR="00EB1628" w:rsidRPr="00DF6257" w:rsidTr="005B6FCB">
        <w:tc>
          <w:tcPr>
            <w:tcW w:w="1826" w:type="dxa"/>
          </w:tcPr>
          <w:p w:rsidR="00EB1628" w:rsidRPr="00DF6257" w:rsidRDefault="00EB1628" w:rsidP="005B6FCB">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Tikslas</w:t>
            </w:r>
          </w:p>
        </w:tc>
        <w:tc>
          <w:tcPr>
            <w:tcW w:w="8599" w:type="dxa"/>
          </w:tcPr>
          <w:p w:rsidR="00EB1628" w:rsidRPr="00DF6257" w:rsidRDefault="00EB1628" w:rsidP="005B6FCB">
            <w:pPr>
              <w:rPr>
                <w:rFonts w:ascii="Times New Roman" w:hAnsi="Times New Roman" w:cs="Times New Roman"/>
                <w:sz w:val="24"/>
                <w:szCs w:val="24"/>
              </w:rPr>
            </w:pPr>
            <w:r w:rsidRPr="00AA1F81">
              <w:rPr>
                <w:rFonts w:ascii="Times New Roman" w:hAnsi="Times New Roman" w:cs="Times New Roman"/>
                <w:sz w:val="24"/>
                <w:szCs w:val="24"/>
              </w:rPr>
              <w:t>Solidarumo, sąmoningumo</w:t>
            </w:r>
            <w:r w:rsidRPr="00DF6257">
              <w:rPr>
                <w:rFonts w:ascii="Times New Roman" w:hAnsi="Times New Roman" w:cs="Times New Roman"/>
                <w:sz w:val="24"/>
                <w:szCs w:val="24"/>
              </w:rPr>
              <w:t xml:space="preserve">, pilietiškumo ir pagarbos jausmams ugdyti </w:t>
            </w:r>
          </w:p>
          <w:p w:rsidR="00EB1628" w:rsidRPr="00DF6257" w:rsidRDefault="00EB1628" w:rsidP="005B6FCB">
            <w:pPr>
              <w:spacing w:before="120"/>
              <w:contextualSpacing/>
              <w:rPr>
                <w:rFonts w:ascii="Times New Roman" w:hAnsi="Times New Roman" w:cs="Times New Roman"/>
                <w:sz w:val="24"/>
                <w:szCs w:val="24"/>
              </w:rPr>
            </w:pPr>
            <w:r w:rsidRPr="00DF6257">
              <w:rPr>
                <w:rFonts w:ascii="Times New Roman" w:hAnsi="Times New Roman" w:cs="Times New Roman"/>
                <w:sz w:val="24"/>
                <w:szCs w:val="24"/>
              </w:rPr>
              <w:t>mokinių organizuojamas renginys, kurio metu surinkti pinigai bus skirti pelno nesiekianč</w:t>
            </w:r>
            <w:r>
              <w:rPr>
                <w:rFonts w:ascii="Times New Roman" w:hAnsi="Times New Roman" w:cs="Times New Roman"/>
                <w:sz w:val="24"/>
                <w:szCs w:val="24"/>
              </w:rPr>
              <w:t>i</w:t>
            </w:r>
            <w:r w:rsidRPr="00DF6257">
              <w:rPr>
                <w:rFonts w:ascii="Times New Roman" w:hAnsi="Times New Roman" w:cs="Times New Roman"/>
                <w:sz w:val="24"/>
                <w:szCs w:val="24"/>
              </w:rPr>
              <w:t>a</w:t>
            </w:r>
            <w:r>
              <w:rPr>
                <w:rFonts w:ascii="Times New Roman" w:hAnsi="Times New Roman" w:cs="Times New Roman"/>
                <w:sz w:val="24"/>
                <w:szCs w:val="24"/>
              </w:rPr>
              <w:t>i</w:t>
            </w:r>
            <w:r w:rsidRPr="00DF6257">
              <w:rPr>
                <w:rFonts w:ascii="Times New Roman" w:hAnsi="Times New Roman" w:cs="Times New Roman"/>
                <w:sz w:val="24"/>
                <w:szCs w:val="24"/>
              </w:rPr>
              <w:t xml:space="preserve"> </w:t>
            </w:r>
            <w:r>
              <w:rPr>
                <w:rFonts w:ascii="Times New Roman" w:hAnsi="Times New Roman" w:cs="Times New Roman"/>
                <w:sz w:val="24"/>
                <w:szCs w:val="24"/>
              </w:rPr>
              <w:t>o</w:t>
            </w:r>
            <w:r w:rsidRPr="00DF6257">
              <w:rPr>
                <w:rFonts w:ascii="Times New Roman" w:hAnsi="Times New Roman" w:cs="Times New Roman"/>
                <w:sz w:val="24"/>
                <w:szCs w:val="24"/>
              </w:rPr>
              <w:t>rganizacijai bei vykdomas socialinis iššūkis, skirtas mokyklos bendruomenei – savaitė be mėsos, renkantis lokalius, sezoninius produktus.</w:t>
            </w:r>
          </w:p>
        </w:tc>
      </w:tr>
      <w:tr w:rsidR="00EB1628" w:rsidRPr="00DF6257" w:rsidTr="005B6FCB">
        <w:tc>
          <w:tcPr>
            <w:tcW w:w="1826" w:type="dxa"/>
          </w:tcPr>
          <w:p w:rsidR="00EB1628" w:rsidRPr="00DF6257" w:rsidRDefault="00EB1628" w:rsidP="005B6FCB">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Uždaviniai</w:t>
            </w:r>
          </w:p>
        </w:tc>
        <w:tc>
          <w:tcPr>
            <w:tcW w:w="8599" w:type="dxa"/>
          </w:tcPr>
          <w:p w:rsidR="00EB1628" w:rsidRPr="00DF6257" w:rsidRDefault="00EB1628" w:rsidP="005B6FCB">
            <w:pPr>
              <w:spacing w:before="12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Mokiniai</w:t>
            </w:r>
          </w:p>
          <w:p w:rsidR="00EB1628" w:rsidRPr="00DF6257" w:rsidRDefault="00EB1628" w:rsidP="005B6FCB">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planuos</w:t>
            </w:r>
            <w:r w:rsidRPr="00DF625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ir organizuos renginį, </w:t>
            </w:r>
            <w:r w:rsidRPr="00DF6257">
              <w:rPr>
                <w:rFonts w:ascii="Times New Roman" w:hAnsi="Times New Roman" w:cs="Times New Roman"/>
                <w:color w:val="000000" w:themeColor="text1"/>
                <w:sz w:val="24"/>
                <w:szCs w:val="24"/>
              </w:rPr>
              <w:t>vykdant socialinį iššūkį skirtą mokyklos bendruomenei</w:t>
            </w:r>
            <w:r>
              <w:rPr>
                <w:rFonts w:ascii="Times New Roman" w:hAnsi="Times New Roman" w:cs="Times New Roman"/>
                <w:color w:val="000000" w:themeColor="text1"/>
                <w:sz w:val="24"/>
                <w:szCs w:val="24"/>
              </w:rPr>
              <w:t xml:space="preserve"> </w:t>
            </w:r>
            <w:r w:rsidRPr="00DF6257">
              <w:rPr>
                <w:rFonts w:ascii="Times New Roman" w:hAnsi="Times New Roman" w:cs="Times New Roman"/>
                <w:color w:val="000000" w:themeColor="text1"/>
                <w:sz w:val="24"/>
                <w:szCs w:val="24"/>
              </w:rPr>
              <w:t>– savaitė be mėsos, renkantis sveikus, sezoninius produktus;</w:t>
            </w:r>
          </w:p>
          <w:p w:rsidR="00EB1628" w:rsidRPr="00DF6257" w:rsidRDefault="00EB1628" w:rsidP="005B6FCB">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pildys savistabos kalendorių, įvardins </w:t>
            </w:r>
            <w:r w:rsidRPr="00DF6257">
              <w:rPr>
                <w:rFonts w:ascii="Times New Roman" w:hAnsi="Times New Roman" w:cs="Times New Roman"/>
                <w:color w:val="000000" w:themeColor="text1"/>
                <w:sz w:val="24"/>
                <w:szCs w:val="24"/>
              </w:rPr>
              <w:t>maisto produktus, jų kiekius;</w:t>
            </w:r>
          </w:p>
          <w:p w:rsidR="00EB1628" w:rsidRPr="00DF6257" w:rsidRDefault="00EB1628" w:rsidP="005B6FCB">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diskutuodami</w:t>
            </w:r>
            <w:r w:rsidRPr="00DF6257">
              <w:rPr>
                <w:rFonts w:ascii="Times New Roman" w:hAnsi="Times New Roman" w:cs="Times New Roman"/>
                <w:color w:val="000000" w:themeColor="text1"/>
                <w:sz w:val="24"/>
                <w:szCs w:val="24"/>
              </w:rPr>
              <w:t xml:space="preserve"> ir d</w:t>
            </w:r>
            <w:r>
              <w:rPr>
                <w:rFonts w:ascii="Times New Roman" w:hAnsi="Times New Roman" w:cs="Times New Roman"/>
                <w:color w:val="000000" w:themeColor="text1"/>
                <w:sz w:val="24"/>
                <w:szCs w:val="24"/>
              </w:rPr>
              <w:t>irbdami grupėse pristatys</w:t>
            </w:r>
            <w:r w:rsidRPr="00DF6257">
              <w:rPr>
                <w:rFonts w:ascii="Times New Roman" w:hAnsi="Times New Roman" w:cs="Times New Roman"/>
                <w:color w:val="000000" w:themeColor="text1"/>
                <w:sz w:val="24"/>
                <w:szCs w:val="24"/>
              </w:rPr>
              <w:t xml:space="preserve"> rezultatus </w:t>
            </w:r>
            <w:r>
              <w:rPr>
                <w:rFonts w:ascii="Times New Roman" w:hAnsi="Times New Roman" w:cs="Times New Roman"/>
                <w:color w:val="000000" w:themeColor="text1"/>
                <w:sz w:val="24"/>
                <w:szCs w:val="24"/>
              </w:rPr>
              <w:t>jiems priimtina forma</w:t>
            </w:r>
            <w:r w:rsidRPr="00DF6257">
              <w:rPr>
                <w:rFonts w:ascii="Times New Roman" w:hAnsi="Times New Roman" w:cs="Times New Roman"/>
                <w:color w:val="000000" w:themeColor="text1"/>
                <w:sz w:val="24"/>
                <w:szCs w:val="24"/>
              </w:rPr>
              <w:t>;</w:t>
            </w:r>
          </w:p>
          <w:p w:rsidR="00EB1628" w:rsidRPr="00DF6257" w:rsidRDefault="00EB1628" w:rsidP="005B6FCB">
            <w:pPr>
              <w:pStyle w:val="Sraopastraipa"/>
              <w:numPr>
                <w:ilvl w:val="0"/>
                <w:numId w:val="36"/>
              </w:numPr>
              <w:spacing w:before="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sukurs </w:t>
            </w:r>
            <w:r w:rsidRPr="00DF6257">
              <w:rPr>
                <w:rFonts w:ascii="Times New Roman" w:hAnsi="Times New Roman" w:cs="Times New Roman"/>
                <w:color w:val="000000" w:themeColor="text1"/>
                <w:sz w:val="24"/>
                <w:szCs w:val="24"/>
              </w:rPr>
              <w:t>plakatus, lankstinukus, i</w:t>
            </w:r>
            <w:r>
              <w:rPr>
                <w:rFonts w:ascii="Times New Roman" w:hAnsi="Times New Roman" w:cs="Times New Roman"/>
                <w:color w:val="000000" w:themeColor="text1"/>
                <w:sz w:val="24"/>
                <w:szCs w:val="24"/>
              </w:rPr>
              <w:t>nstrukcijas, kvietimus, reklamą, straipsnį</w:t>
            </w:r>
            <w:r w:rsidRPr="00DF6257">
              <w:rPr>
                <w:rFonts w:ascii="Times New Roman" w:hAnsi="Times New Roman" w:cs="Times New Roman"/>
                <w:color w:val="000000" w:themeColor="text1"/>
                <w:sz w:val="24"/>
                <w:szCs w:val="24"/>
              </w:rPr>
              <w:t xml:space="preserve">; </w:t>
            </w:r>
          </w:p>
          <w:p w:rsidR="00EB1628" w:rsidRPr="00DF6257" w:rsidRDefault="00EB1628" w:rsidP="005B6FCB">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skaitys produkto sudėtį ir įvardins</w:t>
            </w:r>
            <w:r w:rsidRPr="00DF6257">
              <w:rPr>
                <w:rFonts w:ascii="Times New Roman" w:hAnsi="Times New Roman" w:cs="Times New Roman"/>
                <w:color w:val="000000" w:themeColor="text1"/>
                <w:sz w:val="24"/>
                <w:szCs w:val="24"/>
              </w:rPr>
              <w:t xml:space="preserve"> sveikus produktus;</w:t>
            </w:r>
          </w:p>
          <w:p w:rsidR="00EB1628" w:rsidRDefault="00EB1628" w:rsidP="005B6FCB">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aprašys savo patirtį pasirinkta</w:t>
            </w:r>
            <w:r w:rsidRPr="00DF6257">
              <w:rPr>
                <w:rFonts w:ascii="Times New Roman" w:hAnsi="Times New Roman" w:cs="Times New Roman"/>
                <w:color w:val="000000" w:themeColor="text1"/>
                <w:sz w:val="24"/>
                <w:szCs w:val="24"/>
              </w:rPr>
              <w:t xml:space="preserve"> forma (dienoraščiu, esė, laišku ar kt.). </w:t>
            </w:r>
          </w:p>
          <w:p w:rsidR="00EB1628" w:rsidRPr="002867DF" w:rsidRDefault="00EB1628" w:rsidP="005B6FCB">
            <w:pPr>
              <w:pStyle w:val="Sraopastraipa"/>
              <w:tabs>
                <w:tab w:val="left" w:pos="4863"/>
              </w:tabs>
              <w:spacing w:before="12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tc>
      </w:tr>
      <w:tr w:rsidR="00EB1628" w:rsidRPr="00DF6257" w:rsidTr="005B6FCB">
        <w:tc>
          <w:tcPr>
            <w:tcW w:w="1826" w:type="dxa"/>
          </w:tcPr>
          <w:p w:rsidR="00EB1628" w:rsidRPr="00DF6257" w:rsidRDefault="00EB1628" w:rsidP="005B6FCB">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Ugdomos kompetencijos</w:t>
            </w:r>
          </w:p>
        </w:tc>
        <w:tc>
          <w:tcPr>
            <w:tcW w:w="8599" w:type="dxa"/>
          </w:tcPr>
          <w:p w:rsidR="00EB1628" w:rsidRDefault="00EB1628" w:rsidP="005B6FCB">
            <w:pPr>
              <w:spacing w:before="120"/>
              <w:contextualSpacing/>
              <w:rPr>
                <w:rFonts w:ascii="Times New Roman" w:hAnsi="Times New Roman" w:cs="Times New Roman"/>
                <w:color w:val="000000" w:themeColor="text1"/>
                <w:sz w:val="24"/>
                <w:szCs w:val="24"/>
              </w:rPr>
            </w:pPr>
            <w:r w:rsidRPr="00DF6257">
              <w:rPr>
                <w:rFonts w:ascii="Times New Roman" w:hAnsi="Times New Roman" w:cs="Times New Roman"/>
                <w:b/>
                <w:bCs/>
                <w:color w:val="000000" w:themeColor="text1"/>
                <w:sz w:val="24"/>
                <w:szCs w:val="24"/>
              </w:rPr>
              <w:t>Sociali</w:t>
            </w:r>
            <w:r>
              <w:rPr>
                <w:rFonts w:ascii="Times New Roman" w:hAnsi="Times New Roman" w:cs="Times New Roman"/>
                <w:b/>
                <w:bCs/>
                <w:color w:val="000000" w:themeColor="text1"/>
                <w:sz w:val="24"/>
                <w:szCs w:val="24"/>
              </w:rPr>
              <w:t xml:space="preserve">nė, emocinė, sveikos gyvensenos. </w:t>
            </w:r>
            <w:r>
              <w:rPr>
                <w:rFonts w:ascii="Times New Roman" w:hAnsi="Times New Roman" w:cs="Times New Roman"/>
                <w:color w:val="000000" w:themeColor="text1"/>
                <w:sz w:val="24"/>
                <w:szCs w:val="24"/>
              </w:rPr>
              <w:t>Dirbant</w:t>
            </w:r>
            <w:r w:rsidRPr="00F313E2">
              <w:rPr>
                <w:rFonts w:ascii="Times New Roman" w:hAnsi="Times New Roman" w:cs="Times New Roman"/>
                <w:color w:val="000000" w:themeColor="text1"/>
                <w:sz w:val="24"/>
                <w:szCs w:val="24"/>
              </w:rPr>
              <w:t xml:space="preserve"> grupėje organizuojant renginį ir socialinę iniciatyvą, ieškant bendro sutarimo</w:t>
            </w:r>
            <w:r>
              <w:rPr>
                <w:rFonts w:ascii="Times New Roman" w:hAnsi="Times New Roman" w:cs="Times New Roman"/>
                <w:color w:val="000000" w:themeColor="text1"/>
                <w:sz w:val="24"/>
                <w:szCs w:val="24"/>
              </w:rPr>
              <w:t>,</w:t>
            </w:r>
            <w:r w:rsidRPr="00F313E2">
              <w:rPr>
                <w:rFonts w:ascii="Times New Roman" w:hAnsi="Times New Roman" w:cs="Times New Roman"/>
                <w:color w:val="000000" w:themeColor="text1"/>
                <w:sz w:val="24"/>
                <w:szCs w:val="24"/>
              </w:rPr>
              <w:t xml:space="preserve"> diskutuojan</w:t>
            </w:r>
            <w:r>
              <w:rPr>
                <w:rFonts w:ascii="Times New Roman" w:hAnsi="Times New Roman" w:cs="Times New Roman"/>
                <w:color w:val="000000" w:themeColor="text1"/>
                <w:sz w:val="24"/>
                <w:szCs w:val="24"/>
              </w:rPr>
              <w:t xml:space="preserve">t apie sveikus produktus ir </w:t>
            </w:r>
            <w:r w:rsidRPr="00F313E2">
              <w:rPr>
                <w:rFonts w:ascii="Times New Roman" w:hAnsi="Times New Roman" w:cs="Times New Roman"/>
                <w:color w:val="000000" w:themeColor="text1"/>
                <w:sz w:val="24"/>
                <w:szCs w:val="24"/>
              </w:rPr>
              <w:t>atsakingo vartojimo naudą sv</w:t>
            </w:r>
            <w:r>
              <w:rPr>
                <w:rFonts w:ascii="Times New Roman" w:hAnsi="Times New Roman" w:cs="Times New Roman"/>
                <w:color w:val="000000" w:themeColor="text1"/>
                <w:sz w:val="24"/>
                <w:szCs w:val="24"/>
              </w:rPr>
              <w:t xml:space="preserve">eikatai, gamtai, mitybos įpročius ir tausojantį vartojimą, ugdomos </w:t>
            </w:r>
            <w:r w:rsidRPr="00F313E2">
              <w:rPr>
                <w:rFonts w:ascii="Times New Roman" w:hAnsi="Times New Roman" w:cs="Times New Roman"/>
                <w:color w:val="000000" w:themeColor="text1"/>
                <w:sz w:val="24"/>
                <w:szCs w:val="24"/>
              </w:rPr>
              <w:t>socialinė, emocinė, sveikos gyvensenos kompetencijos.</w:t>
            </w:r>
          </w:p>
          <w:p w:rsidR="00EB1628" w:rsidRPr="00F313E2" w:rsidRDefault="00EB1628" w:rsidP="005B6FCB">
            <w:pPr>
              <w:spacing w:before="120"/>
              <w:contextualSpacing/>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 xml:space="preserve"> </w:t>
            </w:r>
          </w:p>
          <w:p w:rsidR="00EB1628" w:rsidRDefault="00EB1628" w:rsidP="005B6FCB">
            <w:pPr>
              <w:spacing w:before="120"/>
              <w:contextualSpacing/>
              <w:rPr>
                <w:rFonts w:ascii="Times New Roman" w:hAnsi="Times New Roman" w:cs="Times New Roman"/>
                <w:color w:val="000000" w:themeColor="text1"/>
                <w:sz w:val="24"/>
                <w:szCs w:val="24"/>
              </w:rPr>
            </w:pPr>
            <w:r w:rsidRPr="00F313E2">
              <w:rPr>
                <w:rFonts w:ascii="Times New Roman" w:hAnsi="Times New Roman" w:cs="Times New Roman"/>
                <w:b/>
                <w:bCs/>
                <w:color w:val="000000" w:themeColor="text1"/>
                <w:sz w:val="24"/>
                <w:szCs w:val="24"/>
              </w:rPr>
              <w:t>Kūrybiškumo</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Ieškant</w:t>
            </w:r>
            <w:r w:rsidRPr="00F313E2">
              <w:rPr>
                <w:rFonts w:ascii="Times New Roman" w:hAnsi="Times New Roman" w:cs="Times New Roman"/>
                <w:color w:val="000000" w:themeColor="text1"/>
                <w:sz w:val="24"/>
                <w:szCs w:val="24"/>
              </w:rPr>
              <w:t xml:space="preserve"> netradicinių sprendimo būdų, kuriant reklamą renginiui, plakatą, lankstinukus, </w:t>
            </w:r>
            <w:r>
              <w:rPr>
                <w:rFonts w:ascii="Times New Roman" w:hAnsi="Times New Roman" w:cs="Times New Roman"/>
                <w:color w:val="000000" w:themeColor="text1"/>
                <w:sz w:val="24"/>
                <w:szCs w:val="24"/>
              </w:rPr>
              <w:t>kvietimus, straipsnius, ugdoma kūrybiškumo kompetencija</w:t>
            </w:r>
            <w:r w:rsidRPr="00F313E2">
              <w:rPr>
                <w:rFonts w:ascii="Times New Roman" w:hAnsi="Times New Roman" w:cs="Times New Roman"/>
                <w:color w:val="000000" w:themeColor="text1"/>
                <w:sz w:val="24"/>
                <w:szCs w:val="24"/>
              </w:rPr>
              <w:t xml:space="preserve">. </w:t>
            </w:r>
          </w:p>
          <w:p w:rsidR="00EB1628" w:rsidRPr="00F313E2" w:rsidRDefault="00EB1628" w:rsidP="005B6FCB">
            <w:pPr>
              <w:spacing w:before="120"/>
              <w:contextualSpacing/>
              <w:rPr>
                <w:rFonts w:ascii="Times New Roman" w:hAnsi="Times New Roman" w:cs="Times New Roman"/>
                <w:color w:val="000000" w:themeColor="text1"/>
                <w:sz w:val="24"/>
                <w:szCs w:val="24"/>
              </w:rPr>
            </w:pPr>
          </w:p>
          <w:p w:rsidR="00EB1628" w:rsidRPr="00DF6257" w:rsidRDefault="00EB1628" w:rsidP="005B6FCB">
            <w:pPr>
              <w:spacing w:before="120"/>
              <w:contextual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Pilietiškumo. </w:t>
            </w:r>
            <w:r>
              <w:rPr>
                <w:rFonts w:ascii="Times New Roman" w:hAnsi="Times New Roman" w:cs="Times New Roman"/>
                <w:color w:val="000000" w:themeColor="text1"/>
                <w:sz w:val="24"/>
                <w:szCs w:val="24"/>
              </w:rPr>
              <w:t>T</w:t>
            </w:r>
            <w:r w:rsidRPr="00F313E2">
              <w:rPr>
                <w:rFonts w:ascii="Times New Roman" w:hAnsi="Times New Roman" w:cs="Times New Roman"/>
                <w:color w:val="000000" w:themeColor="text1"/>
                <w:sz w:val="24"/>
                <w:szCs w:val="24"/>
              </w:rPr>
              <w:t>yrinėjant su atsakingu vartojimu</w:t>
            </w:r>
            <w:r>
              <w:rPr>
                <w:rFonts w:ascii="Times New Roman" w:hAnsi="Times New Roman" w:cs="Times New Roman"/>
                <w:color w:val="000000" w:themeColor="text1"/>
                <w:sz w:val="24"/>
                <w:szCs w:val="24"/>
              </w:rPr>
              <w:t xml:space="preserve"> susijusią temą, akcentuojant bendruomenės įsitraukimą, ugdoma pilietiškumo kompetencija.</w:t>
            </w:r>
          </w:p>
        </w:tc>
      </w:tr>
      <w:tr w:rsidR="00EB1628" w:rsidRPr="00DF6257" w:rsidTr="005B6FCB">
        <w:trPr>
          <w:trHeight w:val="661"/>
        </w:trPr>
        <w:tc>
          <w:tcPr>
            <w:tcW w:w="1826" w:type="dxa"/>
          </w:tcPr>
          <w:p w:rsidR="00EB1628" w:rsidRPr="002867DF" w:rsidRDefault="00EB1628" w:rsidP="005B6FCB">
            <w:pPr>
              <w:spacing w:before="120"/>
              <w:contextualSpacing/>
              <w:rPr>
                <w:rFonts w:ascii="Times New Roman" w:hAnsi="Times New Roman" w:cs="Times New Roman"/>
                <w:b/>
                <w:bCs/>
                <w:sz w:val="24"/>
                <w:szCs w:val="24"/>
              </w:rPr>
            </w:pPr>
            <w:r w:rsidRPr="002867DF">
              <w:rPr>
                <w:rFonts w:ascii="Times New Roman" w:hAnsi="Times New Roman" w:cs="Times New Roman"/>
                <w:b/>
                <w:bCs/>
                <w:sz w:val="24"/>
                <w:szCs w:val="24"/>
              </w:rPr>
              <w:t xml:space="preserve">Ugdomi mokinių </w:t>
            </w:r>
            <w:r w:rsidRPr="002867DF">
              <w:rPr>
                <w:rFonts w:ascii="Times New Roman" w:hAnsi="Times New Roman" w:cs="Times New Roman"/>
                <w:b/>
                <w:bCs/>
                <w:sz w:val="24"/>
                <w:szCs w:val="24"/>
              </w:rPr>
              <w:lastRenderedPageBreak/>
              <w:t>kalbiniai gebėjimai</w:t>
            </w:r>
          </w:p>
        </w:tc>
        <w:tc>
          <w:tcPr>
            <w:tcW w:w="8599" w:type="dxa"/>
          </w:tcPr>
          <w:p w:rsidR="00EB1628" w:rsidRPr="002867DF" w:rsidRDefault="00EB1628" w:rsidP="005B6FCB">
            <w:pPr>
              <w:spacing w:before="120"/>
              <w:jc w:val="both"/>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lastRenderedPageBreak/>
              <w:t xml:space="preserve"> Specifinės (aktualios / reikiamos / tikslinės informacijos paieška ir atranka;</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lastRenderedPageBreak/>
              <w:t>Detalus informacinių  tekstų  supratimas (faktų, aprašymo, aiškinimo, samprotavimo);</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Žodžių, frazių, sakinių reikšmės spėjimas (pagal kontekstą ar žodžių darybos principus);</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Pastraipos (teksto dalies) turinio nuspėjimas  visuma;</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Argumentavimo, minties eigos supratimas remiantis teksto siejimo priemonėmis;</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Teksto tipo atpažinimas ir temos suvokimas  pagal grafinį vaizdą;</w:t>
            </w:r>
          </w:p>
          <w:p w:rsidR="00EB1628" w:rsidRPr="002867DF" w:rsidRDefault="00EB1628" w:rsidP="005B6FCB">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Žmonių, vietų, daiktų, veiklų, pomėgių, patirties apibūdinimas;</w:t>
            </w:r>
          </w:p>
          <w:p w:rsidR="00EB1628" w:rsidRPr="002867DF" w:rsidRDefault="00EB1628" w:rsidP="005B6FCB">
            <w:pPr>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Pasakojimas (naratyvas), siužeto atpasakojimas, veiksmų sekos pateikimas;</w:t>
            </w:r>
          </w:p>
          <w:p w:rsidR="00EB1628" w:rsidRPr="002867DF" w:rsidRDefault="00EB1628" w:rsidP="005B6FCB">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Faktinės informacijos pateikimas;</w:t>
            </w:r>
          </w:p>
          <w:p w:rsidR="00EB1628" w:rsidRPr="002867DF" w:rsidRDefault="00EB1628" w:rsidP="005B6FCB">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Nuomonės, vertinimo pateikimas, paaiškinimas, pagrindimas;</w:t>
            </w:r>
          </w:p>
          <w:p w:rsidR="00EB1628" w:rsidRPr="002867DF" w:rsidRDefault="00EB1628" w:rsidP="005B6FCB">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Žmonių, vietų, daiktų, veiklų, pomėgių, patirties apibūdinimas;</w:t>
            </w:r>
          </w:p>
          <w:p w:rsidR="00EB1628" w:rsidRPr="002867DF" w:rsidRDefault="00EB1628" w:rsidP="005B6FCB">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Pasakojimas (naratyvas), įvykio apibūdinimas;</w:t>
            </w:r>
          </w:p>
          <w:p w:rsidR="00EB1628" w:rsidRPr="002867DF" w:rsidRDefault="00EB1628" w:rsidP="005B6FCB">
            <w:pPr>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Faktinės informacijos pateikimas;</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Nuomonės, vertinimo, pateikimas, paaiškinimas, pagrindimas;</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Rašytinio teksto planavimas, redagavimas;</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Pokalbio palaikymas, apsikeitimas informacija (klausimai, atsakymai, mandagumo frazės);</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Dalyvavimas neformalioje diskusijoje (apsikeitimas informacija, nuomonėmis);</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Bendradarbiavimas siekiant tikslo (instrukcijų, pasiūlymų, alternatyvų supratimas ir teikimas);</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Pokalbio iniciavimas, palaikymas, apibendrinimas / užbaigimas. Kalbėtojo vaidmens perėmimas;</w:t>
            </w:r>
          </w:p>
          <w:p w:rsidR="00EB1628" w:rsidRPr="002867DF" w:rsidRDefault="00EB1628" w:rsidP="005B6FCB">
            <w:pPr>
              <w:rPr>
                <w:rFonts w:ascii="Times New Roman" w:hAnsi="Times New Roman" w:cs="Times New Roman"/>
                <w:bCs/>
                <w:color w:val="000000" w:themeColor="text1"/>
                <w:sz w:val="24"/>
                <w:szCs w:val="24"/>
              </w:rPr>
            </w:pPr>
            <w:r w:rsidRPr="002867DF">
              <w:rPr>
                <w:rFonts w:ascii="Times New Roman" w:hAnsi="Times New Roman" w:cs="Times New Roman"/>
                <w:bCs/>
                <w:color w:val="000000" w:themeColor="text1"/>
                <w:sz w:val="24"/>
                <w:szCs w:val="24"/>
              </w:rPr>
              <w:t xml:space="preserve"> Specifinės / tikslinės informacijos perteikimas žodžiu ar raštu;</w:t>
            </w:r>
          </w:p>
          <w:p w:rsidR="00EB1628" w:rsidRPr="002867DF" w:rsidRDefault="00EB1628" w:rsidP="005B6FCB">
            <w:pPr>
              <w:rPr>
                <w:rFonts w:ascii="Times New Roman" w:hAnsi="Times New Roman" w:cs="Times New Roman"/>
                <w:bCs/>
                <w:color w:val="000000" w:themeColor="text1"/>
                <w:sz w:val="24"/>
                <w:szCs w:val="24"/>
              </w:rPr>
            </w:pPr>
            <w:r w:rsidRPr="002867DF">
              <w:rPr>
                <w:rFonts w:ascii="Times New Roman" w:hAnsi="Times New Roman" w:cs="Times New Roman"/>
                <w:bCs/>
                <w:color w:val="000000" w:themeColor="text1"/>
                <w:sz w:val="24"/>
                <w:szCs w:val="24"/>
              </w:rPr>
              <w:t xml:space="preserve"> Diagramų duomenų ir kt. vizualios informacijos perteikimas žodžiu ar raštu;</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Bendradarbiavimas įvairialypėje grupėje kuriant idėjas ir bendrą supratimą;</w:t>
            </w:r>
          </w:p>
          <w:p w:rsidR="00EB1628" w:rsidRPr="002867DF" w:rsidRDefault="00EB1628" w:rsidP="005B6FCB">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Vadovavimas grupės darbui.</w:t>
            </w:r>
          </w:p>
        </w:tc>
      </w:tr>
      <w:tr w:rsidR="00EB1628" w:rsidRPr="00DF6257" w:rsidTr="005B6FCB">
        <w:trPr>
          <w:trHeight w:val="661"/>
        </w:trPr>
        <w:tc>
          <w:tcPr>
            <w:tcW w:w="1826" w:type="dxa"/>
          </w:tcPr>
          <w:p w:rsidR="00EB1628" w:rsidRPr="002867DF" w:rsidRDefault="00EB1628" w:rsidP="005B6FCB">
            <w:pPr>
              <w:spacing w:before="120"/>
              <w:contextualSpacing/>
              <w:rPr>
                <w:rFonts w:ascii="Times New Roman" w:hAnsi="Times New Roman" w:cs="Times New Roman"/>
                <w:b/>
                <w:bCs/>
                <w:sz w:val="24"/>
                <w:szCs w:val="24"/>
              </w:rPr>
            </w:pPr>
            <w:r w:rsidRPr="002867DF">
              <w:rPr>
                <w:rFonts w:ascii="Times New Roman" w:hAnsi="Times New Roman" w:cs="Times New Roman"/>
                <w:b/>
                <w:bCs/>
                <w:sz w:val="24"/>
                <w:szCs w:val="24"/>
              </w:rPr>
              <w:lastRenderedPageBreak/>
              <w:t>Veiklos etapai</w:t>
            </w:r>
          </w:p>
        </w:tc>
        <w:tc>
          <w:tcPr>
            <w:tcW w:w="8599" w:type="dxa"/>
          </w:tcPr>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Mokiniai su mokytoju aptaria ir suplanuoja socialinės iniciatyvos, skatinančios sąmoningą vartojimą, planą. Mokiniai grupėse išsikelia iniciatyvos ir re</w:t>
            </w:r>
            <w:r>
              <w:rPr>
                <w:rFonts w:ascii="Times New Roman" w:hAnsi="Times New Roman" w:cs="Times New Roman"/>
                <w:color w:val="000000" w:themeColor="text1"/>
                <w:sz w:val="24"/>
                <w:szCs w:val="24"/>
              </w:rPr>
              <w:t>nginio tikslą ir aprašo etapus.</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Kiekvienas mokinys individualiai pildo (savaitę, dvi savaites, mokytojo nuožiūra) savistabos kalendorių, žymint išmestas šiukšles ir maisto produktus, jų kiekį;</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Pasirenka jam priimtiną formą r</w:t>
            </w:r>
            <w:r>
              <w:rPr>
                <w:rFonts w:ascii="Times New Roman" w:hAnsi="Times New Roman" w:cs="Times New Roman"/>
                <w:color w:val="000000" w:themeColor="text1"/>
                <w:sz w:val="24"/>
                <w:szCs w:val="24"/>
              </w:rPr>
              <w:t>ezultatams pristatyti klasėje (</w:t>
            </w:r>
            <w:r w:rsidRPr="00F313E2">
              <w:rPr>
                <w:rFonts w:ascii="Times New Roman" w:hAnsi="Times New Roman" w:cs="Times New Roman"/>
                <w:color w:val="000000" w:themeColor="text1"/>
                <w:sz w:val="24"/>
                <w:szCs w:val="24"/>
              </w:rPr>
              <w:t>diagrama, skaidrės ir pan.);</w:t>
            </w:r>
          </w:p>
          <w:p w:rsidR="00EB1628" w:rsidRPr="00F313E2"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 xml:space="preserve">Mokiniai grupėse aptaria rezultatus įtraukdami su </w:t>
            </w:r>
            <w:r w:rsidRPr="00F313E2">
              <w:rPr>
                <w:rFonts w:ascii="Times New Roman" w:hAnsi="Times New Roman" w:cs="Times New Roman"/>
                <w:i/>
                <w:iCs/>
                <w:color w:val="000000" w:themeColor="text1"/>
                <w:sz w:val="24"/>
                <w:szCs w:val="24"/>
              </w:rPr>
              <w:t>neatsakingu vartojimu</w:t>
            </w:r>
            <w:r w:rsidRPr="00F313E2">
              <w:rPr>
                <w:rFonts w:ascii="Times New Roman" w:hAnsi="Times New Roman" w:cs="Times New Roman"/>
                <w:color w:val="000000" w:themeColor="text1"/>
                <w:sz w:val="24"/>
                <w:szCs w:val="24"/>
              </w:rPr>
              <w:t xml:space="preserve"> susijusias problemas (badą pasaulyje, skurdą, vandens trūkumą, ekologiją ir pan.), numato jų paviešinimą bendruomenei ir siūlant kaip vieną iš jų sprendimo būdų vykdyti socialinę iniciatyvą – </w:t>
            </w:r>
            <w:r w:rsidRPr="00F313E2">
              <w:rPr>
                <w:rFonts w:ascii="Times New Roman" w:hAnsi="Times New Roman" w:cs="Times New Roman"/>
                <w:i/>
                <w:iCs/>
                <w:color w:val="000000" w:themeColor="text1"/>
                <w:sz w:val="24"/>
                <w:szCs w:val="24"/>
              </w:rPr>
              <w:t>savaitė be mėsos, renkuosi sveikus produktus;</w:t>
            </w:r>
          </w:p>
          <w:p w:rsidR="00EB1628" w:rsidRPr="00F313E2"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lastRenderedPageBreak/>
              <w:t xml:space="preserve">Mokiniai dirbdami grupėse parašo plakatus užsienio kalba (įtraukdami savistabos kalendoriaus rezultatus), kviečiančius prisidėti prie iniciatyvos </w:t>
            </w:r>
            <w:r w:rsidRPr="00F313E2">
              <w:rPr>
                <w:rFonts w:ascii="Times New Roman" w:hAnsi="Times New Roman" w:cs="Times New Roman"/>
                <w:i/>
                <w:iCs/>
                <w:color w:val="000000" w:themeColor="text1"/>
                <w:sz w:val="24"/>
                <w:szCs w:val="24"/>
              </w:rPr>
              <w:t>savaitė be mėsos, renkuosi sveikus produktus;</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Su mokytojo pagalba išsirenka renginiui skirtą vietą, dieną ir laiką, pasiskirsto pareigomis - atsakingais už pvz., vietos paruošimą, sutvarkymą, foninę muziką, vaizdo skaidres, dekoracijas, straipsnį užsienio kalba į mokyklos laikraštį, ar internetinį puslapį ir pan.;</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Dirbdami grupėse suplanuoja renginio etapus, kurio metu mokiniai parduos savo namuose  gamintus gaminius iš sveikų produktų;</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Mokiniai išsikelia tikslą – surinktus pinigus skirti pelno nesiekiančiai organizacijai;</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Grupėse ar individualiai padaro plakatą/lankstinukus/nufilmuoja reklamą, kviečiančius į renginį ir nurodymus visiems norintiems jame dalyvauti;</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Mokiniai parašo užsienio kalba kvietimus, kiekvienai klasei atskirai, siūlant gaminti ir dalyvauti renginyje;</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Grupėse ar individualiai mokiniai suplanuoja gaminius, kuria jų sudėties instrukcijas, aprašo juos užsienio kalba;</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Renginio metu (</w:t>
            </w:r>
            <w:r>
              <w:rPr>
                <w:rFonts w:ascii="Times New Roman" w:hAnsi="Times New Roman" w:cs="Times New Roman"/>
                <w:color w:val="000000" w:themeColor="text1"/>
                <w:sz w:val="24"/>
                <w:szCs w:val="24"/>
              </w:rPr>
              <w:t xml:space="preserve">pvz., </w:t>
            </w:r>
            <w:r w:rsidRPr="00F313E2">
              <w:rPr>
                <w:rFonts w:ascii="Times New Roman" w:hAnsi="Times New Roman" w:cs="Times New Roman"/>
                <w:color w:val="000000" w:themeColor="text1"/>
                <w:sz w:val="24"/>
                <w:szCs w:val="24"/>
              </w:rPr>
              <w:t>vienos pertraukos metu) mokinių gaminiai su jų aprašais eksponuojami ant paruoštų stalų, jiems skirtų vietų;</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 xml:space="preserve">Renginio dalyviai apžiūri gaminius, skaito sudėtis, renkasi; </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Po renginio mokiniai parašo straipsnį į mokyklos laikraštį (bendradarbiaujant su kitų kalbų mokytojais- keliomis kalbomis), kuriame aptaria renginio tikslą nurodydami surinktų pinigų paskirtį;</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Pamokos metu, mokytojas su mokiniais aptaria renginį, ką išmoko, kaip pavyko, ką keistų;</w:t>
            </w:r>
          </w:p>
          <w:p w:rsidR="00EB1628"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 xml:space="preserve">Grupėse (pvz., po tris, ar keturis) vienas mokinys likusiems papasakoja, kokį gaminį įsigijo, jo sudėtį ir pan. </w:t>
            </w:r>
          </w:p>
          <w:p w:rsidR="00EB1628" w:rsidRPr="00F313E2" w:rsidRDefault="00EB1628" w:rsidP="005B6FCB">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Mokiniai individualiai rašo pasirinkto žanro tekstą (dienoraščio lapą, esė, straipsnį, laišką draugui ir pan.), kuriame pasakoja savo patirtį vykdant socialinę iniciatyvą.</w:t>
            </w:r>
          </w:p>
        </w:tc>
      </w:tr>
      <w:tr w:rsidR="00EB1628" w:rsidRPr="00DF6257" w:rsidTr="005B6FCB">
        <w:tc>
          <w:tcPr>
            <w:tcW w:w="1826" w:type="dxa"/>
          </w:tcPr>
          <w:p w:rsidR="00EB1628" w:rsidRPr="00DF6257" w:rsidRDefault="00EB1628" w:rsidP="005B6FCB">
            <w:pPr>
              <w:pStyle w:val="Sraopastraipa"/>
              <w:ind w:left="0"/>
              <w:rPr>
                <w:rFonts w:ascii="Times New Roman" w:hAnsi="Times New Roman" w:cs="Times New Roman"/>
                <w:b/>
                <w:bCs/>
                <w:sz w:val="24"/>
                <w:szCs w:val="24"/>
              </w:rPr>
            </w:pPr>
            <w:r w:rsidRPr="00DF6257">
              <w:rPr>
                <w:rFonts w:ascii="Times New Roman" w:hAnsi="Times New Roman" w:cs="Times New Roman"/>
                <w:b/>
                <w:bCs/>
                <w:sz w:val="24"/>
                <w:szCs w:val="24"/>
              </w:rPr>
              <w:lastRenderedPageBreak/>
              <w:t>Priemonės, ištekliai</w:t>
            </w:r>
          </w:p>
        </w:tc>
        <w:tc>
          <w:tcPr>
            <w:tcW w:w="8599" w:type="dxa"/>
          </w:tcPr>
          <w:p w:rsidR="00EB1628" w:rsidRPr="002867DF" w:rsidRDefault="00EB1628" w:rsidP="005B6FCB">
            <w:pPr>
              <w:spacing w:before="120"/>
              <w:contextualSpacing/>
              <w:rPr>
                <w:rFonts w:ascii="Times New Roman" w:hAnsi="Times New Roman" w:cs="Times New Roman"/>
                <w:sz w:val="24"/>
                <w:szCs w:val="24"/>
              </w:rPr>
            </w:pPr>
            <w:r w:rsidRPr="00DF6257">
              <w:rPr>
                <w:rFonts w:ascii="Times New Roman" w:hAnsi="Times New Roman" w:cs="Times New Roman"/>
                <w:sz w:val="24"/>
                <w:szCs w:val="24"/>
              </w:rPr>
              <w:t>Internetiniai šaltiniai, knygos, mokytojo parengtos instrukcijos, užduotys ir pan.</w:t>
            </w:r>
          </w:p>
        </w:tc>
      </w:tr>
    </w:tbl>
    <w:p w:rsidR="00EB1628" w:rsidRDefault="00EB1628" w:rsidP="00EB1628">
      <w:pPr>
        <w:rPr>
          <w:rFonts w:cstheme="minorHAnsi"/>
        </w:rPr>
      </w:pPr>
    </w:p>
    <w:p w:rsidR="00EB1628" w:rsidRPr="007504E2" w:rsidRDefault="00EB1628" w:rsidP="00EB1628">
      <w:pPr>
        <w:pStyle w:val="Antrat2"/>
        <w:numPr>
          <w:ilvl w:val="0"/>
          <w:numId w:val="0"/>
        </w:numPr>
        <w:rPr>
          <w:lang w:val="lt-LT"/>
        </w:rPr>
      </w:pPr>
      <w:bookmarkStart w:id="73" w:name="_Toc122342591"/>
      <w:r w:rsidRPr="007504E2">
        <w:rPr>
          <w:lang w:val="lt-LT"/>
        </w:rPr>
        <w:t>Pagilinto ugdymo modulio pavyzdys: ,,Lietuva pasaulyje: istorija ir dabartis"</w:t>
      </w:r>
      <w:bookmarkEnd w:id="73"/>
    </w:p>
    <w:p w:rsidR="00EB1628" w:rsidRPr="00C7010C" w:rsidRDefault="00EB1628" w:rsidP="00EB1628">
      <w:pPr>
        <w:spacing w:before="120" w:after="0" w:line="240" w:lineRule="auto"/>
        <w:rPr>
          <w:rFonts w:ascii="Times New Roman" w:eastAsia="Calibri" w:hAnsi="Times New Roman" w:cs="Times New Roman"/>
          <w:b/>
          <w:bCs/>
          <w:sz w:val="24"/>
          <w:szCs w:val="24"/>
          <w:lang w:bidi="lo-L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C7010C" w:rsidTr="005B6FCB">
        <w:trPr>
          <w:trHeight w:val="538"/>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Modulio pavadinimas</w:t>
            </w:r>
          </w:p>
        </w:tc>
        <w:tc>
          <w:tcPr>
            <w:tcW w:w="8222" w:type="dxa"/>
          </w:tcPr>
          <w:p w:rsidR="00EB1628" w:rsidRPr="00D77C93" w:rsidRDefault="00EB1628" w:rsidP="005B6FCB">
            <w:pPr>
              <w:spacing w:before="120"/>
              <w:rPr>
                <w:rFonts w:ascii="Times New Roman" w:eastAsia="Calibri" w:hAnsi="Times New Roman" w:cs="Times New Roman"/>
                <w:b/>
                <w:bCs/>
                <w:sz w:val="24"/>
                <w:szCs w:val="24"/>
                <w:lang w:bidi="lo-LA"/>
              </w:rPr>
            </w:pPr>
            <w:r w:rsidRPr="00D77C93">
              <w:rPr>
                <w:rFonts w:ascii="Times New Roman" w:eastAsia="Calibri" w:hAnsi="Times New Roman" w:cs="Times New Roman"/>
                <w:b/>
                <w:bCs/>
                <w:sz w:val="24"/>
                <w:szCs w:val="24"/>
                <w:lang w:bidi="lo-LA"/>
              </w:rPr>
              <w:t>Lietuva pasaulyje: istorija ir dabartis</w:t>
            </w:r>
          </w:p>
        </w:tc>
      </w:tr>
      <w:tr w:rsidR="00EB1628" w:rsidRPr="00C7010C" w:rsidTr="005B6FCB">
        <w:trPr>
          <w:trHeight w:val="538"/>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Tikslinė klasė</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10 klasė</w:t>
            </w:r>
          </w:p>
        </w:tc>
      </w:tr>
      <w:tr w:rsidR="00EB1628" w:rsidRPr="00C7010C" w:rsidTr="005B6FCB">
        <w:trPr>
          <w:trHeight w:val="538"/>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Pamokų skaičius</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17 pamokų </w:t>
            </w:r>
          </w:p>
        </w:tc>
      </w:tr>
      <w:tr w:rsidR="00EB1628" w:rsidRPr="00C7010C" w:rsidTr="005B6FCB">
        <w:trPr>
          <w:trHeight w:val="567"/>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Tikslas (mokinio)</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Išplėtoti žinias apie Lietuvos tarptautiškumą ir užsienio kalbos gebėjimus reikalingus šiai temai aptarti.  </w:t>
            </w:r>
          </w:p>
        </w:tc>
      </w:tr>
      <w:tr w:rsidR="00EB1628" w:rsidRPr="00C7010C" w:rsidTr="005B6FCB">
        <w:trPr>
          <w:trHeight w:val="538"/>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lastRenderedPageBreak/>
              <w:t>Uždaviniai / siekiami rezultatai</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Mokiniai išplėtos žinias apie įvairias Lietuvos kultūros, sporto, mokslo, istorijos ir politikos sritis, Lietuvos tarptautinius pasiekimus šiose srityse, asmenybes ir pan.</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Mokiniai išplėtos įvairius užsienio kalbos gebėjimus: dirbdami komandoje, tyrinės įvairius šaltinius, rinks aktualią informaciją, rengs santraukas, pateiks LT tekstų informaciją užsienio kalba, pristatys savo sukurtą produktą, atsakys į klausimus, įsivertins ir vertins kitų darbą.</w:t>
            </w:r>
          </w:p>
        </w:tc>
      </w:tr>
      <w:tr w:rsidR="00EB1628" w:rsidRPr="00C7010C" w:rsidTr="005B6FCB">
        <w:trPr>
          <w:trHeight w:val="538"/>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Rekomenduojamos temos ir potemės</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kultūra: vaizduojamieji menai, literatūra, teatras, kinas, muzika, pasiekimai tarptautiniuose konkursuose, užsienyje kuriantys LT menininkai, į užsienio kalbas išverstos lietuvių autorių knygos ir pan.</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sportas: pasiekimai tarptautiniuose sporto renginiuose, LT sporto istorija, populiarios sporto šakos, sportininkai, treneriai, Olimpinis komitetas, paralimpinis judėjimas ir pan.</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mokslas: pasiekimai, apdovanojimai, inovacijos, išradimai, institutai, laboratorijos, tarptautinis bendradarbiavimas ir pripažinimas, mokslo proveržio  sritys, mokslas ir verslas ir pan.</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politinė istorija ir dabartis: pagrindiniai istorijos etapai, svarbūs faktai, datos, asmenybės, dalyvavimas tarptautinėse politinėse, ekonominėse, humanitarinės pagalbos organizacijose ir pan.</w:t>
            </w:r>
          </w:p>
        </w:tc>
      </w:tr>
      <w:tr w:rsidR="00EB1628" w:rsidRPr="00C7010C" w:rsidTr="005B6FCB">
        <w:trPr>
          <w:trHeight w:val="538"/>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Tarpdalykinio integravimo galimybės</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Galima integracija su įvairiais mokomaisiais dalykais. Patariama konsultuotis su kitų dalykų mokytojais pagal temas:</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kultūra – menai, lietuvių kalba ir literatūra;</w:t>
            </w:r>
          </w:p>
          <w:p w:rsidR="00EB1628" w:rsidRPr="00C7010C" w:rsidRDefault="00EB1628" w:rsidP="005B6FCB">
            <w:pPr>
              <w:tabs>
                <w:tab w:val="left" w:pos="1703"/>
              </w:tabs>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sportas – fizinis lavinimas;</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mokslas – gamtamoksliniai dalykai, IT;</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politinė istorija ir dabartis – istorija, pilietinis ugdymas.</w:t>
            </w:r>
          </w:p>
        </w:tc>
      </w:tr>
      <w:tr w:rsidR="00EB1628" w:rsidRPr="00C7010C" w:rsidTr="005B6FCB">
        <w:trPr>
          <w:trHeight w:val="913"/>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Plėtojamos kompetencijos</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D77C93">
              <w:rPr>
                <w:rFonts w:ascii="Times New Roman" w:eastAsia="Calibri" w:hAnsi="Times New Roman" w:cs="Times New Roman"/>
                <w:b/>
                <w:bCs/>
                <w:sz w:val="24"/>
                <w:szCs w:val="24"/>
                <w:lang w:bidi="lo-LA"/>
              </w:rPr>
              <w:t>Komunikavimo</w:t>
            </w:r>
            <w:r w:rsidRPr="00C7010C">
              <w:rPr>
                <w:rFonts w:ascii="Times New Roman" w:eastAsia="Calibri" w:hAnsi="Times New Roman" w:cs="Times New Roman"/>
                <w:sz w:val="24"/>
                <w:szCs w:val="24"/>
                <w:lang w:bidi="lo-LA"/>
              </w:rPr>
              <w:t xml:space="preserve"> kompetencija plėtojama, kai mokiniai skaito, klauso įvairius tekstus, juos apdoroja, rengia santraukas, LT tekstų turinį perteikia užsienio kalba, pristato savo darbo rezultatą, atsako į klausimus. </w:t>
            </w:r>
          </w:p>
          <w:p w:rsidR="00EB1628" w:rsidRPr="00C7010C" w:rsidRDefault="00EB1628" w:rsidP="005B6FCB">
            <w:pPr>
              <w:spacing w:before="120"/>
              <w:rPr>
                <w:rFonts w:ascii="Times New Roman" w:eastAsia="Calibri" w:hAnsi="Times New Roman" w:cs="Times New Roman"/>
                <w:sz w:val="24"/>
                <w:szCs w:val="24"/>
                <w:lang w:bidi="lo-LA"/>
              </w:rPr>
            </w:pPr>
            <w:r w:rsidRPr="00D77C93">
              <w:rPr>
                <w:rFonts w:ascii="Times New Roman" w:eastAsia="Calibri" w:hAnsi="Times New Roman" w:cs="Times New Roman"/>
                <w:b/>
                <w:bCs/>
                <w:sz w:val="24"/>
                <w:szCs w:val="24"/>
                <w:lang w:bidi="lo-LA"/>
              </w:rPr>
              <w:t>Pažinimo</w:t>
            </w:r>
            <w:r w:rsidRPr="00C7010C">
              <w:rPr>
                <w:rFonts w:ascii="Times New Roman" w:eastAsia="Calibri" w:hAnsi="Times New Roman" w:cs="Times New Roman"/>
                <w:sz w:val="24"/>
                <w:szCs w:val="24"/>
                <w:lang w:bidi="lo-LA"/>
              </w:rPr>
              <w:t xml:space="preserve"> kompetencija plėtojama, kai mokiniai tyrinėja įvairius šaltinius, perteikia lietuviškų šaltinių turinį užsienio kalba, mokosi versti terminus, ieško atitikmenų.</w:t>
            </w:r>
          </w:p>
          <w:p w:rsidR="00EB1628" w:rsidRPr="00C7010C" w:rsidRDefault="00EB1628" w:rsidP="005B6FCB">
            <w:pPr>
              <w:spacing w:before="120"/>
              <w:rPr>
                <w:rFonts w:ascii="Times New Roman" w:eastAsia="Calibri" w:hAnsi="Times New Roman" w:cs="Times New Roman"/>
                <w:sz w:val="24"/>
                <w:szCs w:val="24"/>
                <w:lang w:bidi="lo-LA"/>
              </w:rPr>
            </w:pPr>
            <w:r w:rsidRPr="00D77C93">
              <w:rPr>
                <w:rFonts w:ascii="Times New Roman" w:eastAsia="Calibri" w:hAnsi="Times New Roman" w:cs="Times New Roman"/>
                <w:b/>
                <w:bCs/>
                <w:sz w:val="24"/>
                <w:szCs w:val="24"/>
                <w:lang w:bidi="lo-LA"/>
              </w:rPr>
              <w:t>Kūrybiškumo</w:t>
            </w:r>
            <w:r w:rsidRPr="00C7010C">
              <w:rPr>
                <w:rFonts w:ascii="Times New Roman" w:eastAsia="Calibri" w:hAnsi="Times New Roman" w:cs="Times New Roman"/>
                <w:sz w:val="24"/>
                <w:szCs w:val="24"/>
                <w:lang w:bidi="lo-LA"/>
              </w:rPr>
              <w:t xml:space="preserve"> kompetencija ugdoma, kai mokiniai laikosi kūrybiško požiūrio į užduotį, svarsto būsimo kūrinio alternatyvas, vertina savo ir kitų darbus. </w:t>
            </w:r>
          </w:p>
          <w:p w:rsidR="00EB1628" w:rsidRPr="00C7010C" w:rsidRDefault="00EB1628" w:rsidP="005B6FCB">
            <w:pPr>
              <w:spacing w:before="120"/>
              <w:rPr>
                <w:rFonts w:ascii="Times New Roman" w:eastAsia="Calibri" w:hAnsi="Times New Roman" w:cs="Times New Roman"/>
                <w:sz w:val="24"/>
                <w:szCs w:val="24"/>
                <w:lang w:bidi="lo-LA"/>
              </w:rPr>
            </w:pPr>
            <w:r w:rsidRPr="00D77C93">
              <w:rPr>
                <w:rFonts w:ascii="Times New Roman" w:eastAsia="Calibri" w:hAnsi="Times New Roman" w:cs="Times New Roman"/>
                <w:b/>
                <w:bCs/>
                <w:sz w:val="24"/>
                <w:szCs w:val="24"/>
                <w:lang w:bidi="lo-LA"/>
              </w:rPr>
              <w:t>Pilietiškumo</w:t>
            </w:r>
            <w:r w:rsidRPr="00C7010C">
              <w:rPr>
                <w:rFonts w:ascii="Times New Roman" w:eastAsia="Calibri" w:hAnsi="Times New Roman" w:cs="Times New Roman"/>
                <w:sz w:val="24"/>
                <w:szCs w:val="24"/>
                <w:lang w:bidi="lo-LA"/>
              </w:rPr>
              <w:t xml:space="preserve"> kompetencija stiprinama tyrinėjant visas temas, akcentuojant pasididžiavimą savo valstybe ir jos žmonėmis. </w:t>
            </w:r>
          </w:p>
          <w:p w:rsidR="00EB1628" w:rsidRPr="00C7010C" w:rsidRDefault="00EB1628" w:rsidP="005B6FCB">
            <w:pPr>
              <w:spacing w:before="120"/>
              <w:rPr>
                <w:rFonts w:ascii="Times New Roman" w:eastAsia="Calibri" w:hAnsi="Times New Roman" w:cs="Times New Roman"/>
                <w:sz w:val="24"/>
                <w:szCs w:val="24"/>
                <w:lang w:bidi="lo-LA"/>
              </w:rPr>
            </w:pPr>
            <w:r w:rsidRPr="00D77C93">
              <w:rPr>
                <w:rFonts w:ascii="Times New Roman" w:eastAsia="Calibri" w:hAnsi="Times New Roman" w:cs="Times New Roman"/>
                <w:b/>
                <w:bCs/>
                <w:sz w:val="24"/>
                <w:szCs w:val="24"/>
                <w:lang w:bidi="lo-LA"/>
              </w:rPr>
              <w:t>Kultūrinė</w:t>
            </w:r>
            <w:r w:rsidRPr="00C7010C">
              <w:rPr>
                <w:rFonts w:ascii="Times New Roman" w:eastAsia="Calibri" w:hAnsi="Times New Roman" w:cs="Times New Roman"/>
                <w:sz w:val="24"/>
                <w:szCs w:val="24"/>
                <w:lang w:bidi="lo-LA"/>
              </w:rPr>
              <w:t xml:space="preserve"> kompetencija ugdoma tyrinėjant LT kultūros temą įvairiais aspektais.</w:t>
            </w:r>
          </w:p>
          <w:p w:rsidR="00EB1628" w:rsidRPr="00C7010C" w:rsidRDefault="00EB1628" w:rsidP="005B6FCB">
            <w:pPr>
              <w:spacing w:before="120"/>
              <w:rPr>
                <w:rFonts w:ascii="Times New Roman" w:eastAsia="Calibri" w:hAnsi="Times New Roman" w:cs="Times New Roman"/>
                <w:sz w:val="24"/>
                <w:szCs w:val="24"/>
                <w:lang w:bidi="lo-LA"/>
              </w:rPr>
            </w:pPr>
            <w:r w:rsidRPr="00D77C93">
              <w:rPr>
                <w:rFonts w:ascii="Times New Roman" w:eastAsia="Calibri" w:hAnsi="Times New Roman" w:cs="Times New Roman"/>
                <w:b/>
                <w:bCs/>
                <w:sz w:val="24"/>
                <w:szCs w:val="24"/>
                <w:lang w:bidi="lo-LA"/>
              </w:rPr>
              <w:lastRenderedPageBreak/>
              <w:t>Socialinė-emocinė</w:t>
            </w:r>
            <w:r w:rsidRPr="00C7010C">
              <w:rPr>
                <w:rFonts w:ascii="Times New Roman" w:eastAsia="Calibri" w:hAnsi="Times New Roman" w:cs="Times New Roman"/>
                <w:sz w:val="24"/>
                <w:szCs w:val="24"/>
                <w:lang w:bidi="lo-LA"/>
              </w:rPr>
              <w:t xml:space="preserve"> kompetencija plėtojama, kai grupė dirba kaip komanda, atsižvelgdami į komandos narių siūlymus, nuomones, priimdami kompromisus. </w:t>
            </w:r>
          </w:p>
          <w:p w:rsidR="00EB1628" w:rsidRDefault="00EB1628" w:rsidP="005B6FCB">
            <w:pPr>
              <w:spacing w:before="120"/>
              <w:rPr>
                <w:rFonts w:ascii="Times New Roman" w:eastAsia="Calibri" w:hAnsi="Times New Roman" w:cs="Times New Roman"/>
                <w:sz w:val="24"/>
                <w:szCs w:val="24"/>
                <w:lang w:bidi="lo-LA"/>
              </w:rPr>
            </w:pPr>
            <w:r w:rsidRPr="00D77C93">
              <w:rPr>
                <w:rFonts w:ascii="Times New Roman" w:eastAsia="Calibri" w:hAnsi="Times New Roman" w:cs="Times New Roman"/>
                <w:b/>
                <w:bCs/>
                <w:sz w:val="24"/>
                <w:szCs w:val="24"/>
                <w:lang w:bidi="lo-LA"/>
              </w:rPr>
              <w:t>Sveikos gyvensenos</w:t>
            </w:r>
            <w:r w:rsidRPr="00C7010C">
              <w:rPr>
                <w:rFonts w:ascii="Times New Roman" w:eastAsia="Calibri" w:hAnsi="Times New Roman" w:cs="Times New Roman"/>
                <w:sz w:val="24"/>
                <w:szCs w:val="24"/>
                <w:lang w:bidi="lo-LA"/>
              </w:rPr>
              <w:t xml:space="preserve"> kompetencija iš dalies ugdoma tyrinėjant LT sporto temą.</w:t>
            </w:r>
          </w:p>
          <w:p w:rsidR="00EB1628" w:rsidRPr="00C7010C" w:rsidRDefault="00EB1628" w:rsidP="005B6FCB">
            <w:pPr>
              <w:spacing w:before="120"/>
              <w:rPr>
                <w:rFonts w:ascii="Times New Roman" w:eastAsia="Calibri" w:hAnsi="Times New Roman" w:cs="Times New Roman"/>
                <w:sz w:val="24"/>
                <w:szCs w:val="24"/>
                <w:lang w:bidi="lo-LA"/>
              </w:rPr>
            </w:pPr>
            <w:r w:rsidRPr="00D77C93">
              <w:rPr>
                <w:rFonts w:ascii="Times New Roman" w:eastAsia="Calibri" w:hAnsi="Times New Roman" w:cs="Times New Roman"/>
                <w:b/>
                <w:bCs/>
                <w:sz w:val="24"/>
                <w:szCs w:val="24"/>
                <w:lang w:bidi="lo-LA"/>
              </w:rPr>
              <w:t>Skaitmeninė</w:t>
            </w:r>
            <w:r>
              <w:rPr>
                <w:rFonts w:ascii="Times New Roman" w:eastAsia="Calibri" w:hAnsi="Times New Roman" w:cs="Times New Roman"/>
                <w:sz w:val="24"/>
                <w:szCs w:val="24"/>
                <w:lang w:bidi="lo-LA"/>
              </w:rPr>
              <w:t xml:space="preserve"> kompetencija ugdoma ieškant informacijos skaitmeniniuose ištekliuose bei kuriant skaidrių pateiktis ar filmukus.</w:t>
            </w:r>
          </w:p>
        </w:tc>
      </w:tr>
      <w:tr w:rsidR="00EB1628" w:rsidRPr="00C7010C" w:rsidTr="005B6FCB">
        <w:trPr>
          <w:trHeight w:val="913"/>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lastRenderedPageBreak/>
              <w:t>Galimos veiklos</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Modulis grindžiamas tyrinėjimo veikla. Mokiniai patys ieško informacijos šaltinių, dirba savarankiškai, konsultuojami UK mokytojo ir aktualaus dalyko mokytojo.</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Rekomenduojamas atvirkštinės pamokos arba hibridinio mokymo(si) metodas.</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Kiekvienai temai numatoma 4 pamokos:</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1 pamoką mokiniai suskirstomi į grupes. Mokytoja suburia skirtingų gebėjimų mokinius į vieną grupę, siekdama užtikrinti mokinių bendradarbiavimą, tarpusavio pagalbą, mokymąsi vieniems iš kitų. Grupės burtų keliu išsitraukia potemes. Grupės  generuoja mintis, ieško aktualių šaltinių lietuvių ir užsienio kalba. </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2 pamoką mokiniai (virtuliai) konsultuojasi su mokytoja, pateikia tyrinėtų šaltinių santrauką, pristatymo planą, pasitikslina dėl specifinių terminų užsienio kalba.  </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3 – 4 pamoką grupės pristato savo darbo rezultatus, pvz., daro prezentaciją su skaidrėmis, pristato plakatą, parodo sukurtą filmuką. Grupės komentuoja ir vertina kitų sukurtus produktus pagal sutartus kriterijus. </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Vieną pamoką galima planuoti kaip įvadą į modulį, kai aptariama modulio koncepcija, tematika, mokymo(si) metodai, veiklos, (įsi)vertinimo kriterijai ir pan.</w:t>
            </w:r>
          </w:p>
        </w:tc>
      </w:tr>
      <w:tr w:rsidR="00EB1628" w:rsidRPr="00C7010C" w:rsidTr="005B6FCB">
        <w:trPr>
          <w:trHeight w:val="567"/>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Vertinimas / Įsivertinimas</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Vertinamas bendras grupės darbo produktas, t.y. visi grupės nariai gauna vienodą įvertinimą.</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Vertina mokiniai ir mokytoja. Mokinių ir mokytojos vertinimas vidurkinamas.</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Klasė ir mokytoja kartu nustato vertinimo kriterijus, pvz., informatyvumas, išsamumas, kūrybiškumas, vizualumas, kalbinės raiškos tinkamumas ir pan.</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Vertinimo kriterijai nustatomi ir aptariami iš anksto, pradedant modulį. Modulio eigoje kriterijai gali būti koreguojami. </w:t>
            </w:r>
          </w:p>
        </w:tc>
      </w:tr>
      <w:tr w:rsidR="00EB1628" w:rsidRPr="00C7010C" w:rsidTr="005B6FCB">
        <w:trPr>
          <w:trHeight w:val="651"/>
        </w:trPr>
        <w:tc>
          <w:tcPr>
            <w:tcW w:w="2376"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Mokymo(si) medžiaga, ištekliai</w:t>
            </w:r>
          </w:p>
        </w:tc>
        <w:tc>
          <w:tcPr>
            <w:tcW w:w="8222" w:type="dxa"/>
          </w:tcPr>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Internetiniai šaltiniai, knygos, enciklopedijos, žinynai, mediatekos įrašai ir pan.</w:t>
            </w:r>
          </w:p>
          <w:p w:rsidR="00EB1628" w:rsidRPr="00C7010C" w:rsidRDefault="00EB1628" w:rsidP="005B6FCB">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Mokytojos parengtos instrukcijos, užduotys,  darbalapiai ir (įsi)vertinimo lapai.</w:t>
            </w:r>
          </w:p>
        </w:tc>
      </w:tr>
    </w:tbl>
    <w:p w:rsidR="00EB1628" w:rsidRPr="00C7010C" w:rsidRDefault="00EB1628" w:rsidP="00EB1628">
      <w:pPr>
        <w:spacing w:before="120" w:after="0" w:line="240" w:lineRule="auto"/>
        <w:rPr>
          <w:rFonts w:ascii="Times New Roman" w:eastAsia="Calibri" w:hAnsi="Times New Roman" w:cs="Times New Roman"/>
          <w:sz w:val="24"/>
          <w:szCs w:val="24"/>
          <w:lang w:bidi="lo-LA"/>
        </w:rPr>
      </w:pPr>
    </w:p>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Pr="00065095" w:rsidRDefault="00EB1628" w:rsidP="00EB1628">
      <w:pPr>
        <w:tabs>
          <w:tab w:val="left" w:pos="2240"/>
        </w:tabs>
        <w:rPr>
          <w:rFonts w:ascii="Times New Roman" w:eastAsia="Times New Roman" w:hAnsi="Times New Roman" w:cs="Times New Roman"/>
          <w:webHidden/>
          <w:sz w:val="24"/>
          <w:szCs w:val="24"/>
          <w:lang w:eastAsia="ar-SA"/>
        </w:rPr>
        <w:sectPr w:rsidR="00EB1628" w:rsidRPr="00065095" w:rsidSect="006678A8">
          <w:pgSz w:w="11910" w:h="16840"/>
          <w:pgMar w:top="1134" w:right="567" w:bottom="567" w:left="1134" w:header="567" w:footer="567" w:gutter="0"/>
          <w:cols w:space="1296"/>
          <w:titlePg/>
          <w:docGrid w:linePitch="299"/>
        </w:sectPr>
      </w:pPr>
    </w:p>
    <w:p w:rsidR="00EB1628" w:rsidRPr="00C50AB0" w:rsidRDefault="00EB1628" w:rsidP="00EB1628">
      <w:pPr>
        <w:pStyle w:val="Antrat2"/>
        <w:numPr>
          <w:ilvl w:val="0"/>
          <w:numId w:val="0"/>
        </w:numPr>
        <w:rPr>
          <w:webHidden/>
          <w:lang w:val="lt-LT"/>
        </w:rPr>
      </w:pPr>
      <w:bookmarkStart w:id="74" w:name="_Toc122342592"/>
      <w:r w:rsidRPr="00C50AB0">
        <w:rPr>
          <w:webHidden/>
          <w:lang w:val="lt-LT"/>
        </w:rPr>
        <w:lastRenderedPageBreak/>
        <w:t>Rašymo gebėjimų plėtojimo modulis. B1 kalbos mokėjimo lygis</w:t>
      </w:r>
      <w:bookmarkEnd w:id="74"/>
    </w:p>
    <w:p w:rsidR="00EB1628" w:rsidRDefault="00EB1628" w:rsidP="00EB1628">
      <w:pPr>
        <w:pStyle w:val="Sraopastraipa"/>
        <w:spacing w:before="120" w:after="0" w:line="240" w:lineRule="auto"/>
        <w:ind w:left="1140"/>
        <w:contextualSpacing w:val="0"/>
        <w:rPr>
          <w:rFonts w:ascii="Times New Roman" w:hAnsi="Times New Roman" w:cs="Times New Roman"/>
          <w:b/>
          <w:bCs/>
          <w:sz w:val="24"/>
          <w:szCs w:val="24"/>
        </w:rPr>
      </w:pPr>
      <w:r w:rsidRPr="00A3117F">
        <w:rPr>
          <w:rFonts w:ascii="Times New Roman" w:hAnsi="Times New Roman" w:cs="Times New Roman"/>
          <w:b/>
          <w:bCs/>
          <w:sz w:val="24"/>
          <w:szCs w:val="24"/>
          <w:highlight w:val="green"/>
        </w:rPr>
        <w:t xml:space="preserve"> </w:t>
      </w:r>
      <w:r>
        <w:rPr>
          <w:rFonts w:ascii="Times New Roman" w:hAnsi="Times New Roman" w:cs="Times New Roman"/>
          <w:b/>
          <w:bCs/>
          <w:sz w:val="24"/>
          <w:szCs w:val="24"/>
          <w:highlight w:val="green"/>
        </w:rPr>
        <w:t xml:space="preserve"> </w:t>
      </w:r>
    </w:p>
    <w:tbl>
      <w:tblPr>
        <w:tblStyle w:val="Lentelstinklelis3"/>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397"/>
        <w:gridCol w:w="3146"/>
        <w:gridCol w:w="143"/>
        <w:gridCol w:w="2288"/>
        <w:gridCol w:w="2001"/>
        <w:gridCol w:w="2145"/>
        <w:gridCol w:w="2002"/>
        <w:gridCol w:w="1573"/>
      </w:tblGrid>
      <w:tr w:rsidR="00EB1628" w:rsidRPr="00395434" w:rsidTr="005B6FCB">
        <w:trPr>
          <w:trHeight w:val="707"/>
        </w:trPr>
        <w:tc>
          <w:tcPr>
            <w:tcW w:w="2376" w:type="dxa"/>
            <w:shd w:val="clear" w:color="auto" w:fill="F2F2F2" w:themeFill="background1" w:themeFillShade="F2"/>
          </w:tcPr>
          <w:p w:rsidR="00EB1628" w:rsidRPr="00C50AB0" w:rsidRDefault="00EB1628" w:rsidP="005B6FCB">
            <w:pPr>
              <w:rPr>
                <w:rFonts w:eastAsia="Calibri" w:cs="Times New Roman"/>
                <w:b/>
                <w:bCs/>
                <w:lang w:val="lt-LT"/>
              </w:rPr>
            </w:pPr>
            <w:r w:rsidRPr="00C50AB0">
              <w:rPr>
                <w:rFonts w:eastAsia="Calibri" w:cs="Times New Roman"/>
                <w:b/>
                <w:bCs/>
                <w:szCs w:val="24"/>
                <w:lang w:val="lt-LT"/>
              </w:rPr>
              <w:t xml:space="preserve"> </w:t>
            </w:r>
            <w:r w:rsidRPr="00C50AB0">
              <w:rPr>
                <w:rFonts w:eastAsia="Calibri" w:cs="Times New Roman"/>
                <w:b/>
                <w:bCs/>
                <w:lang w:val="lt-LT"/>
              </w:rPr>
              <w:t>ESMINIAI PASIEKIMAI / GEBĖJIMAI (pagal BP)</w:t>
            </w:r>
          </w:p>
        </w:tc>
        <w:tc>
          <w:tcPr>
            <w:tcW w:w="3261" w:type="dxa"/>
            <w:gridSpan w:val="2"/>
            <w:shd w:val="clear" w:color="auto" w:fill="F2F2F2" w:themeFill="background1" w:themeFillShade="F2"/>
          </w:tcPr>
          <w:p w:rsidR="00EB1628" w:rsidRPr="00C50AB0" w:rsidRDefault="00EB1628" w:rsidP="005B6FCB">
            <w:pPr>
              <w:rPr>
                <w:rFonts w:eastAsia="Calibri" w:cs="Times New Roman"/>
                <w:b/>
                <w:bCs/>
                <w:lang w:val="lt-LT"/>
              </w:rPr>
            </w:pPr>
            <w:r w:rsidRPr="00C50AB0">
              <w:rPr>
                <w:rFonts w:eastAsia="Calibri" w:cs="Times New Roman"/>
                <w:b/>
                <w:bCs/>
                <w:lang w:val="lt-LT"/>
              </w:rPr>
              <w:t>KONKRETŪS PASIEKIMAI / GEBĖJIMAI (pagal BP) (aktualus gebėjimas paryškintas)</w:t>
            </w:r>
          </w:p>
        </w:tc>
        <w:tc>
          <w:tcPr>
            <w:tcW w:w="2268" w:type="dxa"/>
            <w:shd w:val="clear" w:color="auto" w:fill="F2F2F2" w:themeFill="background1" w:themeFillShade="F2"/>
          </w:tcPr>
          <w:p w:rsidR="00EB1628" w:rsidRPr="00395434" w:rsidRDefault="00EB1628" w:rsidP="005B6FCB">
            <w:pPr>
              <w:rPr>
                <w:rFonts w:eastAsia="Calibri" w:cs="Times New Roman"/>
                <w:b/>
                <w:bCs/>
              </w:rPr>
            </w:pPr>
            <w:r w:rsidRPr="00395434">
              <w:rPr>
                <w:rFonts w:eastAsia="Calibri" w:cs="Times New Roman"/>
                <w:b/>
                <w:bCs/>
              </w:rPr>
              <w:t>VEIKLŲ PAVYZ</w:t>
            </w:r>
          </w:p>
          <w:p w:rsidR="00EB1628" w:rsidRPr="00395434" w:rsidRDefault="00EB1628" w:rsidP="005B6FCB">
            <w:pPr>
              <w:rPr>
                <w:rFonts w:eastAsia="Calibri" w:cs="Times New Roman"/>
                <w:b/>
                <w:bCs/>
              </w:rPr>
            </w:pPr>
            <w:r w:rsidRPr="00395434">
              <w:rPr>
                <w:rFonts w:eastAsia="Calibri" w:cs="Times New Roman"/>
                <w:b/>
                <w:bCs/>
              </w:rPr>
              <w:t>DŽIAI</w:t>
            </w:r>
          </w:p>
        </w:tc>
        <w:tc>
          <w:tcPr>
            <w:tcW w:w="1984" w:type="dxa"/>
            <w:shd w:val="clear" w:color="auto" w:fill="F2F2F2" w:themeFill="background1" w:themeFillShade="F2"/>
          </w:tcPr>
          <w:p w:rsidR="00EB1628" w:rsidRPr="00395434" w:rsidRDefault="00EB1628" w:rsidP="005B6FCB">
            <w:pPr>
              <w:rPr>
                <w:rFonts w:eastAsia="Calibri" w:cs="Times New Roman"/>
                <w:b/>
                <w:bCs/>
              </w:rPr>
            </w:pPr>
            <w:r w:rsidRPr="00395434">
              <w:rPr>
                <w:rFonts w:eastAsia="Calibri" w:cs="Times New Roman"/>
                <w:b/>
                <w:bCs/>
              </w:rPr>
              <w:t>DALYKO TEMOS, POTEMĖS</w:t>
            </w:r>
          </w:p>
        </w:tc>
        <w:tc>
          <w:tcPr>
            <w:tcW w:w="2126" w:type="dxa"/>
            <w:shd w:val="clear" w:color="auto" w:fill="F2F2F2" w:themeFill="background1" w:themeFillShade="F2"/>
          </w:tcPr>
          <w:p w:rsidR="00EB1628" w:rsidRPr="007504E2" w:rsidRDefault="00EB1628" w:rsidP="005B6FCB">
            <w:pPr>
              <w:rPr>
                <w:rFonts w:eastAsia="Calibri" w:cs="Times New Roman"/>
                <w:b/>
                <w:bCs/>
                <w:lang w:val="fr-BE"/>
              </w:rPr>
            </w:pPr>
            <w:r w:rsidRPr="007504E2">
              <w:rPr>
                <w:rFonts w:eastAsia="Calibri" w:cs="Times New Roman"/>
                <w:b/>
                <w:bCs/>
                <w:lang w:val="fr-BE"/>
              </w:rPr>
              <w:t xml:space="preserve">TARPDALYKINĖS TEMOS, </w:t>
            </w:r>
            <w:r w:rsidRPr="007504E2">
              <w:rPr>
                <w:rFonts w:eastAsia="Calibri" w:cs="Times New Roman"/>
                <w:b/>
                <w:bCs/>
                <w:i/>
                <w:iCs/>
                <w:lang w:val="fr-BE"/>
              </w:rPr>
              <w:t>INTEGRACIJA su kitais dalykais</w:t>
            </w:r>
          </w:p>
        </w:tc>
        <w:tc>
          <w:tcPr>
            <w:tcW w:w="1985" w:type="dxa"/>
            <w:shd w:val="clear" w:color="auto" w:fill="F2F2F2" w:themeFill="background1" w:themeFillShade="F2"/>
          </w:tcPr>
          <w:p w:rsidR="00EB1628" w:rsidRPr="00395434" w:rsidRDefault="00EB1628" w:rsidP="005B6FCB">
            <w:pPr>
              <w:rPr>
                <w:rFonts w:eastAsia="Calibri" w:cs="Times New Roman"/>
                <w:b/>
                <w:bCs/>
              </w:rPr>
            </w:pPr>
            <w:r>
              <w:rPr>
                <w:rFonts w:eastAsia="Calibri" w:cs="Times New Roman"/>
                <w:b/>
                <w:bCs/>
              </w:rPr>
              <w:t>UGDOMOS</w:t>
            </w:r>
            <w:r w:rsidRPr="00395434">
              <w:rPr>
                <w:rFonts w:eastAsia="Calibri" w:cs="Times New Roman"/>
                <w:b/>
                <w:bCs/>
              </w:rPr>
              <w:t xml:space="preserve"> KOMPETENCIJOS</w:t>
            </w:r>
          </w:p>
        </w:tc>
        <w:tc>
          <w:tcPr>
            <w:tcW w:w="1559" w:type="dxa"/>
            <w:shd w:val="clear" w:color="auto" w:fill="F2F2F2" w:themeFill="background1" w:themeFillShade="F2"/>
          </w:tcPr>
          <w:p w:rsidR="00EB1628" w:rsidRPr="00395434" w:rsidRDefault="00EB1628" w:rsidP="005B6FCB">
            <w:pPr>
              <w:rPr>
                <w:rFonts w:eastAsia="Calibri" w:cs="Times New Roman"/>
                <w:b/>
                <w:bCs/>
              </w:rPr>
            </w:pPr>
            <w:r w:rsidRPr="00395434">
              <w:rPr>
                <w:rFonts w:eastAsia="Calibri" w:cs="Times New Roman"/>
                <w:b/>
                <w:bCs/>
              </w:rPr>
              <w:t xml:space="preserve">DATA </w:t>
            </w:r>
          </w:p>
          <w:p w:rsidR="00EB1628" w:rsidRPr="00395434" w:rsidRDefault="00EB1628" w:rsidP="005B6FCB">
            <w:pPr>
              <w:rPr>
                <w:rFonts w:eastAsia="Calibri" w:cs="Times New Roman"/>
                <w:b/>
                <w:bCs/>
              </w:rPr>
            </w:pPr>
            <w:r w:rsidRPr="00395434">
              <w:rPr>
                <w:rFonts w:eastAsia="Calibri" w:cs="Times New Roman"/>
                <w:b/>
                <w:bCs/>
              </w:rPr>
              <w:t>PAMOKŲ SKAIČIUS</w:t>
            </w:r>
          </w:p>
        </w:tc>
      </w:tr>
      <w:tr w:rsidR="00EB1628" w:rsidRPr="00395434" w:rsidTr="005B6FCB">
        <w:trPr>
          <w:trHeight w:val="515"/>
        </w:trPr>
        <w:tc>
          <w:tcPr>
            <w:tcW w:w="15559" w:type="dxa"/>
            <w:gridSpan w:val="8"/>
            <w:shd w:val="clear" w:color="auto" w:fill="FFFFCC"/>
          </w:tcPr>
          <w:p w:rsidR="00EB1628" w:rsidRPr="00170B86" w:rsidRDefault="00EB1628" w:rsidP="005B6FCB">
            <w:pPr>
              <w:spacing w:before="120" w:after="120"/>
              <w:rPr>
                <w:rFonts w:eastAsia="Calibri" w:cs="Times New Roman"/>
                <w:szCs w:val="24"/>
              </w:rPr>
            </w:pPr>
            <w:r w:rsidRPr="00170B86">
              <w:rPr>
                <w:rFonts w:eastAsia="Calibri" w:cs="Times New Roman"/>
                <w:b/>
                <w:bCs/>
                <w:szCs w:val="24"/>
              </w:rPr>
              <w:t>B2. RAŠYTINIO TEKSTO PRODUKAVIMAS</w:t>
            </w:r>
          </w:p>
        </w:tc>
      </w:tr>
      <w:tr w:rsidR="00EB1628" w:rsidRPr="00395434" w:rsidTr="005B6FCB">
        <w:trPr>
          <w:trHeight w:val="1366"/>
        </w:trPr>
        <w:tc>
          <w:tcPr>
            <w:tcW w:w="2376" w:type="dxa"/>
          </w:tcPr>
          <w:p w:rsidR="00EB1628" w:rsidRPr="00C50AB0" w:rsidRDefault="00EB1628" w:rsidP="005B6FCB">
            <w:pPr>
              <w:rPr>
                <w:rFonts w:eastAsia="Calibri" w:cs="Times New Roman"/>
                <w:b/>
                <w:bCs/>
                <w:szCs w:val="24"/>
                <w:lang w:val="lt-LT"/>
              </w:rPr>
            </w:pPr>
            <w:r w:rsidRPr="00C50AB0">
              <w:rPr>
                <w:rFonts w:eastAsia="Calibri" w:cs="Times New Roman"/>
                <w:b/>
                <w:bCs/>
                <w:szCs w:val="24"/>
                <w:lang w:val="lt-LT"/>
              </w:rPr>
              <w:t>Žmonių, vietų, daiktų, veiklų, pomėgių, patirties apibūdinimas</w:t>
            </w:r>
          </w:p>
          <w:p w:rsidR="00EB1628" w:rsidRPr="00C50AB0" w:rsidRDefault="00EB1628" w:rsidP="005B6FCB">
            <w:pPr>
              <w:rPr>
                <w:rFonts w:eastAsia="Calibri" w:cs="Times New Roman"/>
                <w:b/>
                <w:bCs/>
                <w:szCs w:val="24"/>
                <w:lang w:val="lt-LT"/>
              </w:rPr>
            </w:pPr>
          </w:p>
        </w:tc>
        <w:tc>
          <w:tcPr>
            <w:tcW w:w="3119" w:type="dxa"/>
          </w:tcPr>
          <w:p w:rsidR="00EB1628" w:rsidRPr="00C50AB0" w:rsidRDefault="00EB1628" w:rsidP="005B6FCB">
            <w:pPr>
              <w:rPr>
                <w:rFonts w:eastAsia="Calibri" w:cs="Times New Roman"/>
                <w:szCs w:val="24"/>
                <w:lang w:val="lt-LT"/>
              </w:rPr>
            </w:pPr>
            <w:r w:rsidRPr="00C50AB0">
              <w:rPr>
                <w:rFonts w:eastAsia="Calibri" w:cs="Times New Roman"/>
                <w:szCs w:val="24"/>
                <w:lang w:val="lt-LT"/>
              </w:rPr>
              <w:t>Detaliai apibūdina įvairius pažįstamus, patirtus ar įsivaizduojamus dalykus (</w:t>
            </w:r>
            <w:r w:rsidRPr="00C50AB0">
              <w:rPr>
                <w:rFonts w:eastAsia="Calibri" w:cs="Times New Roman"/>
                <w:b/>
                <w:bCs/>
                <w:szCs w:val="24"/>
                <w:lang w:val="lt-LT"/>
              </w:rPr>
              <w:t>žmones,</w:t>
            </w:r>
            <w:r w:rsidRPr="00C50AB0">
              <w:rPr>
                <w:rFonts w:eastAsia="Calibri" w:cs="Times New Roman"/>
                <w:szCs w:val="24"/>
                <w:lang w:val="lt-LT"/>
              </w:rPr>
              <w:t xml:space="preserve"> daiktus, vietas, veiklas, pomėgius ir pan.).</w:t>
            </w:r>
          </w:p>
        </w:tc>
        <w:tc>
          <w:tcPr>
            <w:tcW w:w="2410" w:type="dxa"/>
            <w:gridSpan w:val="2"/>
          </w:tcPr>
          <w:p w:rsidR="00EB1628" w:rsidRPr="00C50AB0" w:rsidRDefault="00EB1628" w:rsidP="005B6FCB">
            <w:pPr>
              <w:rPr>
                <w:rFonts w:eastAsia="Calibri" w:cs="Times New Roman"/>
                <w:szCs w:val="24"/>
                <w:lang w:val="lt-LT"/>
              </w:rPr>
            </w:pPr>
            <w:r w:rsidRPr="00C50AB0">
              <w:rPr>
                <w:rFonts w:eastAsia="Calibri" w:cs="Times New Roman"/>
                <w:szCs w:val="24"/>
                <w:lang w:val="lt-LT"/>
              </w:rPr>
              <w:t>PVZ.</w:t>
            </w:r>
          </w:p>
          <w:p w:rsidR="00EB1628" w:rsidRPr="00C50AB0" w:rsidRDefault="00EB1628" w:rsidP="005B6FCB">
            <w:pPr>
              <w:rPr>
                <w:rFonts w:eastAsia="Calibri" w:cs="Times New Roman"/>
                <w:szCs w:val="24"/>
                <w:lang w:val="lt-LT"/>
              </w:rPr>
            </w:pPr>
            <w:r w:rsidRPr="00C50AB0">
              <w:rPr>
                <w:rFonts w:eastAsia="Calibri" w:cs="Times New Roman"/>
                <w:szCs w:val="24"/>
                <w:lang w:val="lt-LT"/>
              </w:rPr>
              <w:t>Parengia plakatą apie asmenį, kuriuo žavisi.</w:t>
            </w:r>
          </w:p>
        </w:tc>
        <w:tc>
          <w:tcPr>
            <w:tcW w:w="1984" w:type="dxa"/>
            <w:shd w:val="clear" w:color="auto" w:fill="auto"/>
          </w:tcPr>
          <w:p w:rsidR="00EB1628" w:rsidRPr="00C50AB0" w:rsidRDefault="00EB1628" w:rsidP="005B6FCB">
            <w:pPr>
              <w:rPr>
                <w:rFonts w:eastAsia="Calibri" w:cs="Times New Roman"/>
                <w:szCs w:val="24"/>
                <w:lang w:val="lt-LT"/>
              </w:rPr>
            </w:pPr>
            <w:r w:rsidRPr="00C50AB0">
              <w:rPr>
                <w:rFonts w:eastAsia="Calibri" w:cs="Times New Roman"/>
                <w:szCs w:val="24"/>
                <w:lang w:val="lt-LT"/>
              </w:rPr>
              <w:t>Žmonių santykiai</w:t>
            </w:r>
          </w:p>
          <w:p w:rsidR="00EB1628" w:rsidRPr="00C50AB0" w:rsidRDefault="00EB1628" w:rsidP="005B6FCB">
            <w:pPr>
              <w:rPr>
                <w:rFonts w:eastAsia="Calibri" w:cs="Times New Roman"/>
                <w:szCs w:val="24"/>
                <w:lang w:val="lt-LT"/>
              </w:rPr>
            </w:pPr>
            <w:r w:rsidRPr="00C50AB0">
              <w:rPr>
                <w:rFonts w:eastAsia="Calibri" w:cs="Times New Roman"/>
                <w:szCs w:val="24"/>
                <w:lang w:val="lt-LT"/>
              </w:rPr>
              <w:t>Vertybės</w:t>
            </w:r>
          </w:p>
          <w:p w:rsidR="00EB1628" w:rsidRPr="00C50AB0" w:rsidRDefault="00EB1628" w:rsidP="005B6FCB">
            <w:pPr>
              <w:rPr>
                <w:rFonts w:eastAsia="Calibri" w:cs="Times New Roman"/>
                <w:szCs w:val="24"/>
                <w:lang w:val="lt-LT"/>
              </w:rPr>
            </w:pPr>
            <w:r w:rsidRPr="00C50AB0">
              <w:rPr>
                <w:rFonts w:eastAsia="Calibri" w:cs="Times New Roman"/>
                <w:szCs w:val="24"/>
                <w:lang w:val="lt-LT"/>
              </w:rPr>
              <w:t>Garsūs kultūros, meno žmonės</w:t>
            </w:r>
          </w:p>
        </w:tc>
        <w:tc>
          <w:tcPr>
            <w:tcW w:w="2126" w:type="dxa"/>
          </w:tcPr>
          <w:p w:rsidR="00EB1628" w:rsidRPr="00170B86" w:rsidRDefault="00EB1628" w:rsidP="005B6FCB">
            <w:pPr>
              <w:numPr>
                <w:ilvl w:val="0"/>
                <w:numId w:val="95"/>
              </w:numPr>
              <w:ind w:left="230" w:hanging="230"/>
              <w:contextualSpacing/>
              <w:rPr>
                <w:rFonts w:eastAsia="Calibri" w:cs="Times New Roman"/>
                <w:szCs w:val="24"/>
              </w:rPr>
            </w:pPr>
            <w:r w:rsidRPr="00170B86">
              <w:rPr>
                <w:rFonts w:eastAsia="Calibri" w:cs="Times New Roman"/>
                <w:szCs w:val="24"/>
              </w:rPr>
              <w:t>Asmenybės</w:t>
            </w:r>
          </w:p>
          <w:p w:rsidR="00EB1628" w:rsidRPr="00170B86" w:rsidRDefault="00EB1628" w:rsidP="005B6FCB">
            <w:pPr>
              <w:ind w:left="230"/>
              <w:contextualSpacing/>
              <w:rPr>
                <w:rFonts w:eastAsia="Calibri" w:cs="Times New Roman"/>
                <w:szCs w:val="24"/>
              </w:rPr>
            </w:pPr>
          </w:p>
          <w:p w:rsidR="00EB1628" w:rsidRPr="00170B86" w:rsidRDefault="00EB1628" w:rsidP="005B6FCB">
            <w:pPr>
              <w:numPr>
                <w:ilvl w:val="0"/>
                <w:numId w:val="95"/>
              </w:numPr>
              <w:ind w:left="230" w:hanging="230"/>
              <w:contextualSpacing/>
              <w:rPr>
                <w:rFonts w:eastAsia="Calibri" w:cs="Times New Roman"/>
                <w:i/>
                <w:iCs/>
                <w:szCs w:val="24"/>
              </w:rPr>
            </w:pPr>
            <w:r w:rsidRPr="00170B86">
              <w:rPr>
                <w:rFonts w:eastAsia="Calibri" w:cs="Times New Roman"/>
                <w:i/>
                <w:iCs/>
                <w:szCs w:val="24"/>
              </w:rPr>
              <w:t>Istorija, menai</w:t>
            </w:r>
          </w:p>
        </w:tc>
        <w:tc>
          <w:tcPr>
            <w:tcW w:w="1985" w:type="dxa"/>
          </w:tcPr>
          <w:p w:rsidR="00EB1628" w:rsidRPr="00395434" w:rsidRDefault="00EB1628" w:rsidP="005B6FCB">
            <w:pPr>
              <w:numPr>
                <w:ilvl w:val="0"/>
                <w:numId w:val="95"/>
              </w:numPr>
              <w:ind w:left="207" w:hanging="207"/>
              <w:contextualSpacing/>
              <w:rPr>
                <w:rFonts w:eastAsia="Calibri" w:cs="Times New Roman"/>
                <w:szCs w:val="24"/>
              </w:rPr>
            </w:pPr>
            <w:r w:rsidRPr="00395434">
              <w:rPr>
                <w:rFonts w:eastAsia="Calibri" w:cs="Times New Roman"/>
                <w:szCs w:val="24"/>
              </w:rPr>
              <w:t>Komunikavimo (pranešimo kūrimas)</w:t>
            </w:r>
          </w:p>
          <w:p w:rsidR="00EB1628" w:rsidRPr="00395434" w:rsidRDefault="00EB1628" w:rsidP="005B6FCB">
            <w:pPr>
              <w:numPr>
                <w:ilvl w:val="0"/>
                <w:numId w:val="95"/>
              </w:numPr>
              <w:ind w:left="216" w:hanging="216"/>
              <w:contextualSpacing/>
              <w:rPr>
                <w:rFonts w:eastAsia="Calibri" w:cs="Times New Roman"/>
                <w:szCs w:val="24"/>
              </w:rPr>
            </w:pPr>
            <w:r w:rsidRPr="00395434">
              <w:rPr>
                <w:rFonts w:eastAsia="Calibri" w:cs="Times New Roman"/>
                <w:szCs w:val="24"/>
              </w:rPr>
              <w:t>Kultūrinė (kultūrinis išprusimas ir raiška)</w:t>
            </w:r>
          </w:p>
        </w:tc>
        <w:tc>
          <w:tcPr>
            <w:tcW w:w="1559" w:type="dxa"/>
          </w:tcPr>
          <w:p w:rsidR="00EB1628" w:rsidRPr="00395434" w:rsidRDefault="00EB1628" w:rsidP="005B6FCB">
            <w:pPr>
              <w:rPr>
                <w:rFonts w:eastAsia="Calibri" w:cs="Times New Roman"/>
                <w:szCs w:val="24"/>
              </w:rPr>
            </w:pPr>
          </w:p>
        </w:tc>
      </w:tr>
      <w:tr w:rsidR="00EB1628" w:rsidRPr="00395434" w:rsidTr="005B6FCB">
        <w:trPr>
          <w:trHeight w:val="746"/>
        </w:trPr>
        <w:tc>
          <w:tcPr>
            <w:tcW w:w="2376" w:type="dxa"/>
          </w:tcPr>
          <w:p w:rsidR="00EB1628" w:rsidRPr="00395434" w:rsidRDefault="00EB1628" w:rsidP="005B6FCB">
            <w:pPr>
              <w:rPr>
                <w:rFonts w:eastAsia="Calibri" w:cs="Times New Roman"/>
                <w:b/>
                <w:bCs/>
                <w:szCs w:val="24"/>
              </w:rPr>
            </w:pPr>
            <w:r w:rsidRPr="00395434">
              <w:rPr>
                <w:rFonts w:eastAsia="Calibri" w:cs="Times New Roman"/>
                <w:b/>
                <w:bCs/>
                <w:szCs w:val="24"/>
              </w:rPr>
              <w:t>Pasakojimas, įvykio apibūdinimas</w:t>
            </w:r>
          </w:p>
        </w:tc>
        <w:tc>
          <w:tcPr>
            <w:tcW w:w="3119" w:type="dxa"/>
          </w:tcPr>
          <w:p w:rsidR="00EB1628" w:rsidRPr="00395434" w:rsidRDefault="00EB1628" w:rsidP="005B6FCB">
            <w:pPr>
              <w:rPr>
                <w:rFonts w:eastAsia="Calibri" w:cs="Times New Roman"/>
                <w:strike/>
                <w:szCs w:val="24"/>
              </w:rPr>
            </w:pPr>
            <w:r w:rsidRPr="00395434">
              <w:rPr>
                <w:rFonts w:eastAsia="Calibri" w:cs="Times New Roman"/>
                <w:szCs w:val="24"/>
              </w:rPr>
              <w:t xml:space="preserve">Pasakoja apie patirtus įvykius, išdėsto veiksmų seką, pateikia kai kurias detales. </w:t>
            </w:r>
            <w:r w:rsidRPr="00395434">
              <w:rPr>
                <w:rFonts w:eastAsia="Calibri" w:cs="Times New Roman"/>
                <w:b/>
                <w:bCs/>
                <w:szCs w:val="24"/>
              </w:rPr>
              <w:t xml:space="preserve">Papasakoja istoriją, apibūdina </w:t>
            </w:r>
            <w:r w:rsidRPr="00395434">
              <w:rPr>
                <w:rFonts w:eastAsia="Calibri" w:cs="Times New Roman"/>
                <w:szCs w:val="24"/>
              </w:rPr>
              <w:t>tikrus ar</w:t>
            </w:r>
            <w:r w:rsidRPr="00395434">
              <w:rPr>
                <w:rFonts w:eastAsia="Calibri" w:cs="Times New Roman"/>
                <w:b/>
                <w:bCs/>
                <w:szCs w:val="24"/>
              </w:rPr>
              <w:t xml:space="preserve"> įsivaizduojamus</w:t>
            </w:r>
            <w:r w:rsidRPr="00395434">
              <w:rPr>
                <w:rFonts w:eastAsia="Calibri" w:cs="Times New Roman"/>
                <w:szCs w:val="24"/>
              </w:rPr>
              <w:t xml:space="preserve"> </w:t>
            </w:r>
            <w:r w:rsidRPr="00395434">
              <w:rPr>
                <w:rFonts w:eastAsia="Calibri" w:cs="Times New Roman"/>
                <w:b/>
                <w:bCs/>
                <w:szCs w:val="24"/>
              </w:rPr>
              <w:t>įvykius.</w:t>
            </w:r>
            <w:r w:rsidRPr="00395434">
              <w:rPr>
                <w:rFonts w:eastAsia="Calibri" w:cs="Times New Roman"/>
                <w:szCs w:val="24"/>
              </w:rPr>
              <w:t xml:space="preserve">  </w:t>
            </w:r>
          </w:p>
        </w:tc>
        <w:tc>
          <w:tcPr>
            <w:tcW w:w="2410" w:type="dxa"/>
            <w:gridSpan w:val="2"/>
          </w:tcPr>
          <w:p w:rsidR="00EB1628" w:rsidRPr="00395434" w:rsidRDefault="00EB1628" w:rsidP="005B6FCB">
            <w:pPr>
              <w:rPr>
                <w:rFonts w:eastAsia="Calibri" w:cs="Times New Roman"/>
                <w:szCs w:val="24"/>
              </w:rPr>
            </w:pPr>
            <w:r w:rsidRPr="00395434">
              <w:rPr>
                <w:rFonts w:eastAsia="Calibri" w:cs="Times New Roman"/>
                <w:szCs w:val="24"/>
              </w:rPr>
              <w:t>PVZ.</w:t>
            </w:r>
          </w:p>
          <w:p w:rsidR="00EB1628" w:rsidRPr="00395434" w:rsidRDefault="00EB1628" w:rsidP="005B6FCB">
            <w:pPr>
              <w:rPr>
                <w:rFonts w:eastAsia="Calibri" w:cs="Times New Roman"/>
                <w:szCs w:val="24"/>
              </w:rPr>
            </w:pPr>
            <w:r w:rsidRPr="00395434">
              <w:rPr>
                <w:rFonts w:eastAsia="Calibri" w:cs="Times New Roman"/>
                <w:szCs w:val="24"/>
              </w:rPr>
              <w:t>Rašo tinklaraščio įrašą, kuriame pasakoja istoriją apie įsivaizduojamus nuotykius keliaujant įvairiose šalyse.</w:t>
            </w:r>
          </w:p>
        </w:tc>
        <w:tc>
          <w:tcPr>
            <w:tcW w:w="1984" w:type="dxa"/>
            <w:shd w:val="clear" w:color="auto" w:fill="auto"/>
          </w:tcPr>
          <w:p w:rsidR="00EB1628" w:rsidRPr="00395434" w:rsidRDefault="00EB1628" w:rsidP="005B6FCB">
            <w:pPr>
              <w:rPr>
                <w:rFonts w:eastAsia="Calibri" w:cs="Times New Roman"/>
                <w:szCs w:val="24"/>
              </w:rPr>
            </w:pPr>
            <w:r w:rsidRPr="00395434">
              <w:rPr>
                <w:rFonts w:eastAsia="Calibri" w:cs="Times New Roman"/>
                <w:szCs w:val="24"/>
              </w:rPr>
              <w:t>Kelionės, turizmas</w:t>
            </w:r>
          </w:p>
          <w:p w:rsidR="00EB1628" w:rsidRPr="00395434" w:rsidRDefault="00EB1628" w:rsidP="005B6FCB">
            <w:pPr>
              <w:rPr>
                <w:rFonts w:eastAsia="Calibri" w:cs="Times New Roman"/>
                <w:szCs w:val="24"/>
              </w:rPr>
            </w:pPr>
            <w:r w:rsidRPr="00395434">
              <w:rPr>
                <w:rFonts w:eastAsia="Calibri" w:cs="Times New Roman"/>
                <w:szCs w:val="24"/>
              </w:rPr>
              <w:t xml:space="preserve">Pasaulio šalių kultūriniai ypatumai </w:t>
            </w:r>
          </w:p>
        </w:tc>
        <w:tc>
          <w:tcPr>
            <w:tcW w:w="2126" w:type="dxa"/>
          </w:tcPr>
          <w:p w:rsidR="00EB1628" w:rsidRPr="00170B86" w:rsidRDefault="00EB1628" w:rsidP="005B6FCB">
            <w:pPr>
              <w:numPr>
                <w:ilvl w:val="0"/>
                <w:numId w:val="96"/>
              </w:numPr>
              <w:ind w:left="230" w:hanging="230"/>
              <w:contextualSpacing/>
              <w:rPr>
                <w:rFonts w:eastAsia="Calibri" w:cs="Times New Roman"/>
                <w:szCs w:val="24"/>
              </w:rPr>
            </w:pPr>
            <w:r w:rsidRPr="00170B86">
              <w:rPr>
                <w:rFonts w:eastAsia="Calibri" w:cs="Times New Roman"/>
                <w:szCs w:val="24"/>
              </w:rPr>
              <w:t>Kultūrų įvairovė</w:t>
            </w:r>
          </w:p>
          <w:p w:rsidR="00EB1628" w:rsidRPr="00170B86" w:rsidRDefault="00EB1628" w:rsidP="005B6FCB">
            <w:pPr>
              <w:numPr>
                <w:ilvl w:val="0"/>
                <w:numId w:val="96"/>
              </w:numPr>
              <w:ind w:left="230" w:hanging="230"/>
              <w:contextualSpacing/>
              <w:rPr>
                <w:rFonts w:eastAsia="Calibri" w:cs="Times New Roman"/>
                <w:i/>
                <w:iCs/>
                <w:szCs w:val="24"/>
              </w:rPr>
            </w:pPr>
            <w:r w:rsidRPr="00170B86">
              <w:rPr>
                <w:rFonts w:eastAsia="Calibri" w:cs="Times New Roman"/>
                <w:i/>
                <w:iCs/>
                <w:szCs w:val="24"/>
              </w:rPr>
              <w:t>Geografija</w:t>
            </w:r>
          </w:p>
        </w:tc>
        <w:tc>
          <w:tcPr>
            <w:tcW w:w="1985" w:type="dxa"/>
          </w:tcPr>
          <w:p w:rsidR="00EB1628" w:rsidRPr="00395434" w:rsidRDefault="00EB1628" w:rsidP="005B6FCB">
            <w:pPr>
              <w:numPr>
                <w:ilvl w:val="0"/>
                <w:numId w:val="96"/>
              </w:numPr>
              <w:ind w:left="177" w:hanging="177"/>
              <w:contextualSpacing/>
              <w:rPr>
                <w:rFonts w:eastAsia="Calibri" w:cs="Times New Roman"/>
                <w:szCs w:val="24"/>
              </w:rPr>
            </w:pPr>
            <w:r w:rsidRPr="00395434">
              <w:rPr>
                <w:rFonts w:eastAsia="Calibri" w:cs="Times New Roman"/>
                <w:szCs w:val="24"/>
              </w:rPr>
              <w:t>Komunikavimo (pranešimo kūrimas)</w:t>
            </w:r>
          </w:p>
          <w:p w:rsidR="00EB1628" w:rsidRPr="00395434" w:rsidRDefault="00EB1628" w:rsidP="005B6FCB">
            <w:pPr>
              <w:numPr>
                <w:ilvl w:val="0"/>
                <w:numId w:val="96"/>
              </w:numPr>
              <w:ind w:left="177" w:hanging="177"/>
              <w:contextualSpacing/>
              <w:rPr>
                <w:rFonts w:eastAsia="Calibri" w:cs="Times New Roman"/>
                <w:szCs w:val="24"/>
              </w:rPr>
            </w:pPr>
            <w:r w:rsidRPr="00395434">
              <w:rPr>
                <w:rFonts w:eastAsia="Calibri" w:cs="Times New Roman"/>
                <w:szCs w:val="24"/>
              </w:rPr>
              <w:t>Kūrybiškumo (tyrinėjimas, kūrimas)</w:t>
            </w:r>
          </w:p>
          <w:p w:rsidR="00EB1628" w:rsidRPr="00395434" w:rsidRDefault="00EB1628" w:rsidP="005B6FCB">
            <w:pPr>
              <w:numPr>
                <w:ilvl w:val="0"/>
                <w:numId w:val="96"/>
              </w:numPr>
              <w:ind w:left="177" w:hanging="177"/>
              <w:contextualSpacing/>
              <w:rPr>
                <w:rFonts w:eastAsia="Calibri" w:cs="Times New Roman"/>
                <w:szCs w:val="24"/>
              </w:rPr>
            </w:pPr>
            <w:r w:rsidRPr="00395434">
              <w:rPr>
                <w:rFonts w:eastAsia="Calibri" w:cs="Times New Roman"/>
                <w:szCs w:val="24"/>
              </w:rPr>
              <w:t>Kultūrinė (kultūrinis išprusimas)</w:t>
            </w:r>
          </w:p>
        </w:tc>
        <w:tc>
          <w:tcPr>
            <w:tcW w:w="1559" w:type="dxa"/>
          </w:tcPr>
          <w:p w:rsidR="00EB1628" w:rsidRPr="00395434" w:rsidRDefault="00EB1628" w:rsidP="005B6FCB">
            <w:pPr>
              <w:rPr>
                <w:rFonts w:eastAsia="Calibri" w:cs="Times New Roman"/>
                <w:szCs w:val="24"/>
              </w:rPr>
            </w:pPr>
          </w:p>
        </w:tc>
      </w:tr>
      <w:tr w:rsidR="00EB1628" w:rsidRPr="00395434" w:rsidTr="005B6FCB">
        <w:trPr>
          <w:trHeight w:val="332"/>
        </w:trPr>
        <w:tc>
          <w:tcPr>
            <w:tcW w:w="2376" w:type="dxa"/>
          </w:tcPr>
          <w:p w:rsidR="00EB1628" w:rsidRPr="00395434" w:rsidRDefault="00EB1628" w:rsidP="005B6FCB">
            <w:pPr>
              <w:rPr>
                <w:rFonts w:eastAsia="Calibri" w:cs="Times New Roman"/>
                <w:b/>
                <w:bCs/>
                <w:szCs w:val="24"/>
              </w:rPr>
            </w:pPr>
            <w:r w:rsidRPr="00395434">
              <w:rPr>
                <w:rFonts w:eastAsia="Calibri" w:cs="Times New Roman"/>
                <w:b/>
                <w:bCs/>
                <w:szCs w:val="24"/>
              </w:rPr>
              <w:t xml:space="preserve">Faktinės informacijos pateikimas </w:t>
            </w:r>
          </w:p>
        </w:tc>
        <w:tc>
          <w:tcPr>
            <w:tcW w:w="3119" w:type="dxa"/>
          </w:tcPr>
          <w:p w:rsidR="00EB1628" w:rsidRPr="00395434" w:rsidRDefault="00EB1628" w:rsidP="005B6FCB">
            <w:pPr>
              <w:rPr>
                <w:rFonts w:eastAsia="Calibri" w:cs="Times New Roman"/>
                <w:szCs w:val="24"/>
              </w:rPr>
            </w:pPr>
            <w:r w:rsidRPr="00395434">
              <w:rPr>
                <w:rFonts w:eastAsia="Calibri" w:cs="Times New Roman"/>
                <w:szCs w:val="24"/>
              </w:rPr>
              <w:t>Parengia  ataskaitą (report) apie įvykį, renginį, pateikdami faktinę informaciją ir komentarą.</w:t>
            </w:r>
          </w:p>
        </w:tc>
        <w:tc>
          <w:tcPr>
            <w:tcW w:w="2410" w:type="dxa"/>
            <w:gridSpan w:val="2"/>
          </w:tcPr>
          <w:p w:rsidR="00EB1628" w:rsidRPr="00C50AB0" w:rsidRDefault="00EB1628" w:rsidP="005B6FCB">
            <w:pPr>
              <w:rPr>
                <w:rFonts w:eastAsia="Calibri" w:cs="Times New Roman"/>
                <w:szCs w:val="24"/>
                <w:lang w:val="pl-PL"/>
              </w:rPr>
            </w:pPr>
            <w:r w:rsidRPr="00C50AB0">
              <w:rPr>
                <w:rFonts w:eastAsia="Calibri" w:cs="Times New Roman"/>
                <w:szCs w:val="24"/>
                <w:lang w:val="pl-PL"/>
              </w:rPr>
              <w:t xml:space="preserve">PVZ., </w:t>
            </w:r>
          </w:p>
          <w:p w:rsidR="00EB1628" w:rsidRPr="00C50AB0" w:rsidRDefault="00EB1628" w:rsidP="005B6FCB">
            <w:pPr>
              <w:rPr>
                <w:rFonts w:eastAsia="Calibri" w:cs="Times New Roman"/>
                <w:szCs w:val="24"/>
                <w:lang w:val="pl-PL"/>
              </w:rPr>
            </w:pPr>
            <w:r w:rsidRPr="00C50AB0">
              <w:rPr>
                <w:rFonts w:eastAsia="Calibri" w:cs="Times New Roman"/>
                <w:szCs w:val="24"/>
                <w:lang w:val="pl-PL"/>
              </w:rPr>
              <w:t>Parengia plakatą / skrajutę apie žmogaus teises.</w:t>
            </w:r>
          </w:p>
        </w:tc>
        <w:tc>
          <w:tcPr>
            <w:tcW w:w="1984" w:type="dxa"/>
            <w:shd w:val="clear" w:color="auto" w:fill="auto"/>
          </w:tcPr>
          <w:p w:rsidR="00EB1628" w:rsidRPr="00C50AB0" w:rsidRDefault="00EB1628" w:rsidP="005B6FCB">
            <w:pPr>
              <w:rPr>
                <w:rFonts w:eastAsia="Calibri" w:cs="Times New Roman"/>
                <w:szCs w:val="24"/>
                <w:lang w:val="pl-PL"/>
              </w:rPr>
            </w:pPr>
            <w:r w:rsidRPr="00C50AB0">
              <w:rPr>
                <w:rFonts w:eastAsia="Calibri" w:cs="Times New Roman"/>
                <w:szCs w:val="24"/>
                <w:lang w:val="pl-PL"/>
              </w:rPr>
              <w:t>Visuomenė ir valstybė</w:t>
            </w:r>
          </w:p>
          <w:p w:rsidR="00EB1628" w:rsidRPr="00C50AB0" w:rsidRDefault="00EB1628" w:rsidP="005B6FCB">
            <w:pPr>
              <w:rPr>
                <w:rFonts w:eastAsia="Calibri" w:cs="Times New Roman"/>
                <w:szCs w:val="24"/>
                <w:lang w:val="pl-PL"/>
              </w:rPr>
            </w:pPr>
            <w:r w:rsidRPr="00C50AB0">
              <w:rPr>
                <w:rFonts w:eastAsia="Calibri" w:cs="Times New Roman"/>
                <w:szCs w:val="24"/>
                <w:lang w:val="pl-PL"/>
              </w:rPr>
              <w:t>Demokratija</w:t>
            </w:r>
          </w:p>
          <w:p w:rsidR="00EB1628" w:rsidRPr="00C50AB0" w:rsidRDefault="00EB1628" w:rsidP="005B6FCB">
            <w:pPr>
              <w:rPr>
                <w:rFonts w:eastAsia="Calibri" w:cs="Times New Roman"/>
                <w:szCs w:val="24"/>
                <w:lang w:val="pl-PL"/>
              </w:rPr>
            </w:pPr>
            <w:r w:rsidRPr="00C50AB0">
              <w:rPr>
                <w:rFonts w:eastAsia="Calibri" w:cs="Times New Roman"/>
                <w:szCs w:val="24"/>
                <w:lang w:val="pl-PL"/>
              </w:rPr>
              <w:t>Žmogaus teisės ir laisvės</w:t>
            </w:r>
          </w:p>
        </w:tc>
        <w:tc>
          <w:tcPr>
            <w:tcW w:w="2126" w:type="dxa"/>
          </w:tcPr>
          <w:p w:rsidR="00EB1628" w:rsidRPr="00170B86" w:rsidRDefault="00EB1628" w:rsidP="005B6FCB">
            <w:pPr>
              <w:numPr>
                <w:ilvl w:val="0"/>
                <w:numId w:val="100"/>
              </w:numPr>
              <w:ind w:left="176" w:hanging="176"/>
              <w:contextualSpacing/>
              <w:rPr>
                <w:rFonts w:eastAsia="Calibri" w:cs="Times New Roman"/>
                <w:szCs w:val="24"/>
              </w:rPr>
            </w:pPr>
            <w:r w:rsidRPr="00170B86">
              <w:rPr>
                <w:rFonts w:eastAsia="Calibri" w:cs="Times New Roman"/>
                <w:szCs w:val="24"/>
              </w:rPr>
              <w:t>Lygios galimybės</w:t>
            </w:r>
          </w:p>
          <w:p w:rsidR="00EB1628" w:rsidRPr="00170B86" w:rsidRDefault="00EB1628" w:rsidP="005B6FCB">
            <w:pPr>
              <w:numPr>
                <w:ilvl w:val="0"/>
                <w:numId w:val="100"/>
              </w:numPr>
              <w:ind w:left="176" w:hanging="176"/>
              <w:contextualSpacing/>
              <w:rPr>
                <w:rFonts w:eastAsia="Calibri" w:cs="Times New Roman"/>
                <w:szCs w:val="24"/>
              </w:rPr>
            </w:pPr>
            <w:r w:rsidRPr="00170B86">
              <w:rPr>
                <w:rFonts w:eastAsia="Calibri" w:cs="Times New Roman"/>
                <w:szCs w:val="24"/>
              </w:rPr>
              <w:t>Pilietinė visuomenė</w:t>
            </w:r>
          </w:p>
          <w:p w:rsidR="00EB1628" w:rsidRPr="00170B86" w:rsidRDefault="00EB1628" w:rsidP="005B6FCB">
            <w:pPr>
              <w:numPr>
                <w:ilvl w:val="0"/>
                <w:numId w:val="100"/>
              </w:numPr>
              <w:ind w:left="176" w:hanging="176"/>
              <w:contextualSpacing/>
              <w:rPr>
                <w:rFonts w:eastAsia="Calibri" w:cs="Times New Roman"/>
                <w:i/>
                <w:iCs/>
                <w:szCs w:val="24"/>
              </w:rPr>
            </w:pPr>
            <w:r w:rsidRPr="00170B86">
              <w:rPr>
                <w:rFonts w:eastAsia="Calibri" w:cs="Times New Roman"/>
                <w:i/>
                <w:iCs/>
                <w:szCs w:val="24"/>
              </w:rPr>
              <w:t>Pilietiškumo pagrindai</w:t>
            </w:r>
          </w:p>
        </w:tc>
        <w:tc>
          <w:tcPr>
            <w:tcW w:w="1985" w:type="dxa"/>
          </w:tcPr>
          <w:p w:rsidR="00EB1628" w:rsidRPr="00395434" w:rsidRDefault="00EB1628" w:rsidP="005B6FCB">
            <w:pPr>
              <w:numPr>
                <w:ilvl w:val="0"/>
                <w:numId w:val="98"/>
              </w:numPr>
              <w:ind w:left="177" w:hanging="177"/>
              <w:contextualSpacing/>
              <w:rPr>
                <w:rFonts w:eastAsia="Calibri" w:cs="Times New Roman"/>
                <w:szCs w:val="24"/>
              </w:rPr>
            </w:pPr>
            <w:r w:rsidRPr="00395434">
              <w:rPr>
                <w:rFonts w:eastAsia="Calibri" w:cs="Times New Roman"/>
                <w:szCs w:val="24"/>
              </w:rPr>
              <w:t>Komunikavimo (pranešimo kūrimas)</w:t>
            </w:r>
          </w:p>
          <w:p w:rsidR="00EB1628" w:rsidRPr="00395434" w:rsidRDefault="00EB1628" w:rsidP="005B6FCB">
            <w:pPr>
              <w:numPr>
                <w:ilvl w:val="0"/>
                <w:numId w:val="98"/>
              </w:numPr>
              <w:ind w:left="177" w:hanging="177"/>
              <w:contextualSpacing/>
              <w:rPr>
                <w:rFonts w:eastAsia="Calibri" w:cs="Times New Roman"/>
                <w:szCs w:val="24"/>
              </w:rPr>
            </w:pPr>
            <w:r w:rsidRPr="00395434">
              <w:rPr>
                <w:rFonts w:eastAsia="Calibri" w:cs="Times New Roman"/>
                <w:szCs w:val="24"/>
              </w:rPr>
              <w:t>Pilietiškumo</w:t>
            </w:r>
          </w:p>
          <w:p w:rsidR="00EB1628" w:rsidRPr="00395434" w:rsidRDefault="00EB1628" w:rsidP="005B6FCB">
            <w:pPr>
              <w:rPr>
                <w:rFonts w:eastAsia="Calibri" w:cs="Times New Roman"/>
                <w:szCs w:val="24"/>
              </w:rPr>
            </w:pPr>
          </w:p>
        </w:tc>
        <w:tc>
          <w:tcPr>
            <w:tcW w:w="1559" w:type="dxa"/>
          </w:tcPr>
          <w:p w:rsidR="00EB1628" w:rsidRPr="00395434" w:rsidRDefault="00EB1628" w:rsidP="005B6FCB">
            <w:pPr>
              <w:rPr>
                <w:rFonts w:eastAsia="Calibri" w:cs="Times New Roman"/>
                <w:szCs w:val="24"/>
              </w:rPr>
            </w:pPr>
          </w:p>
        </w:tc>
      </w:tr>
      <w:tr w:rsidR="00EB1628" w:rsidRPr="00395434" w:rsidTr="005B6FCB">
        <w:trPr>
          <w:trHeight w:val="332"/>
        </w:trPr>
        <w:tc>
          <w:tcPr>
            <w:tcW w:w="2376" w:type="dxa"/>
            <w:vMerge w:val="restart"/>
          </w:tcPr>
          <w:p w:rsidR="00EB1628" w:rsidRPr="00395434" w:rsidRDefault="00EB1628" w:rsidP="005B6FCB">
            <w:pPr>
              <w:rPr>
                <w:rFonts w:eastAsia="Calibri" w:cs="Times New Roman"/>
                <w:b/>
                <w:bCs/>
                <w:szCs w:val="24"/>
              </w:rPr>
            </w:pPr>
            <w:r w:rsidRPr="00395434">
              <w:rPr>
                <w:rFonts w:eastAsia="Calibri" w:cs="Times New Roman"/>
                <w:b/>
                <w:bCs/>
                <w:szCs w:val="24"/>
              </w:rPr>
              <w:t xml:space="preserve">Nuomonės, vertinimo, pateikimas, </w:t>
            </w:r>
            <w:r w:rsidRPr="00395434">
              <w:rPr>
                <w:rFonts w:eastAsia="Calibri" w:cs="Times New Roman"/>
                <w:b/>
                <w:bCs/>
                <w:szCs w:val="24"/>
              </w:rPr>
              <w:lastRenderedPageBreak/>
              <w:t>paaiškinimas, pagrindimas</w:t>
            </w:r>
          </w:p>
        </w:tc>
        <w:tc>
          <w:tcPr>
            <w:tcW w:w="3119" w:type="dxa"/>
            <w:vMerge w:val="restart"/>
          </w:tcPr>
          <w:p w:rsidR="00EB1628" w:rsidRPr="00395434" w:rsidRDefault="00EB1628" w:rsidP="005B6FCB">
            <w:pPr>
              <w:rPr>
                <w:rFonts w:eastAsia="Calibri" w:cs="Times New Roman"/>
                <w:b/>
                <w:bCs/>
                <w:szCs w:val="24"/>
              </w:rPr>
            </w:pPr>
            <w:r w:rsidRPr="00395434">
              <w:rPr>
                <w:rFonts w:eastAsia="Calibri" w:cs="Times New Roman"/>
                <w:b/>
                <w:bCs/>
                <w:szCs w:val="24"/>
              </w:rPr>
              <w:lastRenderedPageBreak/>
              <w:t>Parašo filmo, knygos, TV laidos, tinklapio recenziją.</w:t>
            </w:r>
          </w:p>
          <w:p w:rsidR="00EB1628" w:rsidRPr="00395434" w:rsidRDefault="00EB1628" w:rsidP="005B6FCB">
            <w:pPr>
              <w:rPr>
                <w:rFonts w:eastAsia="Calibri" w:cs="Times New Roman"/>
                <w:szCs w:val="24"/>
              </w:rPr>
            </w:pPr>
            <w:r w:rsidRPr="00395434">
              <w:rPr>
                <w:rFonts w:eastAsia="Calibri" w:cs="Times New Roman"/>
                <w:b/>
                <w:bCs/>
                <w:szCs w:val="24"/>
              </w:rPr>
              <w:t>Parašo trumpą rašinį (esė) pažįstama tema</w:t>
            </w:r>
            <w:r w:rsidRPr="00395434">
              <w:rPr>
                <w:rFonts w:eastAsia="Calibri" w:cs="Times New Roman"/>
                <w:szCs w:val="24"/>
              </w:rPr>
              <w:t xml:space="preserve"> (su </w:t>
            </w:r>
            <w:r w:rsidRPr="00395434">
              <w:rPr>
                <w:rFonts w:eastAsia="Calibri" w:cs="Times New Roman"/>
                <w:szCs w:val="24"/>
              </w:rPr>
              <w:lastRenderedPageBreak/>
              <w:t xml:space="preserve">apibūdinimo, pasakojimo, aiškinimo, </w:t>
            </w:r>
            <w:r w:rsidRPr="00395434">
              <w:rPr>
                <w:rFonts w:eastAsia="Calibri" w:cs="Times New Roman"/>
                <w:b/>
                <w:bCs/>
                <w:szCs w:val="24"/>
              </w:rPr>
              <w:t>samprotavimo</w:t>
            </w:r>
            <w:r w:rsidRPr="00395434">
              <w:rPr>
                <w:rFonts w:eastAsia="Calibri" w:cs="Times New Roman"/>
                <w:szCs w:val="24"/>
              </w:rPr>
              <w:t xml:space="preserve"> elementais). </w:t>
            </w:r>
          </w:p>
          <w:p w:rsidR="00EB1628" w:rsidRPr="00C50AB0" w:rsidRDefault="00EB1628" w:rsidP="005B6FCB">
            <w:pPr>
              <w:rPr>
                <w:rFonts w:eastAsia="Calibri" w:cs="Times New Roman"/>
                <w:szCs w:val="24"/>
                <w:lang w:val="pl-PL"/>
              </w:rPr>
            </w:pPr>
            <w:r w:rsidRPr="00C50AB0">
              <w:rPr>
                <w:rFonts w:eastAsia="Calibri" w:cs="Times New Roman"/>
                <w:szCs w:val="24"/>
                <w:lang w:val="pl-PL"/>
              </w:rPr>
              <w:t>Parašo informacinio teksto santrauką ir pateikia  vertinimą, komentarą.</w:t>
            </w:r>
          </w:p>
          <w:p w:rsidR="00EB1628" w:rsidRPr="00395434" w:rsidRDefault="00EB1628" w:rsidP="005B6FCB">
            <w:pPr>
              <w:rPr>
                <w:rFonts w:eastAsia="Calibri" w:cs="Times New Roman"/>
                <w:szCs w:val="24"/>
              </w:rPr>
            </w:pPr>
            <w:r w:rsidRPr="00395434">
              <w:rPr>
                <w:rFonts w:eastAsia="Calibri" w:cs="Times New Roman"/>
                <w:szCs w:val="24"/>
              </w:rPr>
              <w:t xml:space="preserve">Parašo </w:t>
            </w:r>
            <w:r w:rsidRPr="00395434">
              <w:rPr>
                <w:rFonts w:eastAsia="Calibri" w:cs="Times New Roman"/>
                <w:b/>
                <w:bCs/>
                <w:szCs w:val="24"/>
              </w:rPr>
              <w:t>trumpą straipsnį.</w:t>
            </w:r>
          </w:p>
        </w:tc>
        <w:tc>
          <w:tcPr>
            <w:tcW w:w="2410" w:type="dxa"/>
            <w:gridSpan w:val="2"/>
          </w:tcPr>
          <w:p w:rsidR="00EB1628" w:rsidRPr="00395434" w:rsidRDefault="00EB1628" w:rsidP="005B6FCB">
            <w:pPr>
              <w:rPr>
                <w:rFonts w:eastAsia="Calibri" w:cs="Times New Roman"/>
                <w:szCs w:val="24"/>
              </w:rPr>
            </w:pPr>
            <w:r w:rsidRPr="00395434">
              <w:rPr>
                <w:rFonts w:eastAsia="Calibri" w:cs="Times New Roman"/>
                <w:szCs w:val="24"/>
              </w:rPr>
              <w:lastRenderedPageBreak/>
              <w:t>PVZ.</w:t>
            </w:r>
          </w:p>
          <w:p w:rsidR="00EB1628" w:rsidRPr="00395434" w:rsidRDefault="00EB1628" w:rsidP="005B6FCB">
            <w:pPr>
              <w:rPr>
                <w:rFonts w:eastAsia="Calibri" w:cs="Times New Roman"/>
                <w:szCs w:val="24"/>
              </w:rPr>
            </w:pPr>
            <w:r w:rsidRPr="00395434">
              <w:rPr>
                <w:rFonts w:eastAsia="Calibri" w:cs="Times New Roman"/>
                <w:szCs w:val="24"/>
              </w:rPr>
              <w:t>Rašo meninio filmo recenziją.</w:t>
            </w:r>
          </w:p>
          <w:p w:rsidR="00EB1628" w:rsidRPr="00395434" w:rsidRDefault="00EB1628" w:rsidP="005B6FCB">
            <w:pPr>
              <w:rPr>
                <w:rFonts w:eastAsia="Calibri" w:cs="Times New Roman"/>
                <w:szCs w:val="24"/>
              </w:rPr>
            </w:pPr>
          </w:p>
        </w:tc>
        <w:tc>
          <w:tcPr>
            <w:tcW w:w="1984" w:type="dxa"/>
            <w:shd w:val="clear" w:color="auto" w:fill="auto"/>
          </w:tcPr>
          <w:p w:rsidR="00EB1628" w:rsidRPr="00395434" w:rsidRDefault="00EB1628" w:rsidP="005B6FCB">
            <w:pPr>
              <w:rPr>
                <w:rFonts w:eastAsia="Calibri" w:cs="Times New Roman"/>
                <w:szCs w:val="24"/>
              </w:rPr>
            </w:pPr>
            <w:r w:rsidRPr="00395434">
              <w:rPr>
                <w:rFonts w:eastAsia="Calibri" w:cs="Times New Roman"/>
                <w:szCs w:val="24"/>
              </w:rPr>
              <w:t>Menai</w:t>
            </w:r>
          </w:p>
          <w:p w:rsidR="00EB1628" w:rsidRPr="00395434" w:rsidRDefault="00EB1628" w:rsidP="005B6FCB">
            <w:pPr>
              <w:rPr>
                <w:rFonts w:eastAsia="Calibri" w:cs="Times New Roman"/>
                <w:szCs w:val="24"/>
              </w:rPr>
            </w:pPr>
            <w:r w:rsidRPr="00395434">
              <w:rPr>
                <w:rFonts w:eastAsia="Calibri" w:cs="Times New Roman"/>
                <w:szCs w:val="24"/>
              </w:rPr>
              <w:t>Kultūrinis gyvenimas</w:t>
            </w:r>
          </w:p>
          <w:p w:rsidR="00EB1628" w:rsidRPr="00395434" w:rsidRDefault="00EB1628" w:rsidP="005B6FCB">
            <w:pPr>
              <w:rPr>
                <w:rFonts w:eastAsia="Calibri" w:cs="Times New Roman"/>
                <w:szCs w:val="24"/>
              </w:rPr>
            </w:pPr>
            <w:r w:rsidRPr="00395434">
              <w:rPr>
                <w:rFonts w:eastAsia="Calibri" w:cs="Times New Roman"/>
                <w:szCs w:val="24"/>
              </w:rPr>
              <w:t>Pramogos</w:t>
            </w:r>
          </w:p>
        </w:tc>
        <w:tc>
          <w:tcPr>
            <w:tcW w:w="2126" w:type="dxa"/>
          </w:tcPr>
          <w:p w:rsidR="00EB1628" w:rsidRPr="00170B86" w:rsidRDefault="00EB1628" w:rsidP="005B6FCB">
            <w:pPr>
              <w:numPr>
                <w:ilvl w:val="0"/>
                <w:numId w:val="97"/>
              </w:numPr>
              <w:ind w:left="230" w:hanging="142"/>
              <w:contextualSpacing/>
              <w:rPr>
                <w:rFonts w:eastAsia="Calibri" w:cs="Times New Roman"/>
                <w:i/>
                <w:iCs/>
                <w:szCs w:val="24"/>
              </w:rPr>
            </w:pPr>
            <w:r w:rsidRPr="00170B86">
              <w:rPr>
                <w:rFonts w:eastAsia="Calibri" w:cs="Times New Roman"/>
                <w:i/>
                <w:iCs/>
                <w:szCs w:val="24"/>
              </w:rPr>
              <w:t>Menai</w:t>
            </w:r>
          </w:p>
        </w:tc>
        <w:tc>
          <w:tcPr>
            <w:tcW w:w="1985" w:type="dxa"/>
          </w:tcPr>
          <w:p w:rsidR="00EB1628" w:rsidRPr="00395434" w:rsidRDefault="00EB1628" w:rsidP="005B6FCB">
            <w:pPr>
              <w:numPr>
                <w:ilvl w:val="0"/>
                <w:numId w:val="97"/>
              </w:numPr>
              <w:ind w:left="177" w:hanging="177"/>
              <w:contextualSpacing/>
              <w:rPr>
                <w:rFonts w:eastAsia="Calibri" w:cs="Times New Roman"/>
                <w:szCs w:val="24"/>
              </w:rPr>
            </w:pPr>
            <w:r w:rsidRPr="00395434">
              <w:rPr>
                <w:rFonts w:eastAsia="Calibri" w:cs="Times New Roman"/>
                <w:szCs w:val="24"/>
              </w:rPr>
              <w:t>Komunikavimo (pranešimo kūrimas)</w:t>
            </w:r>
          </w:p>
          <w:p w:rsidR="00EB1628" w:rsidRPr="00395434" w:rsidRDefault="00EB1628" w:rsidP="005B6FCB">
            <w:pPr>
              <w:numPr>
                <w:ilvl w:val="0"/>
                <w:numId w:val="97"/>
              </w:numPr>
              <w:ind w:left="177" w:hanging="177"/>
              <w:contextualSpacing/>
              <w:rPr>
                <w:rFonts w:eastAsia="Calibri" w:cs="Times New Roman"/>
                <w:szCs w:val="24"/>
              </w:rPr>
            </w:pPr>
            <w:r w:rsidRPr="00395434">
              <w:rPr>
                <w:rFonts w:eastAsia="Calibri" w:cs="Times New Roman"/>
                <w:szCs w:val="24"/>
              </w:rPr>
              <w:lastRenderedPageBreak/>
              <w:t>Kultūrinė (kultūrinis išprusimas ir raiška)</w:t>
            </w:r>
          </w:p>
        </w:tc>
        <w:tc>
          <w:tcPr>
            <w:tcW w:w="1559" w:type="dxa"/>
          </w:tcPr>
          <w:p w:rsidR="00EB1628" w:rsidRPr="00395434" w:rsidRDefault="00EB1628" w:rsidP="005B6FCB">
            <w:pPr>
              <w:rPr>
                <w:rFonts w:eastAsia="Calibri" w:cs="Times New Roman"/>
                <w:szCs w:val="24"/>
              </w:rPr>
            </w:pPr>
          </w:p>
        </w:tc>
      </w:tr>
      <w:tr w:rsidR="00EB1628" w:rsidRPr="00395434" w:rsidTr="005B6FCB">
        <w:trPr>
          <w:trHeight w:val="746"/>
        </w:trPr>
        <w:tc>
          <w:tcPr>
            <w:tcW w:w="2376" w:type="dxa"/>
            <w:vMerge/>
          </w:tcPr>
          <w:p w:rsidR="00EB1628" w:rsidRPr="00395434" w:rsidRDefault="00EB1628" w:rsidP="005B6FCB">
            <w:pPr>
              <w:rPr>
                <w:rFonts w:eastAsia="Calibri" w:cs="Times New Roman"/>
                <w:b/>
                <w:bCs/>
                <w:szCs w:val="24"/>
              </w:rPr>
            </w:pPr>
          </w:p>
        </w:tc>
        <w:tc>
          <w:tcPr>
            <w:tcW w:w="3119" w:type="dxa"/>
            <w:vMerge/>
          </w:tcPr>
          <w:p w:rsidR="00EB1628" w:rsidRPr="00395434" w:rsidRDefault="00EB1628" w:rsidP="005B6FCB">
            <w:pPr>
              <w:rPr>
                <w:rFonts w:eastAsia="Calibri" w:cs="Times New Roman"/>
                <w:b/>
                <w:bCs/>
                <w:szCs w:val="24"/>
              </w:rPr>
            </w:pPr>
          </w:p>
        </w:tc>
        <w:tc>
          <w:tcPr>
            <w:tcW w:w="2410" w:type="dxa"/>
            <w:gridSpan w:val="2"/>
          </w:tcPr>
          <w:p w:rsidR="00EB1628" w:rsidRPr="00395434" w:rsidRDefault="00EB1628" w:rsidP="005B6FCB">
            <w:pPr>
              <w:rPr>
                <w:rFonts w:eastAsia="Calibri" w:cs="Times New Roman"/>
                <w:szCs w:val="24"/>
              </w:rPr>
            </w:pPr>
            <w:r w:rsidRPr="00395434">
              <w:rPr>
                <w:rFonts w:eastAsia="Calibri" w:cs="Times New Roman"/>
                <w:szCs w:val="24"/>
              </w:rPr>
              <w:t>PVZ.</w:t>
            </w:r>
          </w:p>
          <w:p w:rsidR="00EB1628" w:rsidRPr="00395434" w:rsidRDefault="00EB1628" w:rsidP="005B6FCB">
            <w:pPr>
              <w:rPr>
                <w:rFonts w:eastAsia="Calibri" w:cs="Times New Roman"/>
                <w:szCs w:val="24"/>
              </w:rPr>
            </w:pPr>
            <w:r w:rsidRPr="00395434">
              <w:rPr>
                <w:rFonts w:eastAsia="Calibri" w:cs="Times New Roman"/>
                <w:szCs w:val="24"/>
              </w:rPr>
              <w:t>Rašo rašinį (esė) apie modernių technologijų, išradimų  naudą ir žalą.</w:t>
            </w:r>
          </w:p>
        </w:tc>
        <w:tc>
          <w:tcPr>
            <w:tcW w:w="1984" w:type="dxa"/>
            <w:shd w:val="clear" w:color="auto" w:fill="auto"/>
          </w:tcPr>
          <w:p w:rsidR="00EB1628" w:rsidRPr="00395434" w:rsidRDefault="00EB1628" w:rsidP="005B6FCB">
            <w:pPr>
              <w:rPr>
                <w:rFonts w:eastAsia="Calibri" w:cs="Times New Roman"/>
                <w:szCs w:val="24"/>
              </w:rPr>
            </w:pPr>
            <w:r w:rsidRPr="00395434">
              <w:rPr>
                <w:rFonts w:eastAsia="Calibri" w:cs="Times New Roman"/>
                <w:szCs w:val="24"/>
              </w:rPr>
              <w:t>Medijos ir technologijos</w:t>
            </w:r>
          </w:p>
          <w:p w:rsidR="00EB1628" w:rsidRPr="00395434" w:rsidRDefault="00EB1628" w:rsidP="005B6FCB">
            <w:pPr>
              <w:rPr>
                <w:rFonts w:eastAsia="Calibri" w:cs="Times New Roman"/>
                <w:szCs w:val="24"/>
              </w:rPr>
            </w:pPr>
          </w:p>
        </w:tc>
        <w:tc>
          <w:tcPr>
            <w:tcW w:w="2126" w:type="dxa"/>
          </w:tcPr>
          <w:p w:rsidR="00EB1628" w:rsidRPr="00170B86" w:rsidRDefault="00EB1628" w:rsidP="005B6FCB">
            <w:pPr>
              <w:numPr>
                <w:ilvl w:val="0"/>
                <w:numId w:val="104"/>
              </w:numPr>
              <w:ind w:left="176" w:hanging="176"/>
              <w:contextualSpacing/>
              <w:rPr>
                <w:rFonts w:eastAsia="Calibri" w:cs="Times New Roman"/>
                <w:szCs w:val="24"/>
              </w:rPr>
            </w:pPr>
            <w:r w:rsidRPr="00170B86">
              <w:rPr>
                <w:rFonts w:eastAsia="Calibri" w:cs="Times New Roman"/>
                <w:szCs w:val="24"/>
              </w:rPr>
              <w:t>Pažangios technologijos ir inovacijos</w:t>
            </w:r>
          </w:p>
          <w:p w:rsidR="00EB1628" w:rsidRPr="00170B86" w:rsidRDefault="00EB1628" w:rsidP="005B6FCB">
            <w:pPr>
              <w:numPr>
                <w:ilvl w:val="0"/>
                <w:numId w:val="104"/>
              </w:numPr>
              <w:ind w:left="176" w:hanging="176"/>
              <w:contextualSpacing/>
              <w:rPr>
                <w:rFonts w:eastAsia="Calibri" w:cs="Times New Roman"/>
                <w:i/>
                <w:iCs/>
                <w:szCs w:val="24"/>
              </w:rPr>
            </w:pPr>
            <w:r w:rsidRPr="00170B86">
              <w:rPr>
                <w:rFonts w:eastAsia="Calibri" w:cs="Times New Roman"/>
                <w:i/>
                <w:iCs/>
                <w:szCs w:val="24"/>
              </w:rPr>
              <w:t>Informatika</w:t>
            </w:r>
          </w:p>
          <w:p w:rsidR="00EB1628" w:rsidRPr="00170B86" w:rsidRDefault="00EB1628" w:rsidP="005B6FCB">
            <w:pPr>
              <w:rPr>
                <w:rFonts w:eastAsia="Calibri" w:cs="Times New Roman"/>
                <w:szCs w:val="24"/>
              </w:rPr>
            </w:pPr>
          </w:p>
          <w:p w:rsidR="00EB1628" w:rsidRPr="00170B86" w:rsidRDefault="00EB1628" w:rsidP="005B6FCB">
            <w:pPr>
              <w:rPr>
                <w:rFonts w:eastAsia="Calibri" w:cs="Times New Roman"/>
                <w:szCs w:val="24"/>
              </w:rPr>
            </w:pPr>
          </w:p>
        </w:tc>
        <w:tc>
          <w:tcPr>
            <w:tcW w:w="1985" w:type="dxa"/>
          </w:tcPr>
          <w:p w:rsidR="00EB1628" w:rsidRPr="00395434" w:rsidRDefault="00EB1628" w:rsidP="005B6FCB">
            <w:pPr>
              <w:numPr>
                <w:ilvl w:val="0"/>
                <w:numId w:val="99"/>
              </w:numPr>
              <w:ind w:left="177" w:hanging="177"/>
              <w:contextualSpacing/>
              <w:rPr>
                <w:rFonts w:eastAsia="Calibri" w:cs="Times New Roman"/>
                <w:szCs w:val="24"/>
              </w:rPr>
            </w:pPr>
            <w:r w:rsidRPr="00395434">
              <w:rPr>
                <w:rFonts w:eastAsia="Calibri" w:cs="Times New Roman"/>
                <w:szCs w:val="24"/>
              </w:rPr>
              <w:t>Komunikavimo (pranešimo kūrimas)</w:t>
            </w:r>
          </w:p>
          <w:p w:rsidR="00EB1628" w:rsidRPr="00395434" w:rsidRDefault="00EB1628" w:rsidP="005B6FCB">
            <w:pPr>
              <w:numPr>
                <w:ilvl w:val="0"/>
                <w:numId w:val="99"/>
              </w:numPr>
              <w:ind w:left="177" w:hanging="177"/>
              <w:contextualSpacing/>
              <w:rPr>
                <w:rFonts w:eastAsia="Calibri" w:cs="Times New Roman"/>
                <w:szCs w:val="24"/>
              </w:rPr>
            </w:pPr>
            <w:r w:rsidRPr="00395434">
              <w:rPr>
                <w:rFonts w:eastAsia="Calibri" w:cs="Times New Roman"/>
                <w:szCs w:val="24"/>
              </w:rPr>
              <w:t>Socialinė, emocinė ir sveikos gyvensenos (rūpinimasis sveikata)</w:t>
            </w:r>
          </w:p>
          <w:p w:rsidR="00EB1628" w:rsidRPr="00395434" w:rsidRDefault="00EB1628" w:rsidP="005B6FCB">
            <w:pPr>
              <w:numPr>
                <w:ilvl w:val="0"/>
                <w:numId w:val="99"/>
              </w:numPr>
              <w:ind w:left="177" w:hanging="177"/>
              <w:contextualSpacing/>
              <w:rPr>
                <w:rFonts w:eastAsia="Calibri" w:cs="Times New Roman"/>
                <w:szCs w:val="24"/>
              </w:rPr>
            </w:pPr>
            <w:r w:rsidRPr="00395434">
              <w:rPr>
                <w:rFonts w:eastAsia="Calibri" w:cs="Times New Roman"/>
                <w:szCs w:val="24"/>
              </w:rPr>
              <w:t>Pažinimo (kritinis mąstymas)</w:t>
            </w:r>
          </w:p>
        </w:tc>
        <w:tc>
          <w:tcPr>
            <w:tcW w:w="1559" w:type="dxa"/>
          </w:tcPr>
          <w:p w:rsidR="00EB1628" w:rsidRPr="00395434" w:rsidRDefault="00EB1628" w:rsidP="005B6FCB">
            <w:pPr>
              <w:rPr>
                <w:rFonts w:eastAsia="Calibri" w:cs="Times New Roman"/>
                <w:szCs w:val="24"/>
              </w:rPr>
            </w:pPr>
          </w:p>
        </w:tc>
      </w:tr>
      <w:tr w:rsidR="00EB1628" w:rsidRPr="00395434" w:rsidTr="005B6FCB">
        <w:trPr>
          <w:trHeight w:val="746"/>
        </w:trPr>
        <w:tc>
          <w:tcPr>
            <w:tcW w:w="2376" w:type="dxa"/>
            <w:vMerge/>
          </w:tcPr>
          <w:p w:rsidR="00EB1628" w:rsidRPr="00395434" w:rsidRDefault="00EB1628" w:rsidP="005B6FCB">
            <w:pPr>
              <w:rPr>
                <w:rFonts w:eastAsia="Calibri" w:cs="Times New Roman"/>
                <w:b/>
                <w:bCs/>
                <w:szCs w:val="24"/>
              </w:rPr>
            </w:pPr>
          </w:p>
        </w:tc>
        <w:tc>
          <w:tcPr>
            <w:tcW w:w="3119" w:type="dxa"/>
            <w:vMerge/>
          </w:tcPr>
          <w:p w:rsidR="00EB1628" w:rsidRPr="00395434" w:rsidRDefault="00EB1628" w:rsidP="005B6FCB">
            <w:pPr>
              <w:rPr>
                <w:rFonts w:eastAsia="Calibri" w:cs="Times New Roman"/>
                <w:b/>
                <w:bCs/>
                <w:szCs w:val="24"/>
              </w:rPr>
            </w:pPr>
          </w:p>
        </w:tc>
        <w:tc>
          <w:tcPr>
            <w:tcW w:w="2410" w:type="dxa"/>
            <w:gridSpan w:val="2"/>
          </w:tcPr>
          <w:p w:rsidR="00EB1628" w:rsidRPr="00395434" w:rsidRDefault="00EB1628" w:rsidP="005B6FCB">
            <w:pPr>
              <w:rPr>
                <w:rFonts w:eastAsia="Calibri" w:cs="Times New Roman"/>
                <w:szCs w:val="24"/>
              </w:rPr>
            </w:pPr>
            <w:r w:rsidRPr="00395434">
              <w:rPr>
                <w:rFonts w:eastAsia="Calibri" w:cs="Times New Roman"/>
                <w:szCs w:val="24"/>
              </w:rPr>
              <w:t>PVZ.</w:t>
            </w:r>
          </w:p>
          <w:p w:rsidR="00EB1628" w:rsidRPr="00395434" w:rsidRDefault="00EB1628" w:rsidP="005B6FCB">
            <w:pPr>
              <w:rPr>
                <w:rFonts w:eastAsia="Calibri" w:cs="Times New Roman"/>
                <w:szCs w:val="24"/>
              </w:rPr>
            </w:pPr>
            <w:r w:rsidRPr="00395434">
              <w:rPr>
                <w:rFonts w:eastAsia="Calibri" w:cs="Times New Roman"/>
                <w:szCs w:val="24"/>
              </w:rPr>
              <w:t>Rašo straipsnį apie sportą, judėjimą, mankštinimąsi.</w:t>
            </w:r>
          </w:p>
        </w:tc>
        <w:tc>
          <w:tcPr>
            <w:tcW w:w="1984" w:type="dxa"/>
            <w:shd w:val="clear" w:color="auto" w:fill="auto"/>
          </w:tcPr>
          <w:p w:rsidR="00EB1628" w:rsidRPr="00395434" w:rsidRDefault="00EB1628" w:rsidP="005B6FCB">
            <w:pPr>
              <w:rPr>
                <w:rFonts w:eastAsia="Calibri" w:cs="Times New Roman"/>
                <w:szCs w:val="24"/>
              </w:rPr>
            </w:pPr>
            <w:r w:rsidRPr="00395434">
              <w:rPr>
                <w:rFonts w:eastAsia="Calibri" w:cs="Times New Roman"/>
                <w:szCs w:val="24"/>
              </w:rPr>
              <w:t>Sveikos gyvensenos principai</w:t>
            </w:r>
          </w:p>
          <w:p w:rsidR="00EB1628" w:rsidRPr="00395434" w:rsidRDefault="00EB1628" w:rsidP="005B6FCB">
            <w:pPr>
              <w:rPr>
                <w:rFonts w:eastAsia="Calibri" w:cs="Times New Roman"/>
                <w:szCs w:val="24"/>
              </w:rPr>
            </w:pPr>
            <w:r w:rsidRPr="00395434">
              <w:rPr>
                <w:rFonts w:eastAsia="Calibri" w:cs="Times New Roman"/>
                <w:szCs w:val="24"/>
              </w:rPr>
              <w:t>Sportas</w:t>
            </w:r>
          </w:p>
        </w:tc>
        <w:tc>
          <w:tcPr>
            <w:tcW w:w="2126" w:type="dxa"/>
          </w:tcPr>
          <w:p w:rsidR="00EB1628" w:rsidRPr="00170B86" w:rsidRDefault="00EB1628" w:rsidP="005B6FCB">
            <w:pPr>
              <w:numPr>
                <w:ilvl w:val="0"/>
                <w:numId w:val="105"/>
              </w:numPr>
              <w:ind w:left="176" w:hanging="176"/>
              <w:contextualSpacing/>
              <w:rPr>
                <w:rFonts w:eastAsia="Calibri" w:cs="Times New Roman"/>
                <w:szCs w:val="24"/>
              </w:rPr>
            </w:pPr>
            <w:r w:rsidRPr="00170B86">
              <w:rPr>
                <w:rFonts w:eastAsia="Calibri" w:cs="Times New Roman"/>
                <w:szCs w:val="24"/>
              </w:rPr>
              <w:t>Gyvenimo įgūdžiai</w:t>
            </w:r>
          </w:p>
          <w:p w:rsidR="00EB1628" w:rsidRPr="00170B86" w:rsidRDefault="00EB1628" w:rsidP="005B6FCB">
            <w:pPr>
              <w:numPr>
                <w:ilvl w:val="0"/>
                <w:numId w:val="105"/>
              </w:numPr>
              <w:ind w:left="176" w:hanging="176"/>
              <w:contextualSpacing/>
              <w:rPr>
                <w:rFonts w:eastAsia="Calibri" w:cs="Times New Roman"/>
                <w:i/>
                <w:iCs/>
                <w:szCs w:val="24"/>
              </w:rPr>
            </w:pPr>
            <w:r w:rsidRPr="00170B86">
              <w:rPr>
                <w:rFonts w:eastAsia="Calibri" w:cs="Times New Roman"/>
                <w:i/>
                <w:iCs/>
                <w:szCs w:val="24"/>
              </w:rPr>
              <w:t>Fizinis ugdymas</w:t>
            </w:r>
          </w:p>
        </w:tc>
        <w:tc>
          <w:tcPr>
            <w:tcW w:w="1985" w:type="dxa"/>
          </w:tcPr>
          <w:p w:rsidR="00EB1628" w:rsidRPr="00395434" w:rsidRDefault="00EB1628" w:rsidP="005B6FCB">
            <w:pPr>
              <w:numPr>
                <w:ilvl w:val="0"/>
                <w:numId w:val="99"/>
              </w:numPr>
              <w:ind w:left="177" w:hanging="177"/>
              <w:contextualSpacing/>
              <w:rPr>
                <w:rFonts w:eastAsia="Calibri" w:cs="Times New Roman"/>
                <w:szCs w:val="24"/>
              </w:rPr>
            </w:pPr>
            <w:r w:rsidRPr="00395434">
              <w:rPr>
                <w:rFonts w:eastAsia="Calibri" w:cs="Times New Roman"/>
                <w:szCs w:val="24"/>
              </w:rPr>
              <w:t>Komunikavimo (pranešimo kūrimas)</w:t>
            </w:r>
          </w:p>
          <w:p w:rsidR="00EB1628" w:rsidRPr="00395434" w:rsidRDefault="00EB1628" w:rsidP="005B6FCB">
            <w:pPr>
              <w:numPr>
                <w:ilvl w:val="0"/>
                <w:numId w:val="99"/>
              </w:numPr>
              <w:ind w:left="177" w:hanging="177"/>
              <w:contextualSpacing/>
              <w:rPr>
                <w:rFonts w:eastAsia="Calibri" w:cs="Times New Roman"/>
                <w:szCs w:val="24"/>
              </w:rPr>
            </w:pPr>
            <w:r w:rsidRPr="00395434">
              <w:rPr>
                <w:rFonts w:eastAsia="Calibri" w:cs="Times New Roman"/>
                <w:szCs w:val="24"/>
              </w:rPr>
              <w:t>Socialinė, emocinė, sveikos gyvensenos (rūpinimasis sveikata)</w:t>
            </w:r>
          </w:p>
        </w:tc>
        <w:tc>
          <w:tcPr>
            <w:tcW w:w="1559" w:type="dxa"/>
          </w:tcPr>
          <w:p w:rsidR="00EB1628" w:rsidRPr="00395434" w:rsidRDefault="00EB1628" w:rsidP="005B6FCB">
            <w:pPr>
              <w:rPr>
                <w:rFonts w:eastAsia="Calibri" w:cs="Times New Roman"/>
                <w:szCs w:val="24"/>
              </w:rPr>
            </w:pPr>
          </w:p>
        </w:tc>
      </w:tr>
      <w:tr w:rsidR="00EB1628" w:rsidRPr="00395434" w:rsidTr="005B6FCB">
        <w:trPr>
          <w:trHeight w:val="531"/>
        </w:trPr>
        <w:tc>
          <w:tcPr>
            <w:tcW w:w="15559" w:type="dxa"/>
            <w:gridSpan w:val="8"/>
            <w:shd w:val="clear" w:color="auto" w:fill="FFFFCC"/>
          </w:tcPr>
          <w:p w:rsidR="00EB1628" w:rsidRPr="00395434" w:rsidRDefault="00EB1628" w:rsidP="005B6FCB">
            <w:pPr>
              <w:spacing w:before="120" w:after="120"/>
              <w:rPr>
                <w:rFonts w:eastAsia="Calibri" w:cs="Times New Roman"/>
                <w:szCs w:val="24"/>
              </w:rPr>
            </w:pPr>
            <w:r w:rsidRPr="00395434">
              <w:rPr>
                <w:rFonts w:eastAsia="Calibri" w:cs="Times New Roman"/>
                <w:b/>
                <w:bCs/>
                <w:szCs w:val="24"/>
              </w:rPr>
              <w:t>C2. RAŠYTINĖ INTERAKCIJA</w:t>
            </w:r>
          </w:p>
        </w:tc>
      </w:tr>
      <w:tr w:rsidR="00EB1628" w:rsidRPr="00395434" w:rsidTr="005B6FCB">
        <w:trPr>
          <w:trHeight w:val="746"/>
        </w:trPr>
        <w:tc>
          <w:tcPr>
            <w:tcW w:w="2376" w:type="dxa"/>
            <w:vMerge w:val="restart"/>
          </w:tcPr>
          <w:p w:rsidR="00EB1628" w:rsidRPr="007E0DCD" w:rsidRDefault="00EB1628" w:rsidP="005B6FCB">
            <w:pPr>
              <w:rPr>
                <w:rFonts w:eastAsia="Calibri" w:cs="Times New Roman"/>
                <w:b/>
                <w:bCs/>
                <w:szCs w:val="24"/>
                <w:lang w:val="lt-LT"/>
              </w:rPr>
            </w:pPr>
            <w:r w:rsidRPr="007E0DCD">
              <w:rPr>
                <w:rFonts w:eastAsia="Calibri" w:cs="Times New Roman"/>
                <w:b/>
                <w:bCs/>
                <w:szCs w:val="24"/>
                <w:lang w:val="lt-LT"/>
              </w:rPr>
              <w:t xml:space="preserve">Asmeninis susirašinėjimas (laiškas, elektroninis </w:t>
            </w:r>
            <w:r w:rsidRPr="007E0DCD">
              <w:rPr>
                <w:rFonts w:eastAsia="Calibri" w:cs="Times New Roman"/>
                <w:b/>
                <w:bCs/>
                <w:szCs w:val="24"/>
                <w:lang w:val="lt-LT"/>
              </w:rPr>
              <w:lastRenderedPageBreak/>
              <w:t>laiškas, laiškelis, atvirukas)</w:t>
            </w:r>
          </w:p>
          <w:p w:rsidR="00EB1628" w:rsidRPr="007E0DCD" w:rsidRDefault="00EB1628" w:rsidP="005B6FCB">
            <w:pPr>
              <w:rPr>
                <w:rFonts w:eastAsia="Calibri" w:cs="Times New Roman"/>
                <w:b/>
                <w:bCs/>
                <w:szCs w:val="24"/>
                <w:lang w:val="lt-LT"/>
              </w:rPr>
            </w:pPr>
          </w:p>
        </w:tc>
        <w:tc>
          <w:tcPr>
            <w:tcW w:w="3261" w:type="dxa"/>
            <w:gridSpan w:val="2"/>
            <w:vMerge w:val="restart"/>
          </w:tcPr>
          <w:p w:rsidR="00EB1628" w:rsidRPr="007E0DCD" w:rsidRDefault="00EB1628" w:rsidP="005B6FCB">
            <w:pPr>
              <w:rPr>
                <w:rFonts w:eastAsia="Calibri" w:cs="Times New Roman"/>
                <w:szCs w:val="24"/>
                <w:lang w:val="lt-LT"/>
              </w:rPr>
            </w:pPr>
            <w:r w:rsidRPr="007E0DCD">
              <w:rPr>
                <w:rFonts w:eastAsia="Calibri" w:cs="Times New Roman"/>
                <w:szCs w:val="24"/>
                <w:lang w:val="lt-LT"/>
              </w:rPr>
              <w:lastRenderedPageBreak/>
              <w:t xml:space="preserve">Rašo asmeninius laiškus, perteikdami naujienas, </w:t>
            </w:r>
            <w:r w:rsidRPr="007E0DCD">
              <w:rPr>
                <w:rFonts w:eastAsia="Calibri" w:cs="Times New Roman"/>
                <w:b/>
                <w:bCs/>
                <w:szCs w:val="24"/>
                <w:lang w:val="lt-LT"/>
              </w:rPr>
              <w:t xml:space="preserve">reikšdami mintis </w:t>
            </w:r>
            <w:r w:rsidRPr="007E0DCD">
              <w:rPr>
                <w:rFonts w:eastAsia="Calibri" w:cs="Times New Roman"/>
                <w:b/>
                <w:bCs/>
                <w:szCs w:val="24"/>
                <w:lang w:val="lt-LT"/>
              </w:rPr>
              <w:lastRenderedPageBreak/>
              <w:t>konkrečiomis ir abstrakčiomis temomis</w:t>
            </w:r>
            <w:r w:rsidRPr="007E0DCD">
              <w:rPr>
                <w:rFonts w:eastAsia="Calibri" w:cs="Times New Roman"/>
                <w:szCs w:val="24"/>
                <w:lang w:val="lt-LT"/>
              </w:rPr>
              <w:t>.</w:t>
            </w:r>
          </w:p>
          <w:p w:rsidR="00EB1628" w:rsidRPr="007E0DCD" w:rsidRDefault="00EB1628" w:rsidP="005B6FCB">
            <w:pPr>
              <w:rPr>
                <w:rFonts w:eastAsia="Calibri" w:cs="Times New Roman"/>
                <w:szCs w:val="24"/>
                <w:lang w:val="lt-LT"/>
              </w:rPr>
            </w:pPr>
            <w:r w:rsidRPr="007E0DCD">
              <w:rPr>
                <w:rFonts w:eastAsia="Calibri" w:cs="Times New Roman"/>
                <w:szCs w:val="24"/>
                <w:lang w:val="lt-LT"/>
              </w:rPr>
              <w:t>Rašo asmeninius laiškus apie patirtus dalykus, išreikšdami savo nuomonę bei jausmus.</w:t>
            </w:r>
          </w:p>
        </w:tc>
        <w:tc>
          <w:tcPr>
            <w:tcW w:w="2268" w:type="dxa"/>
          </w:tcPr>
          <w:p w:rsidR="00EB1628" w:rsidRPr="007E0DCD" w:rsidRDefault="00EB1628" w:rsidP="005B6FCB">
            <w:pPr>
              <w:rPr>
                <w:rFonts w:eastAsia="Calibri" w:cs="Times New Roman"/>
                <w:szCs w:val="24"/>
                <w:lang w:val="lt-LT"/>
              </w:rPr>
            </w:pPr>
            <w:r w:rsidRPr="007E0DCD">
              <w:rPr>
                <w:rFonts w:eastAsia="Calibri" w:cs="Times New Roman"/>
                <w:szCs w:val="24"/>
                <w:lang w:val="lt-LT"/>
              </w:rPr>
              <w:lastRenderedPageBreak/>
              <w:t>PVZ.</w:t>
            </w:r>
          </w:p>
          <w:p w:rsidR="00EB1628" w:rsidRPr="007E0DCD" w:rsidRDefault="00EB1628" w:rsidP="005B6FCB">
            <w:pPr>
              <w:rPr>
                <w:rFonts w:eastAsia="Calibri" w:cs="Times New Roman"/>
                <w:szCs w:val="24"/>
                <w:lang w:val="lt-LT"/>
              </w:rPr>
            </w:pPr>
            <w:r w:rsidRPr="007E0DCD">
              <w:rPr>
                <w:rFonts w:eastAsia="Calibri" w:cs="Times New Roman"/>
                <w:szCs w:val="24"/>
                <w:lang w:val="lt-LT"/>
              </w:rPr>
              <w:t>Rašo el.laišką apie gyvenimą moderniame mieste.</w:t>
            </w:r>
          </w:p>
        </w:tc>
        <w:tc>
          <w:tcPr>
            <w:tcW w:w="1984" w:type="dxa"/>
            <w:shd w:val="clear" w:color="auto" w:fill="auto"/>
          </w:tcPr>
          <w:p w:rsidR="00EB1628" w:rsidRPr="00C50AB0" w:rsidRDefault="00EB1628" w:rsidP="005B6FCB">
            <w:pPr>
              <w:rPr>
                <w:rFonts w:eastAsia="Calibri" w:cs="Times New Roman"/>
                <w:szCs w:val="24"/>
                <w:lang w:val="pl-PL"/>
              </w:rPr>
            </w:pPr>
            <w:r w:rsidRPr="00C50AB0">
              <w:rPr>
                <w:rFonts w:eastAsia="Calibri" w:cs="Times New Roman"/>
                <w:szCs w:val="24"/>
                <w:lang w:val="pl-PL"/>
              </w:rPr>
              <w:t>Gyvenamoji aplinka</w:t>
            </w:r>
          </w:p>
          <w:p w:rsidR="00EB1628" w:rsidRPr="00C50AB0" w:rsidRDefault="00EB1628" w:rsidP="005B6FCB">
            <w:pPr>
              <w:rPr>
                <w:rFonts w:eastAsia="Calibri" w:cs="Times New Roman"/>
                <w:szCs w:val="24"/>
                <w:lang w:val="pl-PL"/>
              </w:rPr>
            </w:pPr>
            <w:r w:rsidRPr="00C50AB0">
              <w:rPr>
                <w:rFonts w:eastAsia="Calibri" w:cs="Times New Roman"/>
                <w:szCs w:val="24"/>
                <w:lang w:val="pl-PL"/>
              </w:rPr>
              <w:t>Gyvenimo būdas mieste</w:t>
            </w:r>
          </w:p>
        </w:tc>
        <w:tc>
          <w:tcPr>
            <w:tcW w:w="2126" w:type="dxa"/>
          </w:tcPr>
          <w:p w:rsidR="00EB1628" w:rsidRPr="00395434" w:rsidRDefault="00EB1628" w:rsidP="005B6FCB">
            <w:pPr>
              <w:numPr>
                <w:ilvl w:val="0"/>
                <w:numId w:val="102"/>
              </w:numPr>
              <w:ind w:left="176" w:hanging="176"/>
              <w:contextualSpacing/>
              <w:rPr>
                <w:rFonts w:eastAsia="Calibri" w:cs="Times New Roman"/>
                <w:szCs w:val="24"/>
              </w:rPr>
            </w:pPr>
            <w:r w:rsidRPr="00395434">
              <w:rPr>
                <w:rFonts w:eastAsia="Calibri" w:cs="Times New Roman"/>
                <w:szCs w:val="24"/>
              </w:rPr>
              <w:t>Darnūs miestai ir gyvenvietės</w:t>
            </w:r>
          </w:p>
          <w:p w:rsidR="00EB1628" w:rsidRPr="00395434" w:rsidRDefault="00EB1628" w:rsidP="005B6FCB">
            <w:pPr>
              <w:ind w:left="176"/>
              <w:contextualSpacing/>
              <w:rPr>
                <w:rFonts w:eastAsia="Calibri" w:cs="Times New Roman"/>
                <w:szCs w:val="24"/>
              </w:rPr>
            </w:pPr>
          </w:p>
        </w:tc>
        <w:tc>
          <w:tcPr>
            <w:tcW w:w="1985" w:type="dxa"/>
          </w:tcPr>
          <w:p w:rsidR="00EB1628" w:rsidRPr="00395434" w:rsidRDefault="00EB1628" w:rsidP="005B6FCB">
            <w:pPr>
              <w:numPr>
                <w:ilvl w:val="0"/>
                <w:numId w:val="101"/>
              </w:numPr>
              <w:ind w:left="177" w:hanging="142"/>
              <w:contextualSpacing/>
              <w:rPr>
                <w:rFonts w:eastAsia="Calibri" w:cs="Times New Roman"/>
                <w:szCs w:val="24"/>
              </w:rPr>
            </w:pPr>
            <w:r w:rsidRPr="00395434">
              <w:rPr>
                <w:rFonts w:eastAsia="Calibri" w:cs="Times New Roman"/>
                <w:szCs w:val="24"/>
              </w:rPr>
              <w:t>Komunikavimo (pranešimo perteikimas)</w:t>
            </w:r>
          </w:p>
          <w:p w:rsidR="00EB1628" w:rsidRPr="00395434" w:rsidRDefault="00EB1628" w:rsidP="005B6FCB">
            <w:pPr>
              <w:ind w:left="177"/>
              <w:contextualSpacing/>
              <w:rPr>
                <w:rFonts w:eastAsia="Calibri" w:cs="Times New Roman"/>
                <w:szCs w:val="24"/>
              </w:rPr>
            </w:pPr>
          </w:p>
        </w:tc>
        <w:tc>
          <w:tcPr>
            <w:tcW w:w="1559" w:type="dxa"/>
          </w:tcPr>
          <w:p w:rsidR="00EB1628" w:rsidRPr="00395434" w:rsidRDefault="00EB1628" w:rsidP="005B6FCB">
            <w:pPr>
              <w:rPr>
                <w:rFonts w:eastAsia="Calibri" w:cs="Times New Roman"/>
                <w:szCs w:val="24"/>
              </w:rPr>
            </w:pPr>
          </w:p>
        </w:tc>
      </w:tr>
      <w:tr w:rsidR="00EB1628" w:rsidRPr="00395434" w:rsidTr="005B6FCB">
        <w:trPr>
          <w:trHeight w:val="1212"/>
        </w:trPr>
        <w:tc>
          <w:tcPr>
            <w:tcW w:w="2376" w:type="dxa"/>
            <w:vMerge/>
          </w:tcPr>
          <w:p w:rsidR="00EB1628" w:rsidRPr="00395434" w:rsidRDefault="00EB1628" w:rsidP="005B6FCB">
            <w:pPr>
              <w:rPr>
                <w:rFonts w:eastAsia="Calibri" w:cs="Times New Roman"/>
                <w:b/>
                <w:bCs/>
                <w:szCs w:val="24"/>
              </w:rPr>
            </w:pPr>
          </w:p>
        </w:tc>
        <w:tc>
          <w:tcPr>
            <w:tcW w:w="3261" w:type="dxa"/>
            <w:gridSpan w:val="2"/>
            <w:vMerge/>
          </w:tcPr>
          <w:p w:rsidR="00EB1628" w:rsidRPr="00395434" w:rsidRDefault="00EB1628" w:rsidP="005B6FCB">
            <w:pPr>
              <w:rPr>
                <w:rFonts w:eastAsia="Calibri" w:cs="Times New Roman"/>
                <w:szCs w:val="24"/>
              </w:rPr>
            </w:pPr>
          </w:p>
        </w:tc>
        <w:tc>
          <w:tcPr>
            <w:tcW w:w="2268" w:type="dxa"/>
          </w:tcPr>
          <w:p w:rsidR="00EB1628" w:rsidRPr="00395434" w:rsidRDefault="00EB1628" w:rsidP="005B6FCB">
            <w:pPr>
              <w:rPr>
                <w:rFonts w:eastAsia="Calibri" w:cs="Times New Roman"/>
                <w:szCs w:val="24"/>
              </w:rPr>
            </w:pPr>
            <w:r>
              <w:rPr>
                <w:rFonts w:eastAsia="Calibri" w:cs="Times New Roman"/>
                <w:szCs w:val="24"/>
              </w:rPr>
              <w:t xml:space="preserve">PVZ., </w:t>
            </w:r>
          </w:p>
          <w:p w:rsidR="00EB1628" w:rsidRPr="00395434" w:rsidRDefault="00EB1628" w:rsidP="005B6FCB">
            <w:pPr>
              <w:rPr>
                <w:rFonts w:eastAsia="Calibri" w:cs="Times New Roman"/>
                <w:strike/>
                <w:szCs w:val="24"/>
              </w:rPr>
            </w:pPr>
            <w:r w:rsidRPr="00395434">
              <w:rPr>
                <w:rFonts w:eastAsia="Calibri" w:cs="Times New Roman"/>
                <w:szCs w:val="24"/>
              </w:rPr>
              <w:t>Rašo laiškelį atsakydamas į kvietimą.</w:t>
            </w:r>
          </w:p>
        </w:tc>
        <w:tc>
          <w:tcPr>
            <w:tcW w:w="1984" w:type="dxa"/>
            <w:shd w:val="clear" w:color="auto" w:fill="auto"/>
          </w:tcPr>
          <w:p w:rsidR="00EB1628" w:rsidRPr="00395434" w:rsidRDefault="00EB1628" w:rsidP="005B6FCB">
            <w:pPr>
              <w:rPr>
                <w:rFonts w:eastAsia="Calibri" w:cs="Times New Roman"/>
                <w:szCs w:val="24"/>
              </w:rPr>
            </w:pPr>
            <w:r w:rsidRPr="00395434">
              <w:rPr>
                <w:rFonts w:eastAsia="Calibri" w:cs="Times New Roman"/>
                <w:szCs w:val="24"/>
              </w:rPr>
              <w:t>Žmonių santykiai</w:t>
            </w:r>
          </w:p>
          <w:p w:rsidR="00EB1628" w:rsidRPr="00395434" w:rsidRDefault="00EB1628" w:rsidP="005B6FCB">
            <w:pPr>
              <w:rPr>
                <w:rFonts w:eastAsia="Calibri" w:cs="Times New Roman"/>
                <w:szCs w:val="24"/>
              </w:rPr>
            </w:pPr>
            <w:r w:rsidRPr="00395434">
              <w:rPr>
                <w:rFonts w:eastAsia="Calibri" w:cs="Times New Roman"/>
                <w:szCs w:val="24"/>
              </w:rPr>
              <w:t>Laisvalaikis</w:t>
            </w:r>
          </w:p>
        </w:tc>
        <w:tc>
          <w:tcPr>
            <w:tcW w:w="2126" w:type="dxa"/>
          </w:tcPr>
          <w:p w:rsidR="00EB1628" w:rsidRPr="00395434" w:rsidRDefault="00EB1628" w:rsidP="005B6FCB">
            <w:pPr>
              <w:ind w:left="176"/>
              <w:contextualSpacing/>
              <w:rPr>
                <w:rFonts w:eastAsia="Calibri" w:cs="Times New Roman"/>
                <w:szCs w:val="24"/>
              </w:rPr>
            </w:pPr>
          </w:p>
        </w:tc>
        <w:tc>
          <w:tcPr>
            <w:tcW w:w="1985" w:type="dxa"/>
          </w:tcPr>
          <w:p w:rsidR="00EB1628" w:rsidRPr="00395434" w:rsidRDefault="00EB1628" w:rsidP="005B6FCB">
            <w:pPr>
              <w:numPr>
                <w:ilvl w:val="0"/>
                <w:numId w:val="101"/>
              </w:numPr>
              <w:spacing w:after="200" w:line="276" w:lineRule="auto"/>
              <w:ind w:left="177" w:hanging="142"/>
              <w:contextualSpacing/>
              <w:rPr>
                <w:rFonts w:eastAsia="Calibri" w:cs="Times New Roman"/>
                <w:szCs w:val="24"/>
              </w:rPr>
            </w:pPr>
            <w:r w:rsidRPr="00395434">
              <w:rPr>
                <w:rFonts w:eastAsia="Calibri" w:cs="Times New Roman"/>
                <w:szCs w:val="24"/>
              </w:rPr>
              <w:t>Komunikavimo (pranešimo perteikimas)</w:t>
            </w:r>
          </w:p>
          <w:p w:rsidR="00EB1628" w:rsidRPr="00395434" w:rsidRDefault="00EB1628" w:rsidP="005B6FCB">
            <w:pPr>
              <w:numPr>
                <w:ilvl w:val="0"/>
                <w:numId w:val="101"/>
              </w:numPr>
              <w:spacing w:after="200" w:line="276" w:lineRule="auto"/>
              <w:ind w:left="177" w:hanging="142"/>
              <w:contextualSpacing/>
              <w:rPr>
                <w:rFonts w:eastAsia="Calibri" w:cs="Times New Roman"/>
                <w:szCs w:val="24"/>
              </w:rPr>
            </w:pPr>
            <w:r w:rsidRPr="00395434">
              <w:rPr>
                <w:rFonts w:eastAsia="Calibri" w:cs="Times New Roman"/>
                <w:szCs w:val="24"/>
              </w:rPr>
              <w:t>Socialinė emocinė</w:t>
            </w:r>
          </w:p>
        </w:tc>
        <w:tc>
          <w:tcPr>
            <w:tcW w:w="1559" w:type="dxa"/>
          </w:tcPr>
          <w:p w:rsidR="00EB1628" w:rsidRPr="00395434" w:rsidRDefault="00EB1628" w:rsidP="005B6FCB">
            <w:pPr>
              <w:rPr>
                <w:rFonts w:eastAsia="Calibri" w:cs="Times New Roman"/>
                <w:szCs w:val="24"/>
              </w:rPr>
            </w:pPr>
          </w:p>
        </w:tc>
      </w:tr>
      <w:tr w:rsidR="00EB1628" w:rsidRPr="00395434" w:rsidTr="005B6FCB">
        <w:trPr>
          <w:trHeight w:val="746"/>
        </w:trPr>
        <w:tc>
          <w:tcPr>
            <w:tcW w:w="2376" w:type="dxa"/>
            <w:vMerge w:val="restart"/>
          </w:tcPr>
          <w:p w:rsidR="00EB1628" w:rsidRPr="007504E2" w:rsidRDefault="00EB1628" w:rsidP="005B6FCB">
            <w:pPr>
              <w:rPr>
                <w:rFonts w:eastAsia="Calibri" w:cs="Times New Roman"/>
                <w:b/>
                <w:bCs/>
                <w:szCs w:val="24"/>
                <w:lang w:val="lt-LT"/>
              </w:rPr>
            </w:pPr>
            <w:r w:rsidRPr="007504E2">
              <w:rPr>
                <w:rFonts w:eastAsia="Calibri" w:cs="Times New Roman"/>
                <w:b/>
                <w:bCs/>
                <w:szCs w:val="24"/>
                <w:lang w:val="lt-LT"/>
              </w:rPr>
              <w:t>Pusiau oficialus susirašinėjimas (laiškas, elektroninis laiškas)</w:t>
            </w:r>
          </w:p>
        </w:tc>
        <w:tc>
          <w:tcPr>
            <w:tcW w:w="3261" w:type="dxa"/>
            <w:gridSpan w:val="2"/>
            <w:vMerge w:val="restart"/>
          </w:tcPr>
          <w:p w:rsidR="00EB1628" w:rsidRPr="007504E2" w:rsidRDefault="00EB1628" w:rsidP="005B6FCB">
            <w:pPr>
              <w:rPr>
                <w:rFonts w:eastAsia="Calibri" w:cs="Times New Roman"/>
                <w:szCs w:val="24"/>
                <w:lang w:val="lt-LT"/>
              </w:rPr>
            </w:pPr>
            <w:r w:rsidRPr="007504E2">
              <w:rPr>
                <w:rFonts w:eastAsia="Calibri" w:cs="Times New Roman"/>
                <w:szCs w:val="24"/>
                <w:lang w:val="lt-LT"/>
              </w:rPr>
              <w:t>Rašo pusiau oficialius laiškus, pvz., atsakydami į skelbimą, teiraudamiesi detalios informacijos.</w:t>
            </w:r>
          </w:p>
          <w:p w:rsidR="00EB1628" w:rsidRPr="007504E2" w:rsidRDefault="00EB1628" w:rsidP="005B6FCB">
            <w:pPr>
              <w:rPr>
                <w:rFonts w:eastAsia="Calibri" w:cs="Times New Roman"/>
                <w:szCs w:val="24"/>
                <w:lang w:val="lt-LT"/>
              </w:rPr>
            </w:pPr>
            <w:r w:rsidRPr="007504E2">
              <w:rPr>
                <w:rFonts w:eastAsia="Calibri" w:cs="Times New Roman"/>
                <w:b/>
                <w:bCs/>
                <w:szCs w:val="24"/>
                <w:lang w:val="lt-LT"/>
              </w:rPr>
              <w:t>Rašo pusiau oficialų laišką, pateikdami prašymą,</w:t>
            </w:r>
            <w:r w:rsidRPr="007504E2">
              <w:rPr>
                <w:rFonts w:eastAsia="Calibri" w:cs="Times New Roman"/>
                <w:szCs w:val="24"/>
                <w:lang w:val="lt-LT"/>
              </w:rPr>
              <w:t xml:space="preserve"> </w:t>
            </w:r>
            <w:r w:rsidRPr="007504E2">
              <w:rPr>
                <w:rFonts w:eastAsia="Calibri" w:cs="Times New Roman"/>
                <w:b/>
                <w:bCs/>
                <w:szCs w:val="24"/>
                <w:lang w:val="lt-LT"/>
              </w:rPr>
              <w:t>nusiskundimą</w:t>
            </w:r>
            <w:r w:rsidRPr="007504E2">
              <w:rPr>
                <w:rFonts w:eastAsia="Calibri" w:cs="Times New Roman"/>
                <w:szCs w:val="24"/>
                <w:lang w:val="lt-LT"/>
              </w:rPr>
              <w:t xml:space="preserve"> ir pan.</w:t>
            </w:r>
          </w:p>
        </w:tc>
        <w:tc>
          <w:tcPr>
            <w:tcW w:w="2268" w:type="dxa"/>
          </w:tcPr>
          <w:p w:rsidR="00EB1628" w:rsidRPr="00C50AB0" w:rsidRDefault="00EB1628" w:rsidP="005B6FCB">
            <w:pPr>
              <w:rPr>
                <w:rFonts w:eastAsia="Calibri" w:cs="Times New Roman"/>
                <w:szCs w:val="24"/>
                <w:lang w:val="pl-PL"/>
              </w:rPr>
            </w:pPr>
            <w:r w:rsidRPr="00C50AB0">
              <w:rPr>
                <w:rFonts w:eastAsia="Calibri" w:cs="Times New Roman"/>
                <w:szCs w:val="24"/>
                <w:lang w:val="pl-PL"/>
              </w:rPr>
              <w:t>PVZ.</w:t>
            </w:r>
          </w:p>
          <w:p w:rsidR="00EB1628" w:rsidRPr="00C50AB0" w:rsidRDefault="00EB1628" w:rsidP="005B6FCB">
            <w:pPr>
              <w:rPr>
                <w:rFonts w:eastAsia="Calibri" w:cs="Times New Roman"/>
                <w:szCs w:val="24"/>
                <w:lang w:val="pl-PL"/>
              </w:rPr>
            </w:pPr>
            <w:r w:rsidRPr="00C50AB0">
              <w:rPr>
                <w:rFonts w:eastAsia="Calibri" w:cs="Times New Roman"/>
                <w:szCs w:val="24"/>
                <w:lang w:val="pl-PL"/>
              </w:rPr>
              <w:t>Rašo prašymą dalyvauti stovykloje, projekte, mainų programoje.</w:t>
            </w:r>
          </w:p>
        </w:tc>
        <w:tc>
          <w:tcPr>
            <w:tcW w:w="1984" w:type="dxa"/>
            <w:shd w:val="clear" w:color="auto" w:fill="auto"/>
          </w:tcPr>
          <w:p w:rsidR="00EB1628" w:rsidRPr="00395434" w:rsidRDefault="00EB1628" w:rsidP="005B6FCB">
            <w:pPr>
              <w:rPr>
                <w:rFonts w:eastAsia="Calibri" w:cs="Times New Roman"/>
                <w:szCs w:val="24"/>
              </w:rPr>
            </w:pPr>
            <w:r w:rsidRPr="00395434">
              <w:rPr>
                <w:rFonts w:eastAsia="Calibri" w:cs="Times New Roman"/>
                <w:szCs w:val="24"/>
              </w:rPr>
              <w:t>Formalus ir neformalus mokymasis</w:t>
            </w:r>
          </w:p>
          <w:p w:rsidR="00EB1628" w:rsidRPr="00395434" w:rsidRDefault="00EB1628" w:rsidP="005B6FCB">
            <w:pPr>
              <w:rPr>
                <w:rFonts w:eastAsia="Calibri" w:cs="Times New Roman"/>
                <w:szCs w:val="24"/>
              </w:rPr>
            </w:pPr>
          </w:p>
          <w:p w:rsidR="00EB1628" w:rsidRPr="00395434" w:rsidRDefault="00EB1628" w:rsidP="005B6FCB">
            <w:pPr>
              <w:rPr>
                <w:rFonts w:eastAsia="Calibri" w:cs="Times New Roman"/>
                <w:szCs w:val="24"/>
              </w:rPr>
            </w:pPr>
          </w:p>
        </w:tc>
        <w:tc>
          <w:tcPr>
            <w:tcW w:w="2126" w:type="dxa"/>
          </w:tcPr>
          <w:p w:rsidR="00EB1628" w:rsidRPr="00395434" w:rsidRDefault="00EB1628" w:rsidP="005B6FCB">
            <w:pPr>
              <w:numPr>
                <w:ilvl w:val="0"/>
                <w:numId w:val="101"/>
              </w:numPr>
              <w:ind w:left="176" w:hanging="141"/>
              <w:contextualSpacing/>
              <w:rPr>
                <w:rFonts w:eastAsia="Calibri" w:cs="Times New Roman"/>
                <w:szCs w:val="24"/>
              </w:rPr>
            </w:pPr>
            <w:r w:rsidRPr="00395434">
              <w:rPr>
                <w:rFonts w:eastAsia="Calibri" w:cs="Times New Roman"/>
                <w:szCs w:val="24"/>
              </w:rPr>
              <w:t>Ugdymas karjerai</w:t>
            </w:r>
          </w:p>
          <w:p w:rsidR="00EB1628" w:rsidRPr="00395434" w:rsidRDefault="00EB1628" w:rsidP="005B6FCB">
            <w:pPr>
              <w:numPr>
                <w:ilvl w:val="0"/>
                <w:numId w:val="101"/>
              </w:numPr>
              <w:ind w:left="176" w:hanging="141"/>
              <w:contextualSpacing/>
              <w:rPr>
                <w:rFonts w:eastAsia="Calibri" w:cs="Times New Roman"/>
                <w:szCs w:val="24"/>
              </w:rPr>
            </w:pPr>
            <w:r w:rsidRPr="00395434">
              <w:rPr>
                <w:rFonts w:eastAsia="Calibri" w:cs="Times New Roman"/>
                <w:szCs w:val="24"/>
              </w:rPr>
              <w:t>Savęs pažinimas</w:t>
            </w:r>
          </w:p>
        </w:tc>
        <w:tc>
          <w:tcPr>
            <w:tcW w:w="1985" w:type="dxa"/>
          </w:tcPr>
          <w:p w:rsidR="00EB1628" w:rsidRPr="00395434" w:rsidRDefault="00EB1628" w:rsidP="005B6FCB">
            <w:pPr>
              <w:numPr>
                <w:ilvl w:val="0"/>
                <w:numId w:val="101"/>
              </w:numPr>
              <w:ind w:left="177" w:hanging="142"/>
              <w:contextualSpacing/>
              <w:rPr>
                <w:rFonts w:eastAsia="Calibri" w:cs="Times New Roman"/>
                <w:szCs w:val="24"/>
              </w:rPr>
            </w:pPr>
            <w:r w:rsidRPr="00395434">
              <w:rPr>
                <w:rFonts w:eastAsia="Calibri" w:cs="Times New Roman"/>
                <w:szCs w:val="24"/>
              </w:rPr>
              <w:t>Komunikavimo (pranešimo perteikimas)</w:t>
            </w:r>
          </w:p>
          <w:p w:rsidR="00EB1628" w:rsidRPr="00395434" w:rsidRDefault="00EB1628" w:rsidP="005B6FCB">
            <w:pPr>
              <w:ind w:left="177"/>
              <w:contextualSpacing/>
              <w:rPr>
                <w:rFonts w:eastAsia="Calibri" w:cs="Times New Roman"/>
                <w:szCs w:val="24"/>
              </w:rPr>
            </w:pPr>
          </w:p>
        </w:tc>
        <w:tc>
          <w:tcPr>
            <w:tcW w:w="1559" w:type="dxa"/>
          </w:tcPr>
          <w:p w:rsidR="00EB1628" w:rsidRPr="00395434" w:rsidRDefault="00EB1628" w:rsidP="005B6FCB">
            <w:pPr>
              <w:rPr>
                <w:rFonts w:eastAsia="Calibri" w:cs="Times New Roman"/>
                <w:szCs w:val="24"/>
              </w:rPr>
            </w:pPr>
          </w:p>
        </w:tc>
      </w:tr>
      <w:tr w:rsidR="00EB1628" w:rsidRPr="00395434" w:rsidTr="005B6FCB">
        <w:trPr>
          <w:trHeight w:val="746"/>
        </w:trPr>
        <w:tc>
          <w:tcPr>
            <w:tcW w:w="2376" w:type="dxa"/>
            <w:vMerge/>
          </w:tcPr>
          <w:p w:rsidR="00EB1628" w:rsidRPr="00395434" w:rsidRDefault="00EB1628" w:rsidP="005B6FCB">
            <w:pPr>
              <w:rPr>
                <w:rFonts w:eastAsia="Calibri" w:cs="Times New Roman"/>
                <w:b/>
                <w:bCs/>
                <w:szCs w:val="24"/>
              </w:rPr>
            </w:pPr>
          </w:p>
        </w:tc>
        <w:tc>
          <w:tcPr>
            <w:tcW w:w="3261" w:type="dxa"/>
            <w:gridSpan w:val="2"/>
            <w:vMerge/>
          </w:tcPr>
          <w:p w:rsidR="00EB1628" w:rsidRPr="00395434" w:rsidRDefault="00EB1628" w:rsidP="005B6FCB">
            <w:pPr>
              <w:rPr>
                <w:rFonts w:eastAsia="Calibri" w:cs="Times New Roman"/>
                <w:szCs w:val="24"/>
              </w:rPr>
            </w:pPr>
          </w:p>
        </w:tc>
        <w:tc>
          <w:tcPr>
            <w:tcW w:w="2268" w:type="dxa"/>
          </w:tcPr>
          <w:p w:rsidR="00EB1628" w:rsidRPr="00395434" w:rsidRDefault="00EB1628" w:rsidP="005B6FCB">
            <w:pPr>
              <w:rPr>
                <w:rFonts w:eastAsia="Calibri" w:cs="Times New Roman"/>
                <w:szCs w:val="24"/>
              </w:rPr>
            </w:pPr>
            <w:r w:rsidRPr="00395434">
              <w:rPr>
                <w:rFonts w:eastAsia="Calibri" w:cs="Times New Roman"/>
                <w:szCs w:val="24"/>
              </w:rPr>
              <w:t>PVZ.</w:t>
            </w:r>
          </w:p>
          <w:p w:rsidR="00EB1628" w:rsidRPr="00395434" w:rsidRDefault="00EB1628" w:rsidP="005B6FCB">
            <w:pPr>
              <w:rPr>
                <w:rFonts w:eastAsia="Calibri" w:cs="Times New Roman"/>
                <w:szCs w:val="24"/>
              </w:rPr>
            </w:pPr>
            <w:r w:rsidRPr="00395434">
              <w:rPr>
                <w:rFonts w:eastAsia="Calibri" w:cs="Times New Roman"/>
                <w:szCs w:val="24"/>
              </w:rPr>
              <w:t>Rašo nusiskundimo el.laišką dėl pirkinio ar paslaugos.</w:t>
            </w:r>
          </w:p>
        </w:tc>
        <w:tc>
          <w:tcPr>
            <w:tcW w:w="1984" w:type="dxa"/>
            <w:shd w:val="clear" w:color="auto" w:fill="FFFFFF" w:themeFill="background1"/>
          </w:tcPr>
          <w:p w:rsidR="00EB1628" w:rsidRPr="00395434" w:rsidRDefault="00EB1628" w:rsidP="005B6FCB">
            <w:pPr>
              <w:rPr>
                <w:rFonts w:eastAsia="Calibri" w:cs="Times New Roman"/>
                <w:szCs w:val="24"/>
              </w:rPr>
            </w:pPr>
            <w:r w:rsidRPr="00395434">
              <w:rPr>
                <w:rFonts w:eastAsia="Calibri" w:cs="Times New Roman"/>
                <w:szCs w:val="24"/>
              </w:rPr>
              <w:t>Paslaugos, pirkiniai</w:t>
            </w:r>
          </w:p>
        </w:tc>
        <w:tc>
          <w:tcPr>
            <w:tcW w:w="2126" w:type="dxa"/>
          </w:tcPr>
          <w:p w:rsidR="00EB1628" w:rsidRPr="00395434" w:rsidRDefault="00EB1628" w:rsidP="005B6FCB">
            <w:pPr>
              <w:numPr>
                <w:ilvl w:val="0"/>
                <w:numId w:val="103"/>
              </w:numPr>
              <w:ind w:left="176" w:hanging="176"/>
              <w:contextualSpacing/>
              <w:rPr>
                <w:rFonts w:eastAsia="Calibri" w:cs="Times New Roman"/>
                <w:szCs w:val="24"/>
              </w:rPr>
            </w:pPr>
            <w:r w:rsidRPr="00395434">
              <w:rPr>
                <w:rFonts w:eastAsia="Calibri" w:cs="Times New Roman"/>
                <w:szCs w:val="24"/>
              </w:rPr>
              <w:t xml:space="preserve">Gyvenimo įgūdžiai  </w:t>
            </w:r>
          </w:p>
          <w:p w:rsidR="00EB1628" w:rsidRPr="00395434" w:rsidRDefault="00EB1628" w:rsidP="005B6FCB">
            <w:pPr>
              <w:ind w:left="176"/>
              <w:contextualSpacing/>
              <w:rPr>
                <w:rFonts w:eastAsia="Calibri" w:cs="Times New Roman"/>
                <w:szCs w:val="24"/>
              </w:rPr>
            </w:pPr>
          </w:p>
        </w:tc>
        <w:tc>
          <w:tcPr>
            <w:tcW w:w="1985" w:type="dxa"/>
          </w:tcPr>
          <w:p w:rsidR="00EB1628" w:rsidRPr="00395434" w:rsidRDefault="00EB1628" w:rsidP="005B6FCB">
            <w:pPr>
              <w:numPr>
                <w:ilvl w:val="0"/>
                <w:numId w:val="101"/>
              </w:numPr>
              <w:ind w:left="177" w:hanging="142"/>
              <w:contextualSpacing/>
              <w:rPr>
                <w:rFonts w:eastAsia="Calibri" w:cs="Times New Roman"/>
                <w:szCs w:val="24"/>
              </w:rPr>
            </w:pPr>
            <w:r w:rsidRPr="00395434">
              <w:rPr>
                <w:rFonts w:eastAsia="Calibri" w:cs="Times New Roman"/>
                <w:szCs w:val="24"/>
              </w:rPr>
              <w:t>Komunikavimo (pranešimo perteikimas)</w:t>
            </w:r>
          </w:p>
          <w:p w:rsidR="00EB1628" w:rsidRPr="00395434" w:rsidRDefault="00EB1628" w:rsidP="005B6FCB">
            <w:pPr>
              <w:ind w:left="35"/>
              <w:rPr>
                <w:rFonts w:eastAsia="Calibri" w:cs="Times New Roman"/>
                <w:szCs w:val="24"/>
              </w:rPr>
            </w:pPr>
          </w:p>
        </w:tc>
        <w:tc>
          <w:tcPr>
            <w:tcW w:w="1559" w:type="dxa"/>
          </w:tcPr>
          <w:p w:rsidR="00EB1628" w:rsidRPr="00395434" w:rsidRDefault="00EB1628" w:rsidP="005B6FCB">
            <w:pPr>
              <w:rPr>
                <w:rFonts w:eastAsia="Calibri" w:cs="Times New Roman"/>
                <w:szCs w:val="24"/>
              </w:rPr>
            </w:pPr>
          </w:p>
        </w:tc>
      </w:tr>
      <w:tr w:rsidR="00EB1628" w:rsidRPr="00395434" w:rsidTr="005B6FCB">
        <w:trPr>
          <w:trHeight w:val="332"/>
        </w:trPr>
        <w:tc>
          <w:tcPr>
            <w:tcW w:w="2376" w:type="dxa"/>
          </w:tcPr>
          <w:p w:rsidR="00EB1628" w:rsidRPr="00C50AB0" w:rsidRDefault="00EB1628" w:rsidP="005B6FCB">
            <w:pPr>
              <w:rPr>
                <w:rFonts w:eastAsia="Calibri" w:cs="Times New Roman"/>
                <w:b/>
                <w:bCs/>
                <w:szCs w:val="24"/>
                <w:lang w:val="lt-LT"/>
              </w:rPr>
            </w:pPr>
            <w:r w:rsidRPr="00C50AB0">
              <w:rPr>
                <w:rFonts w:eastAsia="Calibri" w:cs="Times New Roman"/>
                <w:b/>
                <w:bCs/>
                <w:szCs w:val="24"/>
                <w:lang w:val="lt-LT"/>
              </w:rPr>
              <w:t>Transakcinis rašymas: informacijos suteikimas raštu (žinutė, raštelis, forma/anketa).</w:t>
            </w:r>
          </w:p>
        </w:tc>
        <w:tc>
          <w:tcPr>
            <w:tcW w:w="3261" w:type="dxa"/>
            <w:gridSpan w:val="2"/>
          </w:tcPr>
          <w:p w:rsidR="00EB1628" w:rsidRPr="00395434" w:rsidRDefault="00EB1628" w:rsidP="005B6FCB">
            <w:pPr>
              <w:rPr>
                <w:rFonts w:eastAsia="Calibri" w:cs="Times New Roman"/>
                <w:szCs w:val="24"/>
              </w:rPr>
            </w:pPr>
            <w:r w:rsidRPr="00C50AB0">
              <w:rPr>
                <w:rFonts w:eastAsia="Calibri" w:cs="Times New Roman"/>
                <w:b/>
                <w:bCs/>
                <w:szCs w:val="24"/>
                <w:lang w:val="lt-LT"/>
              </w:rPr>
              <w:t>Užrašo informaciją, aktualią</w:t>
            </w:r>
            <w:r w:rsidRPr="00C50AB0">
              <w:rPr>
                <w:rFonts w:eastAsia="Calibri" w:cs="Times New Roman"/>
                <w:szCs w:val="24"/>
                <w:lang w:val="lt-LT"/>
              </w:rPr>
              <w:t xml:space="preserve"> asmeniniame gyvenime ar </w:t>
            </w:r>
            <w:r w:rsidRPr="00C50AB0">
              <w:rPr>
                <w:rFonts w:eastAsia="Calibri" w:cs="Times New Roman"/>
                <w:b/>
                <w:bCs/>
                <w:szCs w:val="24"/>
                <w:lang w:val="lt-LT"/>
              </w:rPr>
              <w:t>mokymosi veikloje</w:t>
            </w:r>
            <w:r w:rsidRPr="00C50AB0">
              <w:rPr>
                <w:rFonts w:eastAsia="Calibri" w:cs="Times New Roman"/>
                <w:szCs w:val="24"/>
                <w:lang w:val="lt-LT"/>
              </w:rPr>
              <w:t xml:space="preserve">. </w:t>
            </w:r>
            <w:r w:rsidRPr="00395434">
              <w:rPr>
                <w:rFonts w:eastAsia="Calibri" w:cs="Times New Roman"/>
                <w:szCs w:val="24"/>
              </w:rPr>
              <w:t>Užrašo žinutes, kuriose pateikiamos užklausos ar paaiškinama problema.</w:t>
            </w:r>
          </w:p>
          <w:p w:rsidR="00EB1628" w:rsidRPr="00395434" w:rsidRDefault="00EB1628" w:rsidP="005B6FCB">
            <w:pPr>
              <w:rPr>
                <w:rFonts w:eastAsia="Calibri" w:cs="Times New Roman"/>
                <w:szCs w:val="24"/>
              </w:rPr>
            </w:pPr>
          </w:p>
        </w:tc>
        <w:tc>
          <w:tcPr>
            <w:tcW w:w="2268" w:type="dxa"/>
          </w:tcPr>
          <w:p w:rsidR="00EB1628" w:rsidRPr="00395434" w:rsidRDefault="00EB1628" w:rsidP="005B6FCB">
            <w:pPr>
              <w:rPr>
                <w:rFonts w:eastAsia="Calibri" w:cs="Times New Roman"/>
                <w:szCs w:val="24"/>
              </w:rPr>
            </w:pPr>
            <w:r w:rsidRPr="00395434">
              <w:rPr>
                <w:rFonts w:eastAsia="Calibri" w:cs="Times New Roman"/>
                <w:szCs w:val="24"/>
              </w:rPr>
              <w:t>PVZ.</w:t>
            </w:r>
          </w:p>
          <w:p w:rsidR="00EB1628" w:rsidRPr="00395434" w:rsidRDefault="00EB1628" w:rsidP="005B6FCB">
            <w:pPr>
              <w:rPr>
                <w:rFonts w:eastAsia="Calibri" w:cs="Times New Roman"/>
                <w:szCs w:val="24"/>
              </w:rPr>
            </w:pPr>
            <w:r w:rsidRPr="00395434">
              <w:rPr>
                <w:rFonts w:eastAsia="Calibri" w:cs="Times New Roman"/>
                <w:szCs w:val="24"/>
              </w:rPr>
              <w:t>Pildo apklausos anketą dėl dalyvavimo tarptautinėje demokratijos ar pan. stovykloje.</w:t>
            </w:r>
          </w:p>
        </w:tc>
        <w:tc>
          <w:tcPr>
            <w:tcW w:w="1984" w:type="dxa"/>
            <w:shd w:val="clear" w:color="auto" w:fill="FFFFFF" w:themeFill="background1"/>
          </w:tcPr>
          <w:p w:rsidR="00EB1628" w:rsidRPr="00395434" w:rsidRDefault="00EB1628" w:rsidP="005B6FCB">
            <w:pPr>
              <w:rPr>
                <w:rFonts w:eastAsia="Calibri" w:cs="Times New Roman"/>
                <w:szCs w:val="24"/>
              </w:rPr>
            </w:pPr>
            <w:r w:rsidRPr="00395434">
              <w:rPr>
                <w:rFonts w:eastAsia="Calibri" w:cs="Times New Roman"/>
                <w:szCs w:val="24"/>
              </w:rPr>
              <w:t>Demokratija</w:t>
            </w:r>
          </w:p>
        </w:tc>
        <w:tc>
          <w:tcPr>
            <w:tcW w:w="2126" w:type="dxa"/>
          </w:tcPr>
          <w:p w:rsidR="00EB1628" w:rsidRPr="00395434" w:rsidRDefault="00EB1628" w:rsidP="005B6FCB">
            <w:pPr>
              <w:numPr>
                <w:ilvl w:val="0"/>
                <w:numId w:val="101"/>
              </w:numPr>
              <w:ind w:left="176" w:hanging="142"/>
              <w:contextualSpacing/>
              <w:rPr>
                <w:rFonts w:eastAsia="Calibri" w:cs="Times New Roman"/>
                <w:szCs w:val="24"/>
              </w:rPr>
            </w:pPr>
            <w:r w:rsidRPr="00395434">
              <w:rPr>
                <w:rFonts w:eastAsia="Calibri" w:cs="Times New Roman"/>
                <w:szCs w:val="24"/>
              </w:rPr>
              <w:t>Asmeninių savybių ugdymasis</w:t>
            </w:r>
          </w:p>
        </w:tc>
        <w:tc>
          <w:tcPr>
            <w:tcW w:w="1985" w:type="dxa"/>
          </w:tcPr>
          <w:p w:rsidR="00EB1628" w:rsidRPr="00395434" w:rsidRDefault="00EB1628" w:rsidP="005B6FCB">
            <w:pPr>
              <w:numPr>
                <w:ilvl w:val="0"/>
                <w:numId w:val="101"/>
              </w:numPr>
              <w:ind w:left="175" w:hanging="141"/>
              <w:contextualSpacing/>
              <w:rPr>
                <w:rFonts w:eastAsia="Calibri" w:cs="Times New Roman"/>
                <w:szCs w:val="24"/>
              </w:rPr>
            </w:pPr>
            <w:r w:rsidRPr="00395434">
              <w:rPr>
                <w:rFonts w:eastAsia="Calibri" w:cs="Times New Roman"/>
                <w:szCs w:val="24"/>
              </w:rPr>
              <w:t>Komunikavimo (pranešimo perteikimas)</w:t>
            </w:r>
          </w:p>
          <w:p w:rsidR="00EB1628" w:rsidRPr="00395434" w:rsidRDefault="00EB1628" w:rsidP="005B6FCB">
            <w:pPr>
              <w:ind w:left="175"/>
              <w:contextualSpacing/>
              <w:rPr>
                <w:rFonts w:eastAsia="Calibri" w:cs="Times New Roman"/>
                <w:szCs w:val="24"/>
              </w:rPr>
            </w:pPr>
          </w:p>
          <w:p w:rsidR="00EB1628" w:rsidRPr="00395434" w:rsidRDefault="00EB1628" w:rsidP="005B6FCB">
            <w:pPr>
              <w:ind w:left="175"/>
              <w:contextualSpacing/>
              <w:rPr>
                <w:rFonts w:eastAsia="Calibri" w:cs="Times New Roman"/>
                <w:szCs w:val="24"/>
              </w:rPr>
            </w:pPr>
          </w:p>
        </w:tc>
        <w:tc>
          <w:tcPr>
            <w:tcW w:w="1559" w:type="dxa"/>
          </w:tcPr>
          <w:p w:rsidR="00EB1628" w:rsidRPr="00395434" w:rsidRDefault="00EB1628" w:rsidP="005B6FCB">
            <w:pPr>
              <w:rPr>
                <w:rFonts w:eastAsia="Calibri" w:cs="Times New Roman"/>
                <w:szCs w:val="24"/>
              </w:rPr>
            </w:pPr>
          </w:p>
        </w:tc>
      </w:tr>
    </w:tbl>
    <w:p w:rsidR="00EB1628" w:rsidRPr="00395434" w:rsidRDefault="00EB1628" w:rsidP="00EB1628">
      <w:pPr>
        <w:spacing w:after="200" w:line="276" w:lineRule="auto"/>
        <w:rPr>
          <w:rFonts w:ascii="Calibri" w:eastAsia="Calibri" w:hAnsi="Calibri" w:cs="Arial Unicode MS"/>
          <w:lang w:bidi="lo-LA"/>
        </w:rPr>
      </w:pPr>
    </w:p>
    <w:p w:rsidR="00EB1628" w:rsidRPr="00A538F1" w:rsidRDefault="00EB1628" w:rsidP="00EB1628">
      <w:pPr>
        <w:pStyle w:val="Sraopastraipa"/>
        <w:ind w:left="1080"/>
        <w:rPr>
          <w:rFonts w:ascii="Times New Roman" w:hAnsi="Times New Roman" w:cs="Times New Roman"/>
          <w:b/>
          <w:bCs/>
          <w:sz w:val="24"/>
          <w:szCs w:val="24"/>
        </w:rPr>
        <w:sectPr w:rsidR="00EB1628" w:rsidRPr="00A538F1" w:rsidSect="00395434">
          <w:pgSz w:w="16840" w:h="11910" w:orient="landscape"/>
          <w:pgMar w:top="1134" w:right="284" w:bottom="567" w:left="851" w:header="567" w:footer="567" w:gutter="0"/>
          <w:cols w:space="1296"/>
        </w:sectPr>
      </w:pPr>
    </w:p>
    <w:p w:rsidR="00EB1628" w:rsidRPr="00D77C93" w:rsidRDefault="00EB1628" w:rsidP="00EB1628">
      <w:pPr>
        <w:pStyle w:val="Antrat2"/>
        <w:numPr>
          <w:ilvl w:val="0"/>
          <w:numId w:val="0"/>
        </w:numPr>
        <w:rPr>
          <w:rFonts w:eastAsia="SimSun"/>
        </w:rPr>
      </w:pPr>
      <w:bookmarkStart w:id="75" w:name="_Toc122342593"/>
      <w:r w:rsidRPr="00D77C93">
        <w:rPr>
          <w:rFonts w:eastAsia="SimSun"/>
        </w:rPr>
        <w:lastRenderedPageBreak/>
        <w:t>Pilietiškumo</w:t>
      </w:r>
      <w:r>
        <w:rPr>
          <w:rFonts w:eastAsia="SimSun"/>
        </w:rPr>
        <w:t xml:space="preserve"> kompetencijos ugdymo veiklos. Pradinio ugdymo pakopa. 4 klasė.</w:t>
      </w:r>
      <w:bookmarkEnd w:id="75"/>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9"/>
      </w:tblGrid>
      <w:tr w:rsidR="00EB1628" w:rsidRPr="00971885" w:rsidTr="005B6FCB">
        <w:trPr>
          <w:trHeight w:val="417"/>
        </w:trPr>
        <w:tc>
          <w:tcPr>
            <w:tcW w:w="10425" w:type="dxa"/>
            <w:shd w:val="clear" w:color="auto" w:fill="EDEDED" w:themeFill="accent3" w:themeFillTint="33"/>
          </w:tcPr>
          <w:p w:rsidR="00EB1628" w:rsidRPr="00971885" w:rsidRDefault="00EB1628" w:rsidP="005B6FCB">
            <w:pPr>
              <w:spacing w:before="120" w:after="120"/>
              <w:rPr>
                <w:rFonts w:ascii="Times New Roman" w:hAnsi="Times New Roman" w:cs="Times New Roman"/>
                <w:b/>
                <w:bCs/>
                <w:sz w:val="24"/>
                <w:szCs w:val="24"/>
                <w:lang w:eastAsia="zh-CN"/>
              </w:rPr>
            </w:pPr>
            <w:r w:rsidRPr="00971885">
              <w:rPr>
                <w:rFonts w:ascii="Times New Roman" w:hAnsi="Times New Roman" w:cs="Times New Roman"/>
                <w:b/>
                <w:bCs/>
                <w:sz w:val="24"/>
                <w:szCs w:val="24"/>
                <w:lang w:eastAsia="zh-CN"/>
              </w:rPr>
              <w:t xml:space="preserve">TASK ONE: </w:t>
            </w:r>
            <w:r w:rsidRPr="00971885">
              <w:rPr>
                <w:rFonts w:ascii="Times New Roman" w:hAnsi="Times New Roman" w:cs="Times New Roman"/>
                <w:b/>
                <w:sz w:val="24"/>
                <w:szCs w:val="24"/>
                <w:lang w:val="en-GB" w:eastAsia="zh-CN"/>
              </w:rPr>
              <w:t xml:space="preserve">Read the text about the flags of Lithuania and answer the questions.      </w:t>
            </w:r>
          </w:p>
        </w:tc>
      </w:tr>
      <w:tr w:rsidR="00EB1628" w:rsidRPr="00971885" w:rsidTr="005B6FCB">
        <w:trPr>
          <w:trHeight w:val="60"/>
        </w:trPr>
        <w:tc>
          <w:tcPr>
            <w:tcW w:w="10425" w:type="dxa"/>
          </w:tcPr>
          <w:p w:rsidR="00EB1628" w:rsidRPr="00971885" w:rsidRDefault="00EB1628" w:rsidP="005B6FCB">
            <w:pPr>
              <w:rPr>
                <w:rFonts w:ascii="Times New Roman" w:hAnsi="Times New Roman" w:cs="Times New Roman"/>
                <w:sz w:val="24"/>
                <w:szCs w:val="24"/>
                <w:lang w:eastAsia="zh-CN"/>
              </w:rPr>
            </w:pPr>
          </w:p>
          <w:p w:rsidR="00EB1628" w:rsidRPr="00971885" w:rsidRDefault="00EB1628" w:rsidP="005B6FCB">
            <w:pPr>
              <w:jc w:val="center"/>
              <w:rPr>
                <w:rFonts w:ascii="Times New Roman" w:hAnsi="Times New Roman" w:cs="Times New Roman"/>
                <w:sz w:val="24"/>
                <w:szCs w:val="24"/>
                <w:lang w:val="en-GB" w:eastAsia="zh-CN"/>
              </w:rPr>
            </w:pPr>
            <w:r w:rsidRPr="00971885">
              <w:rPr>
                <w:rFonts w:ascii="Times New Roman" w:hAnsi="Times New Roman" w:cs="Times New Roman"/>
                <w:noProof/>
                <w:sz w:val="24"/>
                <w:szCs w:val="24"/>
                <w:lang w:val="en-US"/>
              </w:rPr>
              <w:drawing>
                <wp:inline distT="0" distB="0" distL="0" distR="0" wp14:anchorId="016A7517" wp14:editId="6C1A98BE">
                  <wp:extent cx="1216549" cy="729929"/>
                  <wp:effectExtent l="0" t="0" r="317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6549" cy="729929"/>
                          </a:xfrm>
                          <a:prstGeom prst="rect">
                            <a:avLst/>
                          </a:prstGeom>
                          <a:noFill/>
                          <a:ln>
                            <a:noFill/>
                          </a:ln>
                        </pic:spPr>
                      </pic:pic>
                    </a:graphicData>
                  </a:graphic>
                </wp:inline>
              </w:drawing>
            </w:r>
            <w:r w:rsidRPr="00971885">
              <w:rPr>
                <w:rFonts w:ascii="Times New Roman" w:hAnsi="Times New Roman" w:cs="Times New Roman"/>
                <w:noProof/>
                <w:sz w:val="24"/>
                <w:szCs w:val="24"/>
                <w:lang w:eastAsia="lt-LT" w:bidi="lo-LA"/>
              </w:rPr>
              <w:t xml:space="preserve">              </w:t>
            </w:r>
            <w:r w:rsidRPr="00971885">
              <w:rPr>
                <w:rFonts w:ascii="Times New Roman" w:hAnsi="Times New Roman" w:cs="Times New Roman"/>
                <w:noProof/>
                <w:sz w:val="24"/>
                <w:szCs w:val="24"/>
                <w:lang w:val="en-US"/>
              </w:rPr>
              <w:drawing>
                <wp:inline distT="0" distB="0" distL="0" distR="0" wp14:anchorId="5362A35D" wp14:editId="0A221336">
                  <wp:extent cx="1325035" cy="723569"/>
                  <wp:effectExtent l="0" t="0" r="8890" b="635"/>
                  <wp:docPr id="17" name="Paveikslėlis 17" descr="miręs tetraedras Generatorius veliava vytis - yenanch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ęs tetraedras Generatorius veliava vytis - yenanchen.com"/>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78" t="19703" r="3479" b="20818"/>
                          <a:stretch/>
                        </pic:blipFill>
                        <pic:spPr bwMode="auto">
                          <a:xfrm>
                            <a:off x="0" y="0"/>
                            <a:ext cx="1353480" cy="739102"/>
                          </a:xfrm>
                          <a:prstGeom prst="rect">
                            <a:avLst/>
                          </a:prstGeom>
                          <a:noFill/>
                          <a:ln>
                            <a:noFill/>
                          </a:ln>
                          <a:extLst>
                            <a:ext uri="{53640926-AAD7-44D8-BBD7-CCE9431645EC}">
                              <a14:shadowObscured xmlns:a14="http://schemas.microsoft.com/office/drawing/2010/main"/>
                            </a:ext>
                          </a:extLst>
                        </pic:spPr>
                      </pic:pic>
                    </a:graphicData>
                  </a:graphic>
                </wp:inline>
              </w:drawing>
            </w:r>
          </w:p>
          <w:p w:rsidR="00EB1628" w:rsidRPr="00971885" w:rsidRDefault="00EB1628" w:rsidP="005B6FCB">
            <w:pPr>
              <w:spacing w:before="12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 xml:space="preserve">The national flag of Lithuania has three horizontal stripes – yellow, green and red. </w:t>
            </w:r>
          </w:p>
          <w:p w:rsidR="00EB1628" w:rsidRPr="00971885" w:rsidRDefault="00EB1628" w:rsidP="005B6FCB">
            <w:pPr>
              <w:spacing w:before="12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The yellow colour symbolizes the sun, the green colour is for the forests or the countryside, and the red colour represents the bravery and blood of those who have died for Lithuania.</w:t>
            </w:r>
          </w:p>
          <w:p w:rsidR="00EB1628" w:rsidRPr="00971885" w:rsidRDefault="00EB1628" w:rsidP="005B6FCB">
            <w:pPr>
              <w:spacing w:before="12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 xml:space="preserve">The historical flag of Lithuania is red with the emblem of Vytis in the middle. </w:t>
            </w:r>
          </w:p>
          <w:p w:rsidR="00EB1628" w:rsidRPr="00971885" w:rsidRDefault="00EB1628" w:rsidP="005B6FCB">
            <w:pPr>
              <w:spacing w:before="12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 xml:space="preserve">We can put the national flag vertically or horizontally on buildings, ships or town squares. If the flag is in the horizontal position, the yellow stripe must be at the top. When it is in the vertical position, the yellow stripe must be on the left and the red stripe – on the right. </w:t>
            </w:r>
          </w:p>
          <w:p w:rsidR="00EB1628" w:rsidRPr="00971885" w:rsidRDefault="00EB1628" w:rsidP="005B6FCB">
            <w:pPr>
              <w:ind w:left="644"/>
              <w:contextualSpacing/>
              <w:rPr>
                <w:rFonts w:ascii="Times New Roman" w:hAnsi="Times New Roman" w:cs="Times New Roman"/>
                <w:sz w:val="24"/>
                <w:szCs w:val="24"/>
                <w:lang w:val="en-GB" w:eastAsia="zh-CN"/>
              </w:rPr>
            </w:pPr>
          </w:p>
          <w:p w:rsidR="00EB1628" w:rsidRPr="00971885" w:rsidRDefault="00EB1628" w:rsidP="005B6FCB">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 xml:space="preserve">How many flags does Lithuania have? </w:t>
            </w:r>
          </w:p>
          <w:p w:rsidR="00EB1628" w:rsidRPr="00971885" w:rsidRDefault="00EB1628" w:rsidP="005B6FCB">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What colour is the historical flag of Lithuania?</w:t>
            </w:r>
          </w:p>
          <w:p w:rsidR="00EB1628" w:rsidRPr="00971885" w:rsidRDefault="00EB1628" w:rsidP="005B6FCB">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How many stripes does the national flag of Lithuania have?</w:t>
            </w:r>
          </w:p>
          <w:p w:rsidR="00EB1628" w:rsidRPr="00971885" w:rsidRDefault="00EB1628" w:rsidP="005B6FCB">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What does the yellow stripe represent?</w:t>
            </w:r>
          </w:p>
          <w:p w:rsidR="00EB1628" w:rsidRPr="00971885" w:rsidRDefault="00EB1628" w:rsidP="005B6FCB">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What does the green stripe represent?</w:t>
            </w:r>
          </w:p>
          <w:p w:rsidR="00EB1628" w:rsidRPr="00971885" w:rsidRDefault="00EB1628" w:rsidP="005B6FCB">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What does the red stripe represent?</w:t>
            </w:r>
          </w:p>
          <w:p w:rsidR="00EB1628" w:rsidRPr="00971885" w:rsidRDefault="00EB1628" w:rsidP="005B6FCB">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Where can we put the national flag?</w:t>
            </w:r>
          </w:p>
          <w:p w:rsidR="00EB1628" w:rsidRPr="00971885" w:rsidRDefault="00EB1628" w:rsidP="005B6FCB">
            <w:pPr>
              <w:rPr>
                <w:rFonts w:ascii="Times New Roman" w:hAnsi="Times New Roman" w:cs="Times New Roman"/>
                <w:sz w:val="24"/>
                <w:szCs w:val="24"/>
                <w:lang w:eastAsia="zh-CN"/>
              </w:rPr>
            </w:pPr>
          </w:p>
        </w:tc>
      </w:tr>
      <w:tr w:rsidR="00EB1628" w:rsidRPr="00971885" w:rsidTr="005B6FCB">
        <w:trPr>
          <w:trHeight w:val="60"/>
        </w:trPr>
        <w:tc>
          <w:tcPr>
            <w:tcW w:w="10425" w:type="dxa"/>
            <w:shd w:val="clear" w:color="auto" w:fill="EDEDED" w:themeFill="accent3" w:themeFillTint="33"/>
          </w:tcPr>
          <w:p w:rsidR="00EB1628" w:rsidRPr="00971885" w:rsidRDefault="00EB1628" w:rsidP="005B6FCB">
            <w:pPr>
              <w:rPr>
                <w:rFonts w:ascii="Times New Roman" w:hAnsi="Times New Roman" w:cs="Times New Roman"/>
                <w:b/>
                <w:bCs/>
                <w:sz w:val="24"/>
                <w:szCs w:val="24"/>
                <w:lang w:eastAsia="zh-CN"/>
              </w:rPr>
            </w:pPr>
            <w:r w:rsidRPr="00971885">
              <w:rPr>
                <w:rFonts w:ascii="Times New Roman" w:hAnsi="Times New Roman" w:cs="Times New Roman"/>
                <w:b/>
                <w:bCs/>
                <w:sz w:val="24"/>
                <w:szCs w:val="24"/>
                <w:lang w:eastAsia="zh-CN"/>
              </w:rPr>
              <w:t>TASK TWO:</w:t>
            </w:r>
          </w:p>
          <w:p w:rsidR="00EB1628" w:rsidRPr="00971885" w:rsidRDefault="00EB1628" w:rsidP="005B6FCB">
            <w:pPr>
              <w:numPr>
                <w:ilvl w:val="0"/>
                <w:numId w:val="94"/>
              </w:numPr>
              <w:contextualSpacing/>
              <w:rPr>
                <w:rFonts w:ascii="Times New Roman" w:hAnsi="Times New Roman" w:cs="Times New Roman"/>
                <w:sz w:val="24"/>
                <w:szCs w:val="24"/>
                <w:lang w:val="en-GB" w:eastAsia="zh-CN"/>
              </w:rPr>
            </w:pPr>
            <w:r w:rsidRPr="00971885">
              <w:rPr>
                <w:rFonts w:ascii="Times New Roman" w:hAnsi="Times New Roman" w:cs="Times New Roman"/>
                <w:b/>
                <w:sz w:val="24"/>
                <w:szCs w:val="24"/>
                <w:lang w:val="en-GB" w:eastAsia="zh-CN"/>
              </w:rPr>
              <w:t xml:space="preserve">Read the text about the four capitals of Lithuania. </w:t>
            </w:r>
          </w:p>
          <w:p w:rsidR="00EB1628" w:rsidRPr="00971885" w:rsidRDefault="00EB1628" w:rsidP="005B6FCB">
            <w:pPr>
              <w:numPr>
                <w:ilvl w:val="0"/>
                <w:numId w:val="94"/>
              </w:numPr>
              <w:contextualSpacing/>
              <w:rPr>
                <w:rFonts w:ascii="Times New Roman" w:hAnsi="Times New Roman" w:cs="Times New Roman"/>
                <w:sz w:val="24"/>
                <w:szCs w:val="24"/>
                <w:lang w:val="en-GB" w:eastAsia="zh-CN"/>
              </w:rPr>
            </w:pPr>
            <w:r w:rsidRPr="00971885">
              <w:rPr>
                <w:rFonts w:ascii="Times New Roman" w:hAnsi="Times New Roman" w:cs="Times New Roman"/>
                <w:b/>
                <w:sz w:val="24"/>
                <w:szCs w:val="24"/>
                <w:lang w:val="en-GB" w:eastAsia="zh-CN"/>
              </w:rPr>
              <w:t>Name the places in the pictures.</w:t>
            </w:r>
            <w:r w:rsidRPr="00971885">
              <w:rPr>
                <w:rFonts w:ascii="Times New Roman" w:hAnsi="Times New Roman" w:cs="Times New Roman"/>
                <w:sz w:val="24"/>
                <w:szCs w:val="24"/>
                <w:lang w:val="en-GB" w:eastAsia="zh-CN"/>
              </w:rPr>
              <w:t xml:space="preserve"> </w:t>
            </w:r>
          </w:p>
          <w:p w:rsidR="00EB1628" w:rsidRPr="00971885" w:rsidRDefault="00EB1628" w:rsidP="005B6FCB">
            <w:pPr>
              <w:numPr>
                <w:ilvl w:val="0"/>
                <w:numId w:val="94"/>
              </w:numPr>
              <w:contextualSpacing/>
              <w:rPr>
                <w:rFonts w:ascii="Times New Roman" w:hAnsi="Times New Roman" w:cs="Times New Roman"/>
                <w:b/>
                <w:sz w:val="24"/>
                <w:szCs w:val="24"/>
                <w:lang w:val="en-GB" w:eastAsia="zh-CN"/>
              </w:rPr>
            </w:pPr>
            <w:r w:rsidRPr="00971885">
              <w:rPr>
                <w:rFonts w:ascii="Times New Roman" w:hAnsi="Times New Roman" w:cs="Times New Roman"/>
                <w:b/>
                <w:sz w:val="24"/>
                <w:szCs w:val="24"/>
                <w:lang w:val="en-GB" w:eastAsia="zh-CN"/>
              </w:rPr>
              <w:t xml:space="preserve">In groups, make 4 questions about the places. </w:t>
            </w:r>
          </w:p>
          <w:p w:rsidR="00EB1628" w:rsidRPr="00971885" w:rsidRDefault="00EB1628" w:rsidP="005B6FCB">
            <w:pPr>
              <w:numPr>
                <w:ilvl w:val="0"/>
                <w:numId w:val="94"/>
              </w:numPr>
              <w:contextualSpacing/>
              <w:rPr>
                <w:rFonts w:ascii="Times New Roman" w:hAnsi="Times New Roman" w:cs="Times New Roman"/>
                <w:b/>
                <w:sz w:val="24"/>
                <w:szCs w:val="24"/>
                <w:lang w:val="en-GB" w:eastAsia="zh-CN"/>
              </w:rPr>
            </w:pPr>
            <w:r w:rsidRPr="00971885">
              <w:rPr>
                <w:rFonts w:ascii="Times New Roman" w:hAnsi="Times New Roman" w:cs="Times New Roman"/>
                <w:b/>
                <w:sz w:val="24"/>
                <w:szCs w:val="24"/>
                <w:lang w:val="en-GB" w:eastAsia="zh-CN"/>
              </w:rPr>
              <w:t xml:space="preserve">Play a quiz using the questions you have made. </w:t>
            </w:r>
          </w:p>
        </w:tc>
      </w:tr>
      <w:tr w:rsidR="00EB1628" w:rsidRPr="00971885" w:rsidTr="005B6FCB">
        <w:trPr>
          <w:trHeight w:val="722"/>
        </w:trPr>
        <w:tc>
          <w:tcPr>
            <w:tcW w:w="10425" w:type="dxa"/>
          </w:tcPr>
          <w:p w:rsidR="00EB1628" w:rsidRPr="00971885" w:rsidRDefault="00EB1628" w:rsidP="005B6FCB">
            <w:pPr>
              <w:rPr>
                <w:rFonts w:ascii="Times New Roman" w:hAnsi="Times New Roman" w:cs="Times New Roman"/>
                <w:sz w:val="24"/>
                <w:szCs w:val="24"/>
                <w:lang w:eastAsia="zh-CN"/>
              </w:rPr>
            </w:pPr>
          </w:p>
          <w:p w:rsidR="00EB1628" w:rsidRPr="00971885" w:rsidRDefault="00EB1628" w:rsidP="005B6FCB">
            <w:pPr>
              <w:spacing w:before="120"/>
              <w:ind w:left="36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Kernavė was the capital of the Grand Duchy of Lithuania in the 13</w:t>
            </w:r>
            <w:r w:rsidRPr="00971885">
              <w:rPr>
                <w:rFonts w:ascii="Times New Roman" w:hAnsi="Times New Roman" w:cs="Times New Roman"/>
                <w:sz w:val="24"/>
                <w:szCs w:val="24"/>
                <w:vertAlign w:val="superscript"/>
                <w:lang w:val="en-GB" w:eastAsia="zh-CN"/>
              </w:rPr>
              <w:t>th</w:t>
            </w:r>
            <w:r w:rsidRPr="00971885">
              <w:rPr>
                <w:rFonts w:ascii="Times New Roman" w:hAnsi="Times New Roman" w:cs="Times New Roman"/>
                <w:sz w:val="24"/>
                <w:szCs w:val="24"/>
                <w:lang w:val="en-GB" w:eastAsia="zh-CN"/>
              </w:rPr>
              <w:t xml:space="preserve"> century. Today it is a tourist attraction. It is in the Širvintos region, in the south-east of Lithuania. </w:t>
            </w:r>
          </w:p>
          <w:p w:rsidR="00EB1628" w:rsidRPr="00971885" w:rsidRDefault="00EB1628" w:rsidP="005B6FCB">
            <w:pPr>
              <w:spacing w:before="120"/>
              <w:ind w:left="36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According to a legend, the Grand Duke </w:t>
            </w:r>
            <w:hyperlink r:id="rId49" w:tooltip="Gediminas" w:history="1">
              <w:r w:rsidRPr="00971885">
                <w:rPr>
                  <w:rFonts w:ascii="Times New Roman" w:hAnsi="Times New Roman" w:cs="Times New Roman"/>
                  <w:sz w:val="24"/>
                  <w:szCs w:val="24"/>
                  <w:lang w:val="en-GB" w:eastAsia="zh-CN"/>
                </w:rPr>
                <w:t>Gediminas</w:t>
              </w:r>
            </w:hyperlink>
            <w:r w:rsidRPr="00971885">
              <w:rPr>
                <w:rFonts w:ascii="Times New Roman" w:hAnsi="Times New Roman" w:cs="Times New Roman"/>
                <w:sz w:val="24"/>
                <w:szCs w:val="24"/>
                <w:lang w:val="en-GB" w:eastAsia="zh-CN"/>
              </w:rPr>
              <w:t> was hunting in a beautiful place not far from </w:t>
            </w:r>
            <w:hyperlink r:id="rId50" w:tooltip="Kernavė" w:history="1">
              <w:r w:rsidRPr="00971885">
                <w:rPr>
                  <w:rFonts w:ascii="Times New Roman" w:hAnsi="Times New Roman" w:cs="Times New Roman"/>
                  <w:sz w:val="24"/>
                  <w:szCs w:val="24"/>
                  <w:lang w:val="en-GB" w:eastAsia="zh-CN"/>
                </w:rPr>
                <w:t>Kernavė</w:t>
              </w:r>
            </w:hyperlink>
            <w:r w:rsidRPr="00971885">
              <w:rPr>
                <w:rFonts w:ascii="Times New Roman" w:hAnsi="Times New Roman" w:cs="Times New Roman"/>
                <w:sz w:val="24"/>
                <w:szCs w:val="24"/>
                <w:lang w:val="en-GB" w:eastAsia="zh-CN"/>
              </w:rPr>
              <w:t>, called Senieji Trakai.  He decided to build a castle there. Today Trakai is a popular town and has many visitors.</w:t>
            </w:r>
          </w:p>
          <w:p w:rsidR="00EB1628" w:rsidRPr="00971885" w:rsidRDefault="00EB1628" w:rsidP="005B6FCB">
            <w:pPr>
              <w:spacing w:before="120"/>
              <w:ind w:left="36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According to another legend, the history of Vilnius began in the 14</w:t>
            </w:r>
            <w:r w:rsidRPr="00971885">
              <w:rPr>
                <w:rFonts w:ascii="Times New Roman" w:hAnsi="Times New Roman" w:cs="Times New Roman"/>
                <w:sz w:val="24"/>
                <w:szCs w:val="24"/>
                <w:vertAlign w:val="superscript"/>
                <w:lang w:val="en-GB" w:eastAsia="zh-CN"/>
              </w:rPr>
              <w:t>th</w:t>
            </w:r>
            <w:r w:rsidRPr="00971885">
              <w:rPr>
                <w:rFonts w:ascii="Times New Roman" w:hAnsi="Times New Roman" w:cs="Times New Roman"/>
                <w:sz w:val="24"/>
                <w:szCs w:val="24"/>
                <w:lang w:val="en-GB" w:eastAsia="zh-CN"/>
              </w:rPr>
              <w:t xml:space="preserve"> century, when the Grand Duke Gediminas had a dream about an iron wolf on a hill. Gediminas asked wizard Lizdeika to explain the dream. Lizdeika told Gediminas to build a city in that place. When Vilnius was built, the Capital of the Grand Duchy of Lithuania was moved from Senieji Trakai to Vilnius. </w:t>
            </w:r>
          </w:p>
          <w:p w:rsidR="00EB1628" w:rsidRPr="00971885" w:rsidRDefault="00EB1628" w:rsidP="005B6FCB">
            <w:pPr>
              <w:spacing w:before="120"/>
              <w:ind w:left="36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The city of </w:t>
            </w:r>
            <w:hyperlink r:id="rId51" w:tooltip="Kaunas" w:history="1">
              <w:r w:rsidRPr="00971885">
                <w:rPr>
                  <w:rFonts w:ascii="Times New Roman" w:hAnsi="Times New Roman" w:cs="Times New Roman"/>
                  <w:sz w:val="24"/>
                  <w:szCs w:val="24"/>
                  <w:lang w:val="en-GB" w:eastAsia="zh-CN"/>
                </w:rPr>
                <w:t>Kaunas</w:t>
              </w:r>
            </w:hyperlink>
            <w:r w:rsidRPr="00971885">
              <w:rPr>
                <w:rFonts w:ascii="Times New Roman" w:hAnsi="Times New Roman" w:cs="Times New Roman"/>
                <w:sz w:val="24"/>
                <w:szCs w:val="24"/>
                <w:lang w:val="en-GB" w:eastAsia="zh-CN"/>
              </w:rPr>
              <w:t xml:space="preserve"> was a temporary capital of Lithuania. This was during the </w:t>
            </w:r>
            <w:hyperlink r:id="rId52" w:tooltip="Interwar period" w:history="1">
              <w:r w:rsidRPr="00971885">
                <w:rPr>
                  <w:rFonts w:ascii="Times New Roman" w:hAnsi="Times New Roman" w:cs="Times New Roman"/>
                  <w:sz w:val="24"/>
                  <w:szCs w:val="24"/>
                  <w:lang w:val="en-GB" w:eastAsia="zh-CN"/>
                </w:rPr>
                <w:t>inter-war period</w:t>
              </w:r>
            </w:hyperlink>
            <w:r w:rsidRPr="00971885">
              <w:rPr>
                <w:rFonts w:ascii="Times New Roman" w:hAnsi="Times New Roman" w:cs="Times New Roman"/>
                <w:sz w:val="24"/>
                <w:szCs w:val="24"/>
                <w:lang w:val="en-GB" w:eastAsia="zh-CN"/>
              </w:rPr>
              <w:t>, between 1920 and 1939, when Vilnius was under the Polish control.</w:t>
            </w:r>
          </w:p>
          <w:p w:rsidR="00EB1628" w:rsidRPr="00971885" w:rsidRDefault="00EB1628" w:rsidP="005B6FCB">
            <w:pPr>
              <w:ind w:left="360"/>
              <w:contextualSpacing/>
              <w:rPr>
                <w:rFonts w:ascii="Times New Roman" w:hAnsi="Times New Roman" w:cs="Times New Roman"/>
                <w:sz w:val="24"/>
                <w:szCs w:val="24"/>
                <w:lang w:val="en-GB" w:eastAsia="zh-CN"/>
              </w:rPr>
            </w:pPr>
          </w:p>
          <w:p w:rsidR="00EB1628" w:rsidRDefault="00EB1628" w:rsidP="005B6FCB">
            <w:pPr>
              <w:ind w:left="360"/>
              <w:contextualSpacing/>
              <w:rPr>
                <w:rFonts w:ascii="Times New Roman" w:eastAsia="Calibri" w:hAnsi="Times New Roman" w:cs="Times New Roman"/>
                <w:b/>
                <w:noProof/>
                <w:color w:val="FF0000"/>
                <w:sz w:val="24"/>
                <w:szCs w:val="24"/>
                <w:lang w:eastAsia="lt-LT" w:bidi="lo-LA"/>
              </w:rPr>
            </w:pPr>
            <w:r w:rsidRPr="00971885">
              <w:rPr>
                <w:rFonts w:ascii="Times New Roman" w:eastAsia="Calibri" w:hAnsi="Times New Roman" w:cs="Times New Roman"/>
                <w:b/>
                <w:noProof/>
                <w:color w:val="FF0000"/>
                <w:sz w:val="24"/>
                <w:szCs w:val="24"/>
                <w:lang w:val="en-US"/>
              </w:rPr>
              <w:drawing>
                <wp:inline distT="0" distB="0" distL="0" distR="0" wp14:anchorId="5847ABB9" wp14:editId="5093BF62">
                  <wp:extent cx="1675173" cy="872599"/>
                  <wp:effectExtent l="0" t="0" r="127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8254" cy="884622"/>
                          </a:xfrm>
                          <a:prstGeom prst="rect">
                            <a:avLst/>
                          </a:prstGeom>
                          <a:noFill/>
                          <a:ln>
                            <a:noFill/>
                          </a:ln>
                        </pic:spPr>
                      </pic:pic>
                    </a:graphicData>
                  </a:graphic>
                </wp:inline>
              </w:drawing>
            </w:r>
            <w:r w:rsidRPr="00971885">
              <w:rPr>
                <w:rFonts w:ascii="Times New Roman" w:eastAsia="Calibri" w:hAnsi="Times New Roman" w:cs="Times New Roman"/>
                <w:noProof/>
                <w:sz w:val="24"/>
                <w:szCs w:val="24"/>
                <w:lang w:eastAsia="lt-LT" w:bidi="lo-LA"/>
              </w:rPr>
              <w:t xml:space="preserve"> </w:t>
            </w:r>
            <w:r w:rsidRPr="00971885">
              <w:rPr>
                <w:rFonts w:ascii="Times New Roman" w:eastAsia="Calibri" w:hAnsi="Times New Roman" w:cs="Times New Roman"/>
                <w:noProof/>
                <w:sz w:val="24"/>
                <w:szCs w:val="24"/>
                <w:lang w:val="en-US"/>
              </w:rPr>
              <w:drawing>
                <wp:inline distT="0" distB="0" distL="0" distR="0" wp14:anchorId="4F21F103" wp14:editId="6427D4D5">
                  <wp:extent cx="1375576" cy="877472"/>
                  <wp:effectExtent l="0" t="0" r="0" b="0"/>
                  <wp:docPr id="19" name="Paveikslėlis 19" descr="Trakai Island Castle | Trakų ir Vilniaus rajonai. Atrask. Pažink. Isau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kai Island Castle | Trakų ir Vilniaus rajonai. Atrask. Pažink. Isaugok"/>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581" r="2310"/>
                          <a:stretch/>
                        </pic:blipFill>
                        <pic:spPr bwMode="auto">
                          <a:xfrm>
                            <a:off x="0" y="0"/>
                            <a:ext cx="1428399" cy="911168"/>
                          </a:xfrm>
                          <a:prstGeom prst="rect">
                            <a:avLst/>
                          </a:prstGeom>
                          <a:noFill/>
                          <a:ln>
                            <a:noFill/>
                          </a:ln>
                          <a:extLst>
                            <a:ext uri="{53640926-AAD7-44D8-BBD7-CCE9431645EC}">
                              <a14:shadowObscured xmlns:a14="http://schemas.microsoft.com/office/drawing/2010/main"/>
                            </a:ext>
                          </a:extLst>
                        </pic:spPr>
                      </pic:pic>
                    </a:graphicData>
                  </a:graphic>
                </wp:inline>
              </w:drawing>
            </w:r>
            <w:r w:rsidRPr="00971885">
              <w:rPr>
                <w:rFonts w:ascii="Times New Roman" w:hAnsi="Times New Roman" w:cs="Times New Roman"/>
                <w:noProof/>
                <w:sz w:val="24"/>
                <w:szCs w:val="24"/>
                <w:lang w:eastAsia="lt-LT" w:bidi="lo-LA"/>
              </w:rPr>
              <w:t xml:space="preserve">  </w:t>
            </w:r>
            <w:r w:rsidRPr="00971885">
              <w:rPr>
                <w:rFonts w:ascii="Times New Roman" w:hAnsi="Times New Roman" w:cs="Times New Roman"/>
                <w:noProof/>
                <w:sz w:val="24"/>
                <w:szCs w:val="24"/>
                <w:lang w:val="en-US"/>
              </w:rPr>
              <w:drawing>
                <wp:inline distT="0" distB="0" distL="0" distR="0" wp14:anchorId="671CD9ED" wp14:editId="58E13E2D">
                  <wp:extent cx="1561864" cy="874643"/>
                  <wp:effectExtent l="0" t="0" r="635" b="190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7647" cy="889081"/>
                          </a:xfrm>
                          <a:prstGeom prst="rect">
                            <a:avLst/>
                          </a:prstGeom>
                          <a:noFill/>
                          <a:ln>
                            <a:noFill/>
                          </a:ln>
                        </pic:spPr>
                      </pic:pic>
                    </a:graphicData>
                  </a:graphic>
                </wp:inline>
              </w:drawing>
            </w:r>
            <w:r w:rsidRPr="00971885">
              <w:rPr>
                <w:rFonts w:ascii="Times New Roman" w:hAnsi="Times New Roman" w:cs="Times New Roman"/>
                <w:sz w:val="24"/>
                <w:szCs w:val="24"/>
                <w:lang w:val="en-GB" w:eastAsia="zh-CN"/>
              </w:rPr>
              <w:t xml:space="preserve">  </w:t>
            </w:r>
            <w:r w:rsidRPr="00971885">
              <w:rPr>
                <w:rFonts w:ascii="Times New Roman" w:hAnsi="Times New Roman" w:cs="Times New Roman"/>
                <w:noProof/>
                <w:sz w:val="24"/>
                <w:szCs w:val="24"/>
                <w:lang w:val="en-US"/>
              </w:rPr>
              <w:drawing>
                <wp:inline distT="0" distB="0" distL="0" distR="0" wp14:anchorId="541B1F76" wp14:editId="2F92C6EA">
                  <wp:extent cx="1304014" cy="867763"/>
                  <wp:effectExtent l="0" t="0" r="0" b="889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5535" cy="888739"/>
                          </a:xfrm>
                          <a:prstGeom prst="rect">
                            <a:avLst/>
                          </a:prstGeom>
                          <a:noFill/>
                          <a:ln>
                            <a:noFill/>
                          </a:ln>
                        </pic:spPr>
                      </pic:pic>
                    </a:graphicData>
                  </a:graphic>
                </wp:inline>
              </w:drawing>
            </w:r>
            <w:r w:rsidRPr="00971885">
              <w:rPr>
                <w:rFonts w:ascii="Times New Roman" w:eastAsia="Calibri" w:hAnsi="Times New Roman" w:cs="Times New Roman"/>
                <w:b/>
                <w:noProof/>
                <w:color w:val="FF0000"/>
                <w:sz w:val="24"/>
                <w:szCs w:val="24"/>
                <w:lang w:eastAsia="lt-LT" w:bidi="lo-LA"/>
              </w:rPr>
              <w:t xml:space="preserve">   </w:t>
            </w:r>
          </w:p>
          <w:p w:rsidR="00EB1628" w:rsidRPr="00971885" w:rsidRDefault="00EB1628" w:rsidP="005B6FCB">
            <w:pPr>
              <w:ind w:left="360"/>
              <w:contextualSpacing/>
              <w:rPr>
                <w:rFonts w:ascii="Times New Roman" w:eastAsia="Calibri" w:hAnsi="Times New Roman" w:cs="Times New Roman"/>
                <w:noProof/>
                <w:sz w:val="24"/>
                <w:szCs w:val="24"/>
                <w:lang w:eastAsia="lt-LT" w:bidi="lo-LA"/>
              </w:rPr>
            </w:pPr>
            <w:r w:rsidRPr="00971885">
              <w:rPr>
                <w:rFonts w:ascii="Times New Roman" w:eastAsia="Calibri" w:hAnsi="Times New Roman" w:cs="Times New Roman"/>
                <w:noProof/>
                <w:sz w:val="24"/>
                <w:szCs w:val="24"/>
                <w:lang w:eastAsia="lt-LT" w:bidi="lo-LA"/>
              </w:rPr>
              <w:t xml:space="preserve">   </w:t>
            </w:r>
          </w:p>
          <w:tbl>
            <w:tblPr>
              <w:tblW w:w="0" w:type="auto"/>
              <w:tblLook w:val="04A0" w:firstRow="1" w:lastRow="0" w:firstColumn="1" w:lastColumn="0" w:noHBand="0" w:noVBand="1"/>
            </w:tblPr>
            <w:tblGrid>
              <w:gridCol w:w="4839"/>
              <w:gridCol w:w="5144"/>
            </w:tblGrid>
            <w:tr w:rsidR="00EB1628" w:rsidRPr="00CF6BCB" w:rsidTr="005B6FCB">
              <w:trPr>
                <w:trHeight w:val="487"/>
              </w:trPr>
              <w:tc>
                <w:tcPr>
                  <w:tcW w:w="10826" w:type="dxa"/>
                  <w:gridSpan w:val="2"/>
                  <w:tcBorders>
                    <w:bottom w:val="single" w:sz="4" w:space="0" w:color="auto"/>
                  </w:tcBorders>
                  <w:shd w:val="clear" w:color="auto" w:fill="EDEDED" w:themeFill="accent3" w:themeFillTint="33"/>
                </w:tcPr>
                <w:p w:rsidR="00EB1628" w:rsidRPr="00CF6BCB" w:rsidRDefault="00EB1628" w:rsidP="005B6FCB">
                  <w:pPr>
                    <w:spacing w:before="120" w:after="120"/>
                    <w:jc w:val="both"/>
                    <w:rPr>
                      <w:rFonts w:ascii="Times New Roman" w:eastAsia="SimSun" w:hAnsi="Times New Roman" w:cs="Times New Roman"/>
                      <w:sz w:val="24"/>
                      <w:szCs w:val="24"/>
                      <w:lang w:eastAsia="zh-CN"/>
                    </w:rPr>
                  </w:pPr>
                  <w:r w:rsidRPr="00CF6BCB">
                    <w:rPr>
                      <w:rFonts w:ascii="Times New Roman" w:eastAsia="SimSun" w:hAnsi="Times New Roman" w:cs="Times New Roman"/>
                      <w:b/>
                      <w:bCs/>
                      <w:sz w:val="24"/>
                      <w:szCs w:val="24"/>
                      <w:lang w:eastAsia="zh-CN"/>
                    </w:rPr>
                    <w:t>TASK THREE: Read and match the pictures to the texts.</w:t>
                  </w:r>
                </w:p>
              </w:tc>
            </w:tr>
            <w:tr w:rsidR="00EB1628" w:rsidRPr="00CF6BCB" w:rsidTr="005B6FCB">
              <w:trPr>
                <w:trHeight w:val="722"/>
              </w:trPr>
              <w:tc>
                <w:tcPr>
                  <w:tcW w:w="5413" w:type="dxa"/>
                  <w:tcBorders>
                    <w:top w:val="single" w:sz="4" w:space="0" w:color="auto"/>
                    <w:left w:val="single" w:sz="4" w:space="0" w:color="auto"/>
                    <w:bottom w:val="nil"/>
                    <w:right w:val="nil"/>
                  </w:tcBorders>
                </w:tcPr>
                <w:p w:rsidR="00EB1628" w:rsidRPr="00CF6BCB" w:rsidRDefault="00EB1628" w:rsidP="005B6FCB">
                  <w:pPr>
                    <w:spacing w:line="360" w:lineRule="auto"/>
                    <w:rPr>
                      <w:rFonts w:ascii="Times New Roman" w:eastAsia="SimSun" w:hAnsi="Times New Roman" w:cs="Times New Roman"/>
                      <w:b/>
                      <w:bCs/>
                      <w:sz w:val="24"/>
                      <w:szCs w:val="24"/>
                      <w:lang w:eastAsia="zh-CN"/>
                    </w:rPr>
                  </w:pPr>
                </w:p>
                <w:p w:rsidR="00EB1628" w:rsidRPr="00CF6BCB" w:rsidRDefault="00EB1628" w:rsidP="005B6FCB">
                  <w:pPr>
                    <w:spacing w:line="360" w:lineRule="auto"/>
                    <w:rPr>
                      <w:rFonts w:ascii="Times New Roman" w:eastAsia="SimSun" w:hAnsi="Times New Roman" w:cs="Times New Roman"/>
                      <w:sz w:val="24"/>
                      <w:szCs w:val="24"/>
                      <w:lang w:eastAsia="zh-CN"/>
                    </w:rPr>
                  </w:pPr>
                  <w:r w:rsidRPr="00CF6BCB">
                    <w:rPr>
                      <w:rFonts w:ascii="Times New Roman" w:eastAsia="SimSun" w:hAnsi="Times New Roman" w:cs="Times New Roman"/>
                      <w:b/>
                      <w:bCs/>
                      <w:sz w:val="24"/>
                      <w:szCs w:val="24"/>
                      <w:lang w:eastAsia="zh-CN"/>
                    </w:rPr>
                    <w:t xml:space="preserve">Life in concentration camps. </w:t>
                  </w:r>
                  <w:r w:rsidRPr="00CF6BCB">
                    <w:rPr>
                      <w:rFonts w:ascii="Times New Roman" w:eastAsia="SimSun" w:hAnsi="Times New Roman" w:cs="Times New Roman"/>
                      <w:sz w:val="24"/>
                      <w:szCs w:val="24"/>
                      <w:lang w:eastAsia="zh-CN"/>
                    </w:rPr>
                    <w:t>During the 2nd World War, a lot of people were taken to concentration camps. Families couldn’t live together. They lived in barracks, where hundreds of people had to live in one place. There wasn’t enough space for sleeping and they didn’t have any beds. Some people had to sleep on the floor. There weren’t toilets or bathrooms. They didn’t get enough food, but they had to work hard.</w:t>
                  </w:r>
                </w:p>
                <w:p w:rsidR="00EB1628" w:rsidRPr="00CF6BCB" w:rsidRDefault="00EB1628" w:rsidP="005B6FCB">
                  <w:pPr>
                    <w:spacing w:line="360" w:lineRule="auto"/>
                    <w:rPr>
                      <w:rFonts w:ascii="Times New Roman" w:eastAsia="SimSun" w:hAnsi="Times New Roman" w:cs="Times New Roman"/>
                      <w:sz w:val="24"/>
                      <w:szCs w:val="24"/>
                      <w:lang w:eastAsia="zh-CN"/>
                    </w:rPr>
                  </w:pPr>
                </w:p>
              </w:tc>
              <w:tc>
                <w:tcPr>
                  <w:tcW w:w="5413" w:type="dxa"/>
                  <w:tcBorders>
                    <w:top w:val="single" w:sz="4" w:space="0" w:color="auto"/>
                    <w:left w:val="nil"/>
                    <w:bottom w:val="nil"/>
                    <w:right w:val="single" w:sz="4" w:space="0" w:color="auto"/>
                  </w:tcBorders>
                </w:tcPr>
                <w:p w:rsidR="00EB1628" w:rsidRPr="00CF6BCB" w:rsidRDefault="00EB1628" w:rsidP="005B6FCB">
                  <w:pPr>
                    <w:jc w:val="center"/>
                    <w:rPr>
                      <w:rFonts w:ascii="Times New Roman" w:eastAsia="SimSun" w:hAnsi="Times New Roman" w:cs="Times New Roman"/>
                      <w:noProof/>
                      <w:sz w:val="24"/>
                      <w:szCs w:val="24"/>
                      <w:lang w:eastAsia="lt-LT" w:bidi="lo-LA"/>
                    </w:rPr>
                  </w:pPr>
                </w:p>
                <w:p w:rsidR="00EB1628" w:rsidRPr="00CF6BCB" w:rsidRDefault="00EB1628" w:rsidP="005B6FCB">
                  <w:pPr>
                    <w:jc w:val="center"/>
                    <w:rPr>
                      <w:rFonts w:ascii="Times New Roman" w:eastAsia="SimSun" w:hAnsi="Times New Roman" w:cs="Times New Roman"/>
                      <w:noProof/>
                      <w:sz w:val="24"/>
                      <w:szCs w:val="24"/>
                      <w:lang w:eastAsia="lt-LT" w:bidi="lo-LA"/>
                    </w:rPr>
                  </w:pPr>
                </w:p>
                <w:p w:rsidR="00EB1628" w:rsidRPr="00CF6BCB" w:rsidRDefault="00EB1628" w:rsidP="005B6FCB">
                  <w:pPr>
                    <w:jc w:val="center"/>
                    <w:rPr>
                      <w:rFonts w:ascii="Times New Roman" w:eastAsia="SimSun" w:hAnsi="Times New Roman" w:cs="Times New Roman"/>
                      <w:sz w:val="24"/>
                      <w:szCs w:val="24"/>
                      <w:lang w:eastAsia="zh-CN"/>
                    </w:rPr>
                  </w:pPr>
                  <w:r w:rsidRPr="00CF6BCB">
                    <w:rPr>
                      <w:rFonts w:ascii="Times New Roman" w:eastAsia="SimSun" w:hAnsi="Times New Roman" w:cs="Times New Roman"/>
                      <w:noProof/>
                      <w:sz w:val="24"/>
                      <w:szCs w:val="24"/>
                      <w:lang w:val="en-US"/>
                    </w:rPr>
                    <w:drawing>
                      <wp:inline distT="0" distB="0" distL="0" distR="0" wp14:anchorId="2CE5B8B4" wp14:editId="03EBA5FD">
                        <wp:extent cx="2115047" cy="1365841"/>
                        <wp:effectExtent l="0" t="0" r="0" b="635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8143" cy="1406587"/>
                                </a:xfrm>
                                <a:prstGeom prst="rect">
                                  <a:avLst/>
                                </a:prstGeom>
                                <a:noFill/>
                                <a:ln>
                                  <a:noFill/>
                                </a:ln>
                              </pic:spPr>
                            </pic:pic>
                          </a:graphicData>
                        </a:graphic>
                      </wp:inline>
                    </w:drawing>
                  </w:r>
                </w:p>
              </w:tc>
            </w:tr>
            <w:tr w:rsidR="00EB1628" w:rsidRPr="00CF6BCB" w:rsidTr="005B6FCB">
              <w:trPr>
                <w:trHeight w:val="722"/>
              </w:trPr>
              <w:tc>
                <w:tcPr>
                  <w:tcW w:w="5413" w:type="dxa"/>
                  <w:tcBorders>
                    <w:top w:val="nil"/>
                    <w:left w:val="single" w:sz="4" w:space="0" w:color="auto"/>
                    <w:bottom w:val="nil"/>
                    <w:right w:val="nil"/>
                  </w:tcBorders>
                </w:tcPr>
                <w:p w:rsidR="00EB1628" w:rsidRPr="00CF6BCB" w:rsidRDefault="00EB1628" w:rsidP="005B6FCB">
                  <w:pPr>
                    <w:spacing w:line="360" w:lineRule="auto"/>
                    <w:rPr>
                      <w:rFonts w:ascii="Times New Roman" w:eastAsia="SimSun" w:hAnsi="Times New Roman" w:cs="Times New Roman"/>
                      <w:sz w:val="24"/>
                      <w:szCs w:val="24"/>
                      <w:lang w:eastAsia="zh-CN"/>
                    </w:rPr>
                  </w:pPr>
                  <w:r w:rsidRPr="00CF6BCB">
                    <w:rPr>
                      <w:rFonts w:ascii="Times New Roman" w:eastAsia="SimSun" w:hAnsi="Times New Roman" w:cs="Times New Roman"/>
                      <w:b/>
                      <w:bCs/>
                      <w:sz w:val="24"/>
                      <w:szCs w:val="24"/>
                      <w:lang w:eastAsia="zh-CN"/>
                    </w:rPr>
                    <w:t>Life in Siberia.</w:t>
                  </w:r>
                  <w:r w:rsidRPr="00CF6BCB">
                    <w:rPr>
                      <w:rFonts w:ascii="Times New Roman" w:eastAsia="SimSun" w:hAnsi="Times New Roman" w:cs="Times New Roman"/>
                      <w:sz w:val="24"/>
                      <w:szCs w:val="24"/>
                      <w:lang w:eastAsia="zh-CN"/>
                    </w:rPr>
                    <w:t xml:space="preserve"> After World War Two, a lot of people were deported to Siberia, and thousands of  Lithuanians were among them. They travelled in small carriages. The people had to live in cold houses. They had to work hard, but they didn’t get money for their work. Those who couldn’t work, because they were ill or too weak, were punished or killed.</w:t>
                  </w:r>
                </w:p>
              </w:tc>
              <w:tc>
                <w:tcPr>
                  <w:tcW w:w="5413" w:type="dxa"/>
                  <w:tcBorders>
                    <w:top w:val="nil"/>
                    <w:left w:val="nil"/>
                    <w:bottom w:val="nil"/>
                    <w:right w:val="single" w:sz="4" w:space="0" w:color="auto"/>
                  </w:tcBorders>
                </w:tcPr>
                <w:p w:rsidR="00EB1628" w:rsidRPr="00CF6BCB" w:rsidRDefault="00EB1628" w:rsidP="005B6FCB">
                  <w:pPr>
                    <w:jc w:val="right"/>
                    <w:rPr>
                      <w:rFonts w:ascii="Times New Roman" w:eastAsia="SimSun" w:hAnsi="Times New Roman" w:cs="Times New Roman"/>
                      <w:noProof/>
                      <w:sz w:val="24"/>
                      <w:szCs w:val="24"/>
                      <w:lang w:eastAsia="lt-LT" w:bidi="lo-LA"/>
                    </w:rPr>
                  </w:pPr>
                </w:p>
                <w:p w:rsidR="00EB1628" w:rsidRPr="00CF6BCB" w:rsidRDefault="00EB1628" w:rsidP="005B6FCB">
                  <w:pPr>
                    <w:jc w:val="right"/>
                    <w:rPr>
                      <w:rFonts w:ascii="Times New Roman" w:eastAsia="SimSun" w:hAnsi="Times New Roman" w:cs="Times New Roman"/>
                      <w:noProof/>
                      <w:sz w:val="24"/>
                      <w:szCs w:val="24"/>
                      <w:lang w:eastAsia="lt-LT" w:bidi="lo-LA"/>
                    </w:rPr>
                  </w:pPr>
                </w:p>
                <w:p w:rsidR="00EB1628" w:rsidRPr="00CF6BCB" w:rsidRDefault="00EB1628" w:rsidP="005B6FCB">
                  <w:pPr>
                    <w:jc w:val="right"/>
                    <w:rPr>
                      <w:rFonts w:ascii="Times New Roman" w:eastAsia="SimSun" w:hAnsi="Times New Roman" w:cs="Times New Roman"/>
                      <w:sz w:val="24"/>
                      <w:szCs w:val="24"/>
                      <w:lang w:eastAsia="zh-CN"/>
                    </w:rPr>
                  </w:pPr>
                  <w:r w:rsidRPr="00CF6BCB">
                    <w:rPr>
                      <w:rFonts w:ascii="Times New Roman" w:eastAsia="SimSun" w:hAnsi="Times New Roman" w:cs="Times New Roman"/>
                      <w:noProof/>
                      <w:sz w:val="24"/>
                      <w:szCs w:val="24"/>
                      <w:lang w:val="en-US"/>
                    </w:rPr>
                    <w:drawing>
                      <wp:inline distT="0" distB="0" distL="0" distR="0" wp14:anchorId="024B912A" wp14:editId="280C98DA">
                        <wp:extent cx="1693628" cy="1358430"/>
                        <wp:effectExtent l="0" t="0" r="1905" b="0"/>
                        <wp:docPr id="26" name="Picture 1" descr="Vaizdo rezultatas pagal užklausą „gyvenimas g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gyvenimas ge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6814" cy="1369006"/>
                                </a:xfrm>
                                <a:prstGeom prst="rect">
                                  <a:avLst/>
                                </a:prstGeom>
                                <a:noFill/>
                                <a:ln>
                                  <a:noFill/>
                                </a:ln>
                              </pic:spPr>
                            </pic:pic>
                          </a:graphicData>
                        </a:graphic>
                      </wp:inline>
                    </w:drawing>
                  </w:r>
                </w:p>
              </w:tc>
            </w:tr>
            <w:tr w:rsidR="00EB1628" w:rsidRPr="00CF6BCB" w:rsidTr="005B6FCB">
              <w:trPr>
                <w:trHeight w:val="722"/>
              </w:trPr>
              <w:tc>
                <w:tcPr>
                  <w:tcW w:w="5413" w:type="dxa"/>
                  <w:tcBorders>
                    <w:top w:val="nil"/>
                    <w:left w:val="single" w:sz="4" w:space="0" w:color="auto"/>
                    <w:bottom w:val="single" w:sz="4" w:space="0" w:color="auto"/>
                    <w:right w:val="nil"/>
                  </w:tcBorders>
                </w:tcPr>
                <w:p w:rsidR="00EB1628" w:rsidRPr="00CF6BCB" w:rsidRDefault="00EB1628" w:rsidP="005B6FCB">
                  <w:pPr>
                    <w:spacing w:line="360" w:lineRule="auto"/>
                    <w:rPr>
                      <w:rFonts w:ascii="Times New Roman" w:eastAsia="SimSun" w:hAnsi="Times New Roman" w:cs="Times New Roman"/>
                      <w:sz w:val="24"/>
                      <w:szCs w:val="24"/>
                      <w:lang w:eastAsia="zh-CN"/>
                    </w:rPr>
                  </w:pPr>
                  <w:r w:rsidRPr="00CF6BCB">
                    <w:rPr>
                      <w:rFonts w:ascii="Times New Roman" w:eastAsia="SimSun" w:hAnsi="Times New Roman" w:cs="Times New Roman"/>
                      <w:b/>
                      <w:bCs/>
                      <w:sz w:val="24"/>
                      <w:szCs w:val="24"/>
                      <w:lang w:eastAsia="zh-CN"/>
                    </w:rPr>
                    <w:t>Life in the forest.</w:t>
                  </w:r>
                  <w:r w:rsidRPr="00CF6BCB">
                    <w:rPr>
                      <w:rFonts w:ascii="Times New Roman" w:eastAsia="SimSun" w:hAnsi="Times New Roman" w:cs="Times New Roman"/>
                      <w:sz w:val="24"/>
                      <w:szCs w:val="24"/>
                      <w:lang w:eastAsia="zh-CN"/>
                    </w:rPr>
                    <w:t xml:space="preserve"> Some Lithuanians lived in forests. They were partisans. They didn’t have homes. They lived in bunkers. The bunkers were under the ground. The partisans could survive only with the help of other people. The people who lived near the forests gave them food and clothes.</w:t>
                  </w:r>
                </w:p>
              </w:tc>
              <w:tc>
                <w:tcPr>
                  <w:tcW w:w="5413" w:type="dxa"/>
                  <w:tcBorders>
                    <w:top w:val="nil"/>
                    <w:left w:val="nil"/>
                    <w:bottom w:val="single" w:sz="4" w:space="0" w:color="auto"/>
                    <w:right w:val="single" w:sz="4" w:space="0" w:color="auto"/>
                  </w:tcBorders>
                </w:tcPr>
                <w:p w:rsidR="00EB1628" w:rsidRPr="00CF6BCB" w:rsidRDefault="00EB1628" w:rsidP="005B6FCB">
                  <w:pPr>
                    <w:jc w:val="center"/>
                    <w:rPr>
                      <w:rFonts w:ascii="Times New Roman" w:eastAsia="SimSun" w:hAnsi="Times New Roman" w:cs="Times New Roman"/>
                      <w:noProof/>
                      <w:sz w:val="24"/>
                      <w:szCs w:val="24"/>
                      <w:lang w:eastAsia="lt-LT" w:bidi="lo-LA"/>
                    </w:rPr>
                  </w:pPr>
                </w:p>
                <w:p w:rsidR="00EB1628" w:rsidRPr="00CF6BCB" w:rsidRDefault="00EB1628" w:rsidP="005B6FCB">
                  <w:pPr>
                    <w:jc w:val="center"/>
                    <w:rPr>
                      <w:rFonts w:ascii="Times New Roman" w:eastAsia="SimSun" w:hAnsi="Times New Roman" w:cs="Times New Roman"/>
                      <w:sz w:val="24"/>
                      <w:szCs w:val="24"/>
                      <w:lang w:eastAsia="zh-CN"/>
                    </w:rPr>
                  </w:pPr>
                  <w:r w:rsidRPr="00CF6BCB">
                    <w:rPr>
                      <w:rFonts w:ascii="Times New Roman" w:eastAsia="SimSun" w:hAnsi="Times New Roman" w:cs="Times New Roman"/>
                      <w:noProof/>
                      <w:sz w:val="24"/>
                      <w:szCs w:val="24"/>
                      <w:lang w:val="en-US"/>
                    </w:rPr>
                    <w:drawing>
                      <wp:inline distT="0" distB="0" distL="0" distR="0" wp14:anchorId="0650BD91" wp14:editId="62850A0A">
                        <wp:extent cx="2171775" cy="1455089"/>
                        <wp:effectExtent l="0" t="0" r="0" b="0"/>
                        <wp:docPr id="27" name="Picture 3"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ęs vaizda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72969" cy="1455889"/>
                                </a:xfrm>
                                <a:prstGeom prst="rect">
                                  <a:avLst/>
                                </a:prstGeom>
                                <a:noFill/>
                                <a:ln>
                                  <a:noFill/>
                                </a:ln>
                              </pic:spPr>
                            </pic:pic>
                          </a:graphicData>
                        </a:graphic>
                      </wp:inline>
                    </w:drawing>
                  </w:r>
                </w:p>
              </w:tc>
            </w:tr>
          </w:tbl>
          <w:p w:rsidR="00EB1628" w:rsidRPr="00971885" w:rsidRDefault="00EB1628" w:rsidP="005B6FCB">
            <w:pPr>
              <w:tabs>
                <w:tab w:val="left" w:pos="2323"/>
              </w:tabs>
              <w:rPr>
                <w:rFonts w:ascii="Times New Roman" w:hAnsi="Times New Roman" w:cs="Times New Roman"/>
                <w:sz w:val="24"/>
                <w:szCs w:val="24"/>
                <w:lang w:eastAsia="zh-CN"/>
              </w:rPr>
            </w:pPr>
          </w:p>
        </w:tc>
      </w:tr>
    </w:tbl>
    <w:p w:rsidR="00EB1628" w:rsidRDefault="00EB1628" w:rsidP="00EB1628">
      <w:pPr>
        <w:pStyle w:val="Antrat1"/>
        <w:ind w:left="360"/>
      </w:pPr>
    </w:p>
    <w:p w:rsidR="00EB1628" w:rsidRPr="00906520" w:rsidRDefault="00EB1628" w:rsidP="00EB1628">
      <w:pPr>
        <w:pStyle w:val="Antrat2"/>
        <w:numPr>
          <w:ilvl w:val="0"/>
          <w:numId w:val="0"/>
        </w:numPr>
      </w:pPr>
      <w:bookmarkStart w:id="76" w:name="_Toc122342594"/>
      <w:r w:rsidRPr="00906520">
        <w:t>Anglų grožinės literatūros kūrinių skaitymo I–III gimnazijos klasėse rekomendacijos</w:t>
      </w:r>
      <w:bookmarkEnd w:id="76"/>
    </w:p>
    <w:p w:rsidR="00EB1628" w:rsidRDefault="00EB1628" w:rsidP="00EB1628">
      <w:pPr>
        <w:rPr>
          <w:lang w:val="pl-PL" w:eastAsia="ar-SA"/>
        </w:rPr>
      </w:pPr>
    </w:p>
    <w:p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Literatūros kūrinių skaitymas per anglų kalbos pamokas sudaro sąlygas plėtoti mokinių kūrybiškumą, išprusimą, skatina saviraišką, padeda mokiniams suvokti žmogaus gyvenimo, elgesio ir veiklos dėsningumus, leidžia suprasti kai kurias skaitytojo nuostatas, pasaulėvoką ir pasaulėvaizdį. Užsienio kalbų pamokų metu skaitomi kūriniai padeda mokiniams mokytis žodyno ir gramatikos bei gerina jų skaitymo ir teksto suvokimo gebėjimus, o literatūros kūrinių analizė pamokų metu gerina mokinių kalbėjimo (komunikavimo) įgūdžius, padeda formuoti vertybines nuostatas – atvirumą, empatiją, toleranciją, pagarbą kitokiai nuomonei, o taip pat ugdomi refleksijos ir savirefleksijos įgūdžiai, viešojo kalbėjimo ir kiti svarbūs žmogaus asmeninio, viešojo ir akademinio gyvenimo gebėjimai. </w:t>
      </w:r>
    </w:p>
    <w:p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Vienas literatūros mokymo pagrindinių principų – grožinės (</w:t>
      </w:r>
      <w:r w:rsidRPr="007E4C50">
        <w:rPr>
          <w:rFonts w:ascii="Times New Roman" w:hAnsi="Times New Roman" w:cs="Times New Roman"/>
          <w:b/>
          <w:bCs/>
          <w:sz w:val="24"/>
          <w:szCs w:val="24"/>
        </w:rPr>
        <w:t>fiction</w:t>
      </w:r>
      <w:r w:rsidRPr="007E4C50">
        <w:rPr>
          <w:rFonts w:ascii="Times New Roman" w:hAnsi="Times New Roman" w:cs="Times New Roman"/>
          <w:sz w:val="24"/>
          <w:szCs w:val="24"/>
        </w:rPr>
        <w:t>) ir ne grožinės (</w:t>
      </w:r>
      <w:r w:rsidRPr="007E4C50">
        <w:rPr>
          <w:rFonts w:ascii="Times New Roman" w:hAnsi="Times New Roman" w:cs="Times New Roman"/>
          <w:b/>
          <w:bCs/>
          <w:sz w:val="24"/>
          <w:szCs w:val="24"/>
        </w:rPr>
        <w:t>non-fiction</w:t>
      </w:r>
      <w:r w:rsidRPr="007E4C50">
        <w:rPr>
          <w:rFonts w:ascii="Times New Roman" w:hAnsi="Times New Roman" w:cs="Times New Roman"/>
          <w:sz w:val="24"/>
          <w:szCs w:val="24"/>
        </w:rPr>
        <w:t xml:space="preserve">) literatūros skirtumas. Grožinė literatūra (arba </w:t>
      </w:r>
      <w:r w:rsidRPr="007E4C50">
        <w:rPr>
          <w:rFonts w:ascii="Times New Roman" w:hAnsi="Times New Roman" w:cs="Times New Roman"/>
          <w:b/>
          <w:bCs/>
          <w:sz w:val="24"/>
          <w:szCs w:val="24"/>
        </w:rPr>
        <w:t>fiction</w:t>
      </w:r>
      <w:r w:rsidRPr="007E4C50">
        <w:rPr>
          <w:rFonts w:ascii="Times New Roman" w:hAnsi="Times New Roman" w:cs="Times New Roman"/>
          <w:sz w:val="24"/>
          <w:szCs w:val="24"/>
        </w:rPr>
        <w:t>), kitaip sakant, fikcija –</w:t>
      </w:r>
      <w:r w:rsidRPr="007E4C50">
        <w:rPr>
          <w:rFonts w:ascii="Times New Roman" w:hAnsi="Times New Roman" w:cs="Times New Roman"/>
          <w:color w:val="00B050"/>
          <w:sz w:val="24"/>
          <w:szCs w:val="24"/>
        </w:rPr>
        <w:t xml:space="preserve"> </w:t>
      </w:r>
      <w:r w:rsidRPr="007E4C50">
        <w:rPr>
          <w:rFonts w:ascii="Times New Roman" w:hAnsi="Times New Roman" w:cs="Times New Roman"/>
          <w:sz w:val="24"/>
          <w:szCs w:val="24"/>
        </w:rPr>
        <w:t>tai, ko niekada nebuvo / negalėjo būti, viskas, kas sukurta rašytojo(s) vaizduotės (žinoma, remiantis rašytojo(s) patirtais išgyvenimais, tikėtina – realiais įvykiais, realiais žmonėmis). Fikcija, anot amerikiečių rašytojo Neil Gaiman, yra „melas, kuris vėl ir vėl mums pasako tiesą“</w:t>
      </w:r>
      <w:r w:rsidRPr="007E4C50">
        <w:rPr>
          <w:rStyle w:val="Puslapioinaosnuoroda"/>
          <w:rFonts w:ascii="Times New Roman" w:hAnsi="Times New Roman" w:cs="Times New Roman"/>
          <w:sz w:val="24"/>
          <w:szCs w:val="24"/>
        </w:rPr>
        <w:footnoteReference w:id="1"/>
      </w:r>
      <w:r w:rsidRPr="007E4C50">
        <w:rPr>
          <w:rFonts w:ascii="Times New Roman" w:hAnsi="Times New Roman" w:cs="Times New Roman"/>
          <w:sz w:val="24"/>
          <w:szCs w:val="24"/>
        </w:rPr>
        <w:t xml:space="preserve">. Tačiau iš grožinės literatūros kūrinių daryti išvadas apie konkretaus laikotarpio arba konkrečių žmonių gyvenimus negalima (tą padaryti leidžia kiti mokslai, pvz. antropologija, istorija, geografija ir kt). </w:t>
      </w:r>
    </w:p>
    <w:p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Grožinės literatūros kūriniai skirstomi į tris arba keturias </w:t>
      </w:r>
      <w:r w:rsidRPr="007E4C50">
        <w:rPr>
          <w:rFonts w:ascii="Times New Roman" w:hAnsi="Times New Roman" w:cs="Times New Roman"/>
          <w:sz w:val="24"/>
          <w:szCs w:val="24"/>
          <w:u w:val="single"/>
        </w:rPr>
        <w:t>rūšis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literary form</w:t>
      </w:r>
      <w:r w:rsidRPr="007E4C50">
        <w:rPr>
          <w:rFonts w:ascii="Times New Roman" w:hAnsi="Times New Roman" w:cs="Times New Roman"/>
          <w:sz w:val="24"/>
          <w:szCs w:val="24"/>
        </w:rPr>
        <w:t>): epika (</w:t>
      </w:r>
      <w:r w:rsidRPr="007E4C50">
        <w:rPr>
          <w:rFonts w:ascii="Times New Roman" w:hAnsi="Times New Roman" w:cs="Times New Roman"/>
          <w:b/>
          <w:bCs/>
          <w:sz w:val="24"/>
          <w:szCs w:val="24"/>
        </w:rPr>
        <w:t>prose</w:t>
      </w:r>
      <w:r w:rsidRPr="007E4C50">
        <w:rPr>
          <w:rFonts w:ascii="Times New Roman" w:hAnsi="Times New Roman" w:cs="Times New Roman"/>
          <w:sz w:val="24"/>
          <w:szCs w:val="24"/>
        </w:rPr>
        <w:t>), lyrika (</w:t>
      </w:r>
      <w:r w:rsidRPr="007E4C50">
        <w:rPr>
          <w:rFonts w:ascii="Times New Roman" w:hAnsi="Times New Roman" w:cs="Times New Roman"/>
          <w:b/>
          <w:bCs/>
          <w:sz w:val="24"/>
          <w:szCs w:val="24"/>
        </w:rPr>
        <w:t>poetry</w:t>
      </w:r>
      <w:r w:rsidRPr="007E4C50">
        <w:rPr>
          <w:rFonts w:ascii="Times New Roman" w:hAnsi="Times New Roman" w:cs="Times New Roman"/>
          <w:sz w:val="24"/>
          <w:szCs w:val="24"/>
        </w:rPr>
        <w:t>), drama (</w:t>
      </w:r>
      <w:r w:rsidRPr="007E4C50">
        <w:rPr>
          <w:rFonts w:ascii="Times New Roman" w:hAnsi="Times New Roman" w:cs="Times New Roman"/>
          <w:b/>
          <w:bCs/>
          <w:sz w:val="24"/>
          <w:szCs w:val="24"/>
        </w:rPr>
        <w:t>drama</w:t>
      </w:r>
      <w:r w:rsidRPr="007E4C50">
        <w:rPr>
          <w:rFonts w:ascii="Times New Roman" w:hAnsi="Times New Roman" w:cs="Times New Roman"/>
          <w:sz w:val="24"/>
          <w:szCs w:val="24"/>
        </w:rPr>
        <w:t>) ir filmas (</w:t>
      </w:r>
      <w:r w:rsidRPr="007E4C50">
        <w:rPr>
          <w:rFonts w:ascii="Times New Roman" w:hAnsi="Times New Roman" w:cs="Times New Roman"/>
          <w:b/>
          <w:bCs/>
          <w:sz w:val="24"/>
          <w:szCs w:val="24"/>
        </w:rPr>
        <w:t>film</w:t>
      </w:r>
      <w:r w:rsidRPr="007E4C50">
        <w:rPr>
          <w:rFonts w:ascii="Times New Roman" w:hAnsi="Times New Roman" w:cs="Times New Roman"/>
          <w:sz w:val="24"/>
          <w:szCs w:val="24"/>
        </w:rPr>
        <w:t xml:space="preserve">). Pagal Lietuvoje nusistovėjusią literatūros mokymo tradiciją, filmas kaip ketvirtoji literatūros rūšis neskiriama. </w:t>
      </w:r>
    </w:p>
    <w:p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Kiekviena literatūros rūšis skirstytina į </w:t>
      </w:r>
      <w:r w:rsidRPr="007E4C50">
        <w:rPr>
          <w:rFonts w:ascii="Times New Roman" w:hAnsi="Times New Roman" w:cs="Times New Roman"/>
          <w:sz w:val="24"/>
          <w:szCs w:val="24"/>
          <w:u w:val="single"/>
        </w:rPr>
        <w:t>žanrus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literary genres</w:t>
      </w:r>
      <w:r w:rsidRPr="007E4C50">
        <w:rPr>
          <w:rFonts w:ascii="Times New Roman" w:hAnsi="Times New Roman" w:cs="Times New Roman"/>
          <w:sz w:val="24"/>
          <w:szCs w:val="24"/>
        </w:rPr>
        <w:t xml:space="preserve">), kurių ribas kai kada numatyti sudėtinga. Pavyzdžiui, sunku pasakyti, kada </w:t>
      </w:r>
      <w:r w:rsidRPr="007E4C50">
        <w:rPr>
          <w:rFonts w:ascii="Times New Roman" w:hAnsi="Times New Roman" w:cs="Times New Roman"/>
          <w:sz w:val="24"/>
          <w:szCs w:val="24"/>
          <w:u w:val="single"/>
        </w:rPr>
        <w:t>novelė</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novella</w:t>
      </w:r>
      <w:r w:rsidRPr="007E4C50">
        <w:rPr>
          <w:rFonts w:ascii="Times New Roman" w:hAnsi="Times New Roman" w:cs="Times New Roman"/>
          <w:sz w:val="24"/>
          <w:szCs w:val="24"/>
        </w:rPr>
        <w:t xml:space="preserve">) jau tampa </w:t>
      </w:r>
      <w:r w:rsidRPr="007E4C50">
        <w:rPr>
          <w:rFonts w:ascii="Times New Roman" w:hAnsi="Times New Roman" w:cs="Times New Roman"/>
          <w:sz w:val="24"/>
          <w:szCs w:val="24"/>
          <w:u w:val="single"/>
        </w:rPr>
        <w:t>romanu</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novel</w:t>
      </w:r>
      <w:r w:rsidRPr="007E4C50">
        <w:rPr>
          <w:rFonts w:ascii="Times New Roman" w:hAnsi="Times New Roman" w:cs="Times New Roman"/>
          <w:sz w:val="24"/>
          <w:szCs w:val="24"/>
        </w:rPr>
        <w:t xml:space="preserve">), arba ar konkretų </w:t>
      </w:r>
      <w:r w:rsidRPr="007E4C50">
        <w:rPr>
          <w:rFonts w:ascii="Times New Roman" w:hAnsi="Times New Roman" w:cs="Times New Roman"/>
          <w:sz w:val="24"/>
          <w:szCs w:val="24"/>
          <w:u w:val="single"/>
        </w:rPr>
        <w:t>eilėraštį</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poem</w:t>
      </w:r>
      <w:r w:rsidRPr="007E4C50">
        <w:rPr>
          <w:rFonts w:ascii="Times New Roman" w:hAnsi="Times New Roman" w:cs="Times New Roman"/>
          <w:sz w:val="24"/>
          <w:szCs w:val="24"/>
        </w:rPr>
        <w:t xml:space="preserve">) galima laikyti </w:t>
      </w:r>
      <w:r w:rsidRPr="007E4C50">
        <w:rPr>
          <w:rFonts w:ascii="Times New Roman" w:hAnsi="Times New Roman" w:cs="Times New Roman"/>
          <w:sz w:val="24"/>
          <w:szCs w:val="24"/>
          <w:u w:val="single"/>
        </w:rPr>
        <w:t>balade</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ballad</w:t>
      </w:r>
      <w:r w:rsidRPr="007E4C50">
        <w:rPr>
          <w:rFonts w:ascii="Times New Roman" w:hAnsi="Times New Roman" w:cs="Times New Roman"/>
          <w:sz w:val="24"/>
          <w:szCs w:val="24"/>
        </w:rPr>
        <w:t xml:space="preserve">), ar ne ir t.t. Pagrindiniai analizuojami literatūros žanrai I-II klasėse būtų </w:t>
      </w:r>
      <w:r w:rsidRPr="007E4C50">
        <w:rPr>
          <w:rFonts w:ascii="Times New Roman" w:hAnsi="Times New Roman" w:cs="Times New Roman"/>
          <w:sz w:val="24"/>
          <w:szCs w:val="24"/>
          <w:u w:val="single"/>
        </w:rPr>
        <w:t>eilėraštis</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baladė</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sonetas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sonnet</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apsakymas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short story</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romanas</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pjesė</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play</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drama</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drama</w:t>
      </w:r>
      <w:r w:rsidRPr="007E4C50">
        <w:rPr>
          <w:rFonts w:ascii="Times New Roman" w:hAnsi="Times New Roman" w:cs="Times New Roman"/>
          <w:sz w:val="24"/>
          <w:szCs w:val="24"/>
        </w:rPr>
        <w:t xml:space="preserve">).           </w:t>
      </w:r>
    </w:p>
    <w:p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Ne grožinės literatūros tekstai – tai užsienio kalbų mokytojams pažįstami straipsniai, taip pat gali būti vadovėlių ištraukos, mokslinės publikacijos ir/ar jų ištraukos, mokslo populiarinimo tekstai, enciklopedijų, žodynų, žinynų tekstai, internetinių portalų medžiaga ir t.t. </w:t>
      </w:r>
    </w:p>
    <w:p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Šiek tiek painiavos gali įnešti pusiau grožinės literatūros skaitymas, t.y. žmonių </w:t>
      </w:r>
      <w:r w:rsidRPr="007E4C50">
        <w:rPr>
          <w:rFonts w:ascii="Times New Roman" w:hAnsi="Times New Roman" w:cs="Times New Roman"/>
          <w:sz w:val="24"/>
          <w:szCs w:val="24"/>
          <w:u w:val="single"/>
        </w:rPr>
        <w:t>prisiminimų</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memoirs</w:t>
      </w:r>
      <w:r w:rsidRPr="007E4C50">
        <w:rPr>
          <w:rFonts w:ascii="Times New Roman" w:hAnsi="Times New Roman" w:cs="Times New Roman"/>
          <w:sz w:val="24"/>
          <w:szCs w:val="24"/>
        </w:rPr>
        <w:t xml:space="preserve">) arba </w:t>
      </w:r>
      <w:r w:rsidRPr="007E4C50">
        <w:rPr>
          <w:rFonts w:ascii="Times New Roman" w:hAnsi="Times New Roman" w:cs="Times New Roman"/>
          <w:sz w:val="24"/>
          <w:szCs w:val="24"/>
          <w:u w:val="single"/>
        </w:rPr>
        <w:t>autobiografijų</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autobiography</w:t>
      </w:r>
      <w:r w:rsidRPr="007E4C50">
        <w:rPr>
          <w:rFonts w:ascii="Times New Roman" w:hAnsi="Times New Roman" w:cs="Times New Roman"/>
          <w:sz w:val="24"/>
          <w:szCs w:val="24"/>
        </w:rPr>
        <w:t xml:space="preserve">) arba </w:t>
      </w:r>
      <w:r w:rsidRPr="007E4C50">
        <w:rPr>
          <w:rFonts w:ascii="Times New Roman" w:hAnsi="Times New Roman" w:cs="Times New Roman"/>
          <w:sz w:val="24"/>
          <w:szCs w:val="24"/>
          <w:u w:val="single"/>
        </w:rPr>
        <w:t>esė</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essay</w:t>
      </w:r>
      <w:r w:rsidRPr="007E4C50">
        <w:rPr>
          <w:rFonts w:ascii="Times New Roman" w:hAnsi="Times New Roman" w:cs="Times New Roman"/>
          <w:sz w:val="24"/>
          <w:szCs w:val="24"/>
        </w:rPr>
        <w:t xml:space="preserve">) skaitymas. Šiems kūriniams geriau suprasti reikalingas istorinis ir autoriaus gyvenimo bei veiklos konteksto suvokimas. </w:t>
      </w:r>
    </w:p>
    <w:p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Skaitant literatūros kūrinius siekiama suvokti keletą su kūriniu susijusių aspektų. Visų pirma,  rekomenduojama kiekviename prozos arba dramos kūrinyje susikoncentruoti ir aptarti šiuos šešis dalykus: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a) </w:t>
      </w:r>
      <w:r w:rsidRPr="008C6AA8">
        <w:rPr>
          <w:rFonts w:ascii="Times New Roman" w:hAnsi="Times New Roman" w:cs="Times New Roman"/>
          <w:sz w:val="24"/>
          <w:szCs w:val="24"/>
          <w:u w:val="single"/>
        </w:rPr>
        <w:t>siužetas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plot</w:t>
      </w:r>
      <w:r w:rsidRPr="008C6AA8">
        <w:rPr>
          <w:rFonts w:ascii="Times New Roman" w:hAnsi="Times New Roman" w:cs="Times New Roman"/>
          <w:sz w:val="24"/>
          <w:szCs w:val="24"/>
        </w:rPr>
        <w:t xml:space="preserve">): įvykių eiliškumas pasakojime;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b) </w:t>
      </w:r>
      <w:r w:rsidRPr="008C6AA8">
        <w:rPr>
          <w:rFonts w:ascii="Times New Roman" w:hAnsi="Times New Roman" w:cs="Times New Roman"/>
          <w:sz w:val="24"/>
          <w:szCs w:val="24"/>
          <w:u w:val="single"/>
        </w:rPr>
        <w:t>erdvė</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setting</w:t>
      </w:r>
      <w:r w:rsidRPr="008C6AA8">
        <w:rPr>
          <w:rFonts w:ascii="Times New Roman" w:hAnsi="Times New Roman" w:cs="Times New Roman"/>
          <w:sz w:val="24"/>
          <w:szCs w:val="24"/>
        </w:rPr>
        <w:t xml:space="preserve">): kur vyksta veiksmas, kaip erdvė kinta, kodėl tai vyksta;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c) </w:t>
      </w:r>
      <w:r w:rsidRPr="008C6AA8">
        <w:rPr>
          <w:rFonts w:ascii="Times New Roman" w:hAnsi="Times New Roman" w:cs="Times New Roman"/>
          <w:sz w:val="24"/>
          <w:szCs w:val="24"/>
          <w:u w:val="single"/>
        </w:rPr>
        <w:t>tema</w:t>
      </w:r>
      <w:r w:rsidRPr="008C6AA8">
        <w:rPr>
          <w:rFonts w:ascii="Times New Roman" w:hAnsi="Times New Roman" w:cs="Times New Roman"/>
          <w:sz w:val="24"/>
          <w:szCs w:val="24"/>
        </w:rPr>
        <w:t xml:space="preserve"> (arba </w:t>
      </w:r>
      <w:r w:rsidRPr="008C6AA8">
        <w:rPr>
          <w:rFonts w:ascii="Times New Roman" w:hAnsi="Times New Roman" w:cs="Times New Roman"/>
          <w:sz w:val="24"/>
          <w:szCs w:val="24"/>
          <w:u w:val="single"/>
        </w:rPr>
        <w:t>pagrindinė mintis</w:t>
      </w:r>
      <w:r w:rsidRPr="008C6AA8">
        <w:rPr>
          <w:rFonts w:ascii="Times New Roman" w:hAnsi="Times New Roman" w:cs="Times New Roman"/>
          <w:sz w:val="24"/>
          <w:szCs w:val="24"/>
        </w:rPr>
        <w:t>)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theme</w:t>
      </w:r>
      <w:r w:rsidRPr="008C6AA8">
        <w:rPr>
          <w:rFonts w:ascii="Times New Roman" w:hAnsi="Times New Roman" w:cs="Times New Roman"/>
          <w:sz w:val="24"/>
          <w:szCs w:val="24"/>
        </w:rPr>
        <w:t>): kas yra pasakojama,</w:t>
      </w:r>
      <w:r w:rsidRPr="008C6AA8">
        <w:rPr>
          <w:rFonts w:ascii="Times New Roman" w:hAnsi="Times New Roman" w:cs="Times New Roman"/>
          <w:color w:val="00B050"/>
          <w:sz w:val="24"/>
          <w:szCs w:val="24"/>
        </w:rPr>
        <w:t xml:space="preserve"> </w:t>
      </w:r>
      <w:r w:rsidRPr="008C6AA8">
        <w:rPr>
          <w:rFonts w:ascii="Times New Roman" w:hAnsi="Times New Roman" w:cs="Times New Roman"/>
          <w:sz w:val="24"/>
          <w:szCs w:val="24"/>
        </w:rPr>
        <w:t>kokios temos atskleidžiamos; kokia būtų pagrindinė pasakojimo mintis;</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d) </w:t>
      </w:r>
      <w:r w:rsidRPr="008C6AA8">
        <w:rPr>
          <w:rFonts w:ascii="Times New Roman" w:hAnsi="Times New Roman" w:cs="Times New Roman"/>
          <w:sz w:val="24"/>
          <w:szCs w:val="24"/>
          <w:u w:val="single"/>
        </w:rPr>
        <w:t>veikėjas (-ai)</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character(s)</w:t>
      </w:r>
      <w:r w:rsidRPr="008C6AA8">
        <w:rPr>
          <w:rFonts w:ascii="Times New Roman" w:hAnsi="Times New Roman" w:cs="Times New Roman"/>
          <w:sz w:val="24"/>
          <w:szCs w:val="24"/>
        </w:rPr>
        <w:t xml:space="preserve">): kas veikia pasakojime, kokie yra pagrindiniai ir šalutiniai veikėjai;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e) </w:t>
      </w:r>
      <w:r w:rsidRPr="008C6AA8">
        <w:rPr>
          <w:rFonts w:ascii="Times New Roman" w:hAnsi="Times New Roman" w:cs="Times New Roman"/>
          <w:sz w:val="24"/>
          <w:szCs w:val="24"/>
          <w:u w:val="single"/>
        </w:rPr>
        <w:t>pasakotojas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narrator</w:t>
      </w:r>
      <w:r w:rsidRPr="008C6AA8">
        <w:rPr>
          <w:rFonts w:ascii="Times New Roman" w:hAnsi="Times New Roman" w:cs="Times New Roman"/>
          <w:sz w:val="24"/>
          <w:szCs w:val="24"/>
        </w:rPr>
        <w:t xml:space="preserve">): koks yra pasakotojas (ar vienas iš veikėjų, ar „stebėtojas“, atskirtas nuo kūrinio veiksmo, laiko ir erdvės; pasakojimas vyksta pirmuoju ar trečiuoju asmeniu; ar pasakotojas aprašo tik kas vyksta, ar ir veikėjų mintis, vidinius išgyvenimus ir t.t.);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lastRenderedPageBreak/>
        <w:t xml:space="preserve">f) </w:t>
      </w:r>
      <w:r w:rsidRPr="008C6AA8">
        <w:rPr>
          <w:rFonts w:ascii="Times New Roman" w:hAnsi="Times New Roman" w:cs="Times New Roman"/>
          <w:sz w:val="24"/>
          <w:szCs w:val="24"/>
          <w:u w:val="single"/>
        </w:rPr>
        <w:t>meninė raiška</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voice</w:t>
      </w:r>
      <w:r w:rsidRPr="008C6AA8">
        <w:rPr>
          <w:rFonts w:ascii="Times New Roman" w:hAnsi="Times New Roman" w:cs="Times New Roman"/>
          <w:sz w:val="24"/>
          <w:szCs w:val="24"/>
        </w:rPr>
        <w:t xml:space="preserve">): kokios kalbinės priemonės yra naudojamos perteikti skaitytojui pasakojimą; kokie sakiniai, kokios </w:t>
      </w:r>
      <w:r w:rsidRPr="008C6AA8">
        <w:rPr>
          <w:rFonts w:ascii="Times New Roman" w:hAnsi="Times New Roman" w:cs="Times New Roman"/>
          <w:sz w:val="24"/>
          <w:szCs w:val="24"/>
          <w:u w:val="single"/>
        </w:rPr>
        <w:t>meninės raiškos priemonės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literary devices</w:t>
      </w:r>
      <w:r w:rsidRPr="008C6AA8">
        <w:rPr>
          <w:rFonts w:ascii="Times New Roman" w:hAnsi="Times New Roman" w:cs="Times New Roman"/>
          <w:sz w:val="24"/>
          <w:szCs w:val="24"/>
        </w:rPr>
        <w:t xml:space="preserve">) naudojamos tekste (pvz. ar yra daug epitetų, pakartojimų, metaforų, palyginimų tekste; kaip skiriasi atskirų veikėjų kalbėjimo būdas, kokie pastebimi simboliai, dominuojantys motyvai pasakojime ir t.t.).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Taip pat gali būti naudinga analizuojant kūrinius remtis trijų pakopų kūrinio analize: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I pakopa: </w:t>
      </w:r>
      <w:r w:rsidRPr="008C6AA8">
        <w:rPr>
          <w:rFonts w:ascii="Times New Roman" w:hAnsi="Times New Roman" w:cs="Times New Roman"/>
          <w:b/>
          <w:bCs/>
          <w:sz w:val="24"/>
          <w:szCs w:val="24"/>
        </w:rPr>
        <w:t>ON THE LINES</w:t>
      </w:r>
      <w:r w:rsidRPr="008C6AA8">
        <w:rPr>
          <w:rFonts w:ascii="Times New Roman" w:hAnsi="Times New Roman" w:cs="Times New Roman"/>
          <w:sz w:val="24"/>
          <w:szCs w:val="24"/>
        </w:rPr>
        <w:t xml:space="preserve"> („ant eilučių“): apie kūrinį aiškinamės paprastus, aiškius, visiems suprantamus dalykus: kas vyksta, t.y. koks siužetas, kas yra pagrindiniai ir šalutiniai veikėjai, kur ir kada vyksta veiksmas, kaip viskas rutuliojasi. Šioje „pakopoje“ visų mokinių atsakymai turėtų būti vienodi. Pvz., pasakoje „Raudonkepuraitė“ pagrindinė veikėja yra mergaitė, o ne senelis, miške, o ne eidama gatve sutinka vilką, o ne tigrą.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II pakopa: </w:t>
      </w:r>
      <w:r w:rsidRPr="008C6AA8">
        <w:rPr>
          <w:rFonts w:ascii="Times New Roman" w:hAnsi="Times New Roman" w:cs="Times New Roman"/>
          <w:b/>
          <w:bCs/>
          <w:sz w:val="24"/>
          <w:szCs w:val="24"/>
        </w:rPr>
        <w:t>BETWEEN THE LINES</w:t>
      </w:r>
      <w:r w:rsidRPr="008C6AA8">
        <w:rPr>
          <w:rFonts w:ascii="Times New Roman" w:hAnsi="Times New Roman" w:cs="Times New Roman"/>
          <w:sz w:val="24"/>
          <w:szCs w:val="24"/>
        </w:rPr>
        <w:t xml:space="preserve"> („tarp eilučių“): šioje pakopoje vyksta perskaityto teksto interpretacija (arba aiškinimas) bei temos (ar temų) ir pagrindinės minties atskleidimas. Pagrindinis keliamas klausimas – kodėl? Ką TAI reiškia? Čia yra galimybė mokiniui interpretuoti, paaiškinti tekstą, jame esančius simbolius, veikėjų poelgius ir t.t. pagal savo patirtį ir suvokimą. Svarbus metodologinis aspektas: neklausti mokinių „Ką autorius tuo norėjo pasakyti?“, nes</w:t>
      </w:r>
      <w:r w:rsidRPr="008C6AA8">
        <w:rPr>
          <w:rFonts w:ascii="Times New Roman" w:hAnsi="Times New Roman" w:cs="Times New Roman"/>
          <w:color w:val="00B050"/>
          <w:sz w:val="24"/>
          <w:szCs w:val="24"/>
        </w:rPr>
        <w:t xml:space="preserve"> </w:t>
      </w:r>
      <w:r w:rsidRPr="008C6AA8">
        <w:rPr>
          <w:rFonts w:ascii="Times New Roman" w:hAnsi="Times New Roman" w:cs="Times New Roman"/>
          <w:sz w:val="24"/>
          <w:szCs w:val="24"/>
        </w:rPr>
        <w:t xml:space="preserve">tai iš esmės klaidingai formuluojamas klausimas. Į šį klausimą atsakyti gali mokslininkai literatūros tyrinėtojai, kurie daugybę metų tyrinėja konkretaus autoriaus gyvenimą, o ne paaugliai. Tekstai interpretuojami pagal skaitytojo suvokimą, patirtį, gebėjimą mąstyti. Dėl to tą patį tekstą vyresnio amžiaus žmonės supranta visiškai kitaip nei vaikai.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III pakopa: </w:t>
      </w:r>
      <w:r w:rsidRPr="008C6AA8">
        <w:rPr>
          <w:rFonts w:ascii="Times New Roman" w:hAnsi="Times New Roman" w:cs="Times New Roman"/>
          <w:b/>
          <w:bCs/>
          <w:sz w:val="24"/>
          <w:szCs w:val="24"/>
        </w:rPr>
        <w:t>BEYOND THE LINES</w:t>
      </w:r>
      <w:r w:rsidRPr="008C6AA8">
        <w:rPr>
          <w:rFonts w:ascii="Times New Roman" w:hAnsi="Times New Roman" w:cs="Times New Roman"/>
          <w:sz w:val="24"/>
          <w:szCs w:val="24"/>
        </w:rPr>
        <w:t xml:space="preserve"> („už eilučių“): vieta mokinio saviraiškai ir paaiškinimui, kaip jo(s) perskaitytas tekstas siejasi su žmonių (paties mokinio) gyvenimu, jo(s) patirtimis, aplinka, mokiniui artimais žmonėmis, šeima, mokykla, draugais. Kitaip sakant, mokinys, perskaitęs ir suvokęs tekstą turi gebėti pritaikyti tekste esamas temas savo aplinkai. „Beyond the lines“ dalyje mokinys atskleidžia informaciją apie save ir kaip tekstas jį (ją) paveikė. </w:t>
      </w:r>
    </w:p>
    <w:p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Vyresniųjų klasių moksleivius (viduriniame ugdyme) gali būti verta supažindinti su </w:t>
      </w:r>
      <w:r w:rsidRPr="008C6AA8">
        <w:rPr>
          <w:rFonts w:ascii="Times New Roman" w:hAnsi="Times New Roman" w:cs="Times New Roman"/>
          <w:sz w:val="24"/>
          <w:szCs w:val="24"/>
          <w:u w:val="single"/>
        </w:rPr>
        <w:t>literatūros teorijos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 xml:space="preserve">angl. </w:t>
      </w:r>
      <w:r w:rsidRPr="008C6AA8">
        <w:rPr>
          <w:rFonts w:ascii="Times New Roman" w:hAnsi="Times New Roman" w:cs="Times New Roman"/>
          <w:b/>
          <w:bCs/>
          <w:sz w:val="24"/>
          <w:szCs w:val="24"/>
        </w:rPr>
        <w:t>literary theory</w:t>
      </w:r>
      <w:r w:rsidRPr="008C6AA8">
        <w:rPr>
          <w:rFonts w:ascii="Times New Roman" w:hAnsi="Times New Roman" w:cs="Times New Roman"/>
          <w:sz w:val="24"/>
          <w:szCs w:val="24"/>
        </w:rPr>
        <w:t xml:space="preserve">) pagrindais, t.y. metodų, naudojamų analizuoti tekstus, visuma, tačiau tai nėra būtina. Kai kuriose vidurinio ugdymo pakopos klasėse galima supažindinti mokinius ir su literatūros istorija bei anglų / amerikiečių literatūros pagrindiniais kūrėjais. Mokiniams galima rekomenduoti daryti pristatymus apie skirtingus literatūros laikotarpius (pvz. Viduramžių literatūra, Renesansas, Barokas, Romantizmas, Neo-romantizmas, Realizmas, Post-modernizmas ir t.t.). Rekomenduojama daryti sąsajas su lietuvių ir kitų kraštų kūrėjais bei kūriniais, ypač tais, kurie skaitomi ir analizuojami lietuvių kalbos pamokų metu (pvz. F.Dostojevskis, J.V.Goethe, D.Aligieris). </w:t>
      </w:r>
    </w:p>
    <w:p w:rsidR="00EB1628" w:rsidRDefault="00EB1628" w:rsidP="00EB1628">
      <w:pPr>
        <w:spacing w:after="0" w:line="276" w:lineRule="auto"/>
        <w:ind w:firstLine="720"/>
        <w:jc w:val="center"/>
        <w:rPr>
          <w:rFonts w:asciiTheme="majorBidi" w:hAnsiTheme="majorBidi" w:cstheme="majorBidi"/>
          <w:b/>
          <w:bCs/>
          <w:sz w:val="24"/>
          <w:szCs w:val="24"/>
          <w:lang w:bidi="he-IL"/>
        </w:rPr>
      </w:pPr>
    </w:p>
    <w:p w:rsidR="00EB1628" w:rsidRPr="00C14F17" w:rsidRDefault="00EB1628" w:rsidP="00EB1628">
      <w:pPr>
        <w:spacing w:after="0" w:line="276" w:lineRule="auto"/>
        <w:ind w:firstLine="720"/>
        <w:jc w:val="center"/>
        <w:rPr>
          <w:rFonts w:ascii="Times New Roman" w:hAnsi="Times New Roman" w:cs="Times New Roman"/>
          <w:sz w:val="24"/>
          <w:szCs w:val="24"/>
          <w:lang w:bidi="he-IL"/>
        </w:rPr>
      </w:pPr>
      <w:r w:rsidRPr="00C14F17">
        <w:rPr>
          <w:rFonts w:ascii="Times New Roman" w:hAnsi="Times New Roman" w:cs="Times New Roman"/>
          <w:sz w:val="24"/>
          <w:szCs w:val="24"/>
          <w:lang w:bidi="he-IL"/>
        </w:rPr>
        <w:t>REKOMENDUOJAMŲ KNYGŲ SĄRAŠAS</w:t>
      </w:r>
    </w:p>
    <w:p w:rsidR="00EB1628" w:rsidRPr="008C6AA8" w:rsidRDefault="00EB1628" w:rsidP="00EB1628">
      <w:pPr>
        <w:spacing w:after="0" w:line="276" w:lineRule="auto"/>
        <w:ind w:firstLine="720"/>
        <w:jc w:val="both"/>
        <w:rPr>
          <w:rFonts w:ascii="Times New Roman" w:hAnsi="Times New Roman" w:cs="Times New Roman"/>
          <w:sz w:val="24"/>
          <w:szCs w:val="24"/>
          <w:lang w:bidi="he-IL"/>
        </w:rPr>
      </w:pPr>
    </w:p>
    <w:p w:rsidR="00EB1628" w:rsidRPr="008C6AA8" w:rsidRDefault="00EB1628" w:rsidP="00EB1628">
      <w:pPr>
        <w:spacing w:after="0" w:line="276" w:lineRule="auto"/>
        <w:ind w:firstLine="720"/>
        <w:jc w:val="both"/>
        <w:rPr>
          <w:rFonts w:ascii="Times New Roman" w:hAnsi="Times New Roman" w:cs="Times New Roman"/>
          <w:sz w:val="24"/>
          <w:szCs w:val="24"/>
          <w:lang w:bidi="he-IL"/>
        </w:rPr>
      </w:pPr>
      <w:r w:rsidRPr="008C6AA8">
        <w:rPr>
          <w:rFonts w:ascii="Times New Roman" w:hAnsi="Times New Roman" w:cs="Times New Roman"/>
          <w:sz w:val="24"/>
          <w:szCs w:val="24"/>
          <w:lang w:bidi="he-IL"/>
        </w:rPr>
        <w:t>Pasirenkant analizuoti kūrinį rekomenduojama, kad jame būtų gvildenamos amžiaus tarpsnį ir brandos lygį atitinkančios, paaugliams įdomios, su jiems svarbiais klausimais susijusios temos. Paprastai tai yra universalios, žmogaus būties klausimus keliančios temos apie gyvenimą, santykius, šeimą, amžinąsias ir laikinas vertybes, jų svarbą žmogaus pasirinkimams ir t.t. Mokytojas, atsižvelgdamas į savo mokinių grupę, jos sudėtį ir mokinių interesus, parenka tokius literatūros kūrinius, kurie sudarytų sąlygas mokiniams visapusiškai atsiskleisti, leistų jiems diskutuoti aktualiomis temomis, galiausiai padėtų pažinti save</w:t>
      </w:r>
      <w:r w:rsidRPr="008C6AA8">
        <w:rPr>
          <w:rStyle w:val="Puslapioinaosnuoroda"/>
          <w:rFonts w:ascii="Times New Roman" w:hAnsi="Times New Roman" w:cs="Times New Roman"/>
          <w:sz w:val="24"/>
          <w:szCs w:val="24"/>
          <w:lang w:bidi="he-IL"/>
        </w:rPr>
        <w:footnoteReference w:id="2"/>
      </w:r>
      <w:r w:rsidRPr="008C6AA8">
        <w:rPr>
          <w:rFonts w:ascii="Times New Roman" w:hAnsi="Times New Roman" w:cs="Times New Roman"/>
          <w:sz w:val="24"/>
          <w:szCs w:val="24"/>
          <w:lang w:bidi="he-IL"/>
        </w:rPr>
        <w:t>. Mokytojas turėtų rasti kūrinius,</w:t>
      </w:r>
      <w:r>
        <w:rPr>
          <w:rFonts w:asciiTheme="majorBidi" w:hAnsiTheme="majorBidi" w:cstheme="majorBidi"/>
          <w:sz w:val="24"/>
          <w:szCs w:val="24"/>
          <w:lang w:bidi="he-IL"/>
        </w:rPr>
        <w:t xml:space="preserve"> </w:t>
      </w:r>
      <w:r w:rsidRPr="008C6AA8">
        <w:rPr>
          <w:rFonts w:ascii="Times New Roman" w:hAnsi="Times New Roman" w:cs="Times New Roman"/>
          <w:sz w:val="24"/>
          <w:szCs w:val="24"/>
          <w:lang w:bidi="he-IL"/>
        </w:rPr>
        <w:t xml:space="preserve">labiausiai atitinkančius jo mokinių poreikius. Rekomenduojama (bet neapsiribojama!) skaityti šias knygas:   </w:t>
      </w:r>
    </w:p>
    <w:p w:rsidR="00EB1628" w:rsidRPr="00F53120" w:rsidRDefault="00EB1628" w:rsidP="00EB1628">
      <w:pPr>
        <w:spacing w:after="0" w:line="276" w:lineRule="auto"/>
        <w:ind w:firstLine="720"/>
        <w:jc w:val="both"/>
        <w:rPr>
          <w:rFonts w:asciiTheme="majorBidi" w:hAnsiTheme="majorBidi" w:cstheme="majorBidi"/>
          <w:sz w:val="24"/>
          <w:szCs w:val="24"/>
          <w:lang w:bidi="he-IL"/>
        </w:rPr>
      </w:pPr>
    </w:p>
    <w:p w:rsidR="00EB1628" w:rsidRPr="00C14F17" w:rsidRDefault="00EB1628" w:rsidP="00EB1628">
      <w:pPr>
        <w:spacing w:after="0" w:line="276" w:lineRule="auto"/>
        <w:ind w:firstLine="720"/>
        <w:jc w:val="center"/>
        <w:rPr>
          <w:rFonts w:ascii="Times New Roman" w:hAnsi="Times New Roman" w:cs="Times New Roman"/>
          <w:sz w:val="24"/>
          <w:szCs w:val="24"/>
          <w:lang w:bidi="he-IL"/>
        </w:rPr>
      </w:pPr>
      <w:r w:rsidRPr="00C14F17">
        <w:rPr>
          <w:rFonts w:ascii="Times New Roman" w:hAnsi="Times New Roman" w:cs="Times New Roman"/>
          <w:sz w:val="24"/>
          <w:szCs w:val="24"/>
          <w:lang w:bidi="he-IL"/>
        </w:rPr>
        <w:t xml:space="preserve">I </w:t>
      </w:r>
      <w:r>
        <w:rPr>
          <w:rFonts w:ascii="Times New Roman" w:hAnsi="Times New Roman" w:cs="Times New Roman"/>
          <w:sz w:val="24"/>
          <w:szCs w:val="24"/>
          <w:lang w:bidi="he-IL"/>
        </w:rPr>
        <w:t xml:space="preserve">gimnazijos </w:t>
      </w:r>
      <w:r w:rsidRPr="00C14F17">
        <w:rPr>
          <w:rFonts w:ascii="Times New Roman" w:hAnsi="Times New Roman" w:cs="Times New Roman"/>
          <w:sz w:val="24"/>
          <w:szCs w:val="24"/>
          <w:lang w:bidi="he-IL"/>
        </w:rPr>
        <w:t>(9) ir II</w:t>
      </w:r>
      <w:r>
        <w:rPr>
          <w:rFonts w:ascii="Times New Roman" w:hAnsi="Times New Roman" w:cs="Times New Roman"/>
          <w:sz w:val="24"/>
          <w:szCs w:val="24"/>
          <w:lang w:bidi="he-IL"/>
        </w:rPr>
        <w:t xml:space="preserve"> gimnazijos</w:t>
      </w:r>
      <w:r w:rsidRPr="00C14F17">
        <w:rPr>
          <w:rFonts w:ascii="Times New Roman" w:hAnsi="Times New Roman" w:cs="Times New Roman"/>
          <w:sz w:val="24"/>
          <w:szCs w:val="24"/>
          <w:lang w:bidi="he-IL"/>
        </w:rPr>
        <w:t xml:space="preserve"> (10) KLASĖS:</w:t>
      </w:r>
    </w:p>
    <w:p w:rsidR="00EB1628" w:rsidRPr="008C6AA8" w:rsidRDefault="00EB1628" w:rsidP="00EB1628">
      <w:pPr>
        <w:spacing w:after="0" w:line="276" w:lineRule="auto"/>
        <w:ind w:firstLine="720"/>
        <w:jc w:val="center"/>
        <w:rPr>
          <w:rFonts w:ascii="Times New Roman" w:hAnsi="Times New Roman" w:cs="Times New Roman"/>
          <w:b/>
          <w:bCs/>
          <w:sz w:val="24"/>
          <w:szCs w:val="24"/>
          <w:lang w:bidi="he-IL"/>
        </w:rPr>
      </w:pPr>
    </w:p>
    <w:p w:rsidR="00EB1628" w:rsidRPr="008C6AA8" w:rsidRDefault="00EB1628" w:rsidP="00EB1628">
      <w:pPr>
        <w:spacing w:after="0" w:line="276" w:lineRule="auto"/>
        <w:ind w:firstLine="720"/>
        <w:jc w:val="both"/>
        <w:rPr>
          <w:rFonts w:ascii="Times New Roman" w:hAnsi="Times New Roman" w:cs="Times New Roman"/>
          <w:b/>
          <w:bCs/>
          <w:sz w:val="24"/>
          <w:szCs w:val="24"/>
          <w:lang w:bidi="he-IL"/>
        </w:rPr>
      </w:pPr>
      <w:r w:rsidRPr="008C6AA8">
        <w:rPr>
          <w:rFonts w:ascii="Times New Roman" w:hAnsi="Times New Roman" w:cs="Times New Roman"/>
          <w:b/>
          <w:bCs/>
          <w:sz w:val="24"/>
          <w:szCs w:val="24"/>
          <w:lang w:bidi="he-IL"/>
        </w:rPr>
        <w:t xml:space="preserve">Romanai / dramos (didesnės apimties kūriniai): </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1) </w:t>
      </w:r>
      <w:r w:rsidRPr="008C6AA8">
        <w:rPr>
          <w:rFonts w:ascii="Times New Roman" w:hAnsi="Times New Roman" w:cs="Times New Roman"/>
          <w:i/>
          <w:iCs/>
          <w:sz w:val="24"/>
          <w:szCs w:val="24"/>
          <w:lang w:val="en-GB"/>
        </w:rPr>
        <w:t>The Curious Incident of the Dog in the Night-Time</w:t>
      </w:r>
      <w:r w:rsidRPr="008C6AA8">
        <w:rPr>
          <w:rFonts w:ascii="Times New Roman" w:hAnsi="Times New Roman" w:cs="Times New Roman"/>
          <w:sz w:val="24"/>
          <w:szCs w:val="24"/>
          <w:lang w:val="en-GB"/>
        </w:rPr>
        <w:t xml:space="preserve"> by Mark Haddon</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2) </w:t>
      </w:r>
      <w:r w:rsidRPr="008C6AA8">
        <w:rPr>
          <w:rFonts w:ascii="Times New Roman" w:hAnsi="Times New Roman" w:cs="Times New Roman"/>
          <w:i/>
          <w:iCs/>
          <w:sz w:val="24"/>
          <w:szCs w:val="24"/>
          <w:lang w:val="en-GB"/>
        </w:rPr>
        <w:t xml:space="preserve">The Picture of Dorian Gray </w:t>
      </w:r>
      <w:r w:rsidRPr="008C6AA8">
        <w:rPr>
          <w:rFonts w:ascii="Times New Roman" w:hAnsi="Times New Roman" w:cs="Times New Roman"/>
          <w:sz w:val="24"/>
          <w:szCs w:val="24"/>
          <w:lang w:val="en-GB"/>
        </w:rPr>
        <w:t xml:space="preserve">by Oscar Wilde </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3) </w:t>
      </w:r>
      <w:r w:rsidRPr="008C6AA8">
        <w:rPr>
          <w:rFonts w:ascii="Times New Roman" w:hAnsi="Times New Roman" w:cs="Times New Roman"/>
          <w:i/>
          <w:iCs/>
          <w:sz w:val="24"/>
          <w:szCs w:val="24"/>
          <w:lang w:val="en-GB"/>
        </w:rPr>
        <w:t xml:space="preserve">Born a Crime </w:t>
      </w:r>
      <w:r w:rsidRPr="008C6AA8">
        <w:rPr>
          <w:rFonts w:ascii="Times New Roman" w:hAnsi="Times New Roman" w:cs="Times New Roman"/>
          <w:sz w:val="24"/>
          <w:szCs w:val="24"/>
          <w:lang w:val="en-GB"/>
        </w:rPr>
        <w:t xml:space="preserve">by Trevor Noah </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4) </w:t>
      </w:r>
      <w:r w:rsidRPr="008C6AA8">
        <w:rPr>
          <w:rFonts w:ascii="Times New Roman" w:hAnsi="Times New Roman" w:cs="Times New Roman"/>
          <w:i/>
          <w:iCs/>
          <w:sz w:val="24"/>
          <w:szCs w:val="24"/>
          <w:lang w:val="en-GB"/>
        </w:rPr>
        <w:t xml:space="preserve">Macbeth </w:t>
      </w:r>
      <w:r w:rsidRPr="008C6AA8">
        <w:rPr>
          <w:rFonts w:ascii="Times New Roman" w:hAnsi="Times New Roman" w:cs="Times New Roman"/>
          <w:sz w:val="24"/>
          <w:szCs w:val="24"/>
          <w:lang w:val="en-GB"/>
        </w:rPr>
        <w:t>by William Shakespeare</w:t>
      </w:r>
      <w:r w:rsidRPr="008C6AA8">
        <w:rPr>
          <w:rStyle w:val="Puslapioinaosnuoroda"/>
          <w:rFonts w:ascii="Times New Roman" w:hAnsi="Times New Roman" w:cs="Times New Roman"/>
          <w:sz w:val="24"/>
          <w:szCs w:val="24"/>
          <w:lang w:val="en-GB"/>
        </w:rPr>
        <w:footnoteReference w:id="3"/>
      </w:r>
      <w:r w:rsidRPr="008C6AA8">
        <w:rPr>
          <w:rFonts w:ascii="Times New Roman" w:hAnsi="Times New Roman" w:cs="Times New Roman"/>
          <w:sz w:val="24"/>
          <w:szCs w:val="24"/>
          <w:lang w:val="en-GB"/>
        </w:rPr>
        <w:t xml:space="preserve"> </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7) </w:t>
      </w:r>
      <w:r w:rsidRPr="008C6AA8">
        <w:rPr>
          <w:rFonts w:ascii="Times New Roman" w:hAnsi="Times New Roman" w:cs="Times New Roman"/>
          <w:i/>
          <w:iCs/>
          <w:sz w:val="24"/>
          <w:szCs w:val="24"/>
          <w:lang w:val="en-GB"/>
        </w:rPr>
        <w:t xml:space="preserve">The Boy in the Striped Pyjamas </w:t>
      </w:r>
      <w:r w:rsidRPr="008C6AA8">
        <w:rPr>
          <w:rFonts w:ascii="Times New Roman" w:hAnsi="Times New Roman" w:cs="Times New Roman"/>
          <w:sz w:val="24"/>
          <w:szCs w:val="24"/>
          <w:lang w:val="en-GB"/>
        </w:rPr>
        <w:t>by John Boyne</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8) </w:t>
      </w:r>
      <w:r w:rsidRPr="008C6AA8">
        <w:rPr>
          <w:rFonts w:ascii="Times New Roman" w:hAnsi="Times New Roman" w:cs="Times New Roman"/>
          <w:i/>
          <w:iCs/>
          <w:sz w:val="24"/>
          <w:szCs w:val="24"/>
          <w:lang w:val="en-GB"/>
        </w:rPr>
        <w:t xml:space="preserve">Between Shades of Gray </w:t>
      </w:r>
      <w:r w:rsidRPr="008C6AA8">
        <w:rPr>
          <w:rFonts w:ascii="Times New Roman" w:hAnsi="Times New Roman" w:cs="Times New Roman"/>
          <w:sz w:val="24"/>
          <w:szCs w:val="24"/>
          <w:lang w:val="en-GB"/>
        </w:rPr>
        <w:t xml:space="preserve">by Rūta Šepetys </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9) </w:t>
      </w:r>
      <w:r w:rsidRPr="008C6AA8">
        <w:rPr>
          <w:rFonts w:ascii="Times New Roman" w:hAnsi="Times New Roman" w:cs="Times New Roman"/>
          <w:i/>
          <w:iCs/>
          <w:sz w:val="24"/>
          <w:szCs w:val="24"/>
          <w:lang w:val="en-GB"/>
        </w:rPr>
        <w:t xml:space="preserve">Animal Farm </w:t>
      </w:r>
      <w:r w:rsidRPr="008C6AA8">
        <w:rPr>
          <w:rFonts w:ascii="Times New Roman" w:hAnsi="Times New Roman" w:cs="Times New Roman"/>
          <w:sz w:val="24"/>
          <w:szCs w:val="24"/>
          <w:lang w:val="en-GB"/>
        </w:rPr>
        <w:t xml:space="preserve">by George Orwell </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10) </w:t>
      </w:r>
      <w:r w:rsidRPr="008C6AA8">
        <w:rPr>
          <w:rFonts w:ascii="Times New Roman" w:hAnsi="Times New Roman" w:cs="Times New Roman"/>
          <w:i/>
          <w:iCs/>
          <w:sz w:val="24"/>
          <w:szCs w:val="24"/>
          <w:lang w:val="en-GB"/>
        </w:rPr>
        <w:t xml:space="preserve">The Great Gatsby </w:t>
      </w:r>
      <w:r w:rsidRPr="008C6AA8">
        <w:rPr>
          <w:rFonts w:ascii="Times New Roman" w:hAnsi="Times New Roman" w:cs="Times New Roman"/>
          <w:sz w:val="24"/>
          <w:szCs w:val="24"/>
          <w:lang w:val="en-GB"/>
        </w:rPr>
        <w:t xml:space="preserve">by F.Scott Fitzgerald </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11) </w:t>
      </w:r>
      <w:r w:rsidRPr="008C6AA8">
        <w:rPr>
          <w:rFonts w:ascii="Times New Roman" w:hAnsi="Times New Roman" w:cs="Times New Roman"/>
          <w:i/>
          <w:iCs/>
          <w:sz w:val="24"/>
          <w:szCs w:val="24"/>
          <w:lang w:val="en-GB"/>
        </w:rPr>
        <w:t xml:space="preserve">The House on Mango Street </w:t>
      </w:r>
      <w:r w:rsidRPr="008C6AA8">
        <w:rPr>
          <w:rFonts w:ascii="Times New Roman" w:hAnsi="Times New Roman" w:cs="Times New Roman"/>
          <w:sz w:val="24"/>
          <w:szCs w:val="24"/>
          <w:lang w:val="en-GB"/>
        </w:rPr>
        <w:t>by Sandra Cisneros</w:t>
      </w:r>
    </w:p>
    <w:p w:rsidR="00EB1628" w:rsidRPr="008C6AA8" w:rsidRDefault="00EB1628" w:rsidP="00EB1628">
      <w:pPr>
        <w:spacing w:after="0" w:line="276" w:lineRule="auto"/>
        <w:ind w:firstLine="720"/>
        <w:jc w:val="both"/>
        <w:rPr>
          <w:rFonts w:ascii="Times New Roman" w:hAnsi="Times New Roman" w:cs="Times New Roman"/>
          <w:sz w:val="24"/>
          <w:szCs w:val="24"/>
          <w:lang w:val="en-GB"/>
        </w:rPr>
      </w:pPr>
    </w:p>
    <w:p w:rsidR="00EB1628" w:rsidRPr="008C6AA8" w:rsidRDefault="00EB1628" w:rsidP="00EB1628">
      <w:pPr>
        <w:spacing w:after="0" w:line="276" w:lineRule="auto"/>
        <w:ind w:firstLine="720"/>
        <w:jc w:val="both"/>
        <w:rPr>
          <w:rFonts w:ascii="Times New Roman" w:hAnsi="Times New Roman" w:cs="Times New Roman"/>
          <w:i/>
          <w:iCs/>
          <w:sz w:val="24"/>
          <w:szCs w:val="24"/>
        </w:rPr>
      </w:pPr>
      <w:r w:rsidRPr="008C6AA8">
        <w:rPr>
          <w:rFonts w:ascii="Times New Roman" w:hAnsi="Times New Roman" w:cs="Times New Roman"/>
          <w:b/>
          <w:bCs/>
          <w:i/>
          <w:iCs/>
          <w:sz w:val="24"/>
          <w:szCs w:val="24"/>
        </w:rPr>
        <w:t>*NB</w:t>
      </w:r>
      <w:r w:rsidRPr="008C6AA8">
        <w:rPr>
          <w:rFonts w:ascii="Times New Roman" w:hAnsi="Times New Roman" w:cs="Times New Roman"/>
          <w:i/>
          <w:iCs/>
          <w:sz w:val="24"/>
          <w:szCs w:val="24"/>
        </w:rPr>
        <w:t xml:space="preserve">: skaitant kūrinius reikėtų atkreipti dėmesį į pagrindinių veikėjų sąsajas su mokinių gyvenimo realijomis, todėl vertėtų per vienerius mokslo metus skaityti keletą skirtingų kūrinių, kurie atlieptų klasės mokinių įvairovę. Pvz., jei I pusmečio metu skaitomas kūrinys, kurio pagrindinis veikėjas yra berniukas / jaunuolis / vaikinas („The Curious Incident...“, „Born a Crime“ arba „The Boy in the Striped Pyjamas“), tai II semestro metu rekomenduojama skaityti kūrinį, kurio pagrindinė veikėja būtų mergaitė / mergina („Between Shades of Gray“, „The House on Mango Street“). Tokiu būdu visiems klasės mokiniams sudaromos sąlygos rasti sąsajų su pagrindiniais veikėjais.  </w:t>
      </w:r>
    </w:p>
    <w:p w:rsidR="00EB1628" w:rsidRPr="008C6AA8" w:rsidRDefault="00EB1628" w:rsidP="00EB1628">
      <w:pPr>
        <w:spacing w:after="0" w:line="276" w:lineRule="auto"/>
        <w:ind w:firstLine="720"/>
        <w:jc w:val="both"/>
        <w:rPr>
          <w:rFonts w:ascii="Times New Roman" w:hAnsi="Times New Roman" w:cs="Times New Roman"/>
          <w:i/>
          <w:iCs/>
          <w:sz w:val="24"/>
          <w:szCs w:val="24"/>
        </w:rPr>
      </w:pPr>
      <w:r w:rsidRPr="008C6AA8">
        <w:rPr>
          <w:rFonts w:ascii="Times New Roman" w:hAnsi="Times New Roman" w:cs="Times New Roman"/>
          <w:i/>
          <w:iCs/>
          <w:sz w:val="24"/>
          <w:szCs w:val="24"/>
        </w:rPr>
        <w:t>Didesnės apimties kūrinius rekomenduojama skaityti su labiau patyrusiais skaitytojais, t.y. II (10) klasėje, tuo tarpu I (9) klasėje geriau skaityti apsakymus, tačiau tai priklauso nuo grupės lygio, mokinių pasirengimo ir susitarimo.</w:t>
      </w:r>
    </w:p>
    <w:p w:rsidR="00EB1628" w:rsidRDefault="00EB1628" w:rsidP="00EB1628">
      <w:pPr>
        <w:spacing w:after="0" w:line="276" w:lineRule="auto"/>
        <w:ind w:firstLine="720"/>
        <w:jc w:val="both"/>
        <w:rPr>
          <w:rFonts w:ascii="Times New Roman" w:hAnsi="Times New Roman" w:cs="Times New Roman"/>
          <w:b/>
          <w:bCs/>
          <w:sz w:val="24"/>
          <w:szCs w:val="24"/>
        </w:rPr>
      </w:pPr>
    </w:p>
    <w:p w:rsidR="00EB1628" w:rsidRDefault="00EB1628" w:rsidP="00EB1628">
      <w:pPr>
        <w:spacing w:after="0" w:line="276" w:lineRule="auto"/>
        <w:ind w:firstLine="720"/>
        <w:jc w:val="both"/>
        <w:rPr>
          <w:rFonts w:ascii="Times New Roman" w:hAnsi="Times New Roman" w:cs="Times New Roman"/>
          <w:b/>
          <w:bCs/>
          <w:sz w:val="24"/>
          <w:szCs w:val="24"/>
        </w:rPr>
      </w:pPr>
    </w:p>
    <w:p w:rsidR="00EB1628" w:rsidRPr="000B12DA" w:rsidRDefault="00EB1628" w:rsidP="00EB1628">
      <w:pPr>
        <w:spacing w:after="0" w:line="276" w:lineRule="auto"/>
        <w:ind w:firstLine="720"/>
        <w:jc w:val="both"/>
        <w:rPr>
          <w:rFonts w:ascii="Times New Roman" w:hAnsi="Times New Roman" w:cs="Times New Roman"/>
          <w:b/>
          <w:bCs/>
          <w:sz w:val="24"/>
          <w:szCs w:val="24"/>
        </w:rPr>
      </w:pPr>
      <w:r w:rsidRPr="000B12DA">
        <w:rPr>
          <w:rFonts w:ascii="Times New Roman" w:hAnsi="Times New Roman" w:cs="Times New Roman"/>
          <w:b/>
          <w:bCs/>
          <w:sz w:val="24"/>
          <w:szCs w:val="24"/>
        </w:rPr>
        <w:t xml:space="preserve">Kūrinių ištraukos / apsakymai: </w:t>
      </w:r>
    </w:p>
    <w:p w:rsidR="00EB1628" w:rsidRPr="000B12DA" w:rsidRDefault="00EB1628" w:rsidP="00EB1628">
      <w:pPr>
        <w:spacing w:after="0" w:line="276" w:lineRule="auto"/>
        <w:ind w:firstLine="720"/>
        <w:jc w:val="both"/>
        <w:rPr>
          <w:rFonts w:ascii="Times New Roman" w:hAnsi="Times New Roman" w:cs="Times New Roman"/>
          <w:b/>
          <w:bCs/>
          <w:sz w:val="24"/>
          <w:szCs w:val="24"/>
        </w:rPr>
      </w:pPr>
    </w:p>
    <w:p w:rsidR="00EB1628" w:rsidRPr="000B12DA" w:rsidRDefault="00EB1628" w:rsidP="00EB1628">
      <w:pPr>
        <w:spacing w:after="0" w:line="276" w:lineRule="auto"/>
        <w:ind w:firstLine="720"/>
        <w:jc w:val="both"/>
        <w:rPr>
          <w:rFonts w:ascii="Times New Roman" w:hAnsi="Times New Roman" w:cs="Times New Roman"/>
          <w:i/>
          <w:iCs/>
          <w:sz w:val="24"/>
          <w:szCs w:val="24"/>
          <w:lang w:val="en-GB"/>
        </w:rPr>
      </w:pPr>
      <w:r w:rsidRPr="000B12DA">
        <w:rPr>
          <w:rFonts w:ascii="Times New Roman" w:hAnsi="Times New Roman" w:cs="Times New Roman"/>
          <w:sz w:val="24"/>
          <w:szCs w:val="24"/>
          <w:lang w:val="en-GB"/>
        </w:rPr>
        <w:t xml:space="preserve">1) Excerpts from </w:t>
      </w:r>
      <w:r w:rsidRPr="000B12DA">
        <w:rPr>
          <w:rFonts w:ascii="Times New Roman" w:hAnsi="Times New Roman" w:cs="Times New Roman"/>
          <w:i/>
          <w:iCs/>
          <w:sz w:val="24"/>
          <w:szCs w:val="24"/>
          <w:lang w:val="en-GB"/>
        </w:rPr>
        <w:t xml:space="preserve">The Epic of Gilgamesh </w:t>
      </w:r>
    </w:p>
    <w:p w:rsidR="00EB1628" w:rsidRPr="000B12DA" w:rsidRDefault="00EB1628" w:rsidP="00EB1628">
      <w:pPr>
        <w:spacing w:after="0" w:line="276" w:lineRule="auto"/>
        <w:ind w:firstLine="720"/>
        <w:jc w:val="both"/>
        <w:rPr>
          <w:rFonts w:ascii="Times New Roman" w:hAnsi="Times New Roman" w:cs="Times New Roman"/>
          <w:i/>
          <w:iCs/>
          <w:sz w:val="24"/>
          <w:szCs w:val="24"/>
          <w:lang w:val="en-GB"/>
        </w:rPr>
      </w:pPr>
      <w:r w:rsidRPr="000B12DA">
        <w:rPr>
          <w:rFonts w:ascii="Times New Roman" w:hAnsi="Times New Roman" w:cs="Times New Roman"/>
          <w:sz w:val="24"/>
          <w:szCs w:val="24"/>
          <w:lang w:val="en-GB"/>
        </w:rPr>
        <w:t xml:space="preserve">2) Excerpts from </w:t>
      </w:r>
      <w:r w:rsidRPr="000B12DA">
        <w:rPr>
          <w:rFonts w:ascii="Times New Roman" w:hAnsi="Times New Roman" w:cs="Times New Roman"/>
          <w:i/>
          <w:iCs/>
          <w:sz w:val="24"/>
          <w:szCs w:val="24"/>
          <w:lang w:val="en-GB"/>
        </w:rPr>
        <w:t xml:space="preserve">The Song of Beowulf </w:t>
      </w:r>
    </w:p>
    <w:p w:rsidR="00EB1628" w:rsidRPr="000B12DA" w:rsidRDefault="00EB1628" w:rsidP="00EB1628">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3) “Going Home” by Archie Weller </w:t>
      </w:r>
    </w:p>
    <w:p w:rsidR="00EB1628" w:rsidRPr="000B12DA" w:rsidRDefault="00EB1628" w:rsidP="00EB1628">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4) “Sir Gawain and the Green Knight” (from </w:t>
      </w:r>
      <w:r w:rsidRPr="000B12DA">
        <w:rPr>
          <w:rFonts w:ascii="Times New Roman" w:hAnsi="Times New Roman" w:cs="Times New Roman"/>
          <w:i/>
          <w:iCs/>
          <w:sz w:val="24"/>
          <w:szCs w:val="24"/>
          <w:lang w:val="en-GB"/>
        </w:rPr>
        <w:t xml:space="preserve">Le Morte D’Arthur </w:t>
      </w:r>
      <w:r w:rsidRPr="000B12DA">
        <w:rPr>
          <w:rFonts w:ascii="Times New Roman" w:hAnsi="Times New Roman" w:cs="Times New Roman"/>
          <w:sz w:val="24"/>
          <w:szCs w:val="24"/>
          <w:lang w:val="en-GB"/>
        </w:rPr>
        <w:t>by Thomas Malory)</w:t>
      </w:r>
    </w:p>
    <w:p w:rsidR="00EB1628" w:rsidRPr="000B12DA" w:rsidRDefault="00EB1628" w:rsidP="00EB1628">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5) “Gifts of the Magi” by O.Henry </w:t>
      </w:r>
    </w:p>
    <w:p w:rsidR="00EB1628" w:rsidRPr="000B12DA" w:rsidRDefault="00EB1628" w:rsidP="00EB1628">
      <w:pPr>
        <w:spacing w:after="0" w:line="276" w:lineRule="auto"/>
        <w:ind w:firstLine="720"/>
        <w:jc w:val="both"/>
        <w:rPr>
          <w:rFonts w:ascii="Times New Roman" w:hAnsi="Times New Roman" w:cs="Times New Roman"/>
          <w:i/>
          <w:iCs/>
          <w:sz w:val="24"/>
          <w:szCs w:val="24"/>
          <w:lang w:val="en-GB"/>
        </w:rPr>
      </w:pPr>
      <w:r w:rsidRPr="000B12DA">
        <w:rPr>
          <w:rFonts w:ascii="Times New Roman" w:hAnsi="Times New Roman" w:cs="Times New Roman"/>
          <w:sz w:val="24"/>
          <w:szCs w:val="24"/>
          <w:lang w:val="en-GB"/>
        </w:rPr>
        <w:t xml:space="preserve">6) “The Curious Case of Benjamin Button” by F.Scott Fitzgerald </w:t>
      </w:r>
      <w:r w:rsidRPr="000B12DA">
        <w:rPr>
          <w:rFonts w:ascii="Times New Roman" w:hAnsi="Times New Roman" w:cs="Times New Roman"/>
          <w:i/>
          <w:iCs/>
          <w:sz w:val="24"/>
          <w:szCs w:val="24"/>
          <w:lang w:val="en-GB"/>
        </w:rPr>
        <w:t xml:space="preserve"> </w:t>
      </w:r>
    </w:p>
    <w:p w:rsidR="00EB1628" w:rsidRPr="000B12DA" w:rsidRDefault="00EB1628" w:rsidP="00EB1628">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7) Fairy tales (the Brothers Grimm, Wilhelm Hauff, Hans Christian Andersen or folk tales) </w:t>
      </w:r>
    </w:p>
    <w:p w:rsidR="00EB1628" w:rsidRPr="00F53120" w:rsidRDefault="00EB1628" w:rsidP="00EB1628">
      <w:pPr>
        <w:spacing w:after="0" w:line="276" w:lineRule="auto"/>
        <w:ind w:firstLine="720"/>
        <w:jc w:val="both"/>
        <w:rPr>
          <w:rFonts w:asciiTheme="majorBidi" w:hAnsiTheme="majorBidi" w:cstheme="majorBidi"/>
          <w:sz w:val="24"/>
          <w:szCs w:val="24"/>
          <w:lang w:val="en-GB"/>
        </w:rPr>
      </w:pPr>
    </w:p>
    <w:p w:rsidR="00EB1628" w:rsidRDefault="00EB1628" w:rsidP="00EB1628">
      <w:pPr>
        <w:spacing w:after="0" w:line="276" w:lineRule="auto"/>
        <w:ind w:firstLine="720"/>
        <w:jc w:val="center"/>
        <w:rPr>
          <w:rFonts w:asciiTheme="majorBidi" w:hAnsiTheme="majorBidi" w:cstheme="majorBidi"/>
          <w:b/>
          <w:bCs/>
          <w:sz w:val="24"/>
          <w:szCs w:val="24"/>
        </w:rPr>
      </w:pPr>
    </w:p>
    <w:p w:rsidR="00EB1628" w:rsidRDefault="00EB1628" w:rsidP="00EB1628">
      <w:pPr>
        <w:spacing w:after="0" w:line="276" w:lineRule="auto"/>
        <w:ind w:firstLine="720"/>
        <w:jc w:val="center"/>
        <w:rPr>
          <w:rFonts w:asciiTheme="majorBidi" w:hAnsiTheme="majorBidi" w:cstheme="majorBidi"/>
          <w:b/>
          <w:bCs/>
          <w:sz w:val="24"/>
          <w:szCs w:val="24"/>
        </w:rPr>
      </w:pPr>
    </w:p>
    <w:p w:rsidR="00EB1628" w:rsidRDefault="00EB1628" w:rsidP="00EB1628">
      <w:pPr>
        <w:spacing w:after="0" w:line="276" w:lineRule="auto"/>
        <w:ind w:firstLine="720"/>
        <w:jc w:val="center"/>
        <w:rPr>
          <w:rFonts w:asciiTheme="majorBidi" w:hAnsiTheme="majorBidi" w:cstheme="majorBidi"/>
          <w:b/>
          <w:bCs/>
          <w:sz w:val="24"/>
          <w:szCs w:val="24"/>
        </w:rPr>
      </w:pPr>
    </w:p>
    <w:p w:rsidR="00EB1628" w:rsidRDefault="00EB1628" w:rsidP="00EB1628">
      <w:pPr>
        <w:spacing w:after="0" w:line="276" w:lineRule="auto"/>
        <w:ind w:firstLine="720"/>
        <w:jc w:val="center"/>
        <w:rPr>
          <w:rFonts w:asciiTheme="majorBidi" w:hAnsiTheme="majorBidi" w:cstheme="majorBidi"/>
          <w:b/>
          <w:bCs/>
          <w:sz w:val="24"/>
          <w:szCs w:val="24"/>
        </w:rPr>
      </w:pPr>
    </w:p>
    <w:p w:rsidR="00EB1628" w:rsidRDefault="00EB1628" w:rsidP="00EB1628">
      <w:pPr>
        <w:spacing w:after="0" w:line="276" w:lineRule="auto"/>
        <w:ind w:firstLine="720"/>
        <w:jc w:val="center"/>
        <w:rPr>
          <w:rFonts w:asciiTheme="majorBidi" w:hAnsiTheme="majorBidi" w:cstheme="majorBidi"/>
          <w:b/>
          <w:bCs/>
          <w:sz w:val="24"/>
          <w:szCs w:val="24"/>
        </w:rPr>
      </w:pPr>
    </w:p>
    <w:p w:rsidR="00EB1628" w:rsidRDefault="00EB1628" w:rsidP="00EB1628">
      <w:pPr>
        <w:spacing w:after="0" w:line="276" w:lineRule="auto"/>
        <w:ind w:firstLine="720"/>
        <w:jc w:val="center"/>
        <w:rPr>
          <w:rFonts w:asciiTheme="majorBidi" w:hAnsiTheme="majorBidi" w:cstheme="majorBidi"/>
          <w:b/>
          <w:bCs/>
          <w:sz w:val="24"/>
          <w:szCs w:val="24"/>
        </w:rPr>
      </w:pPr>
    </w:p>
    <w:p w:rsidR="00EB1628" w:rsidRPr="00C14F17" w:rsidRDefault="00EB1628" w:rsidP="00EB1628">
      <w:pPr>
        <w:spacing w:after="0" w:line="276" w:lineRule="auto"/>
        <w:ind w:firstLine="720"/>
        <w:jc w:val="center"/>
        <w:rPr>
          <w:rFonts w:ascii="Times New Roman" w:hAnsi="Times New Roman" w:cs="Times New Roman"/>
          <w:sz w:val="24"/>
          <w:szCs w:val="24"/>
        </w:rPr>
      </w:pPr>
      <w:r w:rsidRPr="00C14F17">
        <w:rPr>
          <w:rFonts w:ascii="Times New Roman" w:hAnsi="Times New Roman" w:cs="Times New Roman"/>
          <w:sz w:val="24"/>
          <w:szCs w:val="24"/>
        </w:rPr>
        <w:t>POEZIJA</w:t>
      </w:r>
    </w:p>
    <w:p w:rsidR="00EB1628" w:rsidRPr="000B12DA" w:rsidRDefault="00EB1628" w:rsidP="00EB1628">
      <w:pPr>
        <w:spacing w:after="0" w:line="276" w:lineRule="auto"/>
        <w:ind w:firstLine="720"/>
        <w:jc w:val="both"/>
        <w:rPr>
          <w:rFonts w:ascii="Times New Roman" w:hAnsi="Times New Roman" w:cs="Times New Roman"/>
          <w:sz w:val="24"/>
          <w:szCs w:val="24"/>
        </w:rPr>
      </w:pPr>
    </w:p>
    <w:p w:rsidR="00EB1628" w:rsidRPr="000B12DA" w:rsidRDefault="00EB1628" w:rsidP="00EB1628">
      <w:pPr>
        <w:spacing w:after="0" w:line="276" w:lineRule="auto"/>
        <w:ind w:firstLine="720"/>
        <w:jc w:val="both"/>
        <w:rPr>
          <w:rFonts w:ascii="Times New Roman" w:hAnsi="Times New Roman" w:cs="Times New Roman"/>
          <w:sz w:val="24"/>
          <w:szCs w:val="24"/>
        </w:rPr>
      </w:pPr>
      <w:r w:rsidRPr="000B12DA">
        <w:rPr>
          <w:rFonts w:ascii="Times New Roman" w:hAnsi="Times New Roman" w:cs="Times New Roman"/>
          <w:sz w:val="24"/>
          <w:szCs w:val="24"/>
        </w:rPr>
        <w:t xml:space="preserve">Rekomenduojama skaityti įvairių laikmečių poezijos kūrinius, skatinančius mokinius mąstyti: Šekspyro sonetai, Edgaro Alano Po poezija, taip pat modernių rašytojų kūriniai, pvz. Langston Hughes, šiuolaikiniai angliškai rašantys Indijos, Pakistano, Afrikos šalių rašytojai. Galima lyginti užsienio rašytojų eiles su modernios lietuvių poezijos atstovais: Jurga Ivanauskaite, Sigitu Parulskiu, Nojumi Saulyčiu, Aušra Kaziliūnaite bei klasikiniais poetais Vytautu Mačerniu, Salomėja Nėrimi, Maironiu ir kt. </w:t>
      </w:r>
    </w:p>
    <w:p w:rsidR="00EB1628" w:rsidRPr="000B12DA" w:rsidRDefault="00EB1628" w:rsidP="00EB1628">
      <w:pPr>
        <w:spacing w:after="0" w:line="276" w:lineRule="auto"/>
        <w:ind w:firstLine="720"/>
        <w:jc w:val="both"/>
        <w:rPr>
          <w:rFonts w:ascii="Times New Roman" w:hAnsi="Times New Roman" w:cs="Times New Roman"/>
          <w:i/>
          <w:iCs/>
          <w:sz w:val="24"/>
          <w:szCs w:val="24"/>
        </w:rPr>
      </w:pPr>
      <w:r w:rsidRPr="000B12DA">
        <w:rPr>
          <w:rFonts w:ascii="Times New Roman" w:hAnsi="Times New Roman" w:cs="Times New Roman"/>
          <w:b/>
          <w:bCs/>
          <w:i/>
          <w:iCs/>
          <w:sz w:val="24"/>
          <w:szCs w:val="24"/>
        </w:rPr>
        <w:t>*NB</w:t>
      </w:r>
      <w:r w:rsidRPr="000B12DA">
        <w:rPr>
          <w:rFonts w:ascii="Times New Roman" w:hAnsi="Times New Roman" w:cs="Times New Roman"/>
          <w:i/>
          <w:iCs/>
          <w:sz w:val="24"/>
          <w:szCs w:val="24"/>
        </w:rPr>
        <w:t xml:space="preserve">: skatinant mokinių saviraišką, naudinga bent kartą metuose organizuoti „kūrybinio rašymo dirbtuves“, kurių metu klasėje mokiniai kurtų eilėraščius (ar aprašymus, trumpus pasakojimus ir t.t.). Šiuos darbus vėliau rekomenduojama eksponuoti mokyklos erdvėse. </w:t>
      </w:r>
    </w:p>
    <w:p w:rsidR="00EB1628" w:rsidRPr="000B12DA" w:rsidRDefault="00EB1628" w:rsidP="00EB1628">
      <w:pPr>
        <w:spacing w:after="0" w:line="276" w:lineRule="auto"/>
        <w:ind w:firstLine="720"/>
        <w:jc w:val="both"/>
        <w:rPr>
          <w:rFonts w:ascii="Times New Roman" w:hAnsi="Times New Roman" w:cs="Times New Roman"/>
          <w:i/>
          <w:iCs/>
          <w:sz w:val="24"/>
          <w:szCs w:val="24"/>
        </w:rPr>
      </w:pPr>
    </w:p>
    <w:p w:rsidR="00EB1628" w:rsidRPr="000B12DA" w:rsidRDefault="00EB1628" w:rsidP="00EB1628">
      <w:pPr>
        <w:spacing w:after="0" w:line="276" w:lineRule="auto"/>
        <w:jc w:val="both"/>
        <w:rPr>
          <w:rFonts w:ascii="Times New Roman" w:hAnsi="Times New Roman" w:cs="Times New Roman"/>
          <w:i/>
          <w:iCs/>
          <w:sz w:val="24"/>
          <w:szCs w:val="24"/>
        </w:rPr>
      </w:pPr>
      <w:r w:rsidRPr="000B12DA">
        <w:rPr>
          <w:rFonts w:ascii="Times New Roman" w:hAnsi="Times New Roman" w:cs="Times New Roman"/>
          <w:i/>
          <w:iCs/>
          <w:sz w:val="24"/>
          <w:szCs w:val="24"/>
        </w:rPr>
        <w:t xml:space="preserve">Vienos Kauno mokyklos koridoriuje eksponuojami mokinių (I (9) ir II (10) kl.) darbai, atlikti kūrybinio rašymo dirbtuvių (Creative Writing Workshop) metu  2022 m. gegužės mėn.:  </w:t>
      </w:r>
    </w:p>
    <w:p w:rsidR="00EB1628" w:rsidRPr="000B12DA" w:rsidRDefault="00EB1628" w:rsidP="00EB1628">
      <w:pPr>
        <w:rPr>
          <w:rFonts w:ascii="Times New Roman" w:hAnsi="Times New Roman" w:cs="Times New Roman"/>
          <w:sz w:val="24"/>
          <w:szCs w:val="24"/>
          <w:lang w:eastAsia="ar-SA"/>
        </w:rPr>
      </w:pPr>
    </w:p>
    <w:p w:rsidR="00EB1628" w:rsidRDefault="00EB1628" w:rsidP="00EB1628">
      <w:pPr>
        <w:rPr>
          <w:rFonts w:ascii="Times New Roman" w:hAnsi="Times New Roman" w:cs="Times New Roman"/>
          <w:sz w:val="24"/>
          <w:szCs w:val="24"/>
          <w:lang w:val="pl-PL" w:eastAsia="ar-SA"/>
        </w:rPr>
      </w:pPr>
      <w:r>
        <w:rPr>
          <w:rFonts w:asciiTheme="majorBidi" w:hAnsiTheme="majorBidi" w:cstheme="majorBidi"/>
          <w:noProof/>
          <w:sz w:val="24"/>
          <w:szCs w:val="24"/>
          <w:lang w:val="en-US"/>
        </w:rPr>
        <w:drawing>
          <wp:inline distT="0" distB="0" distL="0" distR="0" wp14:anchorId="24DEFB79" wp14:editId="196222A2">
            <wp:extent cx="2964180" cy="2750820"/>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94897" cy="2779326"/>
                    </a:xfrm>
                    <a:prstGeom prst="rect">
                      <a:avLst/>
                    </a:prstGeom>
                    <a:noFill/>
                    <a:ln>
                      <a:noFill/>
                    </a:ln>
                  </pic:spPr>
                </pic:pic>
              </a:graphicData>
            </a:graphic>
          </wp:inline>
        </w:drawing>
      </w:r>
      <w:r>
        <w:rPr>
          <w:rFonts w:asciiTheme="majorBidi" w:hAnsiTheme="majorBidi" w:cstheme="majorBidi"/>
          <w:noProof/>
          <w:sz w:val="24"/>
          <w:szCs w:val="24"/>
          <w:lang w:val="en-US"/>
        </w:rPr>
        <w:drawing>
          <wp:inline distT="0" distB="0" distL="0" distR="0" wp14:anchorId="64D753E0" wp14:editId="33B9ACF7">
            <wp:extent cx="2849247" cy="27622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5929" cy="2885064"/>
                    </a:xfrm>
                    <a:prstGeom prst="rect">
                      <a:avLst/>
                    </a:prstGeom>
                    <a:noFill/>
                    <a:ln>
                      <a:noFill/>
                    </a:ln>
                  </pic:spPr>
                </pic:pic>
              </a:graphicData>
            </a:graphic>
          </wp:inline>
        </w:drawing>
      </w:r>
    </w:p>
    <w:p w:rsidR="00EB1628" w:rsidRPr="00CC1F78" w:rsidRDefault="00EB1628" w:rsidP="00EB1628">
      <w:pPr>
        <w:rPr>
          <w:rFonts w:ascii="Times New Roman" w:hAnsi="Times New Roman" w:cs="Times New Roman"/>
          <w:sz w:val="24"/>
          <w:szCs w:val="24"/>
          <w:lang w:val="pl-PL" w:eastAsia="ar-SA"/>
        </w:rPr>
      </w:pPr>
      <w:r w:rsidRPr="00CC1F78">
        <w:rPr>
          <w:rFonts w:ascii="Times New Roman" w:hAnsi="Times New Roman" w:cs="Times New Roman"/>
          <w:sz w:val="24"/>
          <w:szCs w:val="24"/>
          <w:lang w:val="pl-PL" w:eastAsia="ar-SA"/>
        </w:rPr>
        <w:t xml:space="preserve">Mokinių darbai: </w:t>
      </w:r>
      <w:r w:rsidRPr="00CC1F78">
        <w:rPr>
          <w:rFonts w:ascii="Times New Roman" w:hAnsi="Times New Roman" w:cs="Times New Roman"/>
          <w:sz w:val="24"/>
          <w:szCs w:val="24"/>
        </w:rPr>
        <w:t>(I(9) kl.); (II(10) kl.)</w:t>
      </w:r>
    </w:p>
    <w:p w:rsidR="00EB1628" w:rsidRPr="008C6AA8" w:rsidRDefault="00EB1628" w:rsidP="00EB1628">
      <w:pPr>
        <w:rPr>
          <w:rFonts w:ascii="Times New Roman" w:hAnsi="Times New Roman" w:cs="Times New Roman"/>
          <w:sz w:val="24"/>
          <w:szCs w:val="24"/>
          <w:lang w:val="pl-PL" w:eastAsia="ar-SA"/>
        </w:rPr>
      </w:pPr>
      <w:r>
        <w:rPr>
          <w:rFonts w:ascii="Times New Roman" w:hAnsi="Times New Roman" w:cs="Times New Roman"/>
          <w:noProof/>
          <w:sz w:val="24"/>
          <w:szCs w:val="24"/>
          <w:lang w:val="en-US"/>
        </w:rPr>
        <w:drawing>
          <wp:inline distT="0" distB="0" distL="0" distR="0" wp14:anchorId="752D4B7B" wp14:editId="65B5A006">
            <wp:extent cx="1823085" cy="2517775"/>
            <wp:effectExtent l="0" t="0" r="571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3085" cy="2517775"/>
                    </a:xfrm>
                    <a:prstGeom prst="rect">
                      <a:avLst/>
                    </a:prstGeom>
                    <a:noFill/>
                  </pic:spPr>
                </pic:pic>
              </a:graphicData>
            </a:graphic>
          </wp:inline>
        </w:drawing>
      </w:r>
      <w:r>
        <w:rPr>
          <w:rFonts w:asciiTheme="majorBidi" w:hAnsiTheme="majorBidi" w:cstheme="majorBidi"/>
          <w:noProof/>
          <w:sz w:val="24"/>
          <w:szCs w:val="24"/>
          <w:lang w:val="en-US"/>
        </w:rPr>
        <w:drawing>
          <wp:inline distT="0" distB="0" distL="0" distR="0" wp14:anchorId="03C8E737" wp14:editId="4D5AE513">
            <wp:extent cx="1844040" cy="2499360"/>
            <wp:effectExtent l="0" t="0" r="38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8836" cy="2519414"/>
                    </a:xfrm>
                    <a:prstGeom prst="rect">
                      <a:avLst/>
                    </a:prstGeom>
                    <a:noFill/>
                    <a:ln>
                      <a:noFill/>
                    </a:ln>
                  </pic:spPr>
                </pic:pic>
              </a:graphicData>
            </a:graphic>
          </wp:inline>
        </w:drawing>
      </w:r>
      <w:r>
        <w:rPr>
          <w:rFonts w:asciiTheme="majorBidi" w:hAnsiTheme="majorBidi" w:cstheme="majorBidi"/>
          <w:noProof/>
          <w:sz w:val="24"/>
          <w:szCs w:val="24"/>
          <w:lang w:val="en-US"/>
        </w:rPr>
        <w:drawing>
          <wp:inline distT="0" distB="0" distL="0" distR="0" wp14:anchorId="3312D74E" wp14:editId="74DA9729">
            <wp:extent cx="1995805" cy="2476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28460" cy="2517020"/>
                    </a:xfrm>
                    <a:prstGeom prst="rect">
                      <a:avLst/>
                    </a:prstGeom>
                    <a:noFill/>
                    <a:ln>
                      <a:noFill/>
                    </a:ln>
                  </pic:spPr>
                </pic:pic>
              </a:graphicData>
            </a:graphic>
          </wp:inline>
        </w:drawing>
      </w:r>
    </w:p>
    <w:p w:rsidR="00EB1628" w:rsidRPr="00D77C93" w:rsidRDefault="00EB1628" w:rsidP="00EB1628">
      <w:pPr>
        <w:pStyle w:val="Antrat1"/>
        <w:numPr>
          <w:ilvl w:val="0"/>
          <w:numId w:val="130"/>
        </w:numPr>
      </w:pPr>
      <w:bookmarkStart w:id="77" w:name="_Toc122342595"/>
      <w:r w:rsidRPr="00D77C93">
        <w:lastRenderedPageBreak/>
        <w:t>Veiklų planavimo ir kompetencijų ugdymo pavyzdžiai</w:t>
      </w:r>
      <w:bookmarkEnd w:id="77"/>
    </w:p>
    <w:p w:rsidR="00EB1628" w:rsidRPr="005A1DD6" w:rsidRDefault="00EB1628" w:rsidP="00EB1628">
      <w:pPr>
        <w:pStyle w:val="Antrat2"/>
      </w:pPr>
      <w:bookmarkStart w:id="78" w:name="_Toc122342596"/>
      <w:r w:rsidRPr="005A1DD6">
        <w:t>Bendrosios nuostatos</w:t>
      </w:r>
      <w:bookmarkEnd w:id="78"/>
    </w:p>
    <w:p w:rsidR="00EB1628" w:rsidRDefault="00EB1628" w:rsidP="00EB1628">
      <w:pPr>
        <w:pStyle w:val="paragraph"/>
        <w:spacing w:before="120" w:beforeAutospacing="0" w:after="0" w:afterAutospacing="0"/>
        <w:textAlignment w:val="baseline"/>
      </w:pPr>
      <w:r>
        <w:rPr>
          <w:rStyle w:val="normaltextrun"/>
        </w:rPr>
        <w:t>Šiame skyriuje pateikiama trumpalaikių ir ilgalaikių planų pavyzdžių. </w:t>
      </w:r>
      <w:r>
        <w:rPr>
          <w:rStyle w:val="eop"/>
        </w:rPr>
        <w:t> </w:t>
      </w:r>
      <w:r>
        <w:rPr>
          <w:rStyle w:val="normaltextrun"/>
        </w:rPr>
        <w:t>Planuose atspindimas įvairių ugdymo turinio komponentų integravimas:</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ugdomi gebėjimai / numatomi pasiekimai;</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mokinių kalbinės veiklos;</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kalbos vartojimo kontekstai: temos, potemės, situacijos;</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komunikacinės intencijos;</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abstrakčiosios sąvokos;</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leksinės-gramatinės struktūros;</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kalbinių komunikacinių kompetencijų ugdymas;</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bendrųjų kompetencijų ugdymas;</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spellingerror"/>
        </w:rPr>
        <w:t>tarpdalykinės</w:t>
      </w:r>
      <w:r>
        <w:rPr>
          <w:rStyle w:val="normaltextrun"/>
        </w:rPr>
        <w:t xml:space="preserve"> integracijos galimybės;</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vertinimo kriterijai;</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pPr>
      <w:r>
        <w:rPr>
          <w:rStyle w:val="normaltextrun"/>
        </w:rPr>
        <w:t>rekomenduojama medžiaga, ištekliai;</w:t>
      </w:r>
      <w:r>
        <w:rPr>
          <w:rStyle w:val="eop"/>
        </w:rPr>
        <w:t> </w:t>
      </w:r>
    </w:p>
    <w:p w:rsidR="00EB1628" w:rsidRDefault="00EB1628" w:rsidP="00EB1628">
      <w:pPr>
        <w:pStyle w:val="paragraph"/>
        <w:numPr>
          <w:ilvl w:val="0"/>
          <w:numId w:val="117"/>
        </w:numPr>
        <w:spacing w:before="120" w:beforeAutospacing="0" w:after="0" w:afterAutospacing="0"/>
        <w:ind w:left="1080"/>
        <w:textAlignment w:val="baseline"/>
        <w:rPr>
          <w:rStyle w:val="eop"/>
        </w:rPr>
      </w:pPr>
      <w:r>
        <w:rPr>
          <w:rStyle w:val="normaltextrun"/>
        </w:rPr>
        <w:t>ir pan.</w:t>
      </w:r>
      <w:r>
        <w:rPr>
          <w:rStyle w:val="eop"/>
        </w:rPr>
        <w:t> </w:t>
      </w:r>
    </w:p>
    <w:p w:rsidR="00EB1628" w:rsidRDefault="00EB1628" w:rsidP="00EB1628">
      <w:pPr>
        <w:pStyle w:val="paragraph"/>
        <w:spacing w:before="120" w:beforeAutospacing="0" w:after="0" w:afterAutospacing="0"/>
        <w:ind w:left="1080"/>
        <w:textAlignment w:val="baseline"/>
      </w:pPr>
    </w:p>
    <w:p w:rsidR="00EB1628" w:rsidRDefault="00EB1628" w:rsidP="00EB1628">
      <w:pPr>
        <w:pStyle w:val="Antrat2"/>
        <w:numPr>
          <w:ilvl w:val="0"/>
          <w:numId w:val="0"/>
        </w:numPr>
      </w:pPr>
      <w:bookmarkStart w:id="79" w:name="_Toc122342597"/>
      <w:r w:rsidRPr="005A1DD6">
        <w:t>Integruotų</w:t>
      </w:r>
      <w:r>
        <w:t xml:space="preserve"> veiklų  ciklo plano pavyzdys. Pradinio ugdymo pakopa. 4 klasė</w:t>
      </w:r>
      <w:bookmarkEnd w:id="79"/>
    </w:p>
    <w:p w:rsidR="00EB1628" w:rsidRPr="007E4C50" w:rsidRDefault="00EB1628" w:rsidP="00EB1628">
      <w:pPr>
        <w:rPr>
          <w:lang w:val="pl-PL" w:eastAsia="ar-S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88"/>
        <w:gridCol w:w="3221"/>
        <w:gridCol w:w="4790"/>
      </w:tblGrid>
      <w:tr w:rsidR="00EB1628" w:rsidRPr="00135EE3" w:rsidTr="005B6FCB">
        <w:tc>
          <w:tcPr>
            <w:tcW w:w="2235" w:type="dxa"/>
            <w:shd w:val="clear" w:color="auto" w:fill="F2F2F2" w:themeFill="background1" w:themeFillShade="F2"/>
          </w:tcPr>
          <w:p w:rsidR="00EB1628" w:rsidRPr="00135EE3" w:rsidRDefault="00EB1628" w:rsidP="005B6FCB">
            <w:pPr>
              <w:rPr>
                <w:rFonts w:ascii="Times New Roman" w:hAnsi="Times New Roman" w:cs="Times New Roman"/>
                <w:b/>
                <w:bCs/>
                <w:sz w:val="24"/>
                <w:szCs w:val="24"/>
              </w:rPr>
            </w:pPr>
            <w:r w:rsidRPr="00135EE3">
              <w:rPr>
                <w:rFonts w:ascii="Times New Roman" w:hAnsi="Times New Roman" w:cs="Times New Roman"/>
                <w:b/>
                <w:bCs/>
                <w:sz w:val="24"/>
                <w:szCs w:val="24"/>
              </w:rPr>
              <w:t>TEMA</w:t>
            </w:r>
          </w:p>
        </w:tc>
        <w:tc>
          <w:tcPr>
            <w:tcW w:w="3307" w:type="dxa"/>
            <w:shd w:val="clear" w:color="auto" w:fill="F2F2F2" w:themeFill="background1" w:themeFillShade="F2"/>
          </w:tcPr>
          <w:p w:rsidR="00EB1628" w:rsidRPr="00135EE3" w:rsidRDefault="00EB1628" w:rsidP="005B6FCB">
            <w:pPr>
              <w:rPr>
                <w:rFonts w:ascii="Times New Roman" w:hAnsi="Times New Roman" w:cs="Times New Roman"/>
                <w:b/>
                <w:bCs/>
                <w:sz w:val="24"/>
                <w:szCs w:val="24"/>
              </w:rPr>
            </w:pPr>
            <w:r w:rsidRPr="00135EE3">
              <w:rPr>
                <w:rFonts w:ascii="Times New Roman" w:hAnsi="Times New Roman" w:cs="Times New Roman"/>
                <w:b/>
                <w:bCs/>
                <w:sz w:val="24"/>
                <w:szCs w:val="24"/>
              </w:rPr>
              <w:t>POTEMĖS</w:t>
            </w:r>
          </w:p>
        </w:tc>
        <w:tc>
          <w:tcPr>
            <w:tcW w:w="4914" w:type="dxa"/>
            <w:shd w:val="clear" w:color="auto" w:fill="F2F2F2" w:themeFill="background1" w:themeFillShade="F2"/>
          </w:tcPr>
          <w:p w:rsidR="00EB1628" w:rsidRPr="00135EE3" w:rsidRDefault="00EB1628" w:rsidP="005B6FCB">
            <w:pPr>
              <w:rPr>
                <w:rFonts w:ascii="Times New Roman" w:hAnsi="Times New Roman" w:cs="Times New Roman"/>
                <w:b/>
                <w:bCs/>
                <w:sz w:val="24"/>
                <w:szCs w:val="24"/>
              </w:rPr>
            </w:pPr>
            <w:r w:rsidRPr="00135EE3">
              <w:rPr>
                <w:rFonts w:ascii="Times New Roman" w:hAnsi="Times New Roman" w:cs="Times New Roman"/>
                <w:b/>
                <w:bCs/>
                <w:sz w:val="24"/>
                <w:szCs w:val="24"/>
              </w:rPr>
              <w:t>KOMUNIKACINĖS INTENCIJOS</w:t>
            </w:r>
          </w:p>
        </w:tc>
      </w:tr>
      <w:tr w:rsidR="00EB1628" w:rsidRPr="00135EE3" w:rsidTr="005B6FCB">
        <w:trPr>
          <w:trHeight w:val="513"/>
        </w:trPr>
        <w:tc>
          <w:tcPr>
            <w:tcW w:w="2235" w:type="dxa"/>
          </w:tcPr>
          <w:p w:rsidR="00EB1628" w:rsidRPr="00135EE3" w:rsidRDefault="00EB1628" w:rsidP="005B6FCB">
            <w:pPr>
              <w:pStyle w:val="Default"/>
              <w:rPr>
                <w:rFonts w:ascii="Times New Roman" w:hAnsi="Times New Roman" w:cs="Times New Roman"/>
              </w:rPr>
            </w:pPr>
            <w:r w:rsidRPr="00135EE3">
              <w:rPr>
                <w:rFonts w:ascii="Times New Roman" w:hAnsi="Times New Roman" w:cs="Times New Roman"/>
                <w:b/>
                <w:bCs/>
              </w:rPr>
              <w:t xml:space="preserve">Sveika gyvensena </w:t>
            </w:r>
          </w:p>
        </w:tc>
        <w:tc>
          <w:tcPr>
            <w:tcW w:w="3307" w:type="dxa"/>
          </w:tcPr>
          <w:p w:rsidR="00EB1628" w:rsidRPr="00135EE3" w:rsidRDefault="00EB1628" w:rsidP="005B6FCB">
            <w:pPr>
              <w:pStyle w:val="Default"/>
              <w:rPr>
                <w:rFonts w:ascii="Times New Roman" w:hAnsi="Times New Roman" w:cs="Times New Roman"/>
              </w:rPr>
            </w:pPr>
            <w:r w:rsidRPr="00135EE3">
              <w:rPr>
                <w:rFonts w:ascii="Times New Roman" w:hAnsi="Times New Roman" w:cs="Times New Roman"/>
              </w:rPr>
              <w:t xml:space="preserve">Maitinimasis, maisto produktai. </w:t>
            </w:r>
          </w:p>
          <w:p w:rsidR="00EB1628" w:rsidRPr="00135EE3" w:rsidRDefault="00EB1628" w:rsidP="005B6FCB">
            <w:pPr>
              <w:pStyle w:val="Default"/>
              <w:rPr>
                <w:rFonts w:ascii="Times New Roman" w:hAnsi="Times New Roman" w:cs="Times New Roman"/>
              </w:rPr>
            </w:pPr>
            <w:r w:rsidRPr="00135EE3">
              <w:rPr>
                <w:rFonts w:ascii="Times New Roman" w:hAnsi="Times New Roman" w:cs="Times New Roman"/>
              </w:rPr>
              <w:t xml:space="preserve">Sveikas, nesveikas maistas. </w:t>
            </w:r>
          </w:p>
          <w:p w:rsidR="00EB1628" w:rsidRPr="00135EE3" w:rsidRDefault="00EB1628" w:rsidP="005B6FCB">
            <w:pPr>
              <w:pStyle w:val="Default"/>
              <w:rPr>
                <w:rFonts w:ascii="Times New Roman" w:hAnsi="Times New Roman" w:cs="Times New Roman"/>
              </w:rPr>
            </w:pPr>
            <w:r w:rsidRPr="00135EE3">
              <w:rPr>
                <w:rFonts w:ascii="Times New Roman" w:hAnsi="Times New Roman" w:cs="Times New Roman"/>
              </w:rPr>
              <w:t xml:space="preserve">Sveikatos sutrikimai. </w:t>
            </w:r>
          </w:p>
        </w:tc>
        <w:tc>
          <w:tcPr>
            <w:tcW w:w="4914" w:type="dxa"/>
          </w:tcPr>
          <w:p w:rsidR="00EB1628" w:rsidRPr="00135EE3" w:rsidRDefault="00EB1628" w:rsidP="005B6FCB">
            <w:pPr>
              <w:pStyle w:val="Default"/>
              <w:rPr>
                <w:rFonts w:ascii="Times New Roman" w:hAnsi="Times New Roman" w:cs="Times New Roman"/>
              </w:rPr>
            </w:pPr>
            <w:r w:rsidRPr="00135EE3">
              <w:rPr>
                <w:rFonts w:ascii="Times New Roman" w:hAnsi="Times New Roman" w:cs="Times New Roman"/>
              </w:rPr>
              <w:t>Pasako ir paklausia</w:t>
            </w:r>
            <w:r>
              <w:rPr>
                <w:rFonts w:ascii="Times New Roman" w:hAnsi="Times New Roman" w:cs="Times New Roman"/>
              </w:rPr>
              <w:t>,</w:t>
            </w:r>
            <w:r w:rsidRPr="00135EE3">
              <w:rPr>
                <w:rFonts w:ascii="Times New Roman" w:hAnsi="Times New Roman" w:cs="Times New Roman"/>
              </w:rPr>
              <w:t xml:space="preserve"> kokį maistą mėgsta. </w:t>
            </w:r>
          </w:p>
          <w:p w:rsidR="00EB1628" w:rsidRPr="00135EE3" w:rsidRDefault="00EB1628" w:rsidP="005B6FCB">
            <w:pPr>
              <w:pStyle w:val="Default"/>
              <w:rPr>
                <w:rFonts w:ascii="Times New Roman" w:hAnsi="Times New Roman" w:cs="Times New Roman"/>
              </w:rPr>
            </w:pPr>
            <w:r w:rsidRPr="00135EE3">
              <w:rPr>
                <w:rFonts w:ascii="Times New Roman" w:hAnsi="Times New Roman" w:cs="Times New Roman"/>
              </w:rPr>
              <w:t xml:space="preserve">Skirsto maisto produktus į grupes.  </w:t>
            </w:r>
          </w:p>
          <w:p w:rsidR="00EB1628" w:rsidRPr="00135EE3" w:rsidRDefault="00EB1628" w:rsidP="005B6FCB">
            <w:pPr>
              <w:pStyle w:val="Default"/>
              <w:rPr>
                <w:rFonts w:ascii="Times New Roman" w:hAnsi="Times New Roman" w:cs="Times New Roman"/>
              </w:rPr>
            </w:pPr>
            <w:r w:rsidRPr="00135EE3">
              <w:rPr>
                <w:rFonts w:ascii="Times New Roman" w:hAnsi="Times New Roman" w:cs="Times New Roman"/>
              </w:rPr>
              <w:t>Pasako, kokius negalavimus jaučia.</w:t>
            </w:r>
          </w:p>
          <w:p w:rsidR="00EB1628" w:rsidRPr="00135EE3" w:rsidRDefault="00EB1628" w:rsidP="005B6FCB">
            <w:pPr>
              <w:pStyle w:val="Default"/>
              <w:rPr>
                <w:rFonts w:ascii="Times New Roman" w:hAnsi="Times New Roman" w:cs="Times New Roman"/>
              </w:rPr>
            </w:pPr>
            <w:r w:rsidRPr="00135EE3">
              <w:rPr>
                <w:rFonts w:ascii="Times New Roman" w:hAnsi="Times New Roman" w:cs="Times New Roman"/>
              </w:rPr>
              <w:t>Įvardija kūno dalis.</w:t>
            </w:r>
          </w:p>
        </w:tc>
      </w:tr>
    </w:tbl>
    <w:p w:rsidR="00EB1628" w:rsidRPr="001233B2" w:rsidRDefault="00EB1628" w:rsidP="00EB1628">
      <w:pPr>
        <w:pStyle w:val="Sraopastraipa"/>
        <w:shd w:val="clear" w:color="auto" w:fill="FFFFFF"/>
        <w:spacing w:after="0" w:line="240" w:lineRule="auto"/>
        <w:rPr>
          <w:rFonts w:ascii="Times New Roman" w:eastAsia="Times New Roman" w:hAnsi="Times New Roman" w:cs="Times New Roman"/>
          <w:color w:val="000000"/>
          <w:sz w:val="24"/>
          <w:szCs w:val="24"/>
          <w:lang w:eastAsia="lt-LT"/>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55"/>
        <w:gridCol w:w="731"/>
        <w:gridCol w:w="7013"/>
      </w:tblGrid>
      <w:tr w:rsidR="00EB1628" w:rsidRPr="00135EE3" w:rsidTr="005B6FCB">
        <w:tc>
          <w:tcPr>
            <w:tcW w:w="2471" w:type="dxa"/>
            <w:shd w:val="clear" w:color="auto" w:fill="F2F2F2" w:themeFill="background1" w:themeFillShade="F2"/>
          </w:tcPr>
          <w:p w:rsidR="00EB1628" w:rsidRPr="00135EE3" w:rsidRDefault="00EB1628" w:rsidP="005B6FCB">
            <w:pP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lt-LT"/>
              </w:rPr>
              <w:t>POTEMĖS</w:t>
            </w:r>
          </w:p>
        </w:tc>
        <w:tc>
          <w:tcPr>
            <w:tcW w:w="7985" w:type="dxa"/>
            <w:gridSpan w:val="2"/>
            <w:shd w:val="clear" w:color="auto" w:fill="E7E6E6" w:themeFill="background2"/>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b/>
                <w:bCs/>
                <w:color w:val="000000"/>
                <w:sz w:val="24"/>
                <w:szCs w:val="24"/>
                <w:lang w:eastAsia="lt-LT"/>
              </w:rPr>
              <w:t>GALIMOS VEIKLOS</w:t>
            </w:r>
          </w:p>
        </w:tc>
      </w:tr>
      <w:tr w:rsidR="00EB1628" w:rsidRPr="00135EE3" w:rsidTr="005B6FCB">
        <w:tc>
          <w:tcPr>
            <w:tcW w:w="2471" w:type="dxa"/>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Maisto produktai  </w:t>
            </w:r>
          </w:p>
          <w:p w:rsidR="00EB1628" w:rsidRPr="00135EE3" w:rsidRDefault="00EB1628" w:rsidP="005B6FCB">
            <w:pPr>
              <w:rPr>
                <w:rFonts w:ascii="Times New Roman" w:eastAsia="Times New Roman" w:hAnsi="Times New Roman" w:cs="Times New Roman"/>
                <w:color w:val="000000"/>
                <w:sz w:val="24"/>
                <w:szCs w:val="24"/>
                <w:lang w:eastAsia="lt-LT"/>
              </w:rPr>
            </w:pPr>
          </w:p>
        </w:tc>
        <w:tc>
          <w:tcPr>
            <w:tcW w:w="7985" w:type="dxa"/>
            <w:gridSpan w:val="2"/>
          </w:tcPr>
          <w:p w:rsidR="00EB1628" w:rsidRPr="00135EE3" w:rsidRDefault="00EB1628" w:rsidP="005B6FCB">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 xml:space="preserve">Artimiausioje parduotuvėje nufotografuokite ten esančius vaisius ir daržoves, gaiviuosius gėrimus, nesveikus maisto produktus ir kt. Grupėse palyginkite nuotraukas.  </w:t>
            </w:r>
          </w:p>
        </w:tc>
      </w:tr>
      <w:tr w:rsidR="00EB1628" w:rsidRPr="00135EE3" w:rsidTr="005B6FCB">
        <w:tc>
          <w:tcPr>
            <w:tcW w:w="2471" w:type="dxa"/>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Sveiki / nesveiki maisto produktai  </w:t>
            </w:r>
          </w:p>
          <w:p w:rsidR="00EB1628" w:rsidRPr="00135EE3" w:rsidRDefault="00EB1628" w:rsidP="005B6FCB">
            <w:pPr>
              <w:shd w:val="clear" w:color="auto" w:fill="FFFFFF"/>
              <w:ind w:left="585"/>
              <w:rPr>
                <w:rFonts w:ascii="Times New Roman" w:eastAsia="Times New Roman" w:hAnsi="Times New Roman" w:cs="Times New Roman"/>
                <w:color w:val="000000"/>
                <w:sz w:val="24"/>
                <w:szCs w:val="24"/>
                <w:lang w:eastAsia="lt-LT"/>
              </w:rPr>
            </w:pPr>
          </w:p>
        </w:tc>
        <w:tc>
          <w:tcPr>
            <w:tcW w:w="7985" w:type="dxa"/>
            <w:gridSpan w:val="2"/>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Išverskite mokyklos valgyklos valgiaraštį kiekvienai dienai, palyginkite, kokie produktai kartojasi dažniausiai, kurių produktų (sveikų ar nesveikų) valgiaraštyje yra daugiau.  </w:t>
            </w:r>
          </w:p>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Google maps programėlėje savo gyvenamojoje vietoje ar artimiausiame mieste suskaičiuokite, kokių maitinimo įstaigų daugiau – sveiko ar nesveiko maisto.  </w:t>
            </w:r>
          </w:p>
        </w:tc>
      </w:tr>
      <w:tr w:rsidR="00EB1628" w:rsidRPr="00135EE3" w:rsidTr="005B6FCB">
        <w:tc>
          <w:tcPr>
            <w:tcW w:w="2471" w:type="dxa"/>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Mitybos piramidė </w:t>
            </w:r>
          </w:p>
          <w:p w:rsidR="00EB1628" w:rsidRPr="00135EE3" w:rsidRDefault="00EB1628" w:rsidP="005B6FCB">
            <w:pPr>
              <w:shd w:val="clear" w:color="auto" w:fill="FFFFFF"/>
              <w:ind w:left="945"/>
              <w:rPr>
                <w:rFonts w:ascii="Times New Roman" w:eastAsia="Times New Roman" w:hAnsi="Times New Roman" w:cs="Times New Roman"/>
                <w:color w:val="000000"/>
                <w:sz w:val="24"/>
                <w:szCs w:val="24"/>
                <w:lang w:eastAsia="lt-LT"/>
              </w:rPr>
            </w:pPr>
          </w:p>
        </w:tc>
        <w:tc>
          <w:tcPr>
            <w:tcW w:w="7985" w:type="dxa"/>
            <w:gridSpan w:val="2"/>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Naudodamiesi mitybos piramide, atlikite tyrimą, kokius maisto produktus galima rasti kiekvieno namuose, keleto draugų namuose. </w:t>
            </w:r>
          </w:p>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Internete raskite kelių vietinių kavinių meniu ir nuspręskite, kuri kavinė siūlo sveikiausią maistą.</w:t>
            </w:r>
          </w:p>
        </w:tc>
      </w:tr>
      <w:tr w:rsidR="00EB1628" w:rsidRPr="00135EE3" w:rsidTr="005B6FCB">
        <w:tc>
          <w:tcPr>
            <w:tcW w:w="2471" w:type="dxa"/>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lastRenderedPageBreak/>
              <w:t>Mitybos įpročiai </w:t>
            </w:r>
          </w:p>
          <w:p w:rsidR="00EB1628" w:rsidRPr="00135EE3" w:rsidRDefault="00EB1628" w:rsidP="005B6FCB">
            <w:pPr>
              <w:shd w:val="clear" w:color="auto" w:fill="FFFFFF"/>
              <w:ind w:left="945"/>
              <w:rPr>
                <w:rFonts w:ascii="Times New Roman" w:eastAsia="Times New Roman" w:hAnsi="Times New Roman" w:cs="Times New Roman"/>
                <w:color w:val="000000"/>
                <w:sz w:val="24"/>
                <w:szCs w:val="24"/>
                <w:lang w:eastAsia="lt-LT"/>
              </w:rPr>
            </w:pPr>
          </w:p>
        </w:tc>
        <w:tc>
          <w:tcPr>
            <w:tcW w:w="7985" w:type="dxa"/>
            <w:gridSpan w:val="2"/>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Palyginkite savo priešpiečių dėžutes. </w:t>
            </w:r>
          </w:p>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Atlikite apklausą, ką klasės draugai valgo pusryčiams, pietums, vakarienei. </w:t>
            </w:r>
          </w:p>
        </w:tc>
      </w:tr>
      <w:tr w:rsidR="00EB1628" w:rsidRPr="00135EE3" w:rsidTr="005B6FCB">
        <w:tc>
          <w:tcPr>
            <w:tcW w:w="2471" w:type="dxa"/>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Sveikatos sutrikimai  </w:t>
            </w:r>
          </w:p>
        </w:tc>
        <w:tc>
          <w:tcPr>
            <w:tcW w:w="7985" w:type="dxa"/>
            <w:gridSpan w:val="2"/>
          </w:tcPr>
          <w:p w:rsidR="00EB1628" w:rsidRPr="00135EE3" w:rsidRDefault="00EB1628" w:rsidP="005B6FCB">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Atlikite tyrimą, kas nutiks, jeigu valgysime tik nesveikus maisto produktus.</w:t>
            </w:r>
          </w:p>
          <w:p w:rsidR="00EB1628" w:rsidRPr="00135EE3" w:rsidRDefault="00EB1628" w:rsidP="005B6FCB">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 xml:space="preserve">Sukurkite veiksmų planą, kaip išvengti sveikatos sutrikimų. </w:t>
            </w:r>
          </w:p>
        </w:tc>
      </w:tr>
      <w:tr w:rsidR="00EB1628" w:rsidRPr="00135EE3" w:rsidTr="005B6FCB">
        <w:tc>
          <w:tcPr>
            <w:tcW w:w="2471" w:type="dxa"/>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Tradiciniai patiekalai skirtingose šalyse </w:t>
            </w:r>
          </w:p>
        </w:tc>
        <w:tc>
          <w:tcPr>
            <w:tcW w:w="7985" w:type="dxa"/>
            <w:gridSpan w:val="2"/>
          </w:tcPr>
          <w:p w:rsidR="00EB1628" w:rsidRPr="00135EE3" w:rsidRDefault="00EB1628" w:rsidP="005B6FCB">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Palyginkite dviejų ar daugiau šalių tradicinius patiekalus.</w:t>
            </w:r>
          </w:p>
        </w:tc>
      </w:tr>
      <w:tr w:rsidR="00EB1628" w:rsidRPr="00135EE3" w:rsidTr="005B6FCB">
        <w:tc>
          <w:tcPr>
            <w:tcW w:w="2471" w:type="dxa"/>
          </w:tcPr>
          <w:p w:rsidR="00EB1628" w:rsidRPr="00135EE3" w:rsidRDefault="00EB1628" w:rsidP="005B6FCB">
            <w:pPr>
              <w:shd w:val="clear" w:color="auto" w:fill="FFFFFF"/>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Švenčių meniu</w:t>
            </w:r>
          </w:p>
        </w:tc>
        <w:tc>
          <w:tcPr>
            <w:tcW w:w="7985" w:type="dxa"/>
            <w:gridSpan w:val="2"/>
          </w:tcPr>
          <w:p w:rsidR="00EB1628" w:rsidRPr="00135EE3" w:rsidRDefault="00EB1628" w:rsidP="005B6FCB">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 xml:space="preserve">Palyginkite dviejų ar daugiau </w:t>
            </w:r>
            <w:r>
              <w:rPr>
                <w:rFonts w:ascii="Times New Roman" w:eastAsia="Times New Roman" w:hAnsi="Times New Roman" w:cs="Times New Roman"/>
                <w:color w:val="000000"/>
                <w:sz w:val="24"/>
                <w:szCs w:val="24"/>
                <w:lang w:eastAsia="lt-LT"/>
              </w:rPr>
              <w:t xml:space="preserve">šalių Kalėdų </w:t>
            </w:r>
            <w:r w:rsidRPr="00135EE3">
              <w:rPr>
                <w:rFonts w:ascii="Times New Roman" w:eastAsia="Times New Roman" w:hAnsi="Times New Roman" w:cs="Times New Roman"/>
                <w:color w:val="000000"/>
                <w:sz w:val="24"/>
                <w:szCs w:val="24"/>
                <w:lang w:eastAsia="lt-LT"/>
              </w:rPr>
              <w:t xml:space="preserve"> pietus ar Velykinius pusryčius. </w:t>
            </w:r>
          </w:p>
        </w:tc>
      </w:tr>
      <w:tr w:rsidR="00EB1628" w:rsidRPr="00135EE3" w:rsidTr="005B6FCB">
        <w:tc>
          <w:tcPr>
            <w:tcW w:w="2471" w:type="dxa"/>
          </w:tcPr>
          <w:p w:rsidR="00EB1628" w:rsidRPr="00135EE3" w:rsidRDefault="00EB1628" w:rsidP="005B6FCB">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Stovyklos valgiaraštis</w:t>
            </w:r>
          </w:p>
        </w:tc>
        <w:tc>
          <w:tcPr>
            <w:tcW w:w="7985" w:type="dxa"/>
            <w:gridSpan w:val="2"/>
          </w:tcPr>
          <w:p w:rsidR="00EB1628" w:rsidRPr="00135EE3" w:rsidRDefault="00EB1628" w:rsidP="005B6FCB">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Sukurkite sveiką svajonių meniu.</w:t>
            </w:r>
          </w:p>
        </w:tc>
      </w:tr>
      <w:tr w:rsidR="00EB1628" w:rsidRPr="00135EE3" w:rsidTr="005B6FCB">
        <w:trPr>
          <w:trHeight w:val="289"/>
        </w:trPr>
        <w:tc>
          <w:tcPr>
            <w:tcW w:w="10456" w:type="dxa"/>
            <w:gridSpan w:val="3"/>
            <w:shd w:val="clear" w:color="auto" w:fill="F2F2F2" w:themeFill="background1" w:themeFillShade="F2"/>
          </w:tcPr>
          <w:p w:rsidR="00EB1628" w:rsidRPr="00135EE3" w:rsidRDefault="00EB1628" w:rsidP="005B6FCB">
            <w:pPr>
              <w:contextualSpacing/>
              <w:rPr>
                <w:rFonts w:ascii="Times New Roman" w:eastAsia="Calibri" w:hAnsi="Times New Roman" w:cs="Times New Roman"/>
                <w:sz w:val="24"/>
                <w:szCs w:val="24"/>
              </w:rPr>
            </w:pPr>
            <w:r w:rsidRPr="001233B2">
              <w:rPr>
                <w:rFonts w:ascii="Times New Roman" w:hAnsi="Times New Roman" w:cs="Times New Roman"/>
                <w:sz w:val="24"/>
                <w:szCs w:val="24"/>
              </w:rPr>
              <w:t xml:space="preserve"> </w:t>
            </w:r>
            <w:r w:rsidRPr="00135EE3">
              <w:rPr>
                <w:rFonts w:ascii="Times New Roman" w:hAnsi="Times New Roman" w:cs="Times New Roman"/>
                <w:b/>
                <w:bCs/>
                <w:sz w:val="24"/>
                <w:szCs w:val="24"/>
              </w:rPr>
              <w:t>TARPDALYKINIAI RYŠIAI</w:t>
            </w:r>
          </w:p>
        </w:tc>
      </w:tr>
      <w:tr w:rsidR="00EB1628" w:rsidRPr="00135EE3" w:rsidTr="005B6FCB">
        <w:trPr>
          <w:trHeight w:val="577"/>
        </w:trPr>
        <w:tc>
          <w:tcPr>
            <w:tcW w:w="3227" w:type="dxa"/>
            <w:gridSpan w:val="2"/>
          </w:tcPr>
          <w:p w:rsidR="00EB1628" w:rsidRPr="00135EE3" w:rsidRDefault="00EB1628" w:rsidP="005B6FCB">
            <w:pPr>
              <w:rPr>
                <w:rFonts w:ascii="Times New Roman" w:hAnsi="Times New Roman" w:cs="Times New Roman"/>
                <w:sz w:val="24"/>
                <w:szCs w:val="24"/>
              </w:rPr>
            </w:pPr>
            <w:r w:rsidRPr="00135EE3">
              <w:rPr>
                <w:rFonts w:ascii="Times New Roman" w:hAnsi="Times New Roman" w:cs="Times New Roman"/>
                <w:sz w:val="24"/>
                <w:szCs w:val="24"/>
              </w:rPr>
              <w:t>PASAULIO PAŽINIMAS</w:t>
            </w:r>
          </w:p>
        </w:tc>
        <w:tc>
          <w:tcPr>
            <w:tcW w:w="7229" w:type="dxa"/>
          </w:tcPr>
          <w:p w:rsidR="00EB1628" w:rsidRPr="00135EE3" w:rsidRDefault="00EB1628" w:rsidP="005B6FCB">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Sužinos apie sveiką mitybą, sveiką gyvenseną.</w:t>
            </w:r>
          </w:p>
          <w:p w:rsidR="00EB1628" w:rsidRPr="00135EE3" w:rsidRDefault="00EB1628" w:rsidP="005B6FCB">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Įvardys galimus sveikatos sutrikimus.</w:t>
            </w:r>
          </w:p>
          <w:p w:rsidR="00EB1628" w:rsidRPr="00135EE3" w:rsidRDefault="00EB1628" w:rsidP="005B6FCB">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Domėsis savo ir kitų šalių tradiciniais / šventiniais patiekalais.</w:t>
            </w:r>
          </w:p>
          <w:p w:rsidR="00EB1628" w:rsidRPr="00135EE3" w:rsidRDefault="00EB1628" w:rsidP="005B6FCB">
            <w:pPr>
              <w:contextualSpacing/>
              <w:rPr>
                <w:rFonts w:ascii="Times New Roman" w:hAnsi="Times New Roman" w:cs="Times New Roman"/>
                <w:sz w:val="24"/>
                <w:szCs w:val="24"/>
              </w:rPr>
            </w:pPr>
            <w:r w:rsidRPr="00135EE3">
              <w:rPr>
                <w:rFonts w:ascii="Times New Roman" w:eastAsia="Calibri" w:hAnsi="Times New Roman" w:cs="Times New Roman"/>
                <w:sz w:val="24"/>
                <w:szCs w:val="24"/>
              </w:rPr>
              <w:t>Atliks apklausas, tyrimus.</w:t>
            </w:r>
          </w:p>
        </w:tc>
      </w:tr>
      <w:tr w:rsidR="00EB1628" w:rsidRPr="00135EE3" w:rsidTr="005B6FCB">
        <w:trPr>
          <w:trHeight w:val="333"/>
        </w:trPr>
        <w:tc>
          <w:tcPr>
            <w:tcW w:w="3227" w:type="dxa"/>
            <w:gridSpan w:val="2"/>
          </w:tcPr>
          <w:p w:rsidR="00EB1628" w:rsidRPr="00135EE3" w:rsidRDefault="00EB1628" w:rsidP="005B6FCB">
            <w:pPr>
              <w:rPr>
                <w:rFonts w:ascii="Times New Roman" w:hAnsi="Times New Roman" w:cs="Times New Roman"/>
                <w:sz w:val="24"/>
                <w:szCs w:val="24"/>
              </w:rPr>
            </w:pPr>
            <w:r w:rsidRPr="00135EE3">
              <w:rPr>
                <w:rFonts w:ascii="Times New Roman" w:hAnsi="Times New Roman" w:cs="Times New Roman"/>
                <w:sz w:val="24"/>
                <w:szCs w:val="24"/>
              </w:rPr>
              <w:t>TIKYBA</w:t>
            </w:r>
          </w:p>
        </w:tc>
        <w:tc>
          <w:tcPr>
            <w:tcW w:w="7229" w:type="dxa"/>
          </w:tcPr>
          <w:p w:rsidR="00EB1628" w:rsidRPr="00135EE3" w:rsidRDefault="00EB1628" w:rsidP="005B6FCB">
            <w:pPr>
              <w:rPr>
                <w:rFonts w:ascii="Times New Roman" w:hAnsi="Times New Roman" w:cs="Times New Roman"/>
                <w:sz w:val="24"/>
                <w:szCs w:val="24"/>
              </w:rPr>
            </w:pPr>
            <w:r w:rsidRPr="00135EE3">
              <w:rPr>
                <w:rFonts w:ascii="Times New Roman" w:eastAsia="Calibri" w:hAnsi="Times New Roman" w:cs="Times New Roman"/>
                <w:sz w:val="24"/>
                <w:szCs w:val="24"/>
              </w:rPr>
              <w:t>Susipažins su mitybos tradicijomis religinių švenčių metu.</w:t>
            </w:r>
          </w:p>
        </w:tc>
      </w:tr>
      <w:tr w:rsidR="00EB1628" w:rsidRPr="00135EE3" w:rsidTr="005B6FCB">
        <w:trPr>
          <w:trHeight w:val="577"/>
        </w:trPr>
        <w:tc>
          <w:tcPr>
            <w:tcW w:w="3227" w:type="dxa"/>
            <w:gridSpan w:val="2"/>
          </w:tcPr>
          <w:p w:rsidR="00EB1628" w:rsidRPr="00135EE3" w:rsidRDefault="00EB1628" w:rsidP="005B6FCB">
            <w:pPr>
              <w:rPr>
                <w:rFonts w:ascii="Times New Roman" w:hAnsi="Times New Roman" w:cs="Times New Roman"/>
                <w:sz w:val="24"/>
                <w:szCs w:val="24"/>
              </w:rPr>
            </w:pPr>
            <w:r w:rsidRPr="00135EE3">
              <w:rPr>
                <w:rFonts w:ascii="Times New Roman" w:hAnsi="Times New Roman" w:cs="Times New Roman"/>
                <w:sz w:val="24"/>
                <w:szCs w:val="24"/>
              </w:rPr>
              <w:t>INFORMACINĖS TECHNOLOGIJOS</w:t>
            </w:r>
          </w:p>
        </w:tc>
        <w:tc>
          <w:tcPr>
            <w:tcW w:w="7229" w:type="dxa"/>
          </w:tcPr>
          <w:p w:rsidR="00EB1628" w:rsidRPr="00135EE3" w:rsidRDefault="00EB1628" w:rsidP="005B6FCB">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Kurs skaidrių pristatymą.</w:t>
            </w:r>
          </w:p>
          <w:p w:rsidR="00EB1628" w:rsidRPr="00135EE3" w:rsidRDefault="00EB1628" w:rsidP="005B6FCB">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Kurs filmuką apie savo mitybą.</w:t>
            </w:r>
          </w:p>
          <w:p w:rsidR="00EB1628" w:rsidRPr="00135EE3" w:rsidRDefault="00EB1628" w:rsidP="005B6FCB">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Tyrimo duomenis pateiks diagramoje.</w:t>
            </w:r>
          </w:p>
          <w:p w:rsidR="00EB1628" w:rsidRPr="00135EE3" w:rsidRDefault="00EB1628" w:rsidP="005B6FCB">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Naudosis Google maps programėle.</w:t>
            </w:r>
          </w:p>
        </w:tc>
      </w:tr>
      <w:tr w:rsidR="00EB1628" w:rsidRPr="00135EE3" w:rsidTr="005B6FCB">
        <w:trPr>
          <w:trHeight w:val="223"/>
        </w:trPr>
        <w:tc>
          <w:tcPr>
            <w:tcW w:w="10456" w:type="dxa"/>
            <w:gridSpan w:val="3"/>
            <w:shd w:val="clear" w:color="auto" w:fill="F2F2F2" w:themeFill="background1" w:themeFillShade="F2"/>
          </w:tcPr>
          <w:p w:rsidR="00EB1628" w:rsidRPr="00135EE3" w:rsidRDefault="00EB1628" w:rsidP="005B6FCB">
            <w:pPr>
              <w:rPr>
                <w:rFonts w:ascii="Times New Roman" w:eastAsia="Calibri" w:hAnsi="Times New Roman" w:cs="Times New Roman"/>
                <w:sz w:val="24"/>
                <w:szCs w:val="24"/>
              </w:rPr>
            </w:pPr>
            <w:r w:rsidRPr="00135EE3">
              <w:rPr>
                <w:rFonts w:ascii="Times New Roman" w:hAnsi="Times New Roman" w:cs="Times New Roman"/>
                <w:b/>
                <w:bCs/>
                <w:sz w:val="24"/>
                <w:szCs w:val="24"/>
              </w:rPr>
              <w:t>KOMPETENCIJŲ UGDYMAS DALYKU</w:t>
            </w:r>
          </w:p>
        </w:tc>
      </w:tr>
      <w:tr w:rsidR="00EB1628" w:rsidRPr="00135EE3" w:rsidTr="005B6FCB">
        <w:trPr>
          <w:trHeight w:val="223"/>
        </w:trPr>
        <w:tc>
          <w:tcPr>
            <w:tcW w:w="3227" w:type="dxa"/>
            <w:gridSpan w:val="2"/>
          </w:tcPr>
          <w:p w:rsidR="00EB1628" w:rsidRPr="00135EE3" w:rsidRDefault="00EB1628" w:rsidP="005B6FCB">
            <w:pPr>
              <w:rPr>
                <w:rFonts w:ascii="Times New Roman" w:hAnsi="Times New Roman" w:cs="Times New Roman"/>
                <w:sz w:val="24"/>
                <w:szCs w:val="24"/>
              </w:rPr>
            </w:pPr>
            <w:r w:rsidRPr="00135EE3">
              <w:rPr>
                <w:rFonts w:ascii="Times New Roman" w:hAnsi="Times New Roman" w:cs="Times New Roman"/>
                <w:sz w:val="24"/>
                <w:szCs w:val="24"/>
              </w:rPr>
              <w:t>PAŽINIMO</w:t>
            </w:r>
          </w:p>
        </w:tc>
        <w:tc>
          <w:tcPr>
            <w:tcW w:w="7229" w:type="dxa"/>
          </w:tcPr>
          <w:p w:rsidR="00EB1628" w:rsidRPr="00135EE3" w:rsidRDefault="00EB1628" w:rsidP="005B6FCB">
            <w:pPr>
              <w:rPr>
                <w:rFonts w:ascii="Times New Roman" w:hAnsi="Times New Roman" w:cs="Times New Roman"/>
                <w:sz w:val="24"/>
                <w:szCs w:val="24"/>
              </w:rPr>
            </w:pPr>
            <w:r w:rsidRPr="00135EE3">
              <w:rPr>
                <w:rFonts w:ascii="Times New Roman" w:eastAsia="Calibri" w:hAnsi="Times New Roman" w:cs="Times New Roman"/>
                <w:sz w:val="24"/>
                <w:szCs w:val="24"/>
              </w:rPr>
              <w:t>Susipažins su maisto skirstymu (mitybos piramidė).</w:t>
            </w:r>
          </w:p>
        </w:tc>
      </w:tr>
      <w:tr w:rsidR="00EB1628" w:rsidRPr="00135EE3" w:rsidTr="005B6FCB">
        <w:trPr>
          <w:trHeight w:val="281"/>
        </w:trPr>
        <w:tc>
          <w:tcPr>
            <w:tcW w:w="3227" w:type="dxa"/>
            <w:gridSpan w:val="2"/>
          </w:tcPr>
          <w:p w:rsidR="00EB1628" w:rsidRPr="00135EE3" w:rsidRDefault="00EB1628" w:rsidP="005B6FCB">
            <w:pPr>
              <w:rPr>
                <w:rFonts w:ascii="Times New Roman" w:hAnsi="Times New Roman" w:cs="Times New Roman"/>
                <w:sz w:val="24"/>
                <w:szCs w:val="24"/>
              </w:rPr>
            </w:pPr>
            <w:r w:rsidRPr="00135EE3">
              <w:rPr>
                <w:rFonts w:ascii="Times New Roman" w:hAnsi="Times New Roman" w:cs="Times New Roman"/>
                <w:sz w:val="24"/>
                <w:szCs w:val="24"/>
              </w:rPr>
              <w:t>SVEIKOS GYVENSENOS</w:t>
            </w:r>
          </w:p>
        </w:tc>
        <w:tc>
          <w:tcPr>
            <w:tcW w:w="7229" w:type="dxa"/>
          </w:tcPr>
          <w:p w:rsidR="00EB1628" w:rsidRPr="00135EE3" w:rsidRDefault="00EB1628" w:rsidP="005B6FCB">
            <w:pPr>
              <w:rPr>
                <w:rFonts w:ascii="Times New Roman" w:hAnsi="Times New Roman" w:cs="Times New Roman"/>
                <w:sz w:val="24"/>
                <w:szCs w:val="24"/>
              </w:rPr>
            </w:pPr>
            <w:r w:rsidRPr="00135EE3">
              <w:rPr>
                <w:rFonts w:ascii="Times New Roman" w:eastAsia="Calibri" w:hAnsi="Times New Roman" w:cs="Times New Roman"/>
                <w:sz w:val="24"/>
                <w:szCs w:val="24"/>
              </w:rPr>
              <w:t>Įgis žinių apie sveiką mitybą, sveikatos sutrikimus.</w:t>
            </w:r>
          </w:p>
        </w:tc>
      </w:tr>
      <w:tr w:rsidR="00EB1628" w:rsidRPr="00135EE3" w:rsidTr="005B6FCB">
        <w:trPr>
          <w:trHeight w:val="271"/>
        </w:trPr>
        <w:tc>
          <w:tcPr>
            <w:tcW w:w="3227" w:type="dxa"/>
            <w:gridSpan w:val="2"/>
          </w:tcPr>
          <w:p w:rsidR="00EB1628" w:rsidRPr="00135EE3" w:rsidRDefault="00EB1628" w:rsidP="005B6FCB">
            <w:pPr>
              <w:rPr>
                <w:rFonts w:ascii="Times New Roman" w:hAnsi="Times New Roman" w:cs="Times New Roman"/>
                <w:sz w:val="24"/>
                <w:szCs w:val="24"/>
              </w:rPr>
            </w:pPr>
            <w:r w:rsidRPr="00135EE3">
              <w:rPr>
                <w:rFonts w:ascii="Times New Roman" w:hAnsi="Times New Roman" w:cs="Times New Roman"/>
                <w:sz w:val="24"/>
                <w:szCs w:val="24"/>
              </w:rPr>
              <w:t>KŪRYBIŠKUMO</w:t>
            </w:r>
          </w:p>
        </w:tc>
        <w:tc>
          <w:tcPr>
            <w:tcW w:w="7229" w:type="dxa"/>
          </w:tcPr>
          <w:p w:rsidR="00EB1628" w:rsidRPr="00135EE3" w:rsidRDefault="00EB1628" w:rsidP="005B6FCB">
            <w:pPr>
              <w:rPr>
                <w:rFonts w:ascii="Times New Roman" w:eastAsia="Calibri" w:hAnsi="Times New Roman" w:cs="Times New Roman"/>
                <w:sz w:val="24"/>
                <w:szCs w:val="24"/>
              </w:rPr>
            </w:pPr>
            <w:r w:rsidRPr="00135EE3">
              <w:rPr>
                <w:rFonts w:ascii="Times New Roman" w:eastAsia="Calibri" w:hAnsi="Times New Roman" w:cs="Times New Roman"/>
                <w:sz w:val="24"/>
                <w:szCs w:val="24"/>
              </w:rPr>
              <w:t>Sukurs sveikos gyvensenos planą.</w:t>
            </w:r>
          </w:p>
          <w:p w:rsidR="00EB1628" w:rsidRPr="00135EE3" w:rsidRDefault="00EB1628" w:rsidP="005B6FCB">
            <w:pPr>
              <w:rPr>
                <w:rFonts w:ascii="Times New Roman" w:hAnsi="Times New Roman" w:cs="Times New Roman"/>
                <w:sz w:val="24"/>
                <w:szCs w:val="24"/>
              </w:rPr>
            </w:pPr>
            <w:r w:rsidRPr="00135EE3">
              <w:rPr>
                <w:rFonts w:ascii="Times New Roman" w:eastAsia="Calibri" w:hAnsi="Times New Roman" w:cs="Times New Roman"/>
                <w:sz w:val="24"/>
                <w:szCs w:val="24"/>
              </w:rPr>
              <w:t>Sukurs valgiaraštį stovyklai.</w:t>
            </w:r>
          </w:p>
        </w:tc>
      </w:tr>
      <w:tr w:rsidR="00EB1628" w:rsidRPr="00135EE3" w:rsidTr="005B6FCB">
        <w:trPr>
          <w:trHeight w:val="278"/>
        </w:trPr>
        <w:tc>
          <w:tcPr>
            <w:tcW w:w="3227" w:type="dxa"/>
            <w:gridSpan w:val="2"/>
          </w:tcPr>
          <w:p w:rsidR="00EB1628" w:rsidRPr="00135EE3" w:rsidRDefault="00EB1628" w:rsidP="005B6FCB">
            <w:pPr>
              <w:rPr>
                <w:rFonts w:ascii="Times New Roman" w:hAnsi="Times New Roman" w:cs="Times New Roman"/>
                <w:sz w:val="24"/>
                <w:szCs w:val="24"/>
              </w:rPr>
            </w:pPr>
            <w:r w:rsidRPr="00135EE3">
              <w:rPr>
                <w:rFonts w:ascii="Times New Roman" w:hAnsi="Times New Roman" w:cs="Times New Roman"/>
                <w:sz w:val="24"/>
                <w:szCs w:val="24"/>
              </w:rPr>
              <w:t>KULTŪRINĖ</w:t>
            </w:r>
          </w:p>
        </w:tc>
        <w:tc>
          <w:tcPr>
            <w:tcW w:w="7229" w:type="dxa"/>
          </w:tcPr>
          <w:p w:rsidR="00EB1628" w:rsidRPr="00135EE3" w:rsidRDefault="00EB1628" w:rsidP="005B6FCB">
            <w:pPr>
              <w:rPr>
                <w:rFonts w:ascii="Times New Roman" w:eastAsia="Calibri" w:hAnsi="Times New Roman" w:cs="Times New Roman"/>
                <w:sz w:val="24"/>
                <w:szCs w:val="24"/>
              </w:rPr>
            </w:pPr>
            <w:r w:rsidRPr="00135EE3">
              <w:rPr>
                <w:rFonts w:ascii="Times New Roman" w:eastAsia="Calibri" w:hAnsi="Times New Roman" w:cs="Times New Roman"/>
                <w:sz w:val="24"/>
                <w:szCs w:val="24"/>
              </w:rPr>
              <w:t>Susipažins su skirtingų kultūrų virtuve.</w:t>
            </w:r>
          </w:p>
        </w:tc>
      </w:tr>
      <w:tr w:rsidR="00EB1628" w:rsidRPr="00135EE3" w:rsidTr="005B6FCB">
        <w:trPr>
          <w:trHeight w:val="265"/>
        </w:trPr>
        <w:tc>
          <w:tcPr>
            <w:tcW w:w="3227" w:type="dxa"/>
            <w:gridSpan w:val="2"/>
          </w:tcPr>
          <w:p w:rsidR="00EB1628" w:rsidRPr="00135EE3" w:rsidRDefault="00EB1628" w:rsidP="005B6FCB">
            <w:pPr>
              <w:rPr>
                <w:rFonts w:ascii="Times New Roman" w:hAnsi="Times New Roman" w:cs="Times New Roman"/>
                <w:sz w:val="24"/>
                <w:szCs w:val="24"/>
              </w:rPr>
            </w:pPr>
            <w:r w:rsidRPr="00135EE3">
              <w:rPr>
                <w:rFonts w:ascii="Times New Roman" w:hAnsi="Times New Roman" w:cs="Times New Roman"/>
                <w:sz w:val="24"/>
                <w:szCs w:val="24"/>
              </w:rPr>
              <w:t>KOMUNIKAVIMO</w:t>
            </w:r>
          </w:p>
        </w:tc>
        <w:tc>
          <w:tcPr>
            <w:tcW w:w="7229" w:type="dxa"/>
          </w:tcPr>
          <w:p w:rsidR="00EB1628" w:rsidRPr="00135EE3" w:rsidRDefault="00EB1628" w:rsidP="005B6FCB">
            <w:pPr>
              <w:rPr>
                <w:rFonts w:ascii="Times New Roman" w:eastAsia="Calibri" w:hAnsi="Times New Roman" w:cs="Times New Roman"/>
                <w:sz w:val="24"/>
                <w:szCs w:val="24"/>
              </w:rPr>
            </w:pPr>
            <w:r w:rsidRPr="00135EE3">
              <w:rPr>
                <w:rFonts w:ascii="Times New Roman" w:eastAsia="Calibri" w:hAnsi="Times New Roman" w:cs="Times New Roman"/>
                <w:sz w:val="24"/>
                <w:szCs w:val="24"/>
              </w:rPr>
              <w:t>Pristatys ir palygins tyrimų rezultatus.</w:t>
            </w:r>
          </w:p>
          <w:p w:rsidR="00EB1628" w:rsidRPr="00135EE3" w:rsidRDefault="00EB1628" w:rsidP="005B6FCB">
            <w:pPr>
              <w:rPr>
                <w:rFonts w:ascii="Times New Roman" w:hAnsi="Times New Roman" w:cs="Times New Roman"/>
                <w:sz w:val="24"/>
                <w:szCs w:val="24"/>
              </w:rPr>
            </w:pPr>
            <w:r w:rsidRPr="00135EE3">
              <w:rPr>
                <w:rFonts w:ascii="Times New Roman" w:eastAsia="Calibri" w:hAnsi="Times New Roman" w:cs="Times New Roman"/>
                <w:sz w:val="24"/>
                <w:szCs w:val="24"/>
              </w:rPr>
              <w:t>Pristatys savo ir kitų šalių virtuvę.</w:t>
            </w:r>
          </w:p>
        </w:tc>
      </w:tr>
      <w:tr w:rsidR="00EB1628" w:rsidRPr="00135EE3" w:rsidTr="005B6FCB">
        <w:trPr>
          <w:trHeight w:val="577"/>
        </w:trPr>
        <w:tc>
          <w:tcPr>
            <w:tcW w:w="3227" w:type="dxa"/>
            <w:gridSpan w:val="2"/>
          </w:tcPr>
          <w:p w:rsidR="00EB1628" w:rsidRPr="00135EE3" w:rsidRDefault="00EB1628" w:rsidP="005B6FCB">
            <w:pPr>
              <w:rPr>
                <w:rFonts w:ascii="Times New Roman" w:hAnsi="Times New Roman" w:cs="Times New Roman"/>
                <w:sz w:val="24"/>
                <w:szCs w:val="24"/>
              </w:rPr>
            </w:pPr>
            <w:r w:rsidRPr="00135EE3">
              <w:rPr>
                <w:rFonts w:ascii="Times New Roman" w:hAnsi="Times New Roman" w:cs="Times New Roman"/>
                <w:sz w:val="24"/>
                <w:szCs w:val="24"/>
              </w:rPr>
              <w:t>SKAITMENINĖ</w:t>
            </w:r>
          </w:p>
        </w:tc>
        <w:tc>
          <w:tcPr>
            <w:tcW w:w="7229" w:type="dxa"/>
          </w:tcPr>
          <w:p w:rsidR="00EB1628" w:rsidRPr="00135EE3" w:rsidRDefault="00EB1628" w:rsidP="005B6FCB">
            <w:pPr>
              <w:rPr>
                <w:rFonts w:ascii="Times New Roman" w:eastAsia="Calibri" w:hAnsi="Times New Roman" w:cs="Times New Roman"/>
                <w:sz w:val="24"/>
                <w:szCs w:val="24"/>
              </w:rPr>
            </w:pPr>
            <w:r w:rsidRPr="00135EE3">
              <w:rPr>
                <w:rFonts w:ascii="Times New Roman" w:eastAsia="Calibri" w:hAnsi="Times New Roman" w:cs="Times New Roman"/>
                <w:sz w:val="24"/>
                <w:szCs w:val="24"/>
              </w:rPr>
              <w:t>Kurs pateiktis, filmuką, diagramą.</w:t>
            </w:r>
          </w:p>
          <w:p w:rsidR="00EB1628" w:rsidRPr="00135EE3" w:rsidRDefault="00EB1628" w:rsidP="005B6FCB">
            <w:pPr>
              <w:rPr>
                <w:rFonts w:ascii="Times New Roman" w:eastAsia="Calibri" w:hAnsi="Times New Roman" w:cs="Times New Roman"/>
                <w:sz w:val="24"/>
                <w:szCs w:val="24"/>
              </w:rPr>
            </w:pPr>
            <w:r w:rsidRPr="00135EE3">
              <w:rPr>
                <w:rFonts w:ascii="Times New Roman" w:eastAsia="Calibri" w:hAnsi="Times New Roman" w:cs="Times New Roman"/>
                <w:sz w:val="24"/>
                <w:szCs w:val="24"/>
              </w:rPr>
              <w:t>Naudosis Google maps programėle.</w:t>
            </w:r>
          </w:p>
        </w:tc>
      </w:tr>
    </w:tbl>
    <w:p w:rsidR="00EB1628" w:rsidRPr="001233B2" w:rsidRDefault="00EB1628" w:rsidP="00EB1628">
      <w:pPr>
        <w:pStyle w:val="Sraopastraipa"/>
        <w:spacing w:after="0" w:line="240" w:lineRule="auto"/>
        <w:rPr>
          <w:rFonts w:ascii="Times New Roman" w:hAnsi="Times New Roman" w:cs="Times New Roman"/>
          <w:sz w:val="24"/>
          <w:szCs w:val="24"/>
        </w:rPr>
      </w:pPr>
    </w:p>
    <w:p w:rsidR="00EB1628" w:rsidRPr="005D38C6" w:rsidRDefault="00EB1628" w:rsidP="00EB1628">
      <w:pPr>
        <w:rPr>
          <w:rFonts w:ascii="Times New Roman" w:hAnsi="Times New Roman" w:cs="Times New Roman"/>
          <w:b/>
          <w:bCs/>
          <w:sz w:val="24"/>
          <w:szCs w:val="24"/>
        </w:rPr>
        <w:sectPr w:rsidR="00EB1628" w:rsidRPr="005D38C6" w:rsidSect="006678A8">
          <w:pgSz w:w="11910" w:h="16840"/>
          <w:pgMar w:top="1134" w:right="567" w:bottom="567" w:left="1134" w:header="567" w:footer="567" w:gutter="0"/>
          <w:cols w:space="1296"/>
        </w:sectPr>
      </w:pPr>
    </w:p>
    <w:p w:rsidR="00EB1628" w:rsidRDefault="00EB1628" w:rsidP="00EB1628">
      <w:pPr>
        <w:pStyle w:val="Antrat2"/>
        <w:numPr>
          <w:ilvl w:val="0"/>
          <w:numId w:val="0"/>
        </w:numPr>
        <w:rPr>
          <w:rFonts w:eastAsia="Calibri"/>
          <w:lang w:val="lt-LT" w:bidi="lo-LA"/>
        </w:rPr>
      </w:pPr>
      <w:bookmarkStart w:id="80" w:name="_Toc122342598"/>
      <w:bookmarkStart w:id="81" w:name="_Hlk122341699"/>
      <w:r>
        <w:rPr>
          <w:rFonts w:eastAsia="Calibri"/>
          <w:lang w:val="lt-LT" w:bidi="lo-LA"/>
        </w:rPr>
        <w:lastRenderedPageBreak/>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  </w:t>
      </w:r>
      <w:r w:rsidRPr="00482288">
        <w:rPr>
          <w:rFonts w:eastAsia="Calibri"/>
          <w:lang w:val="lt-LT" w:bidi="lo-LA"/>
        </w:rPr>
        <w:t>9–10 klasės. Savaitės (3 val.) veiklų planas</w:t>
      </w:r>
      <w:bookmarkEnd w:id="80"/>
      <w:r w:rsidRPr="00482288">
        <w:rPr>
          <w:rFonts w:eastAsia="Calibri"/>
          <w:lang w:val="lt-LT" w:bidi="lo-LA"/>
        </w:rPr>
        <w:t xml:space="preserve"> </w:t>
      </w:r>
    </w:p>
    <w:bookmarkEnd w:id="81"/>
    <w:p w:rsidR="00EB1628" w:rsidRPr="00665334" w:rsidRDefault="00EB1628" w:rsidP="00EB1628">
      <w:pPr>
        <w:rPr>
          <w:lang w:eastAsia="ar-SA" w:bidi="lo-LA"/>
        </w:rPr>
      </w:pPr>
    </w:p>
    <w:tbl>
      <w:tblPr>
        <w:tblStyle w:val="Lentelstinklelis4"/>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5"/>
        <w:gridCol w:w="1891"/>
        <w:gridCol w:w="1914"/>
        <w:gridCol w:w="1912"/>
        <w:gridCol w:w="1889"/>
        <w:gridCol w:w="1863"/>
        <w:gridCol w:w="1881"/>
        <w:gridCol w:w="1862"/>
      </w:tblGrid>
      <w:tr w:rsidR="00EB1628" w:rsidRPr="00395434" w:rsidTr="005B6FCB">
        <w:trPr>
          <w:trHeight w:val="566"/>
        </w:trPr>
        <w:tc>
          <w:tcPr>
            <w:tcW w:w="1927" w:type="dxa"/>
          </w:tcPr>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Pasiekimų sritis</w:t>
            </w:r>
          </w:p>
        </w:tc>
        <w:tc>
          <w:tcPr>
            <w:tcW w:w="1927" w:type="dxa"/>
          </w:tcPr>
          <w:p w:rsidR="00EB1628" w:rsidRPr="00395434" w:rsidRDefault="00EB1628" w:rsidP="005B6FCB">
            <w:pPr>
              <w:rPr>
                <w:rFonts w:ascii="Times New Roman" w:eastAsia="Calibri" w:hAnsi="Times New Roman" w:cs="Times New Roman"/>
                <w:b/>
                <w:bCs/>
                <w:sz w:val="24"/>
                <w:szCs w:val="24"/>
              </w:rPr>
            </w:pPr>
            <w:r>
              <w:rPr>
                <w:rFonts w:ascii="Times New Roman" w:eastAsia="Calibri" w:hAnsi="Times New Roman" w:cs="Times New Roman"/>
                <w:b/>
                <w:bCs/>
                <w:sz w:val="24"/>
                <w:szCs w:val="24"/>
              </w:rPr>
              <w:t>II gimnazijos (</w:t>
            </w:r>
            <w:r w:rsidRPr="00395434">
              <w:rPr>
                <w:rFonts w:ascii="Times New Roman" w:eastAsia="Calibri" w:hAnsi="Times New Roman" w:cs="Times New Roman"/>
                <w:b/>
                <w:bCs/>
                <w:sz w:val="24"/>
                <w:szCs w:val="24"/>
              </w:rPr>
              <w:t>10 kl.</w:t>
            </w:r>
            <w:r>
              <w:rPr>
                <w:rFonts w:ascii="Times New Roman" w:eastAsia="Calibri" w:hAnsi="Times New Roman" w:cs="Times New Roman"/>
                <w:b/>
                <w:bCs/>
                <w:sz w:val="24"/>
                <w:szCs w:val="24"/>
              </w:rPr>
              <w:t>)</w:t>
            </w:r>
            <w:r w:rsidRPr="00395434">
              <w:rPr>
                <w:rFonts w:ascii="Times New Roman" w:eastAsia="Calibri" w:hAnsi="Times New Roman" w:cs="Times New Roman"/>
                <w:b/>
                <w:bCs/>
                <w:sz w:val="24"/>
                <w:szCs w:val="24"/>
              </w:rPr>
              <w:t>pasiekimai</w:t>
            </w:r>
          </w:p>
        </w:tc>
        <w:tc>
          <w:tcPr>
            <w:tcW w:w="1927" w:type="dxa"/>
          </w:tcPr>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Užduotis/veikla</w:t>
            </w:r>
          </w:p>
        </w:tc>
        <w:tc>
          <w:tcPr>
            <w:tcW w:w="1927" w:type="dxa"/>
          </w:tcPr>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Komunikacinės intencijos</w:t>
            </w:r>
          </w:p>
        </w:tc>
        <w:tc>
          <w:tcPr>
            <w:tcW w:w="1927" w:type="dxa"/>
          </w:tcPr>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Leksinės - gramatinės struktūros</w:t>
            </w:r>
          </w:p>
        </w:tc>
        <w:tc>
          <w:tcPr>
            <w:tcW w:w="1927" w:type="dxa"/>
          </w:tcPr>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Tema, potemės</w:t>
            </w:r>
          </w:p>
          <w:p w:rsidR="00EB1628" w:rsidRPr="00395434" w:rsidRDefault="00EB1628" w:rsidP="005B6FCB">
            <w:pPr>
              <w:rPr>
                <w:rFonts w:ascii="Times New Roman" w:eastAsia="Calibri" w:hAnsi="Times New Roman" w:cs="Times New Roman"/>
                <w:b/>
                <w:bCs/>
                <w:sz w:val="24"/>
                <w:szCs w:val="24"/>
              </w:rPr>
            </w:pPr>
          </w:p>
        </w:tc>
        <w:tc>
          <w:tcPr>
            <w:tcW w:w="1927" w:type="dxa"/>
          </w:tcPr>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Bendrosios komptencijos</w:t>
            </w:r>
          </w:p>
        </w:tc>
        <w:tc>
          <w:tcPr>
            <w:tcW w:w="1928" w:type="dxa"/>
          </w:tcPr>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 xml:space="preserve">Medžiaga, ištekliai </w:t>
            </w:r>
          </w:p>
        </w:tc>
      </w:tr>
      <w:tr w:rsidR="00EB1628" w:rsidRPr="00395434" w:rsidTr="005B6FCB">
        <w:trPr>
          <w:trHeight w:val="1689"/>
        </w:trPr>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b/>
                <w:bCs/>
                <w:sz w:val="24"/>
                <w:szCs w:val="24"/>
              </w:rPr>
              <w:t xml:space="preserve">Audiovizualinio teksto supratimas: Vaizdo įrašų supratimas. </w:t>
            </w: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Supranta informacinių / dokumentinių vaizdo įrašų pagrindines mintis ir detales. </w:t>
            </w: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Mokiniai žiūri vaizdo įrašą ir užsirašo pagrindines mintis ir detales.</w:t>
            </w: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Supranta:</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Faktinę informaciją,</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nuostatą, nuomonę, požiūrį.</w:t>
            </w:r>
          </w:p>
        </w:tc>
        <w:tc>
          <w:tcPr>
            <w:tcW w:w="1927" w:type="dxa"/>
          </w:tcPr>
          <w:p w:rsidR="00EB1628" w:rsidRPr="00395434" w:rsidRDefault="00EB1628" w:rsidP="005B6FCB">
            <w:pPr>
              <w:rPr>
                <w:rFonts w:ascii="Times New Roman" w:eastAsia="Calibri" w:hAnsi="Times New Roman" w:cs="Times New Roman"/>
                <w:sz w:val="24"/>
                <w:szCs w:val="24"/>
              </w:rPr>
            </w:pPr>
          </w:p>
        </w:tc>
        <w:tc>
          <w:tcPr>
            <w:tcW w:w="1927" w:type="dxa"/>
            <w:vMerge w:val="restart"/>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10 kl.</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Kasdienė veikla.</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Dienotvarkė, veiklos įvairovė, poilsis, miegas.</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Miego svarba asmens intelektinei veiklai (atminčiai, mokymuisi), fizinei ir emocinei sveikatai.</w:t>
            </w:r>
          </w:p>
          <w:p w:rsidR="00EB1628" w:rsidRPr="00395434" w:rsidRDefault="00EB1628" w:rsidP="005B6FCB">
            <w:pPr>
              <w:pBdr>
                <w:bottom w:val="single" w:sz="6" w:space="1" w:color="auto"/>
              </w:pBd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9 kl.</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Mokykla, mokymasis. Užsienio kalbų mokymasis.</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Mokymosi proceso ir metodų refleksija.</w:t>
            </w:r>
          </w:p>
        </w:tc>
        <w:tc>
          <w:tcPr>
            <w:tcW w:w="1927" w:type="dxa"/>
            <w:vMerge w:val="restart"/>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10 kl. </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Emocinė,</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sveikos gyvensenos</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kompetencija.</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Rūpinimasis sveikata.</w:t>
            </w: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pBdr>
                <w:bottom w:val="single" w:sz="6" w:space="1" w:color="auto"/>
              </w:pBd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9 kl.</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Pažinimo kompetencija. Mokėjimas mokytis.</w:t>
            </w:r>
          </w:p>
        </w:tc>
        <w:tc>
          <w:tcPr>
            <w:tcW w:w="1928" w:type="dxa"/>
            <w:vMerge w:val="restart"/>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10 kl. </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YouTube</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Ted Talk</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Matt Walker</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„Sleep is your superpower“</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19 min.</w:t>
            </w: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p>
          <w:p w:rsidR="00EB1628" w:rsidRPr="00395434" w:rsidRDefault="00EB1628" w:rsidP="005B6FCB">
            <w:pPr>
              <w:pBdr>
                <w:bottom w:val="single" w:sz="6" w:space="1" w:color="auto"/>
              </w:pBdr>
              <w:rPr>
                <w:rFonts w:ascii="Times New Roman" w:eastAsia="Calibri" w:hAnsi="Times New Roman" w:cs="Times New Roman"/>
                <w:sz w:val="24"/>
                <w:szCs w:val="24"/>
              </w:rPr>
            </w:pP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9 kl.</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YouTube</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Ted Talk</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Lydia Machova</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„The secrets of  learning a new language“</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10:37 min.</w:t>
            </w:r>
          </w:p>
        </w:tc>
      </w:tr>
      <w:tr w:rsidR="00EB1628" w:rsidRPr="00395434" w:rsidTr="005B6FCB">
        <w:trPr>
          <w:trHeight w:val="1610"/>
        </w:trPr>
        <w:tc>
          <w:tcPr>
            <w:tcW w:w="1927" w:type="dxa"/>
          </w:tcPr>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 xml:space="preserve">Sakytinė interakcija: </w:t>
            </w:r>
          </w:p>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Dalyvavimas neformalioje diskusijoje (apsikeitimas nuomonėmis)</w:t>
            </w: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Reiškia mintis abstrakčiomis temomis. Paaiškina, kaip supranta klausimą, problemą, komentuoja kitų požiūrį.</w:t>
            </w: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Mokiniai porose/grupėse aptaria matytą įrašą:</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ką žinojo;</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kas buvo nauja;</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kas labiausiai patiko, nustebino;</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ką mano ta tema.</w:t>
            </w:r>
          </w:p>
          <w:p w:rsidR="00EB1628" w:rsidRPr="00395434" w:rsidRDefault="00EB1628" w:rsidP="005B6FCB">
            <w:pPr>
              <w:rPr>
                <w:rFonts w:ascii="Times New Roman" w:eastAsia="Calibri" w:hAnsi="Times New Roman" w:cs="Times New Roman"/>
                <w:sz w:val="24"/>
                <w:szCs w:val="24"/>
              </w:rPr>
            </w:pP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Reiškia / paklausia apie žinojimą,</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nuomonę. </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Pritaria / nepritaria, paklausia ar pritaria.</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Reiškia patikimą, nusistebėjimą.</w:t>
            </w: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Did you know?</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I di</w:t>
            </w:r>
            <w:r w:rsidRPr="00395434">
              <w:rPr>
                <w:rFonts w:ascii="Times New Roman" w:eastAsia="Calibri" w:hAnsi="Times New Roman" w:cs="Times New Roman"/>
                <w:sz w:val="24"/>
                <w:szCs w:val="24"/>
                <w:lang w:val="en-US"/>
              </w:rPr>
              <w:t xml:space="preserve">dn’t </w:t>
            </w:r>
            <w:r w:rsidRPr="00395434">
              <w:rPr>
                <w:rFonts w:ascii="Times New Roman" w:eastAsia="Calibri" w:hAnsi="Times New Roman" w:cs="Times New Roman"/>
                <w:sz w:val="24"/>
                <w:szCs w:val="24"/>
              </w:rPr>
              <w:t>know...</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I think/believe...</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In my opinion...</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What do you think? </w:t>
            </w:r>
            <w:r w:rsidRPr="00395434">
              <w:rPr>
                <w:rFonts w:ascii="Times New Roman" w:eastAsia="Calibri" w:hAnsi="Times New Roman" w:cs="Times New Roman"/>
                <w:sz w:val="24"/>
                <w:szCs w:val="24"/>
                <w:lang w:val="en-GB"/>
              </w:rPr>
              <w:t>What’s</w:t>
            </w:r>
            <w:r w:rsidRPr="00395434">
              <w:rPr>
                <w:rFonts w:ascii="Times New Roman" w:eastAsia="Calibri" w:hAnsi="Times New Roman" w:cs="Times New Roman"/>
                <w:sz w:val="24"/>
                <w:szCs w:val="24"/>
              </w:rPr>
              <w:t xml:space="preserve"> your opinion?</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Do/Would you agree that...?</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What I liked was... What surprised me was the fact... </w:t>
            </w:r>
          </w:p>
        </w:tc>
        <w:tc>
          <w:tcPr>
            <w:tcW w:w="1927" w:type="dxa"/>
            <w:vMerge/>
          </w:tcPr>
          <w:p w:rsidR="00EB1628" w:rsidRPr="00395434" w:rsidRDefault="00EB1628" w:rsidP="005B6FCB">
            <w:pPr>
              <w:rPr>
                <w:rFonts w:ascii="Times New Roman" w:eastAsia="Calibri" w:hAnsi="Times New Roman" w:cs="Times New Roman"/>
                <w:sz w:val="24"/>
                <w:szCs w:val="24"/>
              </w:rPr>
            </w:pPr>
          </w:p>
        </w:tc>
        <w:tc>
          <w:tcPr>
            <w:tcW w:w="1927" w:type="dxa"/>
            <w:vMerge/>
          </w:tcPr>
          <w:p w:rsidR="00EB1628" w:rsidRPr="00395434" w:rsidRDefault="00EB1628" w:rsidP="005B6FCB">
            <w:pPr>
              <w:rPr>
                <w:rFonts w:ascii="Times New Roman" w:eastAsia="Calibri" w:hAnsi="Times New Roman" w:cs="Times New Roman"/>
                <w:sz w:val="24"/>
                <w:szCs w:val="24"/>
              </w:rPr>
            </w:pPr>
          </w:p>
        </w:tc>
        <w:tc>
          <w:tcPr>
            <w:tcW w:w="1928" w:type="dxa"/>
            <w:vMerge/>
          </w:tcPr>
          <w:p w:rsidR="00EB1628" w:rsidRPr="00395434" w:rsidRDefault="00EB1628" w:rsidP="005B6FCB">
            <w:pPr>
              <w:rPr>
                <w:rFonts w:ascii="Times New Roman" w:eastAsia="Calibri" w:hAnsi="Times New Roman" w:cs="Times New Roman"/>
                <w:sz w:val="24"/>
                <w:szCs w:val="24"/>
              </w:rPr>
            </w:pPr>
          </w:p>
        </w:tc>
      </w:tr>
      <w:tr w:rsidR="00EB1628" w:rsidRPr="00395434" w:rsidTr="005B6FCB">
        <w:trPr>
          <w:trHeight w:val="1689"/>
        </w:trPr>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b/>
                <w:bCs/>
                <w:sz w:val="24"/>
                <w:szCs w:val="24"/>
              </w:rPr>
              <w:t>Rašytinio teksto produkavimas:</w:t>
            </w:r>
          </w:p>
          <w:p w:rsidR="00EB1628" w:rsidRPr="00395434" w:rsidRDefault="00EB1628" w:rsidP="005B6FCB">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 xml:space="preserve">Nuomonės, vertinimo pateikimas, paaiškinimas, pagrindimas </w:t>
            </w: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Parašo informacinio teksto santrauką ir pateikia vertinimą, komentarą.</w:t>
            </w:r>
          </w:p>
        </w:tc>
        <w:tc>
          <w:tcPr>
            <w:tcW w:w="1927" w:type="dxa"/>
          </w:tcPr>
          <w:p w:rsidR="00EB1628" w:rsidRPr="000764F2"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Mokiniai rašo </w:t>
            </w:r>
            <w:r w:rsidRPr="000764F2">
              <w:rPr>
                <w:rFonts w:ascii="Times New Roman" w:eastAsia="Calibri" w:hAnsi="Times New Roman" w:cs="Times New Roman"/>
                <w:sz w:val="24"/>
                <w:szCs w:val="24"/>
              </w:rPr>
              <w:t>tinklaraščio/blog pranešimą, pateikia trumpą įrašo santrauką ir savo nuomonę, atsiliepimą.</w:t>
            </w: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Reiškia žinojimą,</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nuomonę.</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Aiškina, argumentuoja.</w:t>
            </w:r>
          </w:p>
        </w:tc>
        <w:tc>
          <w:tcPr>
            <w:tcW w:w="1927" w:type="dxa"/>
          </w:tcPr>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I </w:t>
            </w:r>
            <w:r w:rsidRPr="00395434">
              <w:rPr>
                <w:rFonts w:ascii="Times New Roman" w:eastAsia="Calibri" w:hAnsi="Times New Roman" w:cs="Times New Roman"/>
                <w:sz w:val="24"/>
                <w:szCs w:val="24"/>
                <w:lang w:val="en-GB"/>
              </w:rPr>
              <w:t>didn’t know…</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I think...</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I believe...</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In my opinion...</w:t>
            </w:r>
          </w:p>
          <w:p w:rsidR="00EB1628" w:rsidRPr="00395434" w:rsidRDefault="00EB1628" w:rsidP="005B6FCB">
            <w:pPr>
              <w:rPr>
                <w:rFonts w:ascii="Times New Roman" w:eastAsia="Calibri" w:hAnsi="Times New Roman" w:cs="Times New Roman"/>
                <w:sz w:val="24"/>
                <w:szCs w:val="24"/>
              </w:rPr>
            </w:pPr>
            <w:r w:rsidRPr="00395434">
              <w:rPr>
                <w:rFonts w:ascii="Times New Roman" w:eastAsia="Calibri" w:hAnsi="Times New Roman" w:cs="Times New Roman"/>
                <w:sz w:val="24"/>
                <w:szCs w:val="24"/>
              </w:rPr>
              <w:t>The most interesting / surprising thing...</w:t>
            </w:r>
          </w:p>
          <w:p w:rsidR="00EB1628" w:rsidRPr="00395434" w:rsidRDefault="00EB1628" w:rsidP="005B6FCB">
            <w:pPr>
              <w:rPr>
                <w:rFonts w:ascii="Times New Roman" w:eastAsia="Calibri" w:hAnsi="Times New Roman" w:cs="Times New Roman"/>
                <w:sz w:val="24"/>
                <w:szCs w:val="24"/>
              </w:rPr>
            </w:pPr>
          </w:p>
        </w:tc>
        <w:tc>
          <w:tcPr>
            <w:tcW w:w="1927" w:type="dxa"/>
            <w:vMerge/>
          </w:tcPr>
          <w:p w:rsidR="00EB1628" w:rsidRPr="00395434" w:rsidRDefault="00EB1628" w:rsidP="005B6FCB">
            <w:pPr>
              <w:rPr>
                <w:rFonts w:ascii="Times New Roman" w:eastAsia="Calibri" w:hAnsi="Times New Roman" w:cs="Times New Roman"/>
                <w:sz w:val="24"/>
                <w:szCs w:val="24"/>
              </w:rPr>
            </w:pPr>
          </w:p>
        </w:tc>
        <w:tc>
          <w:tcPr>
            <w:tcW w:w="1927" w:type="dxa"/>
            <w:vMerge/>
          </w:tcPr>
          <w:p w:rsidR="00EB1628" w:rsidRPr="00395434" w:rsidRDefault="00EB1628" w:rsidP="005B6FCB">
            <w:pPr>
              <w:rPr>
                <w:rFonts w:ascii="Times New Roman" w:eastAsia="Calibri" w:hAnsi="Times New Roman" w:cs="Times New Roman"/>
                <w:sz w:val="24"/>
                <w:szCs w:val="24"/>
              </w:rPr>
            </w:pPr>
          </w:p>
        </w:tc>
        <w:tc>
          <w:tcPr>
            <w:tcW w:w="1928" w:type="dxa"/>
            <w:vMerge/>
          </w:tcPr>
          <w:p w:rsidR="00EB1628" w:rsidRPr="00395434" w:rsidRDefault="00EB1628" w:rsidP="005B6FCB">
            <w:pPr>
              <w:rPr>
                <w:rFonts w:ascii="Times New Roman" w:eastAsia="Calibri" w:hAnsi="Times New Roman" w:cs="Times New Roman"/>
                <w:sz w:val="24"/>
                <w:szCs w:val="24"/>
              </w:rPr>
            </w:pPr>
          </w:p>
        </w:tc>
      </w:tr>
    </w:tbl>
    <w:p w:rsidR="00EB1628" w:rsidRPr="00395434" w:rsidRDefault="00EB1628" w:rsidP="00EB1628">
      <w:pPr>
        <w:spacing w:after="200" w:line="276" w:lineRule="auto"/>
        <w:rPr>
          <w:rFonts w:ascii="Calibri" w:eastAsia="Calibri" w:hAnsi="Calibri" w:cs="Arial Unicode MS"/>
          <w:sz w:val="24"/>
          <w:szCs w:val="24"/>
          <w:lang w:bidi="lo-LA"/>
        </w:rPr>
      </w:pPr>
    </w:p>
    <w:p w:rsidR="00EB1628" w:rsidRDefault="00EB1628" w:rsidP="00EB1628">
      <w:pPr>
        <w:pStyle w:val="Antrat2"/>
        <w:numPr>
          <w:ilvl w:val="0"/>
          <w:numId w:val="0"/>
        </w:numPr>
        <w:rPr>
          <w:webHidden/>
        </w:rPr>
      </w:pPr>
      <w:bookmarkStart w:id="82" w:name="_Toc122342599"/>
      <w:r w:rsidRPr="00F33E5A">
        <w:rPr>
          <w:webHidden/>
        </w:rPr>
        <w:lastRenderedPageBreak/>
        <w:t xml:space="preserve">Pamokų ciklo plano </w:t>
      </w:r>
      <w:r>
        <w:rPr>
          <w:webHidden/>
        </w:rPr>
        <w:t>I-II gimnazijos (</w:t>
      </w:r>
      <w:r w:rsidRPr="00F33E5A">
        <w:rPr>
          <w:webHidden/>
        </w:rPr>
        <w:t>9–10</w:t>
      </w:r>
      <w:r>
        <w:rPr>
          <w:webHidden/>
        </w:rPr>
        <w:t>)</w:t>
      </w:r>
      <w:r w:rsidRPr="00F33E5A">
        <w:rPr>
          <w:webHidden/>
        </w:rPr>
        <w:t xml:space="preserve"> klasių koncentrui pavyzdys</w:t>
      </w:r>
      <w:r>
        <w:rPr>
          <w:webHidden/>
        </w:rPr>
        <w:t>. II užsienio kalba</w:t>
      </w:r>
      <w:r w:rsidRPr="00F33E5A">
        <w:rPr>
          <w:webHidden/>
        </w:rPr>
        <w:t>.</w:t>
      </w:r>
      <w:bookmarkEnd w:id="82"/>
    </w:p>
    <w:p w:rsidR="00EB1628" w:rsidRPr="00665334" w:rsidRDefault="00EB1628" w:rsidP="00EB1628">
      <w:pPr>
        <w:rPr>
          <w:webHidden/>
          <w:lang w:val="pl-PL" w:eastAsia="ar-S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4"/>
        <w:gridCol w:w="525"/>
        <w:gridCol w:w="2568"/>
        <w:gridCol w:w="2625"/>
        <w:gridCol w:w="2486"/>
        <w:gridCol w:w="1240"/>
        <w:gridCol w:w="1238"/>
        <w:gridCol w:w="2751"/>
      </w:tblGrid>
      <w:tr w:rsidR="00EB1628" w:rsidRPr="00FE6D5B" w:rsidTr="005B6FCB">
        <w:tc>
          <w:tcPr>
            <w:tcW w:w="1696" w:type="dxa"/>
          </w:tcPr>
          <w:p w:rsidR="00EB1628" w:rsidRPr="00FE6D5B" w:rsidRDefault="00EB1628" w:rsidP="005B6FCB">
            <w:pPr>
              <w:jc w:val="center"/>
              <w:rPr>
                <w:rFonts w:ascii="Times New Roman" w:hAnsi="Times New Roman" w:cs="Times New Roman"/>
                <w:sz w:val="24"/>
                <w:szCs w:val="24"/>
              </w:rPr>
            </w:pPr>
            <w:r>
              <w:rPr>
                <w:rFonts w:ascii="Times New Roman" w:hAnsi="Times New Roman" w:cs="Times New Roman"/>
                <w:b/>
                <w:bCs/>
                <w:sz w:val="24"/>
                <w:szCs w:val="24"/>
              </w:rPr>
              <w:t>Tematika</w:t>
            </w:r>
          </w:p>
        </w:tc>
        <w:tc>
          <w:tcPr>
            <w:tcW w:w="13580" w:type="dxa"/>
            <w:gridSpan w:val="7"/>
          </w:tcPr>
          <w:p w:rsidR="00EB1628" w:rsidRPr="002F5FFC" w:rsidRDefault="00EB1628" w:rsidP="005B6FCB">
            <w:pPr>
              <w:rPr>
                <w:rFonts w:ascii="Times New Roman" w:hAnsi="Times New Roman" w:cs="Times New Roman"/>
                <w:iCs/>
                <w:sz w:val="24"/>
                <w:szCs w:val="24"/>
              </w:rPr>
            </w:pPr>
            <w:r w:rsidRPr="002F5FFC">
              <w:rPr>
                <w:rFonts w:ascii="Times New Roman" w:hAnsi="Times New Roman" w:cs="Times New Roman"/>
                <w:iCs/>
                <w:sz w:val="24"/>
                <w:szCs w:val="24"/>
              </w:rPr>
              <w:t>Apie save (pomėgiai, mėgstami ir nemėgstami dalykai ir kt.</w:t>
            </w:r>
            <w:r>
              <w:rPr>
                <w:rFonts w:ascii="Times New Roman" w:hAnsi="Times New Roman" w:cs="Times New Roman"/>
                <w:iCs/>
                <w:sz w:val="24"/>
                <w:szCs w:val="24"/>
              </w:rPr>
              <w:t>);</w:t>
            </w:r>
            <w:r w:rsidRPr="002F5FFC">
              <w:rPr>
                <w:rFonts w:ascii="Times New Roman" w:hAnsi="Times New Roman" w:cs="Times New Roman"/>
                <w:iCs/>
                <w:sz w:val="24"/>
                <w:szCs w:val="24"/>
              </w:rPr>
              <w:t xml:space="preserve"> laisvalaikis </w:t>
            </w:r>
            <w:r>
              <w:rPr>
                <w:rFonts w:ascii="Times New Roman" w:hAnsi="Times New Roman" w:cs="Times New Roman"/>
                <w:iCs/>
                <w:sz w:val="24"/>
                <w:szCs w:val="24"/>
              </w:rPr>
              <w:t xml:space="preserve">(poilsis, kultūrinės pramogos); </w:t>
            </w:r>
            <w:r w:rsidRPr="002F5FFC">
              <w:rPr>
                <w:rFonts w:ascii="Times New Roman" w:hAnsi="Times New Roman" w:cs="Times New Roman"/>
                <w:iCs/>
                <w:sz w:val="24"/>
                <w:szCs w:val="24"/>
              </w:rPr>
              <w:t>kultūrinis gyvenimas (grožinė literatūra, kinas, teatras, žymiausi kultūros ir meno atstovai)</w:t>
            </w:r>
          </w:p>
        </w:tc>
      </w:tr>
      <w:tr w:rsidR="00EB1628" w:rsidRPr="00FE6D5B" w:rsidTr="005B6FCB">
        <w:tc>
          <w:tcPr>
            <w:tcW w:w="15276" w:type="dxa"/>
            <w:gridSpan w:val="8"/>
            <w:shd w:val="clear" w:color="auto" w:fill="F2F2F2" w:themeFill="background1" w:themeFillShade="F2"/>
          </w:tcPr>
          <w:p w:rsidR="00EB1628" w:rsidRPr="00F33E5A" w:rsidRDefault="00EB1628" w:rsidP="005B6FCB">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Ugdomi gebėjimai (</w:t>
            </w:r>
            <w:r w:rsidRPr="00FE6D5B">
              <w:rPr>
                <w:rFonts w:ascii="Times New Roman" w:hAnsi="Times New Roman" w:cs="Times New Roman"/>
                <w:b/>
                <w:bCs/>
                <w:sz w:val="24"/>
                <w:szCs w:val="24"/>
              </w:rPr>
              <w:t xml:space="preserve">pagal BP) </w:t>
            </w:r>
          </w:p>
        </w:tc>
      </w:tr>
      <w:tr w:rsidR="00EB1628" w:rsidRPr="00FE6D5B" w:rsidTr="005B6FCB">
        <w:tc>
          <w:tcPr>
            <w:tcW w:w="7479" w:type="dxa"/>
            <w:gridSpan w:val="4"/>
            <w:shd w:val="clear" w:color="auto" w:fill="F2F2F2" w:themeFill="background1" w:themeFillShade="F2"/>
          </w:tcPr>
          <w:p w:rsidR="00EB1628" w:rsidRPr="00FE6D5B" w:rsidRDefault="00EB1628" w:rsidP="005B6FCB">
            <w:pPr>
              <w:spacing w:before="120" w:after="120"/>
              <w:jc w:val="center"/>
              <w:rPr>
                <w:rFonts w:ascii="Times New Roman" w:hAnsi="Times New Roman" w:cs="Times New Roman"/>
                <w:b/>
                <w:bCs/>
                <w:sz w:val="24"/>
                <w:szCs w:val="24"/>
              </w:rPr>
            </w:pPr>
            <w:r w:rsidRPr="00FE6D5B">
              <w:rPr>
                <w:rFonts w:ascii="Times New Roman" w:hAnsi="Times New Roman" w:cs="Times New Roman"/>
                <w:b/>
                <w:bCs/>
                <w:sz w:val="24"/>
                <w:szCs w:val="24"/>
              </w:rPr>
              <w:t>Supratimas</w:t>
            </w:r>
            <w:r>
              <w:rPr>
                <w:rFonts w:ascii="Times New Roman" w:hAnsi="Times New Roman" w:cs="Times New Roman"/>
                <w:b/>
                <w:bCs/>
                <w:sz w:val="24"/>
                <w:szCs w:val="24"/>
              </w:rPr>
              <w:t xml:space="preserve"> / Recepcija</w:t>
            </w:r>
          </w:p>
        </w:tc>
        <w:tc>
          <w:tcPr>
            <w:tcW w:w="7797" w:type="dxa"/>
            <w:gridSpan w:val="4"/>
            <w:shd w:val="clear" w:color="auto" w:fill="F2F2F2" w:themeFill="background1" w:themeFillShade="F2"/>
          </w:tcPr>
          <w:p w:rsidR="00EB1628" w:rsidRPr="00FE6D5B" w:rsidRDefault="00EB1628" w:rsidP="005B6FCB">
            <w:pPr>
              <w:spacing w:before="120" w:after="120"/>
              <w:jc w:val="center"/>
              <w:rPr>
                <w:rFonts w:ascii="Times New Roman" w:hAnsi="Times New Roman" w:cs="Times New Roman"/>
                <w:b/>
                <w:sz w:val="24"/>
                <w:szCs w:val="24"/>
              </w:rPr>
            </w:pPr>
            <w:r w:rsidRPr="00FE6D5B">
              <w:rPr>
                <w:rFonts w:ascii="Times New Roman" w:hAnsi="Times New Roman" w:cs="Times New Roman"/>
                <w:b/>
                <w:sz w:val="24"/>
                <w:szCs w:val="24"/>
              </w:rPr>
              <w:t>Raiška</w:t>
            </w:r>
            <w:r>
              <w:rPr>
                <w:rFonts w:ascii="Times New Roman" w:hAnsi="Times New Roman" w:cs="Times New Roman"/>
                <w:b/>
                <w:sz w:val="24"/>
                <w:szCs w:val="24"/>
              </w:rPr>
              <w:t xml:space="preserve"> </w:t>
            </w:r>
            <w:r w:rsidRPr="00FE6D5B">
              <w:rPr>
                <w:rFonts w:ascii="Times New Roman" w:hAnsi="Times New Roman" w:cs="Times New Roman"/>
                <w:b/>
                <w:sz w:val="24"/>
                <w:szCs w:val="24"/>
              </w:rPr>
              <w:t>/</w:t>
            </w:r>
            <w:r>
              <w:rPr>
                <w:rFonts w:ascii="Times New Roman" w:hAnsi="Times New Roman" w:cs="Times New Roman"/>
                <w:b/>
                <w:sz w:val="24"/>
                <w:szCs w:val="24"/>
              </w:rPr>
              <w:t xml:space="preserve"> </w:t>
            </w:r>
            <w:r w:rsidRPr="00FE6D5B">
              <w:rPr>
                <w:rFonts w:ascii="Times New Roman" w:hAnsi="Times New Roman" w:cs="Times New Roman"/>
                <w:b/>
                <w:sz w:val="24"/>
                <w:szCs w:val="24"/>
              </w:rPr>
              <w:t>Produkavimas</w:t>
            </w:r>
          </w:p>
        </w:tc>
      </w:tr>
      <w:tr w:rsidR="00EB1628" w:rsidRPr="00FE6D5B" w:rsidTr="005B6FCB">
        <w:tc>
          <w:tcPr>
            <w:tcW w:w="2235" w:type="dxa"/>
            <w:gridSpan w:val="2"/>
            <w:shd w:val="clear" w:color="auto" w:fill="F2F2F2" w:themeFill="background1" w:themeFillShade="F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 xml:space="preserve">Sakytinio teksto supratimas </w:t>
            </w:r>
          </w:p>
        </w:tc>
        <w:tc>
          <w:tcPr>
            <w:tcW w:w="2594" w:type="dxa"/>
            <w:shd w:val="clear" w:color="auto" w:fill="F2F2F2" w:themeFill="background1" w:themeFillShade="F2"/>
          </w:tcPr>
          <w:p w:rsidR="00EB1628" w:rsidRPr="00FE6D5B" w:rsidRDefault="00EB1628" w:rsidP="005B6FCB">
            <w:pPr>
              <w:rPr>
                <w:rFonts w:ascii="Times New Roman" w:hAnsi="Times New Roman" w:cs="Times New Roman"/>
                <w:sz w:val="24"/>
                <w:szCs w:val="24"/>
              </w:rPr>
            </w:pPr>
            <w:r>
              <w:rPr>
                <w:rFonts w:ascii="Times New Roman" w:hAnsi="Times New Roman" w:cs="Times New Roman"/>
                <w:bCs/>
                <w:sz w:val="24"/>
                <w:szCs w:val="24"/>
              </w:rPr>
              <w:t xml:space="preserve">Rašytinio teksto supratimas </w:t>
            </w:r>
          </w:p>
        </w:tc>
        <w:tc>
          <w:tcPr>
            <w:tcW w:w="2650" w:type="dxa"/>
            <w:shd w:val="clear" w:color="auto" w:fill="F2F2F2" w:themeFill="background1" w:themeFillShade="F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Audiovizualinio teksto supratimas</w:t>
            </w:r>
          </w:p>
        </w:tc>
        <w:tc>
          <w:tcPr>
            <w:tcW w:w="2513" w:type="dxa"/>
            <w:shd w:val="clear" w:color="auto" w:fill="F2F2F2" w:themeFill="background1" w:themeFillShade="F2"/>
          </w:tcPr>
          <w:p w:rsidR="00EB1628" w:rsidRPr="00FE6D5B" w:rsidRDefault="00EB1628" w:rsidP="005B6FCB">
            <w:pPr>
              <w:rPr>
                <w:rFonts w:ascii="Times New Roman" w:hAnsi="Times New Roman" w:cs="Times New Roman"/>
                <w:sz w:val="24"/>
                <w:szCs w:val="24"/>
              </w:rPr>
            </w:pPr>
            <w:r>
              <w:rPr>
                <w:rFonts w:ascii="Times New Roman" w:hAnsi="Times New Roman" w:cs="Times New Roman"/>
                <w:sz w:val="24"/>
                <w:szCs w:val="24"/>
              </w:rPr>
              <w:t xml:space="preserve">Sakytinio teksto produkavimas </w:t>
            </w:r>
          </w:p>
        </w:tc>
        <w:tc>
          <w:tcPr>
            <w:tcW w:w="2505" w:type="dxa"/>
            <w:gridSpan w:val="2"/>
            <w:shd w:val="clear" w:color="auto" w:fill="F2F2F2" w:themeFill="background1" w:themeFillShade="F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 xml:space="preserve">Rašytinio teksto produkavimas </w:t>
            </w:r>
          </w:p>
        </w:tc>
        <w:tc>
          <w:tcPr>
            <w:tcW w:w="2779" w:type="dxa"/>
            <w:shd w:val="clear" w:color="auto" w:fill="F2F2F2" w:themeFill="background1" w:themeFillShade="F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Audiovizualinio teksto kūrimas</w:t>
            </w:r>
          </w:p>
        </w:tc>
      </w:tr>
      <w:tr w:rsidR="00EB1628" w:rsidRPr="00FE6D5B" w:rsidTr="005B6FCB">
        <w:tc>
          <w:tcPr>
            <w:tcW w:w="2235" w:type="dxa"/>
            <w:gridSpan w:val="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Supranta pokalbių ir diskusijų kasdienėmis temomis pagrindines mintis</w:t>
            </w:r>
          </w:p>
        </w:tc>
        <w:tc>
          <w:tcPr>
            <w:tcW w:w="2594"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Supranta tiesmukus tekstus / straipsnius, kuriuose pateikiami faktai kasdienio gyvenimo ir dominančiomis temomis, apibūdinantys žmones, socialinio ir kultūrinio gyvenimo įvykius.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Supranta paprastų, iliustruotų straipsnių pavadinimus, pagrindinę mintį ir pagrindinę informaciją.</w:t>
            </w:r>
          </w:p>
        </w:tc>
        <w:tc>
          <w:tcPr>
            <w:tcW w:w="2650"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Supranta filmus, kuriuose didžiąją dalį siužeto sudaro vaizdai.</w:t>
            </w:r>
          </w:p>
        </w:tc>
        <w:tc>
          <w:tcPr>
            <w:tcW w:w="2513" w:type="dxa"/>
          </w:tcPr>
          <w:p w:rsidR="00EB1628" w:rsidRPr="00FE6D5B" w:rsidRDefault="00EB1628" w:rsidP="005B6FCB">
            <w:pPr>
              <w:contextualSpacing/>
              <w:rPr>
                <w:rFonts w:ascii="Times New Roman" w:hAnsi="Times New Roman" w:cs="Times New Roman"/>
                <w:sz w:val="24"/>
                <w:szCs w:val="24"/>
              </w:rPr>
            </w:pPr>
            <w:r w:rsidRPr="00FE6D5B">
              <w:rPr>
                <w:rFonts w:ascii="Times New Roman" w:hAnsi="Times New Roman" w:cs="Times New Roman"/>
                <w:sz w:val="24"/>
                <w:szCs w:val="24"/>
              </w:rPr>
              <w:t xml:space="preserve">Pasakoja paprastą istoriją kasdienėmis temomis, </w:t>
            </w:r>
            <w:r>
              <w:rPr>
                <w:rFonts w:ascii="Times New Roman" w:hAnsi="Times New Roman" w:cs="Times New Roman"/>
                <w:sz w:val="24"/>
                <w:szCs w:val="24"/>
              </w:rPr>
              <w:t>pvz.,</w:t>
            </w:r>
            <w:r w:rsidRPr="00FE6D5B">
              <w:rPr>
                <w:rFonts w:ascii="Times New Roman" w:hAnsi="Times New Roman" w:cs="Times New Roman"/>
                <w:sz w:val="24"/>
                <w:szCs w:val="24"/>
              </w:rPr>
              <w:t xml:space="preserve"> draugai, vietovės, mokymosi ir laisvalaikio patirtys, asmeniniai išgyvenimai.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Trumpai apibūdina kasdienines veiklas, įpročius, renginius, buvusią asmeninę patirtį, pomėgius ir ateities planus (savaitgalis, atostogos). Trumpais  sakiniais išreiškia palyginimą ir savęs ir kitų vertinimą (pvz., gebėjimai sporte).</w:t>
            </w:r>
          </w:p>
        </w:tc>
        <w:tc>
          <w:tcPr>
            <w:tcW w:w="2505" w:type="dxa"/>
            <w:gridSpan w:val="2"/>
          </w:tcPr>
          <w:p w:rsidR="00EB1628" w:rsidRPr="00FE6D5B" w:rsidRDefault="00EB1628" w:rsidP="005B6FCB">
            <w:pPr>
              <w:rPr>
                <w:rFonts w:ascii="Times New Roman" w:hAnsi="Times New Roman" w:cs="Times New Roman"/>
                <w:bCs/>
                <w:sz w:val="24"/>
                <w:szCs w:val="24"/>
              </w:rPr>
            </w:pPr>
            <w:r w:rsidRPr="00FE6D5B">
              <w:rPr>
                <w:rFonts w:ascii="Times New Roman" w:hAnsi="Times New Roman" w:cs="Times New Roman"/>
                <w:bCs/>
                <w:sz w:val="24"/>
                <w:szCs w:val="24"/>
              </w:rPr>
              <w:t xml:space="preserve">Pasakoja paprastą istoriją kasdienėmis temomis, </w:t>
            </w:r>
            <w:r>
              <w:rPr>
                <w:rFonts w:ascii="Times New Roman" w:hAnsi="Times New Roman" w:cs="Times New Roman"/>
                <w:bCs/>
                <w:sz w:val="24"/>
                <w:szCs w:val="24"/>
              </w:rPr>
              <w:t>pvz.,</w:t>
            </w:r>
            <w:r w:rsidRPr="00FE6D5B">
              <w:rPr>
                <w:rFonts w:ascii="Times New Roman" w:hAnsi="Times New Roman" w:cs="Times New Roman"/>
                <w:bCs/>
                <w:sz w:val="24"/>
                <w:szCs w:val="24"/>
              </w:rPr>
              <w:t xml:space="preserve"> mokymosi ir laisvalaikio patirtys, asmeniniai išgyvenimai.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 xml:space="preserve">Trumpai apibūdina kasdienines veiklas, įpročius, ateities planus (savaitgalis, atostogos). </w:t>
            </w:r>
          </w:p>
        </w:tc>
        <w:tc>
          <w:tcPr>
            <w:tcW w:w="2779" w:type="dxa"/>
          </w:tcPr>
          <w:p w:rsidR="00EB1628" w:rsidRPr="00FE6D5B" w:rsidRDefault="00EB1628" w:rsidP="005B6FCB">
            <w:pPr>
              <w:contextualSpacing/>
              <w:rPr>
                <w:rFonts w:ascii="Times New Roman" w:hAnsi="Times New Roman" w:cs="Times New Roman"/>
                <w:sz w:val="24"/>
                <w:szCs w:val="24"/>
              </w:rPr>
            </w:pPr>
            <w:r w:rsidRPr="00FE6D5B">
              <w:rPr>
                <w:rFonts w:ascii="Times New Roman" w:hAnsi="Times New Roman" w:cs="Times New Roman"/>
                <w:sz w:val="24"/>
                <w:szCs w:val="24"/>
              </w:rPr>
              <w:t>Kuria pateiktis dominančiomis temomis, garso ar vaizdo įrašus, filmukus ir blogus apie laisvalaikį, laiko planavimą. Vartoja paprastą žodyną. Taisyklingai vartoja paprastas gramatines struktūras. Kalbos taisyklingumas pakankamas, jog pateikiama medžiaga būtų suprasta.</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Naudojasi įvairia pagalbine medžiaga, interneto resursais.</w:t>
            </w:r>
          </w:p>
        </w:tc>
      </w:tr>
      <w:tr w:rsidR="00EB1628" w:rsidRPr="00FE6D5B" w:rsidTr="005B6FCB">
        <w:tc>
          <w:tcPr>
            <w:tcW w:w="7479" w:type="dxa"/>
            <w:gridSpan w:val="4"/>
            <w:shd w:val="clear" w:color="auto" w:fill="F2F2F2" w:themeFill="background1" w:themeFillShade="F2"/>
          </w:tcPr>
          <w:p w:rsidR="00EB1628" w:rsidRPr="00FE6D5B" w:rsidRDefault="00EB1628" w:rsidP="005B6FCB">
            <w:pPr>
              <w:spacing w:before="120" w:after="120"/>
              <w:jc w:val="center"/>
              <w:rPr>
                <w:rFonts w:ascii="Times New Roman" w:hAnsi="Times New Roman" w:cs="Times New Roman"/>
                <w:sz w:val="24"/>
                <w:szCs w:val="24"/>
              </w:rPr>
            </w:pPr>
            <w:r w:rsidRPr="00FE6D5B">
              <w:rPr>
                <w:rFonts w:ascii="Times New Roman" w:hAnsi="Times New Roman" w:cs="Times New Roman"/>
                <w:b/>
                <w:bCs/>
                <w:sz w:val="24"/>
                <w:szCs w:val="24"/>
              </w:rPr>
              <w:lastRenderedPageBreak/>
              <w:t>Sąveika</w:t>
            </w:r>
            <w:r>
              <w:rPr>
                <w:rFonts w:ascii="Times New Roman" w:hAnsi="Times New Roman" w:cs="Times New Roman"/>
                <w:b/>
                <w:bCs/>
                <w:sz w:val="24"/>
                <w:szCs w:val="24"/>
              </w:rPr>
              <w:t xml:space="preserve"> / Interakcija</w:t>
            </w:r>
          </w:p>
        </w:tc>
        <w:tc>
          <w:tcPr>
            <w:tcW w:w="7797" w:type="dxa"/>
            <w:gridSpan w:val="4"/>
            <w:shd w:val="clear" w:color="auto" w:fill="F2F2F2" w:themeFill="background1" w:themeFillShade="F2"/>
          </w:tcPr>
          <w:p w:rsidR="00EB1628" w:rsidRPr="00FE6D5B" w:rsidRDefault="00EB1628" w:rsidP="005B6FCB">
            <w:pPr>
              <w:tabs>
                <w:tab w:val="left" w:pos="2309"/>
                <w:tab w:val="center" w:pos="3907"/>
              </w:tabs>
              <w:spacing w:before="120" w:after="1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FE6D5B">
              <w:rPr>
                <w:rFonts w:ascii="Times New Roman" w:hAnsi="Times New Roman" w:cs="Times New Roman"/>
                <w:b/>
                <w:sz w:val="24"/>
                <w:szCs w:val="24"/>
              </w:rPr>
              <w:t>Tarpininkavimas</w:t>
            </w:r>
            <w:r>
              <w:rPr>
                <w:rFonts w:ascii="Times New Roman" w:hAnsi="Times New Roman" w:cs="Times New Roman"/>
                <w:b/>
                <w:sz w:val="24"/>
                <w:szCs w:val="24"/>
              </w:rPr>
              <w:t xml:space="preserve"> </w:t>
            </w:r>
            <w:r w:rsidRPr="00FE6D5B">
              <w:rPr>
                <w:rFonts w:ascii="Times New Roman" w:hAnsi="Times New Roman" w:cs="Times New Roman"/>
                <w:b/>
                <w:sz w:val="24"/>
                <w:szCs w:val="24"/>
              </w:rPr>
              <w:t>/</w:t>
            </w:r>
            <w:r>
              <w:rPr>
                <w:rFonts w:ascii="Times New Roman" w:hAnsi="Times New Roman" w:cs="Times New Roman"/>
                <w:b/>
                <w:sz w:val="24"/>
                <w:szCs w:val="24"/>
              </w:rPr>
              <w:t xml:space="preserve"> </w:t>
            </w:r>
            <w:r w:rsidRPr="00FE6D5B">
              <w:rPr>
                <w:rFonts w:ascii="Times New Roman" w:hAnsi="Times New Roman" w:cs="Times New Roman"/>
                <w:b/>
                <w:sz w:val="24"/>
                <w:szCs w:val="24"/>
              </w:rPr>
              <w:t>Mediacija</w:t>
            </w:r>
          </w:p>
        </w:tc>
      </w:tr>
      <w:tr w:rsidR="00EB1628" w:rsidRPr="00FE6D5B" w:rsidTr="005B6FCB">
        <w:tc>
          <w:tcPr>
            <w:tcW w:w="2235" w:type="dxa"/>
            <w:gridSpan w:val="2"/>
            <w:shd w:val="clear" w:color="auto" w:fill="F2F2F2" w:themeFill="background1" w:themeFillShade="F2"/>
          </w:tcPr>
          <w:p w:rsidR="00EB1628" w:rsidRPr="00FE6D5B" w:rsidRDefault="00EB1628" w:rsidP="005B6FCB">
            <w:pPr>
              <w:rPr>
                <w:rFonts w:ascii="Times New Roman" w:hAnsi="Times New Roman" w:cs="Times New Roman"/>
                <w:b/>
                <w:bCs/>
                <w:sz w:val="24"/>
                <w:szCs w:val="24"/>
              </w:rPr>
            </w:pPr>
            <w:r w:rsidRPr="00FE6D5B">
              <w:rPr>
                <w:rFonts w:ascii="Times New Roman" w:hAnsi="Times New Roman" w:cs="Times New Roman"/>
                <w:bCs/>
                <w:sz w:val="24"/>
                <w:szCs w:val="24"/>
              </w:rPr>
              <w:t>Sakytinė sąveika</w:t>
            </w:r>
          </w:p>
        </w:tc>
        <w:tc>
          <w:tcPr>
            <w:tcW w:w="2594" w:type="dxa"/>
            <w:shd w:val="clear" w:color="auto" w:fill="F2F2F2" w:themeFill="background1" w:themeFillShade="F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Rašytinė sąveika</w:t>
            </w:r>
          </w:p>
        </w:tc>
        <w:tc>
          <w:tcPr>
            <w:tcW w:w="2650" w:type="dxa"/>
            <w:shd w:val="clear" w:color="auto" w:fill="F2F2F2" w:themeFill="background1" w:themeFillShade="F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Sakytinė ir rašytinė sąveika virtualioje erdvėje</w:t>
            </w:r>
          </w:p>
        </w:tc>
        <w:tc>
          <w:tcPr>
            <w:tcW w:w="3761" w:type="dxa"/>
            <w:gridSpan w:val="2"/>
            <w:shd w:val="clear" w:color="auto" w:fill="F2F2F2" w:themeFill="background1" w:themeFillShade="F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Teksto (sakytinio, rašytinio, grafinio, vaizdinio ir kt.) mediacija</w:t>
            </w:r>
          </w:p>
        </w:tc>
        <w:tc>
          <w:tcPr>
            <w:tcW w:w="4036" w:type="dxa"/>
            <w:gridSpan w:val="2"/>
            <w:shd w:val="clear" w:color="auto" w:fill="F2F2F2" w:themeFill="background1" w:themeFillShade="F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Grupės bendradarbiavimo proceso mediacija</w:t>
            </w:r>
          </w:p>
        </w:tc>
      </w:tr>
      <w:tr w:rsidR="00EB1628" w:rsidRPr="00FE6D5B" w:rsidTr="005B6FCB">
        <w:tc>
          <w:tcPr>
            <w:tcW w:w="2235" w:type="dxa"/>
            <w:gridSpan w:val="2"/>
          </w:tcPr>
          <w:p w:rsidR="00EB1628" w:rsidRPr="00FE6D5B" w:rsidRDefault="00EB1628" w:rsidP="005B6FCB">
            <w:pPr>
              <w:rPr>
                <w:rFonts w:ascii="Times New Roman" w:hAnsi="Times New Roman" w:cs="Times New Roman"/>
                <w:b/>
                <w:bCs/>
                <w:sz w:val="24"/>
                <w:szCs w:val="24"/>
              </w:rPr>
            </w:pPr>
            <w:r w:rsidRPr="00FE6D5B">
              <w:rPr>
                <w:rFonts w:ascii="Times New Roman" w:hAnsi="Times New Roman" w:cs="Times New Roman"/>
                <w:sz w:val="24"/>
                <w:szCs w:val="24"/>
              </w:rPr>
              <w:t>Pakankamai lengvai bendrauja trumpuose struktūruotuose pokalbiuose, esant poreikiui pasinaudoja pagalba. Neįdėdami daug pastangų keičiasi informacija, geba klausti ir atsakyti, kalbėdami laisvalaikio, laiko planavimo temomis.</w:t>
            </w:r>
          </w:p>
        </w:tc>
        <w:tc>
          <w:tcPr>
            <w:tcW w:w="2594" w:type="dxa"/>
          </w:tcPr>
          <w:p w:rsidR="00EB1628" w:rsidRPr="00FE6D5B" w:rsidRDefault="00EB1628" w:rsidP="005B6FCB">
            <w:pPr>
              <w:autoSpaceDE w:val="0"/>
              <w:rPr>
                <w:rFonts w:ascii="Times New Roman" w:eastAsia="Times New Roman" w:hAnsi="Times New Roman" w:cs="Times New Roman"/>
                <w:sz w:val="24"/>
                <w:szCs w:val="24"/>
                <w:lang w:eastAsia="ar-SA"/>
              </w:rPr>
            </w:pPr>
            <w:r w:rsidRPr="00FE6D5B">
              <w:rPr>
                <w:rFonts w:ascii="Times New Roman" w:eastAsia="Times New Roman" w:hAnsi="Times New Roman" w:cs="Times New Roman"/>
                <w:sz w:val="24"/>
                <w:szCs w:val="24"/>
                <w:lang w:eastAsia="ar-SA"/>
              </w:rPr>
              <w:t>Keičiasi informacija teksto žinutėmis, elektroniniu paštu, atsako į kito asmens klausimus (</w:t>
            </w:r>
            <w:r>
              <w:rPr>
                <w:rFonts w:ascii="Times New Roman" w:eastAsia="Times New Roman" w:hAnsi="Times New Roman" w:cs="Times New Roman"/>
                <w:sz w:val="24"/>
                <w:szCs w:val="24"/>
                <w:lang w:eastAsia="ar-SA"/>
              </w:rPr>
              <w:t>pvz.,</w:t>
            </w:r>
            <w:r w:rsidRPr="00FE6D5B">
              <w:rPr>
                <w:rFonts w:ascii="Times New Roman" w:eastAsia="Times New Roman" w:hAnsi="Times New Roman" w:cs="Times New Roman"/>
                <w:sz w:val="24"/>
                <w:szCs w:val="24"/>
                <w:lang w:eastAsia="ar-SA"/>
              </w:rPr>
              <w:t xml:space="preserve"> apie kasdienę veiklą, laisvalaikį), atsako į pakvietimą, patvirtina dalyvavimą renginyje. </w:t>
            </w:r>
          </w:p>
          <w:p w:rsidR="00EB1628" w:rsidRPr="00FE6D5B" w:rsidRDefault="00EB1628" w:rsidP="005B6FCB">
            <w:pPr>
              <w:rPr>
                <w:rFonts w:ascii="Times New Roman" w:hAnsi="Times New Roman" w:cs="Times New Roman"/>
                <w:sz w:val="24"/>
                <w:szCs w:val="24"/>
              </w:rPr>
            </w:pPr>
            <w:r w:rsidRPr="00FE6D5B">
              <w:rPr>
                <w:rFonts w:ascii="Times New Roman" w:eastAsia="Times New Roman" w:hAnsi="Times New Roman" w:cs="Times New Roman"/>
                <w:sz w:val="24"/>
                <w:szCs w:val="24"/>
                <w:lang w:eastAsia="ar-SA"/>
              </w:rPr>
              <w:t>Rašo labai paprastus asmeninius laiškus (</w:t>
            </w:r>
            <w:r>
              <w:rPr>
                <w:rFonts w:ascii="Times New Roman" w:eastAsia="Times New Roman" w:hAnsi="Times New Roman" w:cs="Times New Roman"/>
                <w:sz w:val="24"/>
                <w:szCs w:val="24"/>
                <w:lang w:eastAsia="ar-SA"/>
              </w:rPr>
              <w:t xml:space="preserve">pvz., </w:t>
            </w:r>
            <w:r w:rsidRPr="00FE6D5B">
              <w:rPr>
                <w:rFonts w:ascii="Times New Roman" w:eastAsia="Times New Roman" w:hAnsi="Times New Roman" w:cs="Times New Roman"/>
                <w:sz w:val="24"/>
                <w:szCs w:val="24"/>
                <w:lang w:eastAsia="ar-SA"/>
              </w:rPr>
              <w:t>apie save, laisvalaikį, mėgstamą filmą).</w:t>
            </w:r>
          </w:p>
        </w:tc>
        <w:tc>
          <w:tcPr>
            <w:tcW w:w="2650" w:type="dxa"/>
          </w:tcPr>
          <w:p w:rsidR="00EB1628" w:rsidRPr="00FE6D5B" w:rsidRDefault="00EB1628" w:rsidP="005B6FCB">
            <w:pPr>
              <w:contextualSpacing/>
              <w:rPr>
                <w:rFonts w:ascii="Times New Roman" w:hAnsi="Times New Roman" w:cs="Times New Roman"/>
                <w:bCs/>
                <w:sz w:val="24"/>
                <w:szCs w:val="24"/>
              </w:rPr>
            </w:pPr>
            <w:r w:rsidRPr="00FE6D5B">
              <w:rPr>
                <w:rFonts w:ascii="Times New Roman" w:hAnsi="Times New Roman" w:cs="Times New Roman"/>
                <w:bCs/>
                <w:sz w:val="24"/>
                <w:szCs w:val="24"/>
              </w:rPr>
              <w:t>Bendrauja raštu ir žodžiu virtualioje erdvėje siekdami komunikacinio tikslo kasdienėmis temomis, atlieka bendras užduotis, naudodamiesi turimais kalbiniais ištekliais. Užmezga ir palaiko virtualų pokalbį.</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Taiko žinomas sąveikos strategijas bei naudojasi virtualiais įrankiais.</w:t>
            </w:r>
          </w:p>
        </w:tc>
        <w:tc>
          <w:tcPr>
            <w:tcW w:w="3761" w:type="dxa"/>
            <w:gridSpan w:val="2"/>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bCs/>
                <w:sz w:val="24"/>
                <w:szCs w:val="24"/>
              </w:rPr>
              <w:t xml:space="preserve">Žodžiu ar raštu keletu sakinių perteikia </w:t>
            </w:r>
            <w:r w:rsidRPr="00FE6D5B">
              <w:rPr>
                <w:rFonts w:ascii="Times New Roman" w:hAnsi="Times New Roman" w:cs="Times New Roman"/>
                <w:sz w:val="24"/>
                <w:szCs w:val="24"/>
              </w:rPr>
              <w:t xml:space="preserve">trumpų, nesudėtingų, aiškiai struktūruotų bei paremtų iliustracijomis ar schemomis tekstų </w:t>
            </w:r>
            <w:r w:rsidRPr="00FE6D5B">
              <w:rPr>
                <w:rFonts w:ascii="Times New Roman" w:hAnsi="Times New Roman" w:cs="Times New Roman"/>
                <w:bCs/>
                <w:sz w:val="24"/>
                <w:szCs w:val="24"/>
              </w:rPr>
              <w:t>kasdienėmis temomis informaciją</w:t>
            </w:r>
            <w:r w:rsidRPr="00FE6D5B">
              <w:rPr>
                <w:rFonts w:ascii="Times New Roman" w:hAnsi="Times New Roman" w:cs="Times New Roman"/>
                <w:sz w:val="24"/>
                <w:szCs w:val="24"/>
              </w:rPr>
              <w:t xml:space="preserve"> prireikus pasinaudodami gestais, paveikslėliais ar kitų kalbų žodžiais ar ženklais.</w:t>
            </w:r>
          </w:p>
          <w:p w:rsidR="00EB1628" w:rsidRPr="00FE6D5B" w:rsidRDefault="00EB1628" w:rsidP="005B6FCB">
            <w:pPr>
              <w:rPr>
                <w:rFonts w:ascii="Times New Roman" w:hAnsi="Times New Roman" w:cs="Times New Roman"/>
                <w:sz w:val="24"/>
                <w:szCs w:val="24"/>
              </w:rPr>
            </w:pPr>
          </w:p>
        </w:tc>
        <w:tc>
          <w:tcPr>
            <w:tcW w:w="4036" w:type="dxa"/>
            <w:gridSpan w:val="2"/>
          </w:tcPr>
          <w:p w:rsidR="00EB1628" w:rsidRPr="00FE6D5B" w:rsidRDefault="00EB1628" w:rsidP="005B6FCB">
            <w:pPr>
              <w:ind w:right="618"/>
              <w:rPr>
                <w:rFonts w:ascii="Times New Roman" w:hAnsi="Times New Roman" w:cs="Times New Roman"/>
                <w:sz w:val="24"/>
                <w:szCs w:val="24"/>
              </w:rPr>
            </w:pPr>
            <w:r w:rsidRPr="00FE6D5B">
              <w:rPr>
                <w:rFonts w:ascii="Times New Roman" w:hAnsi="Times New Roman" w:cs="Times New Roman"/>
                <w:sz w:val="24"/>
                <w:szCs w:val="24"/>
              </w:rPr>
              <w:t>Bendradarbiauja grupėje, atsižvelgdami į esamus / galimus grupės narių kalbos mokėjimo lygio, etninės kultūros, amžiaus ir kt. skirtumus,  prireikus ieško kompromiso.</w:t>
            </w:r>
          </w:p>
        </w:tc>
      </w:tr>
    </w:tbl>
    <w:p w:rsidR="00EB1628" w:rsidRDefault="00EB1628" w:rsidP="00EB1628">
      <w:pPr>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096"/>
        <w:gridCol w:w="2762"/>
        <w:gridCol w:w="2829"/>
        <w:gridCol w:w="4989"/>
        <w:gridCol w:w="2451"/>
      </w:tblGrid>
      <w:tr w:rsidR="00EB1628" w:rsidRPr="00FE6D5B" w:rsidTr="005B6FCB">
        <w:tc>
          <w:tcPr>
            <w:tcW w:w="2051" w:type="dxa"/>
            <w:shd w:val="clear" w:color="auto" w:fill="F2F2F2" w:themeFill="background1" w:themeFillShade="F2"/>
          </w:tcPr>
          <w:p w:rsidR="00EB1628" w:rsidRPr="00F33E5A" w:rsidRDefault="00EB1628" w:rsidP="005B6FCB">
            <w:pPr>
              <w:rPr>
                <w:rFonts w:ascii="Times New Roman" w:hAnsi="Times New Roman" w:cs="Times New Roman"/>
                <w:b/>
                <w:bCs/>
                <w:sz w:val="24"/>
                <w:szCs w:val="24"/>
              </w:rPr>
            </w:pPr>
            <w:r>
              <w:rPr>
                <w:rFonts w:ascii="Times New Roman" w:hAnsi="Times New Roman" w:cs="Times New Roman"/>
                <w:b/>
                <w:bCs/>
                <w:sz w:val="24"/>
                <w:szCs w:val="24"/>
              </w:rPr>
              <w:t>Pamokos tema</w:t>
            </w:r>
          </w:p>
        </w:tc>
        <w:tc>
          <w:tcPr>
            <w:tcW w:w="2808" w:type="dxa"/>
            <w:shd w:val="clear" w:color="auto" w:fill="F2F2F2" w:themeFill="background1" w:themeFillShade="F2"/>
          </w:tcPr>
          <w:p w:rsidR="00EB1628" w:rsidRPr="00F33E5A" w:rsidRDefault="00EB1628" w:rsidP="005B6FCB">
            <w:pPr>
              <w:rPr>
                <w:rFonts w:ascii="Times New Roman" w:hAnsi="Times New Roman" w:cs="Times New Roman"/>
                <w:sz w:val="24"/>
                <w:szCs w:val="24"/>
              </w:rPr>
            </w:pPr>
            <w:r w:rsidRPr="00F33E5A">
              <w:rPr>
                <w:rFonts w:ascii="Times New Roman" w:hAnsi="Times New Roman" w:cs="Times New Roman"/>
                <w:b/>
                <w:bCs/>
                <w:sz w:val="24"/>
                <w:szCs w:val="24"/>
              </w:rPr>
              <w:t>Pamokos tikslas</w:t>
            </w:r>
            <w:r w:rsidRPr="00F33E5A">
              <w:rPr>
                <w:rFonts w:ascii="Times New Roman" w:hAnsi="Times New Roman" w:cs="Times New Roman"/>
                <w:sz w:val="24"/>
                <w:szCs w:val="24"/>
              </w:rPr>
              <w:t xml:space="preserve"> (</w:t>
            </w:r>
            <w:r>
              <w:rPr>
                <w:rFonts w:ascii="Times New Roman" w:hAnsi="Times New Roman" w:cs="Times New Roman"/>
                <w:sz w:val="24"/>
                <w:szCs w:val="24"/>
              </w:rPr>
              <w:t>u</w:t>
            </w:r>
            <w:r w:rsidRPr="00F33E5A">
              <w:rPr>
                <w:rFonts w:ascii="Times New Roman" w:hAnsi="Times New Roman" w:cs="Times New Roman"/>
                <w:sz w:val="24"/>
                <w:szCs w:val="24"/>
              </w:rPr>
              <w:t>gdomos mokinio kompetencijos)</w:t>
            </w:r>
          </w:p>
        </w:tc>
        <w:tc>
          <w:tcPr>
            <w:tcW w:w="2878" w:type="dxa"/>
            <w:shd w:val="clear" w:color="auto" w:fill="F2F2F2" w:themeFill="background1" w:themeFillShade="F2"/>
          </w:tcPr>
          <w:p w:rsidR="00EB1628" w:rsidRPr="00F33E5A" w:rsidRDefault="00EB1628" w:rsidP="005B6FCB">
            <w:pPr>
              <w:rPr>
                <w:rFonts w:ascii="Times New Roman" w:hAnsi="Times New Roman" w:cs="Times New Roman"/>
                <w:b/>
                <w:bCs/>
                <w:sz w:val="24"/>
                <w:szCs w:val="24"/>
              </w:rPr>
            </w:pPr>
            <w:r w:rsidRPr="00F33E5A">
              <w:rPr>
                <w:rFonts w:ascii="Times New Roman" w:hAnsi="Times New Roman" w:cs="Times New Roman"/>
                <w:b/>
                <w:bCs/>
                <w:sz w:val="24"/>
                <w:szCs w:val="24"/>
              </w:rPr>
              <w:t>Pamokos uždavinys</w:t>
            </w:r>
          </w:p>
          <w:p w:rsidR="00EB1628" w:rsidRPr="00F33E5A" w:rsidRDefault="00EB1628" w:rsidP="005B6FCB">
            <w:pPr>
              <w:rPr>
                <w:rFonts w:ascii="Times New Roman" w:hAnsi="Times New Roman" w:cs="Times New Roman"/>
                <w:sz w:val="24"/>
                <w:szCs w:val="24"/>
              </w:rPr>
            </w:pPr>
            <w:r w:rsidRPr="00F33E5A">
              <w:rPr>
                <w:rFonts w:ascii="Times New Roman" w:hAnsi="Times New Roman" w:cs="Times New Roman"/>
                <w:sz w:val="24"/>
                <w:szCs w:val="24"/>
              </w:rPr>
              <w:t>(gebėjimai, konkretūs pasiekimai)</w:t>
            </w:r>
          </w:p>
        </w:tc>
        <w:tc>
          <w:tcPr>
            <w:tcW w:w="5129" w:type="dxa"/>
            <w:shd w:val="clear" w:color="auto" w:fill="F2F2F2" w:themeFill="background1" w:themeFillShade="F2"/>
          </w:tcPr>
          <w:p w:rsidR="00EB1628" w:rsidRPr="00F33E5A" w:rsidRDefault="00EB1628" w:rsidP="005B6FCB">
            <w:pPr>
              <w:rPr>
                <w:rFonts w:ascii="Times New Roman" w:hAnsi="Times New Roman" w:cs="Times New Roman"/>
                <w:b/>
                <w:bCs/>
                <w:sz w:val="24"/>
                <w:szCs w:val="24"/>
              </w:rPr>
            </w:pPr>
            <w:r w:rsidRPr="00F33E5A">
              <w:rPr>
                <w:rFonts w:ascii="Times New Roman" w:eastAsia="Times New Roman" w:hAnsi="Times New Roman" w:cs="Times New Roman"/>
                <w:b/>
                <w:bCs/>
                <w:sz w:val="24"/>
                <w:szCs w:val="24"/>
                <w:lang w:val="en-US" w:eastAsia="lt-LT"/>
              </w:rPr>
              <w:t>Mokymo / mokymosi veiklos ir turinys</w:t>
            </w:r>
          </w:p>
        </w:tc>
        <w:tc>
          <w:tcPr>
            <w:tcW w:w="2489" w:type="dxa"/>
            <w:shd w:val="clear" w:color="auto" w:fill="F2F2F2" w:themeFill="background1" w:themeFillShade="F2"/>
          </w:tcPr>
          <w:p w:rsidR="00EB1628" w:rsidRPr="00FE6D5B" w:rsidRDefault="00EB1628" w:rsidP="005B6FCB">
            <w:pPr>
              <w:rPr>
                <w:rFonts w:ascii="Times New Roman" w:hAnsi="Times New Roman" w:cs="Times New Roman"/>
                <w:b/>
                <w:bCs/>
                <w:sz w:val="24"/>
                <w:szCs w:val="24"/>
              </w:rPr>
            </w:pPr>
            <w:r w:rsidRPr="00FE6D5B">
              <w:rPr>
                <w:rFonts w:ascii="Times New Roman" w:hAnsi="Times New Roman" w:cs="Times New Roman"/>
                <w:b/>
                <w:bCs/>
                <w:sz w:val="24"/>
                <w:szCs w:val="24"/>
              </w:rPr>
              <w:t>Tarpdalykinio integravimo galimybės</w:t>
            </w:r>
          </w:p>
        </w:tc>
      </w:tr>
      <w:tr w:rsidR="00EB1628" w:rsidRPr="00FE6D5B" w:rsidTr="005B6FCB">
        <w:tc>
          <w:tcPr>
            <w:tcW w:w="2051" w:type="dxa"/>
          </w:tcPr>
          <w:p w:rsidR="00EB1628" w:rsidRPr="00FE6D5B" w:rsidRDefault="00EB1628" w:rsidP="005B6FCB">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Kodėl svarbu planuoti laiką.</w:t>
            </w:r>
            <w:r w:rsidRPr="00FE6D5B">
              <w:rPr>
                <w:rFonts w:ascii="Times New Roman" w:hAnsi="Times New Roman" w:cs="Times New Roman"/>
                <w:sz w:val="24"/>
                <w:szCs w:val="24"/>
                <w:lang w:val="ru-RU"/>
              </w:rPr>
              <w:t xml:space="preserve"> </w:t>
            </w:r>
          </w:p>
        </w:tc>
        <w:tc>
          <w:tcPr>
            <w:tcW w:w="280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Pažinimo (kritinis mąstymas, leksinė, gramatinė kompetencija, ), komunikavimo (pranešimo kūrimas),  socialinė, emocinė ir </w:t>
            </w:r>
            <w:r w:rsidRPr="00FE6D5B">
              <w:rPr>
                <w:rFonts w:ascii="Times New Roman" w:hAnsi="Times New Roman" w:cs="Times New Roman"/>
                <w:sz w:val="24"/>
                <w:szCs w:val="24"/>
              </w:rPr>
              <w:lastRenderedPageBreak/>
              <w:t>sveikos gyvensenos (rūpinimasis sveikata)</w:t>
            </w:r>
          </w:p>
          <w:p w:rsidR="00EB1628" w:rsidRPr="00FE6D5B" w:rsidRDefault="00EB1628" w:rsidP="005B6FCB">
            <w:pPr>
              <w:rPr>
                <w:rFonts w:ascii="Times New Roman" w:hAnsi="Times New Roman" w:cs="Times New Roman"/>
                <w:sz w:val="24"/>
                <w:szCs w:val="24"/>
              </w:rPr>
            </w:pPr>
          </w:p>
        </w:tc>
        <w:tc>
          <w:tcPr>
            <w:tcW w:w="287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lastRenderedPageBreak/>
              <w:t>Remdamiesi  pavyzdžiais, iliustracijomis ir kalbos medžiaga trumpai išsakysime savo nuomonę pamokos tema</w:t>
            </w:r>
          </w:p>
        </w:tc>
        <w:tc>
          <w:tcPr>
            <w:tcW w:w="5129"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•Dalyvavimas pokalbyje aptariant temos tikslus ir uždavinius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•Dalyvavimas pokalbyje remiantis pateiktomis iliustracijomis, kalbos medžiaga,  esamu rusų kalbos išmanymu ir savo patirtimi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lastRenderedPageBreak/>
              <w:t xml:space="preserve">•Kalbos struktūrų aptarimas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•Parengiamųjų komunikacinių užduočių atlikimas individualiai (darbas su nauja leksika)</w:t>
            </w:r>
            <w:r w:rsidRPr="00FE6D5B">
              <w:rPr>
                <w:rFonts w:ascii="Times New Roman" w:hAnsi="Times New Roman" w:cs="Times New Roman"/>
                <w:sz w:val="24"/>
                <w:szCs w:val="24"/>
              </w:rPr>
              <w:tab/>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Pokalbio klausymas, informacijos atrinkimas ir aptarimas</w:t>
            </w:r>
            <w:r w:rsidRPr="00FE6D5B">
              <w:rPr>
                <w:rFonts w:ascii="Times New Roman" w:hAnsi="Times New Roman" w:cs="Times New Roman"/>
                <w:sz w:val="24"/>
                <w:szCs w:val="24"/>
              </w:rPr>
              <w:tab/>
            </w:r>
          </w:p>
          <w:p w:rsidR="00EB1628" w:rsidRDefault="00EB1628" w:rsidP="005B6FCB">
            <w:pPr>
              <w:rPr>
                <w:rFonts w:ascii="Times New Roman" w:hAnsi="Times New Roman" w:cs="Times New Roman"/>
                <w:sz w:val="24"/>
                <w:szCs w:val="24"/>
              </w:rPr>
            </w:pPr>
            <w:r>
              <w:rPr>
                <w:rFonts w:ascii="Times New Roman" w:hAnsi="Times New Roman" w:cs="Times New Roman"/>
                <w:sz w:val="24"/>
                <w:szCs w:val="24"/>
              </w:rPr>
              <w:t>• Trumpo (5–</w:t>
            </w:r>
            <w:r w:rsidRPr="00FE6D5B">
              <w:rPr>
                <w:rFonts w:ascii="Times New Roman" w:hAnsi="Times New Roman" w:cs="Times New Roman"/>
                <w:sz w:val="24"/>
                <w:szCs w:val="24"/>
              </w:rPr>
              <w:t>7 sakiniai)</w:t>
            </w:r>
            <w:r>
              <w:rPr>
                <w:rFonts w:ascii="Times New Roman" w:hAnsi="Times New Roman" w:cs="Times New Roman"/>
                <w:sz w:val="24"/>
                <w:szCs w:val="24"/>
              </w:rPr>
              <w:t xml:space="preserve"> pasisakymo kūrimas</w:t>
            </w:r>
          </w:p>
          <w:p w:rsidR="00EB1628" w:rsidRDefault="00EB1628" w:rsidP="005B6FCB">
            <w:pPr>
              <w:rPr>
                <w:rFonts w:ascii="Times New Roman" w:hAnsi="Times New Roman" w:cs="Times New Roman"/>
                <w:sz w:val="24"/>
                <w:szCs w:val="24"/>
              </w:rPr>
            </w:pPr>
          </w:p>
          <w:p w:rsidR="00EB1628" w:rsidRPr="00FE6D5B" w:rsidRDefault="00EB1628" w:rsidP="005B6FCB">
            <w:pPr>
              <w:rPr>
                <w:rFonts w:ascii="Times New Roman" w:hAnsi="Times New Roman" w:cs="Times New Roman"/>
                <w:sz w:val="24"/>
                <w:szCs w:val="24"/>
              </w:rPr>
            </w:pPr>
          </w:p>
        </w:tc>
        <w:tc>
          <w:tcPr>
            <w:tcW w:w="2489"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lastRenderedPageBreak/>
              <w:t>Sveikos gyvensenos principai</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Dorinis ugdymas (saviugda)</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lastRenderedPageBreak/>
              <w:t>Lietuvių kalba (patarlės ir priežodžiai)</w:t>
            </w:r>
          </w:p>
          <w:p w:rsidR="00EB1628" w:rsidRPr="00FE6D5B" w:rsidRDefault="00EB1628" w:rsidP="005B6FCB">
            <w:pPr>
              <w:rPr>
                <w:rFonts w:ascii="Times New Roman" w:hAnsi="Times New Roman" w:cs="Times New Roman"/>
                <w:sz w:val="24"/>
                <w:szCs w:val="24"/>
              </w:rPr>
            </w:pPr>
          </w:p>
        </w:tc>
      </w:tr>
      <w:tr w:rsidR="00EB1628" w:rsidRPr="00FE6D5B" w:rsidTr="005B6FCB">
        <w:tc>
          <w:tcPr>
            <w:tcW w:w="2051" w:type="dxa"/>
          </w:tcPr>
          <w:p w:rsidR="00EB1628" w:rsidRPr="00FE6D5B" w:rsidRDefault="00EB1628" w:rsidP="005B6FCB">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lastRenderedPageBreak/>
              <w:t>Kaip aš planuoju savo laiką.</w:t>
            </w:r>
          </w:p>
        </w:tc>
        <w:tc>
          <w:tcPr>
            <w:tcW w:w="280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Pažinimo (kritinis mąstymas), komunikacinė (pranešimo kūrimas), socialinė, emocinė ir sveikos gyvensenos (rūpinimasis sveikata)</w:t>
            </w:r>
          </w:p>
        </w:tc>
        <w:tc>
          <w:tcPr>
            <w:tcW w:w="287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Remdamiesi pateiktais klausimais papasakosime apie laiko planavimą (arba savo dienotvarkę)</w:t>
            </w:r>
          </w:p>
        </w:tc>
        <w:tc>
          <w:tcPr>
            <w:tcW w:w="5129"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 Dalyvavimas pokalbyje pamokos tema remiantis pateikta diagrama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Globalusis teksto skaitymas, informacijos aptarimas grupėse</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Selektyvusis teksto skaitymas, informacijos atrinkimas (lentelės pildymas) ir apibendrinimas žodžiu</w:t>
            </w:r>
          </w:p>
          <w:p w:rsidR="00EB1628" w:rsidRPr="00FE6D5B" w:rsidRDefault="00EB1628" w:rsidP="005B6FCB">
            <w:pPr>
              <w:pStyle w:val="Sraopastraipa"/>
              <w:numPr>
                <w:ilvl w:val="0"/>
                <w:numId w:val="41"/>
              </w:numPr>
              <w:rPr>
                <w:rFonts w:ascii="Times New Roman" w:hAnsi="Times New Roman" w:cs="Times New Roman"/>
                <w:sz w:val="24"/>
                <w:szCs w:val="24"/>
              </w:rPr>
            </w:pPr>
            <w:r w:rsidRPr="00FE6D5B">
              <w:rPr>
                <w:rFonts w:ascii="Times New Roman" w:hAnsi="Times New Roman" w:cs="Times New Roman"/>
                <w:sz w:val="24"/>
                <w:szCs w:val="24"/>
              </w:rPr>
              <w:t>Pasakojimo kūrimas ir pristatymas</w:t>
            </w:r>
          </w:p>
        </w:tc>
        <w:tc>
          <w:tcPr>
            <w:tcW w:w="2489"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Sveikos gyvensenos principai</w:t>
            </w:r>
          </w:p>
          <w:p w:rsidR="00EB1628" w:rsidRPr="00FE6D5B" w:rsidRDefault="00EB1628" w:rsidP="005B6FCB">
            <w:pPr>
              <w:rPr>
                <w:rFonts w:ascii="Times New Roman" w:hAnsi="Times New Roman" w:cs="Times New Roman"/>
                <w:sz w:val="24"/>
                <w:szCs w:val="24"/>
              </w:rPr>
            </w:pPr>
          </w:p>
        </w:tc>
      </w:tr>
      <w:tr w:rsidR="00EB1628" w:rsidRPr="00FE6D5B" w:rsidTr="005B6FCB">
        <w:tc>
          <w:tcPr>
            <w:tcW w:w="2051" w:type="dxa"/>
          </w:tcPr>
          <w:p w:rsidR="00EB1628" w:rsidRPr="00FE6D5B" w:rsidRDefault="00EB1628" w:rsidP="005B6FCB">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Kuriame plakatą</w:t>
            </w:r>
            <w:r>
              <w:rPr>
                <w:rFonts w:ascii="Times New Roman" w:hAnsi="Times New Roman" w:cs="Times New Roman"/>
                <w:sz w:val="24"/>
                <w:szCs w:val="24"/>
                <w:lang w:val="ru-RU"/>
              </w:rPr>
              <w:t>.</w:t>
            </w:r>
          </w:p>
        </w:tc>
        <w:tc>
          <w:tcPr>
            <w:tcW w:w="280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Komunikacinė (bendradarbiauja grupėje), </w:t>
            </w:r>
            <w:r>
              <w:rPr>
                <w:rFonts w:ascii="Times New Roman" w:hAnsi="Times New Roman" w:cs="Times New Roman"/>
                <w:sz w:val="24"/>
                <w:szCs w:val="24"/>
              </w:rPr>
              <w:t xml:space="preserve">kūrybiškumo (dalinasi žiniomis, </w:t>
            </w:r>
            <w:r w:rsidRPr="00FE6D5B">
              <w:rPr>
                <w:rFonts w:ascii="Times New Roman" w:hAnsi="Times New Roman" w:cs="Times New Roman"/>
                <w:sz w:val="24"/>
                <w:szCs w:val="24"/>
              </w:rPr>
              <w:t>idėjomis, patirtimi.), pažinimo (dalyko žinios ir gebėjimai)</w:t>
            </w:r>
          </w:p>
        </w:tc>
        <w:tc>
          <w:tcPr>
            <w:tcW w:w="287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Remdamiesi pateikta medžiaga, dirbdami grupėse sukursime plakatą ir jį apipavidalinsime naudodami programą canva.com.</w:t>
            </w:r>
          </w:p>
        </w:tc>
        <w:tc>
          <w:tcPr>
            <w:tcW w:w="5129" w:type="dxa"/>
          </w:tcPr>
          <w:p w:rsidR="00EB1628" w:rsidRPr="00FE6D5B" w:rsidRDefault="00EB1628" w:rsidP="005B6FCB">
            <w:pPr>
              <w:pStyle w:val="Sraopastraipa"/>
              <w:numPr>
                <w:ilvl w:val="0"/>
                <w:numId w:val="41"/>
              </w:numPr>
              <w:rPr>
                <w:rFonts w:ascii="Times New Roman" w:hAnsi="Times New Roman" w:cs="Times New Roman"/>
                <w:sz w:val="24"/>
                <w:szCs w:val="24"/>
              </w:rPr>
            </w:pPr>
            <w:r w:rsidRPr="00FE6D5B">
              <w:rPr>
                <w:rFonts w:ascii="Times New Roman" w:hAnsi="Times New Roman" w:cs="Times New Roman"/>
                <w:sz w:val="24"/>
                <w:szCs w:val="24"/>
              </w:rPr>
              <w:t>Informacijos atranka, plakato eskizo kūrimas grupėje</w:t>
            </w:r>
          </w:p>
          <w:p w:rsidR="00EB1628" w:rsidRPr="00FE6D5B" w:rsidRDefault="00EB1628" w:rsidP="005B6FCB">
            <w:pPr>
              <w:pStyle w:val="Sraopastraipa"/>
              <w:numPr>
                <w:ilvl w:val="0"/>
                <w:numId w:val="41"/>
              </w:numPr>
              <w:rPr>
                <w:rFonts w:ascii="Times New Roman" w:hAnsi="Times New Roman" w:cs="Times New Roman"/>
                <w:sz w:val="24"/>
                <w:szCs w:val="24"/>
              </w:rPr>
            </w:pPr>
            <w:r w:rsidRPr="00FE6D5B">
              <w:rPr>
                <w:rFonts w:ascii="Times New Roman" w:hAnsi="Times New Roman" w:cs="Times New Roman"/>
                <w:sz w:val="24"/>
                <w:szCs w:val="24"/>
              </w:rPr>
              <w:t xml:space="preserve">Plakato apipavidalinimas naudojantis programa </w:t>
            </w:r>
          </w:p>
        </w:tc>
        <w:tc>
          <w:tcPr>
            <w:tcW w:w="2489" w:type="dxa"/>
          </w:tcPr>
          <w:p w:rsidR="00EB1628" w:rsidRPr="00FE6D5B" w:rsidRDefault="00EB1628" w:rsidP="005B6FCB">
            <w:pPr>
              <w:rPr>
                <w:rFonts w:ascii="Times New Roman" w:hAnsi="Times New Roman" w:cs="Times New Roman"/>
                <w:sz w:val="24"/>
                <w:szCs w:val="24"/>
              </w:rPr>
            </w:pPr>
            <w:r>
              <w:rPr>
                <w:rFonts w:ascii="Times New Roman" w:hAnsi="Times New Roman" w:cs="Times New Roman"/>
                <w:sz w:val="24"/>
                <w:szCs w:val="24"/>
              </w:rPr>
              <w:t>Informatika</w:t>
            </w:r>
          </w:p>
        </w:tc>
      </w:tr>
      <w:tr w:rsidR="00EB1628" w:rsidRPr="00FE6D5B" w:rsidTr="005B6FCB">
        <w:tc>
          <w:tcPr>
            <w:tcW w:w="2051" w:type="dxa"/>
          </w:tcPr>
          <w:p w:rsidR="00EB1628" w:rsidRPr="00FE6D5B" w:rsidRDefault="00EB1628" w:rsidP="005B6FCB">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lastRenderedPageBreak/>
              <w:t>Kaip leidžiame laisvalaikį.</w:t>
            </w:r>
          </w:p>
        </w:tc>
        <w:tc>
          <w:tcPr>
            <w:tcW w:w="280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Komunikacinė (bendradarbiauja grupėje), kūrybiškumo (dalinasi žiniomis,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kūrybinėmis idėjomis,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patirtimi.), kultūrinė (kultūrinis išprusimas)</w:t>
            </w:r>
          </w:p>
        </w:tc>
        <w:tc>
          <w:tcPr>
            <w:tcW w:w="2878" w:type="dxa"/>
          </w:tcPr>
          <w:p w:rsidR="00EB1628" w:rsidRPr="00FE6D5B" w:rsidRDefault="00EB1628" w:rsidP="005B6FCB">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Remdamiesi pateiktais pavyzdžiais, iliustracijomis ir kalbos medžiaga gebėsime</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lang w:eastAsia="lt-LT"/>
              </w:rPr>
              <w:t>papasakoti apie savaitgalio planus;</w:t>
            </w:r>
          </w:p>
        </w:tc>
        <w:tc>
          <w:tcPr>
            <w:tcW w:w="5129" w:type="dxa"/>
          </w:tcPr>
          <w:p w:rsidR="00EB1628" w:rsidRPr="00FE6D5B" w:rsidRDefault="00EB1628" w:rsidP="005B6FCB">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Dalyvavimas pokalbyje remiantis pateikta diagrama, esamu rusų kalbos išmanymu ir savo patirtimi </w:t>
            </w:r>
          </w:p>
          <w:p w:rsidR="00EB1628" w:rsidRPr="00FE6D5B" w:rsidRDefault="00EB1628" w:rsidP="005B6FCB">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Komunikacinių parengiamųjų užduočių atlikimas individualiai ir grupėmis </w:t>
            </w:r>
          </w:p>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 xml:space="preserve">Kalbos struktūrų aptarimas frontaliai </w:t>
            </w:r>
          </w:p>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Pr>
                <w:rFonts w:ascii="Times New Roman" w:eastAsia="Times New Roman" w:hAnsi="Times New Roman" w:cs="Times New Roman"/>
                <w:sz w:val="24"/>
                <w:szCs w:val="24"/>
                <w:lang w:val="pt-BR" w:eastAsia="lt-LT"/>
              </w:rPr>
              <w:t xml:space="preserve">Leksinių-gramatinių </w:t>
            </w:r>
            <w:r w:rsidRPr="00FE6D5B">
              <w:rPr>
                <w:rFonts w:ascii="Times New Roman" w:eastAsia="Times New Roman" w:hAnsi="Times New Roman" w:cs="Times New Roman"/>
                <w:sz w:val="24"/>
                <w:szCs w:val="24"/>
                <w:lang w:val="pt-BR" w:eastAsia="lt-LT"/>
              </w:rPr>
              <w:t xml:space="preserve">struktūrų taikymas </w:t>
            </w:r>
          </w:p>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Pr>
                <w:rFonts w:ascii="Times New Roman" w:eastAsia="Times New Roman" w:hAnsi="Times New Roman" w:cs="Times New Roman"/>
                <w:sz w:val="24"/>
                <w:szCs w:val="24"/>
                <w:lang w:val="pt-BR" w:eastAsia="lt-LT"/>
              </w:rPr>
              <w:t>P</w:t>
            </w:r>
            <w:r w:rsidRPr="00FE6D5B">
              <w:rPr>
                <w:rFonts w:ascii="Times New Roman" w:eastAsia="Times New Roman" w:hAnsi="Times New Roman" w:cs="Times New Roman"/>
                <w:sz w:val="24"/>
                <w:szCs w:val="24"/>
                <w:lang w:val="pt-BR" w:eastAsia="lt-LT"/>
              </w:rPr>
              <w:t xml:space="preserve">arengiamųjų užduočių atlikimas </w:t>
            </w:r>
          </w:p>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Trumpo pasakojimo (savaitgalio planai) kūrimas remiantis pateikta afiša</w:t>
            </w:r>
          </w:p>
        </w:tc>
        <w:tc>
          <w:tcPr>
            <w:tcW w:w="2489"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Teatro, kino menas</w:t>
            </w:r>
          </w:p>
        </w:tc>
      </w:tr>
      <w:tr w:rsidR="00EB1628" w:rsidRPr="00FE6D5B" w:rsidTr="005B6FCB">
        <w:tc>
          <w:tcPr>
            <w:tcW w:w="2051" w:type="dxa"/>
          </w:tcPr>
          <w:p w:rsidR="00EB1628" w:rsidRPr="002E7E6D" w:rsidRDefault="00EB1628" w:rsidP="005B6FCB">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Kviečiu...</w:t>
            </w:r>
          </w:p>
        </w:tc>
        <w:tc>
          <w:tcPr>
            <w:tcW w:w="280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pažinimo (dalyko žinios ir gebėjimai)</w:t>
            </w:r>
          </w:p>
        </w:tc>
        <w:tc>
          <w:tcPr>
            <w:tcW w:w="2878" w:type="dxa"/>
          </w:tcPr>
          <w:p w:rsidR="00EB1628" w:rsidRPr="00FE6D5B" w:rsidRDefault="00EB1628" w:rsidP="005B6FCB">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Remdamiesi pateiktais pavyzdžiais, iliustracijomis ir kalbos medžiaga sukursime dialogą (kvietimas į teatrą, kiną ar kitą renginį)</w:t>
            </w:r>
          </w:p>
          <w:p w:rsidR="00EB1628" w:rsidRPr="00FE6D5B" w:rsidRDefault="00EB1628" w:rsidP="005B6FCB">
            <w:pPr>
              <w:ind w:left="360"/>
              <w:rPr>
                <w:rFonts w:ascii="Times New Roman" w:hAnsi="Times New Roman" w:cs="Times New Roman"/>
                <w:sz w:val="24"/>
                <w:szCs w:val="24"/>
              </w:rPr>
            </w:pPr>
          </w:p>
        </w:tc>
        <w:tc>
          <w:tcPr>
            <w:tcW w:w="5129" w:type="dxa"/>
          </w:tcPr>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 xml:space="preserve">Dalyvavimas pokalbyje remiantis pateiktomis iliustracijomis ir leksika  </w:t>
            </w:r>
          </w:p>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 xml:space="preserve">Kalbos struktūrų aptarimas </w:t>
            </w:r>
          </w:p>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Komunikacinių parengiamųjų užduočių atlikimas poromis ir individualiai remiantis klausymo tekstu (pokalbis) ir   iliustracijomis (kino teatro bilietas, afiša)</w:t>
            </w:r>
          </w:p>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Dialogo (</w:t>
            </w:r>
            <w:r w:rsidRPr="00FE6D5B">
              <w:rPr>
                <w:rFonts w:ascii="Times New Roman" w:eastAsia="Times New Roman" w:hAnsi="Times New Roman" w:cs="Times New Roman"/>
                <w:sz w:val="24"/>
                <w:szCs w:val="24"/>
                <w:lang w:eastAsia="lt-LT"/>
              </w:rPr>
              <w:t>kvietimas į teatrą, kiną ar kitą renginį</w:t>
            </w:r>
            <w:r w:rsidRPr="00FE6D5B">
              <w:rPr>
                <w:rFonts w:ascii="Times New Roman" w:eastAsia="Times New Roman" w:hAnsi="Times New Roman" w:cs="Times New Roman"/>
                <w:sz w:val="24"/>
                <w:szCs w:val="24"/>
                <w:lang w:val="pt-BR" w:eastAsia="lt-LT"/>
              </w:rPr>
              <w:t xml:space="preserve">) kūrimas remiantis pavyzdžiais ir pateiktomis kalbos struktūromis </w:t>
            </w:r>
          </w:p>
        </w:tc>
        <w:tc>
          <w:tcPr>
            <w:tcW w:w="2489" w:type="dxa"/>
          </w:tcPr>
          <w:p w:rsidR="00EB1628" w:rsidRPr="00FE6D5B" w:rsidRDefault="00EB1628" w:rsidP="005B6FCB">
            <w:pPr>
              <w:rPr>
                <w:rFonts w:ascii="Times New Roman" w:hAnsi="Times New Roman" w:cs="Times New Roman"/>
                <w:sz w:val="24"/>
                <w:szCs w:val="24"/>
              </w:rPr>
            </w:pPr>
          </w:p>
        </w:tc>
      </w:tr>
      <w:tr w:rsidR="00EB1628" w:rsidRPr="00FE6D5B" w:rsidTr="005B6FCB">
        <w:tc>
          <w:tcPr>
            <w:tcW w:w="2051" w:type="dxa"/>
          </w:tcPr>
          <w:p w:rsidR="00EB1628" w:rsidRPr="002E7E6D" w:rsidRDefault="00EB1628" w:rsidP="005B6FCB">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Eikime į parodą.</w:t>
            </w:r>
          </w:p>
        </w:tc>
        <w:tc>
          <w:tcPr>
            <w:tcW w:w="280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lastRenderedPageBreak/>
              <w:t>pažinimo (dalyko žinios ir gebėjimai)</w:t>
            </w:r>
          </w:p>
        </w:tc>
        <w:tc>
          <w:tcPr>
            <w:tcW w:w="2878" w:type="dxa"/>
          </w:tcPr>
          <w:p w:rsidR="00EB1628" w:rsidRPr="00FE6D5B" w:rsidRDefault="00EB1628" w:rsidP="005B6FCB">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lastRenderedPageBreak/>
              <w:t xml:space="preserve">Remdamiesi pateiktais pavyzdžiais, iliustracijomis ir kalbos medžiaga gebėsime pokalbyje su draugu </w:t>
            </w:r>
            <w:r w:rsidRPr="00FE6D5B">
              <w:rPr>
                <w:rFonts w:ascii="Times New Roman" w:eastAsia="Times New Roman" w:hAnsi="Times New Roman" w:cs="Times New Roman"/>
                <w:sz w:val="24"/>
                <w:szCs w:val="24"/>
                <w:lang w:eastAsia="lt-LT"/>
              </w:rPr>
              <w:lastRenderedPageBreak/>
              <w:t>išsamiai apibūdinti parodą ar kitą renginį</w:t>
            </w:r>
          </w:p>
          <w:p w:rsidR="00EB1628" w:rsidRPr="00FE6D5B" w:rsidRDefault="00EB1628" w:rsidP="005B6FCB">
            <w:pPr>
              <w:ind w:left="360"/>
              <w:rPr>
                <w:rFonts w:ascii="Times New Roman" w:hAnsi="Times New Roman" w:cs="Times New Roman"/>
                <w:sz w:val="24"/>
                <w:szCs w:val="24"/>
              </w:rPr>
            </w:pPr>
          </w:p>
        </w:tc>
        <w:tc>
          <w:tcPr>
            <w:tcW w:w="5129" w:type="dxa"/>
          </w:tcPr>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lastRenderedPageBreak/>
              <w:t xml:space="preserve">Dalyvavimas pokalbyje remiantis pateiktomis iliustracijomis ir leksika  </w:t>
            </w:r>
          </w:p>
          <w:p w:rsidR="00EB1628" w:rsidRPr="00FE6D5B" w:rsidRDefault="00EB1628" w:rsidP="005B6FCB">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 xml:space="preserve">Kalbos struktūrų aptarimas </w:t>
            </w:r>
          </w:p>
          <w:p w:rsidR="00EB1628" w:rsidRPr="00FE6D5B" w:rsidRDefault="00EB1628" w:rsidP="005B6FCB">
            <w:pPr>
              <w:numPr>
                <w:ilvl w:val="0"/>
                <w:numId w:val="42"/>
              </w:numPr>
              <w:rPr>
                <w:rFonts w:ascii="Times New Roman" w:hAnsi="Times New Roman" w:cs="Times New Roman"/>
                <w:sz w:val="24"/>
                <w:szCs w:val="24"/>
              </w:rPr>
            </w:pPr>
            <w:r w:rsidRPr="00FE6D5B">
              <w:rPr>
                <w:rFonts w:ascii="Times New Roman" w:eastAsia="Times New Roman" w:hAnsi="Times New Roman" w:cs="Times New Roman"/>
                <w:sz w:val="24"/>
                <w:szCs w:val="24"/>
                <w:lang w:val="pt-BR" w:eastAsia="lt-LT"/>
              </w:rPr>
              <w:lastRenderedPageBreak/>
              <w:t xml:space="preserve">Komunikacinių parengiamųjų užduočių atlikimas poromis ir individualiai remiantis skaitymo tekstu (anonsas) </w:t>
            </w:r>
          </w:p>
          <w:p w:rsidR="00EB1628" w:rsidRPr="00FE6D5B" w:rsidRDefault="00EB1628" w:rsidP="005B6FCB">
            <w:pPr>
              <w:numPr>
                <w:ilvl w:val="0"/>
                <w:numId w:val="42"/>
              </w:numPr>
              <w:rPr>
                <w:rFonts w:ascii="Times New Roman" w:hAnsi="Times New Roman" w:cs="Times New Roman"/>
                <w:sz w:val="24"/>
                <w:szCs w:val="24"/>
              </w:rPr>
            </w:pPr>
            <w:r w:rsidRPr="00FE6D5B">
              <w:rPr>
                <w:rFonts w:ascii="Times New Roman" w:eastAsia="Times New Roman" w:hAnsi="Times New Roman" w:cs="Times New Roman"/>
                <w:sz w:val="24"/>
                <w:szCs w:val="24"/>
                <w:lang w:val="pt-BR" w:eastAsia="lt-LT"/>
              </w:rPr>
              <w:t>Dialogo kūrimas remiantis pateiktomis situacijomis</w:t>
            </w:r>
          </w:p>
        </w:tc>
        <w:tc>
          <w:tcPr>
            <w:tcW w:w="2489"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lastRenderedPageBreak/>
              <w:t xml:space="preserve">Dailė  </w:t>
            </w:r>
          </w:p>
        </w:tc>
      </w:tr>
      <w:tr w:rsidR="00EB1628" w:rsidRPr="00FE6D5B" w:rsidTr="005B6FCB">
        <w:tc>
          <w:tcPr>
            <w:tcW w:w="2051" w:type="dxa"/>
          </w:tcPr>
          <w:p w:rsidR="00EB1628" w:rsidRPr="002E7E6D" w:rsidRDefault="00EB1628" w:rsidP="005B6FCB">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Kokius filmus žiūrime.</w:t>
            </w:r>
          </w:p>
        </w:tc>
        <w:tc>
          <w:tcPr>
            <w:tcW w:w="280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pažinimo (dalyko žinios ir gebėjimai)</w:t>
            </w:r>
          </w:p>
        </w:tc>
        <w:tc>
          <w:tcPr>
            <w:tcW w:w="2878" w:type="dxa"/>
          </w:tcPr>
          <w:p w:rsidR="00EB1628" w:rsidRPr="00FE6D5B" w:rsidRDefault="00EB1628" w:rsidP="005B6FCB">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Remdamiesi pateiktais pavyzdžiais, iliustracijomis ir kalbos medžiaga gebėsime </w:t>
            </w:r>
            <w:r w:rsidRPr="00FE6D5B">
              <w:rPr>
                <w:rFonts w:ascii="Times New Roman" w:hAnsi="Times New Roman" w:cs="Times New Roman"/>
                <w:sz w:val="24"/>
                <w:szCs w:val="24"/>
                <w:lang w:eastAsia="lt-LT"/>
              </w:rPr>
              <w:t>dalyvauti pokalbyje apie spektaklį, filmą, televizijos laidą ir išreikšti savo nuomonę (raštu ir žodžiu)</w:t>
            </w:r>
          </w:p>
          <w:p w:rsidR="00EB1628" w:rsidRPr="00FE6D5B" w:rsidRDefault="00EB1628" w:rsidP="005B6FCB">
            <w:pPr>
              <w:ind w:left="360"/>
              <w:rPr>
                <w:rFonts w:ascii="Times New Roman" w:hAnsi="Times New Roman" w:cs="Times New Roman"/>
                <w:sz w:val="24"/>
                <w:szCs w:val="24"/>
              </w:rPr>
            </w:pPr>
          </w:p>
        </w:tc>
        <w:tc>
          <w:tcPr>
            <w:tcW w:w="5129" w:type="dxa"/>
          </w:tcPr>
          <w:p w:rsidR="00EB1628" w:rsidRPr="00FE6D5B" w:rsidRDefault="00EB1628" w:rsidP="005B6FCB">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val="pt-BR" w:eastAsia="lt-LT"/>
              </w:rPr>
              <w:t xml:space="preserve">Dalyvavimas pokalbyje remiantis pateiktomis iliustracijomis ir leksika </w:t>
            </w:r>
          </w:p>
          <w:p w:rsidR="00EB1628" w:rsidRPr="00FE6D5B" w:rsidRDefault="00EB1628" w:rsidP="005B6FCB">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Naujos leksikos panaudojmas dirbant poromis,  „grandinėle“ ir individualiai </w:t>
            </w:r>
          </w:p>
          <w:p w:rsidR="00EB1628" w:rsidRPr="00FE6D5B" w:rsidRDefault="00EB1628" w:rsidP="005B6FCB">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Globalusis ir detalusis klausymas, informacijos aptarimas </w:t>
            </w:r>
          </w:p>
          <w:p w:rsidR="00EB1628" w:rsidRPr="00FE6D5B" w:rsidRDefault="00EB1628" w:rsidP="005B6FCB">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Selektyvusis skaitymas, informacijos aptarimas, savo nuomonės išsakymas pateiktais klausimais </w:t>
            </w:r>
          </w:p>
          <w:p w:rsidR="00EB1628" w:rsidRPr="00FE6D5B" w:rsidRDefault="00EB1628" w:rsidP="005B6FCB">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Dialogo kūrimas remiantis pateiktais klausimais ir kalbos struktūromis </w:t>
            </w:r>
          </w:p>
        </w:tc>
        <w:tc>
          <w:tcPr>
            <w:tcW w:w="2489"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Teatro, kino menas</w:t>
            </w:r>
          </w:p>
        </w:tc>
      </w:tr>
      <w:tr w:rsidR="00EB1628" w:rsidRPr="00FE6D5B" w:rsidTr="005B6FCB">
        <w:tc>
          <w:tcPr>
            <w:tcW w:w="2051" w:type="dxa"/>
          </w:tcPr>
          <w:p w:rsidR="00EB1628" w:rsidRPr="002E7E6D" w:rsidRDefault="00EB1628" w:rsidP="005B6FCB">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Mano mėgstamiausias filmas.</w:t>
            </w:r>
          </w:p>
        </w:tc>
        <w:tc>
          <w:tcPr>
            <w:tcW w:w="280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pažinimo (dalyko žinios ir gebėjimai)</w:t>
            </w:r>
          </w:p>
        </w:tc>
        <w:tc>
          <w:tcPr>
            <w:tcW w:w="2878" w:type="dxa"/>
          </w:tcPr>
          <w:p w:rsidR="00EB1628" w:rsidRPr="00FE6D5B" w:rsidRDefault="00EB1628" w:rsidP="005B6FCB">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Remdamiesi pateiktais pavyzdžiais, iliustracijomis ir kalbos medžiaga gebėsime </w:t>
            </w:r>
            <w:r w:rsidRPr="00FE6D5B">
              <w:rPr>
                <w:rFonts w:ascii="Times New Roman" w:hAnsi="Times New Roman" w:cs="Times New Roman"/>
                <w:sz w:val="24"/>
                <w:szCs w:val="24"/>
                <w:lang w:eastAsia="lt-LT"/>
              </w:rPr>
              <w:t xml:space="preserve">laiške papasakoti apie savo mėgstamą filmą </w:t>
            </w:r>
          </w:p>
          <w:p w:rsidR="00EB1628" w:rsidRPr="00FE6D5B" w:rsidRDefault="00EB1628" w:rsidP="005B6FCB">
            <w:pPr>
              <w:rPr>
                <w:rFonts w:ascii="Times New Roman" w:hAnsi="Times New Roman" w:cs="Times New Roman"/>
                <w:sz w:val="24"/>
                <w:szCs w:val="24"/>
              </w:rPr>
            </w:pPr>
          </w:p>
        </w:tc>
        <w:tc>
          <w:tcPr>
            <w:tcW w:w="5129" w:type="dxa"/>
          </w:tcPr>
          <w:p w:rsidR="00EB1628" w:rsidRPr="00FE6D5B" w:rsidRDefault="00EB1628" w:rsidP="005B6FCB">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val="pt-BR" w:eastAsia="lt-LT"/>
              </w:rPr>
              <w:t>Dalyvavimas pokalbyje pamokos tema remiantis pateiktais klausimais</w:t>
            </w:r>
          </w:p>
          <w:p w:rsidR="00EB1628" w:rsidRPr="00FE6D5B" w:rsidRDefault="00EB1628" w:rsidP="005B6FCB">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val="pt-BR" w:eastAsia="lt-LT"/>
              </w:rPr>
              <w:t>Komunikacinis parengiamasis pratimas:</w:t>
            </w:r>
            <w:r w:rsidRPr="00FE6D5B">
              <w:rPr>
                <w:rFonts w:ascii="Times New Roman" w:eastAsia="Times New Roman" w:hAnsi="Times New Roman" w:cs="Times New Roman"/>
                <w:sz w:val="24"/>
                <w:szCs w:val="24"/>
                <w:lang w:eastAsia="lt-LT"/>
              </w:rPr>
              <w:t xml:space="preserve"> t</w:t>
            </w:r>
            <w:r w:rsidRPr="00FE6D5B">
              <w:rPr>
                <w:rFonts w:ascii="Times New Roman" w:eastAsia="Times New Roman" w:hAnsi="Times New Roman" w:cs="Times New Roman"/>
                <w:sz w:val="24"/>
                <w:szCs w:val="24"/>
                <w:lang w:val="pt-BR" w:eastAsia="lt-LT"/>
              </w:rPr>
              <w:t>rumpo pasakojimų  kūrimas grupėse remiantis pateiktomis  sakinių pradžiomis ir tekstų informacija (atsiliepimai apie filmus)</w:t>
            </w:r>
          </w:p>
          <w:p w:rsidR="00EB1628" w:rsidRPr="00FE6D5B" w:rsidRDefault="00EB1628" w:rsidP="005B6FCB">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Laiško rašymas remiantis pateiktu planu  ir klausimais</w:t>
            </w:r>
          </w:p>
        </w:tc>
        <w:tc>
          <w:tcPr>
            <w:tcW w:w="2489" w:type="dxa"/>
          </w:tcPr>
          <w:p w:rsidR="00EB1628" w:rsidRPr="00FE6D5B" w:rsidRDefault="00EB1628" w:rsidP="005B6FCB">
            <w:pPr>
              <w:rPr>
                <w:rFonts w:ascii="Times New Roman" w:hAnsi="Times New Roman" w:cs="Times New Roman"/>
                <w:sz w:val="24"/>
                <w:szCs w:val="24"/>
              </w:rPr>
            </w:pPr>
          </w:p>
        </w:tc>
      </w:tr>
      <w:tr w:rsidR="00EB1628" w:rsidRPr="00FE6D5B" w:rsidTr="005B6FCB">
        <w:tc>
          <w:tcPr>
            <w:tcW w:w="2051" w:type="dxa"/>
          </w:tcPr>
          <w:p w:rsidR="00EB1628" w:rsidRPr="002E7E6D" w:rsidRDefault="00EB1628" w:rsidP="005B6FCB">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lastRenderedPageBreak/>
              <w:t>9</w:t>
            </w:r>
            <w:r>
              <w:rPr>
                <w:rFonts w:ascii="Times New Roman" w:eastAsia="Times New Roman" w:hAnsi="Times New Roman" w:cs="Times New Roman"/>
                <w:sz w:val="24"/>
                <w:szCs w:val="24"/>
                <w:lang w:val="ru-RU" w:eastAsia="lt-LT"/>
              </w:rPr>
              <w:t xml:space="preserve">. </w:t>
            </w:r>
            <w:r>
              <w:rPr>
                <w:rFonts w:ascii="Times New Roman" w:eastAsia="Times New Roman" w:hAnsi="Times New Roman" w:cs="Times New Roman"/>
                <w:sz w:val="24"/>
                <w:szCs w:val="24"/>
                <w:lang w:eastAsia="lt-LT"/>
              </w:rPr>
              <w:t>Ko mes išmokome.</w:t>
            </w:r>
          </w:p>
          <w:p w:rsidR="00EB1628" w:rsidRPr="00FE6D5B" w:rsidRDefault="00EB1628" w:rsidP="005B6FCB">
            <w:pPr>
              <w:rPr>
                <w:rFonts w:ascii="Times New Roman" w:hAnsi="Times New Roman" w:cs="Times New Roman"/>
                <w:sz w:val="24"/>
                <w:szCs w:val="24"/>
                <w:lang w:val="ru-RU"/>
              </w:rPr>
            </w:pPr>
          </w:p>
        </w:tc>
        <w:tc>
          <w:tcPr>
            <w:tcW w:w="2808" w:type="dxa"/>
          </w:tcPr>
          <w:p w:rsidR="00EB1628" w:rsidRPr="00FE6D5B" w:rsidRDefault="00EB1628" w:rsidP="005B6FCB">
            <w:pPr>
              <w:rPr>
                <w:rFonts w:ascii="Times New Roman" w:hAnsi="Times New Roman" w:cs="Times New Roman"/>
                <w:sz w:val="24"/>
                <w:szCs w:val="24"/>
              </w:rPr>
            </w:pPr>
            <w:r w:rsidRPr="00FE6D5B">
              <w:rPr>
                <w:rFonts w:ascii="Times New Roman" w:hAnsi="Times New Roman" w:cs="Times New Roman"/>
                <w:sz w:val="24"/>
                <w:szCs w:val="24"/>
              </w:rPr>
              <w:t>Komunikavimo (bendradarbiauja grupėje, pažinimo (dalyko žinios ir gebėjimai, mokėjimas mokytis)</w:t>
            </w:r>
          </w:p>
        </w:tc>
        <w:tc>
          <w:tcPr>
            <w:tcW w:w="2878" w:type="dxa"/>
          </w:tcPr>
          <w:p w:rsidR="00EB1628" w:rsidRPr="00FE6D5B" w:rsidRDefault="00EB1628" w:rsidP="005B6FCB">
            <w:pPr>
              <w:rPr>
                <w:rFonts w:ascii="Times New Roman" w:hAnsi="Times New Roman" w:cs="Times New Roman"/>
                <w:sz w:val="24"/>
                <w:szCs w:val="24"/>
              </w:rPr>
            </w:pPr>
            <w:r w:rsidRPr="00FE6D5B">
              <w:rPr>
                <w:rFonts w:ascii="Times New Roman" w:eastAsia="Times New Roman" w:hAnsi="Times New Roman" w:cs="Times New Roman"/>
                <w:sz w:val="24"/>
                <w:szCs w:val="24"/>
                <w:lang w:eastAsia="lt-LT"/>
              </w:rPr>
              <w:t>Remdamiesi pateiktomis užduotimis, ir gebėjimų aprašu, dirbdami grupėse ir individualiai įsivertinsime savo pažangą ir iškelsime tolimesnius mokymosi tikslus</w:t>
            </w:r>
          </w:p>
        </w:tc>
        <w:tc>
          <w:tcPr>
            <w:tcW w:w="5129" w:type="dxa"/>
          </w:tcPr>
          <w:p w:rsidR="00EB1628" w:rsidRPr="00FE6D5B" w:rsidRDefault="00EB1628" w:rsidP="005B6FCB">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Užduočių atlikimas siekiant pritaikyti įgytas žinias ir įtvirtinti gebėjimus</w:t>
            </w:r>
          </w:p>
          <w:p w:rsidR="00EB1628" w:rsidRPr="00FE6D5B" w:rsidRDefault="00EB1628" w:rsidP="005B6FCB">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Mokymosi pasiekimų įsivertinimas pateiktu įsivertinimo testu, rezultatų aptarimas remiantis pamokų uždaviniais ir pateiktais gebėjimų aprašais</w:t>
            </w:r>
          </w:p>
          <w:p w:rsidR="00EB1628" w:rsidRPr="00FE6D5B" w:rsidRDefault="00EB1628" w:rsidP="005B6FCB">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Tolesnio mokymosi planavimas</w:t>
            </w:r>
          </w:p>
        </w:tc>
        <w:tc>
          <w:tcPr>
            <w:tcW w:w="2489" w:type="dxa"/>
          </w:tcPr>
          <w:p w:rsidR="00EB1628" w:rsidRPr="00FE6D5B" w:rsidRDefault="00EB1628" w:rsidP="005B6FCB">
            <w:pPr>
              <w:rPr>
                <w:rFonts w:ascii="Times New Roman" w:hAnsi="Times New Roman" w:cs="Times New Roman"/>
                <w:sz w:val="24"/>
                <w:szCs w:val="24"/>
              </w:rPr>
            </w:pPr>
          </w:p>
        </w:tc>
      </w:tr>
    </w:tbl>
    <w:p w:rsidR="00EB1628" w:rsidRPr="00FE6D5B" w:rsidRDefault="00EB1628" w:rsidP="00EB1628">
      <w:pPr>
        <w:pStyle w:val="Sraopastraipa"/>
        <w:ind w:left="1140"/>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Pr="00B63CFA" w:rsidRDefault="00EB1628" w:rsidP="00EB1628">
      <w:pPr>
        <w:tabs>
          <w:tab w:val="left" w:leader="dot" w:pos="9356"/>
        </w:tabs>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8"/>
          <w:szCs w:val="28"/>
        </w:rPr>
        <w:t xml:space="preserve"> </w:t>
      </w:r>
      <w:r w:rsidRPr="00B63CFA">
        <w:rPr>
          <w:rFonts w:ascii="Times New Roman" w:hAnsi="Times New Roman" w:cs="Times New Roman"/>
          <w:b/>
          <w:color w:val="000000" w:themeColor="text1"/>
          <w:sz w:val="24"/>
          <w:szCs w:val="24"/>
        </w:rPr>
        <w:t xml:space="preserve">Valandų paskirstymo </w:t>
      </w:r>
      <w:r>
        <w:rPr>
          <w:rFonts w:ascii="Times New Roman" w:hAnsi="Times New Roman" w:cs="Times New Roman"/>
          <w:b/>
          <w:color w:val="000000" w:themeColor="text1"/>
          <w:sz w:val="24"/>
          <w:szCs w:val="24"/>
        </w:rPr>
        <w:t>I-II gimnazijos (</w:t>
      </w:r>
      <w:r w:rsidRPr="00B63CFA">
        <w:rPr>
          <w:rFonts w:ascii="Times New Roman" w:hAnsi="Times New Roman" w:cs="Times New Roman"/>
          <w:b/>
          <w:color w:val="000000" w:themeColor="text1"/>
          <w:sz w:val="24"/>
          <w:szCs w:val="24"/>
        </w:rPr>
        <w:t>9-10</w:t>
      </w:r>
      <w:r>
        <w:rPr>
          <w:rFonts w:ascii="Times New Roman" w:hAnsi="Times New Roman" w:cs="Times New Roman"/>
          <w:b/>
          <w:color w:val="000000" w:themeColor="text1"/>
          <w:sz w:val="24"/>
          <w:szCs w:val="24"/>
        </w:rPr>
        <w:t>)</w:t>
      </w:r>
      <w:r w:rsidRPr="00B63CFA">
        <w:rPr>
          <w:rFonts w:ascii="Times New Roman" w:hAnsi="Times New Roman" w:cs="Times New Roman"/>
          <w:b/>
          <w:color w:val="000000" w:themeColor="text1"/>
          <w:sz w:val="24"/>
          <w:szCs w:val="24"/>
        </w:rPr>
        <w:t xml:space="preserve"> klasių koncentrui pavyzdys. </w:t>
      </w:r>
      <w:r w:rsidRPr="00545CB5">
        <w:rPr>
          <w:rFonts w:ascii="Times New Roman" w:hAnsi="Times New Roman" w:cs="Times New Roman"/>
          <w:b/>
          <w:color w:val="000000" w:themeColor="text1"/>
          <w:sz w:val="24"/>
          <w:szCs w:val="24"/>
        </w:rPr>
        <w:t>Pirmoji užsienio kalba.</w:t>
      </w:r>
    </w:p>
    <w:p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Leksinės temos gali būti integruojamos, priklausomai nuo ugdomų gebėjimų apimties.</w:t>
      </w:r>
    </w:p>
    <w:p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545CB5" w:rsidTr="005B6FCB">
        <w:tc>
          <w:tcPr>
            <w:tcW w:w="7225" w:type="dxa"/>
            <w:gridSpan w:val="2"/>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I gimnazijos (</w:t>
            </w:r>
            <w:r w:rsidRPr="00545CB5">
              <w:rPr>
                <w:rFonts w:ascii="Times New Roman" w:hAnsi="Times New Roman" w:cs="Times New Roman"/>
                <w:b/>
                <w:sz w:val="24"/>
                <w:szCs w:val="24"/>
              </w:rPr>
              <w:t>9</w:t>
            </w:r>
            <w:r>
              <w:rPr>
                <w:rFonts w:ascii="Times New Roman" w:hAnsi="Times New Roman" w:cs="Times New Roman"/>
                <w:b/>
                <w:sz w:val="24"/>
                <w:szCs w:val="24"/>
              </w:rPr>
              <w:t>)</w:t>
            </w:r>
            <w:r w:rsidRPr="00545CB5">
              <w:rPr>
                <w:rFonts w:ascii="Times New Roman" w:hAnsi="Times New Roman" w:cs="Times New Roman"/>
                <w:b/>
                <w:sz w:val="24"/>
                <w:szCs w:val="24"/>
              </w:rPr>
              <w:t xml:space="preserve"> klasė</w:t>
            </w:r>
          </w:p>
        </w:tc>
        <w:tc>
          <w:tcPr>
            <w:tcW w:w="6945" w:type="dxa"/>
            <w:gridSpan w:val="2"/>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II gimnazijos (</w:t>
            </w:r>
            <w:r w:rsidRPr="00545CB5">
              <w:rPr>
                <w:rFonts w:ascii="Times New Roman" w:hAnsi="Times New Roman" w:cs="Times New Roman"/>
                <w:b/>
                <w:sz w:val="24"/>
                <w:szCs w:val="24"/>
              </w:rPr>
              <w:t>10</w:t>
            </w:r>
            <w:r>
              <w:rPr>
                <w:rFonts w:ascii="Times New Roman" w:hAnsi="Times New Roman" w:cs="Times New Roman"/>
                <w:b/>
                <w:sz w:val="24"/>
                <w:szCs w:val="24"/>
              </w:rPr>
              <w:t>)</w:t>
            </w:r>
            <w:r w:rsidRPr="00545CB5">
              <w:rPr>
                <w:rFonts w:ascii="Times New Roman" w:hAnsi="Times New Roman" w:cs="Times New Roman"/>
                <w:b/>
                <w:sz w:val="24"/>
                <w:szCs w:val="24"/>
              </w:rPr>
              <w:t xml:space="preserve"> klasė</w:t>
            </w:r>
          </w:p>
        </w:tc>
      </w:tr>
      <w:tr w:rsidR="00EB1628" w:rsidRPr="00545CB5" w:rsidTr="005B6FCB">
        <w:tc>
          <w:tcPr>
            <w:tcW w:w="5240"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c>
          <w:tcPr>
            <w:tcW w:w="4961"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4" w:type="dxa"/>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r>
      <w:tr w:rsidR="00EB1628" w:rsidRPr="00545CB5" w:rsidTr="005B6FCB">
        <w:tc>
          <w:tcPr>
            <w:tcW w:w="5240"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c>
          <w:tcPr>
            <w:tcW w:w="4961"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545CB5" w:rsidTr="005B6FCB">
        <w:tc>
          <w:tcPr>
            <w:tcW w:w="5240"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Diagnostinis testas/ kartojimas </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w:t>
            </w:r>
          </w:p>
        </w:tc>
        <w:tc>
          <w:tcPr>
            <w:tcW w:w="4961"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Diagnostinis testas /kartojimas</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545CB5" w:rsidTr="005B6FCB">
        <w:trPr>
          <w:trHeight w:val="1415"/>
        </w:trPr>
        <w:tc>
          <w:tcPr>
            <w:tcW w:w="5240" w:type="dxa"/>
            <w:shd w:val="clear" w:color="auto" w:fill="auto"/>
          </w:tcPr>
          <w:p w:rsidR="00EB1628" w:rsidRPr="00545CB5" w:rsidRDefault="00EB1628" w:rsidP="005B6FCB">
            <w:pPr>
              <w:tabs>
                <w:tab w:val="left" w:leader="dot" w:pos="9356"/>
              </w:tabs>
              <w:rPr>
                <w:rFonts w:ascii="Times New Roman" w:hAnsi="Times New Roman" w:cs="Times New Roman"/>
                <w:bCs/>
                <w:sz w:val="24"/>
                <w:szCs w:val="24"/>
              </w:rPr>
            </w:pPr>
            <w:r w:rsidRPr="00545CB5">
              <w:rPr>
                <w:rFonts w:ascii="Times New Roman" w:hAnsi="Times New Roman" w:cs="Times New Roman"/>
                <w:b/>
                <w:bCs/>
                <w:sz w:val="24"/>
                <w:szCs w:val="24"/>
                <w:bdr w:val="none" w:sz="0" w:space="0" w:color="auto" w:frame="1"/>
              </w:rPr>
              <w:t xml:space="preserve">1. </w:t>
            </w:r>
            <w:r w:rsidRPr="00545CB5">
              <w:rPr>
                <w:rFonts w:ascii="Times New Roman" w:hAnsi="Times New Roman" w:cs="Times New Roman"/>
                <w:b/>
                <w:bCs/>
                <w:sz w:val="24"/>
                <w:szCs w:val="24"/>
                <w:lang w:bidi="he-IL"/>
              </w:rPr>
              <w:t>Apie save: išvaizda, pomėgiai, asmens savybių ugdymasis I</w:t>
            </w:r>
            <w:r w:rsidRPr="00545CB5">
              <w:rPr>
                <w:rFonts w:ascii="Times New Roman" w:hAnsi="Times New Roman" w:cs="Times New Roman"/>
                <w:sz w:val="24"/>
                <w:szCs w:val="24"/>
                <w:bdr w:val="none" w:sz="0" w:space="0" w:color="auto" w:frame="1"/>
              </w:rPr>
              <w:t xml:space="preserve"> (</w:t>
            </w:r>
            <w:r w:rsidRPr="00545CB5">
              <w:rPr>
                <w:rFonts w:ascii="Times New Roman" w:hAnsi="Times New Roman" w:cs="Times New Roman"/>
                <w:sz w:val="24"/>
                <w:szCs w:val="24"/>
                <w:lang w:bidi="he-IL"/>
              </w:rPr>
              <w:t>Išvaizda, charakteris, įvaizdžio kūrimas, veikla, pomėgiai, vertybės, įsitikinimai, autoritetai, idėjos)</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rsidR="00EB1628" w:rsidRPr="00545CB5" w:rsidRDefault="00EB1628" w:rsidP="005B6FCB">
            <w:pPr>
              <w:tabs>
                <w:tab w:val="left" w:leader="dot" w:pos="9356"/>
              </w:tabs>
              <w:rPr>
                <w:rStyle w:val="normaltextrun"/>
                <w:rFonts w:ascii="Times New Roman" w:hAnsi="Times New Roman" w:cs="Times New Roman"/>
                <w:sz w:val="24"/>
                <w:szCs w:val="24"/>
              </w:rPr>
            </w:pPr>
            <w:r w:rsidRPr="00545CB5">
              <w:rPr>
                <w:rFonts w:ascii="Times New Roman" w:hAnsi="Times New Roman" w:cs="Times New Roman"/>
                <w:b/>
                <w:sz w:val="24"/>
                <w:szCs w:val="24"/>
              </w:rPr>
              <w:t>7.</w:t>
            </w:r>
            <w:r w:rsidRPr="00545CB5">
              <w:rPr>
                <w:rFonts w:ascii="Times New Roman" w:hAnsi="Times New Roman" w:cs="Times New Roman"/>
                <w:bCs/>
                <w:sz w:val="24"/>
                <w:szCs w:val="24"/>
              </w:rPr>
              <w:t xml:space="preserve"> </w:t>
            </w:r>
            <w:r w:rsidRPr="00545CB5">
              <w:rPr>
                <w:rFonts w:ascii="Times New Roman" w:hAnsi="Times New Roman" w:cs="Times New Roman"/>
                <w:b/>
                <w:bCs/>
                <w:sz w:val="24"/>
                <w:szCs w:val="24"/>
                <w:lang w:bidi="he-IL"/>
              </w:rPr>
              <w:t>Apie save: išvaizda, pomėgiai, asmens savybių ugdymasis II</w:t>
            </w:r>
            <w:r w:rsidRPr="00545CB5">
              <w:rPr>
                <w:rFonts w:ascii="Times New Roman" w:hAnsi="Times New Roman" w:cs="Times New Roman"/>
                <w:sz w:val="24"/>
                <w:szCs w:val="24"/>
                <w:bdr w:val="none" w:sz="0" w:space="0" w:color="auto" w:frame="1"/>
              </w:rPr>
              <w:t xml:space="preserve"> (charakterio savybės, </w:t>
            </w:r>
            <w:r w:rsidRPr="00545CB5">
              <w:rPr>
                <w:rFonts w:ascii="Times New Roman" w:hAnsi="Times New Roman" w:cs="Times New Roman"/>
                <w:sz w:val="24"/>
                <w:szCs w:val="24"/>
                <w:lang w:bidi="he-IL"/>
              </w:rPr>
              <w:t>žavinčios asmenybės, autoritetai. Asmens savybių ugdymasis</w:t>
            </w:r>
            <w:r w:rsidRPr="00545CB5">
              <w:rPr>
                <w:rStyle w:val="normaltextrun"/>
                <w:rFonts w:ascii="Times New Roman" w:hAnsi="Times New Roman" w:cs="Times New Roman"/>
                <w:sz w:val="24"/>
                <w:szCs w:val="24"/>
              </w:rPr>
              <w:t>).</w:t>
            </w:r>
          </w:p>
          <w:p w:rsidR="00EB1628" w:rsidRPr="00545CB5" w:rsidRDefault="00EB1628" w:rsidP="005B6FCB">
            <w:pPr>
              <w:tabs>
                <w:tab w:val="left" w:leader="dot" w:pos="9356"/>
              </w:tabs>
              <w:rPr>
                <w:rFonts w:ascii="Times New Roman" w:hAnsi="Times New Roman" w:cs="Times New Roman"/>
                <w:bCs/>
                <w:sz w:val="24"/>
                <w:szCs w:val="24"/>
              </w:rPr>
            </w:pPr>
            <w:r w:rsidRPr="00545CB5">
              <w:rPr>
                <w:rStyle w:val="normaltextrun"/>
                <w:rFonts w:ascii="Times New Roman" w:hAnsi="Times New Roman" w:cs="Times New Roman"/>
                <w:sz w:val="24"/>
                <w:szCs w:val="24"/>
              </w:rPr>
              <w:t>Pasirinkto literatūros kūrinio skaitymas ir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p>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9</w:t>
            </w:r>
          </w:p>
          <w:p w:rsidR="00EB1628" w:rsidRPr="00545CB5" w:rsidRDefault="00EB1628" w:rsidP="005B6FCB">
            <w:pPr>
              <w:tabs>
                <w:tab w:val="left" w:leader="dot" w:pos="9356"/>
              </w:tabs>
              <w:jc w:val="center"/>
              <w:rPr>
                <w:rFonts w:ascii="Times New Roman" w:hAnsi="Times New Roman" w:cs="Times New Roman"/>
                <w:bCs/>
                <w:sz w:val="24"/>
                <w:szCs w:val="24"/>
              </w:rPr>
            </w:pPr>
          </w:p>
          <w:p w:rsidR="00EB1628" w:rsidRPr="00545CB5" w:rsidRDefault="00EB1628" w:rsidP="005B6FCB">
            <w:pPr>
              <w:tabs>
                <w:tab w:val="left" w:leader="dot" w:pos="9356"/>
              </w:tabs>
              <w:jc w:val="center"/>
              <w:rPr>
                <w:rFonts w:ascii="Times New Roman" w:hAnsi="Times New Roman" w:cs="Times New Roman"/>
                <w:bCs/>
                <w:sz w:val="24"/>
                <w:szCs w:val="24"/>
              </w:rPr>
            </w:pPr>
          </w:p>
        </w:tc>
      </w:tr>
      <w:tr w:rsidR="00EB1628" w:rsidRPr="00545CB5" w:rsidTr="005B6FCB">
        <w:trPr>
          <w:trHeight w:val="273"/>
        </w:trPr>
        <w:tc>
          <w:tcPr>
            <w:tcW w:w="5240" w:type="dxa"/>
            <w:shd w:val="clear" w:color="auto" w:fill="auto"/>
          </w:tcPr>
          <w:p w:rsidR="00EB1628" w:rsidRPr="00545CB5" w:rsidRDefault="00EB1628" w:rsidP="005B6FCB">
            <w:pPr>
              <w:tabs>
                <w:tab w:val="left" w:leader="dot" w:pos="9356"/>
              </w:tabs>
              <w:rPr>
                <w:rFonts w:ascii="Times New Roman" w:hAnsi="Times New Roman" w:cs="Times New Roman"/>
                <w:b/>
                <w:bCs/>
                <w:sz w:val="24"/>
                <w:szCs w:val="24"/>
                <w:bdr w:val="none" w:sz="0" w:space="0" w:color="auto" w:frame="1"/>
              </w:rPr>
            </w:pPr>
            <w:r w:rsidRPr="00545CB5">
              <w:rPr>
                <w:rFonts w:ascii="Times New Roman" w:hAnsi="Times New Roman" w:cs="Times New Roman"/>
                <w:sz w:val="24"/>
                <w:szCs w:val="24"/>
              </w:rPr>
              <w:t>Atsiskaitomasis darbas ir jo analizė</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vAlign w:val="center"/>
          </w:tcPr>
          <w:p w:rsidR="00EB1628" w:rsidRPr="00545CB5" w:rsidRDefault="00EB1628" w:rsidP="005B6FCB">
            <w:pPr>
              <w:tabs>
                <w:tab w:val="left" w:leader="dot" w:pos="9356"/>
              </w:tabs>
              <w:rPr>
                <w:rFonts w:ascii="Times New Roman" w:hAnsi="Times New Roman" w:cs="Times New Roman"/>
                <w:bCs/>
                <w:sz w:val="24"/>
                <w:szCs w:val="24"/>
              </w:rPr>
            </w:pPr>
            <w:r w:rsidRPr="00545CB5">
              <w:rPr>
                <w:rFonts w:ascii="Times New Roman" w:hAnsi="Times New Roman" w:cs="Times New Roman"/>
                <w:bCs/>
                <w:sz w:val="24"/>
                <w:szCs w:val="24"/>
              </w:rPr>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
                <w:bCs/>
                <w:bdr w:val="none" w:sz="0" w:space="0" w:color="auto" w:frame="1"/>
              </w:rPr>
              <w:lastRenderedPageBreak/>
              <w:t xml:space="preserve">2. </w:t>
            </w:r>
            <w:r w:rsidRPr="00545CB5">
              <w:rPr>
                <w:b/>
                <w:bCs/>
                <w:lang w:bidi="he-IL"/>
              </w:rPr>
              <w:t>Tarpasmeniniai santykiai su draugais, šeimoje, bendruomenėje, visuomenėje</w:t>
            </w:r>
            <w:r w:rsidRPr="00545CB5">
              <w:rPr>
                <w:bdr w:val="none" w:sz="0" w:space="0" w:color="auto" w:frame="1"/>
              </w:rPr>
              <w:t xml:space="preserve"> (</w:t>
            </w:r>
            <w:r w:rsidRPr="00545CB5">
              <w:rPr>
                <w:lang w:bidi="he-IL"/>
              </w:rPr>
              <w:t>Žmonių bendravimas, santykiai, kartų skirtumai, bendruomenės veikla, pagalba kitiems, savanorystė)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p>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8. </w:t>
            </w:r>
            <w:r w:rsidRPr="00545CB5">
              <w:rPr>
                <w:b/>
                <w:bCs/>
                <w:lang w:bidi="he-IL"/>
              </w:rPr>
              <w:t>Demokratija, žmogaus teisės, lygios galimybės</w:t>
            </w:r>
            <w:r w:rsidRPr="00545CB5">
              <w:rPr>
                <w:bdr w:val="none" w:sz="0" w:space="0" w:color="auto" w:frame="1"/>
              </w:rPr>
              <w:t xml:space="preserve"> (</w:t>
            </w:r>
            <w:r w:rsidRPr="00545CB5">
              <w:rPr>
                <w:lang w:bidi="he-IL"/>
              </w:rPr>
              <w:t xml:space="preserve">Demokratija šeimoje, mokykloje, bendruomenėje, valstybėje. Žmogaus teisės ir pareigos. Lygios galimybės, pagarba įvairaus amžiaus, rasės, tautybės, lyties tapatybės, turintiems negalią, skirtingų įsitikinimų asmenims) </w:t>
            </w:r>
          </w:p>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rStyle w:val="normaltextrun"/>
                <w:rFonts w:eastAsia="Calibri"/>
              </w:rPr>
              <w:t>Pasirinkto literatūros kūrinio skaitymas ir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p>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pPr>
            <w:r w:rsidRPr="00545CB5">
              <w:rPr>
                <w:b/>
                <w:bCs/>
                <w:bdr w:val="none" w:sz="0" w:space="0" w:color="auto" w:frame="1"/>
              </w:rPr>
              <w:t xml:space="preserve">3. </w:t>
            </w:r>
            <w:r w:rsidRPr="00545CB5">
              <w:rPr>
                <w:b/>
                <w:bCs/>
                <w:lang w:bidi="he-IL"/>
              </w:rPr>
              <w:t>Kasdienė veikla: mokymasis, popamokinė veikla,  namų ruoša, pramogos</w:t>
            </w:r>
            <w:r w:rsidRPr="00545CB5">
              <w:rPr>
                <w:bdr w:val="none" w:sz="0" w:space="0" w:color="auto" w:frame="1"/>
              </w:rPr>
              <w:t xml:space="preserve"> (</w:t>
            </w:r>
            <w:r w:rsidRPr="00545CB5">
              <w:rPr>
                <w:lang w:bidi="he-IL"/>
              </w:rPr>
              <w:t xml:space="preserve">Formalus ir neformalus mokymasis. Mokyklos bendruomenės projektai, savanorystė. Užsienio kalbų mokymasis. Dienotvarkė, namų ruoša. </w:t>
            </w:r>
            <w:r w:rsidRPr="00545CB5">
              <w:rPr>
                <w:lang w:val="fr-FR" w:bidi="he-IL"/>
              </w:rPr>
              <w:t>Žaidimai, protų kovos, pramogos)</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p>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9. </w:t>
            </w:r>
            <w:r w:rsidRPr="00545CB5">
              <w:rPr>
                <w:b/>
                <w:bCs/>
                <w:lang w:bidi="he-IL"/>
              </w:rPr>
              <w:t>Veiklos viešojoje erdvėje: kelionės, transportas, paslaugos, pirkiniai, asmeniniai finansai</w:t>
            </w:r>
            <w:r w:rsidRPr="00545CB5">
              <w:rPr>
                <w:b/>
                <w:bCs/>
                <w:bdr w:val="none" w:sz="0" w:space="0" w:color="auto" w:frame="1"/>
              </w:rPr>
              <w:t xml:space="preserve"> </w:t>
            </w:r>
            <w:r w:rsidRPr="00545CB5">
              <w:rPr>
                <w:bdr w:val="none" w:sz="0" w:space="0" w:color="auto" w:frame="1"/>
              </w:rPr>
              <w:t>(</w:t>
            </w:r>
            <w:r w:rsidRPr="00545CB5">
              <w:rPr>
                <w:lang w:bidi="he-IL"/>
              </w:rPr>
              <w:t>Kelionių planavimas, susisiekimas, šalys ir miestai, apgyvendinimo įstaigos, parduotuvės ir paslaugos, maitinimo įstaigos, bankas, policija, medicininė pagalba. Asmeninių finansų tvarkymas)</w:t>
            </w:r>
          </w:p>
          <w:p w:rsidR="00EB1628" w:rsidRPr="00545CB5" w:rsidRDefault="00EB1628" w:rsidP="005B6FCB">
            <w:pPr>
              <w:pStyle w:val="prastasiniatinklio"/>
              <w:spacing w:before="0" w:beforeAutospacing="0" w:after="0" w:afterAutospacing="0"/>
              <w:contextualSpacing/>
              <w:rPr>
                <w:rFonts w:eastAsia="Calibri"/>
              </w:rPr>
            </w:pPr>
            <w:r w:rsidRPr="00545CB5">
              <w:rPr>
                <w:rStyle w:val="normaltextrun"/>
                <w:rFonts w:eastAsia="Calibri"/>
              </w:rPr>
              <w:t>Pasirinkto literatūros kūrinio skaitymas ir analizė</w:t>
            </w:r>
          </w:p>
        </w:tc>
        <w:tc>
          <w:tcPr>
            <w:tcW w:w="1984" w:type="dxa"/>
          </w:tcPr>
          <w:p w:rsidR="00EB1628" w:rsidRPr="00545CB5" w:rsidRDefault="00EB1628" w:rsidP="005B6FCB">
            <w:pPr>
              <w:jc w:val="center"/>
              <w:rPr>
                <w:rFonts w:ascii="Times New Roman" w:hAnsi="Times New Roman" w:cs="Times New Roman"/>
                <w:bCs/>
                <w:sz w:val="24"/>
                <w:szCs w:val="24"/>
              </w:rPr>
            </w:pPr>
          </w:p>
          <w:p w:rsidR="00EB1628" w:rsidRPr="00545CB5" w:rsidRDefault="00EB1628" w:rsidP="005B6FCB">
            <w:pPr>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C3504E"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
                <w:bCs/>
                <w:bdr w:val="none" w:sz="0" w:space="0" w:color="auto" w:frame="1"/>
              </w:rPr>
            </w:pPr>
            <w:r w:rsidRPr="00545CB5">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highlight w:val="cyan"/>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00EB1628" w:rsidRPr="00545CB5" w:rsidRDefault="00EB1628" w:rsidP="005B6FCB">
            <w:pPr>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rPr>
          <w:trHeight w:val="845"/>
        </w:trPr>
        <w:tc>
          <w:tcPr>
            <w:tcW w:w="5240" w:type="dxa"/>
            <w:shd w:val="clear" w:color="auto" w:fill="E7E6E6" w:themeFill="background2"/>
          </w:tcPr>
          <w:p w:rsidR="00EB1628" w:rsidRPr="00545CB5" w:rsidRDefault="00EB1628" w:rsidP="005B6FCB">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p w:rsidR="00EB1628" w:rsidRPr="00545CB5" w:rsidRDefault="00EB1628" w:rsidP="005B6FCB">
            <w:pPr>
              <w:pStyle w:val="prastasiniatinklio"/>
              <w:spacing w:before="0" w:beforeAutospacing="0" w:after="0" w:afterAutospacing="0"/>
              <w:contextualSpacing/>
              <w:rPr>
                <w:rFonts w:eastAsia="SimSun"/>
              </w:rPr>
            </w:pPr>
          </w:p>
        </w:tc>
        <w:tc>
          <w:tcPr>
            <w:tcW w:w="1985" w:type="dxa"/>
            <w:shd w:val="clear" w:color="auto" w:fill="E7E6E6" w:themeFill="background2"/>
          </w:tcPr>
          <w:p w:rsidR="00EB1628" w:rsidRPr="00545CB5" w:rsidRDefault="00EB1628" w:rsidP="005B6FCB">
            <w:pPr>
              <w:tabs>
                <w:tab w:val="left" w:leader="dot" w:pos="9356"/>
              </w:tabs>
              <w:jc w:val="center"/>
              <w:rPr>
                <w:rFonts w:ascii="Times New Roman" w:hAnsi="Times New Roman" w:cs="Times New Roman"/>
                <w:sz w:val="24"/>
                <w:szCs w:val="24"/>
              </w:rPr>
            </w:pPr>
          </w:p>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rsidR="00EB1628" w:rsidRPr="00545CB5" w:rsidRDefault="00EB1628" w:rsidP="005B6FCB">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tc>
        <w:tc>
          <w:tcPr>
            <w:tcW w:w="1984" w:type="dxa"/>
            <w:shd w:val="clear" w:color="auto" w:fill="E7E6E6" w:themeFill="background2"/>
          </w:tcPr>
          <w:p w:rsidR="00EB1628" w:rsidRPr="00545CB5" w:rsidRDefault="00EB1628" w:rsidP="005B6FCB">
            <w:pPr>
              <w:jc w:val="center"/>
              <w:rPr>
                <w:rFonts w:ascii="Times New Roman" w:hAnsi="Times New Roman" w:cs="Times New Roman"/>
                <w:bCs/>
                <w:sz w:val="24"/>
                <w:szCs w:val="24"/>
              </w:rPr>
            </w:pPr>
          </w:p>
          <w:p w:rsidR="00EB1628" w:rsidRPr="00545CB5" w:rsidRDefault="00EB1628" w:rsidP="005B6FCB">
            <w:pPr>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b/>
                <w:bCs/>
                <w:sz w:val="24"/>
                <w:szCs w:val="24"/>
                <w:bdr w:val="none" w:sz="0" w:space="0" w:color="auto" w:frame="1"/>
              </w:rPr>
              <w:t xml:space="preserve">4. </w:t>
            </w:r>
            <w:r w:rsidRPr="00545CB5">
              <w:rPr>
                <w:rFonts w:ascii="Times New Roman" w:hAnsi="Times New Roman" w:cs="Times New Roman"/>
                <w:b/>
                <w:bCs/>
                <w:sz w:val="24"/>
                <w:szCs w:val="24"/>
                <w:lang w:bidi="he-IL"/>
              </w:rPr>
              <w:t>Gyvenamoji aplinka. Gamta, ekologija</w:t>
            </w:r>
            <w:r w:rsidRPr="00545CB5">
              <w:rPr>
                <w:rFonts w:ascii="Times New Roman" w:hAnsi="Times New Roman" w:cs="Times New Roman"/>
                <w:b/>
                <w:bCs/>
                <w:sz w:val="24"/>
                <w:szCs w:val="24"/>
                <w:bdr w:val="none" w:sz="0" w:space="0" w:color="auto" w:frame="1"/>
              </w:rPr>
              <w:t xml:space="preserve"> </w:t>
            </w:r>
            <w:r w:rsidRPr="00545CB5">
              <w:rPr>
                <w:rFonts w:ascii="Times New Roman" w:hAnsi="Times New Roman" w:cs="Times New Roman"/>
                <w:sz w:val="24"/>
                <w:szCs w:val="24"/>
                <w:bdr w:val="none" w:sz="0" w:space="0" w:color="auto" w:frame="1"/>
              </w:rPr>
              <w:t>(</w:t>
            </w:r>
            <w:r w:rsidRPr="00545CB5">
              <w:rPr>
                <w:rFonts w:ascii="Times New Roman" w:hAnsi="Times New Roman" w:cs="Times New Roman"/>
                <w:sz w:val="24"/>
                <w:szCs w:val="24"/>
                <w:lang w:bidi="he-IL"/>
              </w:rPr>
              <w:t>Biologinės įvairovės išsaugojimas, klimato kaita. Gyvenamoji aplinka mieste ir kaime. Tvarūs miestai ir gyvenvietės. Aplinkosauga, ekologinės problemos ir jų sprendimo būdai. </w:t>
            </w:r>
            <w:r w:rsidRPr="00545CB5">
              <w:rPr>
                <w:rFonts w:ascii="Times New Roman" w:hAnsi="Times New Roman" w:cs="Times New Roman"/>
                <w:sz w:val="24"/>
                <w:szCs w:val="24"/>
                <w:lang w:val="en-US" w:bidi="he-IL"/>
              </w:rPr>
              <w:t>Atsakingas vartojimas, atliekų rūšiavimas, išteklių tausojimas) </w:t>
            </w:r>
          </w:p>
          <w:p w:rsidR="00EB1628" w:rsidRPr="00545CB5" w:rsidRDefault="00EB1628" w:rsidP="005B6FCB">
            <w:pPr>
              <w:tabs>
                <w:tab w:val="left" w:leader="dot" w:pos="9356"/>
              </w:tabs>
              <w:rPr>
                <w:rFonts w:ascii="Times New Roman" w:hAnsi="Times New Roman" w:cs="Times New Roman"/>
                <w:sz w:val="24"/>
                <w:szCs w:val="24"/>
              </w:rPr>
            </w:pP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12</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10. </w:t>
            </w:r>
            <w:r w:rsidRPr="00545CB5">
              <w:rPr>
                <w:b/>
                <w:bCs/>
                <w:lang w:bidi="he-IL"/>
              </w:rPr>
              <w:t>Kultūrinis gyvenimas, renginiai, tradicijos. Kultūrų įvairovė Lietuvoje ir kitose šalyse.</w:t>
            </w:r>
            <w:r w:rsidRPr="00545CB5">
              <w:rPr>
                <w:bdr w:val="none" w:sz="0" w:space="0" w:color="auto" w:frame="1"/>
              </w:rPr>
              <w:t xml:space="preserve"> (</w:t>
            </w:r>
            <w:r w:rsidRPr="00545CB5">
              <w:rPr>
                <w:lang w:bidi="he-IL"/>
              </w:rPr>
              <w:t xml:space="preserve">Menai (muzika, dailė, teatras, kinas, dizainas ir pan.).  Grožinė literatūra, mėgstami lietuvių ir kitų tautų autoriai. Žymiausi Lietuvos kultūros atstovai, asmenybės. Lietuvos valstybinės ir kalendorinės šventės, tradiciniai renginiai, festivaliai ir  pan. Lietuvos etninių grupių kultūros ir istorijos paveldas, lankytinos vietos ir pan. Įvairių </w:t>
            </w:r>
            <w:r w:rsidRPr="00545CB5">
              <w:rPr>
                <w:lang w:bidi="he-IL"/>
              </w:rPr>
              <w:lastRenderedPageBreak/>
              <w:t xml:space="preserve">pasaulio šalių šventės ir tradicijos, kultūros paveldas, lankytinos vietos, žymūs asmenys) </w:t>
            </w:r>
          </w:p>
          <w:p w:rsidR="00EB1628" w:rsidRPr="00545CB5" w:rsidRDefault="00EB1628" w:rsidP="005B6FCB">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lastRenderedPageBreak/>
              <w:t>11</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pStyle w:val="prastasiniatinklio"/>
              <w:spacing w:before="0" w:beforeAutospacing="0" w:after="0" w:afterAutospacing="0"/>
              <w:contextualSpacing/>
            </w:pPr>
            <w:r w:rsidRPr="00545CB5">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sz w:val="24"/>
                <w:szCs w:val="24"/>
                <w:lang w:val="fr-FR" w:bidi="he-IL"/>
              </w:rPr>
            </w:pPr>
            <w:r w:rsidRPr="00545CB5">
              <w:rPr>
                <w:rFonts w:ascii="Times New Roman" w:hAnsi="Times New Roman" w:cs="Times New Roman"/>
                <w:b/>
                <w:bCs/>
                <w:sz w:val="24"/>
                <w:szCs w:val="24"/>
                <w:bdr w:val="none" w:sz="0" w:space="0" w:color="auto" w:frame="1"/>
              </w:rPr>
              <w:t xml:space="preserve">5. </w:t>
            </w:r>
            <w:r w:rsidRPr="00545CB5">
              <w:rPr>
                <w:rFonts w:ascii="Times New Roman" w:hAnsi="Times New Roman" w:cs="Times New Roman"/>
                <w:b/>
                <w:bCs/>
                <w:sz w:val="24"/>
                <w:szCs w:val="24"/>
                <w:lang w:bidi="he-IL"/>
              </w:rPr>
              <w:t>Sveika gyvensena: mityba, sportas, mokymosi ir poilsio balansas</w:t>
            </w:r>
            <w:r w:rsidRPr="00545CB5">
              <w:rPr>
                <w:rFonts w:ascii="Times New Roman" w:hAnsi="Times New Roman" w:cs="Times New Roman"/>
                <w:sz w:val="24"/>
                <w:szCs w:val="24"/>
                <w:lang w:bidi="he-IL"/>
              </w:rPr>
              <w:t xml:space="preserve"> </w:t>
            </w:r>
            <w:r w:rsidRPr="00545CB5">
              <w:rPr>
                <w:rFonts w:ascii="Times New Roman" w:hAnsi="Times New Roman" w:cs="Times New Roman"/>
                <w:sz w:val="24"/>
                <w:szCs w:val="24"/>
                <w:bdr w:val="none" w:sz="0" w:space="0" w:color="auto" w:frame="1"/>
              </w:rPr>
              <w:t>(</w:t>
            </w:r>
            <w:r w:rsidRPr="00545CB5">
              <w:rPr>
                <w:rFonts w:ascii="Times New Roman" w:hAnsi="Times New Roman" w:cs="Times New Roman"/>
                <w:sz w:val="24"/>
                <w:szCs w:val="24"/>
                <w:lang w:bidi="he-IL"/>
              </w:rPr>
              <w:t>Sveika mityba. Maisto gaminimas. Sveikos gyvensenos principai. Mankšta, judėjimas, sportas. Sporto šakos, sportininkų gebėjimai. Žalingų įpročių prevencija. Negalavimai, simptomai, patarimai kaip išvengti negalavimų. Streso įveika. </w:t>
            </w:r>
            <w:r w:rsidRPr="00545CB5">
              <w:rPr>
                <w:rFonts w:ascii="Times New Roman" w:hAnsi="Times New Roman" w:cs="Times New Roman"/>
                <w:sz w:val="24"/>
                <w:szCs w:val="24"/>
                <w:lang w:val="fr-FR" w:bidi="he-IL"/>
              </w:rPr>
              <w:t xml:space="preserve">Mokymosi ir poilsio balansas) </w:t>
            </w:r>
          </w:p>
          <w:p w:rsidR="00EB1628" w:rsidRPr="00545CB5" w:rsidRDefault="00EB1628" w:rsidP="005B6FCB">
            <w:pPr>
              <w:tabs>
                <w:tab w:val="left" w:leader="dot" w:pos="9356"/>
              </w:tabs>
              <w:rPr>
                <w:rFonts w:ascii="Times New Roman" w:hAnsi="Times New Roman" w:cs="Times New Roman"/>
                <w:b/>
                <w:bCs/>
                <w:sz w:val="24"/>
                <w:szCs w:val="24"/>
                <w:bdr w:val="none" w:sz="0" w:space="0" w:color="auto" w:frame="1"/>
              </w:rPr>
            </w:pP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00EB1628" w:rsidRPr="00545CB5" w:rsidRDefault="00EB1628" w:rsidP="005B6FCB">
            <w:pPr>
              <w:pStyle w:val="paragraph"/>
              <w:spacing w:before="0" w:beforeAutospacing="0" w:after="0" w:afterAutospacing="0"/>
              <w:textAlignment w:val="baseline"/>
            </w:pPr>
            <w:r w:rsidRPr="00545CB5">
              <w:rPr>
                <w:b/>
                <w:bCs/>
                <w:bdr w:val="none" w:sz="0" w:space="0" w:color="auto" w:frame="1"/>
              </w:rPr>
              <w:t xml:space="preserve">11. </w:t>
            </w:r>
            <w:r w:rsidRPr="00545CB5">
              <w:rPr>
                <w:b/>
                <w:bCs/>
              </w:rPr>
              <w:t>Komunikacija realioje ir skaitmeninėje erdvėje. Medijos ir informacinės technologijos. Pažangios technologijos ir inovacijos</w:t>
            </w:r>
            <w:r w:rsidRPr="00545CB5">
              <w:rPr>
                <w:bdr w:val="none" w:sz="0" w:space="0" w:color="auto" w:frame="1"/>
              </w:rPr>
              <w:t xml:space="preserve"> (</w:t>
            </w:r>
            <w:r w:rsidRPr="00545CB5">
              <w:t>Socialinės konvencijos, kūno kalba, emocijų raiška ir pan. Bendravimas su bendraamžiais, projektinė veikla, tarptautiniai mainai. Medijos ir informacinės technologijos, atsakingas ir etiškas elgesys virtualioje erdvėje. Medijų raštingumas. Išmaniųjų įrenginių naudojimas mokantis  užsienio kalbų. Mokslo pasiekimai, pažangios technologijos ir inovacijos pramonėje, paslaugų srityje, medicinoje, buityje)</w:t>
            </w:r>
          </w:p>
          <w:p w:rsidR="00EB1628" w:rsidRPr="00545CB5" w:rsidRDefault="00EB1628" w:rsidP="005B6FCB">
            <w:pPr>
              <w:pStyle w:val="paragraph"/>
              <w:spacing w:before="0" w:beforeAutospacing="0" w:after="0" w:afterAutospacing="0"/>
              <w:textAlignment w:val="baseline"/>
              <w:rPr>
                <w:rStyle w:val="normaltextrun"/>
                <w:rFonts w:eastAsia="Calibri"/>
              </w:rPr>
            </w:pPr>
            <w:r w:rsidRPr="00545CB5">
              <w:rPr>
                <w:rStyle w:val="normaltextrun"/>
                <w:rFonts w:eastAsia="Calibri"/>
              </w:rPr>
              <w:t>Pasirinkto literatūros kūrinio skaitymas ir analizė</w:t>
            </w:r>
          </w:p>
          <w:p w:rsidR="00EB1628" w:rsidRPr="00545CB5" w:rsidRDefault="00EB1628" w:rsidP="005B6FCB">
            <w:pPr>
              <w:pStyle w:val="paragraph"/>
              <w:spacing w:before="0" w:beforeAutospacing="0" w:after="0" w:afterAutospacing="0"/>
              <w:textAlignment w:val="baseline"/>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11</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
                <w:bCs/>
                <w:bdr w:val="none" w:sz="0" w:space="0" w:color="auto" w:frame="1"/>
              </w:rPr>
              <w:t xml:space="preserve">6. </w:t>
            </w:r>
            <w:r w:rsidRPr="00545CB5">
              <w:rPr>
                <w:b/>
                <w:bCs/>
                <w:lang w:bidi="he-IL"/>
              </w:rPr>
              <w:t>Lietuvos ir pasaulio kalbos, daugiakalbystė.</w:t>
            </w:r>
            <w:r w:rsidRPr="00545CB5">
              <w:rPr>
                <w:b/>
                <w:bCs/>
                <w:bdr w:val="none" w:sz="0" w:space="0" w:color="auto" w:frame="1"/>
              </w:rPr>
              <w:t xml:space="preserve"> </w:t>
            </w:r>
            <w:r w:rsidRPr="00545CB5">
              <w:rPr>
                <w:bdr w:val="none" w:sz="0" w:space="0" w:color="auto" w:frame="1"/>
              </w:rPr>
              <w:t>(</w:t>
            </w:r>
            <w:r w:rsidRPr="00545CB5">
              <w:rPr>
                <w:lang w:bidi="he-IL"/>
              </w:rPr>
              <w:t xml:space="preserve">Įvairių artimoje aplinkoje esančių ir mokamų kalbų ypatumai – panašumai ir skirtumai. </w:t>
            </w:r>
            <w:r w:rsidRPr="00545CB5">
              <w:rPr>
                <w:lang w:val="en-US" w:bidi="he-IL"/>
              </w:rPr>
              <w:t xml:space="preserve">Lietuvos, Europos ir pasaulio daugiakalbiškumas.   </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12. </w:t>
            </w:r>
            <w:r w:rsidRPr="00545CB5">
              <w:rPr>
                <w:b/>
                <w:bCs/>
                <w:lang w:bidi="he-IL"/>
              </w:rPr>
              <w:t>Profesijos, darbai, karjeros galimybės</w:t>
            </w:r>
            <w:r w:rsidRPr="00545CB5">
              <w:rPr>
                <w:bdr w:val="none" w:sz="0" w:space="0" w:color="auto" w:frame="1"/>
              </w:rPr>
              <w:t xml:space="preserve"> (</w:t>
            </w:r>
            <w:r w:rsidRPr="00545CB5">
              <w:rPr>
                <w:lang w:bidi="he-IL"/>
              </w:rPr>
              <w:t>Ateities planai, profesijos, vasaros darbo galimybės. Įvairiuose darbuose  reikalingos žinios ir gebėjimai. Asmeninių finansų tvarkymas. Asmenybės, autoritetai – įvairių profesijų atstovai)</w:t>
            </w:r>
          </w:p>
          <w:p w:rsidR="00EB1628" w:rsidRPr="00545CB5" w:rsidRDefault="00EB1628" w:rsidP="005B6FCB">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545CB5"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dr w:val="none" w:sz="0" w:space="0" w:color="auto" w:frame="1"/>
              </w:rPr>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highlight w:val="yellow"/>
                <w:bdr w:val="none" w:sz="0" w:space="0" w:color="auto" w:frame="1"/>
              </w:rPr>
            </w:pPr>
            <w:r w:rsidRPr="00545CB5">
              <w:rPr>
                <w:bdr w:val="none" w:sz="0" w:space="0" w:color="auto" w:frame="1"/>
              </w:rPr>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545CB5" w:rsidTr="005B6FCB">
        <w:tc>
          <w:tcPr>
            <w:tcW w:w="5240" w:type="dxa"/>
            <w:shd w:val="clear" w:color="auto" w:fill="E7E6E6" w:themeFill="background2"/>
          </w:tcPr>
          <w:p w:rsidR="00EB1628" w:rsidRPr="00545CB5" w:rsidRDefault="00EB1628" w:rsidP="005B6FCB">
            <w:pPr>
              <w:pStyle w:val="prastasiniatinklio"/>
              <w:spacing w:before="0" w:beforeAutospacing="0" w:after="0" w:afterAutospacing="0"/>
              <w:contextualSpacing/>
              <w:rPr>
                <w:rFonts w:eastAsia="SimSun"/>
              </w:rPr>
            </w:pPr>
            <w:r w:rsidRPr="00545CB5">
              <w:t xml:space="preserve">II pusmečio (9 klasės) </w:t>
            </w:r>
            <w:r w:rsidRPr="00545CB5">
              <w:rPr>
                <w:rFonts w:eastAsia="SimSun"/>
              </w:rPr>
              <w:t>mokymosi rezultatų ir pažangos įsivertinimas/įvertinimas. Refleksija</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E7E6E6" w:themeFill="background2"/>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lastRenderedPageBreak/>
              <w:t>1</w:t>
            </w:r>
          </w:p>
        </w:tc>
        <w:tc>
          <w:tcPr>
            <w:tcW w:w="4961" w:type="dxa"/>
            <w:shd w:val="clear" w:color="auto" w:fill="E7E6E6" w:themeFill="background2"/>
          </w:tcPr>
          <w:p w:rsidR="00EB1628" w:rsidRPr="00545CB5" w:rsidRDefault="00EB1628" w:rsidP="005B6FCB">
            <w:pPr>
              <w:pStyle w:val="prastasiniatinklio"/>
              <w:spacing w:before="0" w:beforeAutospacing="0" w:after="0" w:afterAutospacing="0"/>
              <w:contextualSpacing/>
              <w:rPr>
                <w:rFonts w:eastAsia="SimSun"/>
              </w:rPr>
            </w:pPr>
            <w:r w:rsidRPr="00545CB5">
              <w:t xml:space="preserve">II pusmečio (10 klasės) </w:t>
            </w:r>
            <w:r w:rsidRPr="00545CB5">
              <w:rPr>
                <w:rFonts w:eastAsia="SimSun"/>
              </w:rPr>
              <w:t>mokymosi rezultatų ir pažangos įsivertinimas/įvertinimas. Refleksija</w:t>
            </w:r>
          </w:p>
          <w:p w:rsidR="00EB1628" w:rsidRPr="00545CB5" w:rsidRDefault="00EB1628" w:rsidP="005B6FCB">
            <w:pPr>
              <w:tabs>
                <w:tab w:val="left" w:leader="dot" w:pos="9356"/>
              </w:tabs>
              <w:rPr>
                <w:rFonts w:ascii="Times New Roman" w:hAnsi="Times New Roman" w:cs="Times New Roman"/>
                <w:sz w:val="24"/>
                <w:szCs w:val="24"/>
              </w:rPr>
            </w:pPr>
          </w:p>
        </w:tc>
        <w:tc>
          <w:tcPr>
            <w:tcW w:w="1984" w:type="dxa"/>
            <w:shd w:val="clear" w:color="auto" w:fill="E7E6E6" w:themeFill="background2"/>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lastRenderedPageBreak/>
              <w:t>1</w:t>
            </w:r>
          </w:p>
        </w:tc>
      </w:tr>
      <w:tr w:rsidR="00EB1628" w:rsidRPr="00545CB5"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
              </w:rPr>
              <w:t>30 proc. skiriamų val.</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33 val.</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33 val.</w:t>
            </w:r>
          </w:p>
        </w:tc>
      </w:tr>
      <w:tr w:rsidR="00EB1628" w:rsidRPr="00545CB5"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
              </w:rPr>
            </w:pPr>
            <w:r w:rsidRPr="00545CB5">
              <w:rPr>
                <w:b/>
              </w:rPr>
              <w:t>70 proc. skiriamų val.</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 xml:space="preserve">78 val. </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78 val. </w:t>
            </w:r>
          </w:p>
        </w:tc>
      </w:tr>
      <w:tr w:rsidR="00EB1628" w:rsidRPr="00545CB5"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
              </w:rPr>
              <w:t>Valandų skaičius metams</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111 val.</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p>
        </w:tc>
        <w:tc>
          <w:tcPr>
            <w:tcW w:w="1984" w:type="dxa"/>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sz w:val="24"/>
                <w:szCs w:val="24"/>
              </w:rPr>
              <w:t>111 val.</w:t>
            </w:r>
          </w:p>
        </w:tc>
      </w:tr>
    </w:tbl>
    <w:p w:rsidR="00EB1628" w:rsidRPr="00B63CFA" w:rsidRDefault="00EB1628" w:rsidP="00EB1628">
      <w:pPr>
        <w:tabs>
          <w:tab w:val="left" w:leader="dot" w:pos="9356"/>
        </w:tabs>
        <w:rPr>
          <w:rFonts w:ascii="Times New Roman" w:hAnsi="Times New Roman" w:cs="Times New Roman"/>
          <w:b/>
          <w:color w:val="000000" w:themeColor="text1"/>
          <w:sz w:val="24"/>
          <w:szCs w:val="24"/>
        </w:rPr>
      </w:pPr>
    </w:p>
    <w:p w:rsidR="00EB1628" w:rsidRPr="00B63CFA" w:rsidRDefault="00EB1628" w:rsidP="00EB1628">
      <w:pPr>
        <w:tabs>
          <w:tab w:val="left" w:leader="dot" w:pos="9356"/>
        </w:tabs>
        <w:rPr>
          <w:rFonts w:ascii="Times New Roman" w:hAnsi="Times New Roman" w:cs="Times New Roman"/>
          <w:b/>
          <w:color w:val="000000" w:themeColor="text1"/>
          <w:sz w:val="24"/>
          <w:szCs w:val="24"/>
        </w:rPr>
      </w:pPr>
      <w:r w:rsidRPr="00B63CFA">
        <w:rPr>
          <w:rFonts w:ascii="Times New Roman" w:hAnsi="Times New Roman" w:cs="Times New Roman"/>
          <w:b/>
          <w:color w:val="000000" w:themeColor="text1"/>
          <w:sz w:val="24"/>
          <w:szCs w:val="24"/>
        </w:rPr>
        <w:t xml:space="preserve">Valandų paskirstymo </w:t>
      </w:r>
      <w:r>
        <w:rPr>
          <w:rFonts w:ascii="Times New Roman" w:hAnsi="Times New Roman" w:cs="Times New Roman"/>
          <w:b/>
          <w:color w:val="000000" w:themeColor="text1"/>
          <w:sz w:val="24"/>
          <w:szCs w:val="24"/>
        </w:rPr>
        <w:t>I-II gimnazijos (</w:t>
      </w:r>
      <w:r w:rsidRPr="00B63CFA">
        <w:rPr>
          <w:rFonts w:ascii="Times New Roman" w:hAnsi="Times New Roman" w:cs="Times New Roman"/>
          <w:b/>
          <w:color w:val="000000" w:themeColor="text1"/>
          <w:sz w:val="24"/>
          <w:szCs w:val="24"/>
        </w:rPr>
        <w:t>9-10</w:t>
      </w:r>
      <w:r>
        <w:rPr>
          <w:rFonts w:ascii="Times New Roman" w:hAnsi="Times New Roman" w:cs="Times New Roman"/>
          <w:b/>
          <w:color w:val="000000" w:themeColor="text1"/>
          <w:sz w:val="24"/>
          <w:szCs w:val="24"/>
        </w:rPr>
        <w:t>)</w:t>
      </w:r>
      <w:r w:rsidRPr="00B63CFA">
        <w:rPr>
          <w:rFonts w:ascii="Times New Roman" w:hAnsi="Times New Roman" w:cs="Times New Roman"/>
          <w:b/>
          <w:color w:val="000000" w:themeColor="text1"/>
          <w:sz w:val="24"/>
          <w:szCs w:val="24"/>
        </w:rPr>
        <w:t xml:space="preserve"> klasių koncentrui pavyzdys. Antroji užsienio kalba.</w:t>
      </w:r>
    </w:p>
    <w:p w:rsidR="00EB1628" w:rsidRPr="00665334" w:rsidRDefault="00EB1628" w:rsidP="00EB1628">
      <w:pPr>
        <w:pStyle w:val="Antrat2"/>
        <w:numPr>
          <w:ilvl w:val="0"/>
          <w:numId w:val="0"/>
        </w:numPr>
        <w:rPr>
          <w:rFonts w:cs="Times New Roman"/>
          <w:szCs w:val="24"/>
        </w:rPr>
      </w:pPr>
    </w:p>
    <w:p w:rsidR="00EB1628" w:rsidRPr="00665334"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Leksinės temos gali būti integruojamos, priklausomai nuo ugdomų gebėjimų apimties.</w:t>
      </w:r>
    </w:p>
    <w:p w:rsidR="00EB1628" w:rsidRPr="00665334"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rsidR="00EB1628" w:rsidRPr="00B63CFA"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665334" w:rsidTr="005B6FCB">
        <w:tc>
          <w:tcPr>
            <w:tcW w:w="7225" w:type="dxa"/>
            <w:gridSpan w:val="2"/>
            <w:shd w:val="clear" w:color="auto" w:fill="auto"/>
            <w:vAlign w:val="center"/>
          </w:tcPr>
          <w:p w:rsidR="00EB1628" w:rsidRPr="00665334" w:rsidRDefault="00EB1628" w:rsidP="005B6FCB">
            <w:pPr>
              <w:tabs>
                <w:tab w:val="left" w:leader="dot" w:pos="935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gimnazijos (</w:t>
            </w:r>
            <w:r w:rsidRPr="00665334">
              <w:rPr>
                <w:rFonts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w:t>
            </w:r>
            <w:r w:rsidRPr="00665334">
              <w:rPr>
                <w:rFonts w:ascii="Times New Roman" w:hAnsi="Times New Roman" w:cs="Times New Roman"/>
                <w:b/>
                <w:color w:val="000000" w:themeColor="text1"/>
                <w:sz w:val="24"/>
                <w:szCs w:val="24"/>
              </w:rPr>
              <w:t xml:space="preserve"> klasė</w:t>
            </w:r>
          </w:p>
        </w:tc>
        <w:tc>
          <w:tcPr>
            <w:tcW w:w="6945" w:type="dxa"/>
            <w:gridSpan w:val="2"/>
            <w:shd w:val="clear" w:color="auto" w:fill="auto"/>
            <w:vAlign w:val="center"/>
          </w:tcPr>
          <w:p w:rsidR="00EB1628" w:rsidRPr="00665334" w:rsidRDefault="00EB1628" w:rsidP="005B6FCB">
            <w:pPr>
              <w:tabs>
                <w:tab w:val="left" w:leader="dot" w:pos="935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II gimnazijos (</w:t>
            </w:r>
            <w:r w:rsidRPr="00665334">
              <w:rPr>
                <w:rFonts w:ascii="Times New Roman" w:hAnsi="Times New Roman" w:cs="Times New Roman"/>
                <w:b/>
                <w:color w:val="000000" w:themeColor="text1"/>
                <w:sz w:val="24"/>
                <w:szCs w:val="24"/>
              </w:rPr>
              <w:t>10</w:t>
            </w:r>
            <w:r>
              <w:rPr>
                <w:rFonts w:ascii="Times New Roman" w:hAnsi="Times New Roman" w:cs="Times New Roman"/>
                <w:b/>
                <w:color w:val="000000" w:themeColor="text1"/>
                <w:sz w:val="24"/>
                <w:szCs w:val="24"/>
              </w:rPr>
              <w:t>)</w:t>
            </w:r>
            <w:r w:rsidRPr="00665334">
              <w:rPr>
                <w:rFonts w:ascii="Times New Roman" w:hAnsi="Times New Roman" w:cs="Times New Roman"/>
                <w:b/>
                <w:color w:val="000000" w:themeColor="text1"/>
                <w:sz w:val="24"/>
                <w:szCs w:val="24"/>
              </w:rPr>
              <w:t xml:space="preserve"> klasė</w:t>
            </w:r>
          </w:p>
        </w:tc>
      </w:tr>
      <w:tr w:rsidR="00EB1628" w:rsidRPr="00665334" w:rsidTr="005B6FCB">
        <w:tc>
          <w:tcPr>
            <w:tcW w:w="5240"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Temos / Potemės</w:t>
            </w:r>
          </w:p>
        </w:tc>
        <w:tc>
          <w:tcPr>
            <w:tcW w:w="1985"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Valandų skaičius</w:t>
            </w:r>
          </w:p>
        </w:tc>
        <w:tc>
          <w:tcPr>
            <w:tcW w:w="4961"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Temos / Potemės</w:t>
            </w:r>
          </w:p>
        </w:tc>
        <w:tc>
          <w:tcPr>
            <w:tcW w:w="1984" w:type="dxa"/>
          </w:tcPr>
          <w:p w:rsidR="00EB1628" w:rsidRPr="00665334" w:rsidRDefault="00EB1628" w:rsidP="005B6FCB">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Valandų skaičius</w:t>
            </w:r>
          </w:p>
        </w:tc>
      </w:tr>
      <w:tr w:rsidR="00EB1628" w:rsidRPr="00665334" w:rsidTr="005B6FCB">
        <w:tc>
          <w:tcPr>
            <w:tcW w:w="5240"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Įvadinė pamoka</w:t>
            </w:r>
          </w:p>
        </w:tc>
        <w:tc>
          <w:tcPr>
            <w:tcW w:w="1985"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1</w:t>
            </w:r>
          </w:p>
        </w:tc>
        <w:tc>
          <w:tcPr>
            <w:tcW w:w="4961"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Įvadinė pamoka</w:t>
            </w:r>
          </w:p>
        </w:tc>
        <w:tc>
          <w:tcPr>
            <w:tcW w:w="1984" w:type="dxa"/>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1</w:t>
            </w:r>
          </w:p>
        </w:tc>
      </w:tr>
      <w:tr w:rsidR="00EB1628" w:rsidRPr="00665334" w:rsidTr="005B6FCB">
        <w:tc>
          <w:tcPr>
            <w:tcW w:w="5240"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 xml:space="preserve">Diagnostinis testas/ kartojimas </w:t>
            </w:r>
          </w:p>
        </w:tc>
        <w:tc>
          <w:tcPr>
            <w:tcW w:w="1985"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2</w:t>
            </w:r>
          </w:p>
        </w:tc>
        <w:tc>
          <w:tcPr>
            <w:tcW w:w="4961"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Diagnostinis testas /kartojimas</w:t>
            </w:r>
          </w:p>
        </w:tc>
        <w:tc>
          <w:tcPr>
            <w:tcW w:w="1984" w:type="dxa"/>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665334" w:rsidTr="005B6FCB">
        <w:trPr>
          <w:trHeight w:val="1415"/>
        </w:trPr>
        <w:tc>
          <w:tcPr>
            <w:tcW w:w="5240" w:type="dxa"/>
            <w:shd w:val="clear" w:color="auto" w:fill="auto"/>
            <w:vAlign w:val="center"/>
          </w:tcPr>
          <w:p w:rsidR="00EB1628" w:rsidRPr="00665334" w:rsidRDefault="00EB1628" w:rsidP="005B6FCB">
            <w:pPr>
              <w:tabs>
                <w:tab w:val="left" w:leader="dot" w:pos="9356"/>
              </w:tabs>
              <w:rPr>
                <w:rFonts w:ascii="Times New Roman" w:hAnsi="Times New Roman" w:cs="Times New Roman"/>
                <w:bCs/>
                <w:color w:val="000000" w:themeColor="text1"/>
                <w:sz w:val="24"/>
                <w:szCs w:val="24"/>
              </w:rPr>
            </w:pPr>
            <w:r w:rsidRPr="00665334">
              <w:rPr>
                <w:rFonts w:ascii="Times New Roman" w:hAnsi="Times New Roman" w:cs="Times New Roman"/>
                <w:b/>
                <w:bCs/>
                <w:color w:val="000000"/>
                <w:sz w:val="24"/>
                <w:szCs w:val="24"/>
                <w:bdr w:val="none" w:sz="0" w:space="0" w:color="auto" w:frame="1"/>
              </w:rPr>
              <w:t>1.Apie save</w:t>
            </w:r>
            <w:r w:rsidRPr="00665334">
              <w:rPr>
                <w:rFonts w:ascii="Times New Roman" w:hAnsi="Times New Roman" w:cs="Times New Roman"/>
                <w:color w:val="000000"/>
                <w:sz w:val="24"/>
                <w:szCs w:val="24"/>
                <w:bdr w:val="none" w:sz="0" w:space="0" w:color="auto" w:frame="1"/>
              </w:rPr>
              <w:t xml:space="preserve"> (pomėgiai, mėgstami ir nemėgstami dalykai, išvaizda ir charakterio savybės; asmenybės, darančios įtaką mūsų gyvenimui ir kt.).</w:t>
            </w:r>
          </w:p>
        </w:tc>
        <w:tc>
          <w:tcPr>
            <w:tcW w:w="1985"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5</w:t>
            </w:r>
          </w:p>
        </w:tc>
        <w:tc>
          <w:tcPr>
            <w:tcW w:w="4961" w:type="dxa"/>
            <w:shd w:val="clear" w:color="auto" w:fill="auto"/>
            <w:vAlign w:val="center"/>
          </w:tcPr>
          <w:p w:rsidR="00EB1628" w:rsidRPr="00665334" w:rsidRDefault="00EB1628" w:rsidP="005B6FCB">
            <w:pPr>
              <w:tabs>
                <w:tab w:val="left" w:leader="dot" w:pos="9356"/>
              </w:tabs>
              <w:rPr>
                <w:rFonts w:ascii="Times New Roman" w:hAnsi="Times New Roman" w:cs="Times New Roman"/>
                <w:bCs/>
                <w:color w:val="000000" w:themeColor="text1"/>
                <w:sz w:val="24"/>
                <w:szCs w:val="24"/>
              </w:rPr>
            </w:pPr>
            <w:r w:rsidRPr="00665334">
              <w:rPr>
                <w:rFonts w:ascii="Times New Roman" w:hAnsi="Times New Roman" w:cs="Times New Roman"/>
                <w:b/>
                <w:color w:val="000000" w:themeColor="text1"/>
                <w:sz w:val="24"/>
                <w:szCs w:val="24"/>
              </w:rPr>
              <w:t>7.</w:t>
            </w:r>
            <w:r w:rsidRPr="00665334">
              <w:rPr>
                <w:rFonts w:ascii="Times New Roman" w:hAnsi="Times New Roman" w:cs="Times New Roman"/>
                <w:bCs/>
                <w:color w:val="000000" w:themeColor="text1"/>
                <w:sz w:val="24"/>
                <w:szCs w:val="24"/>
              </w:rPr>
              <w:t xml:space="preserve"> </w:t>
            </w:r>
            <w:r w:rsidRPr="00665334">
              <w:rPr>
                <w:rFonts w:ascii="Times New Roman" w:hAnsi="Times New Roman" w:cs="Times New Roman"/>
                <w:b/>
                <w:bCs/>
                <w:color w:val="000000"/>
                <w:sz w:val="24"/>
                <w:szCs w:val="24"/>
                <w:bdr w:val="none" w:sz="0" w:space="0" w:color="auto" w:frame="1"/>
              </w:rPr>
              <w:t>Jaunimo gyvenimas</w:t>
            </w:r>
            <w:r w:rsidRPr="00665334">
              <w:rPr>
                <w:rFonts w:ascii="Times New Roman" w:hAnsi="Times New Roman" w:cs="Times New Roman"/>
                <w:color w:val="000000"/>
                <w:sz w:val="24"/>
                <w:szCs w:val="24"/>
                <w:bdr w:val="none" w:sz="0" w:space="0" w:color="auto" w:frame="1"/>
              </w:rPr>
              <w:t xml:space="preserve"> (bendravimas, santykiai su bendraamžiais, stilius, mada ir įvaizdis, jaunimo kalba,  asmeninis biudžetas, saviraiškos būdai kt.).</w:t>
            </w:r>
          </w:p>
        </w:tc>
        <w:tc>
          <w:tcPr>
            <w:tcW w:w="1984" w:type="dxa"/>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6</w:t>
            </w:r>
          </w:p>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p>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p>
        </w:tc>
      </w:tr>
      <w:tr w:rsidR="00EB1628" w:rsidRPr="00665334" w:rsidTr="005B6FCB">
        <w:trPr>
          <w:trHeight w:val="273"/>
        </w:trPr>
        <w:tc>
          <w:tcPr>
            <w:tcW w:w="5240" w:type="dxa"/>
            <w:shd w:val="clear" w:color="auto" w:fill="auto"/>
          </w:tcPr>
          <w:p w:rsidR="00EB1628" w:rsidRPr="00665334" w:rsidRDefault="00EB1628" w:rsidP="005B6FCB">
            <w:pPr>
              <w:tabs>
                <w:tab w:val="left" w:leader="dot" w:pos="9356"/>
              </w:tabs>
              <w:rPr>
                <w:rFonts w:ascii="Times New Roman" w:hAnsi="Times New Roman" w:cs="Times New Roman"/>
                <w:b/>
                <w:bCs/>
                <w:color w:val="000000"/>
                <w:sz w:val="24"/>
                <w:szCs w:val="24"/>
                <w:bdr w:val="none" w:sz="0" w:space="0" w:color="auto" w:frame="1"/>
              </w:rPr>
            </w:pPr>
            <w:r w:rsidRPr="00665334">
              <w:rPr>
                <w:rFonts w:ascii="Times New Roman" w:hAnsi="Times New Roman" w:cs="Times New Roman"/>
                <w:sz w:val="24"/>
                <w:szCs w:val="24"/>
              </w:rPr>
              <w:t>Atsiskaitomasis darbas ir jo analizė</w:t>
            </w:r>
          </w:p>
        </w:tc>
        <w:tc>
          <w:tcPr>
            <w:tcW w:w="1985" w:type="dxa"/>
            <w:shd w:val="clear" w:color="auto" w:fill="auto"/>
            <w:vAlign w:val="center"/>
          </w:tcPr>
          <w:p w:rsidR="00EB1628" w:rsidRPr="00665334" w:rsidRDefault="00EB1628" w:rsidP="005B6FCB">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2</w:t>
            </w:r>
          </w:p>
        </w:tc>
        <w:tc>
          <w:tcPr>
            <w:tcW w:w="4961" w:type="dxa"/>
            <w:shd w:val="clear" w:color="auto" w:fill="auto"/>
            <w:vAlign w:val="center"/>
          </w:tcPr>
          <w:p w:rsidR="00EB1628" w:rsidRPr="00665334" w:rsidRDefault="00EB1628" w:rsidP="005B6FCB">
            <w:pPr>
              <w:tabs>
                <w:tab w:val="left" w:leader="dot" w:pos="9356"/>
              </w:tabs>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Atsiskaitomasis darbas ir jo analizė</w:t>
            </w:r>
          </w:p>
        </w:tc>
        <w:tc>
          <w:tcPr>
            <w:tcW w:w="1984" w:type="dxa"/>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665334" w:rsidTr="005B6FCB">
        <w:tc>
          <w:tcPr>
            <w:tcW w:w="5240" w:type="dxa"/>
            <w:shd w:val="clear" w:color="auto" w:fill="auto"/>
          </w:tcPr>
          <w:p w:rsidR="00EB1628" w:rsidRPr="00665334" w:rsidRDefault="00EB1628" w:rsidP="005B6FCB">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2.Tarpasmeniniai santykiai, šeima</w:t>
            </w:r>
            <w:r w:rsidRPr="00665334">
              <w:rPr>
                <w:color w:val="000000"/>
                <w:bdr w:val="none" w:sz="0" w:space="0" w:color="auto" w:frame="1"/>
              </w:rPr>
              <w:t xml:space="preserve"> (šeimos narių vaidmenys ir santykiai šeimoje, kartų santykiai kt.).</w:t>
            </w:r>
          </w:p>
        </w:tc>
        <w:tc>
          <w:tcPr>
            <w:tcW w:w="1985" w:type="dxa"/>
            <w:shd w:val="clear" w:color="auto" w:fill="auto"/>
          </w:tcPr>
          <w:p w:rsidR="00EB1628" w:rsidRPr="00665334" w:rsidRDefault="00EB1628" w:rsidP="005B6FCB">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5</w:t>
            </w:r>
          </w:p>
        </w:tc>
        <w:tc>
          <w:tcPr>
            <w:tcW w:w="4961" w:type="dxa"/>
            <w:shd w:val="clear" w:color="auto" w:fill="auto"/>
          </w:tcPr>
          <w:p w:rsidR="00EB1628" w:rsidRPr="00665334" w:rsidRDefault="00EB1628" w:rsidP="005B6FCB">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8. Pirkiniai, paslaugos, aptarnavimas</w:t>
            </w:r>
            <w:r w:rsidRPr="00665334">
              <w:rPr>
                <w:color w:val="000000"/>
                <w:bdr w:val="none" w:sz="0" w:space="0" w:color="auto" w:frame="1"/>
              </w:rPr>
              <w:t xml:space="preserve"> (buities ir kitų paslaugų kokybė, finansų planavimas, atsakingas vartojimas).</w:t>
            </w:r>
            <w:r w:rsidRPr="00665334">
              <w:rPr>
                <w:b/>
                <w:bCs/>
                <w:color w:val="000000"/>
                <w:bdr w:val="none" w:sz="0" w:space="0" w:color="auto" w:frame="1"/>
              </w:rPr>
              <w:t xml:space="preserve"> </w:t>
            </w:r>
          </w:p>
        </w:tc>
        <w:tc>
          <w:tcPr>
            <w:tcW w:w="1984" w:type="dxa"/>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5</w:t>
            </w:r>
          </w:p>
        </w:tc>
      </w:tr>
      <w:tr w:rsidR="00EB1628" w:rsidRPr="00665334" w:rsidTr="005B6FCB">
        <w:tc>
          <w:tcPr>
            <w:tcW w:w="5240" w:type="dxa"/>
            <w:shd w:val="clear" w:color="auto" w:fill="auto"/>
          </w:tcPr>
          <w:p w:rsidR="00EB1628" w:rsidRPr="00665334" w:rsidRDefault="00EB1628" w:rsidP="005B6FCB">
            <w:pPr>
              <w:tabs>
                <w:tab w:val="left" w:leader="dot" w:pos="9356"/>
              </w:tabs>
              <w:rPr>
                <w:rFonts w:ascii="Times New Roman" w:hAnsi="Times New Roman" w:cs="Times New Roman"/>
                <w:b/>
                <w:sz w:val="24"/>
                <w:szCs w:val="24"/>
              </w:rPr>
            </w:pPr>
            <w:r w:rsidRPr="00665334">
              <w:rPr>
                <w:rFonts w:ascii="Times New Roman" w:hAnsi="Times New Roman" w:cs="Times New Roman"/>
                <w:sz w:val="24"/>
                <w:szCs w:val="24"/>
              </w:rPr>
              <w:t>Atsiskaitomasis darbas ir jo analizė</w:t>
            </w:r>
          </w:p>
        </w:tc>
        <w:tc>
          <w:tcPr>
            <w:tcW w:w="1985" w:type="dxa"/>
            <w:shd w:val="clear" w:color="auto" w:fill="auto"/>
          </w:tcPr>
          <w:p w:rsidR="00EB1628" w:rsidRPr="00665334" w:rsidRDefault="00EB1628" w:rsidP="005B6FCB">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2</w:t>
            </w:r>
          </w:p>
        </w:tc>
        <w:tc>
          <w:tcPr>
            <w:tcW w:w="4961" w:type="dxa"/>
            <w:shd w:val="clear" w:color="auto" w:fill="auto"/>
          </w:tcPr>
          <w:p w:rsidR="00EB1628" w:rsidRPr="00665334" w:rsidRDefault="00EB1628" w:rsidP="005B6FCB">
            <w:pPr>
              <w:tabs>
                <w:tab w:val="left" w:leader="dot" w:pos="9356"/>
              </w:tabs>
              <w:rPr>
                <w:rFonts w:ascii="Times New Roman" w:hAnsi="Times New Roman" w:cs="Times New Roman"/>
                <w:b/>
                <w:color w:val="000000" w:themeColor="text1"/>
                <w:sz w:val="24"/>
                <w:szCs w:val="24"/>
              </w:rPr>
            </w:pPr>
            <w:r w:rsidRPr="00665334">
              <w:rPr>
                <w:rFonts w:ascii="Times New Roman" w:hAnsi="Times New Roman" w:cs="Times New Roman"/>
                <w:sz w:val="24"/>
                <w:szCs w:val="24"/>
              </w:rPr>
              <w:t>Atsiskaitomasis darbas ir jo analizė</w:t>
            </w:r>
          </w:p>
        </w:tc>
        <w:tc>
          <w:tcPr>
            <w:tcW w:w="1984" w:type="dxa"/>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665334" w:rsidTr="005B6FCB">
        <w:tc>
          <w:tcPr>
            <w:tcW w:w="5240" w:type="dxa"/>
            <w:shd w:val="clear" w:color="auto" w:fill="auto"/>
          </w:tcPr>
          <w:p w:rsidR="00EB1628" w:rsidRPr="00665334" w:rsidRDefault="00EB1628" w:rsidP="005B6FCB">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lastRenderedPageBreak/>
              <w:t>3.Mokymasis, kasdienė veikla</w:t>
            </w:r>
            <w:r w:rsidRPr="00665334">
              <w:rPr>
                <w:color w:val="000000"/>
                <w:bdr w:val="none" w:sz="0" w:space="0" w:color="auto" w:frame="1"/>
              </w:rPr>
              <w:t xml:space="preserve"> (pareigos, mokymasis,  pilietinė ir socialinė veikla, savanorystė, savęs paieškos, ateities planai, profesijos; užsienio kalbos mokymasis, tarpkultūrinis bendradarbiavimas ir kt.).</w:t>
            </w:r>
          </w:p>
        </w:tc>
        <w:tc>
          <w:tcPr>
            <w:tcW w:w="1985" w:type="dxa"/>
            <w:shd w:val="clear" w:color="auto" w:fill="auto"/>
          </w:tcPr>
          <w:p w:rsidR="00EB1628" w:rsidRPr="00665334" w:rsidRDefault="00EB1628" w:rsidP="005B6FCB">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6</w:t>
            </w:r>
          </w:p>
        </w:tc>
        <w:tc>
          <w:tcPr>
            <w:tcW w:w="4961" w:type="dxa"/>
            <w:shd w:val="clear" w:color="auto" w:fill="auto"/>
          </w:tcPr>
          <w:p w:rsidR="00EB1628" w:rsidRPr="00665334" w:rsidRDefault="00EB1628" w:rsidP="005B6FCB">
            <w:pPr>
              <w:pStyle w:val="prastasiniatinklio"/>
              <w:spacing w:before="0" w:beforeAutospacing="0" w:after="0" w:afterAutospacing="0"/>
              <w:contextualSpacing/>
            </w:pPr>
            <w:r w:rsidRPr="00665334">
              <w:rPr>
                <w:b/>
                <w:bCs/>
                <w:color w:val="000000"/>
                <w:bdr w:val="none" w:sz="0" w:space="0" w:color="auto" w:frame="1"/>
              </w:rPr>
              <w:t>9. Transportas, kelionės</w:t>
            </w:r>
            <w:r w:rsidRPr="00665334">
              <w:rPr>
                <w:color w:val="000000"/>
                <w:bdr w:val="none" w:sz="0" w:space="0" w:color="auto" w:frame="1"/>
              </w:rPr>
              <w:t xml:space="preserve"> (orientavimasis viešosiose erdvėse, turizmas, ekoturizmas patirtį formuojančios kelionės ir kt.)</w:t>
            </w:r>
          </w:p>
        </w:tc>
        <w:tc>
          <w:tcPr>
            <w:tcW w:w="1984" w:type="dxa"/>
          </w:tcPr>
          <w:p w:rsidR="00EB1628" w:rsidRPr="00665334" w:rsidRDefault="00EB1628" w:rsidP="005B6FCB">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5</w:t>
            </w:r>
          </w:p>
        </w:tc>
      </w:tr>
      <w:tr w:rsidR="00EB1628" w:rsidRPr="00665334" w:rsidTr="005B6FCB">
        <w:tc>
          <w:tcPr>
            <w:tcW w:w="5240" w:type="dxa"/>
            <w:shd w:val="clear" w:color="auto" w:fill="auto"/>
          </w:tcPr>
          <w:p w:rsidR="00EB1628" w:rsidRPr="00665334" w:rsidRDefault="00EB1628" w:rsidP="005B6FCB">
            <w:pPr>
              <w:pStyle w:val="prastasiniatinklio"/>
              <w:spacing w:before="0" w:beforeAutospacing="0" w:after="0" w:afterAutospacing="0"/>
              <w:contextualSpacing/>
              <w:rPr>
                <w:b/>
                <w:bCs/>
                <w:color w:val="000000"/>
                <w:bdr w:val="none" w:sz="0" w:space="0" w:color="auto" w:frame="1"/>
              </w:rPr>
            </w:pPr>
            <w:r w:rsidRPr="00665334">
              <w:t>Atsiskaitomasis darbas ir jo analizė</w:t>
            </w:r>
          </w:p>
        </w:tc>
        <w:tc>
          <w:tcPr>
            <w:tcW w:w="1985" w:type="dxa"/>
            <w:shd w:val="clear" w:color="auto" w:fill="auto"/>
          </w:tcPr>
          <w:p w:rsidR="00EB1628" w:rsidRPr="00665334" w:rsidRDefault="00EB1628" w:rsidP="005B6FCB">
            <w:pPr>
              <w:tabs>
                <w:tab w:val="left" w:leader="dot" w:pos="9356"/>
              </w:tabs>
              <w:jc w:val="center"/>
              <w:rPr>
                <w:rFonts w:ascii="Times New Roman" w:hAnsi="Times New Roman" w:cs="Times New Roman"/>
                <w:color w:val="000000" w:themeColor="text1"/>
                <w:sz w:val="24"/>
                <w:szCs w:val="24"/>
                <w:highlight w:val="cyan"/>
              </w:rPr>
            </w:pPr>
            <w:r w:rsidRPr="00665334">
              <w:rPr>
                <w:rFonts w:ascii="Times New Roman" w:hAnsi="Times New Roman" w:cs="Times New Roman"/>
                <w:color w:val="000000" w:themeColor="text1"/>
                <w:sz w:val="24"/>
                <w:szCs w:val="24"/>
              </w:rPr>
              <w:t>2</w:t>
            </w:r>
          </w:p>
        </w:tc>
        <w:tc>
          <w:tcPr>
            <w:tcW w:w="4961" w:type="dxa"/>
            <w:shd w:val="clear" w:color="auto" w:fill="auto"/>
          </w:tcPr>
          <w:p w:rsidR="00EB1628" w:rsidRPr="00665334" w:rsidRDefault="00EB1628" w:rsidP="005B6FCB">
            <w:pPr>
              <w:tabs>
                <w:tab w:val="left" w:leader="dot" w:pos="9356"/>
              </w:tabs>
              <w:rPr>
                <w:rFonts w:ascii="Times New Roman" w:hAnsi="Times New Roman" w:cs="Times New Roman"/>
                <w:sz w:val="24"/>
                <w:szCs w:val="24"/>
              </w:rPr>
            </w:pPr>
            <w:r w:rsidRPr="00665334">
              <w:rPr>
                <w:rFonts w:ascii="Times New Roman" w:hAnsi="Times New Roman" w:cs="Times New Roman"/>
                <w:sz w:val="24"/>
                <w:szCs w:val="24"/>
              </w:rPr>
              <w:t>Atsiskaitomasis darbas ir jo analizė</w:t>
            </w:r>
          </w:p>
        </w:tc>
        <w:tc>
          <w:tcPr>
            <w:tcW w:w="1984" w:type="dxa"/>
          </w:tcPr>
          <w:p w:rsidR="00EB1628" w:rsidRPr="00665334" w:rsidRDefault="00EB1628" w:rsidP="005B6FCB">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665334" w:rsidTr="005B6FCB">
        <w:tc>
          <w:tcPr>
            <w:tcW w:w="5240" w:type="dxa"/>
            <w:shd w:val="clear" w:color="auto" w:fill="auto"/>
          </w:tcPr>
          <w:p w:rsidR="00EB1628" w:rsidRPr="00665334" w:rsidRDefault="00EB1628" w:rsidP="005B6FCB">
            <w:pPr>
              <w:pStyle w:val="prastasiniatinklio"/>
              <w:spacing w:before="0" w:beforeAutospacing="0" w:after="0" w:afterAutospacing="0"/>
              <w:contextualSpacing/>
            </w:pPr>
          </w:p>
        </w:tc>
        <w:tc>
          <w:tcPr>
            <w:tcW w:w="1985" w:type="dxa"/>
            <w:shd w:val="clear" w:color="auto" w:fill="auto"/>
          </w:tcPr>
          <w:p w:rsidR="00EB1628" w:rsidRPr="00665334" w:rsidRDefault="00EB1628" w:rsidP="005B6FCB">
            <w:pPr>
              <w:tabs>
                <w:tab w:val="left" w:leader="dot" w:pos="9356"/>
              </w:tabs>
              <w:jc w:val="center"/>
              <w:rPr>
                <w:rFonts w:ascii="Times New Roman" w:hAnsi="Times New Roman" w:cs="Times New Roman"/>
                <w:color w:val="000000" w:themeColor="text1"/>
                <w:sz w:val="24"/>
                <w:szCs w:val="24"/>
              </w:rPr>
            </w:pPr>
          </w:p>
        </w:tc>
        <w:tc>
          <w:tcPr>
            <w:tcW w:w="4961" w:type="dxa"/>
            <w:shd w:val="clear" w:color="auto" w:fill="E7E6E6" w:themeFill="background2"/>
          </w:tcPr>
          <w:p w:rsidR="00EB1628" w:rsidRPr="00665334" w:rsidRDefault="00EB1628" w:rsidP="005B6FCB">
            <w:pPr>
              <w:tabs>
                <w:tab w:val="left" w:leader="dot" w:pos="9356"/>
              </w:tabs>
              <w:rPr>
                <w:rFonts w:ascii="Times New Roman" w:hAnsi="Times New Roman" w:cs="Times New Roman"/>
                <w:sz w:val="24"/>
                <w:szCs w:val="24"/>
              </w:rPr>
            </w:pPr>
            <w:r w:rsidRPr="00665334">
              <w:rPr>
                <w:rFonts w:ascii="Times New Roman" w:hAnsi="Times New Roman" w:cs="Times New Roman"/>
                <w:sz w:val="24"/>
                <w:szCs w:val="24"/>
              </w:rPr>
              <w:t xml:space="preserve">I pusmečio </w:t>
            </w:r>
            <w:r w:rsidRPr="00665334">
              <w:rPr>
                <w:rFonts w:ascii="Times New Roman" w:eastAsia="SimSun" w:hAnsi="Times New Roman" w:cs="Times New Roman"/>
                <w:sz w:val="24"/>
                <w:szCs w:val="24"/>
                <w:lang w:eastAsia="lt-LT"/>
              </w:rPr>
              <w:t>mokymosi rezultatų ir pažangos įsivertinimas/įvertinimas</w:t>
            </w:r>
          </w:p>
        </w:tc>
        <w:tc>
          <w:tcPr>
            <w:tcW w:w="1984" w:type="dxa"/>
            <w:shd w:val="clear" w:color="auto" w:fill="E7E6E6" w:themeFill="background2"/>
          </w:tcPr>
          <w:p w:rsidR="00EB1628" w:rsidRPr="00665334" w:rsidRDefault="00EB1628" w:rsidP="005B6FCB">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1</w:t>
            </w:r>
          </w:p>
        </w:tc>
      </w:tr>
      <w:tr w:rsidR="00EB1628" w:rsidRPr="00255B5C" w:rsidTr="005B6FCB">
        <w:tc>
          <w:tcPr>
            <w:tcW w:w="5240" w:type="dxa"/>
            <w:shd w:val="clear" w:color="auto" w:fill="auto"/>
          </w:tcPr>
          <w:p w:rsidR="00EB1628" w:rsidRPr="00665334" w:rsidRDefault="00EB1628" w:rsidP="005B6FCB">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 xml:space="preserve">4.Laisvalaikis </w:t>
            </w:r>
            <w:r w:rsidRPr="00665334">
              <w:rPr>
                <w:color w:val="000000"/>
                <w:bdr w:val="none" w:sz="0" w:space="0" w:color="auto" w:frame="1"/>
              </w:rPr>
              <w:t>(poilsis, kultūrinės pramogos, turizmas, sportas ir kt.).</w:t>
            </w:r>
          </w:p>
        </w:tc>
        <w:tc>
          <w:tcPr>
            <w:tcW w:w="1985" w:type="dxa"/>
            <w:shd w:val="clear" w:color="auto" w:fill="auto"/>
          </w:tcPr>
          <w:p w:rsidR="00EB1628" w:rsidRPr="00665334" w:rsidRDefault="00EB1628" w:rsidP="005B6FCB">
            <w:pPr>
              <w:tabs>
                <w:tab w:val="left" w:leader="dot" w:pos="9356"/>
              </w:tabs>
              <w:jc w:val="center"/>
              <w:rPr>
                <w:rFonts w:ascii="Times New Roman" w:hAnsi="Times New Roman" w:cs="Times New Roman"/>
                <w:color w:val="000000" w:themeColor="text1"/>
                <w:sz w:val="24"/>
                <w:szCs w:val="24"/>
                <w:highlight w:val="cyan"/>
              </w:rPr>
            </w:pPr>
            <w:r w:rsidRPr="00665334">
              <w:rPr>
                <w:rFonts w:ascii="Times New Roman" w:hAnsi="Times New Roman" w:cs="Times New Roman"/>
                <w:color w:val="000000" w:themeColor="text1"/>
                <w:sz w:val="24"/>
                <w:szCs w:val="24"/>
              </w:rPr>
              <w:t>6</w:t>
            </w:r>
          </w:p>
        </w:tc>
        <w:tc>
          <w:tcPr>
            <w:tcW w:w="4961" w:type="dxa"/>
            <w:shd w:val="clear" w:color="auto" w:fill="auto"/>
          </w:tcPr>
          <w:p w:rsidR="00EB1628" w:rsidRPr="00665334" w:rsidRDefault="00EB1628" w:rsidP="005B6FCB">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10.  Gamta, ekologija</w:t>
            </w:r>
            <w:r w:rsidRPr="00665334">
              <w:rPr>
                <w:color w:val="000000"/>
                <w:bdr w:val="none" w:sz="0" w:space="0" w:color="auto" w:frame="1"/>
              </w:rPr>
              <w:t xml:space="preserve"> (šalies klimatas, oras, flora, fauna,  tausojantis požiūris į gamtą atsakingas vartojimas ir kt.).</w:t>
            </w:r>
          </w:p>
          <w:p w:rsidR="00EB1628" w:rsidRPr="00665334" w:rsidRDefault="00EB1628" w:rsidP="005B6FCB">
            <w:pPr>
              <w:pStyle w:val="prastasiniatinklio"/>
              <w:spacing w:before="0" w:beforeAutospacing="0" w:after="0" w:afterAutospacing="0"/>
              <w:contextualSpacing/>
            </w:pPr>
          </w:p>
        </w:tc>
        <w:tc>
          <w:tcPr>
            <w:tcW w:w="1984" w:type="dxa"/>
          </w:tcPr>
          <w:p w:rsidR="00EB1628" w:rsidRPr="00665334" w:rsidRDefault="00EB1628" w:rsidP="005B6FCB">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6</w:t>
            </w:r>
          </w:p>
        </w:tc>
      </w:tr>
      <w:tr w:rsidR="00EB1628" w:rsidRPr="00255B5C" w:rsidTr="005B6FCB">
        <w:tc>
          <w:tcPr>
            <w:tcW w:w="5240" w:type="dxa"/>
            <w:shd w:val="clear" w:color="auto" w:fill="auto"/>
          </w:tcPr>
          <w:p w:rsidR="00EB1628" w:rsidRPr="00665334" w:rsidRDefault="00EB1628" w:rsidP="005B6FCB">
            <w:pPr>
              <w:tabs>
                <w:tab w:val="left" w:leader="dot" w:pos="9356"/>
              </w:tabs>
              <w:rPr>
                <w:rFonts w:ascii="Times New Roman" w:hAnsi="Times New Roman" w:cs="Times New Roman"/>
                <w:b/>
                <w:sz w:val="24"/>
                <w:szCs w:val="24"/>
              </w:rPr>
            </w:pPr>
            <w:r w:rsidRPr="00665334">
              <w:rPr>
                <w:rFonts w:ascii="Times New Roman" w:hAnsi="Times New Roman" w:cs="Times New Roman"/>
                <w:sz w:val="24"/>
                <w:szCs w:val="24"/>
              </w:rPr>
              <w:t>Atsiskaitomasis darbas ir jo analizė</w:t>
            </w:r>
          </w:p>
        </w:tc>
        <w:tc>
          <w:tcPr>
            <w:tcW w:w="1985" w:type="dxa"/>
            <w:shd w:val="clear" w:color="auto" w:fill="auto"/>
          </w:tcPr>
          <w:p w:rsidR="00EB1628" w:rsidRPr="00665334" w:rsidRDefault="00EB1628" w:rsidP="005B6FCB">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2</w:t>
            </w:r>
          </w:p>
        </w:tc>
        <w:tc>
          <w:tcPr>
            <w:tcW w:w="4961" w:type="dxa"/>
            <w:shd w:val="clear" w:color="auto" w:fill="auto"/>
          </w:tcPr>
          <w:p w:rsidR="00EB1628" w:rsidRPr="00665334" w:rsidRDefault="00EB1628" w:rsidP="005B6FCB">
            <w:pPr>
              <w:tabs>
                <w:tab w:val="left" w:leader="dot" w:pos="9356"/>
              </w:tabs>
              <w:rPr>
                <w:rFonts w:ascii="Times New Roman" w:hAnsi="Times New Roman" w:cs="Times New Roman"/>
                <w:color w:val="000000" w:themeColor="text1"/>
                <w:sz w:val="24"/>
                <w:szCs w:val="24"/>
              </w:rPr>
            </w:pPr>
            <w:r w:rsidRPr="00665334">
              <w:rPr>
                <w:rFonts w:ascii="Times New Roman" w:hAnsi="Times New Roman" w:cs="Times New Roman"/>
                <w:sz w:val="24"/>
                <w:szCs w:val="24"/>
              </w:rPr>
              <w:t>Atsiskaitomasis darbas ir jo analizė</w:t>
            </w:r>
          </w:p>
        </w:tc>
        <w:tc>
          <w:tcPr>
            <w:tcW w:w="1984" w:type="dxa"/>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255B5C" w:rsidTr="005B6FCB">
        <w:tc>
          <w:tcPr>
            <w:tcW w:w="5240" w:type="dxa"/>
            <w:shd w:val="clear" w:color="auto" w:fill="E7E6E6" w:themeFill="background2"/>
          </w:tcPr>
          <w:p w:rsidR="00EB1628" w:rsidRPr="00665334" w:rsidRDefault="00EB1628" w:rsidP="005B6FCB">
            <w:pPr>
              <w:tabs>
                <w:tab w:val="left" w:leader="dot" w:pos="9356"/>
              </w:tabs>
              <w:rPr>
                <w:rFonts w:ascii="Times New Roman" w:hAnsi="Times New Roman" w:cs="Times New Roman"/>
                <w:sz w:val="24"/>
                <w:szCs w:val="24"/>
              </w:rPr>
            </w:pPr>
            <w:r w:rsidRPr="00665334">
              <w:rPr>
                <w:rFonts w:ascii="Times New Roman" w:hAnsi="Times New Roman" w:cs="Times New Roman"/>
                <w:sz w:val="24"/>
                <w:szCs w:val="24"/>
              </w:rPr>
              <w:t xml:space="preserve">I pusmečio </w:t>
            </w:r>
            <w:r w:rsidRPr="00665334">
              <w:rPr>
                <w:rFonts w:ascii="Times New Roman" w:eastAsia="SimSun" w:hAnsi="Times New Roman" w:cs="Times New Roman"/>
                <w:sz w:val="24"/>
                <w:szCs w:val="24"/>
                <w:lang w:eastAsia="lt-LT"/>
              </w:rPr>
              <w:t>mokymosi rezultatų ir pažangos įsivertinimas/įvertinimas</w:t>
            </w:r>
          </w:p>
        </w:tc>
        <w:tc>
          <w:tcPr>
            <w:tcW w:w="1985" w:type="dxa"/>
            <w:shd w:val="clear" w:color="auto" w:fill="E7E6E6" w:themeFill="background2"/>
          </w:tcPr>
          <w:p w:rsidR="00EB1628" w:rsidRPr="00665334" w:rsidRDefault="00EB1628" w:rsidP="005B6FCB">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1</w:t>
            </w:r>
          </w:p>
        </w:tc>
        <w:tc>
          <w:tcPr>
            <w:tcW w:w="4961" w:type="dxa"/>
            <w:shd w:val="clear" w:color="auto" w:fill="auto"/>
          </w:tcPr>
          <w:p w:rsidR="00EB1628" w:rsidRPr="00665334" w:rsidRDefault="00EB1628" w:rsidP="005B6FCB">
            <w:pPr>
              <w:pStyle w:val="prastasiniatinklio"/>
              <w:spacing w:before="0" w:beforeAutospacing="0" w:after="0" w:afterAutospacing="0"/>
              <w:contextualSpacing/>
            </w:pPr>
          </w:p>
        </w:tc>
        <w:tc>
          <w:tcPr>
            <w:tcW w:w="1984" w:type="dxa"/>
          </w:tcPr>
          <w:p w:rsidR="00EB1628" w:rsidRPr="00665334" w:rsidRDefault="00EB1628" w:rsidP="005B6FCB">
            <w:pPr>
              <w:tabs>
                <w:tab w:val="left" w:leader="dot" w:pos="9356"/>
              </w:tabs>
              <w:jc w:val="center"/>
              <w:rPr>
                <w:rFonts w:ascii="Times New Roman" w:hAnsi="Times New Roman" w:cs="Times New Roman"/>
                <w:bCs/>
                <w:color w:val="000000" w:themeColor="text1"/>
                <w:sz w:val="24"/>
                <w:szCs w:val="24"/>
              </w:rPr>
            </w:pPr>
          </w:p>
        </w:tc>
      </w:tr>
      <w:tr w:rsidR="00EB1628" w:rsidRPr="00255B5C" w:rsidTr="005B6FCB">
        <w:tc>
          <w:tcPr>
            <w:tcW w:w="5240" w:type="dxa"/>
            <w:shd w:val="clear" w:color="auto" w:fill="auto"/>
          </w:tcPr>
          <w:p w:rsidR="00EB1628" w:rsidRPr="00665334" w:rsidRDefault="00EB1628" w:rsidP="005B6FCB">
            <w:pPr>
              <w:tabs>
                <w:tab w:val="left" w:leader="dot" w:pos="9356"/>
              </w:tabs>
              <w:rPr>
                <w:rFonts w:ascii="Times New Roman" w:hAnsi="Times New Roman" w:cs="Times New Roman"/>
                <w:sz w:val="24"/>
                <w:szCs w:val="24"/>
              </w:rPr>
            </w:pPr>
            <w:r w:rsidRPr="00665334">
              <w:rPr>
                <w:rFonts w:ascii="Times New Roman" w:hAnsi="Times New Roman" w:cs="Times New Roman"/>
                <w:b/>
                <w:bCs/>
                <w:color w:val="000000"/>
                <w:sz w:val="24"/>
                <w:szCs w:val="24"/>
                <w:bdr w:val="none" w:sz="0" w:space="0" w:color="auto" w:frame="1"/>
              </w:rPr>
              <w:t>5.Gyvenamoji aplinka</w:t>
            </w:r>
            <w:r w:rsidRPr="00665334">
              <w:rPr>
                <w:rFonts w:ascii="Times New Roman" w:hAnsi="Times New Roman" w:cs="Times New Roman"/>
                <w:color w:val="000000"/>
                <w:sz w:val="24"/>
                <w:szCs w:val="24"/>
                <w:bdr w:val="none" w:sz="0" w:space="0" w:color="auto" w:frame="1"/>
              </w:rPr>
              <w:t xml:space="preserve"> (vietovė, gyvenimas mieste ir kaime, svajonių vieta, būstas, tvarus miestas ir darni kaimynystė, aplinkosauga ir kt.).</w:t>
            </w:r>
          </w:p>
        </w:tc>
        <w:tc>
          <w:tcPr>
            <w:tcW w:w="1985" w:type="dxa"/>
            <w:shd w:val="clear" w:color="auto" w:fill="auto"/>
          </w:tcPr>
          <w:p w:rsidR="00EB1628" w:rsidRPr="00665334" w:rsidRDefault="00EB1628" w:rsidP="005B6FCB">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6</w:t>
            </w:r>
          </w:p>
        </w:tc>
        <w:tc>
          <w:tcPr>
            <w:tcW w:w="4961" w:type="dxa"/>
            <w:shd w:val="clear" w:color="auto" w:fill="auto"/>
          </w:tcPr>
          <w:p w:rsidR="00EB1628" w:rsidRPr="00665334" w:rsidRDefault="00EB1628" w:rsidP="005B6FCB">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11. Kultūrinis gyvenimas</w:t>
            </w:r>
            <w:r w:rsidRPr="00665334">
              <w:rPr>
                <w:color w:val="000000"/>
                <w:bdr w:val="none" w:sz="0" w:space="0" w:color="auto" w:frame="1"/>
              </w:rPr>
              <w:t xml:space="preserve"> (muzika, vaizduojamasis menas, grožinė literatūra, žymiausi kultūros ir meno atstovai, etninės ir religinės šventės ir kt.).</w:t>
            </w:r>
          </w:p>
          <w:p w:rsidR="00EB1628" w:rsidRPr="00665334" w:rsidRDefault="00EB1628" w:rsidP="005B6FCB">
            <w:pPr>
              <w:tabs>
                <w:tab w:val="left" w:leader="dot" w:pos="9356"/>
              </w:tabs>
              <w:rPr>
                <w:rFonts w:ascii="Times New Roman" w:hAnsi="Times New Roman" w:cs="Times New Roman"/>
                <w:sz w:val="24"/>
                <w:szCs w:val="24"/>
              </w:rPr>
            </w:pPr>
          </w:p>
        </w:tc>
        <w:tc>
          <w:tcPr>
            <w:tcW w:w="1984" w:type="dxa"/>
          </w:tcPr>
          <w:p w:rsidR="00EB1628" w:rsidRPr="00665334" w:rsidRDefault="00EB1628" w:rsidP="005B6FCB">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Cs/>
                <w:color w:val="000000" w:themeColor="text1"/>
                <w:sz w:val="24"/>
                <w:szCs w:val="24"/>
              </w:rPr>
              <w:t>6</w:t>
            </w:r>
          </w:p>
        </w:tc>
      </w:tr>
      <w:tr w:rsidR="00EB1628" w:rsidRPr="00255B5C" w:rsidTr="005B6FCB">
        <w:tc>
          <w:tcPr>
            <w:tcW w:w="5240" w:type="dxa"/>
            <w:shd w:val="clear" w:color="auto" w:fill="auto"/>
          </w:tcPr>
          <w:p w:rsidR="00EB1628" w:rsidRPr="00665334" w:rsidRDefault="00EB1628" w:rsidP="005B6FCB">
            <w:pPr>
              <w:tabs>
                <w:tab w:val="left" w:leader="dot" w:pos="9356"/>
              </w:tabs>
              <w:rPr>
                <w:rFonts w:ascii="Times New Roman" w:hAnsi="Times New Roman" w:cs="Times New Roman"/>
                <w:sz w:val="24"/>
                <w:szCs w:val="24"/>
              </w:rPr>
            </w:pPr>
            <w:r w:rsidRPr="00665334">
              <w:rPr>
                <w:rFonts w:ascii="Times New Roman" w:hAnsi="Times New Roman" w:cs="Times New Roman"/>
                <w:color w:val="000000"/>
                <w:sz w:val="24"/>
                <w:szCs w:val="24"/>
                <w:bdr w:val="none" w:sz="0" w:space="0" w:color="auto" w:frame="1"/>
              </w:rPr>
              <w:t>Atsiskaitomasis darbas ir jo analizė</w:t>
            </w:r>
          </w:p>
        </w:tc>
        <w:tc>
          <w:tcPr>
            <w:tcW w:w="1985" w:type="dxa"/>
            <w:shd w:val="clear" w:color="auto" w:fill="auto"/>
          </w:tcPr>
          <w:p w:rsidR="00EB1628" w:rsidRPr="00665334" w:rsidRDefault="00EB1628" w:rsidP="005B6FCB">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2</w:t>
            </w:r>
          </w:p>
        </w:tc>
        <w:tc>
          <w:tcPr>
            <w:tcW w:w="4961" w:type="dxa"/>
            <w:shd w:val="clear" w:color="auto" w:fill="auto"/>
          </w:tcPr>
          <w:p w:rsidR="00EB1628" w:rsidRPr="00665334" w:rsidRDefault="00EB1628" w:rsidP="005B6FCB">
            <w:pPr>
              <w:pStyle w:val="prastasiniatinklio"/>
              <w:spacing w:before="0" w:beforeAutospacing="0" w:after="0" w:afterAutospacing="0"/>
              <w:contextualSpacing/>
              <w:rPr>
                <w:color w:val="000000" w:themeColor="text1"/>
              </w:rPr>
            </w:pPr>
            <w:r w:rsidRPr="00665334">
              <w:t>Atsiskaitomasis darbas ir jo analizė</w:t>
            </w:r>
          </w:p>
        </w:tc>
        <w:tc>
          <w:tcPr>
            <w:tcW w:w="1984" w:type="dxa"/>
          </w:tcPr>
          <w:p w:rsidR="00EB1628" w:rsidRPr="00665334" w:rsidRDefault="00EB1628" w:rsidP="005B6FCB">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255B5C" w:rsidTr="005B6FCB">
        <w:tc>
          <w:tcPr>
            <w:tcW w:w="5240" w:type="dxa"/>
            <w:shd w:val="clear" w:color="auto" w:fill="auto"/>
          </w:tcPr>
          <w:p w:rsidR="00EB1628" w:rsidRPr="00F0279D" w:rsidRDefault="00EB1628" w:rsidP="005B6FCB">
            <w:pPr>
              <w:tabs>
                <w:tab w:val="left" w:leader="dot" w:pos="9356"/>
              </w:tabs>
              <w:rPr>
                <w:rFonts w:ascii="Times New Roman" w:hAnsi="Times New Roman" w:cs="Times New Roman"/>
                <w:b/>
                <w:bCs/>
                <w:color w:val="000000"/>
                <w:sz w:val="24"/>
                <w:szCs w:val="24"/>
                <w:bdr w:val="none" w:sz="0" w:space="0" w:color="auto" w:frame="1"/>
              </w:rPr>
            </w:pPr>
            <w:r w:rsidRPr="00F0279D">
              <w:rPr>
                <w:rFonts w:ascii="Times New Roman" w:hAnsi="Times New Roman" w:cs="Times New Roman"/>
                <w:b/>
                <w:bCs/>
                <w:color w:val="000000"/>
                <w:sz w:val="24"/>
                <w:szCs w:val="24"/>
                <w:bdr w:val="none" w:sz="0" w:space="0" w:color="auto" w:frame="1"/>
              </w:rPr>
              <w:t>6.Sveikata, sveika gyvensena</w:t>
            </w:r>
            <w:r w:rsidRPr="00F0279D">
              <w:rPr>
                <w:rFonts w:ascii="Times New Roman" w:hAnsi="Times New Roman" w:cs="Times New Roman"/>
                <w:color w:val="000000"/>
                <w:sz w:val="24"/>
                <w:szCs w:val="24"/>
                <w:bdr w:val="none" w:sz="0" w:space="0" w:color="auto" w:frame="1"/>
              </w:rPr>
              <w:t xml:space="preserve"> (higiena, sveikas gyvenimo būdas ir sveika mityba, emocinė sveikata, žalingų įpročių prevencija ir kt.).</w:t>
            </w:r>
          </w:p>
        </w:tc>
        <w:tc>
          <w:tcPr>
            <w:tcW w:w="1985" w:type="dxa"/>
            <w:shd w:val="clear" w:color="auto" w:fill="auto"/>
          </w:tcPr>
          <w:p w:rsidR="00EB1628" w:rsidRPr="00F0279D" w:rsidRDefault="00EB1628" w:rsidP="005B6FCB">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6</w:t>
            </w:r>
          </w:p>
        </w:tc>
        <w:tc>
          <w:tcPr>
            <w:tcW w:w="4961" w:type="dxa"/>
            <w:shd w:val="clear" w:color="auto" w:fill="auto"/>
          </w:tcPr>
          <w:p w:rsidR="00EB1628" w:rsidRPr="00F0279D" w:rsidRDefault="00EB1628" w:rsidP="005B6FCB">
            <w:pPr>
              <w:tabs>
                <w:tab w:val="left" w:leader="dot" w:pos="9356"/>
              </w:tabs>
              <w:rPr>
                <w:rFonts w:ascii="Times New Roman" w:hAnsi="Times New Roman" w:cs="Times New Roman"/>
                <w:color w:val="000000" w:themeColor="text1"/>
                <w:sz w:val="24"/>
                <w:szCs w:val="24"/>
              </w:rPr>
            </w:pPr>
            <w:r w:rsidRPr="00F0279D">
              <w:rPr>
                <w:rFonts w:ascii="Times New Roman" w:hAnsi="Times New Roman" w:cs="Times New Roman"/>
                <w:b/>
                <w:bCs/>
                <w:color w:val="000000"/>
                <w:sz w:val="24"/>
                <w:szCs w:val="24"/>
                <w:bdr w:val="none" w:sz="0" w:space="0" w:color="auto" w:frame="1"/>
              </w:rPr>
              <w:t>12. Informacinės priemonės (media) ir skaitmeninės technologijos</w:t>
            </w:r>
            <w:r w:rsidRPr="00F0279D">
              <w:rPr>
                <w:rFonts w:ascii="Times New Roman" w:hAnsi="Times New Roman" w:cs="Times New Roman"/>
                <w:color w:val="000000"/>
                <w:sz w:val="24"/>
                <w:szCs w:val="24"/>
                <w:bdr w:val="none" w:sz="0" w:space="0" w:color="auto" w:frame="1"/>
              </w:rPr>
              <w:t xml:space="preserve"> (TV, radijas ir spauda, internetas, mobilus ryšys, socialiniai tinklai, saugus ir etiškas elgesys socialiniuose tinkluose, viešumas ir viešinimas,  skaitmeninių technologijų panaudojimas mokantis užsienio kalbų ir kt.).</w:t>
            </w:r>
          </w:p>
        </w:tc>
        <w:tc>
          <w:tcPr>
            <w:tcW w:w="1984" w:type="dxa"/>
          </w:tcPr>
          <w:p w:rsidR="00EB1628" w:rsidRPr="00F0279D" w:rsidRDefault="00EB1628" w:rsidP="005B6FCB">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6</w:t>
            </w:r>
          </w:p>
        </w:tc>
      </w:tr>
      <w:tr w:rsidR="00EB1628" w:rsidRPr="00255B5C" w:rsidTr="005B6FCB">
        <w:tc>
          <w:tcPr>
            <w:tcW w:w="5240" w:type="dxa"/>
            <w:shd w:val="clear" w:color="auto" w:fill="auto"/>
          </w:tcPr>
          <w:p w:rsidR="00EB1628" w:rsidRPr="00F0279D" w:rsidRDefault="00EB1628" w:rsidP="005B6FCB">
            <w:pPr>
              <w:tabs>
                <w:tab w:val="left" w:leader="dot" w:pos="9356"/>
              </w:tabs>
              <w:rPr>
                <w:rFonts w:ascii="Times New Roman" w:hAnsi="Times New Roman" w:cs="Times New Roman"/>
                <w:sz w:val="24"/>
                <w:szCs w:val="24"/>
              </w:rPr>
            </w:pPr>
            <w:r w:rsidRPr="00F0279D">
              <w:rPr>
                <w:rFonts w:ascii="Times New Roman" w:hAnsi="Times New Roman" w:cs="Times New Roman"/>
                <w:color w:val="000000"/>
                <w:sz w:val="24"/>
                <w:szCs w:val="24"/>
                <w:bdr w:val="none" w:sz="0" w:space="0" w:color="auto" w:frame="1"/>
              </w:rPr>
              <w:lastRenderedPageBreak/>
              <w:t>Atsiskaitomasis darbas ir jo analizė</w:t>
            </w:r>
          </w:p>
        </w:tc>
        <w:tc>
          <w:tcPr>
            <w:tcW w:w="1985" w:type="dxa"/>
            <w:shd w:val="clear" w:color="auto" w:fill="auto"/>
          </w:tcPr>
          <w:p w:rsidR="00EB1628" w:rsidRPr="00F0279D" w:rsidRDefault="00EB1628" w:rsidP="005B6FCB">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2</w:t>
            </w:r>
          </w:p>
        </w:tc>
        <w:tc>
          <w:tcPr>
            <w:tcW w:w="4961" w:type="dxa"/>
            <w:shd w:val="clear" w:color="auto" w:fill="auto"/>
          </w:tcPr>
          <w:p w:rsidR="00EB1628" w:rsidRPr="00F0279D" w:rsidRDefault="00EB1628" w:rsidP="005B6FCB">
            <w:pPr>
              <w:tabs>
                <w:tab w:val="left" w:leader="dot" w:pos="9356"/>
              </w:tabs>
              <w:rPr>
                <w:rFonts w:ascii="Times New Roman" w:hAnsi="Times New Roman" w:cs="Times New Roman"/>
                <w:color w:val="000000" w:themeColor="text1"/>
                <w:sz w:val="24"/>
                <w:szCs w:val="24"/>
              </w:rPr>
            </w:pPr>
            <w:r w:rsidRPr="00F0279D">
              <w:rPr>
                <w:rFonts w:ascii="Times New Roman" w:hAnsi="Times New Roman" w:cs="Times New Roman"/>
                <w:color w:val="000000" w:themeColor="text1"/>
                <w:sz w:val="24"/>
                <w:szCs w:val="24"/>
              </w:rPr>
              <w:t>Atsiskaitomasis darbas ir jo analizė</w:t>
            </w:r>
          </w:p>
        </w:tc>
        <w:tc>
          <w:tcPr>
            <w:tcW w:w="1984" w:type="dxa"/>
          </w:tcPr>
          <w:p w:rsidR="00EB1628" w:rsidRPr="00F0279D" w:rsidRDefault="00EB1628" w:rsidP="005B6FCB">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2</w:t>
            </w:r>
          </w:p>
        </w:tc>
      </w:tr>
      <w:tr w:rsidR="00EB1628" w:rsidRPr="00255B5C" w:rsidTr="005B6FCB">
        <w:tc>
          <w:tcPr>
            <w:tcW w:w="5240" w:type="dxa"/>
            <w:shd w:val="clear" w:color="auto" w:fill="E7E6E6" w:themeFill="background2"/>
          </w:tcPr>
          <w:p w:rsidR="00EB1628" w:rsidRPr="00F0279D" w:rsidRDefault="00EB1628" w:rsidP="005B6FCB">
            <w:pPr>
              <w:pStyle w:val="prastasiniatinklio"/>
              <w:spacing w:before="0" w:beforeAutospacing="0" w:after="0" w:afterAutospacing="0"/>
              <w:contextualSpacing/>
              <w:rPr>
                <w:color w:val="000000"/>
                <w:bdr w:val="none" w:sz="0" w:space="0" w:color="auto" w:frame="1"/>
              </w:rPr>
            </w:pPr>
            <w:r w:rsidRPr="00F0279D">
              <w:t xml:space="preserve">II pusmečio </w:t>
            </w:r>
            <w:r w:rsidRPr="00F0279D">
              <w:rPr>
                <w:rFonts w:eastAsia="SimSun"/>
              </w:rPr>
              <w:t>mokymosi rezultatų ir pažangos įsivertinimas/įvertinimas</w:t>
            </w:r>
          </w:p>
        </w:tc>
        <w:tc>
          <w:tcPr>
            <w:tcW w:w="1985" w:type="dxa"/>
            <w:shd w:val="clear" w:color="auto" w:fill="E7E6E6" w:themeFill="background2"/>
          </w:tcPr>
          <w:p w:rsidR="00EB1628" w:rsidRPr="00F0279D" w:rsidRDefault="00EB1628" w:rsidP="005B6FCB">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2</w:t>
            </w:r>
          </w:p>
        </w:tc>
        <w:tc>
          <w:tcPr>
            <w:tcW w:w="4961" w:type="dxa"/>
            <w:shd w:val="clear" w:color="auto" w:fill="E7E6E6" w:themeFill="background2"/>
          </w:tcPr>
          <w:p w:rsidR="00EB1628" w:rsidRPr="00F0279D" w:rsidRDefault="00EB1628" w:rsidP="005B6FCB">
            <w:pPr>
              <w:tabs>
                <w:tab w:val="left" w:leader="dot" w:pos="9356"/>
              </w:tabs>
              <w:rPr>
                <w:rFonts w:ascii="Times New Roman" w:hAnsi="Times New Roman" w:cs="Times New Roman"/>
                <w:color w:val="000000" w:themeColor="text1"/>
                <w:sz w:val="24"/>
                <w:szCs w:val="24"/>
              </w:rPr>
            </w:pPr>
            <w:r w:rsidRPr="00F0279D">
              <w:rPr>
                <w:rFonts w:ascii="Times New Roman" w:hAnsi="Times New Roman" w:cs="Times New Roman"/>
                <w:sz w:val="24"/>
                <w:szCs w:val="24"/>
              </w:rPr>
              <w:t xml:space="preserve">II pusmečio </w:t>
            </w:r>
            <w:r w:rsidRPr="00F0279D">
              <w:rPr>
                <w:rFonts w:ascii="Times New Roman" w:eastAsia="SimSun" w:hAnsi="Times New Roman" w:cs="Times New Roman"/>
                <w:sz w:val="24"/>
                <w:szCs w:val="24"/>
                <w:lang w:eastAsia="lt-LT"/>
              </w:rPr>
              <w:t>mokymosi rezultatų ir pažangos įsivertinimas/įvertinimas</w:t>
            </w:r>
          </w:p>
        </w:tc>
        <w:tc>
          <w:tcPr>
            <w:tcW w:w="1984" w:type="dxa"/>
            <w:shd w:val="clear" w:color="auto" w:fill="E7E6E6" w:themeFill="background2"/>
          </w:tcPr>
          <w:p w:rsidR="00EB1628" w:rsidRPr="00F0279D" w:rsidRDefault="00EB1628" w:rsidP="005B6FCB">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2</w:t>
            </w:r>
          </w:p>
        </w:tc>
      </w:tr>
      <w:tr w:rsidR="00EB1628" w:rsidRPr="00255B5C" w:rsidTr="005B6FCB">
        <w:tc>
          <w:tcPr>
            <w:tcW w:w="5240" w:type="dxa"/>
            <w:shd w:val="clear" w:color="auto" w:fill="auto"/>
          </w:tcPr>
          <w:p w:rsidR="00EB1628" w:rsidRPr="00F0279D" w:rsidRDefault="00EB1628" w:rsidP="005B6FCB">
            <w:pPr>
              <w:pStyle w:val="prastasiniatinklio"/>
              <w:spacing w:before="0" w:beforeAutospacing="0" w:after="0" w:afterAutospacing="0"/>
              <w:contextualSpacing/>
              <w:rPr>
                <w:color w:val="000000"/>
                <w:bdr w:val="none" w:sz="0" w:space="0" w:color="auto" w:frame="1"/>
              </w:rPr>
            </w:pPr>
            <w:r w:rsidRPr="00F0279D">
              <w:rPr>
                <w:b/>
                <w:color w:val="000000" w:themeColor="text1"/>
              </w:rPr>
              <w:t>30 proc. skiriamų val.</w:t>
            </w:r>
          </w:p>
        </w:tc>
        <w:tc>
          <w:tcPr>
            <w:tcW w:w="1985" w:type="dxa"/>
            <w:shd w:val="clear" w:color="auto" w:fill="auto"/>
          </w:tcPr>
          <w:p w:rsidR="00EB1628" w:rsidRPr="00F0279D" w:rsidRDefault="00EB1628" w:rsidP="005B6FCB">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22 val.</w:t>
            </w:r>
          </w:p>
        </w:tc>
        <w:tc>
          <w:tcPr>
            <w:tcW w:w="4961" w:type="dxa"/>
            <w:shd w:val="clear" w:color="auto" w:fill="auto"/>
          </w:tcPr>
          <w:p w:rsidR="00EB1628" w:rsidRPr="00F0279D" w:rsidRDefault="00EB1628" w:rsidP="005B6FCB">
            <w:pPr>
              <w:tabs>
                <w:tab w:val="left" w:leader="dot" w:pos="9356"/>
              </w:tabs>
              <w:rPr>
                <w:rFonts w:ascii="Times New Roman" w:hAnsi="Times New Roman" w:cs="Times New Roman"/>
                <w:color w:val="000000" w:themeColor="text1"/>
                <w:sz w:val="24"/>
                <w:szCs w:val="24"/>
              </w:rPr>
            </w:pPr>
          </w:p>
        </w:tc>
        <w:tc>
          <w:tcPr>
            <w:tcW w:w="1984" w:type="dxa"/>
          </w:tcPr>
          <w:p w:rsidR="00EB1628" w:rsidRPr="00F0279D" w:rsidRDefault="00EB1628" w:rsidP="005B6FCB">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22 val.</w:t>
            </w:r>
          </w:p>
        </w:tc>
      </w:tr>
      <w:tr w:rsidR="00EB1628" w:rsidRPr="00255B5C" w:rsidTr="005B6FCB">
        <w:tc>
          <w:tcPr>
            <w:tcW w:w="5240" w:type="dxa"/>
            <w:shd w:val="clear" w:color="auto" w:fill="auto"/>
          </w:tcPr>
          <w:p w:rsidR="00EB1628" w:rsidRPr="00F0279D" w:rsidRDefault="00EB1628" w:rsidP="005B6FCB">
            <w:pPr>
              <w:pStyle w:val="prastasiniatinklio"/>
              <w:spacing w:before="0" w:beforeAutospacing="0" w:after="0" w:afterAutospacing="0"/>
              <w:contextualSpacing/>
              <w:rPr>
                <w:color w:val="000000"/>
                <w:bdr w:val="none" w:sz="0" w:space="0" w:color="auto" w:frame="1"/>
              </w:rPr>
            </w:pPr>
            <w:r w:rsidRPr="00F0279D">
              <w:rPr>
                <w:b/>
                <w:color w:val="000000" w:themeColor="text1"/>
              </w:rPr>
              <w:t>Valandų skaičius metams</w:t>
            </w:r>
          </w:p>
        </w:tc>
        <w:tc>
          <w:tcPr>
            <w:tcW w:w="1985" w:type="dxa"/>
            <w:shd w:val="clear" w:color="auto" w:fill="auto"/>
          </w:tcPr>
          <w:p w:rsidR="00EB1628" w:rsidRPr="00F0279D" w:rsidRDefault="00EB1628" w:rsidP="005B6FCB">
            <w:pPr>
              <w:tabs>
                <w:tab w:val="left" w:leader="dot" w:pos="9356"/>
              </w:tabs>
              <w:jc w:val="center"/>
              <w:rPr>
                <w:rFonts w:ascii="Times New Roman" w:hAnsi="Times New Roman" w:cs="Times New Roman"/>
                <w:sz w:val="24"/>
                <w:szCs w:val="24"/>
              </w:rPr>
            </w:pPr>
            <w:r w:rsidRPr="00F0279D">
              <w:rPr>
                <w:rFonts w:ascii="Times New Roman" w:hAnsi="Times New Roman" w:cs="Times New Roman"/>
                <w:color w:val="000000" w:themeColor="text1"/>
                <w:sz w:val="24"/>
                <w:szCs w:val="24"/>
              </w:rPr>
              <w:t>74 val.</w:t>
            </w:r>
          </w:p>
        </w:tc>
        <w:tc>
          <w:tcPr>
            <w:tcW w:w="4961" w:type="dxa"/>
            <w:shd w:val="clear" w:color="auto" w:fill="auto"/>
          </w:tcPr>
          <w:p w:rsidR="00EB1628" w:rsidRPr="00F0279D" w:rsidRDefault="00EB1628" w:rsidP="005B6FCB">
            <w:pPr>
              <w:tabs>
                <w:tab w:val="left" w:leader="dot" w:pos="9356"/>
              </w:tabs>
              <w:rPr>
                <w:rFonts w:ascii="Times New Roman" w:hAnsi="Times New Roman" w:cs="Times New Roman"/>
                <w:color w:val="000000" w:themeColor="text1"/>
                <w:sz w:val="24"/>
                <w:szCs w:val="24"/>
              </w:rPr>
            </w:pPr>
          </w:p>
        </w:tc>
        <w:tc>
          <w:tcPr>
            <w:tcW w:w="1984" w:type="dxa"/>
          </w:tcPr>
          <w:p w:rsidR="00EB1628" w:rsidRPr="00F0279D" w:rsidRDefault="00EB1628" w:rsidP="005B6FCB">
            <w:pPr>
              <w:tabs>
                <w:tab w:val="left" w:leader="dot" w:pos="9356"/>
              </w:tabs>
              <w:jc w:val="center"/>
              <w:rPr>
                <w:rFonts w:ascii="Times New Roman" w:hAnsi="Times New Roman" w:cs="Times New Roman"/>
                <w:b/>
                <w:color w:val="000000" w:themeColor="text1"/>
                <w:sz w:val="24"/>
                <w:szCs w:val="24"/>
              </w:rPr>
            </w:pPr>
            <w:r w:rsidRPr="00F0279D">
              <w:rPr>
                <w:rFonts w:ascii="Times New Roman" w:hAnsi="Times New Roman" w:cs="Times New Roman"/>
                <w:color w:val="000000" w:themeColor="text1"/>
                <w:sz w:val="24"/>
                <w:szCs w:val="24"/>
              </w:rPr>
              <w:t>74 val.</w:t>
            </w:r>
          </w:p>
        </w:tc>
      </w:tr>
    </w:tbl>
    <w:p w:rsidR="00EB1628" w:rsidRPr="00255B5C" w:rsidRDefault="00EB1628" w:rsidP="00EB1628">
      <w:pPr>
        <w:tabs>
          <w:tab w:val="left" w:leader="dot" w:pos="9356"/>
        </w:tabs>
        <w:rPr>
          <w:b/>
          <w:color w:val="000000" w:themeColor="text1"/>
          <w:szCs w:val="24"/>
        </w:rPr>
      </w:pPr>
    </w:p>
    <w:p w:rsidR="00EB1628" w:rsidRDefault="00EB1628" w:rsidP="00EB1628">
      <w:pPr>
        <w:tabs>
          <w:tab w:val="left" w:pos="4950"/>
          <w:tab w:val="left" w:leader="dot" w:pos="9356"/>
        </w:tabs>
        <w:rPr>
          <w:color w:val="000000" w:themeColor="text1"/>
          <w:szCs w:val="24"/>
        </w:rPr>
      </w:pPr>
      <w:r w:rsidRPr="00255B5C">
        <w:rPr>
          <w:color w:val="000000" w:themeColor="text1"/>
          <w:szCs w:val="24"/>
        </w:rPr>
        <w:t xml:space="preserve">               </w:t>
      </w:r>
    </w:p>
    <w:p w:rsidR="00EB1628" w:rsidRDefault="00EB1628" w:rsidP="00EB1628">
      <w:pPr>
        <w:pStyle w:val="Antrat2"/>
        <w:numPr>
          <w:ilvl w:val="0"/>
          <w:numId w:val="0"/>
        </w:numPr>
        <w:rPr>
          <w:color w:val="000000" w:themeColor="text1"/>
          <w:szCs w:val="24"/>
        </w:rPr>
      </w:pPr>
      <w:bookmarkStart w:id="83" w:name="_Toc122342600"/>
      <w:r>
        <w:rPr>
          <w:rFonts w:eastAsia="Calibri"/>
          <w:lang w:val="lt-LT" w:bidi="lo-LA"/>
        </w:rPr>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w:t>
      </w:r>
      <w:r>
        <w:rPr>
          <w:rFonts w:eastAsia="Calibri"/>
          <w:lang w:val="lt-LT" w:bidi="lo-LA"/>
        </w:rPr>
        <w:t xml:space="preserve"> pradiniame ugdyme</w:t>
      </w:r>
      <w:r w:rsidRPr="00482288">
        <w:rPr>
          <w:rFonts w:eastAsia="Calibri"/>
          <w:lang w:val="lt-LT" w:bidi="lo-LA"/>
        </w:rPr>
        <w:t>.</w:t>
      </w:r>
      <w:bookmarkEnd w:id="83"/>
      <w:r w:rsidRPr="00482288">
        <w:rPr>
          <w:rFonts w:eastAsia="Calibri"/>
          <w:lang w:val="lt-LT" w:bidi="lo-LA"/>
        </w:rPr>
        <w:t xml:space="preserve"> </w:t>
      </w:r>
    </w:p>
    <w:p w:rsidR="00EB1628" w:rsidRPr="00FE5403" w:rsidRDefault="00EB1628" w:rsidP="00EB1628">
      <w:pPr>
        <w:spacing w:before="120" w:after="120" w:line="240" w:lineRule="auto"/>
        <w:jc w:val="both"/>
        <w:rPr>
          <w:rFonts w:ascii="Times New Roman" w:hAnsi="Times New Roman" w:cs="Times New Roman"/>
          <w:b/>
          <w:bCs/>
          <w:color w:val="000000"/>
          <w:sz w:val="24"/>
          <w:szCs w:val="24"/>
        </w:rPr>
      </w:pPr>
      <w:bookmarkStart w:id="84" w:name="_Hlk68077765"/>
      <w:r w:rsidRPr="00FE5403">
        <w:rPr>
          <w:rFonts w:ascii="Times New Roman" w:hAnsi="Times New Roman" w:cs="Times New Roman"/>
          <w:b/>
          <w:bCs/>
          <w:color w:val="000000"/>
          <w:sz w:val="24"/>
          <w:szCs w:val="24"/>
        </w:rPr>
        <w:t>Pradinio ugdymo pakopos tikslas ir uždaviniai</w:t>
      </w:r>
    </w:p>
    <w:p w:rsidR="00EB1628" w:rsidRPr="00C062D0" w:rsidRDefault="00EB1628" w:rsidP="00EB1628">
      <w:pPr>
        <w:keepNext/>
        <w:keepLines/>
        <w:suppressAutoHyphens/>
        <w:spacing w:before="120"/>
        <w:outlineLvl w:val="1"/>
        <w:rPr>
          <w:rFonts w:ascii="Times New Roman" w:eastAsia="Calibri" w:hAnsi="Times New Roman" w:cs="Times New Roman"/>
          <w:color w:val="000000"/>
          <w:sz w:val="24"/>
          <w:szCs w:val="24"/>
        </w:rPr>
      </w:pPr>
      <w:bookmarkStart w:id="85" w:name="_Toc76992473"/>
      <w:bookmarkStart w:id="86" w:name="_Toc122342601"/>
      <w:r w:rsidRPr="00C062D0">
        <w:rPr>
          <w:rFonts w:ascii="Times New Roman" w:eastAsia="Calibri" w:hAnsi="Times New Roman" w:cs="Times New Roman"/>
          <w:color w:val="000000"/>
          <w:sz w:val="24"/>
          <w:szCs w:val="24"/>
        </w:rPr>
        <w:t>Įgalinti mokinius vartoti užsienio kalbą atliekant  įvairias mokinio amžiui būdingas veiklas realaus gyvenimo situacijose, įvairiuose  kontekstuose, tobulinant kalbines komunikacines ir kitas kompetencijas.</w:t>
      </w:r>
      <w:bookmarkEnd w:id="85"/>
      <w:bookmarkEnd w:id="86"/>
      <w:r w:rsidRPr="00C062D0">
        <w:rPr>
          <w:rFonts w:ascii="Times New Roman" w:eastAsia="Calibri" w:hAnsi="Times New Roman" w:cs="Times New Roman"/>
          <w:color w:val="000000"/>
          <w:sz w:val="24"/>
          <w:szCs w:val="24"/>
        </w:rPr>
        <w:t xml:space="preserve"> </w:t>
      </w:r>
    </w:p>
    <w:p w:rsidR="00EB1628" w:rsidRPr="00C062D0" w:rsidRDefault="00EB1628" w:rsidP="00EB1628">
      <w:pPr>
        <w:suppressAutoHyphens/>
        <w:rPr>
          <w:rFonts w:ascii="Times New Roman" w:eastAsia="Calibri" w:hAnsi="Times New Roman" w:cs="Times New Roman"/>
          <w:sz w:val="24"/>
          <w:szCs w:val="24"/>
        </w:rPr>
      </w:pPr>
      <w:r w:rsidRPr="00C062D0">
        <w:rPr>
          <w:rFonts w:ascii="Times New Roman" w:eastAsia="Calibri" w:hAnsi="Times New Roman" w:cs="Times New Roman"/>
          <w:sz w:val="24"/>
          <w:szCs w:val="24"/>
        </w:rPr>
        <w:t>Ugdyti mokinius kaip socialiai sąmoningus piliečius, gebančius kūrybiškai ir atsakingai veikti priimant iššūkius, suvokiančius pasaulio įvairovę, istorinę ir kultūrinę patirtį, siekiančius pažinimo ir asmeninio tobulėjimo.</w:t>
      </w:r>
    </w:p>
    <w:p w:rsidR="00EB1628" w:rsidRPr="00C062D0" w:rsidRDefault="00EB1628" w:rsidP="00EB1628">
      <w:pPr>
        <w:spacing w:after="120"/>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Padinio ugdymo uždaviniai </w:t>
      </w:r>
    </w:p>
    <w:p w:rsidR="00EB1628" w:rsidRPr="00C062D0" w:rsidRDefault="00EB1628" w:rsidP="00EB1628">
      <w:pPr>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Pradinio ugdymo pakopos pabaigoje mokiniai:</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softHyphen/>
        <w:t>suvoks užsienio kalbą kaip šiuolaikinio gyvenimo dalį, komunikavimo ir pažinimo priemonę;</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 xml:space="preserve">klausydami ir skaitydami, supras jų amžiui tinkamus A1 kalbos mokėjimo lygio tekstus; </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kalbėdami ir rašydami, bendraudami gyvai bei virtualioje erdvėje, reikš mintis vartodami A1 kalbos mokėjimo lygio leksines-gramatines struktūras;</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atlikdami kalbines veiklas, taikys supratimo, raiškos, interakcijos ir mediacijos strategijas;</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norės ir nusiteiks toliau mokytis užsienio kalbų.</w:t>
      </w:r>
    </w:p>
    <w:p w:rsidR="00EB1628" w:rsidRPr="00C062D0" w:rsidRDefault="00EB1628" w:rsidP="00EB1628">
      <w:pPr>
        <w:pStyle w:val="Sraopastraipa"/>
        <w:tabs>
          <w:tab w:val="left" w:pos="956"/>
        </w:tabs>
        <w:spacing w:before="120" w:after="120"/>
        <w:ind w:left="360"/>
        <w:rPr>
          <w:rFonts w:ascii="Times New Roman" w:hAnsi="Times New Roman" w:cs="Times New Roman"/>
          <w:color w:val="000000"/>
          <w:sz w:val="24"/>
          <w:szCs w:val="24"/>
        </w:rPr>
      </w:pPr>
      <w:r w:rsidRPr="00C062D0">
        <w:rPr>
          <w:rFonts w:ascii="Times New Roman" w:hAnsi="Times New Roman" w:cs="Times New Roman"/>
          <w:color w:val="000000"/>
          <w:sz w:val="24"/>
          <w:szCs w:val="24"/>
        </w:rPr>
        <w:tab/>
      </w:r>
    </w:p>
    <w:p w:rsidR="00EB1628" w:rsidRPr="00FE5403" w:rsidRDefault="00EB1628" w:rsidP="00EB1628">
      <w:pPr>
        <w:spacing w:after="200" w:line="276" w:lineRule="auto"/>
        <w:jc w:val="both"/>
        <w:rPr>
          <w:rFonts w:ascii="Times New Roman" w:hAnsi="Times New Roman" w:cs="Times New Roman"/>
          <w:b/>
          <w:sz w:val="24"/>
          <w:szCs w:val="24"/>
        </w:rPr>
      </w:pPr>
      <w:r w:rsidRPr="00FE5403">
        <w:rPr>
          <w:rFonts w:ascii="Times New Roman" w:hAnsi="Times New Roman" w:cs="Times New Roman"/>
          <w:b/>
          <w:sz w:val="24"/>
          <w:szCs w:val="24"/>
        </w:rPr>
        <w:t xml:space="preserve">Kompetencijų ugdymas dalyku pradinio ugdymo pakopoje </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4"/>
        <w:gridCol w:w="9127"/>
      </w:tblGrid>
      <w:tr w:rsidR="00EB1628" w:rsidRPr="00C062D0" w:rsidTr="005B6FCB">
        <w:tc>
          <w:tcPr>
            <w:tcW w:w="6374"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Kompetencijos pavadinimas</w:t>
            </w:r>
          </w:p>
        </w:tc>
        <w:tc>
          <w:tcPr>
            <w:tcW w:w="9327"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Kompetencijos raiška per užsienio kalbos dalyką pradinio ugdymo pakopoje</w:t>
            </w:r>
          </w:p>
          <w:p w:rsidR="00EB1628" w:rsidRPr="00C062D0" w:rsidRDefault="00EB1628" w:rsidP="005B6FCB">
            <w:pPr>
              <w:jc w:val="center"/>
              <w:rPr>
                <w:rFonts w:ascii="Times New Roman" w:hAnsi="Times New Roman" w:cs="Times New Roman"/>
                <w:b/>
                <w:bCs/>
                <w:sz w:val="24"/>
                <w:szCs w:val="24"/>
              </w:rPr>
            </w:pPr>
          </w:p>
        </w:tc>
      </w:tr>
      <w:tr w:rsidR="00EB1628" w:rsidRPr="00C062D0" w:rsidTr="005B6FCB">
        <w:tc>
          <w:tcPr>
            <w:tcW w:w="6374" w:type="dxa"/>
          </w:tcPr>
          <w:p w:rsidR="00EB1628" w:rsidRPr="00C062D0" w:rsidRDefault="00EB1628" w:rsidP="005B6FCB">
            <w:pPr>
              <w:spacing w:before="120"/>
              <w:rPr>
                <w:rFonts w:ascii="Times New Roman" w:hAnsi="Times New Roman" w:cs="Times New Roman"/>
                <w:sz w:val="24"/>
                <w:szCs w:val="24"/>
              </w:rPr>
            </w:pPr>
            <w:r w:rsidRPr="00C062D0">
              <w:rPr>
                <w:rFonts w:ascii="Times New Roman" w:hAnsi="Times New Roman" w:cs="Times New Roman"/>
                <w:b/>
                <w:bCs/>
                <w:sz w:val="24"/>
                <w:szCs w:val="24"/>
              </w:rPr>
              <w:lastRenderedPageBreak/>
              <w:t>Pažinimo kompetencija</w:t>
            </w:r>
          </w:p>
          <w:p w:rsidR="00EB1628" w:rsidRPr="00C062D0" w:rsidRDefault="00EB1628" w:rsidP="005B6FCB">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 Įgydami naujas kalbos žinias ir plėtodami kalbinius gebėjimus, taikydami juos naujuose kontekstuose, analizuodami ir vertindami tekstus, keldami klausimus, identifikuodami problemas ir siūlydami sprendimus, mokydamiesi mokytis, pasirinkdami strategijas, reflektuodami mokymosi procesą ir pan., mokiniai ugdosi </w:t>
            </w:r>
            <w:r w:rsidRPr="00C062D0">
              <w:rPr>
                <w:rFonts w:ascii="Times New Roman" w:hAnsi="Times New Roman" w:cs="Times New Roman"/>
                <w:b/>
                <w:bCs/>
                <w:sz w:val="24"/>
                <w:szCs w:val="24"/>
              </w:rPr>
              <w:t>pažinimo</w:t>
            </w:r>
            <w:r w:rsidRPr="00C062D0">
              <w:rPr>
                <w:rFonts w:ascii="Times New Roman" w:hAnsi="Times New Roman" w:cs="Times New Roman"/>
                <w:sz w:val="24"/>
                <w:szCs w:val="24"/>
              </w:rPr>
              <w:t xml:space="preserve"> kompetenciją.</w:t>
            </w:r>
          </w:p>
          <w:p w:rsidR="00EB1628" w:rsidRPr="00C062D0" w:rsidRDefault="00EB1628" w:rsidP="005B6FCB">
            <w:pPr>
              <w:rPr>
                <w:rFonts w:ascii="Times New Roman" w:hAnsi="Times New Roman" w:cs="Times New Roman"/>
                <w:b/>
                <w:bCs/>
                <w:sz w:val="24"/>
                <w:szCs w:val="24"/>
              </w:rPr>
            </w:pPr>
          </w:p>
        </w:tc>
        <w:tc>
          <w:tcPr>
            <w:tcW w:w="9327" w:type="dxa"/>
            <w:shd w:val="clear" w:color="auto" w:fill="auto"/>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Sieja kalbos garsus su raidėmis. Skiria mažąsias ir didžiąsias raides.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Sparčiai plečiasi žodynas. Žodynas darosi mažiau priklausomas nuo tiesioginės patirties.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Įvyksta kopijavimo gebėjimų raidos šuolis (kopijuoja pagal pavyzdį).</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Perskaito ir suvokia skaitomus tekstus ir supranta jų teikiamą informaciją, reaguoja į ją.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Vertina gebėjimą skaityti, rašyti, komunikuoti su žmonėmis, suprasti ir dekoduoti informaciją.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Ribotą laiką dirba savarankiškai (pradeda, tęsia ir užbaigia konkrečią užduotį).</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Klasifikuoja objektus.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Ta pati / Teksto informacija išreiškiama piešiniais.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 pagalba planuoja, stebi ir vertina savo veiklą ir jos rezultatus.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Bando savarankiškai grupuoti, pertvarkyti informaciją.</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Sutelkia dėmesį vienai veiklai iki valandos, jei ji nėra monotoniška.</w:t>
            </w:r>
          </w:p>
        </w:tc>
      </w:tr>
      <w:tr w:rsidR="00EB1628" w:rsidRPr="00C062D0" w:rsidTr="005B6FCB">
        <w:tc>
          <w:tcPr>
            <w:tcW w:w="6374"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Socialinė, emocinė ir sveikos gyvensenos kompetencija</w:t>
            </w:r>
          </w:p>
          <w:p w:rsidR="00EB1628" w:rsidRPr="00C062D0" w:rsidRDefault="00EB1628" w:rsidP="005B6FCB">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Analizuodami ir vertindami bendravimo situacijas, žmonių elgesį, siekdami pagarbos ir sutarimo, dirbdami komandoje, laikydamiesi atsakingo ir etiško elgesio taisyklių, dalyvaudami bendruomenės projektuose, analizuodami sveikatos svarbą, savo mitybos įpročius, fizinį aktyvumą ir pan., mokiniai ugdosi </w:t>
            </w:r>
            <w:r w:rsidRPr="00C062D0">
              <w:rPr>
                <w:rFonts w:ascii="Times New Roman" w:hAnsi="Times New Roman" w:cs="Times New Roman"/>
                <w:b/>
                <w:bCs/>
                <w:sz w:val="24"/>
                <w:szCs w:val="24"/>
              </w:rPr>
              <w:t>socialinę, emocinę ir sveikos gyvensenos</w:t>
            </w:r>
            <w:r w:rsidRPr="00C062D0">
              <w:rPr>
                <w:rFonts w:ascii="Times New Roman" w:hAnsi="Times New Roman" w:cs="Times New Roman"/>
                <w:sz w:val="24"/>
                <w:szCs w:val="24"/>
              </w:rPr>
              <w:t xml:space="preserve"> kompetenciją.</w:t>
            </w:r>
          </w:p>
          <w:p w:rsidR="00EB1628" w:rsidRPr="00C062D0" w:rsidRDefault="00EB1628" w:rsidP="005B6FCB">
            <w:pPr>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ir įvardija emocijas.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Pasako, kas patinka, nepatinka, apibūdina norus pomėgius, ką moka ir ko nemoka.</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Pasako, ką nori išmokti daryti geriau ir vertina savo tikslo siekimo pažangą.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Iš kūno kalbos atpažįsta kitų žmonių emocijas ir moka į jas reaguoti empatiškai.</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Rodo rūpestingą ir draugišką elgesį klasėje.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Dirbant grupėje laikosi sutartų darbo grupėje taisyklių.</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ir įvardija pavojingą ir nesaugų elgesį.</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Dalyvauja kuriant taisykles.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sveikus ir nesveikus įpročius.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Vartoja tinkamas sąvokas kūno dalims apibūdinti.</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Sudaro dienotvarkę.</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Rūpinasi savo kūnu ir aplinkos švara.</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Paaiškina, kokie produktai yra palankūs ir nepalankūs sveikatai, laikosi sveikos mitybos taisyklių mokykloje.</w:t>
            </w:r>
          </w:p>
        </w:tc>
      </w:tr>
      <w:tr w:rsidR="00EB1628" w:rsidRPr="00C062D0" w:rsidTr="005B6FCB">
        <w:tc>
          <w:tcPr>
            <w:tcW w:w="6374"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Kūrybiškumo kompetencija</w:t>
            </w:r>
          </w:p>
          <w:p w:rsidR="00EB1628" w:rsidRPr="00C062D0" w:rsidRDefault="00EB1628" w:rsidP="005B6FCB">
            <w:pPr>
              <w:rPr>
                <w:rFonts w:ascii="Times New Roman" w:hAnsi="Times New Roman" w:cs="Times New Roman"/>
                <w:b/>
                <w:bCs/>
                <w:sz w:val="24"/>
                <w:szCs w:val="24"/>
              </w:rPr>
            </w:pPr>
          </w:p>
          <w:p w:rsidR="00EB1628" w:rsidRPr="00C062D0" w:rsidRDefault="00EB1628" w:rsidP="005B6FCB">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Generuodami idėjas, tyrinėdami, rinkdami ir vertindami kūrybiniams projektams reikalingą informaciją, drąsiai išbandydami naujas veiklas, dirbdami individualiai ar grupėje, pristatydami savo kūrybos rezultatus, analizuodami ir </w:t>
            </w:r>
            <w:r w:rsidRPr="00C062D0">
              <w:rPr>
                <w:rFonts w:ascii="Times New Roman" w:hAnsi="Times New Roman" w:cs="Times New Roman"/>
                <w:sz w:val="24"/>
                <w:szCs w:val="24"/>
              </w:rPr>
              <w:lastRenderedPageBreak/>
              <w:t xml:space="preserve">vertindami savo ir kitų kūrybinio darbo eigą, rezultatus ir pan., mokiniai ugdosi </w:t>
            </w:r>
            <w:r w:rsidRPr="00C062D0">
              <w:rPr>
                <w:rFonts w:ascii="Times New Roman" w:hAnsi="Times New Roman" w:cs="Times New Roman"/>
                <w:b/>
                <w:bCs/>
                <w:sz w:val="24"/>
                <w:szCs w:val="24"/>
              </w:rPr>
              <w:t xml:space="preserve">kūrybiškumo </w:t>
            </w:r>
            <w:r w:rsidRPr="00C062D0">
              <w:rPr>
                <w:rFonts w:ascii="Times New Roman" w:hAnsi="Times New Roman" w:cs="Times New Roman"/>
                <w:sz w:val="24"/>
                <w:szCs w:val="24"/>
              </w:rPr>
              <w:t>kompetenciją.</w:t>
            </w:r>
          </w:p>
          <w:p w:rsidR="00EB1628" w:rsidRPr="00C062D0" w:rsidRDefault="00EB1628" w:rsidP="005B6FCB">
            <w:pPr>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Paskatintas svarsto, ką norėtų sužinoti, tyrinėti, išbandyti.</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Padedamas renka kūrybai reikalingą informaciją pasirinktu būdu iš nurodytų šaltinių ir artimiausios socialinės aplinkos.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Paskatintas pasitelkia vaizduotę tam, kad pasiūlytų kūrybinę idėją.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Pasitikinčiai kuria tokioje pačioje ar analogiškoje situacijoje.</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Savarankiškai atlieka nesudėtingas vieno – dviejų pasirinkimų kūrybines užduotis.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Susidūręs su sunkumais tęsia pradėtą veiklą, jei gauna pagalbos ir padrąsinimą.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Koreguoja darbą, siekia išbaigtumo. Nepavykus, bando dar kartą.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Kūrybos rezultatus pristato pasiūlytu būdu: žodžiu, piešiniu, vaidinimu ir kt.</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Kuria vienas ir grupėje. Kurdamas su kitais geba būti komandos dalimi.</w:t>
            </w:r>
          </w:p>
        </w:tc>
      </w:tr>
      <w:tr w:rsidR="00EB1628" w:rsidRPr="00C062D0" w:rsidTr="005B6FCB">
        <w:tc>
          <w:tcPr>
            <w:tcW w:w="6374"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Pilietiškumo kompetencija</w:t>
            </w:r>
          </w:p>
          <w:p w:rsidR="00EB1628" w:rsidRPr="00C062D0" w:rsidRDefault="00EB1628" w:rsidP="005B6FCB">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 mokiniai ugdosi </w:t>
            </w:r>
            <w:r w:rsidRPr="00C062D0">
              <w:rPr>
                <w:rFonts w:ascii="Times New Roman" w:hAnsi="Times New Roman" w:cs="Times New Roman"/>
                <w:b/>
                <w:bCs/>
                <w:sz w:val="24"/>
                <w:szCs w:val="24"/>
              </w:rPr>
              <w:t>pilietiškumo</w:t>
            </w:r>
            <w:r w:rsidRPr="00C062D0">
              <w:rPr>
                <w:rFonts w:ascii="Times New Roman" w:hAnsi="Times New Roman" w:cs="Times New Roman"/>
                <w:sz w:val="24"/>
                <w:szCs w:val="24"/>
              </w:rPr>
              <w:t xml:space="preserve"> kompetenciją.</w:t>
            </w:r>
          </w:p>
          <w:p w:rsidR="00EB1628" w:rsidRPr="00C062D0" w:rsidRDefault="00EB1628" w:rsidP="005B6FCB">
            <w:pPr>
              <w:pStyle w:val="Sraopastraipa"/>
              <w:spacing w:before="120"/>
              <w:ind w:left="284"/>
              <w:contextualSpacing w:val="0"/>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Įvardija Lietuvos valstybės simbolius (herbas, vėliava, himnas).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Gerbia valstybės simbolius ir švenčia valstybines šventes.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Kartu su mokytojais dalyvauja pilietinėse veiklose.</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Dalyvauja klasės taisyklių kūrime.</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Mokytojo padedamas susipažįsta su darnios ekologinės aplinkos kūrimo principais.</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Savais žodžiais paaiškina, kodėl reikia saugoti kultūros ir gamtos išteklius.</w:t>
            </w:r>
          </w:p>
        </w:tc>
      </w:tr>
      <w:tr w:rsidR="00EB1628" w:rsidRPr="00C062D0" w:rsidTr="005B6FCB">
        <w:tc>
          <w:tcPr>
            <w:tcW w:w="6374"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Kultūrinė kompetencija</w:t>
            </w:r>
          </w:p>
          <w:p w:rsidR="00EB1628" w:rsidRPr="00C062D0" w:rsidRDefault="00EB1628" w:rsidP="005B6FCB">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Aptardami Lietuvos ir pasaulio kultūrinius reiškinius, objektus, tradicijas, mokslą, menus, literatūrą, renginius ir kt., tyrinėdami įvairių kultūrų tradicijų, papročių ypatumus, asmenybių indėlį į kultūrą, vertindami pasaulio daugiakultūriškumą ir daugiakalbiškumą, įgyvendindami savo kūrybinius kultūros pažinimo projektus ir pan., mokiniai ugdosi </w:t>
            </w:r>
            <w:r w:rsidRPr="00C062D0">
              <w:rPr>
                <w:rFonts w:ascii="Times New Roman" w:hAnsi="Times New Roman" w:cs="Times New Roman"/>
                <w:b/>
                <w:bCs/>
                <w:sz w:val="24"/>
                <w:szCs w:val="24"/>
              </w:rPr>
              <w:t>kultūrinę</w:t>
            </w:r>
            <w:r w:rsidRPr="00C062D0">
              <w:rPr>
                <w:rFonts w:ascii="Times New Roman" w:hAnsi="Times New Roman" w:cs="Times New Roman"/>
                <w:sz w:val="24"/>
                <w:szCs w:val="24"/>
              </w:rPr>
              <w:t xml:space="preserve"> kompetenciją.</w:t>
            </w:r>
          </w:p>
          <w:p w:rsidR="00EB1628" w:rsidRPr="00C062D0" w:rsidRDefault="00EB1628" w:rsidP="005B6FCB">
            <w:pPr>
              <w:spacing w:before="120"/>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Mokosi atpažinti ir stebėti kultūros kūrinius artimiausioje aplinkoje.</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Susipažįsta su Lietuvos kultūros tradicijomis, papročiais.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Susipažįsta su kitų šalių kultūrinėmis tradicijomis.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Mokytojo padedami mokosi atsakingai naudotis medijomis, t.y. pradeda ugdytis medijų raštingumą.</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Įvardija, tyrinėja ir lygina kultūrų objektus, reiškinius ir kūrinius.</w:t>
            </w:r>
          </w:p>
        </w:tc>
      </w:tr>
      <w:tr w:rsidR="00EB1628" w:rsidRPr="00C062D0" w:rsidTr="005B6FCB">
        <w:tc>
          <w:tcPr>
            <w:tcW w:w="6374"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Komunikavimo kompetencija</w:t>
            </w:r>
          </w:p>
          <w:p w:rsidR="00EB1628" w:rsidRPr="00C062D0" w:rsidRDefault="00EB1628" w:rsidP="005B6FCB">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Vartodami kalbą komunikacinėms intencijoms realizuoti įvairiuose kontekstuose ir situacijose, komunikuodami gyvai ir virtualioje erdvėje, taikydami tinkamas interakcijos strategijas poroje ar grupėje, kurdami pranešimus žodžiu ir raštu, analizuodami ir vertindami tekstus, atskirdami faktus, </w:t>
            </w:r>
            <w:r w:rsidRPr="00C062D0">
              <w:rPr>
                <w:rFonts w:ascii="Times New Roman" w:hAnsi="Times New Roman" w:cs="Times New Roman"/>
                <w:sz w:val="24"/>
                <w:szCs w:val="24"/>
              </w:rPr>
              <w:lastRenderedPageBreak/>
              <w:t xml:space="preserve">nuomonę, melagingas naujienas, plėtodami informacinį ir medijų raštingumą ir pan., mokiniai ugdosi </w:t>
            </w:r>
            <w:r w:rsidRPr="00C062D0">
              <w:rPr>
                <w:rFonts w:ascii="Times New Roman" w:hAnsi="Times New Roman" w:cs="Times New Roman"/>
                <w:b/>
                <w:bCs/>
                <w:sz w:val="24"/>
                <w:szCs w:val="24"/>
              </w:rPr>
              <w:t>komunikavimo</w:t>
            </w:r>
            <w:r w:rsidRPr="00C062D0">
              <w:rPr>
                <w:rFonts w:ascii="Times New Roman" w:hAnsi="Times New Roman" w:cs="Times New Roman"/>
                <w:sz w:val="24"/>
                <w:szCs w:val="24"/>
              </w:rPr>
              <w:t xml:space="preserve"> kompetenciją. </w:t>
            </w:r>
          </w:p>
          <w:p w:rsidR="00EB1628" w:rsidRPr="00C062D0" w:rsidRDefault="00EB1628" w:rsidP="005B6FCB">
            <w:pPr>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Naudoja mokytojo rekomenduojamas kalbines ir vizualias raiškos priemones.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Pasirenka artimoje aplinkoje esančias komunikavimo priemones.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Komunikuodamas išlaiko dėmesį, išklauso pašnekovą, tinkamai reaguoja.</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Komunikuodamas su vienu pašnekovu ar grupėje, taiko skirtingas strategijas.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asmeninio gyvenimo, mokymo(si) ir viešosios veiklos srityse gaunamus verbalinius ir neverbalinius pranešimus.</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Atpažįsta pagrindines komunikavimo intencijas.</w:t>
            </w:r>
          </w:p>
        </w:tc>
      </w:tr>
      <w:tr w:rsidR="00EB1628" w:rsidRPr="00C062D0" w:rsidTr="005B6FCB">
        <w:tc>
          <w:tcPr>
            <w:tcW w:w="6374" w:type="dxa"/>
          </w:tcPr>
          <w:p w:rsidR="00EB1628" w:rsidRPr="00303749" w:rsidRDefault="00EB1628" w:rsidP="005B6FCB">
            <w:pPr>
              <w:rPr>
                <w:rFonts w:ascii="Times New Roman" w:hAnsi="Times New Roman" w:cs="Times New Roman"/>
                <w:b/>
                <w:sz w:val="24"/>
                <w:szCs w:val="24"/>
              </w:rPr>
            </w:pPr>
            <w:bookmarkStart w:id="87" w:name="_Toc76992488"/>
            <w:r w:rsidRPr="00303749">
              <w:rPr>
                <w:rFonts w:ascii="Times New Roman" w:hAnsi="Times New Roman" w:cs="Times New Roman"/>
                <w:b/>
                <w:sz w:val="24"/>
                <w:szCs w:val="24"/>
              </w:rPr>
              <w:t>Skaitmeninė kompetencija</w:t>
            </w:r>
            <w:bookmarkEnd w:id="87"/>
            <w:r w:rsidRPr="00303749">
              <w:rPr>
                <w:rFonts w:ascii="Times New Roman" w:hAnsi="Times New Roman" w:cs="Times New Roman"/>
                <w:b/>
                <w:sz w:val="24"/>
                <w:szCs w:val="24"/>
              </w:rPr>
              <w:t xml:space="preserve"> </w:t>
            </w:r>
          </w:p>
          <w:p w:rsidR="00EB1628" w:rsidRPr="00303749" w:rsidRDefault="00EB1628" w:rsidP="005B6FCB">
            <w:pPr>
              <w:rPr>
                <w:rFonts w:ascii="Times New Roman" w:hAnsi="Times New Roman" w:cs="Times New Roman"/>
                <w:sz w:val="24"/>
                <w:szCs w:val="24"/>
              </w:rPr>
            </w:pPr>
            <w:r w:rsidRPr="00303749">
              <w:rPr>
                <w:rFonts w:ascii="Times New Roman" w:hAnsi="Times New Roman" w:cs="Times New Roman"/>
                <w:sz w:val="24"/>
                <w:szCs w:val="24"/>
              </w:rPr>
              <w:t>Skaitmeninę kompetenciją mokiniai ugdosi bendraudami ir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w:t>
            </w:r>
          </w:p>
          <w:p w:rsidR="00EB1628" w:rsidRPr="00C062D0" w:rsidRDefault="00EB1628" w:rsidP="005B6FCB">
            <w:pPr>
              <w:widowControl w:val="0"/>
              <w:tabs>
                <w:tab w:val="left" w:pos="6358"/>
              </w:tabs>
              <w:rPr>
                <w:rFonts w:ascii="Times New Roman" w:eastAsia="Times New Roman" w:hAnsi="Times New Roman" w:cs="Times New Roman"/>
                <w:bCs/>
                <w:sz w:val="24"/>
                <w:szCs w:val="24"/>
                <w:lang w:eastAsia="lt-LT"/>
              </w:rPr>
            </w:pPr>
            <w:r w:rsidRPr="00C062D0">
              <w:rPr>
                <w:rFonts w:ascii="Times New Roman" w:eastAsia="Times New Roman" w:hAnsi="Times New Roman" w:cs="Times New Roman"/>
                <w:bCs/>
                <w:sz w:val="24"/>
                <w:szCs w:val="24"/>
                <w:lang w:eastAsia="lt-LT"/>
              </w:rPr>
              <w:tab/>
            </w:r>
          </w:p>
          <w:p w:rsidR="00EB1628" w:rsidRPr="00C062D0" w:rsidRDefault="00EB1628" w:rsidP="005B6FCB">
            <w:pPr>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Supranta trumpus paprastus vaizdo įrašus, TV laidas, animacinius filmukus apie pažįstamus dalykus, kai kalbama lėtai ir aiškiai, atpažįsta žinomus žodžius, supranta temą.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Pasinaudoja skaitmeniniais žodynais, vertimo programomis, kitais supratimo pagalbos įrankiais.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Sukuria  3–5 skaidrių pateiktis apie savo aplinką su 1–2 sakinių užrašais ekrane;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Sukuria trumpą filmuką / reportažą / vaizdo ir garso  įrašą apie savo aplinką, pažįstamus žmones.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Dalyvaudami virtualioje komunikacijoje paskelbia sveikinimus, vartodami šablonines frazes; pateikia asmeninę informaciją, kai gali pasirinkti iš sąrašo; užpildo paprastą formą įrašydami asmeninę informaciją; apsikeičia informacija apie pomėgius, aplinką, veiklas pasinaudodami vertimo įrankiais.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Žaisdami pasirenka iš sąrašo pvz., žaidimų lygį, spalvą, formą.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Išsako nuomonę apie paprastus internetinius įrašus naudodami trumpas standartines frazes.   </w:t>
            </w:r>
          </w:p>
          <w:p w:rsidR="00EB1628" w:rsidRPr="00C062D0" w:rsidRDefault="00EB1628" w:rsidP="005B6FCB">
            <w:pPr>
              <w:rPr>
                <w:rFonts w:ascii="Times New Roman" w:hAnsi="Times New Roman" w:cs="Times New Roman"/>
                <w:sz w:val="24"/>
                <w:szCs w:val="24"/>
              </w:rPr>
            </w:pPr>
          </w:p>
        </w:tc>
      </w:tr>
    </w:tbl>
    <w:p w:rsidR="00EB1628" w:rsidRPr="00C062D0" w:rsidRDefault="00EB1628" w:rsidP="00EB1628">
      <w:pPr>
        <w:tabs>
          <w:tab w:val="left" w:pos="8683"/>
        </w:tabs>
        <w:spacing w:after="200" w:line="276" w:lineRule="auto"/>
        <w:ind w:left="709"/>
        <w:rPr>
          <w:rFonts w:ascii="Times New Roman" w:hAnsi="Times New Roman" w:cs="Times New Roman"/>
          <w:b/>
          <w:sz w:val="24"/>
          <w:szCs w:val="24"/>
        </w:rPr>
      </w:pPr>
      <w:r w:rsidRPr="00C062D0">
        <w:rPr>
          <w:rFonts w:ascii="Times New Roman" w:hAnsi="Times New Roman" w:cs="Times New Roman"/>
          <w:b/>
          <w:sz w:val="24"/>
          <w:szCs w:val="24"/>
        </w:rPr>
        <w:tab/>
      </w:r>
    </w:p>
    <w:p w:rsidR="00EB1628" w:rsidRPr="00C062D0" w:rsidRDefault="00EB1628" w:rsidP="00EB1628">
      <w:pPr>
        <w:spacing w:before="120"/>
        <w:jc w:val="center"/>
        <w:rPr>
          <w:rFonts w:ascii="Times New Roman" w:hAnsi="Times New Roman" w:cs="Times New Roman"/>
          <w:b/>
          <w:sz w:val="24"/>
          <w:szCs w:val="24"/>
        </w:rPr>
        <w:sectPr w:rsidR="00EB1628" w:rsidRPr="00C062D0" w:rsidSect="00CF6DA1">
          <w:headerReference w:type="default" r:id="rId65"/>
          <w:footerReference w:type="default" r:id="rId66"/>
          <w:pgSz w:w="16838" w:h="11906" w:orient="landscape"/>
          <w:pgMar w:top="1134" w:right="1134" w:bottom="567" w:left="567" w:header="284" w:footer="567" w:gutter="0"/>
          <w:cols w:space="1296"/>
          <w:docGrid w:linePitch="360"/>
        </w:sectPr>
      </w:pPr>
    </w:p>
    <w:p w:rsidR="00EB1628" w:rsidRPr="00C062D0" w:rsidRDefault="00EB1628" w:rsidP="00EB1628">
      <w:pPr>
        <w:spacing w:before="120"/>
        <w:jc w:val="center"/>
        <w:rPr>
          <w:rFonts w:ascii="Times New Roman" w:hAnsi="Times New Roman" w:cs="Times New Roman"/>
          <w:b/>
          <w:sz w:val="24"/>
          <w:szCs w:val="24"/>
        </w:rPr>
      </w:pPr>
    </w:p>
    <w:p w:rsidR="00EB1628" w:rsidRPr="00C062D0" w:rsidRDefault="00EB1628" w:rsidP="00EB1628">
      <w:pPr>
        <w:rPr>
          <w:rFonts w:ascii="Times New Roman" w:hAnsi="Times New Roman" w:cs="Times New Roman"/>
          <w:b/>
          <w:bCs/>
          <w:sz w:val="24"/>
          <w:szCs w:val="24"/>
        </w:rPr>
      </w:pPr>
    </w:p>
    <w:p w:rsidR="00EB1628" w:rsidRPr="00425039" w:rsidRDefault="00EB1628" w:rsidP="00EB1628">
      <w:pPr>
        <w:pStyle w:val="Sraopastraipa"/>
        <w:spacing w:after="0" w:line="240" w:lineRule="auto"/>
        <w:ind w:left="718"/>
        <w:jc w:val="both"/>
        <w:rPr>
          <w:rFonts w:ascii="Times New Roman" w:hAnsi="Times New Roman" w:cs="Times New Roman"/>
          <w:b/>
          <w:bCs/>
          <w:sz w:val="24"/>
          <w:szCs w:val="24"/>
        </w:rPr>
      </w:pPr>
      <w:r w:rsidRPr="00425039">
        <w:rPr>
          <w:rFonts w:ascii="Times New Roman" w:hAnsi="Times New Roman" w:cs="Times New Roman"/>
          <w:b/>
          <w:bCs/>
          <w:sz w:val="24"/>
          <w:szCs w:val="24"/>
        </w:rPr>
        <w:t>Pasiekimų raida</w:t>
      </w:r>
    </w:p>
    <w:p w:rsidR="00EB1628" w:rsidRPr="00C062D0" w:rsidRDefault="00EB1628" w:rsidP="00EB1628">
      <w:pPr>
        <w:pStyle w:val="Sraopastraipa"/>
        <w:spacing w:after="0" w:line="240" w:lineRule="auto"/>
        <w:ind w:left="718"/>
        <w:jc w:val="both"/>
        <w:rPr>
          <w:rFonts w:ascii="Times New Roman" w:hAnsi="Times New Roman" w:cs="Times New Roman"/>
          <w:b/>
          <w:bCs/>
          <w:sz w:val="24"/>
          <w:szCs w:val="24"/>
        </w:rPr>
      </w:pPr>
      <w:r w:rsidRPr="00425039">
        <w:rPr>
          <w:rFonts w:ascii="Times New Roman" w:hAnsi="Times New Roman" w:cs="Times New Roman"/>
          <w:b/>
          <w:bCs/>
          <w:sz w:val="24"/>
          <w:szCs w:val="24"/>
        </w:rPr>
        <w:t>Supratimas / Recepcija</w:t>
      </w:r>
    </w:p>
    <w:p w:rsidR="00EB1628" w:rsidRPr="00C062D0" w:rsidRDefault="00EB1628" w:rsidP="00EB1628">
      <w:pPr>
        <w:ind w:left="417"/>
        <w:contextualSpacing/>
        <w:rPr>
          <w:rFonts w:ascii="Times New Roman" w:eastAsia="Calibri" w:hAnsi="Times New Roman" w:cs="Times New Roman"/>
          <w:b/>
          <w:bCs/>
          <w:sz w:val="24"/>
          <w:szCs w:val="24"/>
        </w:rPr>
      </w:pPr>
    </w:p>
    <w:tbl>
      <w:tblPr>
        <w:tblW w:w="14630" w:type="dxa"/>
        <w:tblInd w:w="-176" w:type="dxa"/>
        <w:tblLook w:val="04A0" w:firstRow="1" w:lastRow="0" w:firstColumn="1" w:lastColumn="0" w:noHBand="0" w:noVBand="1"/>
      </w:tblPr>
      <w:tblGrid>
        <w:gridCol w:w="2723"/>
        <w:gridCol w:w="5528"/>
        <w:gridCol w:w="6379"/>
      </w:tblGrid>
      <w:tr w:rsidR="00EB1628" w:rsidRPr="00C062D0" w:rsidTr="005B6FCB">
        <w:trPr>
          <w:trHeight w:val="359"/>
        </w:trPr>
        <w:tc>
          <w:tcPr>
            <w:tcW w:w="2723" w:type="dxa"/>
            <w:tcBorders>
              <w:top w:val="single" w:sz="4" w:space="0" w:color="auto"/>
              <w:left w:val="single" w:sz="4" w:space="0" w:color="auto"/>
              <w:bottom w:val="single" w:sz="4" w:space="0" w:color="auto"/>
              <w:right w:val="single" w:sz="4" w:space="0" w:color="auto"/>
              <w:tl2br w:val="single" w:sz="4" w:space="0" w:color="auto"/>
            </w:tcBorders>
          </w:tcPr>
          <w:p w:rsidR="00EB1628" w:rsidRPr="00C062D0" w:rsidRDefault="00EB1628" w:rsidP="005B6FCB">
            <w:pPr>
              <w:jc w:val="right"/>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KONCENTRAI</w:t>
            </w:r>
          </w:p>
          <w:p w:rsidR="00EB1628" w:rsidRPr="00C062D0" w:rsidRDefault="00EB1628" w:rsidP="005B6FCB">
            <w:pP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PASIEKIMAI</w:t>
            </w:r>
          </w:p>
        </w:tc>
        <w:tc>
          <w:tcPr>
            <w:tcW w:w="5528"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tabs>
                <w:tab w:val="center" w:pos="1142"/>
                <w:tab w:val="right" w:pos="2285"/>
              </w:tabs>
              <w:jc w:val="cente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(1)–2 kl.</w:t>
            </w:r>
          </w:p>
          <w:p w:rsidR="00EB1628" w:rsidRPr="00C062D0" w:rsidRDefault="00EB1628" w:rsidP="005B6FCB">
            <w:pPr>
              <w:tabs>
                <w:tab w:val="center" w:pos="1142"/>
                <w:tab w:val="right" w:pos="2285"/>
              </w:tabs>
              <w:jc w:val="cente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Prieš-A1</w:t>
            </w:r>
          </w:p>
        </w:tc>
        <w:tc>
          <w:tcPr>
            <w:tcW w:w="6379"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jc w:val="cente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3–4 kl.</w:t>
            </w:r>
          </w:p>
          <w:p w:rsidR="00EB1628" w:rsidRPr="00C062D0" w:rsidRDefault="00EB1628" w:rsidP="005B6FCB">
            <w:pPr>
              <w:jc w:val="cente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A1</w:t>
            </w:r>
          </w:p>
        </w:tc>
      </w:tr>
      <w:tr w:rsidR="00EB1628" w:rsidRPr="00C062D0" w:rsidTr="005B6FCB">
        <w:trPr>
          <w:trHeight w:val="339"/>
        </w:trPr>
        <w:tc>
          <w:tcPr>
            <w:tcW w:w="1463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1628" w:rsidRPr="00C062D0" w:rsidRDefault="00EB1628" w:rsidP="005B6FCB">
            <w:pP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SUPRATIMAS / RECEPCIJA</w:t>
            </w:r>
          </w:p>
        </w:tc>
      </w:tr>
      <w:tr w:rsidR="00EB1628" w:rsidRPr="00C062D0" w:rsidTr="005B6FCB">
        <w:trPr>
          <w:trHeight w:val="339"/>
        </w:trPr>
        <w:tc>
          <w:tcPr>
            <w:tcW w:w="1463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EB1628" w:rsidRPr="00C062D0" w:rsidRDefault="00EB1628" w:rsidP="005B6FCB">
            <w:pP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Sakytinio teksto supratimas (klausymas)</w:t>
            </w:r>
          </w:p>
        </w:tc>
      </w:tr>
      <w:tr w:rsidR="00EB1628" w:rsidRPr="00C062D0" w:rsidTr="005B6FCB">
        <w:trPr>
          <w:trHeight w:val="954"/>
        </w:trPr>
        <w:tc>
          <w:tcPr>
            <w:tcW w:w="14630" w:type="dxa"/>
            <w:gridSpan w:val="3"/>
            <w:tcBorders>
              <w:top w:val="single" w:sz="4" w:space="0" w:color="auto"/>
              <w:left w:val="single" w:sz="4" w:space="0" w:color="auto"/>
              <w:bottom w:val="single" w:sz="4" w:space="0" w:color="auto"/>
              <w:right w:val="single" w:sz="4" w:space="0" w:color="auto"/>
            </w:tcBorders>
          </w:tcPr>
          <w:tbl>
            <w:tblPr>
              <w:tblW w:w="0" w:type="auto"/>
              <w:tblCellMar>
                <w:left w:w="0" w:type="dxa"/>
                <w:right w:w="0" w:type="dxa"/>
              </w:tblCellMar>
              <w:tblLook w:val="04A0" w:firstRow="1" w:lastRow="0" w:firstColumn="1" w:lastColumn="0" w:noHBand="0" w:noVBand="1"/>
            </w:tblPr>
            <w:tblGrid>
              <w:gridCol w:w="2970"/>
              <w:gridCol w:w="5182"/>
              <w:gridCol w:w="6246"/>
            </w:tblGrid>
            <w:tr w:rsidR="00EB1628" w:rsidRPr="00C062D0" w:rsidTr="005B6FC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EDEDED" w:themeFill="accent3" w:themeFillTint="33"/>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Times New Roman" w:hAnsi="Times New Roman" w:cs="Times New Roman"/>
                      <w:b/>
                      <w:bCs/>
                      <w:sz w:val="18"/>
                      <w:szCs w:val="18"/>
                      <w:lang w:eastAsia="lt-LT"/>
                    </w:rPr>
                    <w:t>A1. </w:t>
                  </w:r>
                  <w:r w:rsidRPr="00C062D0">
                    <w:rPr>
                      <w:rFonts w:ascii="Times New Roman" w:eastAsia="Times New Roman" w:hAnsi="Times New Roman" w:cs="Times New Roman"/>
                      <w:b/>
                      <w:bCs/>
                      <w:sz w:val="18"/>
                      <w:szCs w:val="18"/>
                      <w:lang w:eastAsia="ar-SA"/>
                    </w:rPr>
                    <w:t>Sakytinio teksto supratimas.</w:t>
                  </w:r>
                </w:p>
              </w:tc>
              <w:tc>
                <w:tcPr>
                  <w:tcW w:w="0" w:type="auto"/>
                  <w:tcBorders>
                    <w:top w:val="single" w:sz="6" w:space="0" w:color="CCCCCC"/>
                    <w:left w:val="single" w:sz="6" w:space="0" w:color="000000"/>
                    <w:bottom w:val="single" w:sz="6" w:space="0" w:color="000000"/>
                    <w:right w:val="single" w:sz="6" w:space="0" w:color="000000"/>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A1.3. Supranta mokytojo instrukcijas; mokytojo ir bendraamžių klausimus, atsakymus; paprastus sakinius apie pažįstamus dalykus; atpažįsta žinomus žodžius, frazes, temą ir esmę trumpų pasakojimų pažįstamomis temomis; kai kalbama lėtai, aiškiai ir naudojama vaizdinė parama.</w:t>
                  </w:r>
                </w:p>
              </w:tc>
              <w:tc>
                <w:tcPr>
                  <w:tcW w:w="0" w:type="auto"/>
                  <w:tcBorders>
                    <w:top w:val="single" w:sz="6" w:space="0" w:color="CCCCCC"/>
                    <w:left w:val="single" w:sz="6" w:space="0" w:color="CCCCCC"/>
                    <w:bottom w:val="single" w:sz="6" w:space="0" w:color="000000"/>
                    <w:right w:val="single" w:sz="6" w:space="0" w:color="000000"/>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A1.3. Supranta trumpas paprastas instrukcijas; klausimus, atsakymus, komentarus; paprastus trumpus tekstus, žinomomis temomis; temą ir kai kurias detales trumpų pasakojimų apie pažįstamą aplinką ir nuspėjamas situacijas; kai kalbama lėtai, aiškiai ir naudojama vaizdinė parama.</w:t>
                  </w:r>
                </w:p>
              </w:tc>
            </w:tr>
            <w:tr w:rsidR="00EB1628" w:rsidRPr="00C062D0" w:rsidTr="005B6FC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Sakytinių instrukcijų, nurodymų, skelbimų supratimas.</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hideMark/>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mokytojo teikiamas instrukcijas, nurodymus įprastai veiklai atlikti (pvz., prašom sėstis, sustokime ratu, pažaiskime) kai kalbama lėtai, aiškiai, pakartojama, pasitelkiami paveikslėliai ar gestai.  </w:t>
                  </w:r>
                </w:p>
                <w:p w:rsidR="00EB1628" w:rsidRPr="00C062D0" w:rsidRDefault="00EB1628" w:rsidP="005B6FCB">
                  <w:pPr>
                    <w:rPr>
                      <w:rFonts w:ascii="Times New Roman" w:eastAsia="Calibri"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hideMark/>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trumpas, paprastas instrukcijas, nurodymus įprastai veiklai atlikti, kai kalbama lėtai ir  aiškiai.</w:t>
                  </w:r>
                </w:p>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paprastas nuorodas skelbimuose (pvz., skaičius, laiką traukinių stotyje), kai kalbama lėtai ir aiškiai.</w:t>
                  </w:r>
                </w:p>
              </w:tc>
            </w:tr>
            <w:tr w:rsidR="00EB1628" w:rsidRPr="00C062D0" w:rsidTr="005B6FC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Pokalbio,  diskusijos  supratimas.</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paprastus mokytojo ir bendraamžių klausimus, atsakymus apie pažįstamus dalykus (pvz.,  pomėgius), kai kalbama lėtai, naudojama vizualizacija ar gestai.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paprastus klausimus, atsakymus, komentarus apie pažįstamus dalykus (pvz., mokyklą, pomėgius), kai kalbama lėtai, aiškiai.</w:t>
                  </w:r>
                </w:p>
                <w:p w:rsidR="00EB1628" w:rsidRPr="00C062D0" w:rsidRDefault="00EB1628" w:rsidP="005B6FCB">
                  <w:pPr>
                    <w:rPr>
                      <w:rFonts w:ascii="Times New Roman" w:eastAsia="Calibri" w:hAnsi="Times New Roman" w:cs="Times New Roman"/>
                      <w:sz w:val="18"/>
                      <w:szCs w:val="18"/>
                    </w:rPr>
                  </w:pPr>
                </w:p>
              </w:tc>
            </w:tr>
            <w:tr w:rsidR="00EB1628" w:rsidRPr="00C062D0" w:rsidTr="005B6FC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Pranešimo, pasisakymo,  paskaitos supratimas. </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paprastus trumpus sakinius apie pažįstamus dalykus (pvz., šeimą, mokyklą, pomėgius), kai kalbama lėtai, aiškiai ir naudojama vaizdinė parama ar gestikuliuojama. </w:t>
                  </w:r>
                </w:p>
                <w:p w:rsidR="00EB1628" w:rsidRPr="00C062D0" w:rsidRDefault="00EB1628" w:rsidP="005B6FCB">
                  <w:pPr>
                    <w:rPr>
                      <w:rFonts w:ascii="Times New Roman" w:eastAsia="Calibri"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labai paprastus trumpus tekstus  žinomomis temomis nuspėjamose situacijose (pvz., šeima, mokykla, pomėgiai), kai kalbama labai lėtai ir aiškiai, darant ilgas pauzes.</w:t>
                  </w:r>
                </w:p>
                <w:p w:rsidR="00EB1628" w:rsidRPr="00C062D0" w:rsidRDefault="00EB1628" w:rsidP="005B6FCB">
                  <w:pPr>
                    <w:rPr>
                      <w:rFonts w:ascii="Times New Roman" w:eastAsia="Calibri" w:hAnsi="Times New Roman" w:cs="Times New Roman"/>
                      <w:sz w:val="18"/>
                      <w:szCs w:val="18"/>
                    </w:rPr>
                  </w:pPr>
                </w:p>
              </w:tc>
            </w:tr>
            <w:tr w:rsidR="00EB1628" w:rsidRPr="00C062D0" w:rsidTr="005B6FC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Sakytinio pasakojimo supratimas. </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Atpažįsta žinomus žodžius, frazes, supranta temą ir esmę  trumpų pasakojimų, kai kalbama lėtai, aiškiai ir pateikiama vaizdinė parama ar gestikuliuojama.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trumpus pasakojimus apie  pažįstamą aplinką ir nuspėjamas situacijas. </w:t>
                  </w:r>
                </w:p>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lastRenderedPageBreak/>
                    <w:t>Atpažįsta žodžius, frazes, temą supranta kai kurias detales, kai kalbama lėtai, aiškiai ir pateikiama vaizdinė parama ar gestikuliuojama.</w:t>
                  </w:r>
                </w:p>
              </w:tc>
            </w:tr>
            <w:tr w:rsidR="00EB1628" w:rsidRPr="00C062D0" w:rsidTr="005B6FC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lastRenderedPageBreak/>
                    <w:t xml:space="preserve">Sakytinio publicistinio / mokslo populiariojo teksto supratimas </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p>
              </w:tc>
            </w:tr>
            <w:tr w:rsidR="00EB1628" w:rsidRPr="00C062D0" w:rsidTr="005B6FCB">
              <w:trPr>
                <w:trHeight w:val="358"/>
              </w:trPr>
              <w:tc>
                <w:tcPr>
                  <w:tcW w:w="0" w:type="auto"/>
                  <w:tcBorders>
                    <w:top w:val="single" w:sz="6" w:space="0" w:color="CCCCCC"/>
                    <w:left w:val="single" w:sz="6" w:space="0" w:color="000000"/>
                    <w:bottom w:val="single" w:sz="6" w:space="0" w:color="000000"/>
                    <w:right w:val="single" w:sz="6" w:space="0" w:color="000000"/>
                  </w:tcBorders>
                  <w:shd w:val="clear" w:color="auto" w:fill="EDEDED" w:themeFill="accent3" w:themeFillTint="33"/>
                </w:tcPr>
                <w:p w:rsidR="00EB1628" w:rsidRPr="00C062D0" w:rsidRDefault="00EB1628" w:rsidP="005B6FCB">
                  <w:pPr>
                    <w:rPr>
                      <w:rFonts w:ascii="Times New Roman" w:eastAsia="Calibri" w:hAnsi="Times New Roman" w:cs="Times New Roman"/>
                      <w:b/>
                      <w:sz w:val="18"/>
                      <w:szCs w:val="18"/>
                    </w:rPr>
                  </w:pPr>
                  <w:r w:rsidRPr="00C062D0">
                    <w:rPr>
                      <w:rFonts w:ascii="Times New Roman" w:eastAsia="Times New Roman" w:hAnsi="Times New Roman" w:cs="Times New Roman"/>
                      <w:b/>
                      <w:sz w:val="18"/>
                      <w:szCs w:val="18"/>
                      <w:lang w:eastAsia="ar-SA"/>
                    </w:rPr>
                    <w:t>A2. Rašytinio teksto supratimas.</w:t>
                  </w:r>
                </w:p>
              </w:tc>
              <w:tc>
                <w:tcPr>
                  <w:tcW w:w="0" w:type="auto"/>
                  <w:tcBorders>
                    <w:top w:val="single" w:sz="6" w:space="0" w:color="CCCCCC"/>
                    <w:left w:val="single" w:sz="6" w:space="0" w:color="000000"/>
                    <w:bottom w:val="single" w:sz="6" w:space="0" w:color="000000"/>
                    <w:right w:val="single" w:sz="6" w:space="0" w:color="000000"/>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A2.3. Supranta paprastas rašytines instrukcijas;  labai paprastus viešuosius iliustruotus užrašus; labai trumpus asmeninius laiškelius; randa specifinę informaciją vadovėlyje.</w:t>
                  </w:r>
                </w:p>
                <w:p w:rsidR="00EB1628" w:rsidRPr="00C062D0" w:rsidRDefault="00EB1628" w:rsidP="005B6FCB">
                  <w:pPr>
                    <w:rPr>
                      <w:rFonts w:ascii="Times New Roman" w:eastAsia="Calibri" w:hAnsi="Times New Roman" w:cs="Times New Roman"/>
                      <w:b/>
                      <w:sz w:val="18"/>
                      <w:szCs w:val="18"/>
                    </w:rPr>
                  </w:pPr>
                </w:p>
                <w:p w:rsidR="00EB1628" w:rsidRPr="00C062D0" w:rsidRDefault="00EB1628" w:rsidP="005B6FCB">
                  <w:pPr>
                    <w:rPr>
                      <w:rFonts w:ascii="Times New Roman" w:eastAsia="Calibri" w:hAnsi="Times New Roman" w:cs="Times New Roman"/>
                      <w:b/>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A2.3. Supranta paprastas rašytines instrukcijas; viešuosius iliustruotus užrašus, skelbimus, nuorodas nuspėjamose situacijose; paprastus atvirukus, laiškelius; randa specifinę informaciją trumpuose paprastuose iliustruotuose tekstuose; detaliai supranta trumpus tekstus apie pažįstamus dalykus; supranta esmę iliustruotų grožinių ir pažintinių pasakojimų.</w:t>
                  </w:r>
                </w:p>
                <w:p w:rsidR="00EB1628" w:rsidRPr="00C062D0" w:rsidRDefault="00EB1628" w:rsidP="005B6FCB">
                  <w:pPr>
                    <w:rPr>
                      <w:rFonts w:ascii="Times New Roman" w:eastAsia="Calibri" w:hAnsi="Times New Roman" w:cs="Times New Roman"/>
                      <w:b/>
                      <w:sz w:val="18"/>
                      <w:szCs w:val="18"/>
                    </w:rPr>
                  </w:pPr>
                </w:p>
              </w:tc>
            </w:tr>
            <w:tr w:rsidR="00EB1628" w:rsidRPr="00C062D0" w:rsidTr="005B6FCB">
              <w:trPr>
                <w:trHeight w:val="358"/>
              </w:trPr>
              <w:tc>
                <w:tcPr>
                  <w:tcW w:w="0" w:type="auto"/>
                  <w:tcBorders>
                    <w:top w:val="single" w:sz="6" w:space="0" w:color="CCCCCC"/>
                    <w:left w:val="single" w:sz="6" w:space="0" w:color="000000"/>
                    <w:bottom w:val="single" w:sz="6" w:space="0" w:color="000000"/>
                    <w:right w:val="single" w:sz="6" w:space="0" w:color="000000"/>
                  </w:tcBorders>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Rašytinių  instrukcijų, nurodymų, </w:t>
                  </w:r>
                </w:p>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skelbimų supratimas.</w:t>
                  </w:r>
                </w:p>
              </w:tc>
              <w:tc>
                <w:tcPr>
                  <w:tcW w:w="0" w:type="auto"/>
                  <w:tcBorders>
                    <w:top w:val="single" w:sz="6" w:space="0" w:color="CCCCCC"/>
                    <w:left w:val="single" w:sz="6" w:space="0" w:color="000000"/>
                    <w:bottom w:val="single" w:sz="6" w:space="0" w:color="000000"/>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labai paprastas rašytines instrukcijas (pvz., vadovėlyje).</w:t>
                  </w:r>
                </w:p>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labai paprastus viešuosius užrašus (pvz., „Nešiukšlinti“ ), kai pateikiamos iliustracijos. </w:t>
                  </w:r>
                </w:p>
                <w:p w:rsidR="00EB1628" w:rsidRPr="00C062D0" w:rsidRDefault="00EB1628" w:rsidP="005B6FCB">
                  <w:pPr>
                    <w:rPr>
                      <w:rFonts w:ascii="Times New Roman" w:eastAsia="Calibri"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paprastas instrukcijas,  viešuosius užrašus, skelbimus, nuorodas pažįstamose ar nuspėjamose situacijose (pvz., stovyklos taisykles).</w:t>
                  </w:r>
                </w:p>
              </w:tc>
            </w:tr>
            <w:tr w:rsidR="00EB1628" w:rsidRPr="00C062D0" w:rsidTr="005B6FCB">
              <w:trPr>
                <w:trHeight w:val="358"/>
              </w:trPr>
              <w:tc>
                <w:tcPr>
                  <w:tcW w:w="0" w:type="auto"/>
                  <w:tcBorders>
                    <w:top w:val="single" w:sz="6" w:space="0" w:color="CCCCCC"/>
                    <w:left w:val="single" w:sz="6" w:space="0" w:color="000000"/>
                    <w:bottom w:val="single" w:sz="6" w:space="0" w:color="000000"/>
                    <w:right w:val="single" w:sz="6" w:space="0" w:color="000000"/>
                  </w:tcBorders>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Korespondencijos supratimas. </w:t>
                  </w:r>
                </w:p>
                <w:p w:rsidR="00EB1628" w:rsidRPr="00C062D0" w:rsidRDefault="00EB1628" w:rsidP="005B6FCB">
                  <w:pPr>
                    <w:rPr>
                      <w:rFonts w:ascii="Times New Roman" w:eastAsia="Calibri" w:hAnsi="Times New Roman" w:cs="Times New Roman"/>
                      <w:sz w:val="18"/>
                      <w:szCs w:val="18"/>
                    </w:rPr>
                  </w:pPr>
                </w:p>
              </w:tc>
              <w:tc>
                <w:tcPr>
                  <w:tcW w:w="0" w:type="auto"/>
                  <w:tcBorders>
                    <w:top w:val="single" w:sz="6" w:space="0" w:color="CCCCCC"/>
                    <w:left w:val="single" w:sz="6" w:space="0" w:color="000000"/>
                    <w:bottom w:val="single" w:sz="6" w:space="0" w:color="000000"/>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labai trumpą ir paprastą sveikinimo atviruką, kvietimo laiškelį, žinutę (datą, vietą, laiką).</w:t>
                  </w:r>
                </w:p>
              </w:tc>
              <w:tc>
                <w:tcPr>
                  <w:tcW w:w="0" w:type="auto"/>
                  <w:tcBorders>
                    <w:top w:val="single" w:sz="6" w:space="0" w:color="CCCCCC"/>
                    <w:left w:val="single" w:sz="6" w:space="0" w:color="CCCCCC"/>
                    <w:bottom w:val="single" w:sz="6" w:space="0" w:color="000000"/>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sveikinimo atviruką, kvietimo laiškelį, žinutę (datą, vietą, laiką).</w:t>
                  </w:r>
                </w:p>
              </w:tc>
            </w:tr>
            <w:tr w:rsidR="00EB1628" w:rsidRPr="00C062D0" w:rsidTr="005B6FCB">
              <w:trPr>
                <w:trHeight w:val="358"/>
              </w:trPr>
              <w:tc>
                <w:tcPr>
                  <w:tcW w:w="0" w:type="auto"/>
                  <w:tcBorders>
                    <w:top w:val="single" w:sz="6" w:space="0" w:color="CCCCCC"/>
                    <w:left w:val="single" w:sz="6" w:space="0" w:color="000000"/>
                    <w:bottom w:val="single" w:sz="6" w:space="0" w:color="000000"/>
                    <w:right w:val="single" w:sz="6" w:space="0" w:color="000000"/>
                  </w:tcBorders>
                </w:tcPr>
                <w:p w:rsidR="00EB1628" w:rsidRPr="00C062D0" w:rsidRDefault="00EB1628" w:rsidP="005B6FCB">
                  <w:pPr>
                    <w:tabs>
                      <w:tab w:val="center" w:pos="1351"/>
                    </w:tabs>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Specifinės informacijos paieška ir atranka. </w:t>
                  </w:r>
                </w:p>
              </w:tc>
              <w:tc>
                <w:tcPr>
                  <w:tcW w:w="0" w:type="auto"/>
                  <w:tcBorders>
                    <w:top w:val="single" w:sz="6" w:space="0" w:color="CCCCCC"/>
                    <w:left w:val="single" w:sz="6" w:space="0" w:color="000000"/>
                    <w:bottom w:val="single" w:sz="6" w:space="0" w:color="000000"/>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Randa specifinę informaciją mokymosi tikslais (pvz., vadovėlio skyriaus tema, pavadinimas, puslapis).</w:t>
                  </w:r>
                </w:p>
              </w:tc>
              <w:tc>
                <w:tcPr>
                  <w:tcW w:w="0" w:type="auto"/>
                  <w:tcBorders>
                    <w:top w:val="single" w:sz="6" w:space="0" w:color="CCCCCC"/>
                    <w:left w:val="single" w:sz="6" w:space="0" w:color="CCCCCC"/>
                    <w:bottom w:val="single" w:sz="6" w:space="0" w:color="000000"/>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Randa  specifinę informaciją (pvz., laikas, vieta, kaina) trumpuose paprastuose iliustruotuose  tekstuose, pvz., renginių tvarkaraštyje, meniu. </w:t>
                  </w:r>
                </w:p>
              </w:tc>
            </w:tr>
            <w:tr w:rsidR="00EB1628" w:rsidRPr="00C062D0" w:rsidTr="005B6FCB">
              <w:trPr>
                <w:trHeight w:val="358"/>
              </w:trPr>
              <w:tc>
                <w:tcPr>
                  <w:tcW w:w="0" w:type="auto"/>
                  <w:tcBorders>
                    <w:top w:val="single" w:sz="6" w:space="0" w:color="CCCCCC"/>
                    <w:left w:val="single" w:sz="6" w:space="0" w:color="000000"/>
                    <w:bottom w:val="single" w:sz="6" w:space="0" w:color="000000"/>
                    <w:right w:val="single" w:sz="6" w:space="0" w:color="000000"/>
                  </w:tcBorders>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Detalus rašytinių   tekstų  supratimas.   </w:t>
                  </w:r>
                </w:p>
                <w:p w:rsidR="00EB1628" w:rsidRPr="00C062D0" w:rsidRDefault="00EB1628" w:rsidP="005B6FCB">
                  <w:pPr>
                    <w:rPr>
                      <w:rFonts w:ascii="Times New Roman" w:eastAsia="Calibri" w:hAnsi="Times New Roman" w:cs="Times New Roman"/>
                      <w:sz w:val="18"/>
                      <w:szCs w:val="18"/>
                    </w:rPr>
                  </w:pPr>
                </w:p>
              </w:tc>
              <w:tc>
                <w:tcPr>
                  <w:tcW w:w="0" w:type="auto"/>
                  <w:tcBorders>
                    <w:top w:val="single" w:sz="6" w:space="0" w:color="CCCCCC"/>
                    <w:left w:val="single" w:sz="6" w:space="0" w:color="000000"/>
                    <w:bottom w:val="single" w:sz="6" w:space="0" w:color="000000"/>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Detaliai supranta sakinius, trumpus tekstus apie pažįstamus dalykus, asmeninius pomėgius (pvz., sportas, muzika), parašytus  paprasta kalba ir iliustruotus. </w:t>
                  </w:r>
                </w:p>
              </w:tc>
            </w:tr>
            <w:tr w:rsidR="00EB1628" w:rsidRPr="00C062D0" w:rsidTr="005B6FCB">
              <w:trPr>
                <w:trHeight w:val="358"/>
              </w:trPr>
              <w:tc>
                <w:tcPr>
                  <w:tcW w:w="0" w:type="auto"/>
                  <w:tcBorders>
                    <w:top w:val="single" w:sz="6" w:space="0" w:color="CCCCCC"/>
                    <w:left w:val="single" w:sz="6" w:space="0" w:color="000000"/>
                    <w:bottom w:val="single" w:sz="4" w:space="0" w:color="auto"/>
                    <w:right w:val="single" w:sz="6" w:space="0" w:color="000000"/>
                  </w:tcBorders>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Grožinio ir publicistinio teksto supratimas. </w:t>
                  </w:r>
                </w:p>
              </w:tc>
              <w:tc>
                <w:tcPr>
                  <w:tcW w:w="0" w:type="auto"/>
                  <w:tcBorders>
                    <w:top w:val="single" w:sz="6" w:space="0" w:color="CCCCCC"/>
                    <w:left w:val="single" w:sz="6" w:space="0" w:color="000000"/>
                    <w:bottom w:val="single" w:sz="4" w:space="0" w:color="auto"/>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w:t>
                  </w:r>
                </w:p>
              </w:tc>
              <w:tc>
                <w:tcPr>
                  <w:tcW w:w="0" w:type="auto"/>
                  <w:tcBorders>
                    <w:top w:val="single" w:sz="6" w:space="0" w:color="CCCCCC"/>
                    <w:left w:val="single" w:sz="6" w:space="0" w:color="CCCCCC"/>
                    <w:bottom w:val="single" w:sz="4" w:space="0" w:color="auto"/>
                    <w:right w:val="single" w:sz="6" w:space="0" w:color="000000"/>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esmę paprastų trumpų, iliustruotų grožinių ir pažintinių pasakojimų. </w:t>
                  </w:r>
                </w:p>
              </w:tc>
            </w:tr>
            <w:tr w:rsidR="00EB1628" w:rsidRPr="00C062D0" w:rsidTr="005B6FCB">
              <w:trPr>
                <w:trHeight w:val="352"/>
              </w:trPr>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rPr>
                      <w:rFonts w:ascii="Times New Roman" w:eastAsia="Calibri" w:hAnsi="Times New Roman" w:cs="Times New Roman"/>
                      <w:b/>
                      <w:sz w:val="18"/>
                      <w:szCs w:val="18"/>
                    </w:rPr>
                  </w:pPr>
                  <w:r w:rsidRPr="00C062D0">
                    <w:rPr>
                      <w:rFonts w:ascii="Times New Roman" w:eastAsia="Times New Roman" w:hAnsi="Times New Roman" w:cs="Times New Roman"/>
                      <w:b/>
                      <w:sz w:val="18"/>
                      <w:szCs w:val="18"/>
                      <w:lang w:eastAsia="ar-SA"/>
                    </w:rPr>
                    <w:t>A3. Audiovizualinio teksto supratimas.</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 xml:space="preserve">A3.3. Supranta trumpų paprastų vaizdo įrašų, TV laidų, animacinių filmų apie pažįstamus dalykus temą, atpažįsta žinomus žodžius, kai kalbama lėtai ir aiškiai. </w:t>
                  </w:r>
                </w:p>
                <w:p w:rsidR="00EB1628" w:rsidRPr="00C062D0" w:rsidRDefault="00EB1628" w:rsidP="005B6FCB">
                  <w:pPr>
                    <w:rPr>
                      <w:rFonts w:ascii="Times New Roman" w:eastAsia="Calibri" w:hAnsi="Times New Roman" w:cs="Times New Roman"/>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A3.3. Supranta trumpų paprastų vaizdo įrašų, TV laidų, animacinių filmų apie pažįstamus dalykus temą, esminę informaciją, atpažįsta žinomus žodžius, kai kalbama lėtai ir aiškiai.</w:t>
                  </w:r>
                </w:p>
                <w:p w:rsidR="00EB1628" w:rsidRPr="00C062D0" w:rsidRDefault="00EB1628" w:rsidP="005B6FCB">
                  <w:pPr>
                    <w:rPr>
                      <w:rFonts w:ascii="Times New Roman" w:eastAsia="Calibri" w:hAnsi="Times New Roman" w:cs="Times New Roman"/>
                      <w:b/>
                      <w:sz w:val="18"/>
                      <w:szCs w:val="18"/>
                    </w:rPr>
                  </w:pPr>
                </w:p>
              </w:tc>
            </w:tr>
            <w:tr w:rsidR="00EB1628" w:rsidRPr="00C062D0" w:rsidTr="005B6FCB">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Vaizdo įrašų supratimas.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trumpus paprastus vaizdo įrašus apie pažįstamus dalykus, kai kalbama lėtai ir aiškiai. </w:t>
                  </w:r>
                </w:p>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lastRenderedPageBreak/>
                    <w:t>Supranta temą, atpažįsta žinomus žodžius.</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lastRenderedPageBreak/>
                    <w:t>Supranta trumpus vaizdo įrašus apie pažįstamus dalykus, kai kalbama lėtai ir aiškiai.</w:t>
                  </w:r>
                </w:p>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lastRenderedPageBreak/>
                    <w:t>Supranta temą, atpažįsta žinomus žodžius.</w:t>
                  </w:r>
                </w:p>
              </w:tc>
            </w:tr>
            <w:tr w:rsidR="00EB1628" w:rsidRPr="00C062D0" w:rsidTr="005B6FCB">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lastRenderedPageBreak/>
                    <w:t>Televizijos laidų supratimas.</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temą, atpažįsta žinomus žodžius trumpose paprastose TV laidose (pvz., reklamose).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temą, esminę informaciją, atpažįsta žinomus žodžius paprastose TV laidose (pvz., reklamose).</w:t>
                  </w:r>
                </w:p>
              </w:tc>
            </w:tr>
            <w:tr w:rsidR="00EB1628" w:rsidRPr="00C062D0" w:rsidTr="005B6FCB">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5B6FCB">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Filmų supratimas.</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trumpus animacinius filmus apie pažįstamus dalykus, kai kalbama lėtai ir  aiškiai.</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animacinius filmus apie pažįstamus dalykus, kai kalbama lėtai ir  aiškiai.</w:t>
                  </w:r>
                </w:p>
              </w:tc>
            </w:tr>
            <w:tr w:rsidR="00EB1628" w:rsidRPr="00C062D0" w:rsidTr="005B6FCB">
              <w:trPr>
                <w:trHeight w:val="352"/>
              </w:trPr>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rPr>
                      <w:rFonts w:ascii="Times New Roman" w:eastAsia="Calibri" w:hAnsi="Times New Roman" w:cs="Times New Roman"/>
                      <w:b/>
                      <w:sz w:val="18"/>
                      <w:szCs w:val="18"/>
                    </w:rPr>
                  </w:pPr>
                  <w:r w:rsidRPr="00C062D0">
                    <w:rPr>
                      <w:rFonts w:ascii="Times New Roman" w:eastAsia="Times New Roman" w:hAnsi="Times New Roman" w:cs="Times New Roman"/>
                      <w:b/>
                      <w:sz w:val="18"/>
                      <w:szCs w:val="18"/>
                      <w:lang w:eastAsia="ar-SA"/>
                    </w:rPr>
                    <w:t>Recepcijos / Supratimo  strategijų taikymas.</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Nuspėja žodžio reikšmę, kito sakinio turinį  remdamiesi vaizdine medžiaga; supranta minties eigą remdamiesi teksto siejimo priemonėmis; skiria teksto tipą pagal grafinį vaizdą.</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Nuspėja žodžio reikšmę, kito sakinio turinį  remdamiesi kontekstu, vaizdine medžiaga; nuspėja tarptautinių ar panašių su gimtąja kalba žodžių reikšmę; supranta minties eigą remdamiesi teksto siejimo priemonėmis; skiria teksto tipą pagal grafinį vaizdą; pasinaudoja pagalbos įrankiais.</w:t>
                  </w:r>
                </w:p>
              </w:tc>
            </w:tr>
            <w:tr w:rsidR="00EB1628" w:rsidRPr="00C062D0" w:rsidTr="005B6FCB">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5B6FCB">
                  <w:pPr>
                    <w:contextualSpacing/>
                    <w:rPr>
                      <w:rFonts w:ascii="Times New Roman" w:eastAsia="Calibri" w:hAnsi="Times New Roman" w:cs="Times New Roman"/>
                      <w:b/>
                      <w:bCs/>
                      <w:sz w:val="18"/>
                      <w:szCs w:val="18"/>
                      <w:highlight w:val="yellow"/>
                    </w:rPr>
                  </w:pPr>
                  <w:r w:rsidRPr="00C062D0">
                    <w:rPr>
                      <w:rFonts w:ascii="Times New Roman" w:eastAsia="Calibri" w:hAnsi="Times New Roman" w:cs="Times New Roman"/>
                      <w:b/>
                      <w:bCs/>
                      <w:sz w:val="18"/>
                      <w:szCs w:val="18"/>
                    </w:rPr>
                    <w:t>Reikšmių spėjimas pagal kontekstą, žodžių darybos principus.</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Nuspėja žodžio reikšmę remdamiesi ir vaizdine medžiaga.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Nuspėja žodžio  reikšmę remdamiesi kontekstu ir vaizdine medžiaga. </w:t>
                  </w:r>
                </w:p>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Nuspėja tarptautinių žodžių ar žodžių panašių su gimtąja kalba reikšmę.</w:t>
                  </w:r>
                </w:p>
              </w:tc>
            </w:tr>
            <w:tr w:rsidR="00EB1628" w:rsidRPr="00C062D0" w:rsidTr="005B6FCB">
              <w:trPr>
                <w:trHeight w:val="1301"/>
              </w:trPr>
              <w:tc>
                <w:tcPr>
                  <w:tcW w:w="0" w:type="auto"/>
                  <w:tcBorders>
                    <w:top w:val="single" w:sz="4" w:space="0" w:color="auto"/>
                    <w:left w:val="single" w:sz="4" w:space="0" w:color="auto"/>
                    <w:right w:val="single" w:sz="4" w:space="0" w:color="auto"/>
                  </w:tcBorders>
                </w:tcPr>
                <w:p w:rsidR="00EB1628" w:rsidRPr="00C062D0" w:rsidRDefault="00EB1628" w:rsidP="005B6FCB">
                  <w:pPr>
                    <w:contextualSpacing/>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Kitos teksto dalies turinio nuspėjimas, minties eigos supratimas remiantis teksto siejimo priemonėmis ir teksto visuma.</w:t>
                  </w:r>
                </w:p>
              </w:tc>
              <w:tc>
                <w:tcPr>
                  <w:tcW w:w="0" w:type="auto"/>
                  <w:tcBorders>
                    <w:top w:val="single" w:sz="4" w:space="0" w:color="auto"/>
                    <w:left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Klausydamiesi supranta pagrindinės minties eigą, remdamiesi teksto siejimo priemonėmis.</w:t>
                  </w:r>
                </w:p>
              </w:tc>
              <w:tc>
                <w:tcPr>
                  <w:tcW w:w="0" w:type="auto"/>
                  <w:tcBorders>
                    <w:top w:val="single" w:sz="4" w:space="0" w:color="auto"/>
                    <w:left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Klausydamiesi ir skaitydami nuspėja kitos teksto dalies turinį remdamiesi vaizdine medžiaga. </w:t>
                  </w:r>
                </w:p>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pagrindinės minties eigą, remdamiesi teksto siejimo priemonėmis.</w:t>
                  </w:r>
                </w:p>
              </w:tc>
            </w:tr>
            <w:tr w:rsidR="00EB1628" w:rsidRPr="00C062D0" w:rsidTr="005B6FCB">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5B6FCB">
                  <w:pPr>
                    <w:contextualSpacing/>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Teksto tipo atpažinimas ir temos suvokimas  pagal grafinį vaizdą.</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Skiria teksto tipą (pvz., atviruką, laišką, žinutę, pasakojimą) pagal antraštę ir grafinį vaizdą.</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Skiria teksto tipą (pvz., atviruką, laišką, žinutę, pasakojimą) pagal antraštę ir grafinį vaizdą.</w:t>
                  </w:r>
                </w:p>
              </w:tc>
            </w:tr>
            <w:tr w:rsidR="00EB1628" w:rsidRPr="00C062D0" w:rsidTr="005B6FCB">
              <w:trPr>
                <w:trHeight w:val="481"/>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5B6FCB">
                  <w:pPr>
                    <w:contextualSpacing/>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Teksto supratimo pagalbos priemonių naudojimas.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eastAsia="Calibri" w:hAnsi="Times New Roman" w:cs="Times New Roman"/>
                      <w:sz w:val="18"/>
                      <w:szCs w:val="18"/>
                    </w:rPr>
                  </w:pPr>
                  <w:r w:rsidRPr="00C062D0">
                    <w:rPr>
                      <w:rFonts w:ascii="Times New Roman" w:eastAsia="Calibri" w:hAnsi="Times New Roman" w:cs="Times New Roman"/>
                      <w:sz w:val="18"/>
                      <w:szCs w:val="18"/>
                    </w:rPr>
                    <w:t>Pasinaudoja dvikalbiais žodynais, vertimo programėlėmis, kitais supratimo pagalbos įrankiais.</w:t>
                  </w:r>
                </w:p>
              </w:tc>
            </w:tr>
          </w:tbl>
          <w:p w:rsidR="00EB1628" w:rsidRPr="00C062D0" w:rsidRDefault="00EB1628" w:rsidP="005B6FCB">
            <w:pPr>
              <w:rPr>
                <w:rFonts w:ascii="Times New Roman" w:eastAsia="Calibri" w:hAnsi="Times New Roman" w:cs="Times New Roman"/>
                <w:sz w:val="24"/>
                <w:szCs w:val="24"/>
              </w:rPr>
            </w:pPr>
          </w:p>
        </w:tc>
      </w:tr>
    </w:tbl>
    <w:p w:rsidR="00EB1628" w:rsidRPr="00C062D0" w:rsidRDefault="00EB1628" w:rsidP="00EB1628">
      <w:pPr>
        <w:tabs>
          <w:tab w:val="left" w:pos="4383"/>
        </w:tabs>
        <w:ind w:left="57"/>
        <w:rPr>
          <w:rFonts w:ascii="Times New Roman" w:eastAsia="Calibri" w:hAnsi="Times New Roman" w:cs="Times New Roman"/>
          <w:sz w:val="24"/>
          <w:szCs w:val="24"/>
        </w:rPr>
      </w:pPr>
      <w:r w:rsidRPr="00C062D0">
        <w:rPr>
          <w:rFonts w:ascii="Times New Roman" w:eastAsia="Calibri" w:hAnsi="Times New Roman" w:cs="Times New Roman"/>
          <w:sz w:val="24"/>
          <w:szCs w:val="24"/>
        </w:rPr>
        <w:lastRenderedPageBreak/>
        <w:tab/>
      </w:r>
    </w:p>
    <w:p w:rsidR="00EB1628" w:rsidRPr="00C062D0" w:rsidRDefault="00EB1628" w:rsidP="00EB1628">
      <w:pPr>
        <w:tabs>
          <w:tab w:val="left" w:pos="5739"/>
        </w:tabs>
        <w:rPr>
          <w:rFonts w:ascii="Times New Roman" w:hAnsi="Times New Roman" w:cs="Times New Roman"/>
          <w:b/>
          <w:sz w:val="24"/>
          <w:szCs w:val="24"/>
        </w:rPr>
      </w:pPr>
      <w:r w:rsidRPr="00C062D0">
        <w:rPr>
          <w:rFonts w:ascii="Times New Roman" w:hAnsi="Times New Roman" w:cs="Times New Roman"/>
          <w:b/>
          <w:bCs/>
          <w:sz w:val="24"/>
          <w:szCs w:val="24"/>
        </w:rPr>
        <w:tab/>
      </w:r>
      <w:r w:rsidRPr="00C062D0">
        <w:rPr>
          <w:rFonts w:ascii="Times New Roman" w:hAnsi="Times New Roman" w:cs="Times New Roman"/>
          <w:b/>
          <w:bCs/>
          <w:sz w:val="24"/>
          <w:szCs w:val="24"/>
        </w:rPr>
        <w:tab/>
      </w:r>
    </w:p>
    <w:p w:rsidR="00EB1628" w:rsidRPr="00C062D0" w:rsidRDefault="00EB1628" w:rsidP="00EB1628">
      <w:pPr>
        <w:pStyle w:val="Sraopastraipa"/>
        <w:spacing w:after="0" w:line="240" w:lineRule="auto"/>
        <w:ind w:left="718"/>
        <w:rPr>
          <w:rFonts w:ascii="Times New Roman" w:hAnsi="Times New Roman" w:cs="Times New Roman"/>
          <w:b/>
          <w:sz w:val="24"/>
          <w:szCs w:val="24"/>
        </w:rPr>
      </w:pPr>
      <w:r w:rsidRPr="00C062D0">
        <w:rPr>
          <w:rFonts w:ascii="Times New Roman" w:hAnsi="Times New Roman" w:cs="Times New Roman"/>
          <w:b/>
          <w:sz w:val="24"/>
          <w:szCs w:val="24"/>
        </w:rPr>
        <w:t>Raiška / Produkavimas</w:t>
      </w:r>
    </w:p>
    <w:p w:rsidR="00EB1628" w:rsidRPr="00C062D0" w:rsidRDefault="00EB1628" w:rsidP="00EB1628">
      <w:pPr>
        <w:ind w:left="57"/>
        <w:rPr>
          <w:rFonts w:ascii="Times New Roman" w:hAnsi="Times New Roman" w:cs="Times New Roman"/>
          <w:b/>
          <w:bCs/>
          <w:sz w:val="24"/>
          <w:szCs w:val="24"/>
        </w:rPr>
      </w:pPr>
    </w:p>
    <w:tbl>
      <w:tblPr>
        <w:tblW w:w="14630" w:type="dxa"/>
        <w:tblInd w:w="-176" w:type="dxa"/>
        <w:tblLayout w:type="fixed"/>
        <w:tblLook w:val="04A0" w:firstRow="1" w:lastRow="0" w:firstColumn="1" w:lastColumn="0" w:noHBand="0" w:noVBand="1"/>
      </w:tblPr>
      <w:tblGrid>
        <w:gridCol w:w="2723"/>
        <w:gridCol w:w="5528"/>
        <w:gridCol w:w="6379"/>
      </w:tblGrid>
      <w:tr w:rsidR="00EB1628" w:rsidRPr="00C062D0" w:rsidTr="005B6FCB">
        <w:trPr>
          <w:trHeight w:val="643"/>
        </w:trPr>
        <w:tc>
          <w:tcPr>
            <w:tcW w:w="2723" w:type="dxa"/>
            <w:tcBorders>
              <w:top w:val="single" w:sz="4" w:space="0" w:color="auto"/>
              <w:left w:val="single" w:sz="4" w:space="0" w:color="auto"/>
              <w:bottom w:val="single" w:sz="4" w:space="0" w:color="auto"/>
              <w:right w:val="single" w:sz="4" w:space="0" w:color="auto"/>
              <w:tl2br w:val="single" w:sz="4" w:space="0" w:color="auto"/>
            </w:tcBorders>
          </w:tcPr>
          <w:p w:rsidR="00EB1628" w:rsidRPr="00C062D0" w:rsidRDefault="00EB1628" w:rsidP="005B6FCB">
            <w:pPr>
              <w:tabs>
                <w:tab w:val="left" w:pos="463"/>
                <w:tab w:val="right" w:pos="2195"/>
              </w:tabs>
              <w:rPr>
                <w:rFonts w:ascii="Times New Roman" w:hAnsi="Times New Roman" w:cs="Times New Roman"/>
                <w:b/>
                <w:bCs/>
                <w:sz w:val="24"/>
                <w:szCs w:val="24"/>
              </w:rPr>
            </w:pPr>
            <w:r w:rsidRPr="00C062D0">
              <w:rPr>
                <w:rFonts w:ascii="Times New Roman" w:hAnsi="Times New Roman" w:cs="Times New Roman"/>
                <w:b/>
                <w:bCs/>
                <w:sz w:val="24"/>
                <w:szCs w:val="24"/>
              </w:rPr>
              <w:tab/>
            </w:r>
            <w:r w:rsidRPr="00C062D0">
              <w:rPr>
                <w:rFonts w:ascii="Times New Roman" w:hAnsi="Times New Roman" w:cs="Times New Roman"/>
                <w:b/>
                <w:bCs/>
                <w:sz w:val="24"/>
                <w:szCs w:val="24"/>
              </w:rPr>
              <w:tab/>
              <w:t>KONCENTRAI</w:t>
            </w:r>
          </w:p>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PASIEKIMAI</w:t>
            </w:r>
          </w:p>
        </w:tc>
        <w:tc>
          <w:tcPr>
            <w:tcW w:w="5528"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(1)–2 kl.</w:t>
            </w:r>
          </w:p>
          <w:p w:rsidR="00EB1628" w:rsidRPr="00C062D0" w:rsidRDefault="00EB1628" w:rsidP="005B6FCB">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Prieš-A1</w:t>
            </w:r>
          </w:p>
        </w:tc>
        <w:tc>
          <w:tcPr>
            <w:tcW w:w="6379"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5B6FCB">
            <w:pPr>
              <w:jc w:val="center"/>
              <w:rPr>
                <w:rFonts w:ascii="Times New Roman" w:hAnsi="Times New Roman" w:cs="Times New Roman"/>
                <w:b/>
                <w:bCs/>
                <w:sz w:val="24"/>
                <w:szCs w:val="24"/>
              </w:rPr>
            </w:pPr>
            <w:r w:rsidRPr="00C062D0">
              <w:rPr>
                <w:rFonts w:ascii="Times New Roman" w:hAnsi="Times New Roman" w:cs="Times New Roman"/>
                <w:b/>
                <w:bCs/>
                <w:sz w:val="24"/>
                <w:szCs w:val="24"/>
              </w:rPr>
              <w:t>A1</w:t>
            </w:r>
          </w:p>
        </w:tc>
      </w:tr>
      <w:tr w:rsidR="00EB1628" w:rsidRPr="00C062D0" w:rsidTr="005B6FCB">
        <w:trPr>
          <w:trHeight w:val="397"/>
        </w:trPr>
        <w:tc>
          <w:tcPr>
            <w:tcW w:w="1463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RAIŠKA / PRODUKAVIMAS</w:t>
            </w:r>
          </w:p>
        </w:tc>
      </w:tr>
      <w:tr w:rsidR="00EB1628" w:rsidRPr="00C062D0" w:rsidTr="005B6FCB">
        <w:trPr>
          <w:trHeight w:val="411"/>
        </w:trPr>
        <w:tc>
          <w:tcPr>
            <w:tcW w:w="1463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Sakytinio teksto produkavimas (kalbėjimas monologu / pasisakymas)</w:t>
            </w:r>
          </w:p>
        </w:tc>
      </w:tr>
      <w:tr w:rsidR="00EB1628" w:rsidRPr="00C062D0" w:rsidTr="005B6FCB">
        <w:trPr>
          <w:trHeight w:val="809"/>
        </w:trPr>
        <w:tc>
          <w:tcPr>
            <w:tcW w:w="14630" w:type="dxa"/>
            <w:gridSpan w:val="3"/>
            <w:tcBorders>
              <w:top w:val="single" w:sz="4" w:space="0" w:color="auto"/>
              <w:left w:val="single" w:sz="4" w:space="0" w:color="auto"/>
              <w:bottom w:val="single" w:sz="4" w:space="0" w:color="auto"/>
              <w:right w:val="single" w:sz="4" w:space="0" w:color="auto"/>
            </w:tcBorders>
          </w:tcPr>
          <w:tbl>
            <w:tblPr>
              <w:tblW w:w="0" w:type="auto"/>
              <w:tblLayout w:type="fixed"/>
              <w:tblCellMar>
                <w:left w:w="0" w:type="dxa"/>
                <w:right w:w="0" w:type="dxa"/>
              </w:tblCellMar>
              <w:tblLook w:val="04A0" w:firstRow="1" w:lastRow="0" w:firstColumn="1" w:lastColumn="0" w:noHBand="0" w:noVBand="1"/>
            </w:tblPr>
            <w:tblGrid>
              <w:gridCol w:w="3032"/>
              <w:gridCol w:w="5103"/>
              <w:gridCol w:w="6237"/>
            </w:tblGrid>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tabs>
                      <w:tab w:val="left" w:pos="743"/>
                    </w:tabs>
                    <w:ind w:left="151"/>
                    <w:rPr>
                      <w:rFonts w:ascii="Times New Roman" w:hAnsi="Times New Roman" w:cs="Times New Roman"/>
                      <w:b/>
                      <w:bCs/>
                      <w:sz w:val="18"/>
                      <w:szCs w:val="18"/>
                    </w:rPr>
                  </w:pPr>
                  <w:r w:rsidRPr="00C062D0">
                    <w:rPr>
                      <w:rFonts w:ascii="Times New Roman" w:hAnsi="Times New Roman" w:cs="Times New Roman"/>
                      <w:b/>
                      <w:bCs/>
                      <w:sz w:val="18"/>
                      <w:szCs w:val="18"/>
                    </w:rPr>
                    <w:t xml:space="preserve">B1. Sakytinio teksto produkavimas. </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B1.3. Žodžiu apibūdina save, pomėgius, kai gali pasiruošti iš anksto; išreiškia emocijas pasitelkdami kūno kalbą; pateikia faktinę informaciją ir vertinimą pagal pavyzdį.</w:t>
                  </w:r>
                </w:p>
              </w:tc>
              <w:tc>
                <w:tcPr>
                  <w:tcW w:w="623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B1.3. Žodžiu apibūdina save, savo aplinką, daiktus, papasakoja apie savo veiklą, kai gali pasiruošti iš anksto; išreiškia emocijas frazėmis, trumpais sakiniais, pasitelkdami kūno kalbą; pateikia faktinę informaciją ir vertinimą pagal pavyzdį.</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tabs>
                      <w:tab w:val="left" w:pos="743"/>
                    </w:tabs>
                    <w:ind w:left="151"/>
                    <w:rPr>
                      <w:rFonts w:ascii="Times New Roman" w:hAnsi="Times New Roman" w:cs="Times New Roman"/>
                      <w:b/>
                      <w:bCs/>
                      <w:sz w:val="18"/>
                      <w:szCs w:val="18"/>
                    </w:rPr>
                  </w:pPr>
                  <w:r w:rsidRPr="00C062D0">
                    <w:rPr>
                      <w:rFonts w:ascii="Times New Roman" w:hAnsi="Times New Roman" w:cs="Times New Roman"/>
                      <w:b/>
                      <w:bCs/>
                      <w:sz w:val="18"/>
                      <w:szCs w:val="18"/>
                    </w:rPr>
                    <w:t xml:space="preserve">Žmonių, vietų, daiktų, veiklų, pomėgių, patirties apibūdinimas </w:t>
                  </w:r>
                </w:p>
                <w:p w:rsidR="00EB1628" w:rsidRPr="00C062D0" w:rsidRDefault="00EB1628" w:rsidP="005B6FCB">
                  <w:pPr>
                    <w:tabs>
                      <w:tab w:val="left" w:pos="743"/>
                    </w:tabs>
                    <w:ind w:left="151"/>
                    <w:rPr>
                      <w:rFonts w:ascii="Times New Roman" w:hAnsi="Times New Roman" w:cs="Times New Roman"/>
                      <w:b/>
                      <w:bCs/>
                      <w:sz w:val="18"/>
                      <w:szCs w:val="18"/>
                    </w:rPr>
                  </w:pPr>
                  <w:r w:rsidRPr="00C062D0">
                    <w:rPr>
                      <w:rFonts w:ascii="Times New Roman" w:hAnsi="Times New Roman" w:cs="Times New Roman"/>
                      <w:b/>
                      <w:bCs/>
                      <w:sz w:val="18"/>
                      <w:szCs w:val="18"/>
                    </w:rPr>
                    <w:t>žodžiu.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Apibūdina save pasakydami vardą, amžių, šeimos sudėtį, pomėgius ir pan. paprastais žodžiais, frazėmis, trumpais nesusietais sakiniais, kai gali pasiruošti iš anksto.</w:t>
                  </w:r>
                </w:p>
                <w:p w:rsidR="00EB1628" w:rsidRPr="00C062D0" w:rsidRDefault="00EB1628" w:rsidP="005B6FCB">
                  <w:pPr>
                    <w:rPr>
                      <w:rFonts w:ascii="Times New Roman" w:hAnsi="Times New Roman" w:cs="Times New Roman"/>
                      <w:sz w:val="18"/>
                      <w:szCs w:val="18"/>
                    </w:rPr>
                  </w:pP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Apibūdina save, gyvenamą vietą, turimus daiktus, pomėgius, veiklos aspektus paprastomis frazėmis, trumpais nesusietais sakiniais, kai gali pasiruošti iš anksto.</w:t>
                  </w:r>
                </w:p>
                <w:p w:rsidR="00EB1628" w:rsidRPr="00C062D0" w:rsidRDefault="00EB1628" w:rsidP="005B6FCB">
                  <w:pPr>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tabs>
                      <w:tab w:val="left" w:pos="743"/>
                    </w:tabs>
                    <w:ind w:left="147"/>
                    <w:rPr>
                      <w:rFonts w:ascii="Times New Roman" w:hAnsi="Times New Roman" w:cs="Times New Roman"/>
                      <w:b/>
                      <w:bCs/>
                      <w:sz w:val="18"/>
                      <w:szCs w:val="18"/>
                    </w:rPr>
                  </w:pPr>
                  <w:r w:rsidRPr="005B6FCB">
                    <w:rPr>
                      <w:rFonts w:ascii="Times New Roman" w:hAnsi="Times New Roman" w:cs="Times New Roman"/>
                      <w:b/>
                      <w:bCs/>
                      <w:strike/>
                      <w:sz w:val="18"/>
                      <w:szCs w:val="18"/>
                    </w:rPr>
                    <w:t>B1.2.</w:t>
                  </w:r>
                  <w:r w:rsidRPr="00C062D0">
                    <w:rPr>
                      <w:rFonts w:ascii="Times New Roman" w:hAnsi="Times New Roman" w:cs="Times New Roman"/>
                      <w:b/>
                      <w:bCs/>
                      <w:sz w:val="18"/>
                      <w:szCs w:val="18"/>
                    </w:rPr>
                    <w:t xml:space="preserve"> Pasakojimas, siužeto atpasakojimas, veiksmų sekos pateikimas žodžiu.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5B6FCB">
                    <w:rPr>
                      <w:rFonts w:ascii="Times New Roman" w:hAnsi="Times New Roman" w:cs="Times New Roman"/>
                      <w:strike/>
                      <w:sz w:val="18"/>
                      <w:szCs w:val="18"/>
                    </w:rPr>
                    <w:t>B1.2.3.</w:t>
                  </w:r>
                  <w:r w:rsidRPr="00C062D0">
                    <w:rPr>
                      <w:rFonts w:ascii="Times New Roman" w:hAnsi="Times New Roman" w:cs="Times New Roman"/>
                      <w:sz w:val="18"/>
                      <w:szCs w:val="18"/>
                    </w:rPr>
                    <w:t xml:space="preserve"> Papasakoja trumpais sakiniais apie savo veiklą, kai gali pasiruošti iš anksto. Vartoja išmoktus paprastus žodžius, frazes.</w:t>
                  </w:r>
                </w:p>
                <w:p w:rsidR="00EB1628" w:rsidRPr="00C062D0" w:rsidRDefault="00EB1628" w:rsidP="005B6FCB">
                  <w:pPr>
                    <w:ind w:left="102"/>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5B6FCB">
                    <w:rPr>
                      <w:rFonts w:ascii="Times New Roman" w:hAnsi="Times New Roman" w:cs="Times New Roman"/>
                      <w:b/>
                      <w:bCs/>
                      <w:strike/>
                      <w:sz w:val="18"/>
                      <w:szCs w:val="18"/>
                    </w:rPr>
                    <w:t>B1.3.</w:t>
                  </w:r>
                  <w:r w:rsidRPr="00C062D0">
                    <w:rPr>
                      <w:rFonts w:ascii="Times New Roman" w:hAnsi="Times New Roman" w:cs="Times New Roman"/>
                      <w:b/>
                      <w:bCs/>
                      <w:sz w:val="18"/>
                      <w:szCs w:val="18"/>
                    </w:rPr>
                    <w:t xml:space="preserve"> Faktinės informacijos, nurodymų pateikimas, aiškinimas žodžiu.</w:t>
                  </w:r>
                </w:p>
                <w:p w:rsidR="00EB1628" w:rsidRPr="00C062D0" w:rsidRDefault="00EB1628" w:rsidP="005B6FCB">
                  <w:pPr>
                    <w:ind w:left="147"/>
                    <w:rPr>
                      <w:rFonts w:ascii="Times New Roman" w:hAnsi="Times New Roman" w:cs="Times New Roman"/>
                      <w:b/>
                      <w:bCs/>
                      <w:sz w:val="18"/>
                      <w:szCs w:val="18"/>
                    </w:rPr>
                  </w:pP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5B6FCB">
                    <w:rPr>
                      <w:rFonts w:ascii="Times New Roman" w:hAnsi="Times New Roman" w:cs="Times New Roman"/>
                      <w:strike/>
                      <w:sz w:val="18"/>
                      <w:szCs w:val="18"/>
                    </w:rPr>
                    <w:t>B1.3.3.</w:t>
                  </w:r>
                  <w:r w:rsidRPr="00C062D0">
                    <w:rPr>
                      <w:rFonts w:ascii="Times New Roman" w:hAnsi="Times New Roman" w:cs="Times New Roman"/>
                      <w:sz w:val="18"/>
                      <w:szCs w:val="18"/>
                    </w:rPr>
                    <w:t xml:space="preserve"> Pateikia asmeninę faktinę informaciją,</w:t>
                  </w:r>
                  <w:r w:rsidRPr="00C062D0">
                    <w:rPr>
                      <w:rFonts w:ascii="Times New Roman" w:hAnsi="Times New Roman" w:cs="Times New Roman"/>
                      <w:color w:val="FF0000"/>
                      <w:sz w:val="18"/>
                      <w:szCs w:val="18"/>
                    </w:rPr>
                    <w:t xml:space="preserve"> </w:t>
                  </w:r>
                  <w:r w:rsidRPr="00C062D0">
                    <w:rPr>
                      <w:rFonts w:ascii="Times New Roman" w:hAnsi="Times New Roman" w:cs="Times New Roman"/>
                      <w:sz w:val="18"/>
                      <w:szCs w:val="18"/>
                    </w:rPr>
                    <w:t xml:space="preserve">įvardija pvz.,  klasę, mokyklą, miestą, šalį, kai pasinaudoja pavyzdžiu. </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5B6FCB">
                    <w:rPr>
                      <w:rFonts w:ascii="Times New Roman" w:hAnsi="Times New Roman" w:cs="Times New Roman"/>
                      <w:strike/>
                      <w:sz w:val="18"/>
                      <w:szCs w:val="18"/>
                    </w:rPr>
                    <w:t>B1.3.3.</w:t>
                  </w:r>
                  <w:r w:rsidRPr="00C062D0">
                    <w:rPr>
                      <w:rFonts w:ascii="Times New Roman" w:hAnsi="Times New Roman" w:cs="Times New Roman"/>
                      <w:sz w:val="18"/>
                      <w:szCs w:val="18"/>
                    </w:rPr>
                    <w:t xml:space="preserve"> Įvardija aplinkos daiktus, nurodo  formą, spalvą ir pan. Vartoja frazes, sakinius, kai pasinaudodami pavyzdžiu gali pasiruošti iš anksto.</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5B6FCB">
                    <w:rPr>
                      <w:rFonts w:ascii="Times New Roman" w:hAnsi="Times New Roman" w:cs="Times New Roman"/>
                      <w:b/>
                      <w:bCs/>
                      <w:strike/>
                      <w:sz w:val="18"/>
                      <w:szCs w:val="18"/>
                    </w:rPr>
                    <w:t>B1.4.</w:t>
                  </w:r>
                  <w:r w:rsidRPr="00C062D0">
                    <w:rPr>
                      <w:rFonts w:ascii="Times New Roman" w:hAnsi="Times New Roman" w:cs="Times New Roman"/>
                      <w:b/>
                      <w:bCs/>
                      <w:sz w:val="18"/>
                      <w:szCs w:val="18"/>
                    </w:rPr>
                    <w:t xml:space="preserve"> Nuomonės, vertinimo pateikimas,  paaiškinimas, pagrindimas žodžiu.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5B6FCB">
                    <w:rPr>
                      <w:rFonts w:ascii="Times New Roman" w:hAnsi="Times New Roman" w:cs="Times New Roman"/>
                      <w:strike/>
                      <w:sz w:val="18"/>
                      <w:szCs w:val="18"/>
                    </w:rPr>
                    <w:t>B1.4.3.</w:t>
                  </w:r>
                  <w:r w:rsidRPr="00C062D0">
                    <w:rPr>
                      <w:rFonts w:ascii="Times New Roman" w:hAnsi="Times New Roman" w:cs="Times New Roman"/>
                      <w:sz w:val="18"/>
                      <w:szCs w:val="18"/>
                    </w:rPr>
                    <w:t xml:space="preserve"> Naudodamiesi pavyzdžiu, pasako kas patinka, nepatinka,  gerai, blogai,  galima, negalima.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Išreiškia emocijas paprastais žodžiais, frazėmis, pasitelkdami kūno kalbą.</w:t>
                  </w:r>
                </w:p>
                <w:p w:rsidR="00EB1628" w:rsidRPr="00C062D0" w:rsidRDefault="00EB1628" w:rsidP="005B6FCB">
                  <w:pPr>
                    <w:rPr>
                      <w:rFonts w:ascii="Times New Roman" w:hAnsi="Times New Roman" w:cs="Times New Roman"/>
                      <w:sz w:val="18"/>
                      <w:szCs w:val="18"/>
                    </w:rPr>
                  </w:pP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5B6FCB">
                    <w:rPr>
                      <w:rFonts w:ascii="Times New Roman" w:hAnsi="Times New Roman" w:cs="Times New Roman"/>
                      <w:strike/>
                      <w:sz w:val="18"/>
                      <w:szCs w:val="18"/>
                    </w:rPr>
                    <w:t>B1.4.3.</w:t>
                  </w:r>
                  <w:r w:rsidRPr="00C062D0">
                    <w:rPr>
                      <w:rFonts w:ascii="Times New Roman" w:hAnsi="Times New Roman" w:cs="Times New Roman"/>
                      <w:sz w:val="18"/>
                      <w:szCs w:val="18"/>
                    </w:rPr>
                    <w:t xml:space="preserve"> Pasako keliais žodžiais kas patinka, nepatinka, galima, negalima, draudžiama ir paaiškina kodėl.</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Įvertina savo gebėjimus ir pasiekimus (pvz., ką moka, kas sekasi), kai pateikiamas pavyzdys.</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Nusako savo emocijas paprastais žodžiais, frazėmis, pasitelkdami kūno kalbą.</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sz w:val="18"/>
                      <w:szCs w:val="18"/>
                    </w:rPr>
                  </w:pPr>
                  <w:r w:rsidRPr="00C062D0">
                    <w:rPr>
                      <w:rFonts w:ascii="Times New Roman" w:eastAsia="Times New Roman" w:hAnsi="Times New Roman" w:cs="Times New Roman"/>
                      <w:b/>
                      <w:sz w:val="18"/>
                      <w:szCs w:val="18"/>
                      <w:lang w:eastAsia="ar-SA"/>
                    </w:rPr>
                    <w:t>B2. Rašytinio teksto produkavimas.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sz w:val="18"/>
                      <w:szCs w:val="18"/>
                    </w:rPr>
                  </w:pPr>
                  <w:r w:rsidRPr="00C062D0">
                    <w:rPr>
                      <w:rFonts w:ascii="Times New Roman" w:hAnsi="Times New Roman" w:cs="Times New Roman"/>
                      <w:b/>
                      <w:sz w:val="18"/>
                      <w:szCs w:val="18"/>
                    </w:rPr>
                    <w:t>B2.3. Pagal pavyzdį užrašo (kopijuoja) asmeninę faktinę informaciją, nurodo veiklas, pomėgius.</w:t>
                  </w:r>
                </w:p>
                <w:p w:rsidR="00EB1628" w:rsidRPr="00C062D0" w:rsidRDefault="00EB1628" w:rsidP="005B6FCB">
                  <w:pPr>
                    <w:rPr>
                      <w:rFonts w:ascii="Times New Roman" w:hAnsi="Times New Roman" w:cs="Times New Roman"/>
                      <w:b/>
                      <w:sz w:val="18"/>
                      <w:szCs w:val="18"/>
                    </w:rPr>
                  </w:pPr>
                </w:p>
              </w:tc>
              <w:tc>
                <w:tcPr>
                  <w:tcW w:w="623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sz w:val="18"/>
                      <w:szCs w:val="18"/>
                    </w:rPr>
                  </w:pPr>
                  <w:r w:rsidRPr="00C062D0">
                    <w:rPr>
                      <w:rFonts w:ascii="Times New Roman" w:hAnsi="Times New Roman" w:cs="Times New Roman"/>
                      <w:b/>
                      <w:sz w:val="18"/>
                      <w:szCs w:val="18"/>
                    </w:rPr>
                    <w:t>B2.3. Pagal pavyzdį apibūdina save, kitus žmones, gyvenamąją aplinką; sukuria labai trumpus paprastus pasakojimus pažįstamomis temomis;  pateikia faktinę informaciją nurodydami mokyklą, miestą, šalį;  įvardija veiklas, pomėgius, mėgstamą maistą.</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Žmonių, vietų, daiktų, veiklų, pomėgių, patirties apibūdinimas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Apibūdina save, užrašo savo vardą, adresą, tautybę, kai pateikiamas pavyzdys.</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Trumpais sakiniais paprasta kalba apibūdina save, kitus žmones (pvz., šeimos narius, draugus); savo kambarį, daiktus (pvz., spalvą, dydį); parašo ką mėgsta veikti, valgyti.</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Pasakojimas, įvykio apibūdinimas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Įrašo trūkstamą informaciją į trumpus sakinius, sekdami instrukcijas. </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sukuria nesudėtingus labai trumpus pasakojimus pažįstamomis temomis, jungdami sakinius paprastais jungtukais (ir, bet, po to).</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lastRenderedPageBreak/>
                    <w:t>Faktinės informacijos, nurodymų pateikimas, aiškinimas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Pateikia asmeninę faktinę informaciją pagal pavyzdį, pvz., nurodo klasę, mokyklą, miestą, šalį, kur gyvena.</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Pateikia faktinę informaciją pagal pavyzdį, pvz., nurodo klasę, mokyklą, miestą, šalį, kur gyvena, kokius daiktus, gyvūnus  turi.</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Nuomonės, vertinimo, pateikimas, paaiškinimas, pagrindimas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Pagal pavyzdį parašo,  kas patinka ar nepatinka. </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Parašo, ką mėgsta ar nemėgsta (valgyti, veikti ir pan.).</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B3. Audiovizualinio teksto kūrimas.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w:t>
                  </w:r>
                </w:p>
              </w:tc>
              <w:tc>
                <w:tcPr>
                  <w:tcW w:w="623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B3.3. Sukuria nedidelės apimties pateiktis su trumpais užrašais, sukuria labai trumpus vaizdo ir garso įrašus apie savo aplinką, pažįstamus žmones.</w:t>
                  </w:r>
                </w:p>
              </w:tc>
            </w:tr>
            <w:tr w:rsidR="00EB1628" w:rsidRPr="00C062D0" w:rsidTr="005B6FCB">
              <w:trPr>
                <w:trHeight w:val="256"/>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Įgarsintų pateikčių kūrimas.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Sukuria  3 – 5 skaidrių pateiktis apie savo aplinką su 1 – 2 sakinių užrašais ekrane.</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Filmukų, reportažų, vaizdo ir garso įrašų  kūrimas.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5B6FCB">
                  <w:pPr>
                    <w:tabs>
                      <w:tab w:val="left" w:pos="516"/>
                    </w:tabs>
                    <w:rPr>
                      <w:rFonts w:ascii="Times New Roman" w:hAnsi="Times New Roman" w:cs="Times New Roman"/>
                      <w:sz w:val="18"/>
                      <w:szCs w:val="18"/>
                    </w:rPr>
                  </w:pPr>
                  <w:r w:rsidRPr="00C062D0">
                    <w:rPr>
                      <w:rFonts w:ascii="Times New Roman" w:hAnsi="Times New Roman" w:cs="Times New Roman"/>
                      <w:sz w:val="18"/>
                      <w:szCs w:val="18"/>
                    </w:rPr>
                    <w:tab/>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Sukuria labai trumpą vaizdo ir garso įrašą apie savo aplinką, pažįstamus žmones.</w:t>
                  </w:r>
                </w:p>
              </w:tc>
            </w:tr>
            <w:tr w:rsidR="00EB1628" w:rsidRPr="00C062D0" w:rsidTr="005B6FCB">
              <w:trPr>
                <w:trHeight w:val="309"/>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Produkavimo / Raiškos strategijų taikymas.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w:t>
                  </w:r>
                </w:p>
              </w:tc>
              <w:tc>
                <w:tcPr>
                  <w:tcW w:w="623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 xml:space="preserve">Kalbėdami pasitelkia gestus; rašydami pasinaudoja pavyzdžiu, kopijuoja; kurdami skaidres, vaizdo įrašus pasinaudoja mokytojo pasiūlytomis programomis. </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pStyle w:val="paragraph"/>
                    <w:ind w:left="135"/>
                    <w:textAlignment w:val="baseline"/>
                    <w:rPr>
                      <w:sz w:val="18"/>
                      <w:szCs w:val="18"/>
                    </w:rPr>
                  </w:pPr>
                  <w:r w:rsidRPr="00C062D0">
                    <w:rPr>
                      <w:rStyle w:val="normaltextrun"/>
                      <w:b/>
                      <w:bCs/>
                      <w:sz w:val="18"/>
                      <w:szCs w:val="18"/>
                    </w:rPr>
                    <w:t>Sakytinio teksto planavimas, atlikimo klaidų kompensavimas.</w:t>
                  </w:r>
                  <w:r w:rsidRPr="00C062D0">
                    <w:rPr>
                      <w:rStyle w:val="eop"/>
                      <w:sz w:val="18"/>
                      <w:szCs w:val="18"/>
                    </w:rPr>
                    <w:t> </w:t>
                  </w:r>
                </w:p>
                <w:p w:rsidR="00EB1628" w:rsidRPr="00C062D0" w:rsidRDefault="00EB1628" w:rsidP="005B6FCB">
                  <w:pPr>
                    <w:ind w:left="147"/>
                    <w:rPr>
                      <w:rFonts w:ascii="Times New Roman" w:eastAsia="Times New Roman" w:hAnsi="Times New Roman" w:cs="Times New Roman"/>
                      <w:b/>
                      <w:bCs/>
                      <w:sz w:val="18"/>
                      <w:szCs w:val="18"/>
                      <w:lang w:eastAsia="lt-LT" w:bidi="lo-LA"/>
                    </w:rPr>
                  </w:pP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Gali pasinaudoti gestais kartu vartodami paprastus žodžius, frazes, trumpus sakinius.</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Rašytinio teksto planavimas, komponavimas, redagavimas.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Kopijuoja, pasinaudoja pavyzdžiais. </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Audiovizualinio kūrinio planavimas, komponavimas, redagavimas.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5B6FCB">
                  <w:pPr>
                    <w:rPr>
                      <w:rFonts w:ascii="Times New Roman" w:hAnsi="Times New Roman" w:cs="Times New Roman"/>
                      <w:sz w:val="18"/>
                      <w:szCs w:val="18"/>
                    </w:rPr>
                  </w:pPr>
                </w:p>
                <w:p w:rsidR="00EB1628" w:rsidRPr="00C062D0" w:rsidRDefault="00EB1628" w:rsidP="005B6FCB">
                  <w:pPr>
                    <w:rPr>
                      <w:rFonts w:ascii="Times New Roman" w:hAnsi="Times New Roman" w:cs="Times New Roman"/>
                      <w:sz w:val="18"/>
                      <w:szCs w:val="18"/>
                    </w:rPr>
                  </w:pP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Pasinaudoja mokytojo pasiūlytomis programomis, aplikacijomis.</w:t>
                  </w:r>
                </w:p>
              </w:tc>
            </w:tr>
          </w:tbl>
          <w:p w:rsidR="00EB1628" w:rsidRPr="00C062D0" w:rsidRDefault="00EB1628" w:rsidP="005B6FCB">
            <w:pPr>
              <w:rPr>
                <w:rFonts w:ascii="Times New Roman" w:hAnsi="Times New Roman" w:cs="Times New Roman"/>
                <w:sz w:val="24"/>
                <w:szCs w:val="24"/>
              </w:rPr>
            </w:pPr>
          </w:p>
        </w:tc>
      </w:tr>
    </w:tbl>
    <w:p w:rsidR="00EB1628" w:rsidRPr="00C062D0" w:rsidRDefault="00EB1628" w:rsidP="00EB1628">
      <w:pPr>
        <w:ind w:left="57"/>
        <w:rPr>
          <w:rFonts w:ascii="Times New Roman" w:hAnsi="Times New Roman" w:cs="Times New Roman"/>
          <w:sz w:val="24"/>
          <w:szCs w:val="24"/>
        </w:rPr>
      </w:pPr>
    </w:p>
    <w:p w:rsidR="00EB1628" w:rsidRPr="00C062D0" w:rsidRDefault="00EB1628" w:rsidP="00EB1628">
      <w:pPr>
        <w:ind w:left="57"/>
        <w:rPr>
          <w:rFonts w:ascii="Times New Roman" w:hAnsi="Times New Roman" w:cs="Times New Roman"/>
          <w:sz w:val="24"/>
          <w:szCs w:val="24"/>
        </w:rPr>
      </w:pPr>
    </w:p>
    <w:p w:rsidR="00EB1628" w:rsidRPr="00C062D0" w:rsidRDefault="00EB1628" w:rsidP="00EB1628">
      <w:pPr>
        <w:ind w:left="57"/>
        <w:rPr>
          <w:rFonts w:ascii="Times New Roman" w:hAnsi="Times New Roman" w:cs="Times New Roman"/>
          <w:sz w:val="24"/>
          <w:szCs w:val="24"/>
        </w:rPr>
      </w:pPr>
    </w:p>
    <w:p w:rsidR="00EB1628" w:rsidRPr="00FE5403" w:rsidRDefault="00EB1628" w:rsidP="00EB1628">
      <w:pPr>
        <w:tabs>
          <w:tab w:val="left" w:pos="1630"/>
          <w:tab w:val="left" w:pos="2024"/>
        </w:tabs>
        <w:spacing w:after="0" w:line="240" w:lineRule="auto"/>
        <w:rPr>
          <w:rFonts w:ascii="Times New Roman" w:hAnsi="Times New Roman" w:cs="Times New Roman"/>
          <w:b/>
          <w:sz w:val="24"/>
          <w:szCs w:val="24"/>
        </w:rPr>
      </w:pPr>
      <w:r w:rsidRPr="00FE5403">
        <w:rPr>
          <w:rFonts w:ascii="Times New Roman" w:hAnsi="Times New Roman" w:cs="Times New Roman"/>
          <w:b/>
          <w:sz w:val="24"/>
          <w:szCs w:val="24"/>
        </w:rPr>
        <w:t>Sąveika / Interakcija</w:t>
      </w:r>
    </w:p>
    <w:p w:rsidR="00EB1628" w:rsidRPr="00C062D0" w:rsidRDefault="00EB1628" w:rsidP="00EB1628">
      <w:pPr>
        <w:tabs>
          <w:tab w:val="left" w:pos="1630"/>
          <w:tab w:val="left" w:pos="2024"/>
        </w:tabs>
        <w:rPr>
          <w:rFonts w:ascii="Times New Roman" w:hAnsi="Times New Roman" w:cs="Times New Roman"/>
          <w:sz w:val="24"/>
          <w:szCs w:val="24"/>
        </w:rPr>
      </w:pPr>
    </w:p>
    <w:tbl>
      <w:tblPr>
        <w:tblW w:w="14205" w:type="dxa"/>
        <w:tblInd w:w="-176" w:type="dxa"/>
        <w:tblLook w:val="04A0" w:firstRow="1" w:lastRow="0" w:firstColumn="1" w:lastColumn="0" w:noHBand="0" w:noVBand="1"/>
      </w:tblPr>
      <w:tblGrid>
        <w:gridCol w:w="2723"/>
        <w:gridCol w:w="5528"/>
        <w:gridCol w:w="5954"/>
      </w:tblGrid>
      <w:tr w:rsidR="00EB1628" w:rsidRPr="00C062D0" w:rsidTr="005B6FCB">
        <w:trPr>
          <w:trHeight w:val="643"/>
        </w:trPr>
        <w:tc>
          <w:tcPr>
            <w:tcW w:w="2723" w:type="dxa"/>
            <w:tcBorders>
              <w:top w:val="single" w:sz="4" w:space="0" w:color="auto"/>
              <w:left w:val="single" w:sz="4" w:space="0" w:color="auto"/>
              <w:bottom w:val="single" w:sz="4" w:space="0" w:color="auto"/>
              <w:right w:val="single" w:sz="4" w:space="0" w:color="auto"/>
              <w:tl2br w:val="single" w:sz="4" w:space="0" w:color="auto"/>
            </w:tcBorders>
          </w:tcPr>
          <w:p w:rsidR="00EB1628" w:rsidRPr="00C062D0" w:rsidRDefault="00EB1628" w:rsidP="005B6FCB">
            <w:pPr>
              <w:jc w:val="right"/>
              <w:rPr>
                <w:rFonts w:ascii="Times New Roman" w:hAnsi="Times New Roman" w:cs="Times New Roman"/>
                <w:b/>
                <w:bCs/>
                <w:sz w:val="24"/>
                <w:szCs w:val="24"/>
              </w:rPr>
            </w:pPr>
            <w:r w:rsidRPr="00C062D0">
              <w:rPr>
                <w:rFonts w:ascii="Times New Roman" w:hAnsi="Times New Roman" w:cs="Times New Roman"/>
                <w:b/>
                <w:bCs/>
                <w:sz w:val="24"/>
                <w:szCs w:val="24"/>
              </w:rPr>
              <w:lastRenderedPageBreak/>
              <w:t>KONCENTRAI</w:t>
            </w:r>
          </w:p>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PASIEKIMAI</w:t>
            </w:r>
          </w:p>
        </w:tc>
        <w:tc>
          <w:tcPr>
            <w:tcW w:w="5528"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(1)–2 kl.</w:t>
            </w:r>
          </w:p>
          <w:p w:rsidR="00EB1628" w:rsidRPr="00C062D0" w:rsidRDefault="00EB1628" w:rsidP="005B6FCB">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Prieš-A1</w:t>
            </w:r>
          </w:p>
        </w:tc>
        <w:tc>
          <w:tcPr>
            <w:tcW w:w="5954"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5B6FCB">
            <w:pPr>
              <w:jc w:val="center"/>
              <w:rPr>
                <w:rFonts w:ascii="Times New Roman" w:hAnsi="Times New Roman" w:cs="Times New Roman"/>
                <w:b/>
                <w:bCs/>
                <w:sz w:val="24"/>
                <w:szCs w:val="24"/>
              </w:rPr>
            </w:pPr>
            <w:r w:rsidRPr="00C062D0">
              <w:rPr>
                <w:rFonts w:ascii="Times New Roman" w:hAnsi="Times New Roman" w:cs="Times New Roman"/>
                <w:b/>
                <w:bCs/>
                <w:sz w:val="24"/>
                <w:szCs w:val="24"/>
              </w:rPr>
              <w:t>A1</w:t>
            </w:r>
          </w:p>
        </w:tc>
      </w:tr>
      <w:tr w:rsidR="00EB1628" w:rsidRPr="00C062D0" w:rsidTr="005B6FCB">
        <w:trPr>
          <w:trHeight w:val="409"/>
        </w:trPr>
        <w:tc>
          <w:tcPr>
            <w:tcW w:w="1420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SĄVEIKA / INTERAKCIJA</w:t>
            </w:r>
          </w:p>
        </w:tc>
      </w:tr>
      <w:tr w:rsidR="00EB1628" w:rsidRPr="00C062D0" w:rsidTr="005B6FCB">
        <w:trPr>
          <w:trHeight w:val="409"/>
        </w:trPr>
        <w:tc>
          <w:tcPr>
            <w:tcW w:w="1420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EB1628" w:rsidRPr="00C062D0" w:rsidRDefault="00EB1628" w:rsidP="005B6FCB">
            <w:pPr>
              <w:tabs>
                <w:tab w:val="left" w:pos="4891"/>
              </w:tabs>
              <w:rPr>
                <w:rFonts w:ascii="Times New Roman" w:hAnsi="Times New Roman" w:cs="Times New Roman"/>
                <w:b/>
                <w:bCs/>
                <w:sz w:val="24"/>
                <w:szCs w:val="24"/>
              </w:rPr>
            </w:pPr>
            <w:r w:rsidRPr="00C062D0">
              <w:rPr>
                <w:rFonts w:ascii="Times New Roman" w:hAnsi="Times New Roman" w:cs="Times New Roman"/>
                <w:b/>
                <w:bCs/>
                <w:sz w:val="24"/>
                <w:szCs w:val="24"/>
              </w:rPr>
              <w:t xml:space="preserve">Sakytinė interakcija </w:t>
            </w:r>
          </w:p>
        </w:tc>
      </w:tr>
      <w:tr w:rsidR="00EB1628" w:rsidRPr="00C062D0" w:rsidTr="005B6FCB">
        <w:trPr>
          <w:trHeight w:val="809"/>
        </w:trPr>
        <w:tc>
          <w:tcPr>
            <w:tcW w:w="14205" w:type="dxa"/>
            <w:gridSpan w:val="3"/>
            <w:tcBorders>
              <w:top w:val="single" w:sz="4" w:space="0" w:color="auto"/>
              <w:left w:val="single" w:sz="4" w:space="0" w:color="auto"/>
              <w:bottom w:val="single" w:sz="4" w:space="0" w:color="auto"/>
              <w:right w:val="single" w:sz="4" w:space="0" w:color="auto"/>
            </w:tcBorders>
          </w:tcPr>
          <w:tbl>
            <w:tblPr>
              <w:tblW w:w="0" w:type="auto"/>
              <w:tblCellMar>
                <w:left w:w="0" w:type="dxa"/>
                <w:right w:w="0" w:type="dxa"/>
              </w:tblCellMar>
              <w:tblLook w:val="04A0" w:firstRow="1" w:lastRow="0" w:firstColumn="1" w:lastColumn="0" w:noHBand="0" w:noVBand="1"/>
            </w:tblPr>
            <w:tblGrid>
              <w:gridCol w:w="3032"/>
              <w:gridCol w:w="5103"/>
              <w:gridCol w:w="5844"/>
            </w:tblGrid>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C1.  Sakytinė interakcija.</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C1.3. Atsako į pasisveikinimus, klausimus apie save; paklausia paprastų klausimų; supranta nurodymus, reaguoja gestais; paprašo kokio nors daikto, prekės.</w:t>
                  </w:r>
                </w:p>
                <w:p w:rsidR="00EB1628" w:rsidRPr="00C062D0" w:rsidRDefault="00EB1628" w:rsidP="005B6FCB">
                  <w:pPr>
                    <w:rPr>
                      <w:rFonts w:ascii="Times New Roman" w:hAnsi="Times New Roman" w:cs="Times New Roman"/>
                      <w:b/>
                      <w:bCs/>
                      <w:sz w:val="18"/>
                      <w:szCs w:val="18"/>
                    </w:rPr>
                  </w:pP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C1.3. Pradeda ir pabaigia pokalbį paprastais išsireiškimais; dalyvauja nesudėtinguose pokalbiuose apie pažįstamą aplinką; apsikeičia informacija apie pomėgius; supranta nurodymus, instrukcijas; užduoda ir atsako į paprastus klausimus; paprašo kokio nors daikto, prekės.</w:t>
                  </w:r>
                </w:p>
              </w:tc>
            </w:tr>
            <w:tr w:rsidR="00EB1628" w:rsidRPr="00C062D0" w:rsidTr="005B6FCB">
              <w:trPr>
                <w:trHeight w:val="383"/>
              </w:trPr>
              <w:tc>
                <w:tcPr>
                  <w:tcW w:w="3032" w:type="dxa"/>
                  <w:vMerge w:val="restart"/>
                  <w:tcBorders>
                    <w:top w:val="single" w:sz="4" w:space="0" w:color="auto"/>
                    <w:left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Socialinio pokalbio palaikymas,  dalyvavimas neformalioje diskusijoje, apsikeitimas mandagumo frazėmis, informacija, nuomonėmis.</w:t>
                  </w:r>
                </w:p>
              </w:tc>
              <w:tc>
                <w:tcPr>
                  <w:tcW w:w="5103" w:type="dxa"/>
                  <w:vMerge w:val="restart"/>
                  <w:tcBorders>
                    <w:top w:val="single" w:sz="4" w:space="0" w:color="auto"/>
                    <w:left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Supranta ir vartoja paprastus išsireiškimus (pvz., taip, ne, atsiprašau, prašau, ačiū).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Atpažįsta pasisveikinimus ir į juos atsako.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Atsako į klausimus apie save, savo aplinką, naudodami trumpus išsireiškimus, pasitelkdami gestus.</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Paklausia paprastų klausimų. </w:t>
                  </w:r>
                </w:p>
                <w:p w:rsidR="00EB1628" w:rsidRPr="00C062D0" w:rsidRDefault="00EB1628" w:rsidP="005B6FCB">
                  <w:pPr>
                    <w:rPr>
                      <w:rFonts w:ascii="Times New Roman" w:hAnsi="Times New Roman" w:cs="Times New Roman"/>
                      <w:sz w:val="18"/>
                      <w:szCs w:val="18"/>
                    </w:rPr>
                  </w:pPr>
                </w:p>
              </w:tc>
              <w:tc>
                <w:tcPr>
                  <w:tcW w:w="5844" w:type="dxa"/>
                  <w:vMerge w:val="restart"/>
                  <w:tcBorders>
                    <w:top w:val="single" w:sz="4" w:space="0" w:color="auto"/>
                    <w:left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Dalyvauja nesudėtinguose pokalbiuose apie pažįstamą aplinką, žinoma tematika.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Pradeda ir  baigia pokalbį naudodami paprastus išsireiškimus.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Pasiteirauja, kaip sekasi ir reaguoja į atsakymą.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Apsikeičia  informacija apie pomėgius (pvz., sportas, maistas) vartodami dažnas išmoktas frazes, kai pokalbis vyksta lėtai ir artikuliuojama aiškiai. </w:t>
                  </w:r>
                </w:p>
              </w:tc>
            </w:tr>
            <w:tr w:rsidR="00EB1628" w:rsidRPr="00C062D0" w:rsidTr="005B6FCB">
              <w:trPr>
                <w:trHeight w:val="383"/>
              </w:trPr>
              <w:tc>
                <w:tcPr>
                  <w:tcW w:w="3032" w:type="dxa"/>
                  <w:vMerge/>
                  <w:tcBorders>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p>
              </w:tc>
              <w:tc>
                <w:tcPr>
                  <w:tcW w:w="5103" w:type="dxa"/>
                  <w:vMerge/>
                  <w:tcBorders>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p>
              </w:tc>
              <w:tc>
                <w:tcPr>
                  <w:tcW w:w="5844" w:type="dxa"/>
                  <w:vMerge/>
                  <w:tcBorders>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Tikslinis dalyvavimas pokalbyje/diskusijoje siekiant bendro rezultato  (instrukcijų, pasiūlymų, alternatyvų supratimas ir teikimas).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Supranta klausimus ir nurodymus, reaguoja parodydamas pritarimą, naudodamasis gestais.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Jei nesupranta, parodo, kad nesupranta ar paklausia.</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Supranta klausimus ir nurodymus, seka instrukcijas, kai kalbama lėtai ir aiškiai.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Apsikeičia informacija apie žmones, laiką, vietą, skaičius ir kt.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Gali užduoti ir atsakyti į paprastus klausimus.</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Prekių ir paslaugų įsigijimas.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Paprašo kokio nors daikto, maisto ar gėrimo,  į pagalbą pasitelkdamas gestus.</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Paprašo paduoti, paskolinti daiktus, priemones.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Paprašo maisto ar gėrimo naudodami paprastus išsireiškimus.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Supranta ir įvardija skaičius, kiekį, kainą.  </w:t>
                  </w:r>
                </w:p>
              </w:tc>
            </w:tr>
            <w:tr w:rsidR="00EB1628" w:rsidRPr="00C062D0" w:rsidTr="005B6FCB">
              <w:trPr>
                <w:trHeight w:val="256"/>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Dalyvavimas (pusiau) oficialiame pokalbyje (konsultacija, interviu).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Dalyvauja interviu užduodami ar atsakydami į labai tiesmukus klausimus apie asmeninę informaciją.  Nusako sveikatos problemą ir atsako į paprastus klausimus (pvz., Ar skauda?) pasiremdami gestais.  </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lastRenderedPageBreak/>
                    <w:t>C2.  Rašytinė interakcija.</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C2.3. Apsikeičia informacija rašteliais, žinutėmis; užpildo paprastą formą įrašydami asmeninę informaciją.</w:t>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C2.3. Apsikeičia informacija žinutėmis, laiškeliais, atvirukais, rašydami trumpais sakiniais; užpildo formą įrašydami faktinę informaciją, asmeninius duomenis.</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Asmeninis susirašinėjimas.</w:t>
                  </w:r>
                </w:p>
                <w:p w:rsidR="00EB1628" w:rsidRPr="00C062D0" w:rsidRDefault="00EB1628" w:rsidP="005B6FCB">
                  <w:pPr>
                    <w:tabs>
                      <w:tab w:val="left" w:pos="601"/>
                    </w:tabs>
                    <w:ind w:left="147"/>
                    <w:rPr>
                      <w:rFonts w:ascii="Times New Roman" w:hAnsi="Times New Roman" w:cs="Times New Roman"/>
                      <w:sz w:val="18"/>
                      <w:szCs w:val="18"/>
                    </w:rPr>
                  </w:pPr>
                  <w:r w:rsidRPr="00C062D0">
                    <w:rPr>
                      <w:rFonts w:ascii="Times New Roman" w:hAnsi="Times New Roman" w:cs="Times New Roman"/>
                      <w:sz w:val="18"/>
                      <w:szCs w:val="18"/>
                    </w:rPr>
                    <w:tab/>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Apsikeičia informacija trumpais rašteliais, žinutėmis, parašydami asmeninę informaciją, naudodamiesi pagalba.</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Apsikeičia informacija žinutėmis, trumpais laiškeliais, atvirukais, naudodamiesi žodynu.</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Laiškelyje teiraujasi ir perduoda informaciją, parašo  trumpų sakinių seką apie save ir savo pomėgius.</w:t>
                  </w:r>
                </w:p>
                <w:p w:rsidR="00EB1628" w:rsidRPr="00C062D0" w:rsidRDefault="00EB1628" w:rsidP="005B6FCB">
                  <w:pPr>
                    <w:rPr>
                      <w:rFonts w:ascii="Times New Roman" w:hAnsi="Times New Roman" w:cs="Times New Roman"/>
                      <w:sz w:val="18"/>
                      <w:szCs w:val="18"/>
                    </w:rPr>
                  </w:pPr>
                </w:p>
                <w:p w:rsidR="00EB1628" w:rsidRPr="00C062D0" w:rsidRDefault="00EB1628" w:rsidP="005B6FCB">
                  <w:pPr>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Oficialus / Dalykinis susirašinėjimas.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Transakcinis rašymas: faktinės informacijos suteikimas raštu (forma/anketa).</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Užpildo paprastą formą/anketą įrašydami asmeninę informaciją pvz., vardą, šalį, tautybę.</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Užpildo formas įrašydami skaičius, datas, savo vardą, tautybę, šalį, amžių ir pan.</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Įrašo datą, vardą, tautybę, šalį amžių ir pan. į formą.</w:t>
                  </w:r>
                </w:p>
              </w:tc>
            </w:tr>
            <w:tr w:rsidR="00EB1628" w:rsidRPr="00C062D0" w:rsidTr="005B6FCB">
              <w:trPr>
                <w:trHeight w:val="571"/>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Sakytinė ir rašytinė interakcija virtualioje erdvėje.</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Paskelbia asmeninę informaciją pasirinkdami iš sąrašo; žaisdami renkasi žaidimo lygį, apsikeičia informacija su kitais žaidimo dalyviais; laikosi saugos ir etikos normų.</w:t>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Paskelbia trumpus įrašus apie save; parašo komentarus; vartodami šabloniškas frazes; apsikeičia informacija apie pomėgius,  veiklą; užpildo paprastą formą pateikdami asmeninę faktinę informaciją; laikosi saugos ir etikos normų.</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Dalyvavimas socialiniame pokalbyje, neformalioje diskusijoje virtualioje erdvėje. Apsikeitimas replikomis realiu laiku.</w:t>
                  </w:r>
                </w:p>
                <w:p w:rsidR="00EB1628" w:rsidRPr="00C062D0" w:rsidRDefault="00EB1628" w:rsidP="005B6FCB">
                  <w:pPr>
                    <w:ind w:left="147"/>
                    <w:rPr>
                      <w:rFonts w:ascii="Times New Roman" w:hAnsi="Times New Roman" w:cs="Times New Roman"/>
                      <w:sz w:val="18"/>
                      <w:szCs w:val="18"/>
                    </w:rPr>
                  </w:pPr>
                  <w:r w:rsidRPr="00C062D0">
                    <w:rPr>
                      <w:rFonts w:ascii="Times New Roman" w:hAnsi="Times New Roman" w:cs="Times New Roman"/>
                      <w:b/>
                      <w:bCs/>
                      <w:sz w:val="18"/>
                      <w:szCs w:val="18"/>
                    </w:rPr>
                    <w:t>Asmeninių įrašų bei nuorodų paskelbimas. Komentarų rašymas.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Paskelbia sveikinimus, vartodami šablonines frazes.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Pateikia asmeninę informaciją, kai gali pasirinkti iš sąrašo.</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Pildo formą įrašydami asmeninę informaciją, pvz., vardą, šalį.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Žaisdami pasirenka iš sąrašo pvz., žaidimų lygį, spalvą, formą. Laikosi saugos reikalavimų ir etikos normų. </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Paskelbia trumpus įrašus apie save ir savo pomėgius.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Rašo trumpus komentarus, reaguoja į paprastus įrašus vartodami šabloniškas frazes ir naudodamiesi vertimo įrankiais.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Laikosi saugos reikalavimų ir etikos normų.</w:t>
                  </w:r>
                </w:p>
                <w:p w:rsidR="00EB1628" w:rsidRPr="00C062D0" w:rsidRDefault="00EB1628" w:rsidP="005B6FCB">
                  <w:pPr>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Tikslinė sąveika transakcinėje ir   projektinėje veikloje. Apsikeitimas informacija, patikslinimas.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Žaisdami apsikeičia informacija su kitais žaidimo dalyviais, kai pateikiama vaizdinė pagalba ar pavyzdžiai.</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Apsikeičia informacija apie pomėgius, veiklą pasinaudodami vertimo įrankiais.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Išsako nuomonę apie paprastus internetinius įrašus vartodami trumpas standartines frazes.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Užpildo labai paprastą formą pateikdami faktinę asmeninę informaciją.</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lastRenderedPageBreak/>
                    <w:t>Interakcijos / Sąveikos strategijų taikymas.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w:t>
                  </w:r>
                </w:p>
                <w:p w:rsidR="00EB1628" w:rsidRPr="00C062D0" w:rsidRDefault="00EB1628" w:rsidP="005B6FCB">
                  <w:pPr>
                    <w:rPr>
                      <w:rFonts w:ascii="Times New Roman" w:hAnsi="Times New Roman" w:cs="Times New Roman"/>
                      <w:sz w:val="18"/>
                      <w:szCs w:val="18"/>
                    </w:rPr>
                  </w:pPr>
                </w:p>
                <w:p w:rsidR="00EB1628" w:rsidRPr="00C062D0" w:rsidRDefault="00EB1628" w:rsidP="005B6FCB">
                  <w:pPr>
                    <w:rPr>
                      <w:rFonts w:ascii="Times New Roman" w:hAnsi="Times New Roman" w:cs="Times New Roman"/>
                      <w:sz w:val="18"/>
                      <w:szCs w:val="18"/>
                    </w:rPr>
                  </w:pPr>
                </w:p>
                <w:p w:rsidR="00EB1628" w:rsidRPr="00C062D0" w:rsidRDefault="00EB1628" w:rsidP="005B6FCB">
                  <w:pPr>
                    <w:tabs>
                      <w:tab w:val="left" w:pos="541"/>
                    </w:tabs>
                    <w:rPr>
                      <w:rFonts w:ascii="Times New Roman" w:hAnsi="Times New Roman" w:cs="Times New Roman"/>
                      <w:sz w:val="18"/>
                      <w:szCs w:val="18"/>
                    </w:rPr>
                  </w:pPr>
                  <w:r w:rsidRPr="00C062D0">
                    <w:rPr>
                      <w:rFonts w:ascii="Times New Roman" w:hAnsi="Times New Roman" w:cs="Times New Roman"/>
                      <w:sz w:val="18"/>
                      <w:szCs w:val="18"/>
                    </w:rPr>
                    <w:tab/>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Vartoja išmoktas frazes, šabloninius išsireiškimus pokalbiui pradėti, pabaigti; žodžiais, gestais parodo, kad nesupranta; pasinaudoja mokytojo rekomenduojamais pagalbos įrankiais.</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Pokalbio ar diskusijos iniciavimas, palaikymas, apibendrinimas,  užbaigimas. Kalbėtojo vaidmens perėmimas.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Vartoja išmoktus išsireiškimus pokalbiui pradėti ir pabaigti.</w:t>
                  </w:r>
                </w:p>
                <w:p w:rsidR="00EB1628" w:rsidRPr="00C062D0" w:rsidRDefault="00EB1628" w:rsidP="005B6FCB">
                  <w:pPr>
                    <w:rPr>
                      <w:rFonts w:ascii="Times New Roman" w:hAnsi="Times New Roman" w:cs="Times New Roman"/>
                      <w:sz w:val="18"/>
                      <w:szCs w:val="18"/>
                    </w:rPr>
                  </w:pPr>
                </w:p>
                <w:p w:rsidR="00EB1628" w:rsidRPr="00C062D0" w:rsidRDefault="00EB1628" w:rsidP="005B6FCB">
                  <w:pPr>
                    <w:ind w:left="1355"/>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Pasitikslinimas, prašymas paaiškinti, perfrazuoti.</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Žodžių, frazių, gestų pagalba geba parodyti, kad nesupranta. </w:t>
                  </w:r>
                </w:p>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Pasako paprastais žodžiais, ko nesupranta. </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Naudojimasis pagalbos ištekliais.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Pasinaudoja mokytojo rekomenduojamais žodynais, žinynais, vertimo įrankiais ir pan.  </w:t>
                  </w:r>
                </w:p>
                <w:p w:rsidR="00EB1628" w:rsidRPr="00C062D0" w:rsidRDefault="00EB1628" w:rsidP="005B6FCB">
                  <w:pPr>
                    <w:rPr>
                      <w:rFonts w:ascii="Times New Roman" w:hAnsi="Times New Roman" w:cs="Times New Roman"/>
                      <w:sz w:val="18"/>
                      <w:szCs w:val="18"/>
                    </w:rPr>
                  </w:pPr>
                </w:p>
              </w:tc>
            </w:tr>
          </w:tbl>
          <w:p w:rsidR="00EB1628" w:rsidRPr="00C062D0" w:rsidRDefault="00EB1628" w:rsidP="005B6FCB">
            <w:pPr>
              <w:rPr>
                <w:rFonts w:ascii="Times New Roman" w:hAnsi="Times New Roman" w:cs="Times New Roman"/>
                <w:sz w:val="24"/>
                <w:szCs w:val="24"/>
              </w:rPr>
            </w:pPr>
          </w:p>
        </w:tc>
      </w:tr>
    </w:tbl>
    <w:p w:rsidR="00EB1628" w:rsidRPr="00C062D0" w:rsidRDefault="00EB1628" w:rsidP="00EB1628">
      <w:pPr>
        <w:rPr>
          <w:rFonts w:ascii="Times New Roman" w:hAnsi="Times New Roman" w:cs="Times New Roman"/>
          <w:sz w:val="24"/>
          <w:szCs w:val="24"/>
        </w:rPr>
      </w:pPr>
    </w:p>
    <w:p w:rsidR="00EB1628" w:rsidRPr="00FE5403" w:rsidRDefault="00EB1628" w:rsidP="00EB1628">
      <w:pPr>
        <w:spacing w:after="0" w:line="240" w:lineRule="auto"/>
        <w:rPr>
          <w:rFonts w:ascii="Times New Roman" w:hAnsi="Times New Roman" w:cs="Times New Roman"/>
          <w:sz w:val="24"/>
          <w:szCs w:val="24"/>
        </w:rPr>
      </w:pPr>
      <w:r w:rsidRPr="00FE5403">
        <w:rPr>
          <w:rFonts w:ascii="Times New Roman" w:hAnsi="Times New Roman" w:cs="Times New Roman"/>
          <w:b/>
          <w:sz w:val="24"/>
          <w:szCs w:val="24"/>
        </w:rPr>
        <w:t>Tarpininkavimas / Mediacija</w:t>
      </w:r>
    </w:p>
    <w:p w:rsidR="00EB1628" w:rsidRPr="00C062D0" w:rsidRDefault="00EB1628" w:rsidP="00EB1628">
      <w:pPr>
        <w:rPr>
          <w:rFonts w:ascii="Times New Roman" w:hAnsi="Times New Roman" w:cs="Times New Roman"/>
          <w:sz w:val="24"/>
          <w:szCs w:val="24"/>
        </w:rPr>
      </w:pPr>
    </w:p>
    <w:tbl>
      <w:tblPr>
        <w:tblStyle w:val="Lentelstinklelis5"/>
        <w:tblW w:w="14205" w:type="dxa"/>
        <w:tblInd w:w="-176" w:type="dxa"/>
        <w:tblLook w:val="04A0" w:firstRow="1" w:lastRow="0" w:firstColumn="1" w:lastColumn="0" w:noHBand="0" w:noVBand="1"/>
      </w:tblPr>
      <w:tblGrid>
        <w:gridCol w:w="2950"/>
        <w:gridCol w:w="5301"/>
        <w:gridCol w:w="5954"/>
      </w:tblGrid>
      <w:tr w:rsidR="00EB1628" w:rsidRPr="00C062D0" w:rsidTr="005B6FCB">
        <w:trPr>
          <w:trHeight w:val="487"/>
        </w:trPr>
        <w:tc>
          <w:tcPr>
            <w:tcW w:w="2950" w:type="dxa"/>
            <w:tcBorders>
              <w:tl2br w:val="single" w:sz="4" w:space="0" w:color="auto"/>
            </w:tcBorders>
            <w:shd w:val="clear" w:color="auto" w:fill="E7E6E6" w:themeFill="background2"/>
          </w:tcPr>
          <w:p w:rsidR="00EB1628" w:rsidRPr="00C062D0" w:rsidRDefault="00EB1628" w:rsidP="005B6FCB">
            <w:pPr>
              <w:tabs>
                <w:tab w:val="center" w:pos="961"/>
                <w:tab w:val="right" w:pos="1866"/>
              </w:tabs>
              <w:ind w:left="1080"/>
              <w:jc w:val="left"/>
              <w:rPr>
                <w:rFonts w:ascii="Times New Roman" w:hAnsi="Times New Roman" w:cs="Times New Roman"/>
                <w:b/>
                <w:bCs/>
                <w:sz w:val="24"/>
                <w:szCs w:val="24"/>
              </w:rPr>
            </w:pPr>
            <w:r w:rsidRPr="00C062D0">
              <w:rPr>
                <w:rFonts w:ascii="Times New Roman" w:hAnsi="Times New Roman" w:cs="Times New Roman"/>
                <w:b/>
                <w:bCs/>
                <w:sz w:val="24"/>
                <w:szCs w:val="24"/>
              </w:rPr>
              <w:t>KONCENTRAI</w:t>
            </w:r>
          </w:p>
          <w:p w:rsidR="00EB1628" w:rsidRPr="00C062D0" w:rsidRDefault="00EB1628" w:rsidP="005B6FCB">
            <w:pPr>
              <w:jc w:val="left"/>
              <w:rPr>
                <w:rFonts w:ascii="Times New Roman" w:hAnsi="Times New Roman" w:cs="Times New Roman"/>
                <w:b/>
                <w:bCs/>
                <w:sz w:val="24"/>
                <w:szCs w:val="24"/>
              </w:rPr>
            </w:pPr>
            <w:r w:rsidRPr="00C062D0">
              <w:rPr>
                <w:rFonts w:ascii="Times New Roman" w:hAnsi="Times New Roman" w:cs="Times New Roman"/>
                <w:b/>
                <w:bCs/>
                <w:sz w:val="24"/>
                <w:szCs w:val="24"/>
              </w:rPr>
              <w:t>PASIEKIMAI</w:t>
            </w:r>
          </w:p>
        </w:tc>
        <w:tc>
          <w:tcPr>
            <w:tcW w:w="5301" w:type="dxa"/>
            <w:shd w:val="clear" w:color="auto" w:fill="E7E6E6" w:themeFill="background2"/>
          </w:tcPr>
          <w:p w:rsidR="00EB1628" w:rsidRPr="00C062D0" w:rsidRDefault="00EB1628" w:rsidP="005B6FCB">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(1)–2 kl.</w:t>
            </w:r>
          </w:p>
          <w:p w:rsidR="00EB1628" w:rsidRPr="00C062D0" w:rsidRDefault="00EB1628" w:rsidP="005B6FCB">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Prieš-A1</w:t>
            </w:r>
          </w:p>
        </w:tc>
        <w:tc>
          <w:tcPr>
            <w:tcW w:w="5954" w:type="dxa"/>
            <w:shd w:val="clear" w:color="auto" w:fill="E7E6E6" w:themeFill="background2"/>
          </w:tcPr>
          <w:p w:rsidR="00EB1628" w:rsidRPr="00C062D0" w:rsidRDefault="00EB1628" w:rsidP="005B6FCB">
            <w:pPr>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5B6FCB">
            <w:pPr>
              <w:jc w:val="center"/>
              <w:rPr>
                <w:rFonts w:ascii="Times New Roman" w:hAnsi="Times New Roman" w:cs="Times New Roman"/>
                <w:b/>
                <w:bCs/>
                <w:sz w:val="24"/>
                <w:szCs w:val="24"/>
              </w:rPr>
            </w:pPr>
            <w:r w:rsidRPr="00C062D0">
              <w:rPr>
                <w:rFonts w:ascii="Times New Roman" w:hAnsi="Times New Roman" w:cs="Times New Roman"/>
                <w:b/>
                <w:bCs/>
                <w:sz w:val="24"/>
                <w:szCs w:val="24"/>
              </w:rPr>
              <w:t>A1</w:t>
            </w:r>
          </w:p>
        </w:tc>
      </w:tr>
      <w:tr w:rsidR="00EB1628" w:rsidRPr="00C062D0" w:rsidTr="005B6FCB">
        <w:trPr>
          <w:trHeight w:val="339"/>
        </w:trPr>
        <w:tc>
          <w:tcPr>
            <w:tcW w:w="14205" w:type="dxa"/>
            <w:gridSpan w:val="3"/>
            <w:shd w:val="clear" w:color="auto" w:fill="BFBFBF" w:themeFill="background1" w:themeFillShade="BF"/>
          </w:tcPr>
          <w:p w:rsidR="00EB1628" w:rsidRPr="00C062D0" w:rsidRDefault="00EB1628" w:rsidP="005B6FCB">
            <w:pPr>
              <w:jc w:val="left"/>
              <w:rPr>
                <w:rFonts w:ascii="Times New Roman" w:hAnsi="Times New Roman" w:cs="Times New Roman"/>
                <w:b/>
                <w:bCs/>
                <w:sz w:val="24"/>
                <w:szCs w:val="24"/>
              </w:rPr>
            </w:pPr>
            <w:r w:rsidRPr="00C062D0">
              <w:rPr>
                <w:rFonts w:ascii="Times New Roman" w:hAnsi="Times New Roman" w:cs="Times New Roman"/>
                <w:b/>
                <w:bCs/>
                <w:sz w:val="24"/>
                <w:szCs w:val="24"/>
              </w:rPr>
              <w:t>TARPININKAVIMAS / MEDIACIJA (ta pačia arba kita kalba)</w:t>
            </w:r>
          </w:p>
        </w:tc>
      </w:tr>
      <w:tr w:rsidR="00EB1628" w:rsidRPr="00C062D0" w:rsidTr="005B6FCB">
        <w:trPr>
          <w:trHeight w:val="339"/>
        </w:trPr>
        <w:tc>
          <w:tcPr>
            <w:tcW w:w="14205" w:type="dxa"/>
            <w:gridSpan w:val="3"/>
            <w:shd w:val="clear" w:color="auto" w:fill="E7E6E6" w:themeFill="background2"/>
          </w:tcPr>
          <w:p w:rsidR="00EB1628" w:rsidRPr="00C062D0" w:rsidRDefault="00EB1628" w:rsidP="005B6FCB">
            <w:pPr>
              <w:tabs>
                <w:tab w:val="left" w:pos="6424"/>
              </w:tabs>
              <w:jc w:val="left"/>
              <w:rPr>
                <w:rFonts w:ascii="Times New Roman" w:hAnsi="Times New Roman" w:cs="Times New Roman"/>
                <w:b/>
                <w:bCs/>
                <w:sz w:val="24"/>
                <w:szCs w:val="24"/>
              </w:rPr>
            </w:pPr>
            <w:r w:rsidRPr="00C062D0">
              <w:rPr>
                <w:rFonts w:ascii="Times New Roman" w:hAnsi="Times New Roman" w:cs="Times New Roman"/>
                <w:b/>
                <w:bCs/>
                <w:sz w:val="24"/>
                <w:szCs w:val="24"/>
              </w:rPr>
              <w:t>Teksto (sakytinio, rašytinio, grafinio, audiovizualinio) mediacija (originalo/šaltinio tekstas ir produkuotas tekstas gali būti ta pačia arba skirtingomis kalbomis)</w:t>
            </w:r>
          </w:p>
        </w:tc>
      </w:tr>
      <w:tr w:rsidR="00EB1628" w:rsidRPr="00C062D0" w:rsidTr="005B6FCB">
        <w:trPr>
          <w:trHeight w:val="559"/>
        </w:trPr>
        <w:tc>
          <w:tcPr>
            <w:tcW w:w="14205" w:type="dxa"/>
            <w:gridSpan w:val="3"/>
          </w:tcPr>
          <w:tbl>
            <w:tblPr>
              <w:tblW w:w="0" w:type="auto"/>
              <w:tblCellMar>
                <w:left w:w="0" w:type="dxa"/>
                <w:right w:w="0" w:type="dxa"/>
              </w:tblCellMar>
              <w:tblLook w:val="04A0" w:firstRow="1" w:lastRow="0" w:firstColumn="1" w:lastColumn="0" w:noHBand="0" w:noVBand="1"/>
            </w:tblPr>
            <w:tblGrid>
              <w:gridCol w:w="3032"/>
              <w:gridCol w:w="5103"/>
              <w:gridCol w:w="5844"/>
            </w:tblGrid>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bCs/>
                      <w:strike/>
                      <w:sz w:val="18"/>
                      <w:szCs w:val="18"/>
                    </w:rPr>
                  </w:pPr>
                  <w:r w:rsidRPr="00C062D0">
                    <w:rPr>
                      <w:rFonts w:ascii="Times New Roman" w:hAnsi="Times New Roman" w:cs="Times New Roman"/>
                      <w:b/>
                      <w:bCs/>
                      <w:sz w:val="18"/>
                      <w:szCs w:val="18"/>
                    </w:rPr>
                    <w:t xml:space="preserve">D1. Teksto  mediacija. </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w:t>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D1.3. Pasako ar užrašo esminę aktualią informaciją, pateikiamą sakytiniuose ar rašytiniuose šaltiniuose; žodžiu apibūdina paveikslėlį; atpažįsta ir nukopijuoja raktinius žodžius iš labai paprastų trumpų tekstų.</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Specifinės informacijos perteikimas žodžiu ar raštu.</w:t>
                  </w:r>
                </w:p>
                <w:p w:rsidR="00EB1628" w:rsidRPr="00C062D0" w:rsidRDefault="00EB1628" w:rsidP="005B6FCB">
                  <w:pPr>
                    <w:ind w:left="147"/>
                    <w:rPr>
                      <w:rFonts w:ascii="Times New Roman" w:hAnsi="Times New Roman" w:cs="Times New Roman"/>
                      <w:sz w:val="18"/>
                      <w:szCs w:val="18"/>
                    </w:rPr>
                  </w:pP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Pasako</w:t>
                  </w:r>
                  <w:r w:rsidRPr="00C062D0">
                    <w:rPr>
                      <w:rFonts w:ascii="Times New Roman" w:hAnsi="Times New Roman" w:cs="Times New Roman"/>
                      <w:strike/>
                      <w:sz w:val="18"/>
                      <w:szCs w:val="18"/>
                    </w:rPr>
                    <w:t xml:space="preserve"> </w:t>
                  </w:r>
                  <w:r w:rsidRPr="00C062D0">
                    <w:rPr>
                      <w:rFonts w:ascii="Times New Roman" w:hAnsi="Times New Roman" w:cs="Times New Roman"/>
                      <w:sz w:val="18"/>
                      <w:szCs w:val="18"/>
                    </w:rPr>
                    <w:t>esminę  informaciją, pateikiamą  sakytiniuose ar rašytiniuose skelbimuose, nurodymuose, instrukcijose (pvz., stovykloje, traukinių stotyje).</w:t>
                  </w:r>
                </w:p>
                <w:p w:rsidR="00EB1628" w:rsidRPr="00C062D0" w:rsidRDefault="00EB1628" w:rsidP="005B6FCB">
                  <w:pPr>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lastRenderedPageBreak/>
                    <w:t>Diagramų duomenų ir kt. vizualios informacijos perteikimas  žodžiu ar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Žodžiu apibūdina labai paprastą paveikslėlį, nuotrauką (pvz., asmenis, daiktus, vietas, veiksmus).</w:t>
                  </w:r>
                </w:p>
                <w:p w:rsidR="00EB1628" w:rsidRPr="00C062D0" w:rsidRDefault="00EB1628" w:rsidP="005B6FCB">
                  <w:pPr>
                    <w:rPr>
                      <w:rFonts w:ascii="Times New Roman" w:hAnsi="Times New Roman" w:cs="Times New Roman"/>
                      <w:sz w:val="18"/>
                      <w:szCs w:val="18"/>
                    </w:rPr>
                  </w:pPr>
                </w:p>
                <w:p w:rsidR="00EB1628" w:rsidRPr="00C062D0" w:rsidRDefault="00EB1628" w:rsidP="005B6FCB">
                  <w:pPr>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sz w:val="18"/>
                      <w:szCs w:val="18"/>
                    </w:rPr>
                  </w:pPr>
                  <w:r w:rsidRPr="00C062D0">
                    <w:rPr>
                      <w:rFonts w:ascii="Times New Roman" w:hAnsi="Times New Roman" w:cs="Times New Roman"/>
                      <w:b/>
                      <w:sz w:val="18"/>
                      <w:szCs w:val="18"/>
                    </w:rPr>
                    <w:t>Pranešimo, pasisakymo, paskaitos užrašų rašymas.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sz w:val="18"/>
                      <w:szCs w:val="18"/>
                    </w:rPr>
                  </w:pPr>
                  <w:r w:rsidRPr="00C062D0">
                    <w:rPr>
                      <w:rFonts w:ascii="Times New Roman" w:hAnsi="Times New Roman" w:cs="Times New Roman"/>
                      <w:b/>
                      <w:bCs/>
                      <w:sz w:val="18"/>
                      <w:szCs w:val="18"/>
                    </w:rPr>
                    <w:t xml:space="preserve">Teksto santraukos pateikimas žodžiu ar raštu. </w:t>
                  </w:r>
                  <w:r w:rsidRPr="00C062D0">
                    <w:rPr>
                      <w:rFonts w:ascii="Times New Roman" w:hAnsi="Times New Roman" w:cs="Times New Roman"/>
                      <w:sz w:val="18"/>
                      <w:szCs w:val="18"/>
                    </w:rPr>
                    <w:t xml:space="preserve">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Atpažįsta ir nukopijuoja raktinius žodžius ir frazes iš labai trumpų paprastų tiesmuka kalba parašytų tekstų.</w:t>
                  </w:r>
                </w:p>
                <w:p w:rsidR="00EB1628" w:rsidRPr="00C062D0" w:rsidRDefault="00EB1628" w:rsidP="005B6FCB">
                  <w:pPr>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sz w:val="18"/>
                      <w:szCs w:val="18"/>
                    </w:rPr>
                  </w:pPr>
                  <w:r w:rsidRPr="00C062D0">
                    <w:rPr>
                      <w:rFonts w:ascii="Times New Roman" w:eastAsia="Times New Roman" w:hAnsi="Times New Roman" w:cs="Times New Roman"/>
                      <w:b/>
                      <w:sz w:val="18"/>
                      <w:szCs w:val="18"/>
                    </w:rPr>
                    <w:t>D2. Grupės bendradarbiavimo proceso mediacija.</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sz w:val="18"/>
                      <w:szCs w:val="18"/>
                    </w:rPr>
                  </w:pPr>
                  <w:r w:rsidRPr="00C062D0">
                    <w:rPr>
                      <w:rFonts w:ascii="Times New Roman" w:hAnsi="Times New Roman" w:cs="Times New Roman"/>
                      <w:b/>
                      <w:sz w:val="18"/>
                      <w:szCs w:val="18"/>
                    </w:rPr>
                    <w:t>–</w:t>
                  </w:r>
                </w:p>
                <w:p w:rsidR="00EB1628" w:rsidRPr="00C062D0" w:rsidRDefault="00EB1628" w:rsidP="005B6FCB">
                  <w:pPr>
                    <w:rPr>
                      <w:rFonts w:ascii="Times New Roman" w:hAnsi="Times New Roman" w:cs="Times New Roman"/>
                      <w:b/>
                      <w:sz w:val="18"/>
                      <w:szCs w:val="18"/>
                    </w:rPr>
                  </w:pP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tabs>
                      <w:tab w:val="right" w:pos="2462"/>
                    </w:tabs>
                    <w:rPr>
                      <w:rFonts w:ascii="Times New Roman" w:hAnsi="Times New Roman" w:cs="Times New Roman"/>
                      <w:b/>
                      <w:sz w:val="18"/>
                      <w:szCs w:val="18"/>
                    </w:rPr>
                  </w:pPr>
                  <w:r w:rsidRPr="00C062D0">
                    <w:rPr>
                      <w:rFonts w:ascii="Times New Roman" w:hAnsi="Times New Roman" w:cs="Times New Roman"/>
                      <w:b/>
                      <w:sz w:val="18"/>
                      <w:szCs w:val="18"/>
                    </w:rPr>
                    <w:t>D2.3. Bendradarbiauja grupėje atliekant komandines užduotis; mokytojo padedamas vadovauja grupės darbui, apibendrina rezultatus.</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sz w:val="18"/>
                      <w:szCs w:val="18"/>
                    </w:rPr>
                  </w:pPr>
                  <w:r w:rsidRPr="00C062D0">
                    <w:rPr>
                      <w:rFonts w:ascii="Times New Roman" w:hAnsi="Times New Roman" w:cs="Times New Roman"/>
                      <w:b/>
                      <w:sz w:val="18"/>
                      <w:szCs w:val="18"/>
                    </w:rPr>
                    <w:t xml:space="preserve">Bendradarbiavimas įvairialypėje grupėje kuriant idėjas ir bendrą supratimą.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 xml:space="preserve">Bendradarbiauja grupėje atliekant komandines užduotis. </w:t>
                  </w:r>
                </w:p>
                <w:p w:rsidR="00EB1628" w:rsidRPr="00C062D0" w:rsidRDefault="00EB1628" w:rsidP="005B6FCB">
                  <w:pPr>
                    <w:rPr>
                      <w:rFonts w:ascii="Times New Roman" w:hAnsi="Times New Roman" w:cs="Times New Roman"/>
                      <w:sz w:val="18"/>
                      <w:szCs w:val="18"/>
                    </w:rPr>
                  </w:pPr>
                </w:p>
              </w:tc>
            </w:tr>
            <w:tr w:rsidR="00EB1628" w:rsidRPr="00C062D0" w:rsidTr="005B6FCB">
              <w:trPr>
                <w:trHeight w:val="665"/>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sz w:val="18"/>
                      <w:szCs w:val="18"/>
                    </w:rPr>
                  </w:pPr>
                  <w:r w:rsidRPr="00C062D0">
                    <w:rPr>
                      <w:rFonts w:ascii="Times New Roman" w:hAnsi="Times New Roman" w:cs="Times New Roman"/>
                      <w:b/>
                      <w:sz w:val="18"/>
                      <w:szCs w:val="18"/>
                    </w:rPr>
                    <w:t xml:space="preserve">Vadovavimas grupės darbui.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5B6FCB">
                  <w:pPr>
                    <w:ind w:left="113"/>
                    <w:rPr>
                      <w:rFonts w:ascii="Times New Roman" w:hAnsi="Times New Roman" w:cs="Times New Roman"/>
                      <w:sz w:val="18"/>
                      <w:szCs w:val="18"/>
                    </w:rPr>
                  </w:pPr>
                </w:p>
                <w:p w:rsidR="00EB1628" w:rsidRPr="00C062D0" w:rsidRDefault="00EB1628" w:rsidP="005B6FCB">
                  <w:pPr>
                    <w:rPr>
                      <w:rFonts w:ascii="Times New Roman" w:hAnsi="Times New Roman" w:cs="Times New Roman"/>
                      <w:sz w:val="18"/>
                      <w:szCs w:val="18"/>
                    </w:rPr>
                  </w:pP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Mokytojo padedami vadovauja nedidelei (3-4) mokinių grupei atliekant nesudėtingą komandinę užduotį, koordinuoja ir apibendrina grupės  darbą.</w:t>
                  </w: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Mediacijos / Tarpininkavimo strategijų taikymas.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w:t>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5B6FCB">
                  <w:pPr>
                    <w:rPr>
                      <w:rFonts w:ascii="Times New Roman" w:hAnsi="Times New Roman" w:cs="Times New Roman"/>
                      <w:b/>
                      <w:bCs/>
                      <w:sz w:val="18"/>
                      <w:szCs w:val="18"/>
                    </w:rPr>
                  </w:pPr>
                  <w:r w:rsidRPr="00C062D0">
                    <w:rPr>
                      <w:rFonts w:ascii="Times New Roman" w:hAnsi="Times New Roman" w:cs="Times New Roman"/>
                      <w:b/>
                      <w:bCs/>
                      <w:sz w:val="18"/>
                      <w:szCs w:val="18"/>
                    </w:rPr>
                    <w:t>–</w:t>
                  </w:r>
                </w:p>
              </w:tc>
            </w:tr>
            <w:tr w:rsidR="00EB1628" w:rsidRPr="00C062D0" w:rsidTr="005B6FCB">
              <w:trPr>
                <w:trHeight w:val="299"/>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sz w:val="18"/>
                      <w:szCs w:val="18"/>
                    </w:rPr>
                  </w:pPr>
                  <w:r w:rsidRPr="00C062D0">
                    <w:rPr>
                      <w:rFonts w:ascii="Times New Roman" w:hAnsi="Times New Roman" w:cs="Times New Roman"/>
                      <w:b/>
                      <w:bCs/>
                      <w:sz w:val="18"/>
                      <w:szCs w:val="18"/>
                    </w:rPr>
                    <w:t>Teksto supaprastinimas žodžiu.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5B6FCB">
                  <w:pPr>
                    <w:ind w:left="113"/>
                    <w:rPr>
                      <w:rFonts w:ascii="Times New Roman" w:hAnsi="Times New Roman" w:cs="Times New Roman"/>
                      <w:sz w:val="18"/>
                      <w:szCs w:val="18"/>
                    </w:rPr>
                  </w:pP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5B6FCB">
                  <w:pPr>
                    <w:ind w:left="113"/>
                    <w:rPr>
                      <w:rFonts w:ascii="Times New Roman" w:hAnsi="Times New Roman" w:cs="Times New Roman"/>
                      <w:sz w:val="18"/>
                      <w:szCs w:val="18"/>
                    </w:rPr>
                  </w:pPr>
                </w:p>
              </w:tc>
            </w:tr>
            <w:tr w:rsidR="00EB1628" w:rsidRPr="00C062D0" w:rsidTr="005B6FCB">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5B6FCB">
                  <w:pPr>
                    <w:ind w:left="147"/>
                    <w:rPr>
                      <w:rFonts w:ascii="Times New Roman" w:hAnsi="Times New Roman" w:cs="Times New Roman"/>
                      <w:b/>
                      <w:bCs/>
                      <w:sz w:val="18"/>
                      <w:szCs w:val="18"/>
                    </w:rPr>
                  </w:pPr>
                  <w:r w:rsidRPr="00C062D0">
                    <w:rPr>
                      <w:rFonts w:ascii="Times New Roman" w:hAnsi="Times New Roman" w:cs="Times New Roman"/>
                      <w:b/>
                      <w:bCs/>
                      <w:sz w:val="18"/>
                      <w:szCs w:val="18"/>
                    </w:rPr>
                    <w:t>Teksto supaprastinimas raštu.</w:t>
                  </w:r>
                </w:p>
                <w:p w:rsidR="00EB1628" w:rsidRPr="00C062D0" w:rsidRDefault="00EB1628" w:rsidP="005B6FCB">
                  <w:pPr>
                    <w:ind w:left="147"/>
                    <w:rPr>
                      <w:rFonts w:ascii="Times New Roman" w:hAnsi="Times New Roman" w:cs="Times New Roman"/>
                      <w:sz w:val="18"/>
                      <w:szCs w:val="18"/>
                    </w:rPr>
                  </w:pPr>
                </w:p>
                <w:p w:rsidR="00EB1628" w:rsidRPr="00C062D0" w:rsidRDefault="00EB1628" w:rsidP="005B6FCB">
                  <w:pPr>
                    <w:ind w:left="147"/>
                    <w:rPr>
                      <w:rFonts w:ascii="Times New Roman" w:hAnsi="Times New Roman" w:cs="Times New Roman"/>
                      <w:sz w:val="18"/>
                      <w:szCs w:val="18"/>
                    </w:rPr>
                  </w:pP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5B6FCB">
                  <w:pPr>
                    <w:ind w:left="113"/>
                    <w:rPr>
                      <w:rFonts w:ascii="Times New Roman" w:hAnsi="Times New Roman" w:cs="Times New Roman"/>
                      <w:sz w:val="18"/>
                      <w:szCs w:val="18"/>
                    </w:rPr>
                  </w:pP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5B6FCB">
                  <w:pPr>
                    <w:rPr>
                      <w:rFonts w:ascii="Times New Roman" w:hAnsi="Times New Roman" w:cs="Times New Roman"/>
                      <w:sz w:val="18"/>
                      <w:szCs w:val="18"/>
                    </w:rPr>
                  </w:pPr>
                  <w:r w:rsidRPr="00C062D0">
                    <w:rPr>
                      <w:rFonts w:ascii="Times New Roman" w:hAnsi="Times New Roman" w:cs="Times New Roman"/>
                      <w:sz w:val="18"/>
                      <w:szCs w:val="18"/>
                    </w:rPr>
                    <w:t>–</w:t>
                  </w:r>
                </w:p>
              </w:tc>
            </w:tr>
          </w:tbl>
          <w:p w:rsidR="00EB1628" w:rsidRPr="00C062D0" w:rsidRDefault="00EB1628" w:rsidP="005B6FCB">
            <w:pPr>
              <w:jc w:val="left"/>
              <w:rPr>
                <w:rFonts w:ascii="Times New Roman" w:hAnsi="Times New Roman" w:cs="Times New Roman"/>
                <w:sz w:val="24"/>
                <w:szCs w:val="24"/>
              </w:rPr>
            </w:pPr>
          </w:p>
        </w:tc>
      </w:tr>
    </w:tbl>
    <w:p w:rsidR="00EB1628" w:rsidRPr="00C062D0" w:rsidRDefault="00EB1628" w:rsidP="00EB1628">
      <w:pPr>
        <w:rPr>
          <w:rFonts w:ascii="Times New Roman" w:hAnsi="Times New Roman" w:cs="Times New Roman"/>
          <w:sz w:val="24"/>
          <w:szCs w:val="24"/>
        </w:rPr>
      </w:pPr>
    </w:p>
    <w:p w:rsidR="00EB1628" w:rsidRPr="00C062D0" w:rsidRDefault="00EB1628" w:rsidP="00EB1628">
      <w:pPr>
        <w:rPr>
          <w:rFonts w:ascii="Times New Roman" w:hAnsi="Times New Roman" w:cs="Times New Roman"/>
          <w:sz w:val="24"/>
          <w:szCs w:val="24"/>
        </w:rPr>
      </w:pPr>
    </w:p>
    <w:p w:rsidR="00EB1628" w:rsidRPr="00FE5403" w:rsidRDefault="00EB1628" w:rsidP="00EB1628">
      <w:pPr>
        <w:spacing w:after="0" w:line="240" w:lineRule="auto"/>
        <w:jc w:val="both"/>
        <w:rPr>
          <w:rFonts w:ascii="Times New Roman" w:hAnsi="Times New Roman" w:cs="Times New Roman"/>
          <w:b/>
          <w:sz w:val="24"/>
          <w:szCs w:val="24"/>
        </w:rPr>
      </w:pPr>
      <w:r w:rsidRPr="00FE5403">
        <w:rPr>
          <w:rFonts w:ascii="Times New Roman" w:hAnsi="Times New Roman" w:cs="Times New Roman"/>
          <w:b/>
          <w:sz w:val="24"/>
          <w:szCs w:val="24"/>
        </w:rPr>
        <w:lastRenderedPageBreak/>
        <w:t xml:space="preserve">Gramatikos medžiaga (anglų k.) </w:t>
      </w:r>
    </w:p>
    <w:p w:rsidR="00EB1628" w:rsidRPr="00C062D0" w:rsidRDefault="00EB1628" w:rsidP="00EB1628">
      <w:pPr>
        <w:rPr>
          <w:rFonts w:ascii="Times New Roman" w:hAnsi="Times New Roman" w:cs="Times New Roman"/>
          <w:bCs/>
          <w:sz w:val="24"/>
          <w:szCs w:val="24"/>
        </w:rPr>
      </w:pPr>
    </w:p>
    <w:tbl>
      <w:tblPr>
        <w:tblStyle w:val="Lentelstinklelis"/>
        <w:tblW w:w="15163" w:type="dxa"/>
        <w:tblLayout w:type="fixed"/>
        <w:tblLook w:val="04A0" w:firstRow="1" w:lastRow="0" w:firstColumn="1" w:lastColumn="0" w:noHBand="0" w:noVBand="1"/>
      </w:tblPr>
      <w:tblGrid>
        <w:gridCol w:w="3397"/>
        <w:gridCol w:w="3686"/>
        <w:gridCol w:w="2014"/>
        <w:gridCol w:w="4506"/>
        <w:gridCol w:w="1560"/>
      </w:tblGrid>
      <w:tr w:rsidR="00EB1628" w:rsidRPr="00C062D0" w:rsidTr="005B6FCB">
        <w:trPr>
          <w:trHeight w:val="350"/>
        </w:trPr>
        <w:tc>
          <w:tcPr>
            <w:tcW w:w="3397" w:type="dxa"/>
            <w:tcBorders>
              <w:bottom w:val="single" w:sz="4" w:space="0" w:color="auto"/>
            </w:tcBorders>
            <w:shd w:val="clear" w:color="auto" w:fill="E7E6E6" w:themeFill="background2"/>
          </w:tcPr>
          <w:p w:rsidR="00EB1628" w:rsidRPr="00C062D0" w:rsidRDefault="00EB1628" w:rsidP="005B6FCB">
            <w:pPr>
              <w:pStyle w:val="Sraopastraipa"/>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(1)–2 kl.</w:t>
            </w:r>
          </w:p>
          <w:p w:rsidR="00EB1628" w:rsidRPr="00C062D0" w:rsidRDefault="00EB1628" w:rsidP="005B6FCB">
            <w:pPr>
              <w:tabs>
                <w:tab w:val="left" w:pos="570"/>
                <w:tab w:val="left" w:pos="851"/>
                <w:tab w:val="center" w:pos="1236"/>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ab/>
            </w:r>
            <w:r w:rsidRPr="00C062D0">
              <w:rPr>
                <w:rFonts w:ascii="Times New Roman" w:hAnsi="Times New Roman" w:cs="Times New Roman"/>
                <w:b/>
                <w:bCs/>
                <w:sz w:val="24"/>
                <w:szCs w:val="24"/>
              </w:rPr>
              <w:tab/>
              <w:t>Prieš A1</w:t>
            </w:r>
          </w:p>
        </w:tc>
        <w:tc>
          <w:tcPr>
            <w:tcW w:w="3686" w:type="dxa"/>
            <w:tcBorders>
              <w:bottom w:val="single" w:sz="4" w:space="0" w:color="auto"/>
            </w:tcBorders>
            <w:shd w:val="clear" w:color="auto" w:fill="E7E6E6" w:themeFill="background2"/>
          </w:tcPr>
          <w:p w:rsidR="00EB1628" w:rsidRPr="00C062D0" w:rsidRDefault="00EB1628" w:rsidP="005B6FCB">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5B6FCB">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A1</w:t>
            </w:r>
          </w:p>
        </w:tc>
        <w:tc>
          <w:tcPr>
            <w:tcW w:w="2014" w:type="dxa"/>
            <w:tcBorders>
              <w:bottom w:val="single" w:sz="4" w:space="0" w:color="auto"/>
            </w:tcBorders>
            <w:shd w:val="clear" w:color="auto" w:fill="E7E6E6" w:themeFill="background2"/>
          </w:tcPr>
          <w:p w:rsidR="00EB1628" w:rsidRPr="00C062D0" w:rsidRDefault="00EB1628" w:rsidP="005B6FCB">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 xml:space="preserve"> Data</w:t>
            </w:r>
          </w:p>
          <w:p w:rsidR="00EB1628" w:rsidRPr="00C062D0" w:rsidRDefault="00EB1628" w:rsidP="005B6FCB">
            <w:pPr>
              <w:tabs>
                <w:tab w:val="left" w:pos="851"/>
                <w:tab w:val="left" w:pos="8039"/>
              </w:tabs>
              <w:jc w:val="center"/>
              <w:rPr>
                <w:rFonts w:ascii="Times New Roman" w:hAnsi="Times New Roman" w:cs="Times New Roman"/>
                <w:b/>
                <w:bCs/>
                <w:sz w:val="24"/>
                <w:szCs w:val="24"/>
              </w:rPr>
            </w:pPr>
          </w:p>
        </w:tc>
        <w:tc>
          <w:tcPr>
            <w:tcW w:w="4506" w:type="dxa"/>
            <w:tcBorders>
              <w:bottom w:val="single" w:sz="4" w:space="0" w:color="auto"/>
            </w:tcBorders>
            <w:shd w:val="clear" w:color="auto" w:fill="E7E6E6" w:themeFill="background2"/>
          </w:tcPr>
          <w:p w:rsidR="00EB1628" w:rsidRPr="00C062D0" w:rsidRDefault="00EB1628" w:rsidP="005B6FCB">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 xml:space="preserve">Siejama su tema </w:t>
            </w:r>
          </w:p>
        </w:tc>
        <w:tc>
          <w:tcPr>
            <w:tcW w:w="1560" w:type="dxa"/>
            <w:shd w:val="clear" w:color="auto" w:fill="E7E6E6" w:themeFill="background2"/>
          </w:tcPr>
          <w:p w:rsidR="00EB1628" w:rsidRPr="00C062D0" w:rsidRDefault="00EB1628" w:rsidP="005B6FCB">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Valandų skaičius</w:t>
            </w:r>
          </w:p>
        </w:tc>
      </w:tr>
      <w:tr w:rsidR="00EB1628" w:rsidRPr="00C062D0" w:rsidTr="005B6FCB">
        <w:trPr>
          <w:trHeight w:val="1428"/>
        </w:trPr>
        <w:tc>
          <w:tcPr>
            <w:tcW w:w="3397" w:type="dxa"/>
          </w:tcPr>
          <w:p w:rsidR="00EB1628" w:rsidRPr="00C062D0" w:rsidRDefault="00EB1628" w:rsidP="005B6FCB">
            <w:pPr>
              <w:shd w:val="clear" w:color="auto" w:fill="FFFFFF"/>
              <w:rPr>
                <w:rFonts w:ascii="Times New Roman" w:hAnsi="Times New Roman" w:cs="Times New Roman"/>
                <w:b/>
                <w:sz w:val="24"/>
                <w:szCs w:val="24"/>
              </w:rPr>
            </w:pPr>
            <w:r w:rsidRPr="00C062D0">
              <w:rPr>
                <w:rFonts w:ascii="Times New Roman" w:hAnsi="Times New Roman" w:cs="Times New Roman"/>
                <w:b/>
                <w:sz w:val="24"/>
                <w:szCs w:val="24"/>
              </w:rPr>
              <w:t>Adjectives</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Common (</w:t>
            </w:r>
            <w:r w:rsidRPr="00C062D0">
              <w:rPr>
                <w:rFonts w:ascii="Times New Roman" w:hAnsi="Times New Roman" w:cs="Times New Roman"/>
                <w:i/>
                <w:iCs/>
                <w:sz w:val="24"/>
                <w:szCs w:val="24"/>
              </w:rPr>
              <w:t>a nice picture)</w:t>
            </w:r>
          </w:p>
        </w:tc>
        <w:tc>
          <w:tcPr>
            <w:tcW w:w="3686" w:type="dxa"/>
          </w:tcPr>
          <w:p w:rsidR="00EB1628" w:rsidRPr="00C062D0" w:rsidRDefault="00EB1628" w:rsidP="005B6FCB">
            <w:pPr>
              <w:shd w:val="clear" w:color="auto" w:fill="FFFFFF"/>
              <w:rPr>
                <w:rFonts w:ascii="Times New Roman" w:hAnsi="Times New Roman" w:cs="Times New Roman"/>
                <w:b/>
                <w:sz w:val="24"/>
                <w:szCs w:val="24"/>
              </w:rPr>
            </w:pPr>
            <w:r w:rsidRPr="00C062D0">
              <w:rPr>
                <w:rFonts w:ascii="Times New Roman" w:hAnsi="Times New Roman" w:cs="Times New Roman"/>
                <w:b/>
                <w:sz w:val="24"/>
                <w:szCs w:val="24"/>
              </w:rPr>
              <w:t>Adjectives</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sz w:val="24"/>
                <w:szCs w:val="24"/>
              </w:rPr>
              <w:t>Common (</w:t>
            </w:r>
            <w:r w:rsidRPr="00C062D0">
              <w:rPr>
                <w:rFonts w:ascii="Times New Roman" w:hAnsi="Times New Roman" w:cs="Times New Roman"/>
                <w:i/>
                <w:iCs/>
                <w:sz w:val="24"/>
                <w:szCs w:val="24"/>
              </w:rPr>
              <w:t>a beautiful day)</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Comparative, superlative degrees </w:t>
            </w:r>
            <w:r w:rsidRPr="00C062D0">
              <w:rPr>
                <w:rFonts w:ascii="Times New Roman" w:hAnsi="Times New Roman" w:cs="Times New Roman"/>
                <w:i/>
                <w:iCs/>
                <w:sz w:val="24"/>
                <w:szCs w:val="24"/>
              </w:rPr>
              <w:t>(tall – taller – tallest, good – better – best)</w:t>
            </w:r>
            <w:r w:rsidRPr="00C062D0">
              <w:rPr>
                <w:rFonts w:ascii="Times New Roman" w:hAnsi="Times New Roman" w:cs="Times New Roman"/>
                <w:sz w:val="24"/>
                <w:szCs w:val="24"/>
              </w:rPr>
              <w:t xml:space="preserve"> </w:t>
            </w:r>
          </w:p>
        </w:tc>
        <w:tc>
          <w:tcPr>
            <w:tcW w:w="2014" w:type="dxa"/>
          </w:tcPr>
          <w:p w:rsidR="00EB1628" w:rsidRPr="00C062D0" w:rsidRDefault="00EB1628" w:rsidP="005B6FCB">
            <w:pPr>
              <w:rPr>
                <w:rFonts w:ascii="Times New Roman" w:hAnsi="Times New Roman" w:cs="Times New Roman"/>
                <w:sz w:val="24"/>
                <w:szCs w:val="24"/>
              </w:rPr>
            </w:pPr>
          </w:p>
        </w:tc>
        <w:tc>
          <w:tcPr>
            <w:tcW w:w="4506" w:type="dxa"/>
          </w:tcPr>
          <w:p w:rsidR="00EB1628" w:rsidRPr="00C062D0" w:rsidRDefault="00EB1628" w:rsidP="005B6FCB">
            <w:pPr>
              <w:rPr>
                <w:rFonts w:ascii="Times New Roman" w:hAnsi="Times New Roman" w:cs="Times New Roman"/>
                <w:sz w:val="24"/>
                <w:szCs w:val="24"/>
              </w:rPr>
            </w:pPr>
          </w:p>
        </w:tc>
        <w:tc>
          <w:tcPr>
            <w:tcW w:w="1560" w:type="dxa"/>
          </w:tcPr>
          <w:p w:rsidR="00EB1628" w:rsidRPr="00C062D0" w:rsidRDefault="00EB1628" w:rsidP="005B6FCB">
            <w:pPr>
              <w:rPr>
                <w:rFonts w:ascii="Times New Roman" w:hAnsi="Times New Roman" w:cs="Times New Roman"/>
                <w:b/>
                <w:bCs/>
                <w:sz w:val="24"/>
                <w:szCs w:val="24"/>
              </w:rPr>
            </w:pPr>
          </w:p>
          <w:p w:rsidR="00EB1628" w:rsidRPr="00C062D0" w:rsidRDefault="00EB1628" w:rsidP="005B6FCB">
            <w:pPr>
              <w:shd w:val="clear" w:color="auto" w:fill="FFFFFF"/>
              <w:ind w:left="19" w:right="5"/>
              <w:rPr>
                <w:rFonts w:ascii="Times New Roman" w:hAnsi="Times New Roman" w:cs="Times New Roman"/>
                <w:sz w:val="24"/>
                <w:szCs w:val="24"/>
              </w:rPr>
            </w:pPr>
          </w:p>
        </w:tc>
      </w:tr>
      <w:tr w:rsidR="00EB1628" w:rsidRPr="00C062D0" w:rsidTr="005B6FCB">
        <w:trPr>
          <w:trHeight w:val="838"/>
        </w:trPr>
        <w:tc>
          <w:tcPr>
            <w:tcW w:w="3397"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Adverbs</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Adverbs of frequency (</w:t>
            </w:r>
            <w:r w:rsidRPr="00C062D0">
              <w:rPr>
                <w:rFonts w:ascii="Times New Roman" w:hAnsi="Times New Roman" w:cs="Times New Roman"/>
                <w:i/>
                <w:iCs/>
                <w:sz w:val="24"/>
                <w:szCs w:val="24"/>
              </w:rPr>
              <w:t>always, sometimes, never</w:t>
            </w:r>
            <w:r w:rsidRPr="00C062D0">
              <w:rPr>
                <w:rFonts w:ascii="Times New Roman" w:hAnsi="Times New Roman" w:cs="Times New Roman"/>
                <w:sz w:val="24"/>
                <w:szCs w:val="24"/>
              </w:rPr>
              <w:t>)</w:t>
            </w:r>
          </w:p>
        </w:tc>
        <w:tc>
          <w:tcPr>
            <w:tcW w:w="368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Adverbs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Adverbs of frequency (</w:t>
            </w:r>
            <w:r w:rsidRPr="00C062D0">
              <w:rPr>
                <w:rFonts w:ascii="Times New Roman" w:hAnsi="Times New Roman" w:cs="Times New Roman"/>
                <w:i/>
                <w:iCs/>
                <w:sz w:val="24"/>
                <w:szCs w:val="24"/>
              </w:rPr>
              <w:t>always, usually, sometimes, never</w:t>
            </w:r>
            <w:r w:rsidRPr="00C062D0">
              <w:rPr>
                <w:rFonts w:ascii="Times New Roman" w:hAnsi="Times New Roman" w:cs="Times New Roman"/>
                <w:sz w:val="24"/>
                <w:szCs w:val="24"/>
              </w:rPr>
              <w:t>)</w:t>
            </w:r>
          </w:p>
          <w:p w:rsidR="00EB1628" w:rsidRPr="00C062D0" w:rsidRDefault="00EB1628" w:rsidP="005B6FCB">
            <w:pPr>
              <w:shd w:val="clear" w:color="auto" w:fill="FFFFFF"/>
              <w:rPr>
                <w:rFonts w:ascii="Times New Roman" w:hAnsi="Times New Roman" w:cs="Times New Roman"/>
                <w:b/>
                <w:sz w:val="24"/>
                <w:szCs w:val="24"/>
              </w:rPr>
            </w:pPr>
          </w:p>
        </w:tc>
        <w:tc>
          <w:tcPr>
            <w:tcW w:w="2014" w:type="dxa"/>
          </w:tcPr>
          <w:p w:rsidR="00EB1628" w:rsidRPr="00C062D0" w:rsidRDefault="00EB1628" w:rsidP="005B6FCB">
            <w:pPr>
              <w:rPr>
                <w:rFonts w:ascii="Times New Roman" w:hAnsi="Times New Roman" w:cs="Times New Roman"/>
                <w:i/>
                <w:iCs/>
                <w:sz w:val="24"/>
                <w:szCs w:val="24"/>
              </w:rPr>
            </w:pPr>
          </w:p>
        </w:tc>
        <w:tc>
          <w:tcPr>
            <w:tcW w:w="4506" w:type="dxa"/>
          </w:tcPr>
          <w:p w:rsidR="00EB1628" w:rsidRPr="00C062D0" w:rsidRDefault="00EB1628" w:rsidP="005B6FCB">
            <w:pPr>
              <w:rPr>
                <w:rFonts w:ascii="Times New Roman" w:hAnsi="Times New Roman" w:cs="Times New Roman"/>
                <w:b/>
                <w:sz w:val="24"/>
                <w:szCs w:val="24"/>
              </w:rPr>
            </w:pPr>
          </w:p>
        </w:tc>
        <w:tc>
          <w:tcPr>
            <w:tcW w:w="1560" w:type="dxa"/>
          </w:tcPr>
          <w:p w:rsidR="00EB1628" w:rsidRPr="00C062D0" w:rsidRDefault="00EB1628" w:rsidP="005B6FCB">
            <w:pPr>
              <w:rPr>
                <w:rFonts w:ascii="Times New Roman" w:hAnsi="Times New Roman" w:cs="Times New Roman"/>
                <w:b/>
                <w:sz w:val="24"/>
                <w:szCs w:val="24"/>
              </w:rPr>
            </w:pPr>
          </w:p>
        </w:tc>
      </w:tr>
      <w:tr w:rsidR="00EB1628" w:rsidRPr="00C062D0" w:rsidTr="005B6FCB">
        <w:trPr>
          <w:trHeight w:val="715"/>
        </w:trPr>
        <w:tc>
          <w:tcPr>
            <w:tcW w:w="3397"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Articles</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Definite, indefinite, zero</w:t>
            </w:r>
          </w:p>
        </w:tc>
        <w:tc>
          <w:tcPr>
            <w:tcW w:w="368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Articles</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Definite, indefinite, zero</w:t>
            </w:r>
          </w:p>
        </w:tc>
        <w:tc>
          <w:tcPr>
            <w:tcW w:w="2014" w:type="dxa"/>
          </w:tcPr>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 xml:space="preserve"> </w:t>
            </w:r>
          </w:p>
        </w:tc>
        <w:tc>
          <w:tcPr>
            <w:tcW w:w="4506" w:type="dxa"/>
          </w:tcPr>
          <w:p w:rsidR="00EB1628" w:rsidRPr="00C062D0" w:rsidRDefault="00EB1628" w:rsidP="005B6FCB">
            <w:pPr>
              <w:rPr>
                <w:rFonts w:ascii="Times New Roman" w:hAnsi="Times New Roman" w:cs="Times New Roman"/>
                <w:b/>
                <w:sz w:val="24"/>
                <w:szCs w:val="24"/>
              </w:rPr>
            </w:pPr>
          </w:p>
        </w:tc>
        <w:tc>
          <w:tcPr>
            <w:tcW w:w="1560" w:type="dxa"/>
          </w:tcPr>
          <w:p w:rsidR="00EB1628" w:rsidRPr="00C062D0" w:rsidRDefault="00EB1628" w:rsidP="005B6FCB">
            <w:pPr>
              <w:rPr>
                <w:rFonts w:ascii="Times New Roman" w:hAnsi="Times New Roman" w:cs="Times New Roman"/>
                <w:b/>
                <w:sz w:val="24"/>
                <w:szCs w:val="24"/>
              </w:rPr>
            </w:pPr>
          </w:p>
        </w:tc>
      </w:tr>
      <w:tr w:rsidR="00EB1628" w:rsidRPr="00C062D0" w:rsidTr="005B6FCB">
        <w:trPr>
          <w:trHeight w:val="715"/>
        </w:trPr>
        <w:tc>
          <w:tcPr>
            <w:tcW w:w="3397" w:type="dxa"/>
          </w:tcPr>
          <w:p w:rsidR="00EB1628" w:rsidRPr="00C062D0" w:rsidRDefault="00EB1628" w:rsidP="005B6FCB">
            <w:pPr>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Determiners</w:t>
            </w:r>
          </w:p>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sz w:val="24"/>
                <w:szCs w:val="24"/>
              </w:rPr>
              <w:t>Basic</w:t>
            </w:r>
            <w:r w:rsidRPr="00C062D0">
              <w:rPr>
                <w:rFonts w:ascii="Times New Roman" w:hAnsi="Times New Roman" w:cs="Times New Roman"/>
                <w:i/>
                <w:iCs/>
                <w:sz w:val="24"/>
                <w:szCs w:val="24"/>
              </w:rPr>
              <w:t xml:space="preserve"> (a lot of)</w:t>
            </w:r>
          </w:p>
        </w:tc>
        <w:tc>
          <w:tcPr>
            <w:tcW w:w="3686" w:type="dxa"/>
          </w:tcPr>
          <w:p w:rsidR="00EB1628" w:rsidRPr="00C062D0" w:rsidRDefault="00EB1628" w:rsidP="005B6FCB">
            <w:pPr>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Determiners</w:t>
            </w:r>
          </w:p>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sz w:val="24"/>
                <w:szCs w:val="24"/>
              </w:rPr>
              <w:t>Basic</w:t>
            </w:r>
            <w:r w:rsidRPr="00C062D0">
              <w:rPr>
                <w:rFonts w:ascii="Times New Roman" w:hAnsi="Times New Roman" w:cs="Times New Roman"/>
                <w:i/>
                <w:iCs/>
                <w:sz w:val="24"/>
                <w:szCs w:val="24"/>
              </w:rPr>
              <w:t xml:space="preserve"> (any, some, a lot of)</w:t>
            </w:r>
          </w:p>
        </w:tc>
        <w:tc>
          <w:tcPr>
            <w:tcW w:w="2014" w:type="dxa"/>
          </w:tcPr>
          <w:p w:rsidR="00EB1628" w:rsidRPr="00C062D0" w:rsidRDefault="00EB1628" w:rsidP="005B6FCB">
            <w:pPr>
              <w:rPr>
                <w:rFonts w:ascii="Times New Roman" w:hAnsi="Times New Roman" w:cs="Times New Roman"/>
                <w:b/>
                <w:bCs/>
                <w:sz w:val="24"/>
                <w:szCs w:val="24"/>
              </w:rPr>
            </w:pPr>
          </w:p>
        </w:tc>
        <w:tc>
          <w:tcPr>
            <w:tcW w:w="4506" w:type="dxa"/>
          </w:tcPr>
          <w:p w:rsidR="00EB1628" w:rsidRPr="00C062D0" w:rsidRDefault="00EB1628" w:rsidP="005B6FCB">
            <w:pPr>
              <w:rPr>
                <w:rFonts w:ascii="Times New Roman" w:hAnsi="Times New Roman" w:cs="Times New Roman"/>
                <w:b/>
                <w:bCs/>
                <w:sz w:val="24"/>
                <w:szCs w:val="24"/>
              </w:rPr>
            </w:pPr>
          </w:p>
        </w:tc>
        <w:tc>
          <w:tcPr>
            <w:tcW w:w="1560" w:type="dxa"/>
          </w:tcPr>
          <w:p w:rsidR="00EB1628" w:rsidRPr="00C062D0" w:rsidRDefault="00EB1628" w:rsidP="005B6FCB">
            <w:pPr>
              <w:tabs>
                <w:tab w:val="left" w:pos="851"/>
                <w:tab w:val="left" w:pos="8039"/>
              </w:tabs>
              <w:rPr>
                <w:rFonts w:ascii="Times New Roman" w:hAnsi="Times New Roman" w:cs="Times New Roman"/>
                <w:i/>
                <w:iCs/>
                <w:sz w:val="24"/>
                <w:szCs w:val="24"/>
              </w:rPr>
            </w:pPr>
          </w:p>
        </w:tc>
      </w:tr>
      <w:tr w:rsidR="00EB1628" w:rsidRPr="00C062D0" w:rsidTr="005B6FCB">
        <w:trPr>
          <w:trHeight w:val="715"/>
        </w:trPr>
        <w:tc>
          <w:tcPr>
            <w:tcW w:w="3397" w:type="dxa"/>
          </w:tcPr>
          <w:p w:rsidR="00EB1628" w:rsidRPr="00C062D0" w:rsidRDefault="00EB1628" w:rsidP="005B6FCB">
            <w:pPr>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Discourse markers</w:t>
            </w:r>
          </w:p>
          <w:p w:rsidR="00EB1628" w:rsidRPr="00C062D0" w:rsidRDefault="00EB1628" w:rsidP="005B6FCB">
            <w:pPr>
              <w:tabs>
                <w:tab w:val="left" w:pos="851"/>
                <w:tab w:val="left" w:pos="8039"/>
              </w:tabs>
              <w:rPr>
                <w:rFonts w:ascii="Times New Roman" w:hAnsi="Times New Roman" w:cs="Times New Roman"/>
                <w:i/>
                <w:iCs/>
                <w:sz w:val="24"/>
                <w:szCs w:val="24"/>
              </w:rPr>
            </w:pPr>
            <w:r w:rsidRPr="00C062D0">
              <w:rPr>
                <w:rFonts w:ascii="Times New Roman" w:hAnsi="Times New Roman" w:cs="Times New Roman"/>
                <w:sz w:val="24"/>
                <w:szCs w:val="24"/>
              </w:rPr>
              <w:t>Connectors (</w:t>
            </w:r>
            <w:r w:rsidRPr="00C062D0">
              <w:rPr>
                <w:rFonts w:ascii="Times New Roman" w:hAnsi="Times New Roman" w:cs="Times New Roman"/>
                <w:i/>
                <w:iCs/>
                <w:sz w:val="24"/>
                <w:szCs w:val="24"/>
              </w:rPr>
              <w:t>and, but</w:t>
            </w:r>
            <w:r w:rsidRPr="00C062D0">
              <w:rPr>
                <w:rFonts w:ascii="Times New Roman" w:hAnsi="Times New Roman" w:cs="Times New Roman"/>
                <w:sz w:val="24"/>
                <w:szCs w:val="24"/>
              </w:rPr>
              <w:t>)</w:t>
            </w:r>
          </w:p>
          <w:p w:rsidR="00EB1628" w:rsidRPr="00C062D0" w:rsidRDefault="00EB1628" w:rsidP="005B6FCB">
            <w:pPr>
              <w:tabs>
                <w:tab w:val="left" w:pos="851"/>
                <w:tab w:val="left" w:pos="8039"/>
              </w:tabs>
              <w:rPr>
                <w:rFonts w:ascii="Times New Roman" w:hAnsi="Times New Roman" w:cs="Times New Roman"/>
                <w:b/>
                <w:bCs/>
                <w:sz w:val="24"/>
                <w:szCs w:val="24"/>
              </w:rPr>
            </w:pPr>
          </w:p>
        </w:tc>
        <w:tc>
          <w:tcPr>
            <w:tcW w:w="3686" w:type="dxa"/>
          </w:tcPr>
          <w:p w:rsidR="00EB1628" w:rsidRPr="00C062D0" w:rsidRDefault="00EB1628" w:rsidP="005B6FCB">
            <w:pPr>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Discourse markers</w:t>
            </w:r>
          </w:p>
          <w:p w:rsidR="00EB1628" w:rsidRPr="00C062D0" w:rsidRDefault="00EB1628" w:rsidP="005B6FCB">
            <w:pPr>
              <w:tabs>
                <w:tab w:val="left" w:pos="851"/>
                <w:tab w:val="left" w:pos="8039"/>
              </w:tabs>
              <w:rPr>
                <w:rFonts w:ascii="Times New Roman" w:hAnsi="Times New Roman" w:cs="Times New Roman"/>
                <w:sz w:val="24"/>
                <w:szCs w:val="24"/>
              </w:rPr>
            </w:pPr>
            <w:r w:rsidRPr="00C062D0">
              <w:rPr>
                <w:rFonts w:ascii="Times New Roman" w:hAnsi="Times New Roman" w:cs="Times New Roman"/>
                <w:sz w:val="24"/>
                <w:szCs w:val="24"/>
              </w:rPr>
              <w:t>Connectors (</w:t>
            </w:r>
            <w:r w:rsidRPr="00C062D0">
              <w:rPr>
                <w:rFonts w:ascii="Times New Roman" w:hAnsi="Times New Roman" w:cs="Times New Roman"/>
                <w:i/>
                <w:iCs/>
                <w:sz w:val="24"/>
                <w:szCs w:val="24"/>
              </w:rPr>
              <w:t>and, but, because</w:t>
            </w:r>
            <w:r w:rsidRPr="00C062D0">
              <w:rPr>
                <w:rFonts w:ascii="Times New Roman" w:hAnsi="Times New Roman" w:cs="Times New Roman"/>
                <w:sz w:val="24"/>
                <w:szCs w:val="24"/>
              </w:rPr>
              <w:t>)</w:t>
            </w:r>
          </w:p>
          <w:p w:rsidR="00EB1628" w:rsidRPr="00C062D0" w:rsidRDefault="00EB1628" w:rsidP="005B6FCB">
            <w:pPr>
              <w:tabs>
                <w:tab w:val="left" w:pos="851"/>
                <w:tab w:val="left" w:pos="8039"/>
              </w:tabs>
              <w:rPr>
                <w:rFonts w:ascii="Times New Roman" w:hAnsi="Times New Roman" w:cs="Times New Roman"/>
                <w:b/>
                <w:bCs/>
                <w:sz w:val="24"/>
                <w:szCs w:val="24"/>
              </w:rPr>
            </w:pPr>
          </w:p>
        </w:tc>
        <w:tc>
          <w:tcPr>
            <w:tcW w:w="2014" w:type="dxa"/>
          </w:tcPr>
          <w:p w:rsidR="00EB1628" w:rsidRPr="00C062D0" w:rsidRDefault="00EB1628" w:rsidP="005B6FCB">
            <w:pPr>
              <w:tabs>
                <w:tab w:val="left" w:pos="851"/>
                <w:tab w:val="left" w:pos="8039"/>
              </w:tabs>
              <w:rPr>
                <w:rFonts w:ascii="Times New Roman" w:hAnsi="Times New Roman" w:cs="Times New Roman"/>
                <w:b/>
                <w:bCs/>
                <w:sz w:val="24"/>
                <w:szCs w:val="24"/>
              </w:rPr>
            </w:pPr>
          </w:p>
        </w:tc>
        <w:tc>
          <w:tcPr>
            <w:tcW w:w="4506" w:type="dxa"/>
          </w:tcPr>
          <w:p w:rsidR="00EB1628" w:rsidRPr="00C062D0" w:rsidRDefault="00EB1628" w:rsidP="005B6FCB">
            <w:pPr>
              <w:tabs>
                <w:tab w:val="left" w:pos="851"/>
                <w:tab w:val="left" w:pos="8039"/>
              </w:tabs>
              <w:rPr>
                <w:rFonts w:ascii="Times New Roman" w:hAnsi="Times New Roman" w:cs="Times New Roman"/>
                <w:b/>
                <w:bCs/>
                <w:sz w:val="24"/>
                <w:szCs w:val="24"/>
              </w:rPr>
            </w:pPr>
            <w:r w:rsidRPr="00C062D0">
              <w:rPr>
                <w:rFonts w:ascii="Times New Roman" w:hAnsi="Times New Roman" w:cs="Times New Roman"/>
                <w:sz w:val="24"/>
                <w:szCs w:val="24"/>
              </w:rPr>
              <w:t xml:space="preserve"> </w:t>
            </w:r>
          </w:p>
        </w:tc>
        <w:tc>
          <w:tcPr>
            <w:tcW w:w="1560" w:type="dxa"/>
          </w:tcPr>
          <w:p w:rsidR="00EB1628" w:rsidRPr="00C062D0" w:rsidRDefault="00EB1628" w:rsidP="005B6FCB">
            <w:pPr>
              <w:tabs>
                <w:tab w:val="left" w:pos="851"/>
                <w:tab w:val="left" w:pos="8039"/>
              </w:tabs>
              <w:rPr>
                <w:rFonts w:ascii="Times New Roman" w:hAnsi="Times New Roman" w:cs="Times New Roman"/>
                <w:sz w:val="24"/>
                <w:szCs w:val="24"/>
              </w:rPr>
            </w:pPr>
          </w:p>
          <w:p w:rsidR="00EB1628" w:rsidRPr="00C062D0" w:rsidRDefault="00EB1628" w:rsidP="005B6FCB">
            <w:pPr>
              <w:tabs>
                <w:tab w:val="left" w:pos="851"/>
                <w:tab w:val="left" w:pos="8039"/>
              </w:tabs>
              <w:rPr>
                <w:rFonts w:ascii="Times New Roman" w:hAnsi="Times New Roman" w:cs="Times New Roman"/>
                <w:b/>
                <w:bCs/>
                <w:sz w:val="24"/>
                <w:szCs w:val="24"/>
              </w:rPr>
            </w:pPr>
            <w:r w:rsidRPr="00C062D0">
              <w:rPr>
                <w:rFonts w:ascii="Times New Roman" w:hAnsi="Times New Roman" w:cs="Times New Roman"/>
                <w:sz w:val="24"/>
                <w:szCs w:val="24"/>
              </w:rPr>
              <w:t xml:space="preserve"> </w:t>
            </w:r>
          </w:p>
        </w:tc>
      </w:tr>
      <w:tr w:rsidR="00EB1628" w:rsidRPr="00C062D0" w:rsidTr="005B6FCB">
        <w:trPr>
          <w:trHeight w:val="1060"/>
        </w:trPr>
        <w:tc>
          <w:tcPr>
            <w:tcW w:w="3397" w:type="dxa"/>
          </w:tcPr>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b/>
                <w:sz w:val="24"/>
                <w:szCs w:val="24"/>
              </w:rPr>
              <w:t>Nouns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Very common countable and uncountable nouns with  </w:t>
            </w:r>
            <w:r w:rsidRPr="00C062D0">
              <w:rPr>
                <w:rFonts w:ascii="Times New Roman" w:hAnsi="Times New Roman" w:cs="Times New Roman"/>
                <w:i/>
                <w:iCs/>
                <w:sz w:val="24"/>
                <w:szCs w:val="24"/>
              </w:rPr>
              <w:t>much/many, there is/there are</w:t>
            </w:r>
          </w:p>
        </w:tc>
        <w:tc>
          <w:tcPr>
            <w:tcW w:w="3686" w:type="dxa"/>
          </w:tcPr>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b/>
                <w:sz w:val="24"/>
                <w:szCs w:val="24"/>
              </w:rPr>
              <w:t>Nouns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Very common countable and uncountable nouns with  </w:t>
            </w:r>
            <w:r w:rsidRPr="00C062D0">
              <w:rPr>
                <w:rFonts w:ascii="Times New Roman" w:hAnsi="Times New Roman" w:cs="Times New Roman"/>
                <w:i/>
                <w:iCs/>
                <w:sz w:val="24"/>
                <w:szCs w:val="24"/>
              </w:rPr>
              <w:t>much/many, there is/there are</w:t>
            </w:r>
          </w:p>
        </w:tc>
        <w:tc>
          <w:tcPr>
            <w:tcW w:w="2014" w:type="dxa"/>
          </w:tcPr>
          <w:p w:rsidR="00EB1628" w:rsidRPr="00C062D0" w:rsidRDefault="00EB1628" w:rsidP="005B6FCB">
            <w:pPr>
              <w:rPr>
                <w:rFonts w:ascii="Times New Roman" w:hAnsi="Times New Roman" w:cs="Times New Roman"/>
                <w:b/>
                <w:sz w:val="24"/>
                <w:szCs w:val="24"/>
              </w:rPr>
            </w:pPr>
          </w:p>
        </w:tc>
        <w:tc>
          <w:tcPr>
            <w:tcW w:w="4506" w:type="dxa"/>
          </w:tcPr>
          <w:p w:rsidR="00EB1628" w:rsidRPr="00C062D0" w:rsidRDefault="00EB1628" w:rsidP="005B6FCB">
            <w:pPr>
              <w:shd w:val="clear" w:color="auto" w:fill="FFFFFF"/>
              <w:rPr>
                <w:rFonts w:ascii="Times New Roman" w:hAnsi="Times New Roman" w:cs="Times New Roman"/>
                <w:b/>
                <w:sz w:val="24"/>
                <w:szCs w:val="24"/>
              </w:rPr>
            </w:pPr>
          </w:p>
          <w:p w:rsidR="00EB1628" w:rsidRPr="00C062D0" w:rsidRDefault="00EB1628" w:rsidP="005B6FCB">
            <w:pPr>
              <w:shd w:val="clear" w:color="auto" w:fill="FFFFFF"/>
              <w:rPr>
                <w:rFonts w:ascii="Times New Roman" w:hAnsi="Times New Roman" w:cs="Times New Roman"/>
                <w:b/>
                <w:sz w:val="24"/>
                <w:szCs w:val="24"/>
              </w:rPr>
            </w:pPr>
          </w:p>
        </w:tc>
        <w:tc>
          <w:tcPr>
            <w:tcW w:w="1560" w:type="dxa"/>
          </w:tcPr>
          <w:p w:rsidR="00EB1628" w:rsidRPr="00C062D0" w:rsidRDefault="00EB1628" w:rsidP="005B6FCB">
            <w:pPr>
              <w:rPr>
                <w:rFonts w:ascii="Times New Roman" w:hAnsi="Times New Roman" w:cs="Times New Roman"/>
                <w:b/>
                <w:sz w:val="24"/>
                <w:szCs w:val="24"/>
              </w:rPr>
            </w:pPr>
          </w:p>
        </w:tc>
      </w:tr>
      <w:tr w:rsidR="00EB1628" w:rsidRPr="00C062D0" w:rsidTr="005B6FCB">
        <w:trPr>
          <w:trHeight w:val="2472"/>
        </w:trPr>
        <w:tc>
          <w:tcPr>
            <w:tcW w:w="3397"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Prepositions and prepositional phrases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Prepositions of place (</w:t>
            </w:r>
            <w:r w:rsidRPr="00C062D0">
              <w:rPr>
                <w:rFonts w:ascii="Times New Roman" w:hAnsi="Times New Roman" w:cs="Times New Roman"/>
                <w:i/>
                <w:iCs/>
                <w:sz w:val="24"/>
                <w:szCs w:val="24"/>
              </w:rPr>
              <w:t>on, in</w:t>
            </w:r>
            <w:r w:rsidRPr="00C062D0">
              <w:rPr>
                <w:rFonts w:ascii="Times New Roman" w:hAnsi="Times New Roman" w:cs="Times New Roman"/>
                <w:sz w:val="24"/>
                <w:szCs w:val="24"/>
              </w:rPr>
              <w:t>)</w:t>
            </w:r>
          </w:p>
          <w:p w:rsidR="00EB1628" w:rsidRPr="00C062D0" w:rsidRDefault="00EB1628" w:rsidP="005B6FCB">
            <w:pPr>
              <w:rPr>
                <w:rFonts w:ascii="Times New Roman" w:hAnsi="Times New Roman" w:cs="Times New Roman"/>
                <w:noProof/>
                <w:sz w:val="24"/>
                <w:szCs w:val="24"/>
              </w:rPr>
            </w:pPr>
            <w:r w:rsidRPr="00C062D0">
              <w:rPr>
                <w:rFonts w:ascii="Times New Roman" w:hAnsi="Times New Roman" w:cs="Times New Roman"/>
                <w:noProof/>
                <w:sz w:val="24"/>
                <w:szCs w:val="24"/>
              </w:rPr>
              <w:t>Prepositions of time (</w:t>
            </w:r>
            <w:r w:rsidRPr="00C062D0">
              <w:rPr>
                <w:rFonts w:ascii="Times New Roman" w:hAnsi="Times New Roman" w:cs="Times New Roman"/>
                <w:i/>
                <w:iCs/>
                <w:noProof/>
                <w:sz w:val="24"/>
                <w:szCs w:val="24"/>
              </w:rPr>
              <w:t>in, on, at</w:t>
            </w:r>
            <w:r w:rsidRPr="00C062D0">
              <w:rPr>
                <w:rFonts w:ascii="Times New Roman" w:hAnsi="Times New Roman" w:cs="Times New Roman"/>
                <w:noProof/>
                <w:sz w:val="24"/>
                <w:szCs w:val="24"/>
              </w:rPr>
              <w:t xml:space="preserve">) </w:t>
            </w:r>
          </w:p>
          <w:p w:rsidR="00EB1628" w:rsidRPr="00C062D0" w:rsidRDefault="00EB1628" w:rsidP="005B6FCB">
            <w:pPr>
              <w:shd w:val="clear" w:color="auto" w:fill="FFFFFF"/>
              <w:rPr>
                <w:rFonts w:ascii="Times New Roman" w:hAnsi="Times New Roman" w:cs="Times New Roman"/>
                <w:bCs/>
                <w:sz w:val="24"/>
                <w:szCs w:val="24"/>
              </w:rPr>
            </w:pPr>
            <w:r w:rsidRPr="00C062D0">
              <w:rPr>
                <w:rFonts w:ascii="Times New Roman" w:hAnsi="Times New Roman" w:cs="Times New Roman"/>
                <w:bCs/>
                <w:sz w:val="24"/>
                <w:szCs w:val="24"/>
              </w:rPr>
              <w:t>Prepositions of movement (</w:t>
            </w:r>
            <w:r w:rsidRPr="00C062D0">
              <w:rPr>
                <w:rFonts w:ascii="Times New Roman" w:hAnsi="Times New Roman" w:cs="Times New Roman"/>
                <w:bCs/>
                <w:i/>
                <w:iCs/>
                <w:sz w:val="24"/>
                <w:szCs w:val="24"/>
              </w:rPr>
              <w:t>to</w:t>
            </w:r>
            <w:r w:rsidRPr="00C062D0">
              <w:rPr>
                <w:rFonts w:ascii="Times New Roman" w:hAnsi="Times New Roman" w:cs="Times New Roman"/>
                <w:bCs/>
                <w:sz w:val="24"/>
                <w:szCs w:val="24"/>
              </w:rPr>
              <w:t xml:space="preserve">) </w:t>
            </w:r>
          </w:p>
        </w:tc>
        <w:tc>
          <w:tcPr>
            <w:tcW w:w="368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Prepositions and prepositional phrases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Prepositions (</w:t>
            </w:r>
            <w:r w:rsidRPr="00C062D0">
              <w:rPr>
                <w:rFonts w:ascii="Times New Roman" w:hAnsi="Times New Roman" w:cs="Times New Roman"/>
                <w:i/>
                <w:iCs/>
                <w:sz w:val="24"/>
                <w:szCs w:val="24"/>
              </w:rPr>
              <w:t>at, to, from, by</w:t>
            </w:r>
            <w:r w:rsidRPr="00C062D0">
              <w:rPr>
                <w:rFonts w:ascii="Times New Roman" w:hAnsi="Times New Roman" w:cs="Times New Roman"/>
                <w:sz w:val="24"/>
                <w:szCs w:val="24"/>
              </w:rPr>
              <w:t>)</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sz w:val="24"/>
                <w:szCs w:val="24"/>
              </w:rPr>
              <w:t>Prepositional phrases of time and movement</w:t>
            </w:r>
            <w:r w:rsidRPr="00C062D0">
              <w:rPr>
                <w:rFonts w:ascii="Times New Roman" w:hAnsi="Times New Roman" w:cs="Times New Roman"/>
                <w:i/>
                <w:iCs/>
                <w:sz w:val="24"/>
                <w:szCs w:val="24"/>
              </w:rPr>
              <w:t xml:space="preserve"> ( in July, to school)</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Prepositions of place (</w:t>
            </w:r>
            <w:r w:rsidRPr="00C062D0">
              <w:rPr>
                <w:rFonts w:ascii="Times New Roman" w:hAnsi="Times New Roman" w:cs="Times New Roman"/>
                <w:i/>
                <w:iCs/>
                <w:sz w:val="24"/>
                <w:szCs w:val="24"/>
              </w:rPr>
              <w:t>on, in, under, behind</w:t>
            </w:r>
            <w:r w:rsidRPr="00C062D0">
              <w:rPr>
                <w:rFonts w:ascii="Times New Roman" w:hAnsi="Times New Roman" w:cs="Times New Roman"/>
                <w:sz w:val="24"/>
                <w:szCs w:val="24"/>
              </w:rPr>
              <w:t>)</w:t>
            </w:r>
          </w:p>
          <w:p w:rsidR="00EB1628" w:rsidRPr="00C062D0" w:rsidRDefault="00EB1628" w:rsidP="005B6FCB">
            <w:pPr>
              <w:rPr>
                <w:rFonts w:ascii="Times New Roman" w:hAnsi="Times New Roman" w:cs="Times New Roman"/>
                <w:noProof/>
                <w:sz w:val="24"/>
                <w:szCs w:val="24"/>
              </w:rPr>
            </w:pPr>
            <w:r w:rsidRPr="00C062D0">
              <w:rPr>
                <w:rFonts w:ascii="Times New Roman" w:hAnsi="Times New Roman" w:cs="Times New Roman"/>
                <w:noProof/>
                <w:sz w:val="24"/>
                <w:szCs w:val="24"/>
              </w:rPr>
              <w:t>Prepositions of time (</w:t>
            </w:r>
            <w:r w:rsidRPr="00C062D0">
              <w:rPr>
                <w:rFonts w:ascii="Times New Roman" w:hAnsi="Times New Roman" w:cs="Times New Roman"/>
                <w:i/>
                <w:iCs/>
                <w:noProof/>
                <w:sz w:val="24"/>
                <w:szCs w:val="24"/>
              </w:rPr>
              <w:t>in, on, at</w:t>
            </w:r>
            <w:r w:rsidRPr="00C062D0">
              <w:rPr>
                <w:rFonts w:ascii="Times New Roman" w:hAnsi="Times New Roman" w:cs="Times New Roman"/>
                <w:noProof/>
                <w:sz w:val="24"/>
                <w:szCs w:val="24"/>
              </w:rPr>
              <w:t xml:space="preserve">) </w:t>
            </w:r>
          </w:p>
        </w:tc>
        <w:tc>
          <w:tcPr>
            <w:tcW w:w="2014" w:type="dxa"/>
          </w:tcPr>
          <w:p w:rsidR="00EB1628" w:rsidRPr="00C062D0" w:rsidRDefault="00EB1628" w:rsidP="005B6FCB">
            <w:pPr>
              <w:rPr>
                <w:rFonts w:ascii="Times New Roman" w:hAnsi="Times New Roman" w:cs="Times New Roman"/>
                <w:b/>
                <w:sz w:val="24"/>
                <w:szCs w:val="24"/>
              </w:rPr>
            </w:pPr>
          </w:p>
        </w:tc>
        <w:tc>
          <w:tcPr>
            <w:tcW w:w="4506" w:type="dxa"/>
          </w:tcPr>
          <w:p w:rsidR="00EB1628" w:rsidRPr="00C062D0" w:rsidRDefault="00EB1628" w:rsidP="005B6FCB">
            <w:pPr>
              <w:rPr>
                <w:rFonts w:ascii="Times New Roman" w:hAnsi="Times New Roman" w:cs="Times New Roman"/>
                <w:sz w:val="24"/>
                <w:szCs w:val="24"/>
              </w:rPr>
            </w:pPr>
          </w:p>
        </w:tc>
        <w:tc>
          <w:tcPr>
            <w:tcW w:w="1560" w:type="dxa"/>
          </w:tcPr>
          <w:p w:rsidR="00EB1628" w:rsidRPr="00C062D0" w:rsidRDefault="00EB1628" w:rsidP="005B6FCB">
            <w:pPr>
              <w:rPr>
                <w:rFonts w:ascii="Times New Roman" w:hAnsi="Times New Roman" w:cs="Times New Roman"/>
                <w:sz w:val="24"/>
                <w:szCs w:val="24"/>
              </w:rPr>
            </w:pPr>
          </w:p>
        </w:tc>
      </w:tr>
      <w:tr w:rsidR="00EB1628" w:rsidRPr="00C062D0" w:rsidTr="005B6FCB">
        <w:trPr>
          <w:trHeight w:val="1144"/>
        </w:trPr>
        <w:tc>
          <w:tcPr>
            <w:tcW w:w="3397"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Possessives</w:t>
            </w:r>
          </w:p>
          <w:p w:rsidR="00EB1628" w:rsidRPr="00C062D0" w:rsidRDefault="00EB1628" w:rsidP="005B6FCB">
            <w:pPr>
              <w:rPr>
                <w:rFonts w:ascii="Times New Roman" w:hAnsi="Times New Roman" w:cs="Times New Roman"/>
                <w:sz w:val="24"/>
                <w:szCs w:val="24"/>
                <w:shd w:val="clear" w:color="auto" w:fill="CCCCFF"/>
              </w:rPr>
            </w:pPr>
            <w:r w:rsidRPr="00C062D0">
              <w:rPr>
                <w:rFonts w:ascii="Times New Roman" w:hAnsi="Times New Roman" w:cs="Times New Roman"/>
                <w:sz w:val="24"/>
                <w:szCs w:val="24"/>
              </w:rPr>
              <w:t>Possessive adjectives / pronouns (</w:t>
            </w:r>
            <w:r w:rsidRPr="00C062D0">
              <w:rPr>
                <w:rFonts w:ascii="Times New Roman" w:hAnsi="Times New Roman" w:cs="Times New Roman"/>
                <w:i/>
                <w:iCs/>
                <w:sz w:val="24"/>
                <w:szCs w:val="24"/>
              </w:rPr>
              <w:t>my, your</w:t>
            </w:r>
            <w:r w:rsidRPr="00C062D0">
              <w:rPr>
                <w:rFonts w:ascii="Times New Roman" w:hAnsi="Times New Roman" w:cs="Times New Roman"/>
                <w:sz w:val="24"/>
                <w:szCs w:val="24"/>
              </w:rPr>
              <w:t>)</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Possessive ‘s (</w:t>
            </w:r>
            <w:r w:rsidRPr="00C062D0">
              <w:rPr>
                <w:rFonts w:ascii="Times New Roman" w:hAnsi="Times New Roman" w:cs="Times New Roman"/>
                <w:i/>
                <w:iCs/>
                <w:sz w:val="24"/>
                <w:szCs w:val="24"/>
              </w:rPr>
              <w:t>student’s</w:t>
            </w:r>
            <w:r w:rsidRPr="00C062D0">
              <w:rPr>
                <w:rFonts w:ascii="Times New Roman" w:hAnsi="Times New Roman" w:cs="Times New Roman"/>
                <w:sz w:val="24"/>
                <w:szCs w:val="24"/>
              </w:rPr>
              <w:t>)</w:t>
            </w:r>
          </w:p>
        </w:tc>
        <w:tc>
          <w:tcPr>
            <w:tcW w:w="368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Possessives</w:t>
            </w:r>
          </w:p>
          <w:p w:rsidR="00EB1628" w:rsidRPr="00C062D0" w:rsidRDefault="00EB1628" w:rsidP="005B6FCB">
            <w:pPr>
              <w:rPr>
                <w:rFonts w:ascii="Times New Roman" w:hAnsi="Times New Roman" w:cs="Times New Roman"/>
                <w:sz w:val="24"/>
                <w:szCs w:val="24"/>
                <w:shd w:val="clear" w:color="auto" w:fill="CCCCFF"/>
              </w:rPr>
            </w:pPr>
            <w:r w:rsidRPr="00C062D0">
              <w:rPr>
                <w:rFonts w:ascii="Times New Roman" w:hAnsi="Times New Roman" w:cs="Times New Roman"/>
                <w:sz w:val="24"/>
                <w:szCs w:val="24"/>
              </w:rPr>
              <w:t>Possessive adjectives / pronouns (</w:t>
            </w:r>
            <w:r w:rsidRPr="00C062D0">
              <w:rPr>
                <w:rFonts w:ascii="Times New Roman" w:hAnsi="Times New Roman" w:cs="Times New Roman"/>
                <w:i/>
                <w:iCs/>
                <w:sz w:val="24"/>
                <w:szCs w:val="24"/>
              </w:rPr>
              <w:t>my, your</w:t>
            </w:r>
            <w:r w:rsidRPr="00C062D0">
              <w:rPr>
                <w:rFonts w:ascii="Times New Roman" w:hAnsi="Times New Roman" w:cs="Times New Roman"/>
                <w:sz w:val="24"/>
                <w:szCs w:val="24"/>
              </w:rPr>
              <w:t>)</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Possessive ‘s (</w:t>
            </w:r>
            <w:r w:rsidRPr="00C062D0">
              <w:rPr>
                <w:rFonts w:ascii="Times New Roman" w:hAnsi="Times New Roman" w:cs="Times New Roman"/>
                <w:i/>
                <w:iCs/>
                <w:sz w:val="24"/>
                <w:szCs w:val="24"/>
              </w:rPr>
              <w:t>student’s</w:t>
            </w:r>
            <w:r w:rsidRPr="00C062D0">
              <w:rPr>
                <w:rFonts w:ascii="Times New Roman" w:hAnsi="Times New Roman" w:cs="Times New Roman"/>
                <w:sz w:val="24"/>
                <w:szCs w:val="24"/>
              </w:rPr>
              <w:t>)</w:t>
            </w:r>
          </w:p>
        </w:tc>
        <w:tc>
          <w:tcPr>
            <w:tcW w:w="2014" w:type="dxa"/>
          </w:tcPr>
          <w:p w:rsidR="00EB1628" w:rsidRPr="00C062D0" w:rsidRDefault="00EB1628" w:rsidP="005B6FCB">
            <w:pPr>
              <w:rPr>
                <w:rFonts w:ascii="Times New Roman" w:hAnsi="Times New Roman" w:cs="Times New Roman"/>
                <w:b/>
                <w:sz w:val="24"/>
                <w:szCs w:val="24"/>
              </w:rPr>
            </w:pPr>
          </w:p>
        </w:tc>
        <w:tc>
          <w:tcPr>
            <w:tcW w:w="4506" w:type="dxa"/>
          </w:tcPr>
          <w:p w:rsidR="00EB1628" w:rsidRPr="00C062D0" w:rsidRDefault="00EB1628" w:rsidP="005B6FCB">
            <w:pPr>
              <w:shd w:val="clear" w:color="auto" w:fill="FFFFFF"/>
              <w:rPr>
                <w:rFonts w:ascii="Times New Roman" w:hAnsi="Times New Roman" w:cs="Times New Roman"/>
                <w:bCs/>
                <w:i/>
                <w:iCs/>
                <w:sz w:val="24"/>
                <w:szCs w:val="24"/>
              </w:rPr>
            </w:pPr>
          </w:p>
        </w:tc>
        <w:tc>
          <w:tcPr>
            <w:tcW w:w="1560" w:type="dxa"/>
          </w:tcPr>
          <w:p w:rsidR="00EB1628" w:rsidRPr="00C062D0" w:rsidRDefault="00EB1628" w:rsidP="005B6FCB">
            <w:pPr>
              <w:shd w:val="clear" w:color="auto" w:fill="FFFFFF"/>
              <w:rPr>
                <w:rFonts w:ascii="Times New Roman" w:hAnsi="Times New Roman" w:cs="Times New Roman"/>
                <w:bCs/>
                <w:i/>
                <w:iCs/>
                <w:sz w:val="24"/>
                <w:szCs w:val="24"/>
              </w:rPr>
            </w:pPr>
          </w:p>
        </w:tc>
      </w:tr>
      <w:tr w:rsidR="00EB1628" w:rsidRPr="00C062D0" w:rsidTr="005B6FCB">
        <w:trPr>
          <w:trHeight w:val="1144"/>
        </w:trPr>
        <w:tc>
          <w:tcPr>
            <w:tcW w:w="3397" w:type="dxa"/>
          </w:tcPr>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b/>
                <w:sz w:val="24"/>
                <w:szCs w:val="24"/>
              </w:rPr>
              <w:t>Pronouns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Simple personal    (</w:t>
            </w:r>
            <w:r w:rsidRPr="00C062D0">
              <w:rPr>
                <w:rFonts w:ascii="Times New Roman" w:hAnsi="Times New Roman" w:cs="Times New Roman"/>
                <w:i/>
                <w:iCs/>
                <w:sz w:val="24"/>
                <w:szCs w:val="24"/>
              </w:rPr>
              <w:t>I, they</w:t>
            </w:r>
            <w:r w:rsidRPr="00C062D0">
              <w:rPr>
                <w:rFonts w:ascii="Times New Roman" w:hAnsi="Times New Roman" w:cs="Times New Roman"/>
                <w:sz w:val="24"/>
                <w:szCs w:val="24"/>
              </w:rPr>
              <w:t xml:space="preserve">) </w:t>
            </w:r>
          </w:p>
          <w:p w:rsidR="00EB1628" w:rsidRPr="00C062D0" w:rsidRDefault="00EB1628" w:rsidP="005B6FCB">
            <w:pPr>
              <w:rPr>
                <w:rFonts w:ascii="Times New Roman" w:hAnsi="Times New Roman" w:cs="Times New Roman"/>
                <w:sz w:val="24"/>
                <w:szCs w:val="24"/>
                <w:shd w:val="clear" w:color="auto" w:fill="CCCCFF"/>
              </w:rPr>
            </w:pPr>
            <w:r w:rsidRPr="00C062D0">
              <w:rPr>
                <w:rFonts w:ascii="Times New Roman" w:hAnsi="Times New Roman" w:cs="Times New Roman"/>
                <w:sz w:val="24"/>
                <w:szCs w:val="24"/>
              </w:rPr>
              <w:t>Possessive (</w:t>
            </w:r>
            <w:r w:rsidRPr="00C062D0">
              <w:rPr>
                <w:rFonts w:ascii="Times New Roman" w:hAnsi="Times New Roman" w:cs="Times New Roman"/>
                <w:i/>
                <w:iCs/>
                <w:sz w:val="24"/>
                <w:szCs w:val="24"/>
              </w:rPr>
              <w:t>my, your</w:t>
            </w:r>
            <w:r w:rsidRPr="00C062D0">
              <w:rPr>
                <w:rFonts w:ascii="Times New Roman" w:hAnsi="Times New Roman" w:cs="Times New Roman"/>
                <w:sz w:val="24"/>
                <w:szCs w:val="24"/>
              </w:rPr>
              <w:t>)</w:t>
            </w:r>
          </w:p>
          <w:p w:rsidR="00EB1628" w:rsidRPr="00C062D0" w:rsidRDefault="00EB1628" w:rsidP="005B6FCB">
            <w:pPr>
              <w:shd w:val="clear" w:color="auto" w:fill="FFFFFF"/>
              <w:rPr>
                <w:rFonts w:ascii="Times New Roman" w:hAnsi="Times New Roman" w:cs="Times New Roman"/>
                <w:bCs/>
                <w:sz w:val="24"/>
                <w:szCs w:val="24"/>
              </w:rPr>
            </w:pPr>
            <w:r w:rsidRPr="00C062D0">
              <w:rPr>
                <w:rFonts w:ascii="Times New Roman" w:hAnsi="Times New Roman" w:cs="Times New Roman"/>
                <w:bCs/>
                <w:sz w:val="24"/>
                <w:szCs w:val="24"/>
              </w:rPr>
              <w:t>Demonstrative (</w:t>
            </w:r>
            <w:r w:rsidRPr="00C062D0">
              <w:rPr>
                <w:rFonts w:ascii="Times New Roman" w:hAnsi="Times New Roman" w:cs="Times New Roman"/>
                <w:bCs/>
                <w:i/>
                <w:iCs/>
                <w:sz w:val="24"/>
                <w:szCs w:val="24"/>
              </w:rPr>
              <w:t>this, that</w:t>
            </w:r>
            <w:r w:rsidRPr="00C062D0">
              <w:rPr>
                <w:rFonts w:ascii="Times New Roman" w:hAnsi="Times New Roman" w:cs="Times New Roman"/>
                <w:bCs/>
                <w:sz w:val="24"/>
                <w:szCs w:val="24"/>
              </w:rPr>
              <w:t xml:space="preserve">) </w:t>
            </w:r>
          </w:p>
        </w:tc>
        <w:tc>
          <w:tcPr>
            <w:tcW w:w="3686" w:type="dxa"/>
          </w:tcPr>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b/>
                <w:sz w:val="24"/>
                <w:szCs w:val="24"/>
              </w:rPr>
              <w:t>Pronouns</w:t>
            </w:r>
          </w:p>
          <w:p w:rsidR="00EB1628" w:rsidRPr="00C062D0" w:rsidRDefault="00EB1628" w:rsidP="005B6FCB">
            <w:pPr>
              <w:shd w:val="clear" w:color="auto" w:fill="FFFFFF"/>
              <w:rPr>
                <w:rFonts w:ascii="Times New Roman" w:hAnsi="Times New Roman" w:cs="Times New Roman"/>
                <w:bCs/>
                <w:sz w:val="24"/>
                <w:szCs w:val="24"/>
              </w:rPr>
            </w:pPr>
            <w:r w:rsidRPr="00C062D0">
              <w:rPr>
                <w:rFonts w:ascii="Times New Roman" w:hAnsi="Times New Roman" w:cs="Times New Roman"/>
                <w:bCs/>
                <w:sz w:val="24"/>
                <w:szCs w:val="24"/>
              </w:rPr>
              <w:t>Demonstrative (</w:t>
            </w:r>
            <w:r w:rsidRPr="00C062D0">
              <w:rPr>
                <w:rFonts w:ascii="Times New Roman" w:hAnsi="Times New Roman" w:cs="Times New Roman"/>
                <w:bCs/>
                <w:i/>
                <w:iCs/>
                <w:sz w:val="24"/>
                <w:szCs w:val="24"/>
              </w:rPr>
              <w:t>these, those</w:t>
            </w:r>
            <w:r w:rsidRPr="00C062D0">
              <w:rPr>
                <w:rFonts w:ascii="Times New Roman" w:hAnsi="Times New Roman" w:cs="Times New Roman"/>
                <w:bCs/>
                <w:sz w:val="24"/>
                <w:szCs w:val="24"/>
              </w:rPr>
              <w:t>)</w:t>
            </w:r>
          </w:p>
        </w:tc>
        <w:tc>
          <w:tcPr>
            <w:tcW w:w="2014" w:type="dxa"/>
          </w:tcPr>
          <w:p w:rsidR="00EB1628" w:rsidRPr="00C062D0" w:rsidRDefault="00EB1628" w:rsidP="005B6FCB">
            <w:pPr>
              <w:rPr>
                <w:rFonts w:ascii="Times New Roman" w:hAnsi="Times New Roman" w:cs="Times New Roman"/>
                <w:b/>
                <w:sz w:val="24"/>
                <w:szCs w:val="24"/>
              </w:rPr>
            </w:pPr>
          </w:p>
        </w:tc>
        <w:tc>
          <w:tcPr>
            <w:tcW w:w="4506" w:type="dxa"/>
          </w:tcPr>
          <w:p w:rsidR="00EB1628" w:rsidRPr="00C062D0" w:rsidRDefault="00EB1628" w:rsidP="005B6FCB">
            <w:pPr>
              <w:shd w:val="clear" w:color="auto" w:fill="FFFFFF"/>
              <w:rPr>
                <w:rFonts w:ascii="Times New Roman" w:hAnsi="Times New Roman" w:cs="Times New Roman"/>
                <w:bCs/>
                <w:i/>
                <w:iCs/>
                <w:sz w:val="24"/>
                <w:szCs w:val="24"/>
              </w:rPr>
            </w:pPr>
          </w:p>
        </w:tc>
        <w:tc>
          <w:tcPr>
            <w:tcW w:w="1560" w:type="dxa"/>
          </w:tcPr>
          <w:p w:rsidR="00EB1628" w:rsidRPr="00C062D0" w:rsidRDefault="00EB1628" w:rsidP="005B6FCB">
            <w:pPr>
              <w:shd w:val="clear" w:color="auto" w:fill="FFFFFF"/>
              <w:rPr>
                <w:rFonts w:ascii="Times New Roman" w:hAnsi="Times New Roman" w:cs="Times New Roman"/>
                <w:bCs/>
                <w:i/>
                <w:iCs/>
                <w:sz w:val="24"/>
                <w:szCs w:val="24"/>
              </w:rPr>
            </w:pPr>
          </w:p>
          <w:p w:rsidR="00EB1628" w:rsidRPr="00C062D0" w:rsidRDefault="00EB1628" w:rsidP="005B6FCB">
            <w:pPr>
              <w:shd w:val="clear" w:color="auto" w:fill="FFFFFF"/>
              <w:rPr>
                <w:rFonts w:ascii="Times New Roman" w:hAnsi="Times New Roman" w:cs="Times New Roman"/>
                <w:bCs/>
                <w:i/>
                <w:iCs/>
                <w:sz w:val="24"/>
                <w:szCs w:val="24"/>
              </w:rPr>
            </w:pPr>
          </w:p>
        </w:tc>
      </w:tr>
      <w:tr w:rsidR="00EB1628" w:rsidRPr="00C062D0" w:rsidTr="005B6FCB">
        <w:trPr>
          <w:trHeight w:val="1621"/>
        </w:trPr>
        <w:tc>
          <w:tcPr>
            <w:tcW w:w="3397" w:type="dxa"/>
          </w:tcPr>
          <w:p w:rsidR="00EB1628" w:rsidRPr="00C062D0" w:rsidRDefault="00EB1628" w:rsidP="005B6FCB">
            <w:pPr>
              <w:shd w:val="clear" w:color="auto" w:fill="FFFFFF"/>
              <w:ind w:left="10"/>
              <w:rPr>
                <w:rFonts w:ascii="Times New Roman" w:hAnsi="Times New Roman" w:cs="Times New Roman"/>
                <w:b/>
                <w:sz w:val="24"/>
                <w:szCs w:val="24"/>
              </w:rPr>
            </w:pPr>
            <w:r w:rsidRPr="00C062D0">
              <w:rPr>
                <w:rFonts w:ascii="Times New Roman" w:hAnsi="Times New Roman" w:cs="Times New Roman"/>
                <w:b/>
                <w:sz w:val="24"/>
                <w:szCs w:val="24"/>
              </w:rPr>
              <w:t>Verbs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To be (including questions and negatives)</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Have got</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Imperatives (</w:t>
            </w:r>
            <w:r w:rsidRPr="00C062D0">
              <w:rPr>
                <w:rFonts w:ascii="Times New Roman" w:hAnsi="Times New Roman" w:cs="Times New Roman"/>
                <w:i/>
                <w:iCs/>
                <w:sz w:val="24"/>
                <w:szCs w:val="24"/>
              </w:rPr>
              <w:t>Sit down, please. Don’t talk!)</w:t>
            </w:r>
            <w:r w:rsidRPr="00C062D0">
              <w:rPr>
                <w:rFonts w:ascii="Times New Roman" w:hAnsi="Times New Roman" w:cs="Times New Roman"/>
                <w:sz w:val="24"/>
                <w:szCs w:val="24"/>
              </w:rPr>
              <w:t xml:space="preserve"> </w:t>
            </w:r>
          </w:p>
        </w:tc>
        <w:tc>
          <w:tcPr>
            <w:tcW w:w="3686" w:type="dxa"/>
          </w:tcPr>
          <w:p w:rsidR="00EB1628" w:rsidRPr="00C062D0" w:rsidRDefault="00EB1628" w:rsidP="005B6FCB">
            <w:pPr>
              <w:shd w:val="clear" w:color="auto" w:fill="FFFFFF"/>
              <w:rPr>
                <w:rFonts w:ascii="Times New Roman" w:hAnsi="Times New Roman" w:cs="Times New Roman"/>
                <w:b/>
                <w:sz w:val="24"/>
                <w:szCs w:val="24"/>
              </w:rPr>
            </w:pPr>
            <w:r w:rsidRPr="00C062D0">
              <w:rPr>
                <w:rFonts w:ascii="Times New Roman" w:hAnsi="Times New Roman" w:cs="Times New Roman"/>
                <w:b/>
                <w:sz w:val="24"/>
                <w:szCs w:val="24"/>
              </w:rPr>
              <w:t>Verbs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To be (including questions and negatives)</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Have got</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Imperatives (</w:t>
            </w:r>
            <w:r w:rsidRPr="00C062D0">
              <w:rPr>
                <w:rFonts w:ascii="Times New Roman" w:hAnsi="Times New Roman" w:cs="Times New Roman"/>
                <w:i/>
                <w:iCs/>
                <w:sz w:val="24"/>
                <w:szCs w:val="24"/>
              </w:rPr>
              <w:t>Sit down, please. Don’t talk!)</w:t>
            </w:r>
            <w:r w:rsidRPr="00C062D0">
              <w:rPr>
                <w:rFonts w:ascii="Times New Roman" w:hAnsi="Times New Roman" w:cs="Times New Roman"/>
                <w:sz w:val="24"/>
                <w:szCs w:val="24"/>
              </w:rPr>
              <w:t xml:space="preserve"> </w:t>
            </w:r>
          </w:p>
        </w:tc>
        <w:tc>
          <w:tcPr>
            <w:tcW w:w="2014" w:type="dxa"/>
          </w:tcPr>
          <w:p w:rsidR="00EB1628" w:rsidRPr="00C062D0" w:rsidRDefault="00EB1628" w:rsidP="005B6FCB">
            <w:pPr>
              <w:rPr>
                <w:rFonts w:ascii="Times New Roman" w:hAnsi="Times New Roman" w:cs="Times New Roman"/>
                <w:b/>
                <w:sz w:val="24"/>
                <w:szCs w:val="24"/>
              </w:rPr>
            </w:pPr>
          </w:p>
        </w:tc>
        <w:tc>
          <w:tcPr>
            <w:tcW w:w="4506" w:type="dxa"/>
          </w:tcPr>
          <w:p w:rsidR="00EB1628" w:rsidRPr="00C062D0" w:rsidRDefault="00EB1628" w:rsidP="005B6FCB">
            <w:pPr>
              <w:rPr>
                <w:rFonts w:ascii="Times New Roman" w:hAnsi="Times New Roman" w:cs="Times New Roman"/>
                <w:b/>
                <w:sz w:val="24"/>
                <w:szCs w:val="24"/>
              </w:rPr>
            </w:pPr>
          </w:p>
        </w:tc>
        <w:tc>
          <w:tcPr>
            <w:tcW w:w="1560" w:type="dxa"/>
          </w:tcPr>
          <w:p w:rsidR="00EB1628" w:rsidRPr="00C062D0" w:rsidRDefault="00EB1628" w:rsidP="005B6FCB">
            <w:pPr>
              <w:shd w:val="clear" w:color="auto" w:fill="FFFFFF"/>
              <w:rPr>
                <w:rFonts w:ascii="Times New Roman" w:hAnsi="Times New Roman" w:cs="Times New Roman"/>
                <w:b/>
                <w:sz w:val="24"/>
                <w:szCs w:val="24"/>
              </w:rPr>
            </w:pPr>
          </w:p>
        </w:tc>
      </w:tr>
      <w:tr w:rsidR="00EB1628" w:rsidRPr="00C062D0" w:rsidTr="005B6FCB">
        <w:trPr>
          <w:trHeight w:val="772"/>
        </w:trPr>
        <w:tc>
          <w:tcPr>
            <w:tcW w:w="3397"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Verb+ing</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like / hate / love (</w:t>
            </w:r>
            <w:r w:rsidRPr="00C062D0">
              <w:rPr>
                <w:rFonts w:ascii="Times New Roman" w:hAnsi="Times New Roman" w:cs="Times New Roman"/>
                <w:i/>
                <w:iCs/>
                <w:sz w:val="24"/>
                <w:szCs w:val="24"/>
              </w:rPr>
              <w:t>I like reading.)</w:t>
            </w:r>
            <w:r w:rsidRPr="00C062D0">
              <w:rPr>
                <w:rFonts w:ascii="Times New Roman" w:hAnsi="Times New Roman" w:cs="Times New Roman"/>
                <w:sz w:val="24"/>
                <w:szCs w:val="24"/>
              </w:rPr>
              <w:t xml:space="preserve"> </w:t>
            </w:r>
          </w:p>
          <w:p w:rsidR="00EB1628" w:rsidRPr="00C062D0" w:rsidRDefault="00EB1628" w:rsidP="005B6FCB">
            <w:pPr>
              <w:shd w:val="clear" w:color="auto" w:fill="FFFFFF"/>
              <w:ind w:left="10"/>
              <w:rPr>
                <w:rFonts w:ascii="Times New Roman" w:hAnsi="Times New Roman" w:cs="Times New Roman"/>
                <w:b/>
                <w:sz w:val="24"/>
                <w:szCs w:val="24"/>
              </w:rPr>
            </w:pPr>
          </w:p>
        </w:tc>
        <w:tc>
          <w:tcPr>
            <w:tcW w:w="368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Verb+ing</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like / hate / love   (</w:t>
            </w:r>
            <w:r w:rsidRPr="00C062D0">
              <w:rPr>
                <w:rFonts w:ascii="Times New Roman" w:hAnsi="Times New Roman" w:cs="Times New Roman"/>
                <w:i/>
                <w:iCs/>
                <w:sz w:val="24"/>
                <w:szCs w:val="24"/>
              </w:rPr>
              <w:t>I love drawing.)</w:t>
            </w:r>
            <w:r w:rsidRPr="00C062D0">
              <w:rPr>
                <w:rFonts w:ascii="Times New Roman" w:hAnsi="Times New Roman" w:cs="Times New Roman"/>
                <w:sz w:val="24"/>
                <w:szCs w:val="24"/>
              </w:rPr>
              <w:t xml:space="preserve"> </w:t>
            </w:r>
          </w:p>
          <w:p w:rsidR="00EB1628" w:rsidRPr="00C062D0" w:rsidRDefault="00EB1628" w:rsidP="005B6FCB">
            <w:pPr>
              <w:shd w:val="clear" w:color="auto" w:fill="FFFFFF"/>
              <w:rPr>
                <w:rFonts w:ascii="Times New Roman" w:hAnsi="Times New Roman" w:cs="Times New Roman"/>
                <w:b/>
                <w:sz w:val="24"/>
                <w:szCs w:val="24"/>
              </w:rPr>
            </w:pPr>
          </w:p>
        </w:tc>
        <w:tc>
          <w:tcPr>
            <w:tcW w:w="2014" w:type="dxa"/>
          </w:tcPr>
          <w:p w:rsidR="00EB1628" w:rsidRPr="00C062D0" w:rsidRDefault="00EB1628" w:rsidP="005B6FCB">
            <w:pPr>
              <w:rPr>
                <w:rFonts w:ascii="Times New Roman" w:hAnsi="Times New Roman" w:cs="Times New Roman"/>
                <w:b/>
                <w:bCs/>
                <w:sz w:val="24"/>
                <w:szCs w:val="24"/>
              </w:rPr>
            </w:pPr>
          </w:p>
        </w:tc>
        <w:tc>
          <w:tcPr>
            <w:tcW w:w="450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Cs/>
                <w:sz w:val="24"/>
                <w:szCs w:val="24"/>
              </w:rPr>
              <w:t xml:space="preserve"> </w:t>
            </w:r>
          </w:p>
        </w:tc>
        <w:tc>
          <w:tcPr>
            <w:tcW w:w="1560"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Cs/>
                <w:sz w:val="24"/>
                <w:szCs w:val="24"/>
              </w:rPr>
              <w:t xml:space="preserve"> </w:t>
            </w:r>
          </w:p>
        </w:tc>
      </w:tr>
      <w:tr w:rsidR="00EB1628" w:rsidRPr="00C062D0" w:rsidTr="005B6FCB">
        <w:trPr>
          <w:trHeight w:val="954"/>
        </w:trPr>
        <w:tc>
          <w:tcPr>
            <w:tcW w:w="3397"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Present tenses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Present Simple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Present Continuous</w:t>
            </w:r>
          </w:p>
          <w:p w:rsidR="00EB1628" w:rsidRPr="00C062D0" w:rsidRDefault="00EB1628" w:rsidP="005B6FCB">
            <w:pPr>
              <w:shd w:val="clear" w:color="auto" w:fill="FFFFFF"/>
              <w:rPr>
                <w:rFonts w:ascii="Times New Roman" w:hAnsi="Times New Roman" w:cs="Times New Roman"/>
                <w:b/>
                <w:sz w:val="24"/>
                <w:szCs w:val="24"/>
              </w:rPr>
            </w:pPr>
          </w:p>
        </w:tc>
        <w:tc>
          <w:tcPr>
            <w:tcW w:w="368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Present tenses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Present Simple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Present Continuous</w:t>
            </w:r>
          </w:p>
          <w:p w:rsidR="00EB1628" w:rsidRPr="00C062D0" w:rsidRDefault="00EB1628" w:rsidP="005B6FCB">
            <w:pPr>
              <w:shd w:val="clear" w:color="auto" w:fill="FFFFFF"/>
              <w:rPr>
                <w:rFonts w:ascii="Times New Roman" w:hAnsi="Times New Roman" w:cs="Times New Roman"/>
                <w:b/>
                <w:sz w:val="24"/>
                <w:szCs w:val="24"/>
              </w:rPr>
            </w:pPr>
          </w:p>
        </w:tc>
        <w:tc>
          <w:tcPr>
            <w:tcW w:w="2014"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b/>
                <w:bCs/>
                <w:sz w:val="24"/>
                <w:szCs w:val="24"/>
              </w:rPr>
              <w:t xml:space="preserve"> </w:t>
            </w:r>
          </w:p>
        </w:tc>
        <w:tc>
          <w:tcPr>
            <w:tcW w:w="4506" w:type="dxa"/>
          </w:tcPr>
          <w:p w:rsidR="00EB1628" w:rsidRPr="00C062D0" w:rsidRDefault="00EB1628" w:rsidP="005B6FCB">
            <w:pPr>
              <w:rPr>
                <w:rFonts w:ascii="Times New Roman" w:hAnsi="Times New Roman" w:cs="Times New Roman"/>
                <w:sz w:val="24"/>
                <w:szCs w:val="24"/>
              </w:rPr>
            </w:pPr>
          </w:p>
        </w:tc>
        <w:tc>
          <w:tcPr>
            <w:tcW w:w="1560" w:type="dxa"/>
          </w:tcPr>
          <w:p w:rsidR="00EB1628" w:rsidRPr="00C062D0" w:rsidRDefault="00EB1628" w:rsidP="005B6FCB">
            <w:pPr>
              <w:rPr>
                <w:rFonts w:ascii="Times New Roman" w:hAnsi="Times New Roman" w:cs="Times New Roman"/>
                <w:sz w:val="24"/>
                <w:szCs w:val="24"/>
              </w:rPr>
            </w:pPr>
          </w:p>
        </w:tc>
      </w:tr>
      <w:tr w:rsidR="00EB1628" w:rsidRPr="00C062D0" w:rsidTr="005B6FCB">
        <w:trPr>
          <w:trHeight w:val="715"/>
        </w:trPr>
        <w:tc>
          <w:tcPr>
            <w:tcW w:w="3397" w:type="dxa"/>
          </w:tcPr>
          <w:p w:rsidR="00EB1628" w:rsidRPr="00C062D0" w:rsidRDefault="00EB1628" w:rsidP="005B6FCB">
            <w:pPr>
              <w:shd w:val="clear" w:color="auto" w:fill="FFFFFF"/>
              <w:rPr>
                <w:rFonts w:ascii="Times New Roman" w:hAnsi="Times New Roman" w:cs="Times New Roman"/>
                <w:b/>
                <w:sz w:val="24"/>
                <w:szCs w:val="24"/>
              </w:rPr>
            </w:pPr>
          </w:p>
        </w:tc>
        <w:tc>
          <w:tcPr>
            <w:tcW w:w="368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Past tenses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Past Simple (to be)</w:t>
            </w:r>
          </w:p>
          <w:p w:rsidR="00EB1628" w:rsidRPr="00C062D0" w:rsidRDefault="00EB1628" w:rsidP="005B6FCB">
            <w:pPr>
              <w:shd w:val="clear" w:color="auto" w:fill="FFFFFF"/>
              <w:rPr>
                <w:rFonts w:ascii="Times New Roman" w:hAnsi="Times New Roman" w:cs="Times New Roman"/>
                <w:b/>
                <w:sz w:val="24"/>
                <w:szCs w:val="24"/>
              </w:rPr>
            </w:pPr>
          </w:p>
        </w:tc>
        <w:tc>
          <w:tcPr>
            <w:tcW w:w="2014" w:type="dxa"/>
          </w:tcPr>
          <w:p w:rsidR="00EB1628" w:rsidRPr="00C062D0" w:rsidRDefault="00EB1628" w:rsidP="005B6FCB">
            <w:pPr>
              <w:rPr>
                <w:rFonts w:ascii="Times New Roman" w:hAnsi="Times New Roman" w:cs="Times New Roman"/>
                <w:b/>
                <w:sz w:val="24"/>
                <w:szCs w:val="24"/>
              </w:rPr>
            </w:pPr>
          </w:p>
        </w:tc>
        <w:tc>
          <w:tcPr>
            <w:tcW w:w="4506" w:type="dxa"/>
          </w:tcPr>
          <w:p w:rsidR="00EB1628" w:rsidRPr="00C062D0" w:rsidRDefault="00EB1628" w:rsidP="005B6FCB">
            <w:pPr>
              <w:rPr>
                <w:rFonts w:ascii="Times New Roman" w:hAnsi="Times New Roman" w:cs="Times New Roman"/>
                <w:sz w:val="24"/>
                <w:szCs w:val="24"/>
              </w:rPr>
            </w:pPr>
          </w:p>
        </w:tc>
        <w:tc>
          <w:tcPr>
            <w:tcW w:w="1560" w:type="dxa"/>
          </w:tcPr>
          <w:p w:rsidR="00EB1628" w:rsidRPr="00C062D0" w:rsidRDefault="00EB1628" w:rsidP="005B6FCB">
            <w:pPr>
              <w:rPr>
                <w:rFonts w:ascii="Times New Roman" w:hAnsi="Times New Roman" w:cs="Times New Roman"/>
                <w:sz w:val="24"/>
                <w:szCs w:val="24"/>
              </w:rPr>
            </w:pPr>
          </w:p>
        </w:tc>
      </w:tr>
      <w:tr w:rsidR="00EB1628" w:rsidRPr="00C062D0" w:rsidTr="005B6FCB">
        <w:trPr>
          <w:trHeight w:val="882"/>
        </w:trPr>
        <w:tc>
          <w:tcPr>
            <w:tcW w:w="3397"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Future tenses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Going to</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I’d like</w:t>
            </w:r>
          </w:p>
          <w:p w:rsidR="00EB1628" w:rsidRPr="00C062D0" w:rsidRDefault="00EB1628" w:rsidP="005B6FCB">
            <w:pPr>
              <w:rPr>
                <w:rFonts w:ascii="Times New Roman" w:hAnsi="Times New Roman" w:cs="Times New Roman"/>
                <w:b/>
                <w:sz w:val="24"/>
                <w:szCs w:val="24"/>
              </w:rPr>
            </w:pPr>
          </w:p>
        </w:tc>
        <w:tc>
          <w:tcPr>
            <w:tcW w:w="3686" w:type="dxa"/>
          </w:tcPr>
          <w:p w:rsidR="00EB1628" w:rsidRPr="00C062D0" w:rsidRDefault="00EB1628" w:rsidP="005B6FCB">
            <w:pPr>
              <w:tabs>
                <w:tab w:val="center" w:pos="1408"/>
              </w:tabs>
              <w:rPr>
                <w:rFonts w:ascii="Times New Roman" w:hAnsi="Times New Roman" w:cs="Times New Roman"/>
                <w:b/>
                <w:bCs/>
                <w:sz w:val="24"/>
                <w:szCs w:val="24"/>
              </w:rPr>
            </w:pPr>
            <w:r w:rsidRPr="00C062D0">
              <w:rPr>
                <w:rFonts w:ascii="Times New Roman" w:hAnsi="Times New Roman" w:cs="Times New Roman"/>
                <w:b/>
                <w:bCs/>
                <w:sz w:val="24"/>
                <w:szCs w:val="24"/>
              </w:rPr>
              <w:t>Future tenses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Going to</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I’d like</w:t>
            </w:r>
          </w:p>
          <w:p w:rsidR="00EB1628" w:rsidRPr="00C062D0" w:rsidRDefault="00EB1628" w:rsidP="005B6FCB">
            <w:pPr>
              <w:rPr>
                <w:rFonts w:ascii="Times New Roman" w:hAnsi="Times New Roman" w:cs="Times New Roman"/>
                <w:b/>
                <w:sz w:val="24"/>
                <w:szCs w:val="24"/>
              </w:rPr>
            </w:pPr>
          </w:p>
        </w:tc>
        <w:tc>
          <w:tcPr>
            <w:tcW w:w="2014" w:type="dxa"/>
          </w:tcPr>
          <w:p w:rsidR="00EB1628" w:rsidRPr="00C062D0" w:rsidRDefault="00EB1628" w:rsidP="005B6FCB">
            <w:pPr>
              <w:rPr>
                <w:rFonts w:ascii="Times New Roman" w:hAnsi="Times New Roman" w:cs="Times New Roman"/>
                <w:sz w:val="24"/>
                <w:szCs w:val="24"/>
              </w:rPr>
            </w:pPr>
          </w:p>
        </w:tc>
        <w:tc>
          <w:tcPr>
            <w:tcW w:w="4506" w:type="dxa"/>
          </w:tcPr>
          <w:p w:rsidR="00EB1628" w:rsidRPr="00C062D0" w:rsidRDefault="00EB1628" w:rsidP="005B6FCB">
            <w:pPr>
              <w:rPr>
                <w:rFonts w:ascii="Times New Roman" w:hAnsi="Times New Roman" w:cs="Times New Roman"/>
                <w:b/>
                <w:sz w:val="24"/>
                <w:szCs w:val="24"/>
              </w:rPr>
            </w:pPr>
          </w:p>
        </w:tc>
        <w:tc>
          <w:tcPr>
            <w:tcW w:w="1560" w:type="dxa"/>
          </w:tcPr>
          <w:p w:rsidR="00EB1628" w:rsidRPr="00C062D0" w:rsidRDefault="00EB1628" w:rsidP="005B6FCB">
            <w:pPr>
              <w:rPr>
                <w:rFonts w:ascii="Times New Roman" w:hAnsi="Times New Roman" w:cs="Times New Roman"/>
                <w:b/>
                <w:sz w:val="24"/>
                <w:szCs w:val="24"/>
              </w:rPr>
            </w:pPr>
          </w:p>
        </w:tc>
      </w:tr>
      <w:tr w:rsidR="00EB1628" w:rsidRPr="00C062D0" w:rsidTr="005B6FCB">
        <w:trPr>
          <w:trHeight w:val="798"/>
        </w:trPr>
        <w:tc>
          <w:tcPr>
            <w:tcW w:w="3397"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Modals</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Can/can’t (ability, I</w:t>
            </w:r>
            <w:r w:rsidRPr="00C062D0">
              <w:rPr>
                <w:rFonts w:ascii="Times New Roman" w:hAnsi="Times New Roman" w:cs="Times New Roman"/>
                <w:i/>
                <w:iCs/>
                <w:sz w:val="24"/>
                <w:szCs w:val="24"/>
              </w:rPr>
              <w:t xml:space="preserve"> can play the piano.</w:t>
            </w:r>
            <w:r w:rsidRPr="00C062D0">
              <w:rPr>
                <w:rFonts w:ascii="Times New Roman" w:hAnsi="Times New Roman" w:cs="Times New Roman"/>
                <w:sz w:val="24"/>
                <w:szCs w:val="24"/>
              </w:rPr>
              <w:t>)</w:t>
            </w:r>
          </w:p>
        </w:tc>
        <w:tc>
          <w:tcPr>
            <w:tcW w:w="368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Modals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Can/can’t (ability, I</w:t>
            </w:r>
            <w:r w:rsidRPr="00C062D0">
              <w:rPr>
                <w:rFonts w:ascii="Times New Roman" w:hAnsi="Times New Roman" w:cs="Times New Roman"/>
                <w:i/>
                <w:iCs/>
                <w:sz w:val="24"/>
                <w:szCs w:val="24"/>
              </w:rPr>
              <w:t xml:space="preserve"> can play chess</w:t>
            </w:r>
            <w:r w:rsidRPr="00C062D0">
              <w:rPr>
                <w:rFonts w:ascii="Times New Roman" w:hAnsi="Times New Roman" w:cs="Times New Roman"/>
                <w:sz w:val="24"/>
                <w:szCs w:val="24"/>
              </w:rPr>
              <w:t>)</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Can/could (</w:t>
            </w:r>
            <w:r w:rsidRPr="00C062D0">
              <w:rPr>
                <w:rFonts w:ascii="Times New Roman" w:hAnsi="Times New Roman" w:cs="Times New Roman"/>
                <w:i/>
                <w:iCs/>
                <w:sz w:val="24"/>
                <w:szCs w:val="24"/>
              </w:rPr>
              <w:t>Can I help?)</w:t>
            </w:r>
          </w:p>
        </w:tc>
        <w:tc>
          <w:tcPr>
            <w:tcW w:w="2014" w:type="dxa"/>
          </w:tcPr>
          <w:p w:rsidR="00EB1628" w:rsidRPr="00C062D0" w:rsidRDefault="00EB1628" w:rsidP="005B6FCB">
            <w:pPr>
              <w:rPr>
                <w:rFonts w:ascii="Times New Roman" w:hAnsi="Times New Roman" w:cs="Times New Roman"/>
                <w:b/>
                <w:sz w:val="24"/>
                <w:szCs w:val="24"/>
              </w:rPr>
            </w:pPr>
          </w:p>
        </w:tc>
        <w:tc>
          <w:tcPr>
            <w:tcW w:w="4506" w:type="dxa"/>
          </w:tcPr>
          <w:p w:rsidR="00EB1628" w:rsidRPr="00C062D0" w:rsidRDefault="00EB1628" w:rsidP="005B6FCB">
            <w:pPr>
              <w:rPr>
                <w:rFonts w:ascii="Times New Roman" w:hAnsi="Times New Roman" w:cs="Times New Roman"/>
                <w:i/>
                <w:iCs/>
                <w:sz w:val="24"/>
                <w:szCs w:val="24"/>
              </w:rPr>
            </w:pPr>
          </w:p>
        </w:tc>
        <w:tc>
          <w:tcPr>
            <w:tcW w:w="1560" w:type="dxa"/>
          </w:tcPr>
          <w:p w:rsidR="00EB1628" w:rsidRPr="00C062D0" w:rsidRDefault="00EB1628" w:rsidP="005B6FCB">
            <w:pPr>
              <w:rPr>
                <w:rFonts w:ascii="Times New Roman" w:hAnsi="Times New Roman" w:cs="Times New Roman"/>
                <w:i/>
                <w:iCs/>
                <w:sz w:val="24"/>
                <w:szCs w:val="24"/>
              </w:rPr>
            </w:pPr>
          </w:p>
        </w:tc>
      </w:tr>
      <w:tr w:rsidR="00EB1628" w:rsidRPr="00C062D0" w:rsidTr="005B6FCB">
        <w:trPr>
          <w:trHeight w:val="913"/>
        </w:trPr>
        <w:tc>
          <w:tcPr>
            <w:tcW w:w="3397" w:type="dxa"/>
          </w:tcPr>
          <w:p w:rsidR="00EB1628" w:rsidRPr="00C062D0" w:rsidRDefault="00EB1628" w:rsidP="005B6FCB">
            <w:pPr>
              <w:tabs>
                <w:tab w:val="left" w:pos="851"/>
                <w:tab w:val="left" w:pos="8039"/>
              </w:tabs>
              <w:rPr>
                <w:rFonts w:ascii="Times New Roman" w:hAnsi="Times New Roman" w:cs="Times New Roman"/>
                <w:sz w:val="24"/>
                <w:szCs w:val="24"/>
              </w:rPr>
            </w:pPr>
            <w:r w:rsidRPr="00C062D0">
              <w:rPr>
                <w:rFonts w:ascii="Times New Roman" w:hAnsi="Times New Roman" w:cs="Times New Roman"/>
                <w:b/>
                <w:bCs/>
                <w:sz w:val="24"/>
                <w:szCs w:val="24"/>
              </w:rPr>
              <w:t>Questions</w:t>
            </w:r>
            <w:r w:rsidRPr="00C062D0">
              <w:rPr>
                <w:rFonts w:ascii="Times New Roman" w:hAnsi="Times New Roman" w:cs="Times New Roman"/>
                <w:sz w:val="24"/>
                <w:szCs w:val="24"/>
              </w:rPr>
              <w:t xml:space="preserve"> </w:t>
            </w:r>
          </w:p>
          <w:p w:rsidR="00EB1628" w:rsidRPr="00C062D0" w:rsidRDefault="00EB1628" w:rsidP="005B6FCB">
            <w:pPr>
              <w:tabs>
                <w:tab w:val="left" w:pos="851"/>
                <w:tab w:val="left" w:pos="8039"/>
              </w:tabs>
              <w:rPr>
                <w:rFonts w:ascii="Times New Roman" w:hAnsi="Times New Roman" w:cs="Times New Roman"/>
                <w:sz w:val="24"/>
                <w:szCs w:val="24"/>
              </w:rPr>
            </w:pPr>
            <w:r w:rsidRPr="00C062D0">
              <w:rPr>
                <w:rFonts w:ascii="Times New Roman" w:hAnsi="Times New Roman" w:cs="Times New Roman"/>
                <w:sz w:val="24"/>
                <w:szCs w:val="24"/>
              </w:rPr>
              <w:t>General, special questions (</w:t>
            </w:r>
            <w:r w:rsidRPr="00C062D0">
              <w:rPr>
                <w:rFonts w:ascii="Times New Roman" w:hAnsi="Times New Roman" w:cs="Times New Roman"/>
                <w:i/>
                <w:iCs/>
                <w:sz w:val="24"/>
                <w:szCs w:val="24"/>
              </w:rPr>
              <w:t>is, do, what, why, when, how much</w:t>
            </w:r>
            <w:r w:rsidRPr="00C062D0">
              <w:rPr>
                <w:rFonts w:ascii="Times New Roman" w:hAnsi="Times New Roman" w:cs="Times New Roman"/>
                <w:sz w:val="24"/>
                <w:szCs w:val="24"/>
              </w:rPr>
              <w:t xml:space="preserve">) </w:t>
            </w:r>
          </w:p>
          <w:p w:rsidR="00EB1628" w:rsidRPr="00C062D0" w:rsidRDefault="00EB1628" w:rsidP="005B6FCB">
            <w:pPr>
              <w:shd w:val="clear" w:color="auto" w:fill="FFFFFF"/>
              <w:rPr>
                <w:rFonts w:ascii="Times New Roman" w:hAnsi="Times New Roman" w:cs="Times New Roman"/>
                <w:b/>
                <w:sz w:val="24"/>
                <w:szCs w:val="24"/>
              </w:rPr>
            </w:pPr>
          </w:p>
        </w:tc>
        <w:tc>
          <w:tcPr>
            <w:tcW w:w="3686" w:type="dxa"/>
          </w:tcPr>
          <w:p w:rsidR="00EB1628" w:rsidRPr="00C062D0" w:rsidRDefault="00EB1628" w:rsidP="005B6FCB">
            <w:pPr>
              <w:tabs>
                <w:tab w:val="left" w:pos="851"/>
                <w:tab w:val="left" w:pos="8039"/>
              </w:tabs>
              <w:rPr>
                <w:rFonts w:ascii="Times New Roman" w:hAnsi="Times New Roman" w:cs="Times New Roman"/>
                <w:sz w:val="24"/>
                <w:szCs w:val="24"/>
              </w:rPr>
            </w:pPr>
            <w:r w:rsidRPr="00C062D0">
              <w:rPr>
                <w:rFonts w:ascii="Times New Roman" w:hAnsi="Times New Roman" w:cs="Times New Roman"/>
                <w:b/>
                <w:bCs/>
                <w:sz w:val="24"/>
                <w:szCs w:val="24"/>
              </w:rPr>
              <w:t>Questions</w:t>
            </w:r>
            <w:r w:rsidRPr="00C062D0">
              <w:rPr>
                <w:rFonts w:ascii="Times New Roman" w:hAnsi="Times New Roman" w:cs="Times New Roman"/>
                <w:sz w:val="24"/>
                <w:szCs w:val="24"/>
              </w:rPr>
              <w:t xml:space="preserve"> </w:t>
            </w:r>
          </w:p>
          <w:p w:rsidR="00EB1628" w:rsidRPr="00C062D0" w:rsidRDefault="00EB1628" w:rsidP="005B6FCB">
            <w:pPr>
              <w:tabs>
                <w:tab w:val="left" w:pos="851"/>
                <w:tab w:val="left" w:pos="8039"/>
              </w:tabs>
              <w:rPr>
                <w:rFonts w:ascii="Times New Roman" w:hAnsi="Times New Roman" w:cs="Times New Roman"/>
                <w:sz w:val="24"/>
                <w:szCs w:val="24"/>
              </w:rPr>
            </w:pPr>
            <w:r w:rsidRPr="00C062D0">
              <w:rPr>
                <w:rFonts w:ascii="Times New Roman" w:hAnsi="Times New Roman" w:cs="Times New Roman"/>
                <w:sz w:val="24"/>
                <w:szCs w:val="24"/>
              </w:rPr>
              <w:t>General, special questions (</w:t>
            </w:r>
            <w:r w:rsidRPr="00C062D0">
              <w:rPr>
                <w:rFonts w:ascii="Times New Roman" w:hAnsi="Times New Roman" w:cs="Times New Roman"/>
                <w:i/>
                <w:iCs/>
                <w:sz w:val="24"/>
                <w:szCs w:val="24"/>
              </w:rPr>
              <w:t>is, do, what, why, when, how much</w:t>
            </w:r>
            <w:r w:rsidRPr="00C062D0">
              <w:rPr>
                <w:rFonts w:ascii="Times New Roman" w:hAnsi="Times New Roman" w:cs="Times New Roman"/>
                <w:sz w:val="24"/>
                <w:szCs w:val="24"/>
              </w:rPr>
              <w:t xml:space="preserve">) </w:t>
            </w:r>
          </w:p>
          <w:p w:rsidR="00EB1628" w:rsidRPr="00C062D0" w:rsidRDefault="00EB1628" w:rsidP="005B6FCB">
            <w:pPr>
              <w:shd w:val="clear" w:color="auto" w:fill="FFFFFF"/>
              <w:rPr>
                <w:rFonts w:ascii="Times New Roman" w:hAnsi="Times New Roman" w:cs="Times New Roman"/>
                <w:b/>
                <w:sz w:val="24"/>
                <w:szCs w:val="24"/>
              </w:rPr>
            </w:pPr>
          </w:p>
        </w:tc>
        <w:tc>
          <w:tcPr>
            <w:tcW w:w="2014" w:type="dxa"/>
          </w:tcPr>
          <w:p w:rsidR="00EB1628" w:rsidRPr="00C062D0" w:rsidRDefault="00EB1628" w:rsidP="005B6FCB">
            <w:pPr>
              <w:tabs>
                <w:tab w:val="left" w:pos="851"/>
                <w:tab w:val="left" w:pos="8039"/>
              </w:tabs>
              <w:rPr>
                <w:rFonts w:ascii="Times New Roman" w:hAnsi="Times New Roman" w:cs="Times New Roman"/>
                <w:b/>
                <w:bCs/>
                <w:sz w:val="24"/>
                <w:szCs w:val="24"/>
              </w:rPr>
            </w:pPr>
          </w:p>
        </w:tc>
        <w:tc>
          <w:tcPr>
            <w:tcW w:w="4506"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Cs/>
                <w:sz w:val="24"/>
                <w:szCs w:val="24"/>
              </w:rPr>
              <w:t xml:space="preserve"> </w:t>
            </w:r>
          </w:p>
        </w:tc>
        <w:tc>
          <w:tcPr>
            <w:tcW w:w="1560"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Cs/>
                <w:sz w:val="24"/>
                <w:szCs w:val="24"/>
              </w:rPr>
              <w:t xml:space="preserve"> </w:t>
            </w:r>
          </w:p>
        </w:tc>
      </w:tr>
    </w:tbl>
    <w:p w:rsidR="00EB1628" w:rsidRPr="00C062D0" w:rsidRDefault="00EB1628" w:rsidP="00EB1628">
      <w:pPr>
        <w:rPr>
          <w:rFonts w:ascii="Times New Roman" w:hAnsi="Times New Roman" w:cs="Times New Roman"/>
          <w:sz w:val="24"/>
          <w:szCs w:val="24"/>
        </w:rPr>
      </w:pPr>
    </w:p>
    <w:p w:rsidR="00EB1628" w:rsidRPr="00CF6DA1" w:rsidRDefault="00EB1628" w:rsidP="00EB1628">
      <w:pPr>
        <w:rPr>
          <w:rFonts w:ascii="Times New Roman" w:hAnsi="Times New Roman" w:cs="Times New Roman"/>
          <w:b/>
          <w:iCs/>
          <w:sz w:val="24"/>
          <w:szCs w:val="24"/>
        </w:rPr>
      </w:pPr>
      <w:r w:rsidRPr="00CF6DA1">
        <w:rPr>
          <w:rFonts w:ascii="Times New Roman" w:hAnsi="Times New Roman" w:cs="Times New Roman"/>
          <w:b/>
          <w:iCs/>
          <w:sz w:val="24"/>
          <w:szCs w:val="24"/>
        </w:rPr>
        <w:t>Kalbos vartojimo kontekstai / Sritys, temos, potemės, situacijos, konkrečiosios sąvokos</w:t>
      </w:r>
    </w:p>
    <w:p w:rsidR="00EB1628" w:rsidRPr="00C062D0" w:rsidRDefault="00EB1628" w:rsidP="00EB1628">
      <w:pPr>
        <w:spacing w:before="120"/>
        <w:rPr>
          <w:rFonts w:ascii="Times New Roman" w:eastAsia="Times New Roman" w:hAnsi="Times New Roman" w:cs="Times New Roman"/>
          <w:sz w:val="24"/>
          <w:szCs w:val="24"/>
          <w:lang w:eastAsia="lt-LT" w:bidi="lo-LA"/>
        </w:rPr>
      </w:pPr>
      <w:r w:rsidRPr="00C062D0">
        <w:rPr>
          <w:rFonts w:ascii="Times New Roman" w:eastAsia="Times New Roman" w:hAnsi="Times New Roman" w:cs="Times New Roman"/>
          <w:b/>
          <w:bCs/>
          <w:sz w:val="24"/>
          <w:szCs w:val="24"/>
          <w:lang w:eastAsia="lt-LT" w:bidi="lo-LA"/>
        </w:rPr>
        <w:t xml:space="preserve">Kalbos vartojimo kontekstai: temos, potemės. </w:t>
      </w:r>
      <w:r w:rsidRPr="00C062D0">
        <w:rPr>
          <w:rFonts w:ascii="Times New Roman" w:eastAsia="Times New Roman" w:hAnsi="Times New Roman" w:cs="Times New Roman"/>
          <w:lang w:eastAsia="lt-LT" w:bidi="lo-LA"/>
        </w:rPr>
        <w:t xml:space="preserve"> </w:t>
      </w:r>
      <w:r w:rsidRPr="00C062D0">
        <w:rPr>
          <w:rFonts w:ascii="Times New Roman" w:eastAsia="Times New Roman" w:hAnsi="Times New Roman" w:cs="Times New Roman"/>
          <w:sz w:val="24"/>
          <w:szCs w:val="24"/>
          <w:lang w:eastAsia="lt-LT" w:bidi="lo-LA"/>
        </w:rPr>
        <w:t xml:space="preserve">2 klasėje mokiniai vartoja užsienio kalbą asmeninio gyvenimo ir mokymosi kontekstuose. </w:t>
      </w:r>
    </w:p>
    <w:p w:rsidR="00EB1628" w:rsidRPr="00C062D0" w:rsidRDefault="00EB1628" w:rsidP="00EB1628">
      <w:pPr>
        <w:spacing w:before="120"/>
        <w:rPr>
          <w:rFonts w:ascii="Times New Roman" w:eastAsia="Times New Roman" w:hAnsi="Times New Roman" w:cs="Times New Roman"/>
          <w:sz w:val="24"/>
          <w:szCs w:val="24"/>
          <w:lang w:eastAsia="lt-LT" w:bidi="lo-LA"/>
        </w:rPr>
      </w:pPr>
      <w:r w:rsidRPr="00C062D0">
        <w:rPr>
          <w:rFonts w:ascii="Times New Roman" w:eastAsia="Times New Roman" w:hAnsi="Times New Roman" w:cs="Times New Roman"/>
          <w:sz w:val="24"/>
          <w:szCs w:val="24"/>
          <w:lang w:eastAsia="lt-LT" w:bidi="lo-LA"/>
        </w:rPr>
        <w:t>*Tarpdalykinės temos ir potemės pateikiamos paryškintu šriftu.</w:t>
      </w:r>
    </w:p>
    <w:tbl>
      <w:tblPr>
        <w:tblStyle w:val="Lentelstinklelis10"/>
        <w:tblW w:w="14742" w:type="dxa"/>
        <w:tblInd w:w="-5" w:type="dxa"/>
        <w:tblLayout w:type="fixed"/>
        <w:tblLook w:val="04A0" w:firstRow="1" w:lastRow="0" w:firstColumn="1" w:lastColumn="0" w:noHBand="0" w:noVBand="1"/>
      </w:tblPr>
      <w:tblGrid>
        <w:gridCol w:w="3828"/>
        <w:gridCol w:w="2551"/>
        <w:gridCol w:w="2552"/>
        <w:gridCol w:w="1842"/>
        <w:gridCol w:w="1418"/>
        <w:gridCol w:w="2551"/>
      </w:tblGrid>
      <w:tr w:rsidR="00EB1628" w:rsidRPr="00CF6DA1" w:rsidTr="005B6FCB">
        <w:tc>
          <w:tcPr>
            <w:tcW w:w="382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5B6FCB">
            <w:pPr>
              <w:rPr>
                <w:rFonts w:ascii="Times New Roman" w:hAnsi="Times New Roman" w:cs="Times New Roman"/>
                <w:b/>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5B6FCB">
            <w:pPr>
              <w:tabs>
                <w:tab w:val="center" w:pos="1142"/>
                <w:tab w:val="right" w:pos="2285"/>
              </w:tabs>
              <w:spacing w:line="254" w:lineRule="auto"/>
              <w:jc w:val="center"/>
              <w:rPr>
                <w:rFonts w:ascii="Times New Roman" w:hAnsi="Times New Roman" w:cs="Times New Roman"/>
                <w:b/>
                <w:bCs/>
              </w:rPr>
            </w:pPr>
            <w:r w:rsidRPr="00CF6DA1">
              <w:rPr>
                <w:rFonts w:ascii="Times New Roman" w:hAnsi="Times New Roman" w:cs="Times New Roman"/>
                <w:b/>
                <w:bCs/>
              </w:rPr>
              <w:t>(1)–2 kl.</w:t>
            </w:r>
          </w:p>
          <w:p w:rsidR="00EB1628" w:rsidRPr="00CF6DA1" w:rsidRDefault="00EB1628" w:rsidP="005B6FCB">
            <w:pPr>
              <w:jc w:val="center"/>
              <w:rPr>
                <w:rFonts w:ascii="Times New Roman" w:hAnsi="Times New Roman" w:cs="Times New Roman"/>
                <w:b/>
                <w:color w:val="000000"/>
              </w:rPr>
            </w:pPr>
            <w:r w:rsidRPr="00CF6DA1">
              <w:rPr>
                <w:rFonts w:ascii="Times New Roman" w:hAnsi="Times New Roman" w:cs="Times New Roman"/>
                <w:b/>
                <w:bCs/>
              </w:rPr>
              <w:t>Prieš-A1</w:t>
            </w:r>
          </w:p>
        </w:tc>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5B6FCB">
            <w:pPr>
              <w:spacing w:line="254" w:lineRule="auto"/>
              <w:jc w:val="center"/>
              <w:rPr>
                <w:rFonts w:ascii="Times New Roman" w:hAnsi="Times New Roman" w:cs="Times New Roman"/>
                <w:b/>
                <w:bCs/>
              </w:rPr>
            </w:pPr>
            <w:r w:rsidRPr="00CF6DA1">
              <w:rPr>
                <w:rFonts w:ascii="Times New Roman" w:hAnsi="Times New Roman" w:cs="Times New Roman"/>
                <w:b/>
                <w:bCs/>
              </w:rPr>
              <w:t>3–4 kl.</w:t>
            </w:r>
          </w:p>
          <w:p w:rsidR="00EB1628" w:rsidRPr="00CF6DA1" w:rsidRDefault="00EB1628" w:rsidP="005B6FCB">
            <w:pPr>
              <w:jc w:val="center"/>
              <w:rPr>
                <w:rFonts w:ascii="Times New Roman" w:hAnsi="Times New Roman" w:cs="Times New Roman"/>
                <w:b/>
                <w:color w:val="000000"/>
              </w:rPr>
            </w:pPr>
            <w:r w:rsidRPr="00CF6DA1">
              <w:rPr>
                <w:rFonts w:ascii="Times New Roman" w:hAnsi="Times New Roman" w:cs="Times New Roman"/>
                <w:b/>
                <w:bCs/>
              </w:rPr>
              <w:t>A1</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5B6FCB">
            <w:pPr>
              <w:jc w:val="center"/>
              <w:rPr>
                <w:rFonts w:ascii="Times New Roman" w:hAnsi="Times New Roman" w:cs="Times New Roman"/>
                <w:b/>
                <w:color w:val="000000"/>
              </w:rPr>
            </w:pPr>
            <w:r w:rsidRPr="00CF6DA1">
              <w:rPr>
                <w:rFonts w:ascii="Times New Roman" w:hAnsi="Times New Roman" w:cs="Times New Roman"/>
                <w:b/>
                <w:bCs/>
              </w:rPr>
              <w:t>Data</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5B6FCB">
            <w:pPr>
              <w:jc w:val="center"/>
              <w:rPr>
                <w:rFonts w:ascii="Times New Roman" w:hAnsi="Times New Roman" w:cs="Times New Roman"/>
                <w:b/>
                <w:color w:val="000000"/>
              </w:rPr>
            </w:pPr>
            <w:r w:rsidRPr="00CF6DA1">
              <w:rPr>
                <w:rFonts w:ascii="Times New Roman" w:hAnsi="Times New Roman" w:cs="Times New Roman"/>
                <w:b/>
                <w:bCs/>
              </w:rPr>
              <w:t>Valandų skaičius</w:t>
            </w:r>
          </w:p>
        </w:tc>
        <w:tc>
          <w:tcPr>
            <w:tcW w:w="25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5B6FCB">
            <w:pPr>
              <w:jc w:val="center"/>
              <w:rPr>
                <w:rFonts w:ascii="Times New Roman" w:hAnsi="Times New Roman" w:cs="Times New Roman"/>
                <w:b/>
                <w:color w:val="000000"/>
              </w:rPr>
            </w:pPr>
            <w:r w:rsidRPr="00CF6DA1">
              <w:rPr>
                <w:rFonts w:ascii="Times New Roman" w:hAnsi="Times New Roman" w:cs="Times New Roman"/>
                <w:b/>
                <w:bCs/>
              </w:rPr>
              <w:t>Integracija</w:t>
            </w:r>
          </w:p>
        </w:tc>
      </w:tr>
      <w:tr w:rsidR="00EB1628" w:rsidRPr="00CF6DA1" w:rsidTr="005B6FCB">
        <w:tc>
          <w:tcPr>
            <w:tcW w:w="14742" w:type="dxa"/>
            <w:gridSpan w:val="6"/>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color w:val="000000"/>
              </w:rPr>
            </w:pPr>
            <w:r w:rsidRPr="00CF6DA1">
              <w:rPr>
                <w:rFonts w:ascii="Times New Roman" w:hAnsi="Times New Roman" w:cs="Times New Roman"/>
                <w:b/>
                <w:color w:val="000000"/>
              </w:rPr>
              <w:t>Temos, potemės, situacijos, konkrečiosios sąvokos</w:t>
            </w:r>
          </w:p>
        </w:tc>
      </w:tr>
      <w:tr w:rsidR="00EB1628" w:rsidRPr="00CF6DA1" w:rsidTr="005B6FCB">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b/>
                <w:bCs/>
                <w:color w:val="000000"/>
              </w:rPr>
            </w:pPr>
            <w:r w:rsidRPr="00CF6DA1">
              <w:rPr>
                <w:rFonts w:ascii="Times New Roman" w:eastAsia="Times New Roman" w:hAnsi="Times New Roman" w:cs="Times New Roman"/>
                <w:lang w:eastAsia="lt-LT"/>
              </w:rPr>
              <w:t xml:space="preserve">Apie save: </w:t>
            </w:r>
            <w:r w:rsidRPr="00CF6DA1">
              <w:rPr>
                <w:rFonts w:ascii="Times New Roman" w:hAnsi="Times New Roman" w:cs="Times New Roman"/>
              </w:rPr>
              <w:t>I</w:t>
            </w:r>
            <w:r w:rsidRPr="00CF6DA1">
              <w:rPr>
                <w:rFonts w:ascii="Times New Roman" w:eastAsia="Times New Roman" w:hAnsi="Times New Roman" w:cs="Times New Roman"/>
                <w:lang w:eastAsia="lt-LT"/>
              </w:rPr>
              <w:t xml:space="preserve">švaizda, pomėgiai, </w:t>
            </w:r>
            <w:r w:rsidRPr="00CF6DA1">
              <w:rPr>
                <w:rFonts w:ascii="Times New Roman" w:eastAsia="Times New Roman" w:hAnsi="Times New Roman" w:cs="Times New Roman"/>
                <w:b/>
                <w:bCs/>
                <w:lang w:eastAsia="lt-LT"/>
              </w:rPr>
              <w:t>asmens savybių ugdymasis.</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color w:val="000000"/>
              </w:rPr>
            </w:pPr>
            <w:r w:rsidRPr="00CF6DA1">
              <w:rPr>
                <w:rFonts w:ascii="Times New Roman" w:eastAsia="Times New Roman" w:hAnsi="Times New Roman" w:cs="Times New Roman"/>
                <w:lang w:eastAsia="lt-LT"/>
              </w:rPr>
              <w:t>Vardas, pavardė, amžius. Kai kurie fiziniai požymiai.</w:t>
            </w:r>
          </w:p>
        </w:tc>
        <w:tc>
          <w:tcPr>
            <w:tcW w:w="255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Išvaizda, apranga, pomėgiai. </w:t>
            </w:r>
          </w:p>
          <w:p w:rsidR="00EB1628" w:rsidRPr="00CF6DA1" w:rsidRDefault="00EB1628" w:rsidP="005B6FCB">
            <w:pPr>
              <w:spacing w:before="120"/>
              <w:rPr>
                <w:rFonts w:ascii="Times New Roman" w:hAnsi="Times New Roman" w:cs="Times New Roman"/>
                <w:color w:val="000000"/>
              </w:rPr>
            </w:pPr>
          </w:p>
        </w:tc>
        <w:tc>
          <w:tcPr>
            <w:tcW w:w="184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b/>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b/>
              </w:rPr>
            </w:pPr>
          </w:p>
        </w:tc>
      </w:tr>
      <w:tr w:rsidR="00EB1628" w:rsidRPr="00CF6DA1" w:rsidTr="005B6FCB">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b/>
                <w:bCs/>
              </w:rPr>
            </w:pPr>
            <w:r w:rsidRPr="00CF6DA1">
              <w:rPr>
                <w:rFonts w:ascii="Times New Roman" w:eastAsia="Times New Roman" w:hAnsi="Times New Roman" w:cs="Times New Roman"/>
                <w:lang w:eastAsia="lt-LT"/>
              </w:rPr>
              <w:t xml:space="preserve">Tarpasmeniniai santykiai su draugais, šeimoje, bendruomenėje, visuomenėje. </w:t>
            </w:r>
            <w:r w:rsidRPr="00CF6DA1">
              <w:rPr>
                <w:rFonts w:ascii="Times New Roman" w:eastAsia="Times New Roman" w:hAnsi="Times New Roman" w:cs="Times New Roman"/>
                <w:b/>
                <w:bCs/>
                <w:lang w:eastAsia="lt-LT"/>
              </w:rPr>
              <w:t>Demokratija, žmogaus teisės, lygios galimybės.</w:t>
            </w: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before="120"/>
              <w:ind w:left="1" w:hanging="1"/>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Šeimos nariai, draugai.</w:t>
            </w:r>
          </w:p>
          <w:p w:rsidR="00EB1628" w:rsidRPr="00CF6DA1" w:rsidRDefault="00EB1628" w:rsidP="005B6FCB">
            <w:pPr>
              <w:spacing w:line="254" w:lineRule="auto"/>
              <w:rPr>
                <w:rFonts w:ascii="Times New Roman" w:hAnsi="Times New Roman" w:cs="Times New Roman"/>
              </w:rPr>
            </w:pPr>
          </w:p>
          <w:p w:rsidR="00EB1628" w:rsidRPr="00CF6DA1" w:rsidRDefault="00EB1628" w:rsidP="005B6FCB">
            <w:pPr>
              <w:spacing w:line="254"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rPr>
            </w:pPr>
            <w:r w:rsidRPr="00CF6DA1">
              <w:rPr>
                <w:rFonts w:ascii="Times New Roman" w:eastAsia="Times New Roman" w:hAnsi="Times New Roman" w:cs="Times New Roman"/>
                <w:lang w:eastAsia="lt-LT"/>
              </w:rPr>
              <w:t>Šeima, giminės, draugai, bendravimas.</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r>
      <w:tr w:rsidR="00EB1628" w:rsidRPr="00CF6DA1" w:rsidTr="005B6FCB">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Kasdienė veikla: mokymasis, popamokinė veikla,  namų ruoša, pramogos. </w:t>
            </w:r>
          </w:p>
          <w:p w:rsidR="00EB1628" w:rsidRPr="00CF6DA1" w:rsidRDefault="00EB1628" w:rsidP="005B6FCB">
            <w:pPr>
              <w:spacing w:line="254" w:lineRule="auto"/>
              <w:rPr>
                <w:rFonts w:ascii="Times New Roman" w:hAnsi="Times New Roman" w:cs="Times New Roman"/>
                <w:b/>
                <w:bCs/>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Mokykla, klasė, mokymosi veiklos. Žaidimai, pomėgiai.</w:t>
            </w:r>
          </w:p>
          <w:p w:rsidR="00EB1628" w:rsidRPr="00CF6DA1" w:rsidRDefault="00EB1628" w:rsidP="005B6FCB">
            <w:pPr>
              <w:spacing w:line="254"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rPr>
            </w:pPr>
            <w:r w:rsidRPr="00CF6DA1">
              <w:rPr>
                <w:rFonts w:ascii="Times New Roman" w:eastAsia="Times New Roman" w:hAnsi="Times New Roman" w:cs="Times New Roman"/>
                <w:lang w:eastAsia="lt-LT"/>
              </w:rPr>
              <w:t xml:space="preserve">Mokykla, mokomieji dalykai, pamokų tvarkaraštis. Popamokinė veikla, pomėgiai. Dienotvarkė. Judrieji, </w:t>
            </w:r>
            <w:r w:rsidRPr="00CF6DA1">
              <w:rPr>
                <w:rFonts w:ascii="Times New Roman" w:eastAsia="Times New Roman" w:hAnsi="Times New Roman" w:cs="Times New Roman"/>
                <w:lang w:eastAsia="lt-LT"/>
              </w:rPr>
              <w:lastRenderedPageBreak/>
              <w:t>stalo, kompiuteriniai žaidimai, protų kovos.</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r>
      <w:tr w:rsidR="00EB1628" w:rsidRPr="00CF6DA1" w:rsidTr="005B6FCB">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b/>
                <w:bCs/>
              </w:rPr>
            </w:pPr>
            <w:r w:rsidRPr="00CF6DA1">
              <w:rPr>
                <w:rFonts w:ascii="Times New Roman" w:eastAsia="Times New Roman" w:hAnsi="Times New Roman" w:cs="Times New Roman"/>
                <w:b/>
                <w:bCs/>
                <w:lang w:eastAsia="lt-LT"/>
              </w:rPr>
              <w:t>Sveika gyvensena: mityba, sportas, mokymosi ir poilsio balansas.</w:t>
            </w: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Maisto produktai, gėrimai. Kūno dalys. Mankšta, judėjimas. Poilsis.</w:t>
            </w:r>
          </w:p>
          <w:p w:rsidR="00EB1628" w:rsidRPr="00CF6DA1" w:rsidRDefault="00EB1628" w:rsidP="005B6FCB">
            <w:pPr>
              <w:spacing w:line="254"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rPr>
            </w:pPr>
            <w:r w:rsidRPr="00CF6DA1">
              <w:rPr>
                <w:rFonts w:ascii="Times New Roman" w:eastAsia="Times New Roman" w:hAnsi="Times New Roman" w:cs="Times New Roman"/>
                <w:lang w:eastAsia="lt-LT"/>
              </w:rPr>
              <w:t>Maitinimasis, maisto produktai, gėrimai. Sveikas ir nesveikas maistas. Mankšta, judėjimas, sportas. Sveikatos sutrikimai. Poilsis, miegas.</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r>
      <w:tr w:rsidR="00EB1628" w:rsidRPr="00CF6DA1" w:rsidTr="005B6FCB">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b/>
                <w:bCs/>
              </w:rPr>
            </w:pPr>
            <w:r w:rsidRPr="00CF6DA1">
              <w:rPr>
                <w:rFonts w:ascii="Times New Roman" w:eastAsia="Times New Roman" w:hAnsi="Times New Roman" w:cs="Times New Roman"/>
                <w:lang w:eastAsia="lt-LT"/>
              </w:rPr>
              <w:t xml:space="preserve">Profesijos, darbai, </w:t>
            </w:r>
            <w:r w:rsidRPr="00CF6DA1">
              <w:rPr>
                <w:rFonts w:ascii="Times New Roman" w:eastAsia="Times New Roman" w:hAnsi="Times New Roman" w:cs="Times New Roman"/>
                <w:b/>
                <w:bCs/>
                <w:lang w:eastAsia="lt-LT"/>
              </w:rPr>
              <w:t>karjeros galimybės</w:t>
            </w: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r w:rsidRPr="00CF6DA1">
              <w:rPr>
                <w:rFonts w:ascii="Times New Roman" w:eastAsia="Times New Roman" w:hAnsi="Times New Roman" w:cs="Times New Roman"/>
                <w:lang w:eastAsia="lt-LT"/>
              </w:rPr>
              <w:t xml:space="preserve">Šeimos narių profesijos, darbai. </w:t>
            </w:r>
            <w:r w:rsidRPr="00CF6DA1">
              <w:rPr>
                <w:rFonts w:ascii="Times New Roman" w:eastAsia="Times New Roman" w:hAnsi="Times New Roman" w:cs="Times New Roman"/>
                <w:b/>
                <w:bCs/>
                <w:lang w:eastAsia="lt-LT"/>
              </w:rPr>
              <w:t>Svajonių darbas.</w:t>
            </w:r>
          </w:p>
          <w:p w:rsidR="00EB1628" w:rsidRPr="00CF6DA1" w:rsidRDefault="00EB1628" w:rsidP="005B6FCB">
            <w:pPr>
              <w:spacing w:line="254"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6" w:lineRule="auto"/>
              <w:rPr>
                <w:rFonts w:ascii="Times New Roman" w:hAnsi="Times New Roman" w:cs="Times New Roman"/>
              </w:rPr>
            </w:pPr>
            <w:r w:rsidRPr="00CF6DA1">
              <w:rPr>
                <w:rFonts w:ascii="Times New Roman" w:eastAsia="Times New Roman" w:hAnsi="Times New Roman" w:cs="Times New Roman"/>
                <w:b/>
                <w:bCs/>
                <w:lang w:eastAsia="lt-LT"/>
              </w:rPr>
              <w:t>Profesijos, darbai</w:t>
            </w:r>
            <w:r w:rsidRPr="00CF6DA1">
              <w:rPr>
                <w:rFonts w:ascii="Times New Roman" w:eastAsia="Times New Roman" w:hAnsi="Times New Roman" w:cs="Times New Roman"/>
                <w:lang w:eastAsia="lt-LT"/>
              </w:rPr>
              <w:t>, vietos kur atliekami įvairūs darbai, pagrindinė darbuotojo veikla. Svajonių darbas</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6"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6" w:lineRule="auto"/>
              <w:rPr>
                <w:rFonts w:ascii="Times New Roman" w:hAnsi="Times New Roman" w:cs="Times New Roman"/>
              </w:rPr>
            </w:pPr>
          </w:p>
        </w:tc>
      </w:tr>
      <w:tr w:rsidR="00EB1628" w:rsidRPr="00CF6DA1" w:rsidTr="005B6FCB">
        <w:trPr>
          <w:trHeight w:val="347"/>
        </w:trPr>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b/>
                <w:bCs/>
              </w:rPr>
            </w:pPr>
            <w:r w:rsidRPr="00CF6DA1">
              <w:rPr>
                <w:rFonts w:ascii="Times New Roman" w:eastAsia="Times New Roman" w:hAnsi="Times New Roman" w:cs="Times New Roman"/>
                <w:lang w:eastAsia="lt-LT"/>
              </w:rPr>
              <w:t xml:space="preserve">Veiklos viešojoje erdvėje: kelionės, transportas, paslaugos, pirkiniai, </w:t>
            </w:r>
            <w:r w:rsidRPr="00CF6DA1">
              <w:rPr>
                <w:rFonts w:ascii="Times New Roman" w:eastAsia="Times New Roman" w:hAnsi="Times New Roman" w:cs="Times New Roman"/>
                <w:b/>
                <w:bCs/>
                <w:lang w:eastAsia="lt-LT"/>
              </w:rPr>
              <w:t>asmeniniai finansai.</w:t>
            </w: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Gyvenamoji vieta. Susisiekimo priemonės ir saugumo taisyklės. Parduotuvės, prekės.</w:t>
            </w:r>
          </w:p>
          <w:p w:rsidR="00EB1628" w:rsidRPr="00CF6DA1" w:rsidRDefault="00EB1628" w:rsidP="005B6FCB">
            <w:pPr>
              <w:spacing w:line="254" w:lineRule="auto"/>
              <w:rPr>
                <w:rFonts w:ascii="Times New Roman" w:hAnsi="Times New Roman" w:cs="Times New Roman"/>
                <w:color w:val="000000"/>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Gyvenamoji vieta. Vietos, pastatai mieste. Transportas, kelias į mokyklą ir namo. Saugaus eismo taisyklės. Kelionės, atostogos. Parduotuvės,  pirkiniai, kainos ir pan.</w:t>
            </w:r>
          </w:p>
          <w:p w:rsidR="00EB1628" w:rsidRPr="00CF6DA1" w:rsidRDefault="00EB1628" w:rsidP="005B6FCB">
            <w:pPr>
              <w:autoSpaceDE w:val="0"/>
              <w:autoSpaceDN w:val="0"/>
              <w:adjustRightInd w:val="0"/>
              <w:spacing w:line="254" w:lineRule="auto"/>
              <w:rPr>
                <w:rFonts w:ascii="Times New Roman" w:hAnsi="Times New Roman" w:cs="Times New Roman"/>
                <w:color w:val="000000"/>
              </w:rPr>
            </w:pP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b/>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b/>
              </w:rPr>
            </w:pPr>
          </w:p>
        </w:tc>
      </w:tr>
      <w:tr w:rsidR="00EB1628" w:rsidRPr="00CF6DA1" w:rsidTr="005B6FCB">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b/>
                <w:bCs/>
                <w:color w:val="000000"/>
              </w:rPr>
            </w:pPr>
            <w:r w:rsidRPr="00CF6DA1">
              <w:rPr>
                <w:rFonts w:ascii="Times New Roman" w:eastAsia="Times New Roman" w:hAnsi="Times New Roman" w:cs="Times New Roman"/>
                <w:lang w:eastAsia="lt-LT"/>
              </w:rPr>
              <w:t xml:space="preserve">Komunikacija realioje ir skaitmeninėje erdvėje. </w:t>
            </w:r>
            <w:r w:rsidRPr="00CF6DA1">
              <w:rPr>
                <w:rFonts w:ascii="Times New Roman" w:eastAsia="Times New Roman" w:hAnsi="Times New Roman" w:cs="Times New Roman"/>
                <w:b/>
                <w:bCs/>
                <w:lang w:eastAsia="lt-LT"/>
              </w:rPr>
              <w:t>Medijos ir informacinės technologijos.</w:t>
            </w:r>
            <w:r w:rsidRPr="00CF6DA1">
              <w:rPr>
                <w:rFonts w:ascii="Times New Roman" w:eastAsia="Times New Roman" w:hAnsi="Times New Roman" w:cs="Times New Roman"/>
                <w:lang w:eastAsia="lt-LT"/>
              </w:rPr>
              <w:t xml:space="preserve"> </w:t>
            </w:r>
            <w:r w:rsidRPr="00CF6DA1">
              <w:rPr>
                <w:rFonts w:ascii="Times New Roman" w:eastAsia="Times New Roman" w:hAnsi="Times New Roman" w:cs="Times New Roman"/>
                <w:b/>
                <w:bCs/>
                <w:lang w:eastAsia="lt-LT"/>
              </w:rPr>
              <w:t>Pažangios technologijos ir inovacijos.</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tabs>
                <w:tab w:val="left" w:pos="1290"/>
                <w:tab w:val="left" w:pos="1320"/>
              </w:tabs>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Pagrindinės mandagumo taisyklės. </w:t>
            </w:r>
            <w:r w:rsidRPr="00CF6DA1">
              <w:rPr>
                <w:rFonts w:ascii="Times New Roman" w:eastAsia="Times New Roman" w:hAnsi="Times New Roman" w:cs="Times New Roman"/>
                <w:b/>
                <w:bCs/>
                <w:lang w:eastAsia="lt-LT"/>
              </w:rPr>
              <w:t>Kasdienėje veikloje naudojami įrenginiai.</w:t>
            </w:r>
          </w:p>
          <w:p w:rsidR="00EB1628" w:rsidRPr="00CF6DA1" w:rsidRDefault="00EB1628" w:rsidP="005B6FCB">
            <w:pPr>
              <w:spacing w:line="254" w:lineRule="auto"/>
              <w:rPr>
                <w:rFonts w:ascii="Times New Roman" w:hAnsi="Times New Roman" w:cs="Times New Roman"/>
                <w:color w:val="000000"/>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autoSpaceDE w:val="0"/>
              <w:autoSpaceDN w:val="0"/>
              <w:adjustRightInd w:val="0"/>
              <w:spacing w:line="254" w:lineRule="auto"/>
              <w:rPr>
                <w:rFonts w:ascii="Times New Roman" w:hAnsi="Times New Roman" w:cs="Times New Roman"/>
                <w:color w:val="000000"/>
              </w:rPr>
            </w:pPr>
            <w:r w:rsidRPr="00CF6DA1">
              <w:rPr>
                <w:rFonts w:ascii="Times New Roman" w:eastAsia="Times New Roman" w:hAnsi="Times New Roman" w:cs="Times New Roman"/>
                <w:lang w:eastAsia="lt-LT"/>
              </w:rPr>
              <w:t>Pagrindinės mandagumo taisyklės. Susirašinėjimo draugai, ryšiai su bendraamžiais kitose šalyse. Internetas, socialiniai tinklai, atsakingas ir etiškas elgesys virtualioje erdvėje</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autoSpaceDE w:val="0"/>
              <w:autoSpaceDN w:val="0"/>
              <w:adjustRightInd w:val="0"/>
              <w:spacing w:line="254" w:lineRule="auto"/>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autoSpaceDE w:val="0"/>
              <w:autoSpaceDN w:val="0"/>
              <w:adjustRightInd w:val="0"/>
              <w:spacing w:line="254" w:lineRule="auto"/>
              <w:rPr>
                <w:rFonts w:ascii="Times New Roman" w:hAnsi="Times New Roman" w:cs="Times New Roman"/>
                <w:b/>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autoSpaceDE w:val="0"/>
              <w:autoSpaceDN w:val="0"/>
              <w:adjustRightInd w:val="0"/>
              <w:spacing w:line="254" w:lineRule="auto"/>
              <w:rPr>
                <w:rFonts w:ascii="Times New Roman" w:hAnsi="Times New Roman" w:cs="Times New Roman"/>
                <w:b/>
              </w:rPr>
            </w:pPr>
          </w:p>
        </w:tc>
      </w:tr>
      <w:tr w:rsidR="00EB1628" w:rsidRPr="00CF6DA1" w:rsidTr="005B6FCB">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b/>
                <w:bCs/>
                <w:color w:val="000000"/>
                <w:highlight w:val="yellow"/>
              </w:rPr>
            </w:pPr>
            <w:r w:rsidRPr="00CF6DA1">
              <w:rPr>
                <w:rFonts w:ascii="Times New Roman" w:eastAsia="Times New Roman" w:hAnsi="Times New Roman" w:cs="Times New Roman"/>
                <w:lang w:eastAsia="lt-LT"/>
              </w:rPr>
              <w:t xml:space="preserve">Gyvenamoji aplinka. </w:t>
            </w:r>
            <w:r w:rsidRPr="00CF6DA1">
              <w:rPr>
                <w:rFonts w:ascii="Times New Roman" w:eastAsia="Times New Roman" w:hAnsi="Times New Roman" w:cs="Times New Roman"/>
                <w:b/>
                <w:bCs/>
                <w:lang w:eastAsia="lt-LT"/>
              </w:rPr>
              <w:t>Gamta, ekologija.</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Kambarys, asmeniniai daiktai. Kiemas. Metų laikai, orai. Gyvūnai, augalai. </w:t>
            </w:r>
            <w:r w:rsidRPr="00CF6DA1">
              <w:rPr>
                <w:rFonts w:ascii="Times New Roman" w:eastAsia="Times New Roman" w:hAnsi="Times New Roman" w:cs="Times New Roman"/>
                <w:b/>
                <w:bCs/>
                <w:lang w:eastAsia="lt-LT"/>
              </w:rPr>
              <w:t>Atliekų rūšiavimas.</w:t>
            </w:r>
          </w:p>
          <w:p w:rsidR="00EB1628" w:rsidRPr="00CF6DA1" w:rsidRDefault="00EB1628" w:rsidP="005B6FCB">
            <w:pPr>
              <w:spacing w:line="254" w:lineRule="auto"/>
              <w:rPr>
                <w:rFonts w:ascii="Times New Roman" w:hAnsi="Times New Roman" w:cs="Times New Roman"/>
                <w:color w:val="000000"/>
                <w:highlight w:val="yellow"/>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Namų aplinka. Gyvenamoji vieta, kambariai, daiktai, jų išsidėstymas. Kiemas, gatvė. Mokyklos aplinka. </w:t>
            </w:r>
            <w:r w:rsidRPr="00CF6DA1">
              <w:rPr>
                <w:rFonts w:ascii="Times New Roman" w:eastAsia="Times New Roman" w:hAnsi="Times New Roman" w:cs="Times New Roman"/>
                <w:lang w:eastAsia="lt-LT"/>
              </w:rPr>
              <w:lastRenderedPageBreak/>
              <w:t xml:space="preserve">Gamta, metų laikai, orai. Gyvūnai, augalai. </w:t>
            </w:r>
            <w:r w:rsidRPr="00CF6DA1">
              <w:rPr>
                <w:rFonts w:ascii="Times New Roman" w:eastAsia="Times New Roman" w:hAnsi="Times New Roman" w:cs="Times New Roman"/>
                <w:b/>
                <w:bCs/>
                <w:lang w:eastAsia="lt-LT"/>
              </w:rPr>
              <w:t>Atliekų rūšiavimas.</w:t>
            </w:r>
          </w:p>
          <w:p w:rsidR="00EB1628" w:rsidRPr="00CF6DA1" w:rsidRDefault="00EB1628" w:rsidP="005B6FCB">
            <w:pPr>
              <w:spacing w:line="254" w:lineRule="auto"/>
              <w:rPr>
                <w:rFonts w:ascii="Times New Roman" w:hAnsi="Times New Roman" w:cs="Times New Roman"/>
                <w:color w:val="000000"/>
                <w:highlight w:val="yellow"/>
              </w:rPr>
            </w:pP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b/>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b/>
              </w:rPr>
            </w:pPr>
          </w:p>
        </w:tc>
      </w:tr>
      <w:tr w:rsidR="00EB1628" w:rsidRPr="00CF6DA1" w:rsidTr="005B6FCB">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b/>
                <w:bCs/>
                <w:color w:val="000000"/>
              </w:rPr>
            </w:pPr>
            <w:r w:rsidRPr="00CF6DA1">
              <w:rPr>
                <w:rFonts w:ascii="Times New Roman" w:eastAsia="Times New Roman" w:hAnsi="Times New Roman" w:cs="Times New Roman"/>
                <w:lang w:eastAsia="lt-LT"/>
              </w:rPr>
              <w:t xml:space="preserve">Kultūrinis gyvenimas, renginiai. </w:t>
            </w:r>
            <w:r w:rsidRPr="00CF6DA1">
              <w:rPr>
                <w:rFonts w:ascii="Times New Roman" w:eastAsia="Times New Roman" w:hAnsi="Times New Roman" w:cs="Times New Roman"/>
                <w:b/>
                <w:bCs/>
                <w:lang w:eastAsia="lt-LT"/>
              </w:rPr>
              <w:t xml:space="preserve">Kultūrų įvairovė Lietuvoje ir kitose šalyse. </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rPr>
            </w:pPr>
            <w:r w:rsidRPr="00CF6DA1">
              <w:rPr>
                <w:rFonts w:ascii="Times New Roman" w:eastAsia="Times New Roman" w:hAnsi="Times New Roman" w:cs="Times New Roman"/>
                <w:lang w:eastAsia="lt-LT"/>
              </w:rPr>
              <w:t>Šeimos šventės. Tautybės, šalys, asmenų kilmė.</w:t>
            </w:r>
          </w:p>
        </w:tc>
        <w:tc>
          <w:tcPr>
            <w:tcW w:w="255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Šeimos šventės, valstybinės šventės. Kinas, koncertai ir kiti kultūriniai renginiai. Lietuvos  šventės ir tradicijos. Užsienio šalių </w:t>
            </w:r>
            <w:r w:rsidRPr="00CF6DA1">
              <w:rPr>
                <w:rFonts w:ascii="Times New Roman" w:eastAsia="Times New Roman" w:hAnsi="Times New Roman" w:cs="Times New Roman"/>
                <w:b/>
                <w:bCs/>
                <w:lang w:eastAsia="lt-LT"/>
              </w:rPr>
              <w:t>šventės ir tradicijos.</w:t>
            </w:r>
            <w:r w:rsidRPr="00CF6DA1">
              <w:rPr>
                <w:rFonts w:ascii="Times New Roman" w:eastAsia="Times New Roman" w:hAnsi="Times New Roman" w:cs="Times New Roman"/>
                <w:lang w:eastAsia="lt-LT"/>
              </w:rPr>
              <w:t xml:space="preserve"> Europos ir pasaulio šalys, miestai, sostinės.</w:t>
            </w:r>
          </w:p>
          <w:p w:rsidR="00EB1628" w:rsidRPr="00CF6DA1" w:rsidRDefault="00EB1628" w:rsidP="005B6FCB">
            <w:pPr>
              <w:spacing w:line="254" w:lineRule="auto"/>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spacing w:line="254" w:lineRule="auto"/>
              <w:rPr>
                <w:rFonts w:ascii="Times New Roman" w:hAnsi="Times New Roman" w:cs="Times New Roman"/>
              </w:rPr>
            </w:pPr>
          </w:p>
        </w:tc>
      </w:tr>
      <w:tr w:rsidR="00EB1628" w:rsidRPr="00CF6DA1" w:rsidTr="005B6FCB">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b/>
                <w:bCs/>
              </w:rPr>
            </w:pPr>
            <w:r w:rsidRPr="00CF6DA1">
              <w:rPr>
                <w:rFonts w:ascii="Times New Roman" w:eastAsia="Times New Roman" w:hAnsi="Times New Roman" w:cs="Times New Roman"/>
                <w:lang w:eastAsia="lt-LT"/>
              </w:rPr>
              <w:t xml:space="preserve">Lietuvos ir pasaulio kalbos, </w:t>
            </w:r>
            <w:r w:rsidRPr="00CF6DA1">
              <w:rPr>
                <w:rFonts w:ascii="Times New Roman" w:eastAsia="Times New Roman" w:hAnsi="Times New Roman" w:cs="Times New Roman"/>
                <w:b/>
                <w:bCs/>
                <w:lang w:eastAsia="lt-LT"/>
              </w:rPr>
              <w:t>daugiakalbystė.</w:t>
            </w:r>
            <w:r w:rsidRPr="00CF6DA1">
              <w:rPr>
                <w:rFonts w:ascii="Times New Roman" w:eastAsia="Times New Roman" w:hAnsi="Times New Roman" w:cs="Times New Roman"/>
                <w:lang w:eastAsia="lt-LT"/>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line="254" w:lineRule="auto"/>
              <w:rPr>
                <w:rFonts w:ascii="Times New Roman" w:hAnsi="Times New Roman" w:cs="Times New Roman"/>
              </w:rPr>
            </w:pPr>
            <w:r w:rsidRPr="00CF6DA1">
              <w:rPr>
                <w:rFonts w:ascii="Times New Roman" w:eastAsia="Times New Roman" w:hAnsi="Times New Roman" w:cs="Times New Roman"/>
                <w:lang w:eastAsia="lt-LT"/>
              </w:rPr>
              <w:t xml:space="preserve">Kalbų pažinimas: </w:t>
            </w:r>
            <w:r w:rsidRPr="00CF6DA1">
              <w:rPr>
                <w:rFonts w:ascii="Times New Roman" w:eastAsia="Times New Roman" w:hAnsi="Times New Roman" w:cs="Times New Roman"/>
                <w:b/>
                <w:bCs/>
                <w:lang w:eastAsia="lt-LT"/>
              </w:rPr>
              <w:t>gimtoji kalba,</w:t>
            </w:r>
            <w:r w:rsidRPr="00CF6DA1">
              <w:rPr>
                <w:rFonts w:ascii="Times New Roman" w:eastAsia="Times New Roman" w:hAnsi="Times New Roman" w:cs="Times New Roman"/>
                <w:lang w:eastAsia="lt-LT"/>
              </w:rPr>
              <w:t xml:space="preserve"> valstybinė kalba, pirmoji užsienio kalba.</w:t>
            </w: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5B6FCB">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Kalbų pažinimas: </w:t>
            </w:r>
            <w:r w:rsidRPr="00CF6DA1">
              <w:rPr>
                <w:rFonts w:ascii="Times New Roman" w:eastAsia="Times New Roman" w:hAnsi="Times New Roman" w:cs="Times New Roman"/>
                <w:b/>
                <w:bCs/>
                <w:lang w:eastAsia="lt-LT"/>
              </w:rPr>
              <w:t>gimtoji kalba,</w:t>
            </w:r>
            <w:r w:rsidRPr="00CF6DA1">
              <w:rPr>
                <w:rFonts w:ascii="Times New Roman" w:eastAsia="Times New Roman" w:hAnsi="Times New Roman" w:cs="Times New Roman"/>
                <w:lang w:eastAsia="lt-LT"/>
              </w:rPr>
              <w:t xml:space="preserve"> valstybinė kalba, pirmoji užsienio kalba.</w:t>
            </w:r>
          </w:p>
          <w:p w:rsidR="00EB1628" w:rsidRPr="00CF6DA1" w:rsidRDefault="00EB1628" w:rsidP="005B6FCB">
            <w:pPr>
              <w:autoSpaceDE w:val="0"/>
              <w:autoSpaceDN w:val="0"/>
              <w:adjustRightInd w:val="0"/>
              <w:spacing w:line="254" w:lineRule="auto"/>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autoSpaceDE w:val="0"/>
              <w:autoSpaceDN w:val="0"/>
              <w:adjustRightInd w:val="0"/>
              <w:spacing w:line="254" w:lineRule="auto"/>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autoSpaceDE w:val="0"/>
              <w:autoSpaceDN w:val="0"/>
              <w:adjustRightInd w:val="0"/>
              <w:spacing w:line="254" w:lineRule="auto"/>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5B6FCB">
            <w:pPr>
              <w:autoSpaceDE w:val="0"/>
              <w:autoSpaceDN w:val="0"/>
              <w:adjustRightInd w:val="0"/>
              <w:spacing w:line="254" w:lineRule="auto"/>
              <w:rPr>
                <w:rFonts w:ascii="Times New Roman" w:hAnsi="Times New Roman" w:cs="Times New Roman"/>
                <w:b/>
              </w:rPr>
            </w:pPr>
          </w:p>
        </w:tc>
      </w:tr>
    </w:tbl>
    <w:p w:rsidR="00EB1628" w:rsidRDefault="00EB1628" w:rsidP="00EB1628">
      <w:pPr>
        <w:spacing w:after="0" w:line="240" w:lineRule="auto"/>
        <w:rPr>
          <w:rFonts w:ascii="Times New Roman" w:hAnsi="Times New Roman" w:cs="Times New Roman"/>
          <w:b/>
          <w:sz w:val="24"/>
          <w:szCs w:val="24"/>
        </w:rPr>
      </w:pPr>
    </w:p>
    <w:p w:rsidR="00EB1628" w:rsidRPr="00CF6DA1" w:rsidRDefault="00EB1628" w:rsidP="00EB1628">
      <w:pPr>
        <w:spacing w:after="0" w:line="240" w:lineRule="auto"/>
        <w:rPr>
          <w:rFonts w:ascii="Times New Roman" w:hAnsi="Times New Roman" w:cs="Times New Roman"/>
          <w:b/>
          <w:sz w:val="24"/>
          <w:szCs w:val="24"/>
        </w:rPr>
      </w:pPr>
      <w:r w:rsidRPr="00CF6DA1">
        <w:rPr>
          <w:rFonts w:ascii="Times New Roman" w:hAnsi="Times New Roman" w:cs="Times New Roman"/>
          <w:b/>
          <w:sz w:val="24"/>
          <w:szCs w:val="24"/>
        </w:rPr>
        <w:t>Kalbinės raiškos pavyzdžiai pradinio ugdymo pakopoje</w:t>
      </w:r>
    </w:p>
    <w:p w:rsidR="00EB1628" w:rsidRPr="00C062D0" w:rsidRDefault="00EB1628" w:rsidP="00EB1628">
      <w:pPr>
        <w:tabs>
          <w:tab w:val="left" w:pos="11670"/>
        </w:tabs>
        <w:rPr>
          <w:rFonts w:ascii="Times New Roman" w:hAnsi="Times New Roman" w:cs="Times New Roman"/>
          <w:b/>
          <w:i/>
          <w:color w:val="FF0000"/>
          <w:sz w:val="24"/>
          <w:szCs w:val="24"/>
        </w:rPr>
      </w:pPr>
      <w:r w:rsidRPr="00C062D0">
        <w:rPr>
          <w:rFonts w:ascii="Times New Roman" w:hAnsi="Times New Roman" w:cs="Times New Roman"/>
          <w:b/>
          <w:i/>
          <w:color w:val="FF0000"/>
          <w:sz w:val="24"/>
          <w:szCs w:val="24"/>
        </w:rPr>
        <w:tab/>
      </w:r>
    </w:p>
    <w:tbl>
      <w:tblPr>
        <w:tblStyle w:val="Lentelstinklelis"/>
        <w:tblW w:w="15358" w:type="dxa"/>
        <w:tblInd w:w="-5" w:type="dxa"/>
        <w:tblLayout w:type="fixed"/>
        <w:tblLook w:val="04A0" w:firstRow="1" w:lastRow="0" w:firstColumn="1" w:lastColumn="0" w:noHBand="0" w:noVBand="1"/>
      </w:tblPr>
      <w:tblGrid>
        <w:gridCol w:w="2381"/>
        <w:gridCol w:w="2750"/>
        <w:gridCol w:w="4666"/>
        <w:gridCol w:w="5561"/>
      </w:tblGrid>
      <w:tr w:rsidR="00EB1628" w:rsidRPr="00C062D0" w:rsidTr="005B6FCB">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628" w:rsidRPr="00C062D0" w:rsidRDefault="00EB1628" w:rsidP="005B6FCB">
            <w:pPr>
              <w:rPr>
                <w:rFonts w:ascii="Times New Roman" w:hAnsi="Times New Roman" w:cs="Times New Roman"/>
                <w:b/>
                <w:color w:val="000000"/>
                <w:sz w:val="24"/>
                <w:szCs w:val="24"/>
              </w:rPr>
            </w:pPr>
            <w:r w:rsidRPr="00C062D0">
              <w:rPr>
                <w:rFonts w:ascii="Times New Roman" w:hAnsi="Times New Roman" w:cs="Times New Roman"/>
                <w:b/>
                <w:color w:val="000000"/>
                <w:sz w:val="24"/>
                <w:szCs w:val="24"/>
              </w:rPr>
              <w:t>Temos, potemės, konkrečiosios sąvokos</w:t>
            </w:r>
          </w:p>
        </w:tc>
        <w:tc>
          <w:tcPr>
            <w:tcW w:w="2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628" w:rsidRPr="00C062D0" w:rsidRDefault="00EB1628" w:rsidP="005B6FCB">
            <w:pPr>
              <w:tabs>
                <w:tab w:val="center" w:pos="1142"/>
                <w:tab w:val="right" w:pos="2285"/>
              </w:tabs>
              <w:jc w:val="center"/>
              <w:rPr>
                <w:rFonts w:ascii="Times New Roman" w:hAnsi="Times New Roman" w:cs="Times New Roman"/>
                <w:b/>
                <w:bCs/>
                <w:color w:val="000000"/>
                <w:sz w:val="24"/>
                <w:szCs w:val="24"/>
              </w:rPr>
            </w:pPr>
            <w:r w:rsidRPr="00C062D0">
              <w:rPr>
                <w:rFonts w:ascii="Times New Roman" w:hAnsi="Times New Roman" w:cs="Times New Roman"/>
                <w:b/>
                <w:bCs/>
                <w:sz w:val="24"/>
                <w:szCs w:val="24"/>
              </w:rPr>
              <w:t>(1)–2 kl.</w:t>
            </w:r>
            <w:r>
              <w:rPr>
                <w:rFonts w:ascii="Times New Roman" w:hAnsi="Times New Roman" w:cs="Times New Roman"/>
                <w:b/>
                <w:bCs/>
                <w:sz w:val="24"/>
                <w:szCs w:val="24"/>
              </w:rPr>
              <w:t xml:space="preserve"> </w:t>
            </w:r>
            <w:r w:rsidRPr="00C062D0">
              <w:rPr>
                <w:rFonts w:ascii="Times New Roman" w:hAnsi="Times New Roman" w:cs="Times New Roman"/>
                <w:b/>
                <w:bCs/>
                <w:sz w:val="24"/>
                <w:szCs w:val="24"/>
              </w:rPr>
              <w:t>Prieš-A1</w:t>
            </w:r>
          </w:p>
        </w:tc>
        <w:tc>
          <w:tcPr>
            <w:tcW w:w="4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628" w:rsidRPr="00C062D0" w:rsidRDefault="00EB1628" w:rsidP="005B6FCB">
            <w:pPr>
              <w:jc w:val="center"/>
              <w:rPr>
                <w:rFonts w:ascii="Times New Roman" w:hAnsi="Times New Roman" w:cs="Times New Roman"/>
                <w:b/>
                <w:bCs/>
                <w:color w:val="000000"/>
                <w:sz w:val="24"/>
                <w:szCs w:val="24"/>
              </w:rPr>
            </w:pPr>
            <w:r w:rsidRPr="00C062D0">
              <w:rPr>
                <w:rFonts w:ascii="Times New Roman" w:hAnsi="Times New Roman" w:cs="Times New Roman"/>
                <w:b/>
                <w:bCs/>
                <w:sz w:val="24"/>
                <w:szCs w:val="24"/>
              </w:rPr>
              <w:t>Situacijų pavyzdžiai</w:t>
            </w:r>
          </w:p>
        </w:tc>
        <w:tc>
          <w:tcPr>
            <w:tcW w:w="5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628" w:rsidRPr="00C062D0" w:rsidRDefault="00EB1628" w:rsidP="005B6FCB">
            <w:pPr>
              <w:tabs>
                <w:tab w:val="left" w:pos="1304"/>
                <w:tab w:val="center" w:pos="2672"/>
              </w:tabs>
              <w:rPr>
                <w:rFonts w:ascii="Times New Roman" w:hAnsi="Times New Roman" w:cs="Times New Roman"/>
                <w:b/>
                <w:bCs/>
                <w:sz w:val="24"/>
                <w:szCs w:val="24"/>
              </w:rPr>
            </w:pPr>
            <w:r w:rsidRPr="00C062D0">
              <w:rPr>
                <w:rFonts w:ascii="Times New Roman" w:hAnsi="Times New Roman" w:cs="Times New Roman"/>
                <w:b/>
                <w:bCs/>
                <w:sz w:val="24"/>
                <w:szCs w:val="24"/>
              </w:rPr>
              <w:tab/>
            </w:r>
            <w:r w:rsidRPr="00C062D0">
              <w:rPr>
                <w:rFonts w:ascii="Times New Roman" w:hAnsi="Times New Roman" w:cs="Times New Roman"/>
                <w:b/>
                <w:bCs/>
                <w:sz w:val="24"/>
                <w:szCs w:val="24"/>
              </w:rPr>
              <w:tab/>
              <w:t>Kalbinės raiškos pavyzdžiai</w:t>
            </w:r>
          </w:p>
          <w:p w:rsidR="00EB1628" w:rsidRPr="00C062D0" w:rsidRDefault="00EB1628" w:rsidP="005B6FCB">
            <w:pPr>
              <w:jc w:val="center"/>
              <w:rPr>
                <w:rFonts w:ascii="Times New Roman" w:hAnsi="Times New Roman" w:cs="Times New Roman"/>
                <w:b/>
                <w:bCs/>
                <w:color w:val="000000"/>
                <w:sz w:val="24"/>
                <w:szCs w:val="24"/>
              </w:rPr>
            </w:pP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Apie save</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Vardas, pavardė, amžius.</w:t>
            </w:r>
          </w:p>
          <w:p w:rsidR="00EB1628" w:rsidRPr="00C062D0" w:rsidRDefault="00EB1628" w:rsidP="005B6FCB">
            <w:pPr>
              <w:rPr>
                <w:rFonts w:ascii="Times New Roman" w:hAnsi="Times New Roman" w:cs="Times New Roman"/>
                <w:color w:val="000000"/>
                <w:sz w:val="24"/>
                <w:szCs w:val="24"/>
              </w:rPr>
            </w:pPr>
            <w:r w:rsidRPr="00C062D0">
              <w:rPr>
                <w:rFonts w:ascii="Times New Roman" w:hAnsi="Times New Roman" w:cs="Times New Roman"/>
                <w:sz w:val="24"/>
                <w:szCs w:val="24"/>
              </w:rPr>
              <w:t>Fiziniai požymiai: akių ir plaukų spalva, amžius.</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Prisistato ir paklausia kito mokinio vardo / pavardės.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Pristato savo klasės draugus ar šeimos narius.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Paprašo pasakyti vardą / pavardę paraidžiui.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Apibūdina akių spalvą; plaukų spalvą / ilgį.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Pasako kiek jiems metų, paklausia ir pasako kitų žmonių amžių.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What’s your/his/her name? My/his/her name is...</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My sister’s hair is long and curly. How old is she? She is nine. Can you spell it?</w:t>
            </w:r>
            <w:r w:rsidRPr="00C062D0">
              <w:rPr>
                <w:rFonts w:ascii="Times New Roman" w:hAnsi="Times New Roman" w:cs="Times New Roman"/>
                <w:i/>
                <w:iCs/>
                <w:sz w:val="24"/>
                <w:szCs w:val="24"/>
              </w:rPr>
              <w:tab/>
            </w:r>
          </w:p>
        </w:tc>
      </w:tr>
      <w:tr w:rsidR="00EB1628" w:rsidRPr="00C062D0" w:rsidTr="005B6FCB">
        <w:trPr>
          <w:trHeight w:val="853"/>
        </w:trPr>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Tarpasmeniniai santykiai, šeima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Šeima, draugai.</w:t>
            </w:r>
          </w:p>
          <w:p w:rsidR="00EB1628" w:rsidRPr="00C062D0" w:rsidRDefault="00EB1628" w:rsidP="005B6FCB">
            <w:pPr>
              <w:rPr>
                <w:rFonts w:ascii="Times New Roman" w:hAnsi="Times New Roman" w:cs="Times New Roman"/>
                <w:sz w:val="24"/>
                <w:szCs w:val="24"/>
              </w:rPr>
            </w:pPr>
          </w:p>
          <w:p w:rsidR="00EB1628" w:rsidRPr="00C062D0" w:rsidRDefault="00EB1628" w:rsidP="005B6FCB">
            <w:pPr>
              <w:rPr>
                <w:rFonts w:ascii="Times New Roman" w:hAnsi="Times New Roman" w:cs="Times New Roman"/>
                <w:color w:val="000000"/>
                <w:sz w:val="24"/>
                <w:szCs w:val="24"/>
              </w:rPr>
            </w:pPr>
          </w:p>
        </w:tc>
        <w:tc>
          <w:tcPr>
            <w:tcW w:w="4666" w:type="dxa"/>
          </w:tcPr>
          <w:p w:rsidR="00EB1628" w:rsidRPr="00C062D0" w:rsidRDefault="00EB1628" w:rsidP="005B6FCB">
            <w:pPr>
              <w:rPr>
                <w:rFonts w:ascii="Times New Roman" w:hAnsi="Times New Roman" w:cs="Times New Roman"/>
                <w:color w:val="000000"/>
                <w:sz w:val="24"/>
                <w:szCs w:val="24"/>
              </w:rPr>
            </w:pPr>
            <w:r w:rsidRPr="00C062D0">
              <w:rPr>
                <w:rFonts w:ascii="Times New Roman" w:hAnsi="Times New Roman" w:cs="Times New Roman"/>
                <w:sz w:val="24"/>
                <w:szCs w:val="24"/>
              </w:rPr>
              <w:t>Papasakoja ir paklausia apie savo ir draugų šeimą, jų išvaizdą, amžių.</w:t>
            </w:r>
          </w:p>
        </w:tc>
        <w:tc>
          <w:tcPr>
            <w:tcW w:w="5561" w:type="dxa"/>
          </w:tcPr>
          <w:p w:rsidR="00EB1628" w:rsidRPr="00C062D0" w:rsidRDefault="00EB1628" w:rsidP="005B6FCB">
            <w:pPr>
              <w:rPr>
                <w:rFonts w:ascii="Times New Roman" w:hAnsi="Times New Roman" w:cs="Times New Roman"/>
                <w:i/>
                <w:iCs/>
                <w:color w:val="000000"/>
                <w:sz w:val="24"/>
                <w:szCs w:val="24"/>
              </w:rPr>
            </w:pPr>
            <w:r w:rsidRPr="00C062D0">
              <w:rPr>
                <w:rFonts w:ascii="Times New Roman" w:hAnsi="Times New Roman" w:cs="Times New Roman"/>
                <w:i/>
                <w:iCs/>
                <w:sz w:val="24"/>
                <w:szCs w:val="24"/>
              </w:rPr>
              <w:t>I’ve got a brother and a sister. My sister is ten. She’s got dark hair and blue eyes. Have you got a brother? How old is he?</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lastRenderedPageBreak/>
              <w:t xml:space="preserve">Gyvenamoji aplinka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Gyvenamoji vieta (namas, butas, erdvė): vieta, išsidėstymas.</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Pasako ir paklausia kur gyvena (name / bute). Įvardija kambarius ir daiktus juose. </w:t>
            </w:r>
          </w:p>
          <w:p w:rsidR="00EB1628" w:rsidRPr="00C062D0" w:rsidRDefault="00EB1628" w:rsidP="005B6FCB">
            <w:pPr>
              <w:rPr>
                <w:rFonts w:ascii="Times New Roman" w:hAnsi="Times New Roman" w:cs="Times New Roman"/>
                <w:sz w:val="24"/>
                <w:szCs w:val="24"/>
              </w:rPr>
            </w:pP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Where do you live? I live in a flat. There is a computer in my bedroom. There are two books on a shelf. </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sz w:val="24"/>
                <w:szCs w:val="24"/>
              </w:rPr>
              <w:t xml:space="preserve">Kalbos ir kultūros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Tautybės, šalys, kilmė. </w:t>
            </w:r>
          </w:p>
          <w:p w:rsidR="00EB1628" w:rsidRPr="00C062D0" w:rsidRDefault="00EB1628" w:rsidP="005B6FCB">
            <w:pPr>
              <w:rPr>
                <w:rFonts w:ascii="Times New Roman" w:hAnsi="Times New Roman" w:cs="Times New Roman"/>
                <w:sz w:val="24"/>
                <w:szCs w:val="24"/>
              </w:rPr>
            </w:pP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Pasako iš kur jie yra ir paklausia kitų kilmės.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Skiria kai kurias  šalis / tautybes / vėliavas.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Where are you from? I’m from Lithuania. </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The Lithuanian flag is yellow, green and red. </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Mokykla, mokymasis</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Mokykla, klasė.</w:t>
            </w:r>
          </w:p>
          <w:p w:rsidR="00EB1628" w:rsidRPr="00C062D0" w:rsidRDefault="00EB1628" w:rsidP="005B6FCB">
            <w:pPr>
              <w:rPr>
                <w:rFonts w:ascii="Times New Roman" w:hAnsi="Times New Roman" w:cs="Times New Roman"/>
                <w:sz w:val="24"/>
                <w:szCs w:val="24"/>
              </w:rPr>
            </w:pPr>
          </w:p>
          <w:p w:rsidR="00EB1628" w:rsidRPr="00C062D0" w:rsidRDefault="00EB1628" w:rsidP="005B6FCB">
            <w:pPr>
              <w:rPr>
                <w:rFonts w:ascii="Times New Roman" w:hAnsi="Times New Roman" w:cs="Times New Roman"/>
                <w:sz w:val="24"/>
                <w:szCs w:val="24"/>
              </w:rPr>
            </w:pP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Pasako kokios pamokos sekasi labai gerai.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Pasako ką veikia per skirtingas pamokas.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Pasako kokios pamokos vyksta kokią savaitės dieną.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I’m good at English. In math we count. In art lessons we draw. On Monday we have English, art, Lithuanian and PE. </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 xml:space="preserve">Kelionės, transportas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Gyvenamoji vieta.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Susisiekimo priemonės.</w:t>
            </w:r>
          </w:p>
          <w:p w:rsidR="00EB1628" w:rsidRPr="00C062D0" w:rsidRDefault="00EB1628" w:rsidP="005B6FCB">
            <w:pPr>
              <w:rPr>
                <w:rFonts w:ascii="Times New Roman" w:hAnsi="Times New Roman" w:cs="Times New Roman"/>
                <w:sz w:val="24"/>
                <w:szCs w:val="24"/>
              </w:rPr>
            </w:pP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transporto priemones.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vietas mieste.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There’s a shop and a church in my village. I go to school by bus. I like riding a bike, but I mustn’t ride to school, it isn’t safe. </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 xml:space="preserve">Profesinė aplinka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Profesijų, darbų  pavadinimai.</w:t>
            </w:r>
          </w:p>
          <w:p w:rsidR="00EB1628" w:rsidRPr="00C062D0" w:rsidRDefault="00EB1628" w:rsidP="005B6FCB">
            <w:pPr>
              <w:rPr>
                <w:rFonts w:ascii="Times New Roman" w:hAnsi="Times New Roman" w:cs="Times New Roman"/>
                <w:sz w:val="24"/>
                <w:szCs w:val="24"/>
              </w:rPr>
            </w:pP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Įvardija profesijas ir vietas, kuriose jas galima sutikti.</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Pasako šeimos narių profesijas, darbus.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Paklausia ką žmogus veikia.</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A doctor works in a hospital.</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My father is a driver. He drives a big bus. He can drive a car, too. But he never drives a taxi.  </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What’s your mom’s job?</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Vaikų ir jaunimo gyvenimas</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Žaidimai, sportas, pomėgiai.</w:t>
            </w:r>
          </w:p>
          <w:p w:rsidR="00EB1628" w:rsidRPr="00C062D0" w:rsidRDefault="00EB1628" w:rsidP="005B6FCB">
            <w:pPr>
              <w:rPr>
                <w:rFonts w:ascii="Times New Roman" w:hAnsi="Times New Roman" w:cs="Times New Roman"/>
                <w:sz w:val="24"/>
                <w:szCs w:val="24"/>
              </w:rPr>
            </w:pPr>
          </w:p>
          <w:p w:rsidR="00EB1628" w:rsidRPr="00C062D0" w:rsidRDefault="00EB1628" w:rsidP="005B6FCB">
            <w:pPr>
              <w:rPr>
                <w:rFonts w:ascii="Times New Roman" w:hAnsi="Times New Roman" w:cs="Times New Roman"/>
                <w:sz w:val="24"/>
                <w:szCs w:val="24"/>
              </w:rPr>
            </w:pPr>
          </w:p>
          <w:p w:rsidR="00EB1628" w:rsidRPr="00C062D0" w:rsidRDefault="00EB1628" w:rsidP="005B6FCB">
            <w:pPr>
              <w:rPr>
                <w:rFonts w:ascii="Times New Roman" w:hAnsi="Times New Roman" w:cs="Times New Roman"/>
                <w:sz w:val="24"/>
                <w:szCs w:val="24"/>
              </w:rPr>
            </w:pP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Pasako ir paklausia ką mėgsta veikti laisvalaikiu.</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žaidimus, sporto šakas, laisvalaikio veiklas.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Paklausia kokia veikla ar sportas patinka.</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Do you like football / reading / painting?</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I love riding my bike. I love swimming in summer and skating in winter. We sometimes go skiing in winter. </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Kasdienė veikla</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Mokymasis, poilsis.</w:t>
            </w:r>
          </w:p>
          <w:p w:rsidR="00EB1628" w:rsidRPr="00C062D0" w:rsidRDefault="00EB1628" w:rsidP="005B6FCB">
            <w:pPr>
              <w:rPr>
                <w:rFonts w:ascii="Times New Roman" w:hAnsi="Times New Roman" w:cs="Times New Roman"/>
                <w:color w:val="000000"/>
                <w:sz w:val="24"/>
                <w:szCs w:val="24"/>
              </w:rPr>
            </w:pPr>
          </w:p>
        </w:tc>
        <w:tc>
          <w:tcPr>
            <w:tcW w:w="4666" w:type="dxa"/>
          </w:tcPr>
          <w:p w:rsidR="00EB1628" w:rsidRPr="00C062D0" w:rsidRDefault="00EB1628" w:rsidP="005B6FCB">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Papasakoja apie savo dieną. </w:t>
            </w:r>
          </w:p>
          <w:p w:rsidR="00EB1628" w:rsidRPr="00C062D0" w:rsidRDefault="00EB1628" w:rsidP="005B6FCB">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Paklausia ką žmonės veikia skirtingu metu. </w:t>
            </w:r>
          </w:p>
          <w:p w:rsidR="00EB1628" w:rsidRPr="00C062D0" w:rsidRDefault="00EB1628" w:rsidP="005B6FCB">
            <w:pPr>
              <w:autoSpaceDE w:val="0"/>
              <w:autoSpaceDN w:val="0"/>
              <w:adjustRightInd w:val="0"/>
              <w:rPr>
                <w:rFonts w:ascii="Times New Roman" w:hAnsi="Times New Roman" w:cs="Times New Roman"/>
                <w:color w:val="000000"/>
                <w:sz w:val="24"/>
                <w:szCs w:val="24"/>
              </w:rPr>
            </w:pPr>
            <w:r w:rsidRPr="00C062D0">
              <w:rPr>
                <w:rFonts w:ascii="Times New Roman" w:hAnsi="Times New Roman" w:cs="Times New Roman"/>
                <w:sz w:val="24"/>
                <w:szCs w:val="24"/>
              </w:rPr>
              <w:t>Pasako valandas.</w:t>
            </w:r>
          </w:p>
        </w:tc>
        <w:tc>
          <w:tcPr>
            <w:tcW w:w="5561" w:type="dxa"/>
          </w:tcPr>
          <w:p w:rsidR="00EB1628" w:rsidRPr="00C062D0" w:rsidRDefault="00EB1628" w:rsidP="005B6FCB">
            <w:pPr>
              <w:rPr>
                <w:rFonts w:ascii="Times New Roman" w:hAnsi="Times New Roman" w:cs="Times New Roman"/>
                <w:i/>
                <w:iCs/>
                <w:color w:val="000000"/>
                <w:sz w:val="24"/>
                <w:szCs w:val="24"/>
              </w:rPr>
            </w:pPr>
            <w:r w:rsidRPr="00C062D0">
              <w:rPr>
                <w:rFonts w:ascii="Times New Roman" w:hAnsi="Times New Roman" w:cs="Times New Roman"/>
                <w:i/>
                <w:iCs/>
                <w:color w:val="000000"/>
                <w:sz w:val="24"/>
                <w:szCs w:val="24"/>
              </w:rPr>
              <w:t xml:space="preserve">I </w:t>
            </w:r>
            <w:r w:rsidRPr="00C062D0">
              <w:rPr>
                <w:rFonts w:ascii="Times New Roman" w:hAnsi="Times New Roman" w:cs="Times New Roman"/>
                <w:i/>
                <w:iCs/>
                <w:sz w:val="24"/>
                <w:szCs w:val="24"/>
              </w:rPr>
              <w:t>get up at seven. Then I brush my teeth, I have breakfast and go to school.</w:t>
            </w:r>
            <w:r w:rsidRPr="00C062D0">
              <w:rPr>
                <w:rFonts w:ascii="Times New Roman" w:hAnsi="Times New Roman" w:cs="Times New Roman"/>
                <w:i/>
                <w:iCs/>
                <w:color w:val="000000"/>
                <w:sz w:val="24"/>
                <w:szCs w:val="24"/>
              </w:rPr>
              <w:t xml:space="preserve"> </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Sveika gyvensena</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Maisto produktai, gėrimai. </w:t>
            </w:r>
          </w:p>
          <w:p w:rsidR="00EB1628" w:rsidRPr="00C062D0" w:rsidRDefault="00EB1628" w:rsidP="005B6FCB">
            <w:pPr>
              <w:rPr>
                <w:rFonts w:ascii="Times New Roman" w:hAnsi="Times New Roman" w:cs="Times New Roman"/>
                <w:color w:val="000000"/>
                <w:sz w:val="24"/>
                <w:szCs w:val="24"/>
              </w:rPr>
            </w:pPr>
            <w:r w:rsidRPr="00C062D0">
              <w:rPr>
                <w:rFonts w:ascii="Times New Roman" w:hAnsi="Times New Roman" w:cs="Times New Roman"/>
                <w:sz w:val="24"/>
                <w:szCs w:val="24"/>
              </w:rPr>
              <w:t>Kūno dalys.</w:t>
            </w:r>
          </w:p>
        </w:tc>
        <w:tc>
          <w:tcPr>
            <w:tcW w:w="4666" w:type="dxa"/>
          </w:tcPr>
          <w:p w:rsidR="00EB1628" w:rsidRPr="00C062D0" w:rsidRDefault="00EB1628" w:rsidP="005B6FCB">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Pasako ir paklausia kokį maistą mėgsta. </w:t>
            </w:r>
          </w:p>
          <w:p w:rsidR="00EB1628" w:rsidRPr="00C062D0" w:rsidRDefault="00EB1628" w:rsidP="005B6FCB">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Skirsto maisto produktus į grupes. </w:t>
            </w:r>
          </w:p>
          <w:p w:rsidR="00EB1628" w:rsidRPr="00C062D0" w:rsidRDefault="00EB1628" w:rsidP="005B6FCB">
            <w:pPr>
              <w:autoSpaceDE w:val="0"/>
              <w:autoSpaceDN w:val="0"/>
              <w:adjustRightInd w:val="0"/>
              <w:rPr>
                <w:rFonts w:ascii="Times New Roman" w:hAnsi="Times New Roman" w:cs="Times New Roman"/>
                <w:color w:val="000000"/>
                <w:sz w:val="24"/>
                <w:szCs w:val="24"/>
              </w:rPr>
            </w:pPr>
            <w:r w:rsidRPr="00C062D0">
              <w:rPr>
                <w:rFonts w:ascii="Times New Roman" w:hAnsi="Times New Roman" w:cs="Times New Roman"/>
                <w:sz w:val="24"/>
                <w:szCs w:val="24"/>
              </w:rPr>
              <w:t>Įvardija kūno dalis.</w:t>
            </w:r>
          </w:p>
        </w:tc>
        <w:tc>
          <w:tcPr>
            <w:tcW w:w="5561" w:type="dxa"/>
          </w:tcPr>
          <w:p w:rsidR="00EB1628" w:rsidRPr="00C062D0" w:rsidRDefault="00EB1628" w:rsidP="005B6FCB">
            <w:pPr>
              <w:autoSpaceDE w:val="0"/>
              <w:autoSpaceDN w:val="0"/>
              <w:adjustRightInd w:val="0"/>
              <w:rPr>
                <w:rFonts w:ascii="Times New Roman" w:hAnsi="Times New Roman" w:cs="Times New Roman"/>
                <w:i/>
                <w:iCs/>
                <w:color w:val="000000"/>
                <w:sz w:val="24"/>
                <w:szCs w:val="24"/>
              </w:rPr>
            </w:pPr>
            <w:r w:rsidRPr="00C062D0">
              <w:rPr>
                <w:rFonts w:ascii="Times New Roman" w:hAnsi="Times New Roman" w:cs="Times New Roman"/>
                <w:i/>
                <w:iCs/>
                <w:color w:val="000000"/>
                <w:sz w:val="24"/>
                <w:szCs w:val="24"/>
              </w:rPr>
              <w:t xml:space="preserve">I like fruit. My favourite ones are cherries and bananas. I don’t like broccoli, but I love cucumbers. I eat a lot of vegetables. I have ten fingers on my hands.  My nose is small, but my eyes are big. </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sz w:val="24"/>
                <w:szCs w:val="24"/>
              </w:rPr>
              <w:t>Informacinės technologijos</w:t>
            </w:r>
          </w:p>
        </w:tc>
        <w:tc>
          <w:tcPr>
            <w:tcW w:w="2750" w:type="dxa"/>
          </w:tcPr>
          <w:p w:rsidR="00EB1628" w:rsidRPr="00C062D0" w:rsidRDefault="00EB1628" w:rsidP="005B6FCB">
            <w:pPr>
              <w:rPr>
                <w:rFonts w:ascii="Times New Roman" w:hAnsi="Times New Roman" w:cs="Times New Roman"/>
                <w:color w:val="000000"/>
                <w:sz w:val="24"/>
                <w:szCs w:val="24"/>
              </w:rPr>
            </w:pPr>
            <w:r w:rsidRPr="00C062D0">
              <w:rPr>
                <w:rFonts w:ascii="Times New Roman" w:hAnsi="Times New Roman" w:cs="Times New Roman"/>
                <w:sz w:val="24"/>
                <w:szCs w:val="24"/>
              </w:rPr>
              <w:t xml:space="preserve">Kasdieninėje veikloje naudojami prietaisai. </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prietaisus. </w:t>
            </w:r>
          </w:p>
          <w:p w:rsidR="00EB1628" w:rsidRPr="00C062D0" w:rsidRDefault="00EB1628" w:rsidP="005B6FCB">
            <w:pPr>
              <w:rPr>
                <w:rFonts w:ascii="Times New Roman" w:hAnsi="Times New Roman" w:cs="Times New Roman"/>
                <w:color w:val="000000"/>
                <w:sz w:val="24"/>
                <w:szCs w:val="24"/>
              </w:rPr>
            </w:pPr>
            <w:r w:rsidRPr="00C062D0">
              <w:rPr>
                <w:rFonts w:ascii="Times New Roman" w:hAnsi="Times New Roman" w:cs="Times New Roman"/>
                <w:sz w:val="24"/>
                <w:szCs w:val="24"/>
              </w:rPr>
              <w:t>Paklausia ir pasako kokius prietaisus turi.</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This is a computer. Have you got a TV in your room?</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Paslaugos, aptarnavimas, pirkiniai</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Parduotuvės, prekės. </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Įvardija parduotuves ir prekes.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Paprašo ir atsako į prašymą.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Can I have a chocolate?</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I need two notebooks, ten pencils and a ruler. </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lastRenderedPageBreak/>
              <w:t>Gamta, ekologija</w:t>
            </w:r>
          </w:p>
        </w:tc>
        <w:tc>
          <w:tcPr>
            <w:tcW w:w="2750" w:type="dxa"/>
          </w:tcPr>
          <w:p w:rsidR="00EB1628" w:rsidRPr="00C062D0" w:rsidRDefault="00EB1628" w:rsidP="005B6FCB">
            <w:pPr>
              <w:autoSpaceDE w:val="0"/>
              <w:autoSpaceDN w:val="0"/>
              <w:adjustRightInd w:val="0"/>
              <w:rPr>
                <w:rFonts w:ascii="Times New Roman" w:hAnsi="Times New Roman" w:cs="Times New Roman"/>
                <w:bCs/>
                <w:sz w:val="24"/>
                <w:szCs w:val="24"/>
              </w:rPr>
            </w:pPr>
            <w:r w:rsidRPr="00C062D0">
              <w:rPr>
                <w:rFonts w:ascii="Times New Roman" w:hAnsi="Times New Roman" w:cs="Times New Roman"/>
                <w:bCs/>
                <w:sz w:val="24"/>
                <w:szCs w:val="24"/>
              </w:rPr>
              <w:t>Metų laikai, orasi</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bCs/>
                <w:sz w:val="24"/>
                <w:szCs w:val="24"/>
              </w:rPr>
              <w:t>Gyvūnai, augalai.</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Įvardija metų laikus, gyvūnus ir augalus. Apibūdina orą.</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In summer it’s hot and sunny.</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I like autumn because my birthday is in autumn. </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I have got a pet. It’s a parrot. A parrot is a bird, it can fly. </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sz w:val="24"/>
                <w:szCs w:val="24"/>
              </w:rPr>
              <w:t>Kultūrinis gyvenimas</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Šeimos šventės</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šventes.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Paklausia kokia šventė patinka ir kodėl.</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It’s Christmas. I love Christmas. My family visits my grandma. I love Christmas games and presents. I’d like a new smartwatch for Christmas. </w:t>
            </w:r>
          </w:p>
        </w:tc>
      </w:tr>
      <w:tr w:rsidR="00EB1628" w:rsidRPr="00C062D0" w:rsidTr="005B6FCB">
        <w:tc>
          <w:tcPr>
            <w:tcW w:w="2381" w:type="dxa"/>
            <w:shd w:val="clear" w:color="auto" w:fill="D9D9D9" w:themeFill="background1" w:themeFillShade="D9"/>
            <w:hideMark/>
          </w:tcPr>
          <w:p w:rsidR="00EB1628" w:rsidRPr="00C062D0" w:rsidRDefault="00EB1628" w:rsidP="005B6FCB">
            <w:pPr>
              <w:rPr>
                <w:rFonts w:ascii="Times New Roman" w:hAnsi="Times New Roman" w:cs="Times New Roman"/>
                <w:b/>
                <w:color w:val="000000"/>
                <w:sz w:val="24"/>
                <w:szCs w:val="24"/>
              </w:rPr>
            </w:pPr>
            <w:r w:rsidRPr="00C062D0">
              <w:rPr>
                <w:rFonts w:ascii="Times New Roman" w:hAnsi="Times New Roman" w:cs="Times New Roman"/>
                <w:b/>
                <w:color w:val="000000"/>
                <w:sz w:val="24"/>
                <w:szCs w:val="24"/>
              </w:rPr>
              <w:t>Temos, potemės, konkrečiosios sąvokos</w:t>
            </w:r>
          </w:p>
        </w:tc>
        <w:tc>
          <w:tcPr>
            <w:tcW w:w="2750" w:type="dxa"/>
            <w:shd w:val="clear" w:color="auto" w:fill="D9D9D9" w:themeFill="background1" w:themeFillShade="D9"/>
          </w:tcPr>
          <w:p w:rsidR="00EB1628" w:rsidRPr="00C062D0" w:rsidRDefault="00EB1628" w:rsidP="005B6FCB">
            <w:pPr>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5B6FCB">
            <w:pPr>
              <w:jc w:val="center"/>
              <w:rPr>
                <w:rFonts w:ascii="Times New Roman" w:hAnsi="Times New Roman" w:cs="Times New Roman"/>
                <w:b/>
                <w:bCs/>
                <w:color w:val="000000"/>
                <w:sz w:val="24"/>
                <w:szCs w:val="24"/>
              </w:rPr>
            </w:pPr>
            <w:r w:rsidRPr="00C062D0">
              <w:rPr>
                <w:rFonts w:ascii="Times New Roman" w:hAnsi="Times New Roman" w:cs="Times New Roman"/>
                <w:b/>
                <w:bCs/>
                <w:sz w:val="24"/>
                <w:szCs w:val="24"/>
              </w:rPr>
              <w:t xml:space="preserve"> A1</w:t>
            </w:r>
          </w:p>
        </w:tc>
        <w:tc>
          <w:tcPr>
            <w:tcW w:w="4666" w:type="dxa"/>
            <w:shd w:val="clear" w:color="auto" w:fill="D9D9D9" w:themeFill="background1" w:themeFillShade="D9"/>
          </w:tcPr>
          <w:p w:rsidR="00EB1628" w:rsidRPr="00C062D0" w:rsidRDefault="00EB1628" w:rsidP="005B6FCB">
            <w:pPr>
              <w:jc w:val="center"/>
              <w:rPr>
                <w:rFonts w:ascii="Times New Roman" w:hAnsi="Times New Roman" w:cs="Times New Roman"/>
                <w:b/>
                <w:bCs/>
                <w:color w:val="000000"/>
                <w:sz w:val="24"/>
                <w:szCs w:val="24"/>
              </w:rPr>
            </w:pPr>
            <w:r w:rsidRPr="00C062D0">
              <w:rPr>
                <w:rFonts w:ascii="Times New Roman" w:hAnsi="Times New Roman" w:cs="Times New Roman"/>
                <w:b/>
                <w:bCs/>
                <w:sz w:val="24"/>
                <w:szCs w:val="24"/>
              </w:rPr>
              <w:t>Situacijų pavyzdžiai</w:t>
            </w:r>
          </w:p>
        </w:tc>
        <w:tc>
          <w:tcPr>
            <w:tcW w:w="5561" w:type="dxa"/>
            <w:shd w:val="clear" w:color="auto" w:fill="D9D9D9" w:themeFill="background1" w:themeFillShade="D9"/>
          </w:tcPr>
          <w:p w:rsidR="00EB1628" w:rsidRPr="00C062D0" w:rsidRDefault="00EB1628" w:rsidP="005B6FCB">
            <w:pPr>
              <w:rPr>
                <w:rFonts w:ascii="Times New Roman" w:hAnsi="Times New Roman" w:cs="Times New Roman"/>
                <w:b/>
                <w:bCs/>
                <w:i/>
                <w:iCs/>
                <w:sz w:val="24"/>
                <w:szCs w:val="24"/>
              </w:rPr>
            </w:pPr>
            <w:r w:rsidRPr="00C062D0">
              <w:rPr>
                <w:rFonts w:ascii="Times New Roman" w:hAnsi="Times New Roman" w:cs="Times New Roman"/>
                <w:b/>
                <w:bCs/>
                <w:i/>
                <w:iCs/>
                <w:sz w:val="24"/>
                <w:szCs w:val="24"/>
              </w:rPr>
              <w:t>Kalbinės raiškos pavyzdžiai</w:t>
            </w:r>
          </w:p>
          <w:p w:rsidR="00EB1628" w:rsidRPr="00C062D0" w:rsidRDefault="00EB1628" w:rsidP="005B6FCB">
            <w:pPr>
              <w:tabs>
                <w:tab w:val="left" w:pos="2175"/>
              </w:tabs>
              <w:rPr>
                <w:rFonts w:ascii="Times New Roman" w:hAnsi="Times New Roman" w:cs="Times New Roman"/>
                <w:b/>
                <w:bCs/>
                <w:i/>
                <w:iCs/>
                <w:color w:val="000000"/>
                <w:sz w:val="24"/>
                <w:szCs w:val="24"/>
              </w:rPr>
            </w:pPr>
            <w:r w:rsidRPr="00C062D0">
              <w:rPr>
                <w:rFonts w:ascii="Times New Roman" w:hAnsi="Times New Roman" w:cs="Times New Roman"/>
                <w:b/>
                <w:bCs/>
                <w:i/>
                <w:iCs/>
                <w:color w:val="000000"/>
                <w:sz w:val="24"/>
                <w:szCs w:val="24"/>
              </w:rPr>
              <w:tab/>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Apie save</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Išvaizda, fiziniai požymiai, apranga, pomėgiai. </w:t>
            </w:r>
          </w:p>
          <w:p w:rsidR="00EB1628" w:rsidRPr="00C062D0" w:rsidRDefault="00EB1628" w:rsidP="005B6FCB">
            <w:pPr>
              <w:rPr>
                <w:rFonts w:ascii="Times New Roman" w:hAnsi="Times New Roman" w:cs="Times New Roman"/>
                <w:b/>
                <w:sz w:val="24"/>
                <w:szCs w:val="24"/>
              </w:rPr>
            </w:pP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Prisistato ir paklausia kito mokinio vardo/ pavardės.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Pristato savo klasės draugus ar šeimos narius.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Paprašo pasakyti vardą / pavardę paraidžiui.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Apibūdina akių spalvą; plaukų spalvą, ilgį.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Pasako kiek jiems metų, paklausia ir pasako kitų amžių.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Apibūdina šeimos narių darbus ir pomėgius.</w:t>
            </w:r>
          </w:p>
        </w:tc>
        <w:tc>
          <w:tcPr>
            <w:tcW w:w="5561" w:type="dxa"/>
          </w:tcPr>
          <w:p w:rsidR="00EB1628" w:rsidRPr="00C062D0" w:rsidRDefault="00EB1628" w:rsidP="005B6FCB">
            <w:pPr>
              <w:rPr>
                <w:rFonts w:ascii="Times New Roman" w:hAnsi="Times New Roman" w:cs="Times New Roman"/>
                <w:b/>
                <w:i/>
                <w:iCs/>
                <w:sz w:val="24"/>
                <w:szCs w:val="24"/>
              </w:rPr>
            </w:pPr>
            <w:r w:rsidRPr="00C062D0">
              <w:rPr>
                <w:rFonts w:ascii="Times New Roman" w:hAnsi="Times New Roman" w:cs="Times New Roman"/>
                <w:i/>
                <w:iCs/>
                <w:sz w:val="24"/>
                <w:szCs w:val="24"/>
              </w:rPr>
              <w:t xml:space="preserve">What’s your / his / her name? My/his/her name is... Her hair is long and curly. How old is she? She is nine. Can you spell your surname? How big is your family? My father loves drawing and counting. He loves his job, too, because he is an engineer. </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Tarpasmeniniai santykiai, šeima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Šeima, draugai, ryšiai ir santykiai su bendraamžiais, darbas poroje ir komandoje.</w:t>
            </w:r>
          </w:p>
          <w:p w:rsidR="00EB1628" w:rsidRPr="00C062D0" w:rsidRDefault="00EB1628" w:rsidP="005B6FCB">
            <w:pPr>
              <w:rPr>
                <w:rFonts w:ascii="Times New Roman" w:hAnsi="Times New Roman" w:cs="Times New Roman"/>
                <w:b/>
                <w:sz w:val="24"/>
                <w:szCs w:val="24"/>
              </w:rPr>
            </w:pPr>
          </w:p>
        </w:tc>
        <w:tc>
          <w:tcPr>
            <w:tcW w:w="4666" w:type="dxa"/>
          </w:tcPr>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 xml:space="preserve">Papasakoja ir paklausia apie savo ir draugų šeimą, jų išvaizdą, amžių. </w:t>
            </w:r>
          </w:p>
        </w:tc>
        <w:tc>
          <w:tcPr>
            <w:tcW w:w="5561" w:type="dxa"/>
          </w:tcPr>
          <w:p w:rsidR="00EB1628" w:rsidRPr="00C062D0" w:rsidRDefault="00EB1628" w:rsidP="005B6FCB">
            <w:pPr>
              <w:rPr>
                <w:rFonts w:ascii="Times New Roman" w:hAnsi="Times New Roman" w:cs="Times New Roman"/>
                <w:b/>
                <w:i/>
                <w:iCs/>
                <w:sz w:val="24"/>
                <w:szCs w:val="24"/>
              </w:rPr>
            </w:pPr>
            <w:r w:rsidRPr="00C062D0">
              <w:rPr>
                <w:rFonts w:ascii="Times New Roman" w:hAnsi="Times New Roman" w:cs="Times New Roman"/>
                <w:i/>
                <w:iCs/>
                <w:sz w:val="24"/>
                <w:szCs w:val="24"/>
              </w:rPr>
              <w:t>I have got a brother and a sister. My sister is ten. She has got dark hair and blue eyes. Have you got any brothers or sisters? I’ve got two brothers. The younger one is six and the older one is eleven. We love being together.</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Gyvenamoji aplinka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Mokinio gyvenamoji vieta: kambariai, daiktai ir jų išsidėstymas.</w:t>
            </w:r>
          </w:p>
          <w:p w:rsidR="00EB1628" w:rsidRPr="00C062D0" w:rsidRDefault="00EB1628" w:rsidP="005B6FCB">
            <w:pPr>
              <w:rPr>
                <w:rFonts w:ascii="Times New Roman" w:hAnsi="Times New Roman" w:cs="Times New Roman"/>
                <w:sz w:val="24"/>
                <w:szCs w:val="24"/>
              </w:rPr>
            </w:pP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 Pasako ir paklausia kur gyvena name / bute. Įvardijai kambarius ir daiktus juose. </w:t>
            </w:r>
          </w:p>
          <w:p w:rsidR="00EB1628" w:rsidRPr="00C062D0" w:rsidRDefault="00EB1628" w:rsidP="005B6FCB">
            <w:pPr>
              <w:rPr>
                <w:rFonts w:ascii="Times New Roman" w:hAnsi="Times New Roman" w:cs="Times New Roman"/>
                <w:sz w:val="24"/>
                <w:szCs w:val="24"/>
              </w:rPr>
            </w:pP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Where do you live? I live in a flat. There is a computer in my bedroom. There are two books on the shelf.  Is there a garden behind your house? Are there any plants in your garden?  Where is your house?</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sz w:val="24"/>
                <w:szCs w:val="24"/>
              </w:rPr>
              <w:t xml:space="preserve">Kalbos ir kultūros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Pasaulio šalys, Europos miestai ir sostinės. </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Pasako iš kur jie yra ir paklausia kitų kilmės.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Skiria šalis  / tautybes/ vėliavas.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I was born in England, but I’m Lithuanian. When I was four my family moved from England to Lithuania. Who’s the president of Lithuania? Do you know the Grand duke Gediminas’s dream? </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Mokykla, mokymasis</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Mokykla, klasė, mokomieji dalykai, pamokų tvarkaraštis. </w:t>
            </w:r>
            <w:r w:rsidRPr="00C062D0">
              <w:rPr>
                <w:rFonts w:ascii="Times New Roman" w:hAnsi="Times New Roman" w:cs="Times New Roman"/>
                <w:sz w:val="24"/>
                <w:szCs w:val="24"/>
              </w:rPr>
              <w:lastRenderedPageBreak/>
              <w:t>Mokymosi būdai, skaitymas, namų darbai, projektai, informacijos paieška.</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lastRenderedPageBreak/>
              <w:t xml:space="preserve">Pasako kokios pamokos sekasi labai gerai.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Pasako ką veikia per skirtingas pamokas.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lastRenderedPageBreak/>
              <w:t xml:space="preserve">Pasako kokias pamokas turi kokią savaitės dieną.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lastRenderedPageBreak/>
              <w:t>What are you good at? Why do you like history?</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lastRenderedPageBreak/>
              <w:t xml:space="preserve">What’s your timetable? My first lesson on Tuesday is English. This is my favourite lesson because we talk a lot, we sing, and we make projects. </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 xml:space="preserve">Kelionės, transportas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Gyvenamoji vieta.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Vietos mieste. Susisiekimo priemonės, kelias į mokyklą ir namo. Kelionės. Saugus keliavimas.</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vietas mieste. Moka pasakyti ir paklausti kur kuri vieta yra.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transporto priemones.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Išvardija lankytinas vietas.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Paklausia ir pasako, kur lankytasi ir kas sužinota per atostogas.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There is a post in the main square. The cinema is next to the police station. I go to school on foot. I go over the bridge and turn left. My school is in front of the stadium on the right. I can’t go to school by bus because it’s just a five-minute walk and there is no bus. A car is faster than a bike, but a plane is the fastest.  Next week I’m going on holiday by bus.  I visited my friend who lives in Italy. I learnt that Italians are good at English. My friend showed me a lot of places in Madrid. </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 xml:space="preserve">Profesinė aplinka </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Profesijos, darbai, vietos kuriose jie atliekami, pagrindinė veikla.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Technologijos. </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profesijas, darbus.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Nusako pagrindines veiklas.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Papasakoja apie technologinius gebėjimus. </w:t>
            </w:r>
          </w:p>
          <w:p w:rsidR="00EB1628" w:rsidRPr="00C062D0" w:rsidRDefault="00EB1628" w:rsidP="005B6FCB">
            <w:pPr>
              <w:rPr>
                <w:rFonts w:ascii="Times New Roman" w:hAnsi="Times New Roman" w:cs="Times New Roman"/>
                <w:sz w:val="24"/>
                <w:szCs w:val="24"/>
              </w:rPr>
            </w:pP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A teacher teaches children and she / he works at school. Doctors work in hospitals and they help people. I love crafts and I can knit a scarf for myself. My elder sister is good at cooking. She can make a lot of delicious things. She always cooks at the weekend.  </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Vaikų ir jaunimo gyvenimas</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Judrieji, stalo, kompiuteriniai žaidimai. Sportas, pomėgiai. </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Pasako ir paklausia ką mėgsta veikti laisvalaikiu.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žaidimus, sporto šakas, laisvalaikio veiklas.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Paklausia kokia veikla ar sportas patinka.</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Yesterday I played basketball with my friends. </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Tomorrow we are going to cinema. We love action films. But most of all I love computer games. </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Last week we had a contest and my team won. </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What do you like doing in your free time?</w:t>
            </w:r>
          </w:p>
        </w:tc>
      </w:tr>
      <w:tr w:rsidR="00EB1628" w:rsidRPr="00C062D0" w:rsidTr="005B6FCB">
        <w:tc>
          <w:tcPr>
            <w:tcW w:w="2381" w:type="dxa"/>
          </w:tcPr>
          <w:p w:rsidR="00EB1628" w:rsidRPr="00C062D0" w:rsidRDefault="00EB1628" w:rsidP="005B6FCB">
            <w:pPr>
              <w:rPr>
                <w:rFonts w:ascii="Times New Roman" w:hAnsi="Times New Roman" w:cs="Times New Roman"/>
                <w:b/>
                <w:bCs/>
                <w:sz w:val="24"/>
                <w:szCs w:val="24"/>
              </w:rPr>
            </w:pPr>
            <w:r w:rsidRPr="00C062D0">
              <w:rPr>
                <w:rFonts w:ascii="Times New Roman" w:hAnsi="Times New Roman" w:cs="Times New Roman"/>
                <w:b/>
                <w:bCs/>
                <w:sz w:val="24"/>
                <w:szCs w:val="24"/>
              </w:rPr>
              <w:t>Kasdienė veikla</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Dienotvarkė.</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 xml:space="preserve">Namų ruošos darbai. Namų priežiūros pareigos.  </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Papasakoja apie savo dieną.</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Moka paklausti ką žmonės veikia skirtingu metu. </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 xml:space="preserve">Moka pasakyti ir paklausti laiko. </w:t>
            </w:r>
          </w:p>
        </w:tc>
        <w:tc>
          <w:tcPr>
            <w:tcW w:w="5561" w:type="dxa"/>
          </w:tcPr>
          <w:p w:rsidR="00EB1628" w:rsidRPr="00C062D0" w:rsidRDefault="00EB1628" w:rsidP="005B6FCB">
            <w:pPr>
              <w:rPr>
                <w:rFonts w:ascii="Times New Roman" w:hAnsi="Times New Roman" w:cs="Times New Roman"/>
                <w:bCs/>
                <w:i/>
                <w:iCs/>
                <w:sz w:val="24"/>
                <w:szCs w:val="24"/>
              </w:rPr>
            </w:pPr>
            <w:r w:rsidRPr="00C062D0">
              <w:rPr>
                <w:rFonts w:ascii="Times New Roman" w:hAnsi="Times New Roman" w:cs="Times New Roman"/>
                <w:bCs/>
                <w:i/>
                <w:iCs/>
                <w:sz w:val="24"/>
                <w:szCs w:val="24"/>
              </w:rPr>
              <w:t>My day starts early in the morning. I get up at quarter past seven, then I get ready for school. I have my breakfast and lunch at school. Usually, I have tea and a sandwich for breakfast and meat with vegetables for lunch. What is your day like? What do you do after school? Where were you at ten yesterday?</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Sveika gyvensena</w:t>
            </w:r>
          </w:p>
        </w:tc>
        <w:tc>
          <w:tcPr>
            <w:tcW w:w="2750" w:type="dxa"/>
          </w:tcPr>
          <w:p w:rsidR="00EB1628" w:rsidRPr="00C062D0" w:rsidRDefault="00EB1628" w:rsidP="005B6FCB">
            <w:pPr>
              <w:autoSpaceDE w:val="0"/>
              <w:autoSpaceDN w:val="0"/>
              <w:adjustRightInd w:val="0"/>
              <w:rPr>
                <w:rFonts w:ascii="Times New Roman" w:hAnsi="Times New Roman" w:cs="Times New Roman"/>
                <w:b/>
                <w:sz w:val="24"/>
                <w:szCs w:val="24"/>
              </w:rPr>
            </w:pPr>
            <w:r w:rsidRPr="00C062D0">
              <w:rPr>
                <w:rFonts w:ascii="Times New Roman" w:hAnsi="Times New Roman" w:cs="Times New Roman"/>
                <w:sz w:val="24"/>
                <w:szCs w:val="24"/>
              </w:rPr>
              <w:t>Maitinimasis, maisto produktai. Sveikas, nesveikas maistas. Sveikatos sutrikimai.</w:t>
            </w:r>
          </w:p>
        </w:tc>
        <w:tc>
          <w:tcPr>
            <w:tcW w:w="4666" w:type="dxa"/>
          </w:tcPr>
          <w:p w:rsidR="00EB1628" w:rsidRPr="00C062D0" w:rsidRDefault="00EB1628" w:rsidP="005B6FCB">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Pasako ir paklausia kokį maistą mėgsta. </w:t>
            </w:r>
          </w:p>
          <w:p w:rsidR="00EB1628" w:rsidRPr="00C062D0" w:rsidRDefault="00EB1628" w:rsidP="005B6FCB">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Skirsto maisto produktus į grupes.</w:t>
            </w:r>
          </w:p>
          <w:p w:rsidR="00EB1628" w:rsidRPr="00C062D0" w:rsidRDefault="00EB1628" w:rsidP="005B6FCB">
            <w:pPr>
              <w:autoSpaceDE w:val="0"/>
              <w:autoSpaceDN w:val="0"/>
              <w:adjustRightInd w:val="0"/>
              <w:rPr>
                <w:rFonts w:ascii="Times New Roman" w:hAnsi="Times New Roman" w:cs="Times New Roman"/>
                <w:b/>
                <w:sz w:val="24"/>
                <w:szCs w:val="24"/>
              </w:rPr>
            </w:pPr>
            <w:r w:rsidRPr="00C062D0">
              <w:rPr>
                <w:rFonts w:ascii="Times New Roman" w:hAnsi="Times New Roman" w:cs="Times New Roman"/>
                <w:sz w:val="24"/>
                <w:szCs w:val="24"/>
              </w:rPr>
              <w:t>Įvardija kūno dalis.</w:t>
            </w:r>
          </w:p>
        </w:tc>
        <w:tc>
          <w:tcPr>
            <w:tcW w:w="5561" w:type="dxa"/>
          </w:tcPr>
          <w:p w:rsidR="00EB1628" w:rsidRPr="00C062D0" w:rsidRDefault="00EB1628" w:rsidP="005B6FCB">
            <w:pPr>
              <w:autoSpaceDE w:val="0"/>
              <w:autoSpaceDN w:val="0"/>
              <w:adjustRightInd w:val="0"/>
              <w:rPr>
                <w:rFonts w:ascii="Times New Roman" w:hAnsi="Times New Roman" w:cs="Times New Roman"/>
                <w:bCs/>
                <w:i/>
                <w:iCs/>
                <w:sz w:val="24"/>
                <w:szCs w:val="24"/>
              </w:rPr>
            </w:pPr>
            <w:r w:rsidRPr="00C062D0">
              <w:rPr>
                <w:rFonts w:ascii="Times New Roman" w:hAnsi="Times New Roman" w:cs="Times New Roman"/>
                <w:bCs/>
                <w:i/>
                <w:iCs/>
                <w:sz w:val="24"/>
                <w:szCs w:val="24"/>
              </w:rPr>
              <w:t xml:space="preserve">What’s your favourite food? How often do you eat junk food? I love pastries and sweets, but when I eat too much of them, I have a stomach-ache. I brush my teeth </w:t>
            </w:r>
            <w:r w:rsidRPr="00C062D0">
              <w:rPr>
                <w:rFonts w:ascii="Times New Roman" w:hAnsi="Times New Roman" w:cs="Times New Roman"/>
                <w:bCs/>
                <w:i/>
                <w:iCs/>
                <w:sz w:val="24"/>
                <w:szCs w:val="24"/>
              </w:rPr>
              <w:lastRenderedPageBreak/>
              <w:t xml:space="preserve">every morning and evening because I don’t want to have a toothache. </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sz w:val="24"/>
                <w:szCs w:val="24"/>
              </w:rPr>
              <w:lastRenderedPageBreak/>
              <w:t>Informacinės technologijos</w:t>
            </w:r>
          </w:p>
        </w:tc>
        <w:tc>
          <w:tcPr>
            <w:tcW w:w="2750" w:type="dxa"/>
          </w:tcPr>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 xml:space="preserve">Internetas ir socialiniai tinklai, atsakingas ir etiškas  elgesys virtualioje erdvėje.  </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prietaisus. </w:t>
            </w:r>
          </w:p>
          <w:p w:rsidR="00EB1628" w:rsidRPr="00C062D0" w:rsidRDefault="00EB1628" w:rsidP="005B6FCB">
            <w:pPr>
              <w:rPr>
                <w:rFonts w:ascii="Times New Roman" w:hAnsi="Times New Roman" w:cs="Times New Roman"/>
                <w:b/>
                <w:sz w:val="24"/>
                <w:szCs w:val="24"/>
              </w:rPr>
            </w:pPr>
            <w:r w:rsidRPr="00C062D0">
              <w:rPr>
                <w:rFonts w:ascii="Times New Roman" w:hAnsi="Times New Roman" w:cs="Times New Roman"/>
                <w:sz w:val="24"/>
                <w:szCs w:val="24"/>
              </w:rPr>
              <w:t>Paklausia ir pasako kokius prietaisus turi.</w:t>
            </w:r>
          </w:p>
        </w:tc>
        <w:tc>
          <w:tcPr>
            <w:tcW w:w="5561" w:type="dxa"/>
          </w:tcPr>
          <w:p w:rsidR="00EB1628" w:rsidRPr="00C062D0" w:rsidRDefault="00EB1628" w:rsidP="005B6FCB">
            <w:pPr>
              <w:rPr>
                <w:rFonts w:ascii="Times New Roman" w:hAnsi="Times New Roman" w:cs="Times New Roman"/>
                <w:bCs/>
                <w:i/>
                <w:iCs/>
                <w:sz w:val="24"/>
                <w:szCs w:val="24"/>
              </w:rPr>
            </w:pPr>
            <w:r w:rsidRPr="00C062D0">
              <w:rPr>
                <w:rFonts w:ascii="Times New Roman" w:hAnsi="Times New Roman" w:cs="Times New Roman"/>
                <w:bCs/>
                <w:i/>
                <w:iCs/>
                <w:sz w:val="24"/>
                <w:szCs w:val="24"/>
              </w:rPr>
              <w:t xml:space="preserve">There is a smartboard, a computer and a data projector in my geography classroom. I don’t watch TV a lot, it’s boring. Those TV programmes aren’t interesting. The Internet and social networks are better. </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Paslaugos, aptarnavimas, pirkiniai</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Parduotuvės, prekių įsigijimas gyvai ir internetu, įvairūs pirkiniai, kainos ir kt.</w:t>
            </w:r>
          </w:p>
          <w:p w:rsidR="00EB1628" w:rsidRPr="00C062D0" w:rsidRDefault="00EB1628" w:rsidP="005B6FCB">
            <w:pPr>
              <w:rPr>
                <w:rFonts w:ascii="Times New Roman" w:hAnsi="Times New Roman" w:cs="Times New Roman"/>
                <w:sz w:val="24"/>
                <w:szCs w:val="24"/>
              </w:rPr>
            </w:pP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parduotuves.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Moka paprašyti ir atsakyti į prašymą.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You can buy toothpaste at the chemist’s. There are lovely doughnuts at the baker’s near my school. Where can I buy an English book?</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Gamta, ekologija</w:t>
            </w:r>
          </w:p>
        </w:tc>
        <w:tc>
          <w:tcPr>
            <w:tcW w:w="2750" w:type="dxa"/>
          </w:tcPr>
          <w:p w:rsidR="00EB1628" w:rsidRPr="00C062D0" w:rsidRDefault="00EB1628" w:rsidP="005B6FCB">
            <w:pPr>
              <w:autoSpaceDE w:val="0"/>
              <w:autoSpaceDN w:val="0"/>
              <w:adjustRightInd w:val="0"/>
              <w:rPr>
                <w:rFonts w:ascii="Times New Roman" w:hAnsi="Times New Roman" w:cs="Times New Roman"/>
                <w:bCs/>
                <w:sz w:val="24"/>
                <w:szCs w:val="24"/>
              </w:rPr>
            </w:pPr>
            <w:r w:rsidRPr="00C062D0">
              <w:rPr>
                <w:rFonts w:ascii="Times New Roman" w:hAnsi="Times New Roman" w:cs="Times New Roman"/>
                <w:bCs/>
                <w:sz w:val="24"/>
                <w:szCs w:val="24"/>
              </w:rPr>
              <w:t>Gamta, metų laikai, orai. Gyvūnai, augalai. Geografinė padėtis.</w:t>
            </w:r>
          </w:p>
          <w:p w:rsidR="00EB1628" w:rsidRPr="00C062D0" w:rsidRDefault="00EB1628" w:rsidP="005B6FCB">
            <w:pPr>
              <w:rPr>
                <w:rFonts w:ascii="Times New Roman" w:hAnsi="Times New Roman" w:cs="Times New Roman"/>
                <w:sz w:val="24"/>
                <w:szCs w:val="24"/>
              </w:rPr>
            </w:pP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gyvūnus ir augalus.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Apibūdina orus.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Apibūdins metų laikus skirtingose pasaulio vietose. </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Įvardija žemynus ir trumpai juos apibūdina.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Summers are hot and sunny in Lithuania. June, July and August are summer months. They are my favourite because I have summer holidays then and I was born on the twenty-second of August. I’d like to go to Africa. I’d like to see wild animals there. </w:t>
            </w:r>
          </w:p>
        </w:tc>
      </w:tr>
      <w:tr w:rsidR="00EB1628" w:rsidRPr="00C062D0" w:rsidTr="005B6FCB">
        <w:tc>
          <w:tcPr>
            <w:tcW w:w="2381" w:type="dxa"/>
          </w:tcPr>
          <w:p w:rsidR="00EB1628" w:rsidRPr="00C062D0" w:rsidRDefault="00EB1628" w:rsidP="005B6FCB">
            <w:pPr>
              <w:rPr>
                <w:rFonts w:ascii="Times New Roman" w:hAnsi="Times New Roman" w:cs="Times New Roman"/>
                <w:b/>
                <w:bCs/>
                <w:color w:val="000000"/>
                <w:sz w:val="24"/>
                <w:szCs w:val="24"/>
              </w:rPr>
            </w:pPr>
            <w:r w:rsidRPr="00C062D0">
              <w:rPr>
                <w:rFonts w:ascii="Times New Roman" w:hAnsi="Times New Roman" w:cs="Times New Roman"/>
                <w:b/>
                <w:bCs/>
                <w:sz w:val="24"/>
                <w:szCs w:val="24"/>
              </w:rPr>
              <w:t>Kultūrinis gyvenimas</w:t>
            </w:r>
          </w:p>
        </w:tc>
        <w:tc>
          <w:tcPr>
            <w:tcW w:w="2750"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Šeimos šventės,</w:t>
            </w:r>
            <w:r w:rsidRPr="00C062D0">
              <w:rPr>
                <w:rFonts w:ascii="Times New Roman" w:hAnsi="Times New Roman" w:cs="Times New Roman"/>
                <w:bCs/>
                <w:sz w:val="24"/>
                <w:szCs w:val="24"/>
              </w:rPr>
              <w:t xml:space="preserve"> valstybinės ir kalendorinės  šventės,</w:t>
            </w:r>
            <w:r w:rsidRPr="00C062D0">
              <w:rPr>
                <w:rFonts w:ascii="Times New Roman" w:hAnsi="Times New Roman" w:cs="Times New Roman"/>
                <w:sz w:val="24"/>
                <w:szCs w:val="24"/>
              </w:rPr>
              <w:t xml:space="preserve"> kinas, koncertai.</w:t>
            </w:r>
          </w:p>
        </w:tc>
        <w:tc>
          <w:tcPr>
            <w:tcW w:w="4666" w:type="dxa"/>
          </w:tcPr>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Įvardija ir apibūdina šventes.</w:t>
            </w:r>
          </w:p>
          <w:p w:rsidR="00EB1628" w:rsidRPr="00C062D0" w:rsidRDefault="00EB1628" w:rsidP="005B6FCB">
            <w:pPr>
              <w:rPr>
                <w:rFonts w:ascii="Times New Roman" w:hAnsi="Times New Roman" w:cs="Times New Roman"/>
                <w:sz w:val="24"/>
                <w:szCs w:val="24"/>
              </w:rPr>
            </w:pPr>
            <w:r w:rsidRPr="00C062D0">
              <w:rPr>
                <w:rFonts w:ascii="Times New Roman" w:hAnsi="Times New Roman" w:cs="Times New Roman"/>
                <w:sz w:val="24"/>
                <w:szCs w:val="24"/>
              </w:rPr>
              <w:t xml:space="preserve">Moka paklausti kokia šventė patinka ir kodėl. </w:t>
            </w:r>
          </w:p>
        </w:tc>
        <w:tc>
          <w:tcPr>
            <w:tcW w:w="5561" w:type="dxa"/>
          </w:tcPr>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In spring we celebrate Easter. Easter is a religious festival. </w:t>
            </w:r>
          </w:p>
          <w:p w:rsidR="00EB1628" w:rsidRPr="00C062D0" w:rsidRDefault="00EB1628" w:rsidP="005B6FCB">
            <w:pPr>
              <w:rPr>
                <w:rFonts w:ascii="Times New Roman" w:hAnsi="Times New Roman" w:cs="Times New Roman"/>
                <w:i/>
                <w:iCs/>
                <w:sz w:val="24"/>
                <w:szCs w:val="24"/>
              </w:rPr>
            </w:pPr>
            <w:r w:rsidRPr="00C062D0">
              <w:rPr>
                <w:rFonts w:ascii="Times New Roman" w:hAnsi="Times New Roman" w:cs="Times New Roman"/>
                <w:i/>
                <w:iCs/>
                <w:sz w:val="24"/>
                <w:szCs w:val="24"/>
              </w:rPr>
              <w:t xml:space="preserve">We decorate eggs and go to church. Children don’t play “Egg hunt” in Lithuania, but they play it in the UK. </w:t>
            </w:r>
          </w:p>
        </w:tc>
      </w:tr>
    </w:tbl>
    <w:bookmarkEnd w:id="84"/>
    <w:p w:rsidR="00EB1628" w:rsidRPr="00255B5C" w:rsidRDefault="00EB1628" w:rsidP="00EB1628">
      <w:pPr>
        <w:tabs>
          <w:tab w:val="left" w:pos="4950"/>
          <w:tab w:val="left" w:leader="dot" w:pos="9356"/>
        </w:tabs>
        <w:rPr>
          <w:color w:val="000000" w:themeColor="text1"/>
          <w:szCs w:val="24"/>
        </w:rPr>
      </w:pPr>
      <w:r w:rsidRPr="00255B5C">
        <w:rPr>
          <w:color w:val="000000" w:themeColor="text1"/>
          <w:szCs w:val="24"/>
        </w:rPr>
        <w:t xml:space="preserve">                                    </w:t>
      </w:r>
    </w:p>
    <w:p w:rsidR="00EB1628" w:rsidRDefault="00EB1628" w:rsidP="00EB1628">
      <w:pPr>
        <w:pStyle w:val="Antrat2"/>
        <w:numPr>
          <w:ilvl w:val="0"/>
          <w:numId w:val="0"/>
        </w:numPr>
        <w:rPr>
          <w:color w:val="000000" w:themeColor="text1"/>
          <w:szCs w:val="24"/>
        </w:rPr>
      </w:pPr>
      <w:r>
        <w:rPr>
          <w:rFonts w:eastAsia="Calibri"/>
          <w:lang w:val="lt-LT" w:bidi="lo-LA"/>
        </w:rPr>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w:t>
      </w:r>
      <w:r>
        <w:rPr>
          <w:rFonts w:eastAsia="Calibri"/>
          <w:lang w:val="lt-LT" w:bidi="lo-LA"/>
        </w:rPr>
        <w:t xml:space="preserve"> pagrindiniame ugdyme</w:t>
      </w:r>
      <w:r w:rsidRPr="00482288">
        <w:rPr>
          <w:rFonts w:eastAsia="Calibri"/>
          <w:lang w:val="lt-LT" w:bidi="lo-LA"/>
        </w:rPr>
        <w:t xml:space="preserve">. </w:t>
      </w:r>
    </w:p>
    <w:p w:rsidR="00EB1628" w:rsidRDefault="00EB1628" w:rsidP="00EB1628">
      <w:pPr>
        <w:rPr>
          <w:lang w:val="pl-PL" w:eastAsia="ar-SA"/>
        </w:rPr>
      </w:pPr>
    </w:p>
    <w:p w:rsidR="00EB1628" w:rsidRDefault="00EB1628" w:rsidP="00EB1628">
      <w:pPr>
        <w:suppressAutoHyphens/>
        <w:spacing w:after="0" w:line="240" w:lineRule="auto"/>
        <w:jc w:val="center"/>
        <w:rPr>
          <w:rFonts w:ascii="Times New Roman" w:hAnsi="Times New Roman" w:cs="Times New Roman"/>
          <w:b/>
          <w:caps/>
          <w:sz w:val="24"/>
          <w:szCs w:val="24"/>
          <w:lang w:eastAsia="lt-LT"/>
        </w:rPr>
      </w:pPr>
      <w:bookmarkStart w:id="88" w:name="_Hlk134554394"/>
      <w:r>
        <w:rPr>
          <w:rFonts w:ascii="Times New Roman" w:hAnsi="Times New Roman" w:cs="Times New Roman"/>
          <w:b/>
          <w:caps/>
          <w:sz w:val="24"/>
          <w:szCs w:val="24"/>
          <w:lang w:eastAsia="lt-LT"/>
        </w:rPr>
        <w:t>pirmosios uŽsienio kalbos</w:t>
      </w:r>
    </w:p>
    <w:p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sidRPr="00A7063E">
        <w:rPr>
          <w:rFonts w:ascii="Times New Roman" w:hAnsi="Times New Roman" w:cs="Times New Roman"/>
          <w:b/>
          <w:caps/>
          <w:sz w:val="24"/>
          <w:szCs w:val="24"/>
          <w:lang w:eastAsia="lt-LT"/>
        </w:rPr>
        <w:t>A2 lygio 5-6 klasė</w:t>
      </w:r>
    </w:p>
    <w:p w:rsidR="00EB1628" w:rsidRPr="00A7063E" w:rsidRDefault="00EB1628" w:rsidP="00EB1628">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w:rsidR="00EB1628" w:rsidRPr="00A7063E" w:rsidRDefault="00EB1628" w:rsidP="00EB1628">
      <w:pPr>
        <w:spacing w:after="0" w:line="240" w:lineRule="auto"/>
        <w:jc w:val="center"/>
        <w:rPr>
          <w:rFonts w:ascii="Times New Roman" w:hAnsi="Times New Roman" w:cs="Times New Roman"/>
          <w:b/>
          <w:bCs/>
          <w:sz w:val="24"/>
          <w:szCs w:val="24"/>
          <w:lang w:eastAsia="ar-SA"/>
        </w:rPr>
      </w:pPr>
    </w:p>
    <w:p w:rsidR="00EB1628" w:rsidRPr="00A7063E" w:rsidRDefault="00EB1628" w:rsidP="00EB1628">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t>Užsienio kalbos dalyko tikslas</w:t>
      </w:r>
      <w:r w:rsidRPr="00A7063E">
        <w:rPr>
          <w:rFonts w:ascii="Times New Roman" w:hAnsi="Times New Roman" w:cs="Times New Roman"/>
          <w:sz w:val="24"/>
          <w:szCs w:val="24"/>
        </w:rPr>
        <w:t xml:space="preserve"> – įgalinti mokinius vartoti užsienio kalbą</w:t>
      </w:r>
      <w:r>
        <w:rPr>
          <w:rFonts w:ascii="Times New Roman" w:hAnsi="Times New Roman" w:cs="Times New Roman"/>
          <w:sz w:val="24"/>
          <w:szCs w:val="24"/>
        </w:rPr>
        <w:t xml:space="preserve"> A</w:t>
      </w:r>
      <w:r>
        <w:rPr>
          <w:rFonts w:ascii="Times New Roman" w:hAnsi="Times New Roman" w:cs="Times New Roman"/>
          <w:sz w:val="24"/>
          <w:szCs w:val="24"/>
          <w:lang w:val="en-US"/>
        </w:rPr>
        <w:t>2 lygiu</w:t>
      </w:r>
      <w:r w:rsidRPr="00A7063E">
        <w:rPr>
          <w:rFonts w:ascii="Times New Roman" w:hAnsi="Times New Roman" w:cs="Times New Roman"/>
          <w:sz w:val="24"/>
          <w:szCs w:val="24"/>
        </w:rPr>
        <w:t xml:space="preserve"> atliekant įvairias jų amžiaus tarpsniui būdingas veiklas realaus gyvenimo situacijose, įvairiuose kontekstuose, tobulinant programoje išvardintas mokinio kompetencijas; ugdyti mokinius kaip socialiai sąmoningus piliečius, gebančius kūrybiškai ir atsakingai veikti priimant iššūkius, suvokiančius pasaulio įvairovę, istorinę ir kultūrinę patirtį, siekiančius pažinimo ir asmeninio tobulėjimo.</w:t>
      </w:r>
    </w:p>
    <w:p w:rsidR="00EB1628" w:rsidRPr="00A7063E" w:rsidRDefault="00EB1628" w:rsidP="00EB1628">
      <w:pPr>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b/>
          <w:sz w:val="24"/>
          <w:szCs w:val="24"/>
          <w:u w:val="single"/>
        </w:rPr>
        <w:lastRenderedPageBreak/>
        <w:t>Pagrindinio ugdymo uždaviniai.</w:t>
      </w:r>
      <w:r w:rsidRPr="00A7063E">
        <w:rPr>
          <w:rFonts w:ascii="Times New Roman" w:eastAsia="Calibri" w:hAnsi="Times New Roman" w:cs="Times New Roman"/>
          <w:sz w:val="24"/>
          <w:szCs w:val="24"/>
        </w:rPr>
        <w:t xml:space="preserve"> S</w:t>
      </w:r>
      <w:r w:rsidRPr="00A7063E">
        <w:rPr>
          <w:rFonts w:ascii="Times New Roman" w:hAnsi="Times New Roman" w:cs="Times New Roman"/>
          <w:sz w:val="24"/>
          <w:szCs w:val="24"/>
          <w:bdr w:val="none" w:sz="0" w:space="0" w:color="auto" w:frame="1"/>
        </w:rPr>
        <w:t>iekdami užsienio kalbos dalyko tikslo, mokiniai:</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1. suvokia užsienio kalbą kaip sociokultūrinės tikrovės dalį, komunikacijos, mokymo(si), pažinimo ir asmeninio tobulėjimo priemonę;</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2. išplėtoja tarpkultūrinį ir pilietinį sąmoningumą, analizuodami savo ir kitas kalbas, kultūras, visuomenes, globalias idėjas ir problemas; </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3. ugdosi kalbines komunikacines ir kitas kompetencijas, būtinas sėkmingai komunikuoti skirtinguose asmeninio ir viešojo gyvenimo bei mokymo(si) kontekstuose ir skirtingais tikslais;</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4. supranta įvairius </w:t>
      </w:r>
      <w:r>
        <w:rPr>
          <w:rFonts w:ascii="Times New Roman" w:eastAsia="Calibri" w:hAnsi="Times New Roman" w:cs="Times New Roman"/>
          <w:sz w:val="24"/>
          <w:szCs w:val="24"/>
        </w:rPr>
        <w:t>A2</w:t>
      </w:r>
      <w:r w:rsidRPr="00A7063E">
        <w:rPr>
          <w:rFonts w:ascii="Times New Roman" w:eastAsia="Calibri" w:hAnsi="Times New Roman" w:cs="Times New Roman"/>
          <w:sz w:val="24"/>
          <w:szCs w:val="24"/>
        </w:rPr>
        <w:t xml:space="preserve"> kalbos mokėjimo lygio sakytinius, rašytinius ir audiovizualinius tekstus;</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5. kuria įvairius </w:t>
      </w:r>
      <w:r>
        <w:rPr>
          <w:rFonts w:ascii="Times New Roman" w:eastAsia="Calibri" w:hAnsi="Times New Roman" w:cs="Times New Roman"/>
          <w:sz w:val="24"/>
          <w:szCs w:val="24"/>
        </w:rPr>
        <w:t>A2</w:t>
      </w:r>
      <w:r w:rsidRPr="00A7063E">
        <w:rPr>
          <w:rFonts w:ascii="Times New Roman" w:eastAsia="Calibri" w:hAnsi="Times New Roman" w:cs="Times New Roman"/>
          <w:sz w:val="24"/>
          <w:szCs w:val="24"/>
        </w:rPr>
        <w:t xml:space="preserve"> kalbos mokėjimo lygio sakytinius, rašytinius ir audiovizualinius tekstus; </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6. bendrauja žodžiu ir raštu, gyvai arba virtualioje erdvėje, vartodami </w:t>
      </w:r>
      <w:r>
        <w:rPr>
          <w:rFonts w:ascii="Times New Roman" w:eastAsia="Calibri" w:hAnsi="Times New Roman" w:cs="Times New Roman"/>
          <w:sz w:val="24"/>
          <w:szCs w:val="24"/>
        </w:rPr>
        <w:t>A2</w:t>
      </w:r>
      <w:r w:rsidRPr="00A7063E">
        <w:rPr>
          <w:rFonts w:ascii="Times New Roman" w:eastAsia="Calibri" w:hAnsi="Times New Roman" w:cs="Times New Roman"/>
          <w:sz w:val="24"/>
          <w:szCs w:val="24"/>
        </w:rPr>
        <w:t xml:space="preserve"> kalbos mokėjimo lygio leksines, gramatines struktūras;</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7. atlikdami kalbines veiklas, taiko supratimo, raiškos, interakcijos ir mediacijos strategijas;</w:t>
      </w:r>
    </w:p>
    <w:p w:rsidR="00EB1628" w:rsidRPr="00A7063E" w:rsidRDefault="00EB1628" w:rsidP="00EB1628">
      <w:pPr>
        <w:tabs>
          <w:tab w:val="left" w:pos="5460"/>
        </w:tabs>
        <w:suppressAutoHyphens/>
        <w:spacing w:after="0" w:line="240" w:lineRule="auto"/>
        <w:ind w:firstLine="709"/>
        <w:jc w:val="both"/>
        <w:rPr>
          <w:rFonts w:ascii="Times New Roman" w:eastAsia="Calibri" w:hAnsi="Times New Roman" w:cs="Times New Roman"/>
          <w:iCs/>
          <w:sz w:val="24"/>
          <w:szCs w:val="24"/>
        </w:rPr>
      </w:pPr>
      <w:r w:rsidRPr="00A7063E">
        <w:rPr>
          <w:rFonts w:ascii="Times New Roman" w:eastAsia="Calibri" w:hAnsi="Times New Roman" w:cs="Times New Roman"/>
          <w:sz w:val="24"/>
          <w:szCs w:val="24"/>
        </w:rPr>
        <w:t>8. ugdosi gebėjimus ir norą mokytis kalbų visą gyvenimą.</w:t>
      </w:r>
      <w:r w:rsidRPr="00A7063E">
        <w:rPr>
          <w:rFonts w:ascii="Times New Roman" w:eastAsia="Calibri" w:hAnsi="Times New Roman" w:cs="Times New Roman"/>
          <w:iCs/>
          <w:sz w:val="24"/>
          <w:szCs w:val="24"/>
        </w:rPr>
        <w:t> </w:t>
      </w:r>
      <w:r w:rsidRPr="00A7063E">
        <w:rPr>
          <w:rFonts w:ascii="Times New Roman" w:eastAsia="Calibri" w:hAnsi="Times New Roman" w:cs="Times New Roman"/>
          <w:iCs/>
          <w:sz w:val="24"/>
          <w:szCs w:val="24"/>
        </w:rPr>
        <w:tab/>
      </w:r>
    </w:p>
    <w:p w:rsidR="00EB1628" w:rsidRPr="00A7063E" w:rsidRDefault="00EB1628" w:rsidP="00EB1628">
      <w:pPr>
        <w:spacing w:after="0" w:line="240" w:lineRule="auto"/>
        <w:jc w:val="center"/>
        <w:rPr>
          <w:rFonts w:ascii="Times New Roman" w:hAnsi="Times New Roman" w:cs="Times New Roman"/>
          <w:b/>
          <w:bCs/>
          <w:sz w:val="24"/>
          <w:szCs w:val="24"/>
          <w:lang w:eastAsia="ar-SA"/>
        </w:rPr>
      </w:pPr>
    </w:p>
    <w:p w:rsidR="00EB1628" w:rsidRPr="00A7063E" w:rsidRDefault="00EB1628" w:rsidP="00EB1628">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w:rsidR="00EB1628" w:rsidRPr="00A7063E" w:rsidRDefault="00EB1628" w:rsidP="00EB1628">
      <w:pPr>
        <w:spacing w:after="0" w:line="240" w:lineRule="auto"/>
        <w:ind w:firstLine="567"/>
        <w:textAlignment w:val="baseline"/>
        <w:rPr>
          <w:rFonts w:ascii="Times New Roman" w:hAnsi="Times New Roman" w:cs="Times New Roman"/>
          <w:sz w:val="24"/>
          <w:szCs w:val="24"/>
        </w:rPr>
      </w:pPr>
      <w:bookmarkStart w:id="89" w:name="_Toc76992487"/>
      <w:bookmarkStart w:id="90" w:name="_Toc76992475"/>
      <w:r w:rsidRPr="00A7063E">
        <w:rPr>
          <w:rFonts w:ascii="Times New Roman" w:hAnsi="Times New Roman" w:cs="Times New Roman"/>
          <w:sz w:val="24"/>
          <w:szCs w:val="24"/>
          <w:u w:val="single"/>
        </w:rPr>
        <w:t>Komunikavimo kompetencija</w:t>
      </w:r>
      <w:bookmarkEnd w:id="89"/>
      <w:r w:rsidRPr="00A7063E">
        <w:rPr>
          <w:rFonts w:ascii="Times New Roman" w:hAnsi="Times New Roman" w:cs="Times New Roman"/>
          <w:sz w:val="24"/>
          <w:szCs w:val="24"/>
          <w:u w:val="single"/>
        </w:rPr>
        <w:t>.</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audiovizualiai, analizuodami ir vertindami tekstus, atskirdami faktus, nuomonę, melagingas naujienas, plėtodami informacinį ir medijų raštingumą mokiniai ugdosi komunikavimo kompetenciją.</w:t>
      </w:r>
    </w:p>
    <w:p w:rsidR="00EB1628" w:rsidRPr="00A7063E" w:rsidRDefault="00EB1628" w:rsidP="00EB1628">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bookmarkEnd w:id="90"/>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w:rsidR="00EB1628" w:rsidRPr="00A7063E" w:rsidRDefault="00EB1628" w:rsidP="00EB1628">
      <w:pPr>
        <w:spacing w:after="0" w:line="240" w:lineRule="auto"/>
        <w:ind w:firstLine="426"/>
        <w:rPr>
          <w:rFonts w:ascii="Times New Roman" w:hAnsi="Times New Roman" w:cs="Times New Roman"/>
          <w:b/>
          <w:bCs/>
          <w:sz w:val="24"/>
          <w:szCs w:val="24"/>
          <w:lang w:eastAsia="ar-SA"/>
        </w:rPr>
      </w:pPr>
      <w:bookmarkStart w:id="91" w:name="_Toc76992476"/>
      <w:r w:rsidRPr="00A7063E">
        <w:rPr>
          <w:rFonts w:ascii="Times New Roman" w:hAnsi="Times New Roman" w:cs="Times New Roman"/>
          <w:sz w:val="24"/>
          <w:szCs w:val="24"/>
          <w:u w:val="single"/>
        </w:rPr>
        <w:t>Skaitmeninė kompetencija.</w:t>
      </w:r>
      <w:r w:rsidRPr="00A7063E">
        <w:rPr>
          <w:rFonts w:ascii="Times New Roman" w:hAnsi="Times New Roman" w:cs="Times New Roman"/>
          <w:sz w:val="24"/>
          <w:szCs w:val="24"/>
        </w:rPr>
        <w:t xml:space="preserve"> Bendraudami ir</w:t>
      </w:r>
      <w:r w:rsidRPr="00A7063E">
        <w:rPr>
          <w:rFonts w:ascii="Times New Roman" w:eastAsia="Calibri" w:hAnsi="Times New Roman"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w:rsidR="00EB1628" w:rsidRPr="00A7063E" w:rsidRDefault="00EB1628" w:rsidP="00EB1628">
      <w:pPr>
        <w:spacing w:after="0" w:line="240" w:lineRule="auto"/>
        <w:ind w:firstLine="426"/>
        <w:rPr>
          <w:rFonts w:ascii="Times New Roman" w:hAnsi="Times New Roman" w:cs="Times New Roman"/>
          <w:sz w:val="24"/>
          <w:szCs w:val="24"/>
        </w:rPr>
      </w:pPr>
      <w:bookmarkStart w:id="92" w:name="_Toc76992477"/>
      <w:bookmarkEnd w:id="91"/>
      <w:r w:rsidRPr="00A7063E">
        <w:rPr>
          <w:rFonts w:ascii="Times New Roman" w:hAnsi="Times New Roman" w:cs="Times New Roman"/>
          <w:sz w:val="24"/>
          <w:szCs w:val="24"/>
          <w:u w:val="single"/>
        </w:rPr>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w:rsidR="00EB1628" w:rsidRPr="00A7063E" w:rsidRDefault="00EB1628" w:rsidP="00EB1628">
      <w:pPr>
        <w:widowControl w:val="0"/>
        <w:tabs>
          <w:tab w:val="left" w:pos="1155"/>
        </w:tabs>
        <w:suppressAutoHyphens/>
        <w:spacing w:after="0" w:line="240" w:lineRule="auto"/>
        <w:contextualSpacing/>
        <w:rPr>
          <w:rFonts w:ascii="Times New Roman" w:hAnsi="Times New Roman" w:cs="Times New Roman"/>
          <w:bCs/>
          <w:sz w:val="24"/>
          <w:szCs w:val="24"/>
          <w:lang w:eastAsia="ar-SA"/>
        </w:rPr>
      </w:pPr>
      <w:bookmarkStart w:id="93" w:name="_Toc76992485"/>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bookmarkEnd w:id="93"/>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bookmarkEnd w:id="92"/>
    <w:p w:rsidR="00EB1628" w:rsidRPr="00A7063E" w:rsidRDefault="00EB1628" w:rsidP="00EB1628">
      <w:pPr>
        <w:spacing w:after="0" w:line="240" w:lineRule="auto"/>
        <w:ind w:firstLine="567"/>
        <w:rPr>
          <w:rFonts w:ascii="Times New Roman" w:hAnsi="Times New Roman" w:cs="Times New Roman"/>
          <w:bCs/>
          <w:sz w:val="24"/>
          <w:szCs w:val="24"/>
          <w:lang w:eastAsia="ar-SA"/>
        </w:rPr>
      </w:pPr>
      <w:r>
        <w:rPr>
          <w:rFonts w:ascii="Times New Roman" w:hAnsi="Times New Roman" w:cs="Times New Roman"/>
          <w:sz w:val="24"/>
          <w:szCs w:val="24"/>
          <w:u w:val="single"/>
        </w:rPr>
        <w:lastRenderedPageBreak/>
        <w:t xml:space="preserve">  </w:t>
      </w: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eastAsia="Calibri" w:hAnsi="Times New Roman"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w:rsidR="00EB1628" w:rsidRPr="00A7063E" w:rsidRDefault="00EB1628" w:rsidP="00EB1628">
      <w:pPr>
        <w:suppressAutoHyphens/>
        <w:spacing w:after="0" w:line="240" w:lineRule="auto"/>
        <w:ind w:firstLine="567"/>
        <w:rPr>
          <w:rFonts w:ascii="Times New Roman" w:hAnsi="Times New Roman" w:cs="Times New Roman"/>
          <w:sz w:val="24"/>
          <w:szCs w:val="24"/>
          <w:lang w:eastAsia="ar-SA"/>
        </w:rPr>
      </w:pPr>
    </w:p>
    <w:p w:rsidR="00EB1628" w:rsidRPr="00A7063E" w:rsidRDefault="00EB1628" w:rsidP="00EB1628">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w:rsidR="00EB1628" w:rsidRPr="00A7063E" w:rsidRDefault="00EB1628" w:rsidP="00EB1628">
      <w:pPr>
        <w:suppressAutoHyphens/>
        <w:spacing w:after="0" w:line="240" w:lineRule="auto"/>
        <w:ind w:firstLine="709"/>
        <w:jc w:val="both"/>
        <w:rPr>
          <w:rFonts w:ascii="Times New Roman" w:hAnsi="Times New Roman" w:cs="Times New Roman"/>
          <w:b/>
          <w:bCs/>
          <w:sz w:val="24"/>
          <w:szCs w:val="24"/>
          <w:lang w:eastAsia="lt-LT"/>
        </w:rPr>
      </w:pPr>
      <w:r w:rsidRPr="00A7063E">
        <w:rPr>
          <w:rFonts w:ascii="Times New Roman" w:hAnsi="Times New Roman" w:cs="Times New Roman"/>
          <w:sz w:val="24"/>
          <w:szCs w:val="24"/>
          <w:lang w:eastAsia="lt-LT"/>
        </w:rPr>
        <w:t>1. Supratimas ir (arba) recepcija (A)</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rsidTr="005B6FCB">
        <w:trPr>
          <w:trHeight w:val="300"/>
        </w:trPr>
        <w:tc>
          <w:tcPr>
            <w:tcW w:w="3211" w:type="dxa"/>
            <w:tcMar>
              <w:left w:w="28" w:type="dxa"/>
              <w:right w:w="28" w:type="dxa"/>
            </w:tcMar>
          </w:tcPr>
          <w:p w:rsidR="00EB1628" w:rsidRPr="00A7063E" w:rsidRDefault="00EB1628" w:rsidP="005B6FCB">
            <w:pPr>
              <w:spacing w:after="0" w:line="240" w:lineRule="auto"/>
              <w:ind w:right="396"/>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Sakytinio teksto supratimas (klausymas) (A1).</w:t>
            </w:r>
          </w:p>
        </w:tc>
        <w:tc>
          <w:tcPr>
            <w:tcW w:w="10959" w:type="dxa"/>
            <w:tcMar>
              <w:left w:w="28" w:type="dxa"/>
              <w:right w:w="28" w:type="dxa"/>
            </w:tcMar>
          </w:tcPr>
          <w:p w:rsidR="00EB1628" w:rsidRPr="00A7063E" w:rsidRDefault="00EB1628" w:rsidP="005B6FCB">
            <w:pPr>
              <w:spacing w:after="0" w:line="240" w:lineRule="auto"/>
              <w:rPr>
                <w:rFonts w:ascii="Times New Roman" w:eastAsia="Calibri" w:hAnsi="Times New Roman" w:cs="Times New Roman"/>
                <w:bCs/>
                <w:sz w:val="24"/>
                <w:szCs w:val="24"/>
              </w:rPr>
            </w:pPr>
            <w:r w:rsidRPr="00A7063E">
              <w:rPr>
                <w:rFonts w:ascii="Times New Roman" w:eastAsia="Calibri" w:hAnsi="Times New Roman" w:cs="Times New Roman"/>
                <w:bCs/>
                <w:sz w:val="24"/>
                <w:szCs w:val="24"/>
              </w:rPr>
              <w:t>Supranta paprastas instrukcijas, nurodymus, viešuosius skelbimus; trumpų paprastų pokalbių, diskusijų pažįstamomis temomis temą, dalyvių požiūrį; trumpų gerai struktūruotų, vaizdine medžiaga paremtų pasisakymų, pranešimų pažįstama tema pagrindines mintis; konkrečią informaciją nuspėjamose situacijose; vaizdine medžiaga paremtus pasakojimus; adaptuotų garsinių grožinių ir pažintinių knygų pagrindines mintis (A1.3).</w:t>
            </w:r>
          </w:p>
        </w:tc>
      </w:tr>
      <w:tr w:rsidR="00EB1628" w:rsidRPr="00A7063E" w:rsidTr="005B6FCB">
        <w:trPr>
          <w:trHeight w:val="358"/>
        </w:trPr>
        <w:tc>
          <w:tcPr>
            <w:tcW w:w="3211" w:type="dxa"/>
            <w:tcMar>
              <w:left w:w="28" w:type="dxa"/>
              <w:right w:w="28" w:type="dxa"/>
            </w:tcMar>
          </w:tcPr>
          <w:p w:rsidR="00EB1628" w:rsidRPr="00A7063E" w:rsidRDefault="00EB1628" w:rsidP="005B6FCB">
            <w:pPr>
              <w:spacing w:after="0" w:line="240" w:lineRule="auto"/>
              <w:rPr>
                <w:rFonts w:ascii="Times New Roman" w:eastAsia="Calibri" w:hAnsi="Times New Roman" w:cs="Times New Roman"/>
                <w:sz w:val="24"/>
                <w:szCs w:val="24"/>
              </w:rPr>
            </w:pPr>
            <w:r w:rsidRPr="00A7063E">
              <w:rPr>
                <w:rFonts w:ascii="Times New Roman" w:hAnsi="Times New Roman" w:cs="Times New Roman"/>
                <w:sz w:val="24"/>
                <w:szCs w:val="24"/>
                <w:lang w:eastAsia="ar-SA"/>
              </w:rPr>
              <w:t xml:space="preserve">Rašytinio teksto supratimas </w:t>
            </w:r>
            <w:r w:rsidRPr="00A7063E">
              <w:rPr>
                <w:rFonts w:ascii="Times New Roman" w:hAnsi="Times New Roman" w:cs="Times New Roman"/>
                <w:sz w:val="24"/>
                <w:szCs w:val="24"/>
                <w:lang w:eastAsia="lt-LT"/>
              </w:rPr>
              <w:t xml:space="preserve">(skaitymas) </w:t>
            </w:r>
            <w:r w:rsidRPr="00A7063E">
              <w:rPr>
                <w:rFonts w:ascii="Times New Roman" w:hAnsi="Times New Roman" w:cs="Times New Roman"/>
                <w:sz w:val="24"/>
                <w:szCs w:val="24"/>
                <w:lang w:eastAsia="ar-SA"/>
              </w:rPr>
              <w:t>(A2).</w:t>
            </w:r>
          </w:p>
        </w:tc>
        <w:tc>
          <w:tcPr>
            <w:tcW w:w="10959" w:type="dxa"/>
            <w:tcMar>
              <w:left w:w="28" w:type="dxa"/>
              <w:right w:w="28" w:type="dxa"/>
            </w:tcMar>
          </w:tcPr>
          <w:p w:rsidR="00EB1628" w:rsidRPr="00A7063E" w:rsidRDefault="00EB1628" w:rsidP="005B6FCB">
            <w:pPr>
              <w:spacing w:after="0" w:line="240" w:lineRule="auto"/>
              <w:rPr>
                <w:rFonts w:ascii="Times New Roman" w:eastAsia="Calibri" w:hAnsi="Times New Roman" w:cs="Times New Roman"/>
                <w:sz w:val="24"/>
                <w:szCs w:val="24"/>
              </w:rPr>
            </w:pPr>
            <w:r w:rsidRPr="00A7063E">
              <w:rPr>
                <w:rFonts w:ascii="Times New Roman" w:eastAsia="Calibri" w:hAnsi="Times New Roman" w:cs="Times New Roman"/>
                <w:sz w:val="24"/>
                <w:szCs w:val="24"/>
              </w:rPr>
              <w:t>Supranta iliustruotas instrukcijas, taisykles, viešuosius užrašus nuspėjamose situacijose; trumpus paprastus asmeninius laiškelius; randa specifinę informaciją faktiniuose tekstuose; detaliai supranta nesudėtingus informuojamuosius tekstus su iliustracijomis; supranta trumpus pasakojimus; nuspėjamo turinio trumpus adaptuotus straipsnius; trumpų adaptuotų grožinių knygų siužetą (A2.3).</w:t>
            </w:r>
          </w:p>
        </w:tc>
      </w:tr>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rPr>
                <w:rFonts w:ascii="Times New Roman" w:eastAsia="Calibri" w:hAnsi="Times New Roman" w:cs="Times New Roman"/>
                <w:sz w:val="24"/>
                <w:szCs w:val="24"/>
              </w:rPr>
            </w:pPr>
            <w:r w:rsidRPr="00A7063E">
              <w:rPr>
                <w:rFonts w:ascii="Times New Roman" w:hAnsi="Times New Roman" w:cs="Times New Roman"/>
                <w:sz w:val="24"/>
                <w:szCs w:val="24"/>
                <w:lang w:eastAsia="ar-SA"/>
              </w:rPr>
              <w:t>Audiovizualinio teksto supratimas (A3).</w:t>
            </w:r>
          </w:p>
        </w:tc>
        <w:tc>
          <w:tcPr>
            <w:tcW w:w="10959" w:type="dxa"/>
            <w:tcMar>
              <w:left w:w="28" w:type="dxa"/>
              <w:right w:w="28" w:type="dxa"/>
            </w:tcMar>
          </w:tcPr>
          <w:p w:rsidR="00EB1628" w:rsidRPr="00A7063E" w:rsidRDefault="00EB1628" w:rsidP="005B6FCB">
            <w:pPr>
              <w:spacing w:after="0" w:line="240" w:lineRule="auto"/>
              <w:rPr>
                <w:rFonts w:ascii="Times New Roman" w:eastAsia="Calibri" w:hAnsi="Times New Roman" w:cs="Times New Roman"/>
                <w:sz w:val="24"/>
                <w:szCs w:val="24"/>
              </w:rPr>
            </w:pPr>
            <w:r w:rsidRPr="00A7063E">
              <w:rPr>
                <w:rFonts w:ascii="Times New Roman" w:eastAsia="Calibri" w:hAnsi="Times New Roman" w:cs="Times New Roman"/>
                <w:sz w:val="24"/>
                <w:szCs w:val="24"/>
              </w:rPr>
              <w:t>Supranta vaizdo įrašų, TV laidų apie pažįstamus, nuspėjamus dalykus esminę informaciją, kai kalbama aiškiai ir gana lėtai; supranta pagrindines mintis meninių ir dokumentinių filmų, kuriuose pagrindinę dalį siužeto sudaro vaizdai ir veiksmas, vartojama paprasta kalba (A3.3).</w:t>
            </w:r>
          </w:p>
        </w:tc>
      </w:tr>
    </w:tbl>
    <w:p w:rsidR="00EB1628" w:rsidRPr="00A7063E" w:rsidRDefault="00EB1628" w:rsidP="00EB1628">
      <w:pPr>
        <w:spacing w:after="0" w:line="240" w:lineRule="auto"/>
        <w:ind w:left="425" w:firstLine="142"/>
        <w:rPr>
          <w:rFonts w:ascii="Times New Roman" w:hAnsi="Times New Roman" w:cs="Times New Roman"/>
          <w:sz w:val="24"/>
          <w:szCs w:val="24"/>
          <w:lang w:eastAsia="lt-LT"/>
        </w:rPr>
      </w:pPr>
    </w:p>
    <w:p w:rsidR="00EB1628" w:rsidRDefault="00EB1628" w:rsidP="00EB1628">
      <w:pPr>
        <w:spacing w:after="0" w:line="240" w:lineRule="auto"/>
        <w:ind w:left="425" w:firstLine="142"/>
        <w:rPr>
          <w:rFonts w:ascii="Times New Roman" w:hAnsi="Times New Roman" w:cs="Times New Roman"/>
          <w:sz w:val="24"/>
          <w:szCs w:val="24"/>
          <w:lang w:eastAsia="lt-LT"/>
        </w:rPr>
      </w:pPr>
    </w:p>
    <w:p w:rsidR="00EB1628" w:rsidRDefault="00EB1628" w:rsidP="00EB1628">
      <w:pPr>
        <w:spacing w:after="0" w:line="240" w:lineRule="auto"/>
        <w:ind w:left="425" w:firstLine="142"/>
        <w:rPr>
          <w:rFonts w:ascii="Times New Roman" w:hAnsi="Times New Roman" w:cs="Times New Roman"/>
          <w:sz w:val="24"/>
          <w:szCs w:val="24"/>
          <w:lang w:eastAsia="lt-LT"/>
        </w:rPr>
      </w:pPr>
    </w:p>
    <w:p w:rsidR="00EB1628" w:rsidRPr="00A7063E" w:rsidRDefault="00EB1628" w:rsidP="00EB1628">
      <w:pPr>
        <w:spacing w:after="0" w:line="240" w:lineRule="auto"/>
        <w:ind w:left="425" w:firstLine="142"/>
        <w:rPr>
          <w:rFonts w:ascii="Times New Roman" w:hAnsi="Times New Roman" w:cs="Times New Roman"/>
          <w:sz w:val="24"/>
          <w:szCs w:val="24"/>
          <w:lang w:eastAsia="lt-LT"/>
        </w:rPr>
      </w:pPr>
      <w:r w:rsidRPr="00A7063E">
        <w:rPr>
          <w:rFonts w:ascii="Times New Roman" w:hAnsi="Times New Roman" w:cs="Times New Roman"/>
          <w:sz w:val="24"/>
          <w:szCs w:val="24"/>
          <w:lang w:eastAsia="lt-LT"/>
        </w:rPr>
        <w:t>Raiška ir (arba) produkavimas (B)</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 xml:space="preserve">Sakytinio teksto produkavimas </w:t>
            </w:r>
            <w:r w:rsidRPr="00A7063E">
              <w:rPr>
                <w:rFonts w:ascii="Times New Roman" w:hAnsi="Times New Roman" w:cs="Times New Roman"/>
                <w:sz w:val="24"/>
                <w:szCs w:val="24"/>
                <w:lang w:eastAsia="lt-LT"/>
              </w:rPr>
              <w:t>(kalbėjimas)</w:t>
            </w:r>
            <w:r w:rsidRPr="00A7063E">
              <w:rPr>
                <w:rFonts w:ascii="Times New Roman" w:hAnsi="Times New Roman" w:cs="Times New Roman"/>
                <w:bCs/>
                <w:sz w:val="24"/>
                <w:szCs w:val="24"/>
              </w:rPr>
              <w:t xml:space="preserve"> (B1).</w:t>
            </w:r>
          </w:p>
        </w:tc>
        <w:tc>
          <w:tcPr>
            <w:tcW w:w="10959"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Žodžiu apibūdina save, kitus žmones, aplinką, daiktus veiklą; papasakoja apie patirtus įvykius, nurodo veiksmų seką; pateikia nurodymus, faktinę informaciją; reiškia nuomonę, vertinimą (B1.3).</w:t>
            </w:r>
          </w:p>
        </w:tc>
      </w:tr>
      <w:tr w:rsidR="00EB1628" w:rsidRPr="00A7063E" w:rsidTr="005B6FCB">
        <w:trPr>
          <w:trHeight w:val="352"/>
        </w:trPr>
        <w:tc>
          <w:tcPr>
            <w:tcW w:w="3211" w:type="dxa"/>
            <w:tcMar>
              <w:left w:w="28" w:type="dxa"/>
              <w:right w:w="28" w:type="dxa"/>
            </w:tcMar>
          </w:tcPr>
          <w:p w:rsidR="00EB1628" w:rsidRPr="00A7063E" w:rsidRDefault="00EB1628" w:rsidP="005B6FCB">
            <w:pPr>
              <w:tabs>
                <w:tab w:val="left" w:pos="977"/>
              </w:tabs>
              <w:spacing w:after="0" w:line="240" w:lineRule="auto"/>
              <w:rPr>
                <w:rFonts w:ascii="Times New Roman" w:hAnsi="Times New Roman" w:cs="Times New Roman"/>
                <w:sz w:val="24"/>
                <w:szCs w:val="24"/>
                <w:lang w:eastAsia="ar-SA"/>
              </w:rPr>
            </w:pPr>
            <w:r w:rsidRPr="00A7063E">
              <w:rPr>
                <w:rFonts w:ascii="Times New Roman" w:hAnsi="Times New Roman" w:cs="Times New Roman"/>
                <w:sz w:val="24"/>
                <w:szCs w:val="24"/>
                <w:lang w:eastAsia="ar-SA"/>
              </w:rPr>
              <w:t xml:space="preserve">Rašytinio teksto produkavimas </w:t>
            </w:r>
            <w:r w:rsidRPr="00A7063E">
              <w:rPr>
                <w:rFonts w:ascii="Times New Roman" w:hAnsi="Times New Roman" w:cs="Times New Roman"/>
                <w:sz w:val="24"/>
                <w:szCs w:val="24"/>
                <w:lang w:eastAsia="lt-LT"/>
              </w:rPr>
              <w:t>(rašymas)</w:t>
            </w:r>
            <w:r w:rsidRPr="00A7063E">
              <w:rPr>
                <w:rFonts w:ascii="Times New Roman" w:hAnsi="Times New Roman" w:cs="Times New Roman"/>
                <w:sz w:val="24"/>
                <w:szCs w:val="24"/>
                <w:lang w:eastAsia="ar-SA"/>
              </w:rPr>
              <w:t xml:space="preserve"> (B2).</w:t>
            </w:r>
          </w:p>
        </w:tc>
        <w:tc>
          <w:tcPr>
            <w:tcW w:w="10959" w:type="dxa"/>
            <w:tcMar>
              <w:left w:w="28" w:type="dxa"/>
              <w:right w:w="28" w:type="dxa"/>
            </w:tcMar>
          </w:tcPr>
          <w:p w:rsidR="00EB1628" w:rsidRPr="00A7063E" w:rsidRDefault="00EB1628" w:rsidP="005B6FCB">
            <w:pPr>
              <w:tabs>
                <w:tab w:val="left" w:pos="977"/>
              </w:tabs>
              <w:spacing w:after="0" w:line="240" w:lineRule="auto"/>
              <w:rPr>
                <w:rFonts w:ascii="Times New Roman" w:hAnsi="Times New Roman" w:cs="Times New Roman"/>
                <w:sz w:val="24"/>
                <w:szCs w:val="24"/>
              </w:rPr>
            </w:pPr>
            <w:r w:rsidRPr="00A7063E">
              <w:rPr>
                <w:rFonts w:ascii="Times New Roman" w:hAnsi="Times New Roman" w:cs="Times New Roman"/>
                <w:sz w:val="24"/>
                <w:szCs w:val="24"/>
              </w:rPr>
              <w:t>Apibūdina asmenis, aplinką, daiktus; veiklas, pomėgius; papasakoja apie patirtis; sukuria trumpus žmonių gyvenimo aprašymus; pateikia faktinę informaciją ir nuomonę, vertinimą apie aplinkos reiškinius, patirtus dalykus (B2.3).</w:t>
            </w:r>
          </w:p>
        </w:tc>
      </w:tr>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Audiovizualinio teksto kūrimas (B3).</w:t>
            </w:r>
          </w:p>
        </w:tc>
        <w:tc>
          <w:tcPr>
            <w:tcW w:w="10959" w:type="dxa"/>
            <w:tcMar>
              <w:left w:w="28" w:type="dxa"/>
              <w:right w:w="28" w:type="dxa"/>
            </w:tcMar>
          </w:tcPr>
          <w:p w:rsidR="00EB1628" w:rsidRPr="00A7063E" w:rsidRDefault="00EB1628" w:rsidP="005B6FCB">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Sukuria pateiktis su užrašais ir tinkamais paveiksliukais; sukuria trumpus vaizdo ir garso įrašus apie savo aplinką, pažįstamus žmones, dalykus (B3.3).</w:t>
            </w:r>
          </w:p>
        </w:tc>
      </w:tr>
    </w:tbl>
    <w:p w:rsidR="00EB1628" w:rsidRPr="00A7063E" w:rsidRDefault="00EB1628" w:rsidP="00EB1628">
      <w:pPr>
        <w:spacing w:after="0" w:line="240" w:lineRule="auto"/>
        <w:ind w:left="425" w:firstLine="142"/>
        <w:rPr>
          <w:rFonts w:ascii="Times New Roman" w:hAnsi="Times New Roman" w:cs="Times New Roman"/>
          <w:sz w:val="24"/>
          <w:szCs w:val="24"/>
        </w:rPr>
      </w:pPr>
    </w:p>
    <w:p w:rsidR="00EB1628" w:rsidRPr="00A7063E" w:rsidRDefault="00EB1628" w:rsidP="00EB1628">
      <w:pPr>
        <w:spacing w:after="0" w:line="240" w:lineRule="auto"/>
        <w:ind w:left="425" w:firstLine="142"/>
        <w:rPr>
          <w:rFonts w:ascii="Times New Roman" w:hAnsi="Times New Roman" w:cs="Times New Roman"/>
          <w:sz w:val="24"/>
          <w:szCs w:val="24"/>
        </w:rPr>
      </w:pPr>
      <w:r w:rsidRPr="00A7063E">
        <w:rPr>
          <w:rFonts w:ascii="Times New Roman" w:hAnsi="Times New Roman" w:cs="Times New Roman"/>
          <w:sz w:val="24"/>
          <w:szCs w:val="24"/>
        </w:rPr>
        <w:t>3. Sąveika ir (arba) interakcija (C)</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jc w:val="both"/>
              <w:rPr>
                <w:rFonts w:ascii="Times New Roman" w:hAnsi="Times New Roman" w:cs="Times New Roman"/>
                <w:bCs/>
                <w:sz w:val="24"/>
                <w:szCs w:val="24"/>
              </w:rPr>
            </w:pPr>
            <w:r w:rsidRPr="00A7063E">
              <w:rPr>
                <w:rFonts w:ascii="Times New Roman" w:hAnsi="Times New Roman" w:cs="Times New Roman"/>
                <w:bCs/>
                <w:sz w:val="24"/>
                <w:szCs w:val="24"/>
              </w:rPr>
              <w:t xml:space="preserve">Sakytinė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(C1).</w:t>
            </w:r>
          </w:p>
        </w:tc>
        <w:tc>
          <w:tcPr>
            <w:tcW w:w="10959"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 xml:space="preserve">Palaiko trumpus pokalbius, vartoja mandagumo frazes; supranta diskusijos temą, kai kalbama lėtai ir aiškiai, apsikeičia nuomonėmis; susitaria dėl bendros veiklos, aptaria veiklos eigą; teikia siūlymus ir reaguoja į kitų </w:t>
            </w:r>
            <w:r w:rsidRPr="00A7063E">
              <w:rPr>
                <w:rFonts w:ascii="Times New Roman" w:hAnsi="Times New Roman" w:cs="Times New Roman"/>
                <w:bCs/>
                <w:sz w:val="24"/>
                <w:szCs w:val="24"/>
              </w:rPr>
              <w:lastRenderedPageBreak/>
              <w:t>siūlymus; bendrauja įprastose viešojo gyvenimo situacijose, gauna informaciją apie prekes, paslaugas; duoda arba ima interviu žinomomis temomis (C1.3).</w:t>
            </w:r>
          </w:p>
        </w:tc>
      </w:tr>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lastRenderedPageBreak/>
              <w:t xml:space="preserve">Rašytinė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(C2).</w:t>
            </w:r>
          </w:p>
        </w:tc>
        <w:tc>
          <w:tcPr>
            <w:tcW w:w="10959" w:type="dxa"/>
            <w:tcMar>
              <w:left w:w="28" w:type="dxa"/>
              <w:right w:w="28" w:type="dxa"/>
            </w:tcMar>
          </w:tcPr>
          <w:p w:rsidR="00EB1628" w:rsidRPr="00A7063E" w:rsidRDefault="00EB1628" w:rsidP="005B6FCB">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Apsikeičia informacija laiškais pateikdamas asmeninę informaciją; raštu išreiškia padėką, atsiprašymą, siunčia sveikinimą ir pan.; susirašinėja dėl bendros veiklos; užrašo faktinę informaciją; užpildo formas, anketas (C2.3).</w:t>
            </w:r>
          </w:p>
        </w:tc>
      </w:tr>
      <w:tr w:rsidR="00EB1628" w:rsidRPr="00A7063E" w:rsidTr="005B6FCB">
        <w:trPr>
          <w:trHeight w:val="571"/>
        </w:trPr>
        <w:tc>
          <w:tcPr>
            <w:tcW w:w="3211"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Sakytinė ir rašytinė sąveika virtualioje erdvėje (C3).</w:t>
            </w:r>
          </w:p>
        </w:tc>
        <w:tc>
          <w:tcPr>
            <w:tcW w:w="10959"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Apsikeičia informacija, idėjomis kasdienėmis temomis, kai bendraujama su vienu pašnekovu; paskelbia trumpus įrašus, pakomentuoja kitų asmenų įrašus; seka instrukcijas, atlieka paprastas užduotis tardamasis su partneriu; laikosi saugos ir etikos normų (C3.3).</w:t>
            </w:r>
          </w:p>
        </w:tc>
      </w:tr>
    </w:tbl>
    <w:p w:rsidR="00EB1628" w:rsidRPr="00A7063E" w:rsidRDefault="00EB1628" w:rsidP="00EB1628">
      <w:pPr>
        <w:spacing w:after="0" w:line="240" w:lineRule="auto"/>
        <w:ind w:left="425" w:firstLine="142"/>
        <w:rPr>
          <w:rFonts w:ascii="Times New Roman" w:hAnsi="Times New Roman" w:cs="Times New Roman"/>
          <w:bCs/>
          <w:sz w:val="24"/>
          <w:szCs w:val="24"/>
        </w:rPr>
      </w:pPr>
    </w:p>
    <w:p w:rsidR="00EB1628" w:rsidRPr="00A7063E" w:rsidRDefault="00EB1628" w:rsidP="00EB1628">
      <w:pPr>
        <w:spacing w:after="0" w:line="240" w:lineRule="auto"/>
        <w:ind w:left="425" w:firstLine="142"/>
        <w:rPr>
          <w:rFonts w:ascii="Times New Roman" w:hAnsi="Times New Roman" w:cs="Times New Roman"/>
          <w:bCs/>
          <w:sz w:val="24"/>
          <w:szCs w:val="24"/>
        </w:rPr>
      </w:pPr>
      <w:r w:rsidRPr="00A7063E">
        <w:rPr>
          <w:rFonts w:ascii="Times New Roman" w:hAnsi="Times New Roman" w:cs="Times New Roman"/>
          <w:bCs/>
          <w:sz w:val="24"/>
          <w:szCs w:val="24"/>
        </w:rPr>
        <w:t>Tarpininkavimas ir (arba) mediacija (D)</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818"/>
      </w:tblGrid>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sz w:val="24"/>
                <w:szCs w:val="24"/>
                <w:lang w:eastAsia="lt-LT"/>
              </w:rPr>
              <w:t>Teksto (sakytinio, rašytinio, grafinio, vaizdinio ir kt.) mediacija</w:t>
            </w:r>
            <w:r w:rsidRPr="00A7063E">
              <w:rPr>
                <w:rFonts w:ascii="Times New Roman" w:hAnsi="Times New Roman" w:cs="Times New Roman"/>
                <w:bCs/>
                <w:sz w:val="24"/>
                <w:szCs w:val="24"/>
              </w:rPr>
              <w:t xml:space="preserve"> (D1).</w:t>
            </w:r>
          </w:p>
        </w:tc>
        <w:tc>
          <w:tcPr>
            <w:tcW w:w="10818"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Pasako ar užrašo aktualią informaciją, pateikiamą sakytiniuose ar rašytiniuose šaltiniuose; žodžiu apibūdina diagramą, paveikslėlį; užsirašo iliustruotų pristatymų pagrindinę informaciją; žodžiu išvardija pagrindinius punktus, užrašo raktinius žodžius, frazes, pagrindines mintis, klausydamas, skaitydamas paprastus trumpus informacinius tekstus (D1.3).</w:t>
            </w:r>
          </w:p>
        </w:tc>
      </w:tr>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rPr>
                <w:rFonts w:ascii="Times New Roman" w:hAnsi="Times New Roman" w:cs="Times New Roman"/>
                <w:sz w:val="24"/>
                <w:szCs w:val="24"/>
              </w:rPr>
            </w:pPr>
            <w:r w:rsidRPr="00A7063E">
              <w:rPr>
                <w:rFonts w:ascii="Times New Roman" w:hAnsi="Times New Roman" w:cs="Times New Roman"/>
                <w:sz w:val="24"/>
                <w:szCs w:val="24"/>
                <w:lang w:eastAsia="lt-LT"/>
              </w:rPr>
              <w:t>Grupės bendradarbiavimo proceso mediacija</w:t>
            </w:r>
            <w:r w:rsidRPr="00A7063E">
              <w:rPr>
                <w:rFonts w:ascii="Times New Roman" w:hAnsi="Times New Roman" w:cs="Times New Roman"/>
                <w:sz w:val="24"/>
                <w:szCs w:val="24"/>
              </w:rPr>
              <w:t xml:space="preserve"> (D2).</w:t>
            </w:r>
          </w:p>
        </w:tc>
        <w:tc>
          <w:tcPr>
            <w:tcW w:w="10818" w:type="dxa"/>
            <w:tcMar>
              <w:left w:w="28" w:type="dxa"/>
              <w:right w:w="28" w:type="dxa"/>
            </w:tcMar>
          </w:tcPr>
          <w:p w:rsidR="00EB1628" w:rsidRPr="00A7063E" w:rsidRDefault="00EB1628" w:rsidP="005B6FCB">
            <w:pPr>
              <w:spacing w:after="0" w:line="240" w:lineRule="auto"/>
              <w:rPr>
                <w:rFonts w:ascii="Times New Roman" w:hAnsi="Times New Roman" w:cs="Times New Roman"/>
                <w:sz w:val="24"/>
                <w:szCs w:val="24"/>
              </w:rPr>
            </w:pPr>
            <w:r w:rsidRPr="00A7063E">
              <w:rPr>
                <w:rFonts w:ascii="Times New Roman" w:hAnsi="Times New Roman" w:cs="Times New Roman"/>
                <w:sz w:val="24"/>
                <w:szCs w:val="24"/>
              </w:rPr>
              <w:t>Bendradarbiauja įvairialypėje grupėje atlikdamas komandos užduotis; rodo pagarbą skirtingiems grupės nariams; išklauso visų nuomonės; jei nesutaria, ieško kompromiso, mandagiai kalba; mokytojo padedamas vadovauja grupės darbui, apibendrina rezultatus (D2.3).</w:t>
            </w:r>
          </w:p>
        </w:tc>
      </w:tr>
    </w:tbl>
    <w:p w:rsidR="00EB1628" w:rsidRPr="00A7063E" w:rsidRDefault="00EB1628" w:rsidP="00EB1628">
      <w:pPr>
        <w:spacing w:after="0" w:line="240" w:lineRule="auto"/>
        <w:ind w:left="425" w:firstLine="142"/>
        <w:rPr>
          <w:rFonts w:ascii="Times New Roman" w:hAnsi="Times New Roman" w:cs="Times New Roman"/>
          <w:bCs/>
          <w:sz w:val="24"/>
          <w:szCs w:val="24"/>
        </w:rPr>
      </w:pPr>
    </w:p>
    <w:p w:rsidR="00EB1628" w:rsidRPr="00A7063E" w:rsidRDefault="00EB1628" w:rsidP="00EB1628">
      <w:pPr>
        <w:spacing w:after="0" w:line="240" w:lineRule="auto"/>
        <w:ind w:left="6" w:firstLine="703"/>
        <w:jc w:val="both"/>
        <w:rPr>
          <w:rFonts w:ascii="Times New Roman" w:hAnsi="Times New Roman" w:cs="Times New Roman"/>
          <w:b/>
          <w:sz w:val="24"/>
          <w:szCs w:val="24"/>
          <w:u w:val="single"/>
        </w:rPr>
      </w:pPr>
      <w:r w:rsidRPr="00A7063E">
        <w:rPr>
          <w:rFonts w:ascii="Times New Roman" w:hAnsi="Times New Roman" w:cs="Times New Roman"/>
          <w:b/>
          <w:sz w:val="24"/>
          <w:szCs w:val="24"/>
          <w:u w:val="single"/>
        </w:rPr>
        <w:t xml:space="preserve">Tekstų pobūdis, tipai ir žanrai. </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1. Pateikiami </w:t>
      </w:r>
      <w:r w:rsidRPr="00A7063E">
        <w:rPr>
          <w:rFonts w:ascii="Times New Roman" w:hAnsi="Times New Roman" w:cs="Times New Roman"/>
          <w:sz w:val="24"/>
          <w:szCs w:val="24"/>
          <w:u w:val="single"/>
        </w:rPr>
        <w:t>supratimui sakytiniai tekstai</w:t>
      </w:r>
      <w:r w:rsidRPr="00A7063E">
        <w:rPr>
          <w:rFonts w:ascii="Times New Roman" w:hAnsi="Times New Roman" w:cs="Times New Roman"/>
          <w:sz w:val="24"/>
          <w:szCs w:val="24"/>
        </w:rPr>
        <w:t>: nurodymas, skelbimas, orų prognozė, informacinis pranešimas, trumpas pokalbis (telefonu), trumpas interviu, trumpas adaptuotas grožinis ir (arba) pažintinis audio tekstas.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2. Pateikiami </w:t>
      </w:r>
      <w:r w:rsidRPr="00A7063E">
        <w:rPr>
          <w:rFonts w:ascii="Times New Roman" w:hAnsi="Times New Roman" w:cs="Times New Roman"/>
          <w:sz w:val="24"/>
          <w:szCs w:val="24"/>
          <w:u w:val="single"/>
        </w:rPr>
        <w:t>supratimui rašytiniai tekstai</w:t>
      </w:r>
      <w:r w:rsidRPr="00A7063E">
        <w:rPr>
          <w:rFonts w:ascii="Times New Roman" w:hAnsi="Times New Roman" w:cs="Times New Roman"/>
          <w:sz w:val="24"/>
          <w:szCs w:val="24"/>
        </w:rPr>
        <w:t xml:space="preserve">: nuoroda, skelbimas, plakatas, instrukcija, tvarkaraštis, meniu, atvirukas, žinutė, elektroninis asmeninis laiškas, iliustruotas pasakojimas, eilėraštis, trumpas adaptuotas grožinis tekstas, trumpas adaptuotas informacinis straipsnis. </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trumpas informacinis, pažintinis, mokomasis vaizdo ir garso įrašas, TV orų prognozė, reklama, sporto naujienos, animacinis filmukas, TV laida vaikams.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apibūdinimas (pagal programoje numatytas temas), pasakojimas (pagal programoje numatytas temas), nurodymas (pavyzdžiui, kaip iš vienos vietos patekti į kitą ir pan.), vertinimas (pavyzdžiui, ką moka, kas sekasi ir pan.), trumpas pranešimas (su pateiktimis ir be jų).</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5. </w:t>
      </w:r>
      <w:r w:rsidRPr="00A7063E">
        <w:rPr>
          <w:rFonts w:ascii="Times New Roman" w:hAnsi="Times New Roman" w:cs="Times New Roman"/>
          <w:sz w:val="24"/>
          <w:szCs w:val="24"/>
          <w:u w:val="single"/>
        </w:rPr>
        <w:t>Produkuojami rašytiniai tekstai</w:t>
      </w:r>
      <w:r w:rsidRPr="00A7063E">
        <w:rPr>
          <w:rFonts w:ascii="Times New Roman" w:hAnsi="Times New Roman" w:cs="Times New Roman"/>
          <w:sz w:val="24"/>
          <w:szCs w:val="24"/>
        </w:rPr>
        <w:t xml:space="preserve">: plakatas, skelbimas, lankstinukas, pastraipa (asmeninės informacijos pateikimas, kito asmens, aplinkos apibūdinimas). </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 pateiktys su užrašais, vaizdo ir garso įrašai.</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trumpas pokalbis, nesudėtinga diskusija.</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 atvirukas, žinutė, trumpas elektroninis asmeninis laiškas (padėka, atsiprašymas, kvietimas ir pan.), forma ir (arba) anketa.</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 trumpas pokalbis, trumpi įrašai socialiniuose tinkluose, tinklaraščių komentaras (realiu laiku).</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paveikslėlis, nuotrauka, iliustruotas tekstas, plakatas, skelbimas, anketa, tvarkaraštis.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lastRenderedPageBreak/>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 trumpas pasisakymas (pavyzdžiui, perduodant informaciją iš kitos kalbos iliustruoto šaltinio teksto ir pan.), trumpa santrauka.</w:t>
      </w:r>
      <w:r w:rsidRPr="00A7063E">
        <w:rPr>
          <w:rFonts w:ascii="Times New Roman" w:hAnsi="Times New Roman" w:cs="Times New Roman"/>
          <w:sz w:val="24"/>
          <w:szCs w:val="24"/>
          <w:lang w:eastAsia="lt-LT" w:bidi="lo-LA"/>
        </w:rPr>
        <w:tab/>
      </w:r>
    </w:p>
    <w:p w:rsidR="00EB1628" w:rsidRPr="00A7063E" w:rsidRDefault="00EB1628" w:rsidP="00EB1628">
      <w:pPr>
        <w:widowControl w:val="0"/>
        <w:spacing w:after="0" w:line="240" w:lineRule="auto"/>
        <w:ind w:firstLine="720"/>
        <w:jc w:val="both"/>
        <w:rPr>
          <w:rFonts w:ascii="Times New Roman" w:hAnsi="Times New Roman" w:cs="Times New Roman"/>
          <w:sz w:val="24"/>
          <w:szCs w:val="24"/>
        </w:rPr>
      </w:pPr>
    </w:p>
    <w:p w:rsidR="00EB1628" w:rsidRPr="00A7063E" w:rsidRDefault="00EB1628" w:rsidP="00EB1628">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 xml:space="preserve">           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p w:rsidR="00EB1628" w:rsidRPr="00A7063E"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A7063E">
        <w:rPr>
          <w:rFonts w:ascii="Times New Roman" w:hAnsi="Times New Roman" w:cs="Times New Roman"/>
          <w:bCs/>
          <w:color w:val="000000" w:themeColor="text1"/>
          <w:sz w:val="24"/>
          <w:szCs w:val="24"/>
        </w:rPr>
        <w:t>Leksinės temos gali būti integruojamos, priklausomai nuo ugdomų gebėjimų apimties.</w:t>
      </w:r>
    </w:p>
    <w:p w:rsidR="00EB1628" w:rsidRPr="00A7063E"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A7063E">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rsidR="00EB1628" w:rsidRPr="00A7063E"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A7063E">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A7063E" w:rsidTr="005B6FCB">
        <w:tc>
          <w:tcPr>
            <w:tcW w:w="7225" w:type="dxa"/>
            <w:gridSpan w:val="2"/>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5 klasė</w:t>
            </w:r>
          </w:p>
        </w:tc>
        <w:tc>
          <w:tcPr>
            <w:tcW w:w="6945" w:type="dxa"/>
            <w:gridSpan w:val="2"/>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6 klasė</w:t>
            </w:r>
          </w:p>
        </w:tc>
      </w:tr>
      <w:tr w:rsidR="00EB1628" w:rsidRPr="00A7063E" w:rsidTr="005B6FCB">
        <w:tc>
          <w:tcPr>
            <w:tcW w:w="5240"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Temos / Potemės</w:t>
            </w:r>
          </w:p>
        </w:tc>
        <w:tc>
          <w:tcPr>
            <w:tcW w:w="1985"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Valandų skaičius</w:t>
            </w:r>
          </w:p>
        </w:tc>
        <w:tc>
          <w:tcPr>
            <w:tcW w:w="4961"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Temos / Potemės</w:t>
            </w: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Valandų skaičius</w:t>
            </w:r>
          </w:p>
        </w:tc>
      </w:tr>
      <w:tr w:rsidR="00EB1628" w:rsidRPr="00A7063E" w:rsidTr="005B6FCB">
        <w:tc>
          <w:tcPr>
            <w:tcW w:w="5240"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Įvadinė pamoka</w:t>
            </w:r>
          </w:p>
        </w:tc>
        <w:tc>
          <w:tcPr>
            <w:tcW w:w="1985"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c>
          <w:tcPr>
            <w:tcW w:w="4961"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Įvadinė pamoka</w:t>
            </w: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r>
      <w:tr w:rsidR="00EB1628" w:rsidRPr="00A7063E" w:rsidTr="005B6FCB">
        <w:tc>
          <w:tcPr>
            <w:tcW w:w="5240"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 xml:space="preserve">Diagnostinis testas/ kartojimas </w:t>
            </w:r>
          </w:p>
        </w:tc>
        <w:tc>
          <w:tcPr>
            <w:tcW w:w="1985"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3</w:t>
            </w:r>
          </w:p>
        </w:tc>
        <w:tc>
          <w:tcPr>
            <w:tcW w:w="4961"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Diagnostinis testas /kartojimas</w:t>
            </w: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rsidTr="005B6FCB">
        <w:trPr>
          <w:trHeight w:val="1415"/>
        </w:trPr>
        <w:tc>
          <w:tcPr>
            <w:tcW w:w="5240"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bCs/>
                <w:sz w:val="24"/>
                <w:szCs w:val="24"/>
              </w:rPr>
            </w:pPr>
            <w:r w:rsidRPr="00A7063E">
              <w:rPr>
                <w:rFonts w:ascii="Times New Roman" w:hAnsi="Times New Roman" w:cs="Times New Roman"/>
                <w:b/>
                <w:bCs/>
                <w:sz w:val="24"/>
                <w:szCs w:val="24"/>
                <w:bdr w:val="none" w:sz="0" w:space="0" w:color="auto" w:frame="1"/>
              </w:rPr>
              <w:t xml:space="preserve">1. </w:t>
            </w:r>
            <w:r w:rsidRPr="00A7063E">
              <w:rPr>
                <w:rFonts w:ascii="Times New Roman" w:hAnsi="Times New Roman" w:cs="Times New Roman"/>
                <w:b/>
                <w:bCs/>
                <w:sz w:val="24"/>
                <w:szCs w:val="24"/>
                <w:lang w:bidi="he-IL"/>
              </w:rPr>
              <w:t>Apie save: išvaizda, pomėgiai, asmens savybių ugdymasis I.</w:t>
            </w:r>
            <w:r w:rsidRPr="00A7063E">
              <w:rPr>
                <w:rFonts w:ascii="Times New Roman" w:hAnsi="Times New Roman" w:cs="Times New Roman"/>
                <w:sz w:val="24"/>
                <w:szCs w:val="24"/>
                <w:bdr w:val="none" w:sz="0" w:space="0" w:color="auto" w:frame="1"/>
              </w:rPr>
              <w:t xml:space="preserve"> I</w:t>
            </w:r>
            <w:r w:rsidRPr="00A7063E">
              <w:rPr>
                <w:rFonts w:ascii="Times New Roman" w:hAnsi="Times New Roman" w:cs="Times New Roman"/>
                <w:sz w:val="24"/>
                <w:szCs w:val="24"/>
                <w:lang w:bidi="he-IL"/>
              </w:rPr>
              <w:t>švaizda, apranga, pomėgiai, mėgstami ir nemėgstami dalykai.</w:t>
            </w:r>
          </w:p>
        </w:tc>
        <w:tc>
          <w:tcPr>
            <w:tcW w:w="1985"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9</w:t>
            </w:r>
          </w:p>
        </w:tc>
        <w:tc>
          <w:tcPr>
            <w:tcW w:w="4961"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bCs/>
                <w:sz w:val="24"/>
                <w:szCs w:val="24"/>
              </w:rPr>
            </w:pPr>
            <w:r w:rsidRPr="00A7063E">
              <w:rPr>
                <w:rFonts w:ascii="Times New Roman" w:hAnsi="Times New Roman" w:cs="Times New Roman"/>
                <w:b/>
                <w:sz w:val="24"/>
                <w:szCs w:val="24"/>
              </w:rPr>
              <w:t>7.</w:t>
            </w:r>
            <w:r w:rsidRPr="00A7063E">
              <w:rPr>
                <w:rFonts w:ascii="Times New Roman" w:hAnsi="Times New Roman" w:cs="Times New Roman"/>
                <w:bCs/>
                <w:sz w:val="24"/>
                <w:szCs w:val="24"/>
              </w:rPr>
              <w:t xml:space="preserve"> </w:t>
            </w:r>
            <w:r w:rsidRPr="00A7063E">
              <w:rPr>
                <w:rFonts w:ascii="Times New Roman" w:hAnsi="Times New Roman" w:cs="Times New Roman"/>
                <w:b/>
                <w:bCs/>
                <w:sz w:val="24"/>
                <w:szCs w:val="24"/>
                <w:lang w:bidi="he-IL"/>
              </w:rPr>
              <w:t>Apie save: išvaizda, pomėgiai, asmens savybių ugdymasis II.</w:t>
            </w:r>
            <w:r w:rsidRPr="00A7063E">
              <w:rPr>
                <w:rFonts w:ascii="Times New Roman" w:hAnsi="Times New Roman" w:cs="Times New Roman"/>
                <w:sz w:val="24"/>
                <w:szCs w:val="24"/>
                <w:bdr w:val="none" w:sz="0" w:space="0" w:color="auto" w:frame="1"/>
              </w:rPr>
              <w:t xml:space="preserve"> Pomėgiai, charakteris, a</w:t>
            </w:r>
            <w:r w:rsidRPr="00A7063E">
              <w:rPr>
                <w:rFonts w:ascii="Times New Roman" w:hAnsi="Times New Roman" w:cs="Times New Roman"/>
                <w:sz w:val="24"/>
                <w:szCs w:val="24"/>
                <w:lang w:bidi="he-IL"/>
              </w:rPr>
              <w:t>smens savybių ugdymasis</w:t>
            </w:r>
            <w:r w:rsidRPr="00A7063E">
              <w:rPr>
                <w:rStyle w:val="normaltextrun"/>
                <w:szCs w:val="24"/>
              </w:rPr>
              <w:t>.</w:t>
            </w: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p>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9</w:t>
            </w:r>
          </w:p>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p>
        </w:tc>
      </w:tr>
      <w:tr w:rsidR="00EB1628" w:rsidRPr="00A7063E" w:rsidTr="005B6FCB">
        <w:trPr>
          <w:trHeight w:val="273"/>
        </w:trPr>
        <w:tc>
          <w:tcPr>
            <w:tcW w:w="5240"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b/>
                <w:bCs/>
                <w:sz w:val="24"/>
                <w:szCs w:val="24"/>
                <w:bdr w:val="none" w:sz="0" w:space="0" w:color="auto" w:frame="1"/>
              </w:rPr>
            </w:pPr>
            <w:r w:rsidRPr="00A7063E">
              <w:rPr>
                <w:rFonts w:ascii="Times New Roman" w:hAnsi="Times New Roman" w:cs="Times New Roman"/>
                <w:sz w:val="24"/>
                <w:szCs w:val="24"/>
              </w:rPr>
              <w:t>Atsiskaitomasis darbas ir jo analizė</w:t>
            </w:r>
          </w:p>
        </w:tc>
        <w:tc>
          <w:tcPr>
            <w:tcW w:w="1985" w:type="dxa"/>
            <w:shd w:val="clear" w:color="auto" w:fill="auto"/>
            <w:vAlign w:val="center"/>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vAlign w:val="center"/>
          </w:tcPr>
          <w:p w:rsidR="00EB1628" w:rsidRPr="00A7063E" w:rsidRDefault="00EB1628" w:rsidP="005B6FCB">
            <w:pPr>
              <w:tabs>
                <w:tab w:val="left" w:leader="dot" w:pos="9356"/>
              </w:tabs>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Atsiskaitomasis darbas ir jo analizė</w:t>
            </w: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rsidTr="005B6FCB">
        <w:tc>
          <w:tcPr>
            <w:tcW w:w="5240" w:type="dxa"/>
            <w:shd w:val="clear" w:color="auto" w:fill="auto"/>
          </w:tcPr>
          <w:p w:rsidR="00EB1628" w:rsidRPr="00A7063E" w:rsidRDefault="00EB1628" w:rsidP="005B6FCB">
            <w:pPr>
              <w:pStyle w:val="prastasiniatinklio"/>
              <w:spacing w:before="0" w:beforeAutospacing="0" w:after="0" w:afterAutospacing="0"/>
              <w:contextualSpacing/>
              <w:rPr>
                <w:lang w:bidi="he-IL"/>
              </w:rPr>
            </w:pPr>
            <w:r w:rsidRPr="00A7063E">
              <w:rPr>
                <w:b/>
                <w:bCs/>
                <w:bdr w:val="none" w:sz="0" w:space="0" w:color="auto" w:frame="1"/>
              </w:rPr>
              <w:t xml:space="preserve">2. </w:t>
            </w:r>
            <w:r w:rsidRPr="00A7063E">
              <w:rPr>
                <w:b/>
                <w:bCs/>
                <w:lang w:bidi="he-IL"/>
              </w:rPr>
              <w:t>Tarpasmeniniai santykiai su draugais, šeimoje, bendruomenėje, visuomenėje.</w:t>
            </w:r>
            <w:r w:rsidRPr="00A7063E">
              <w:rPr>
                <w:bdr w:val="none" w:sz="0" w:space="0" w:color="auto" w:frame="1"/>
              </w:rPr>
              <w:t xml:space="preserve"> Š</w:t>
            </w:r>
            <w:r w:rsidRPr="00A7063E">
              <w:rPr>
                <w:lang w:bidi="lo-LA"/>
              </w:rPr>
              <w:t>eima, giminės, draugai, bendruomenės nariai, santykiai su bendraamžiais ir suaugusiais asmenimis, bendra veikla</w:t>
            </w:r>
            <w:r w:rsidRPr="00A7063E">
              <w:rPr>
                <w:lang w:bidi="he-IL"/>
              </w:rPr>
              <w:t>.</w:t>
            </w:r>
          </w:p>
          <w:p w:rsidR="00EB1628" w:rsidRPr="00A7063E" w:rsidRDefault="00EB1628" w:rsidP="005B6FCB">
            <w:pPr>
              <w:pStyle w:val="prastasiniatinklio"/>
              <w:spacing w:before="0" w:beforeAutospacing="0" w:after="0" w:afterAutospacing="0"/>
              <w:contextualSpacing/>
              <w:rPr>
                <w:lang w:bidi="he-IL"/>
              </w:rPr>
            </w:pPr>
          </w:p>
          <w:p w:rsidR="00EB1628" w:rsidRPr="00A7063E"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p>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9</w:t>
            </w:r>
          </w:p>
        </w:tc>
        <w:tc>
          <w:tcPr>
            <w:tcW w:w="4961" w:type="dxa"/>
            <w:shd w:val="clear" w:color="auto" w:fill="auto"/>
          </w:tcPr>
          <w:p w:rsidR="00EB1628" w:rsidRPr="00A7063E" w:rsidRDefault="00EB1628" w:rsidP="005B6FCB">
            <w:pPr>
              <w:pStyle w:val="prastasiniatinklio"/>
              <w:spacing w:before="0" w:beforeAutospacing="0" w:after="0" w:afterAutospacing="0"/>
              <w:contextualSpacing/>
              <w:rPr>
                <w:rStyle w:val="eop"/>
                <w:shd w:val="clear" w:color="auto" w:fill="FFFFFF"/>
              </w:rPr>
            </w:pPr>
            <w:r w:rsidRPr="00A7063E">
              <w:rPr>
                <w:b/>
                <w:bCs/>
                <w:bdr w:val="none" w:sz="0" w:space="0" w:color="auto" w:frame="1"/>
              </w:rPr>
              <w:t xml:space="preserve">8. </w:t>
            </w:r>
            <w:r w:rsidRPr="00A7063E">
              <w:rPr>
                <w:b/>
                <w:bCs/>
                <w:lang w:bidi="he-IL"/>
              </w:rPr>
              <w:t>Demokratija, žmogaus teisės, lygios galimybės</w:t>
            </w:r>
            <w:r w:rsidRPr="00A7063E">
              <w:rPr>
                <w:bdr w:val="none" w:sz="0" w:space="0" w:color="auto" w:frame="1"/>
              </w:rPr>
              <w:t xml:space="preserve">. Bendruomenės nariai, </w:t>
            </w:r>
            <w:r w:rsidRPr="00A7063E">
              <w:rPr>
                <w:lang w:bidi="lo-LA"/>
              </w:rPr>
              <w:t xml:space="preserve">santykiai su bendraamžiais ir suaugusiais asmenimis, </w:t>
            </w:r>
            <w:r w:rsidRPr="00A7063E">
              <w:rPr>
                <w:bCs/>
                <w:lang w:bidi="lo-LA"/>
              </w:rPr>
              <w:t>vaikų</w:t>
            </w:r>
            <w:r w:rsidRPr="00A7063E">
              <w:rPr>
                <w:lang w:bidi="lo-LA"/>
              </w:rPr>
              <w:t xml:space="preserve"> </w:t>
            </w:r>
            <w:r w:rsidRPr="00A7063E">
              <w:rPr>
                <w:bCs/>
                <w:lang w:bidi="lo-LA"/>
              </w:rPr>
              <w:t>teisės ir pareigos.</w:t>
            </w:r>
            <w:r w:rsidRPr="00A7063E">
              <w:rPr>
                <w:lang w:bidi="he-IL"/>
              </w:rPr>
              <w:t xml:space="preserve"> </w:t>
            </w:r>
          </w:p>
          <w:p w:rsidR="00EB1628" w:rsidRPr="00A7063E"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p>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10</w:t>
            </w:r>
          </w:p>
        </w:tc>
      </w:tr>
      <w:tr w:rsidR="00EB1628" w:rsidRPr="00A7063E" w:rsidTr="005B6FCB">
        <w:tc>
          <w:tcPr>
            <w:tcW w:w="5240"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b/>
                <w:sz w:val="24"/>
                <w:szCs w:val="24"/>
              </w:rPr>
            </w:pPr>
            <w:r w:rsidRPr="00A7063E">
              <w:rPr>
                <w:rFonts w:ascii="Times New Roman" w:hAnsi="Times New Roman" w:cs="Times New Roman"/>
                <w:sz w:val="24"/>
                <w:szCs w:val="24"/>
              </w:rPr>
              <w:t>Atsiskaitomasis darbas ir jo analizė</w:t>
            </w: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b/>
                <w:sz w:val="24"/>
                <w:szCs w:val="24"/>
              </w:rPr>
            </w:pPr>
            <w:r w:rsidRPr="00A7063E">
              <w:rPr>
                <w:rFonts w:ascii="Times New Roman" w:hAnsi="Times New Roman" w:cs="Times New Roman"/>
                <w:sz w:val="24"/>
                <w:szCs w:val="24"/>
              </w:rPr>
              <w:t>Atsiskaitomasis darbas ir jo analizė</w:t>
            </w: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rsidTr="005B6FCB">
        <w:tc>
          <w:tcPr>
            <w:tcW w:w="5240" w:type="dxa"/>
            <w:shd w:val="clear" w:color="auto" w:fill="auto"/>
          </w:tcPr>
          <w:p w:rsidR="00EB1628" w:rsidRPr="00A7063E" w:rsidRDefault="00EB1628" w:rsidP="005B6FCB">
            <w:pPr>
              <w:pStyle w:val="prastasiniatinklio"/>
              <w:spacing w:before="0" w:beforeAutospacing="0" w:after="0" w:afterAutospacing="0"/>
              <w:contextualSpacing/>
              <w:rPr>
                <w:lang w:val="fr-FR" w:bidi="he-IL"/>
              </w:rPr>
            </w:pPr>
            <w:r w:rsidRPr="00A7063E">
              <w:rPr>
                <w:b/>
                <w:bCs/>
                <w:bdr w:val="none" w:sz="0" w:space="0" w:color="auto" w:frame="1"/>
              </w:rPr>
              <w:t xml:space="preserve">3. </w:t>
            </w:r>
            <w:r w:rsidRPr="00A7063E">
              <w:rPr>
                <w:b/>
                <w:bCs/>
                <w:lang w:bidi="he-IL"/>
              </w:rPr>
              <w:t>Kasdienė veikla: mokymasis, popamokinė veikla,  namų ruoša, pramogos</w:t>
            </w:r>
            <w:r w:rsidRPr="00A7063E">
              <w:rPr>
                <w:bdr w:val="none" w:sz="0" w:space="0" w:color="auto" w:frame="1"/>
              </w:rPr>
              <w:t>. M</w:t>
            </w:r>
            <w:r w:rsidRPr="00A7063E">
              <w:rPr>
                <w:lang w:bidi="lo-LA"/>
              </w:rPr>
              <w:t xml:space="preserve">okyklos pakopos, mokomieji dalykai. Popamokinė veikla, </w:t>
            </w:r>
            <w:r w:rsidRPr="00A7063E">
              <w:rPr>
                <w:bCs/>
                <w:lang w:bidi="lo-LA"/>
              </w:rPr>
              <w:t>savanorystė</w:t>
            </w:r>
            <w:r w:rsidRPr="00A7063E">
              <w:rPr>
                <w:lang w:bidi="lo-LA"/>
              </w:rPr>
              <w:t>. Užsienio kalbų mokymasis. Dienotvarkė, namų ruoša. Žaidimai, protų kovos, pramogos</w:t>
            </w:r>
            <w:r w:rsidRPr="00A7063E">
              <w:rPr>
                <w:lang w:val="fr-FR" w:bidi="he-IL"/>
              </w:rPr>
              <w:t>.</w:t>
            </w:r>
          </w:p>
          <w:p w:rsidR="00EB1628" w:rsidRPr="00A7063E"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p>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10</w:t>
            </w:r>
          </w:p>
        </w:tc>
        <w:tc>
          <w:tcPr>
            <w:tcW w:w="4961" w:type="dxa"/>
            <w:shd w:val="clear" w:color="auto" w:fill="auto"/>
          </w:tcPr>
          <w:p w:rsidR="00EB1628" w:rsidRPr="00A7063E" w:rsidRDefault="00EB1628" w:rsidP="005B6FCB">
            <w:pPr>
              <w:pStyle w:val="prastasiniatinklio"/>
              <w:spacing w:before="0" w:beforeAutospacing="0" w:after="0" w:afterAutospacing="0"/>
              <w:contextualSpacing/>
              <w:rPr>
                <w:shd w:val="clear" w:color="auto" w:fill="FFFFFF"/>
              </w:rPr>
            </w:pPr>
            <w:r w:rsidRPr="00A7063E">
              <w:rPr>
                <w:b/>
                <w:bCs/>
                <w:bdr w:val="none" w:sz="0" w:space="0" w:color="auto" w:frame="1"/>
              </w:rPr>
              <w:t xml:space="preserve">9. </w:t>
            </w:r>
            <w:r w:rsidRPr="00A7063E">
              <w:rPr>
                <w:b/>
                <w:bCs/>
                <w:lang w:bidi="he-IL"/>
              </w:rPr>
              <w:t>Veiklos viešojoje erdvėje: kelionės, transportas, paslaugos, pirkiniai, asmeniniai finansai</w:t>
            </w:r>
            <w:r w:rsidRPr="00A7063E">
              <w:rPr>
                <w:b/>
                <w:bCs/>
                <w:bdr w:val="none" w:sz="0" w:space="0" w:color="auto" w:frame="1"/>
              </w:rPr>
              <w:t xml:space="preserve">. </w:t>
            </w:r>
            <w:r w:rsidRPr="00A7063E">
              <w:rPr>
                <w:bCs/>
                <w:bdr w:val="none" w:sz="0" w:space="0" w:color="auto" w:frame="1"/>
              </w:rPr>
              <w:t>K</w:t>
            </w:r>
            <w:r w:rsidRPr="00A7063E">
              <w:rPr>
                <w:lang w:bidi="lo-LA"/>
              </w:rPr>
              <w:t>elionės, turizmas, transporto priemonės. Atostogų tipai. Vietovės mieste ir kaime, atstumas, kelias, judėjimas. Parduotuvės, prekės, paslaugos, kainos.</w:t>
            </w:r>
          </w:p>
        </w:tc>
        <w:tc>
          <w:tcPr>
            <w:tcW w:w="1984" w:type="dxa"/>
          </w:tcPr>
          <w:p w:rsidR="00EB1628" w:rsidRPr="00A7063E" w:rsidRDefault="00EB1628" w:rsidP="005B6FCB">
            <w:pPr>
              <w:spacing w:after="0" w:line="240" w:lineRule="auto"/>
              <w:jc w:val="center"/>
              <w:rPr>
                <w:rFonts w:ascii="Times New Roman" w:hAnsi="Times New Roman" w:cs="Times New Roman"/>
                <w:bCs/>
                <w:sz w:val="24"/>
                <w:szCs w:val="24"/>
              </w:rPr>
            </w:pPr>
          </w:p>
          <w:p w:rsidR="00EB1628" w:rsidRPr="00A7063E" w:rsidRDefault="00EB1628" w:rsidP="005B6FCB">
            <w:pPr>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10</w:t>
            </w:r>
          </w:p>
        </w:tc>
      </w:tr>
      <w:tr w:rsidR="00EB1628" w:rsidRPr="00A7063E" w:rsidTr="005B6FCB">
        <w:tc>
          <w:tcPr>
            <w:tcW w:w="5240" w:type="dxa"/>
            <w:shd w:val="clear" w:color="auto" w:fill="auto"/>
          </w:tcPr>
          <w:p w:rsidR="00EB1628" w:rsidRPr="00A7063E" w:rsidRDefault="00EB1628" w:rsidP="005B6FCB">
            <w:pPr>
              <w:pStyle w:val="prastasiniatinklio"/>
              <w:spacing w:before="0" w:beforeAutospacing="0" w:after="0" w:afterAutospacing="0"/>
              <w:contextualSpacing/>
              <w:rPr>
                <w:b/>
                <w:bCs/>
                <w:bdr w:val="none" w:sz="0" w:space="0" w:color="auto" w:frame="1"/>
              </w:rPr>
            </w:pPr>
            <w:r w:rsidRPr="00A7063E">
              <w:lastRenderedPageBreak/>
              <w:t>Atsiskaitomasis darbas ir jo analizė</w:t>
            </w: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rPr>
              <w:t>Atsiskaitomasis darbas ir jo analizė</w:t>
            </w:r>
          </w:p>
        </w:tc>
        <w:tc>
          <w:tcPr>
            <w:tcW w:w="1984" w:type="dxa"/>
          </w:tcPr>
          <w:p w:rsidR="00EB1628" w:rsidRPr="00A7063E" w:rsidRDefault="00EB1628" w:rsidP="005B6FCB">
            <w:pPr>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rsidTr="005B6FCB">
        <w:trPr>
          <w:trHeight w:val="845"/>
        </w:trPr>
        <w:tc>
          <w:tcPr>
            <w:tcW w:w="5240" w:type="dxa"/>
            <w:shd w:val="clear" w:color="auto" w:fill="E7E6E6" w:themeFill="background2"/>
          </w:tcPr>
          <w:p w:rsidR="00EB1628" w:rsidRPr="00A7063E" w:rsidRDefault="00EB1628" w:rsidP="005B6FCB">
            <w:pPr>
              <w:pStyle w:val="prastasiniatinklio"/>
              <w:spacing w:before="0" w:beforeAutospacing="0" w:after="0" w:afterAutospacing="0"/>
              <w:contextualSpacing/>
              <w:rPr>
                <w:rFonts w:eastAsia="SimSun"/>
              </w:rPr>
            </w:pPr>
            <w:r w:rsidRPr="00A7063E">
              <w:t xml:space="preserve">I pusmečio </w:t>
            </w:r>
            <w:r w:rsidRPr="00A7063E">
              <w:rPr>
                <w:rFonts w:eastAsia="SimSun"/>
              </w:rPr>
              <w:t xml:space="preserve">mokymosi rezultatų ir pažangos įsivertinimas/įvertinimas. Mokymosi tikslų nustatymas. Refleksija </w:t>
            </w:r>
          </w:p>
          <w:p w:rsidR="00EB1628" w:rsidRPr="00A7063E" w:rsidRDefault="00EB1628" w:rsidP="005B6FCB">
            <w:pPr>
              <w:pStyle w:val="prastasiniatinklio"/>
              <w:spacing w:before="0" w:beforeAutospacing="0" w:after="0" w:afterAutospacing="0"/>
              <w:contextualSpacing/>
              <w:rPr>
                <w:rFonts w:eastAsia="SimSun"/>
              </w:rPr>
            </w:pPr>
          </w:p>
        </w:tc>
        <w:tc>
          <w:tcPr>
            <w:tcW w:w="1985" w:type="dxa"/>
            <w:shd w:val="clear" w:color="auto" w:fill="E7E6E6" w:themeFill="background2"/>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p>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w:t>
            </w:r>
          </w:p>
        </w:tc>
        <w:tc>
          <w:tcPr>
            <w:tcW w:w="4961" w:type="dxa"/>
            <w:shd w:val="clear" w:color="auto" w:fill="E7E6E6" w:themeFill="background2"/>
          </w:tcPr>
          <w:p w:rsidR="00EB1628" w:rsidRPr="00A7063E" w:rsidRDefault="00EB1628" w:rsidP="005B6FCB">
            <w:pPr>
              <w:pStyle w:val="prastasiniatinklio"/>
              <w:spacing w:before="0" w:beforeAutospacing="0" w:after="0" w:afterAutospacing="0"/>
              <w:contextualSpacing/>
              <w:rPr>
                <w:rFonts w:eastAsia="SimSun"/>
              </w:rPr>
            </w:pPr>
            <w:r w:rsidRPr="00A7063E">
              <w:t xml:space="preserve">I pusmečio </w:t>
            </w:r>
            <w:r w:rsidRPr="00A7063E">
              <w:rPr>
                <w:rFonts w:eastAsia="SimSun"/>
              </w:rPr>
              <w:t xml:space="preserve">mokymosi rezultatų ir pažangos įsivertinimas/įvertinimas. Mokymosi tikslų nustatymas. Refleksija </w:t>
            </w:r>
          </w:p>
        </w:tc>
        <w:tc>
          <w:tcPr>
            <w:tcW w:w="1984" w:type="dxa"/>
            <w:shd w:val="clear" w:color="auto" w:fill="E7E6E6" w:themeFill="background2"/>
          </w:tcPr>
          <w:p w:rsidR="00EB1628" w:rsidRPr="00A7063E" w:rsidRDefault="00EB1628" w:rsidP="005B6FCB">
            <w:pPr>
              <w:spacing w:after="0" w:line="240" w:lineRule="auto"/>
              <w:jc w:val="center"/>
              <w:rPr>
                <w:rFonts w:ascii="Times New Roman" w:hAnsi="Times New Roman" w:cs="Times New Roman"/>
                <w:bCs/>
                <w:sz w:val="24"/>
                <w:szCs w:val="24"/>
              </w:rPr>
            </w:pPr>
          </w:p>
          <w:p w:rsidR="00EB1628" w:rsidRPr="00A7063E" w:rsidRDefault="00EB1628" w:rsidP="005B6FCB">
            <w:pPr>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r>
      <w:tr w:rsidR="00EB1628" w:rsidRPr="00A7063E" w:rsidTr="005B6FCB">
        <w:tc>
          <w:tcPr>
            <w:tcW w:w="5240"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b/>
                <w:bCs/>
                <w:sz w:val="24"/>
                <w:szCs w:val="24"/>
                <w:bdr w:val="none" w:sz="0" w:space="0" w:color="auto" w:frame="1"/>
              </w:rPr>
              <w:t xml:space="preserve">4. </w:t>
            </w:r>
            <w:r w:rsidRPr="00A7063E">
              <w:rPr>
                <w:rFonts w:ascii="Times New Roman" w:hAnsi="Times New Roman" w:cs="Times New Roman"/>
                <w:b/>
                <w:bCs/>
                <w:sz w:val="24"/>
                <w:szCs w:val="24"/>
                <w:lang w:bidi="he-IL"/>
              </w:rPr>
              <w:t>Gyvenamoji aplinka. Gamta, ekologija</w:t>
            </w:r>
            <w:r w:rsidRPr="00A7063E">
              <w:rPr>
                <w:rFonts w:ascii="Times New Roman" w:hAnsi="Times New Roman" w:cs="Times New Roman"/>
                <w:b/>
                <w:bCs/>
                <w:sz w:val="24"/>
                <w:szCs w:val="24"/>
                <w:bdr w:val="none" w:sz="0" w:space="0" w:color="auto" w:frame="1"/>
              </w:rPr>
              <w:t xml:space="preserve">. </w:t>
            </w:r>
            <w:r w:rsidRPr="00A7063E">
              <w:rPr>
                <w:rFonts w:ascii="Times New Roman" w:hAnsi="Times New Roman" w:cs="Times New Roman"/>
                <w:bCs/>
                <w:sz w:val="24"/>
                <w:szCs w:val="24"/>
                <w:bdr w:val="none" w:sz="0" w:space="0" w:color="auto" w:frame="1"/>
              </w:rPr>
              <w:t>N</w:t>
            </w:r>
            <w:r w:rsidRPr="00A7063E">
              <w:rPr>
                <w:rFonts w:ascii="Times New Roman" w:hAnsi="Times New Roman" w:cs="Times New Roman"/>
                <w:sz w:val="24"/>
                <w:szCs w:val="24"/>
                <w:lang w:eastAsia="lt-LT" w:bidi="lo-LA"/>
              </w:rPr>
              <w:t>amų aplinka, namas, butas. Gimtasis miestas, kaimas. Gamtinė aplinka. Flora, fauna, klimatas, orai. Lietuvos geografija. Skirtingi žemynai ir jų gamta. A</w:t>
            </w:r>
            <w:r w:rsidRPr="00A7063E">
              <w:rPr>
                <w:rFonts w:ascii="Times New Roman" w:hAnsi="Times New Roman" w:cs="Times New Roman"/>
                <w:bCs/>
                <w:sz w:val="24"/>
                <w:szCs w:val="24"/>
                <w:lang w:eastAsia="lt-LT" w:bidi="lo-LA"/>
              </w:rPr>
              <w:t>tsakingas vartojimas, atliekų rūšiavimas</w:t>
            </w:r>
            <w:r w:rsidRPr="00A7063E">
              <w:rPr>
                <w:rFonts w:ascii="Times New Roman" w:hAnsi="Times New Roman" w:cs="Times New Roman"/>
                <w:sz w:val="24"/>
                <w:szCs w:val="24"/>
                <w:lang w:bidi="he-IL"/>
              </w:rPr>
              <w:t>.</w:t>
            </w:r>
          </w:p>
          <w:p w:rsidR="00EB1628" w:rsidRPr="00A7063E" w:rsidRDefault="00EB1628" w:rsidP="005B6FCB">
            <w:pPr>
              <w:tabs>
                <w:tab w:val="left" w:leader="dot" w:pos="9356"/>
              </w:tabs>
              <w:spacing w:after="0" w:line="240" w:lineRule="auto"/>
              <w:rPr>
                <w:rFonts w:ascii="Times New Roman" w:hAnsi="Times New Roman" w:cs="Times New Roman"/>
                <w:sz w:val="24"/>
                <w:szCs w:val="24"/>
              </w:rPr>
            </w:pP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12</w:t>
            </w:r>
          </w:p>
        </w:tc>
        <w:tc>
          <w:tcPr>
            <w:tcW w:w="4961" w:type="dxa"/>
            <w:shd w:val="clear" w:color="auto" w:fill="auto"/>
          </w:tcPr>
          <w:p w:rsidR="00EB1628" w:rsidRPr="00A7063E" w:rsidRDefault="00EB1628" w:rsidP="005B6FCB">
            <w:pPr>
              <w:pStyle w:val="prastasiniatinklio"/>
              <w:spacing w:before="0" w:beforeAutospacing="0" w:after="0" w:afterAutospacing="0"/>
              <w:contextualSpacing/>
              <w:rPr>
                <w:lang w:bidi="lo-LA"/>
              </w:rPr>
            </w:pPr>
            <w:r w:rsidRPr="00A7063E">
              <w:rPr>
                <w:b/>
                <w:bCs/>
                <w:bdr w:val="none" w:sz="0" w:space="0" w:color="auto" w:frame="1"/>
              </w:rPr>
              <w:t xml:space="preserve">10. </w:t>
            </w:r>
            <w:r w:rsidRPr="00A7063E">
              <w:rPr>
                <w:b/>
                <w:bCs/>
                <w:lang w:bidi="he-IL"/>
              </w:rPr>
              <w:t>Kultūrinis gyvenimas, renginiai, tradicijos. Kultūrų įvairovė Lietuvoje ir kitose šalyse.</w:t>
            </w:r>
            <w:r w:rsidRPr="00A7063E">
              <w:rPr>
                <w:bdr w:val="none" w:sz="0" w:space="0" w:color="auto" w:frame="1"/>
              </w:rPr>
              <w:t xml:space="preserve"> K</w:t>
            </w:r>
            <w:r w:rsidRPr="00A7063E">
              <w:rPr>
                <w:lang w:bidi="lo-LA"/>
              </w:rPr>
              <w:t xml:space="preserve">inas, teatras, muziejai, koncertai, valstybinės ir kalendorinės šventės. Gimtojo miesto, regiono, Lietuvos kultūrinio gyvenimo reiškiniai, </w:t>
            </w:r>
            <w:r w:rsidRPr="00A7063E">
              <w:rPr>
                <w:bCs/>
                <w:lang w:bidi="lo-LA"/>
              </w:rPr>
              <w:t>kultūrai svarbios asmenybės, kultūros paveldas,</w:t>
            </w:r>
            <w:r w:rsidRPr="00A7063E">
              <w:rPr>
                <w:lang w:bidi="lo-LA"/>
              </w:rPr>
              <w:t xml:space="preserve"> lankytinos vietos. Besimokomų kalbų šalių šventės ir </w:t>
            </w:r>
            <w:r w:rsidRPr="00A7063E">
              <w:rPr>
                <w:bCs/>
                <w:lang w:bidi="lo-LA"/>
              </w:rPr>
              <w:t>tradicijos</w:t>
            </w:r>
            <w:r w:rsidRPr="00A7063E">
              <w:rPr>
                <w:lang w:bidi="lo-LA"/>
              </w:rPr>
              <w:t xml:space="preserve">. Europos ir pasaulio šalys, miestai, sostinės, lankytinos vietos, </w:t>
            </w:r>
            <w:r w:rsidRPr="00A7063E">
              <w:rPr>
                <w:bCs/>
                <w:lang w:bidi="lo-LA"/>
              </w:rPr>
              <w:t>kultūros paveldas</w:t>
            </w:r>
            <w:r w:rsidRPr="00A7063E">
              <w:rPr>
                <w:lang w:bidi="lo-LA"/>
              </w:rPr>
              <w:t>.</w:t>
            </w:r>
          </w:p>
          <w:p w:rsidR="00EB1628" w:rsidRPr="00A7063E"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11</w:t>
            </w:r>
          </w:p>
        </w:tc>
      </w:tr>
      <w:tr w:rsidR="00EB1628" w:rsidRPr="00A7063E" w:rsidTr="005B6FCB">
        <w:tc>
          <w:tcPr>
            <w:tcW w:w="5240"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00EB1628" w:rsidRPr="00A7063E" w:rsidRDefault="00EB1628" w:rsidP="005B6FCB">
            <w:pPr>
              <w:pStyle w:val="prastasiniatinklio"/>
              <w:spacing w:before="0" w:beforeAutospacing="0" w:after="0" w:afterAutospacing="0"/>
              <w:contextualSpacing/>
            </w:pPr>
            <w:r w:rsidRPr="00A7063E">
              <w:t>Atsiskaitomasis darbas ir jo analizė</w:t>
            </w: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rsidTr="005B6FCB">
        <w:tc>
          <w:tcPr>
            <w:tcW w:w="5240"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sz w:val="24"/>
                <w:szCs w:val="24"/>
                <w:lang w:val="fr-FR" w:bidi="he-IL"/>
              </w:rPr>
            </w:pPr>
            <w:r w:rsidRPr="00A7063E">
              <w:rPr>
                <w:rFonts w:ascii="Times New Roman" w:hAnsi="Times New Roman" w:cs="Times New Roman"/>
                <w:b/>
                <w:bCs/>
                <w:sz w:val="24"/>
                <w:szCs w:val="24"/>
                <w:bdr w:val="none" w:sz="0" w:space="0" w:color="auto" w:frame="1"/>
              </w:rPr>
              <w:t xml:space="preserve">5. </w:t>
            </w:r>
            <w:r w:rsidRPr="00A7063E">
              <w:rPr>
                <w:rFonts w:ascii="Times New Roman" w:hAnsi="Times New Roman" w:cs="Times New Roman"/>
                <w:b/>
                <w:bCs/>
                <w:sz w:val="24"/>
                <w:szCs w:val="24"/>
                <w:lang w:bidi="he-IL"/>
              </w:rPr>
              <w:t>Sveika gyvensena: mityba, sportas, mokymosi ir poilsio balansas</w:t>
            </w:r>
            <w:r w:rsidRPr="00A7063E">
              <w:rPr>
                <w:rFonts w:ascii="Times New Roman" w:hAnsi="Times New Roman" w:cs="Times New Roman"/>
                <w:sz w:val="24"/>
                <w:szCs w:val="24"/>
                <w:lang w:bidi="he-IL"/>
              </w:rPr>
              <w:t xml:space="preserve">. </w:t>
            </w:r>
            <w:r w:rsidRPr="00A7063E">
              <w:rPr>
                <w:rFonts w:ascii="Times New Roman" w:hAnsi="Times New Roman" w:cs="Times New Roman"/>
                <w:sz w:val="24"/>
                <w:szCs w:val="24"/>
                <w:lang w:eastAsia="lt-LT" w:bidi="lo-LA"/>
              </w:rPr>
              <w:t xml:space="preserve">Maisto produktų grupės. Maisto gaminimas, receptai. </w:t>
            </w:r>
            <w:r w:rsidRPr="00A7063E">
              <w:rPr>
                <w:rFonts w:ascii="Times New Roman" w:hAnsi="Times New Roman" w:cs="Times New Roman"/>
                <w:bCs/>
                <w:sz w:val="24"/>
                <w:szCs w:val="24"/>
                <w:lang w:eastAsia="lt-LT" w:bidi="lo-LA"/>
              </w:rPr>
              <w:t>Sveika gyvensena,</w:t>
            </w:r>
            <w:r w:rsidRPr="00A7063E">
              <w:rPr>
                <w:rFonts w:ascii="Times New Roman" w:hAnsi="Times New Roman" w:cs="Times New Roman"/>
                <w:sz w:val="24"/>
                <w:szCs w:val="24"/>
                <w:lang w:eastAsia="lt-LT" w:bidi="lo-LA"/>
              </w:rPr>
              <w:t xml:space="preserve"> asmens ir aplinkos higiena. Mankšta, judėjimas, sportas. Sporto apranga ir priemonės. Tipiški negalavimai, simptomai. Vizitas pas gydytoją. Poilsis, miegas.</w:t>
            </w:r>
            <w:r w:rsidRPr="00A7063E">
              <w:rPr>
                <w:rFonts w:ascii="Times New Roman" w:hAnsi="Times New Roman" w:cs="Times New Roman"/>
                <w:sz w:val="24"/>
                <w:szCs w:val="24"/>
                <w:lang w:val="fr-FR" w:bidi="he-IL"/>
              </w:rPr>
              <w:t xml:space="preserve"> </w:t>
            </w:r>
          </w:p>
          <w:p w:rsidR="00EB1628" w:rsidRPr="00A7063E" w:rsidRDefault="00EB1628" w:rsidP="005B6FCB">
            <w:pPr>
              <w:tabs>
                <w:tab w:val="left" w:leader="dot" w:pos="9356"/>
              </w:tabs>
              <w:spacing w:after="0" w:line="240" w:lineRule="auto"/>
              <w:rPr>
                <w:rFonts w:ascii="Times New Roman" w:hAnsi="Times New Roman" w:cs="Times New Roman"/>
                <w:b/>
                <w:bCs/>
                <w:sz w:val="24"/>
                <w:szCs w:val="24"/>
                <w:bdr w:val="none" w:sz="0" w:space="0" w:color="auto" w:frame="1"/>
              </w:rPr>
            </w:pP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10</w:t>
            </w:r>
          </w:p>
        </w:tc>
        <w:tc>
          <w:tcPr>
            <w:tcW w:w="4961" w:type="dxa"/>
            <w:shd w:val="clear" w:color="auto" w:fill="auto"/>
          </w:tcPr>
          <w:p w:rsidR="00EB1628" w:rsidRPr="00A7063E" w:rsidRDefault="00EB1628" w:rsidP="005B6FCB">
            <w:pPr>
              <w:pStyle w:val="paragraph"/>
              <w:spacing w:before="0" w:beforeAutospacing="0" w:after="0" w:afterAutospacing="0"/>
              <w:textAlignment w:val="baseline"/>
            </w:pPr>
            <w:r w:rsidRPr="00A7063E">
              <w:rPr>
                <w:b/>
                <w:bCs/>
                <w:bdr w:val="none" w:sz="0" w:space="0" w:color="auto" w:frame="1"/>
              </w:rPr>
              <w:t xml:space="preserve">11. </w:t>
            </w:r>
            <w:r w:rsidRPr="00A7063E">
              <w:rPr>
                <w:b/>
                <w:bCs/>
              </w:rPr>
              <w:t xml:space="preserve">Komunikacija realioje ir skaitmeninėje erdvėje. Medijos ir informacinės technologijos. Pažangios technologijos ir inovacijos. </w:t>
            </w:r>
            <w:r w:rsidRPr="00A7063E">
              <w:t xml:space="preserve">Socialinės konvencijos, kūno kalba, emocijų raiška. Bendravimas su bendraamžiais, bendradarbiavimas su mokyklų partnerių bendruomenėmis, projektinė veikla. Medijos </w:t>
            </w:r>
            <w:r w:rsidRPr="00A7063E">
              <w:rPr>
                <w:bCs/>
              </w:rPr>
              <w:t>ir informacinės technologijos,</w:t>
            </w:r>
            <w:r w:rsidRPr="00A7063E">
              <w:t xml:space="preserve"> atsakingas ir etiškas elgesys virtualioje erdvėje. </w:t>
            </w:r>
            <w:r w:rsidRPr="00A7063E">
              <w:rPr>
                <w:bCs/>
              </w:rPr>
              <w:t xml:space="preserve">Pažangios technologijos ir inovacijos </w:t>
            </w:r>
            <w:r w:rsidRPr="00A7063E">
              <w:t>pramonėje, paslaugų sferoje, buityje.</w:t>
            </w:r>
          </w:p>
          <w:p w:rsidR="00EB1628" w:rsidRPr="00A7063E" w:rsidRDefault="00EB1628" w:rsidP="005B6FCB">
            <w:pPr>
              <w:pStyle w:val="paragraph"/>
              <w:spacing w:before="0" w:beforeAutospacing="0" w:after="0" w:afterAutospacing="0"/>
              <w:textAlignment w:val="baseline"/>
            </w:pP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11</w:t>
            </w:r>
          </w:p>
        </w:tc>
      </w:tr>
      <w:tr w:rsidR="00EB1628" w:rsidRPr="00A7063E" w:rsidTr="005B6FCB">
        <w:tc>
          <w:tcPr>
            <w:tcW w:w="5240"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rPr>
              <w:t>Atsiskaitomasis darbas ir jo analizė</w:t>
            </w: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rsidTr="005B6FCB">
        <w:tc>
          <w:tcPr>
            <w:tcW w:w="5240" w:type="dxa"/>
            <w:shd w:val="clear" w:color="auto" w:fill="auto"/>
          </w:tcPr>
          <w:p w:rsidR="00EB1628" w:rsidRPr="00A7063E" w:rsidRDefault="00EB1628" w:rsidP="005B6FCB">
            <w:pPr>
              <w:pStyle w:val="prastasiniatinklio"/>
              <w:spacing w:before="0" w:beforeAutospacing="0" w:after="0" w:afterAutospacing="0"/>
              <w:contextualSpacing/>
              <w:rPr>
                <w:rStyle w:val="eop"/>
                <w:shd w:val="clear" w:color="auto" w:fill="FFFFFF"/>
              </w:rPr>
            </w:pPr>
            <w:r w:rsidRPr="00A7063E">
              <w:rPr>
                <w:b/>
                <w:bCs/>
                <w:bdr w:val="none" w:sz="0" w:space="0" w:color="auto" w:frame="1"/>
              </w:rPr>
              <w:t xml:space="preserve">6. </w:t>
            </w:r>
            <w:r w:rsidRPr="00A7063E">
              <w:rPr>
                <w:b/>
                <w:bCs/>
                <w:lang w:bidi="he-IL"/>
              </w:rPr>
              <w:t>Profesijos, darbai, karjeros galimybės</w:t>
            </w:r>
            <w:r w:rsidRPr="00A7063E">
              <w:rPr>
                <w:bdr w:val="none" w:sz="0" w:space="0" w:color="auto" w:frame="1"/>
              </w:rPr>
              <w:t xml:space="preserve">. </w:t>
            </w:r>
            <w:r w:rsidRPr="00A7063E">
              <w:rPr>
                <w:lang w:bidi="lo-LA"/>
              </w:rPr>
              <w:t>Profesijos, darbai, vietos kur atliekami įvairūs darbai, darbuotojų savybės.</w:t>
            </w:r>
            <w:r w:rsidRPr="00A7063E">
              <w:rPr>
                <w:bCs/>
                <w:lang w:bidi="lo-LA"/>
              </w:rPr>
              <w:t xml:space="preserve"> Profesijos</w:t>
            </w:r>
            <w:r w:rsidRPr="00A7063E">
              <w:rPr>
                <w:lang w:bidi="lo-LA"/>
              </w:rPr>
              <w:t>, kurios žavi.</w:t>
            </w:r>
          </w:p>
          <w:p w:rsidR="00EB1628" w:rsidRPr="00A7063E" w:rsidRDefault="00EB1628" w:rsidP="005B6FCB">
            <w:pPr>
              <w:pStyle w:val="prastasiniatinklio"/>
              <w:spacing w:before="0" w:beforeAutospacing="0" w:after="0" w:afterAutospacing="0"/>
              <w:contextualSpacing/>
              <w:rPr>
                <w:bdr w:val="none" w:sz="0" w:space="0" w:color="auto" w:frame="1"/>
              </w:rPr>
            </w:pPr>
          </w:p>
          <w:p w:rsidR="00EB1628" w:rsidRPr="00A7063E"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lastRenderedPageBreak/>
              <w:t>10</w:t>
            </w:r>
          </w:p>
        </w:tc>
        <w:tc>
          <w:tcPr>
            <w:tcW w:w="4961" w:type="dxa"/>
            <w:shd w:val="clear" w:color="auto" w:fill="auto"/>
          </w:tcPr>
          <w:p w:rsidR="00EB1628" w:rsidRPr="00A7063E" w:rsidRDefault="00EB1628" w:rsidP="005B6FCB">
            <w:pPr>
              <w:pStyle w:val="prastasiniatinklio"/>
              <w:spacing w:before="0" w:beforeAutospacing="0" w:after="0" w:afterAutospacing="0"/>
              <w:contextualSpacing/>
              <w:rPr>
                <w:lang w:bidi="lo-LA"/>
              </w:rPr>
            </w:pPr>
            <w:r w:rsidRPr="00A7063E">
              <w:rPr>
                <w:b/>
                <w:bCs/>
                <w:bdr w:val="none" w:sz="0" w:space="0" w:color="auto" w:frame="1"/>
              </w:rPr>
              <w:t xml:space="preserve">12. </w:t>
            </w:r>
            <w:r w:rsidRPr="00A7063E">
              <w:rPr>
                <w:b/>
                <w:bCs/>
                <w:lang w:bidi="he-IL"/>
              </w:rPr>
              <w:t>Lietuvos ir pasaulio kalbos, daugiakalbystė.</w:t>
            </w:r>
            <w:r w:rsidRPr="00A7063E">
              <w:rPr>
                <w:b/>
                <w:bCs/>
                <w:bdr w:val="none" w:sz="0" w:space="0" w:color="auto" w:frame="1"/>
              </w:rPr>
              <w:t xml:space="preserve"> </w:t>
            </w:r>
            <w:r w:rsidRPr="00A7063E">
              <w:rPr>
                <w:lang w:bidi="lo-LA"/>
              </w:rPr>
              <w:t xml:space="preserve">Kalbų pažinimas: </w:t>
            </w:r>
            <w:r w:rsidRPr="00A7063E">
              <w:rPr>
                <w:bCs/>
                <w:lang w:bidi="lo-LA"/>
              </w:rPr>
              <w:t>gimtoji kalba,</w:t>
            </w:r>
            <w:r w:rsidRPr="00A7063E">
              <w:rPr>
                <w:lang w:bidi="lo-LA"/>
              </w:rPr>
              <w:t xml:space="preserve"> valstybinė kalba, besimokomos pirmoji ir antroji užsienio kalbos. Lietuvos </w:t>
            </w:r>
            <w:r w:rsidRPr="00A7063E">
              <w:rPr>
                <w:lang w:bidi="lo-LA"/>
              </w:rPr>
              <w:lastRenderedPageBreak/>
              <w:t>kaimyninių šalių kalbos. Lietuvos etninių grupių kalbos.</w:t>
            </w:r>
            <w:r w:rsidRPr="00A7063E">
              <w:rPr>
                <w:bCs/>
                <w:lang w:bidi="lo-LA"/>
              </w:rPr>
              <w:t xml:space="preserve"> Daugiakalbystė</w:t>
            </w:r>
            <w:r w:rsidRPr="00A7063E">
              <w:rPr>
                <w:lang w:bidi="lo-LA"/>
              </w:rPr>
              <w:t xml:space="preserve"> Lietuvoje.</w:t>
            </w:r>
          </w:p>
          <w:p w:rsidR="00EB1628" w:rsidRPr="00A7063E"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lastRenderedPageBreak/>
              <w:t>10</w:t>
            </w:r>
          </w:p>
        </w:tc>
      </w:tr>
      <w:tr w:rsidR="00EB1628" w:rsidRPr="00A7063E" w:rsidTr="005B6FCB">
        <w:tc>
          <w:tcPr>
            <w:tcW w:w="5240" w:type="dxa"/>
            <w:shd w:val="clear" w:color="auto" w:fill="auto"/>
          </w:tcPr>
          <w:p w:rsidR="00EB1628" w:rsidRPr="00A7063E" w:rsidRDefault="00EB1628" w:rsidP="005B6FCB">
            <w:pPr>
              <w:pStyle w:val="prastasiniatinklio"/>
              <w:spacing w:before="0" w:beforeAutospacing="0" w:after="0" w:afterAutospacing="0"/>
              <w:contextualSpacing/>
              <w:rPr>
                <w:bdr w:val="none" w:sz="0" w:space="0" w:color="auto" w:frame="1"/>
              </w:rPr>
            </w:pPr>
            <w:r w:rsidRPr="00A7063E">
              <w:rPr>
                <w:bdr w:val="none" w:sz="0" w:space="0" w:color="auto" w:frame="1"/>
              </w:rPr>
              <w:t>Atsiskaitomasis darbas ir jo analizė</w:t>
            </w: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00EB1628" w:rsidRPr="00A7063E" w:rsidRDefault="00EB1628" w:rsidP="005B6FCB">
            <w:pPr>
              <w:pStyle w:val="prastasiniatinklio"/>
              <w:spacing w:before="0" w:beforeAutospacing="0" w:after="0" w:afterAutospacing="0"/>
              <w:contextualSpacing/>
              <w:rPr>
                <w:bdr w:val="none" w:sz="0" w:space="0" w:color="auto" w:frame="1"/>
              </w:rPr>
            </w:pPr>
            <w:r w:rsidRPr="00A7063E">
              <w:rPr>
                <w:bdr w:val="none" w:sz="0" w:space="0" w:color="auto" w:frame="1"/>
              </w:rPr>
              <w:t>Atsiskaitomasis darbas ir jo analizė</w:t>
            </w: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rsidTr="005B6FCB">
        <w:tc>
          <w:tcPr>
            <w:tcW w:w="5240" w:type="dxa"/>
            <w:shd w:val="clear" w:color="auto" w:fill="E7E6E6" w:themeFill="background2"/>
          </w:tcPr>
          <w:p w:rsidR="00EB1628" w:rsidRPr="00A7063E" w:rsidRDefault="00EB1628" w:rsidP="005B6FCB">
            <w:pPr>
              <w:pStyle w:val="prastasiniatinklio"/>
              <w:spacing w:before="0" w:beforeAutospacing="0" w:after="0" w:afterAutospacing="0"/>
              <w:contextualSpacing/>
              <w:rPr>
                <w:rFonts w:eastAsia="SimSun"/>
              </w:rPr>
            </w:pPr>
            <w:r w:rsidRPr="00A7063E">
              <w:t xml:space="preserve">II pusmečio (5 klasės) </w:t>
            </w:r>
            <w:r w:rsidRPr="00A7063E">
              <w:rPr>
                <w:rFonts w:eastAsia="SimSun"/>
              </w:rPr>
              <w:t>mokymosi rezultatų ir pažangos įsivertinimas/įvertinimas. Refleksija</w:t>
            </w:r>
          </w:p>
          <w:p w:rsidR="00EB1628" w:rsidRPr="00A7063E"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E7E6E6" w:themeFill="background2"/>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w:t>
            </w:r>
          </w:p>
        </w:tc>
        <w:tc>
          <w:tcPr>
            <w:tcW w:w="4961" w:type="dxa"/>
            <w:shd w:val="clear" w:color="auto" w:fill="E7E6E6" w:themeFill="background2"/>
          </w:tcPr>
          <w:p w:rsidR="00EB1628" w:rsidRPr="00A7063E" w:rsidRDefault="00EB1628" w:rsidP="005B6FCB">
            <w:pPr>
              <w:pStyle w:val="prastasiniatinklio"/>
              <w:spacing w:before="0" w:beforeAutospacing="0" w:after="0" w:afterAutospacing="0"/>
              <w:contextualSpacing/>
              <w:rPr>
                <w:rFonts w:eastAsia="SimSun"/>
              </w:rPr>
            </w:pPr>
            <w:r w:rsidRPr="00A7063E">
              <w:t xml:space="preserve">II pusmečio (6 klasės) </w:t>
            </w:r>
            <w:r w:rsidRPr="00A7063E">
              <w:rPr>
                <w:rFonts w:eastAsia="SimSun"/>
              </w:rPr>
              <w:t>mokymosi rezultatų ir pažangos įsivertinimas/įvertinimas. Refleksija</w:t>
            </w:r>
          </w:p>
          <w:p w:rsidR="00EB1628" w:rsidRPr="00A7063E" w:rsidRDefault="00EB1628" w:rsidP="005B6FCB">
            <w:pPr>
              <w:tabs>
                <w:tab w:val="left" w:leader="dot" w:pos="9356"/>
              </w:tabs>
              <w:spacing w:after="0" w:line="240" w:lineRule="auto"/>
              <w:rPr>
                <w:rFonts w:ascii="Times New Roman" w:hAnsi="Times New Roman" w:cs="Times New Roman"/>
                <w:sz w:val="24"/>
                <w:szCs w:val="24"/>
              </w:rPr>
            </w:pPr>
          </w:p>
        </w:tc>
        <w:tc>
          <w:tcPr>
            <w:tcW w:w="1984" w:type="dxa"/>
            <w:shd w:val="clear" w:color="auto" w:fill="E7E6E6" w:themeFill="background2"/>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r>
      <w:tr w:rsidR="00EB1628" w:rsidRPr="00A7063E" w:rsidTr="005B6FCB">
        <w:tc>
          <w:tcPr>
            <w:tcW w:w="5240" w:type="dxa"/>
            <w:shd w:val="clear" w:color="auto" w:fill="auto"/>
          </w:tcPr>
          <w:p w:rsidR="00EB1628" w:rsidRPr="00A7063E" w:rsidRDefault="00EB1628" w:rsidP="005B6FCB">
            <w:pPr>
              <w:pStyle w:val="prastasiniatinklio"/>
              <w:spacing w:before="0" w:beforeAutospacing="0" w:after="0" w:afterAutospacing="0"/>
              <w:contextualSpacing/>
              <w:rPr>
                <w:bdr w:val="none" w:sz="0" w:space="0" w:color="auto" w:frame="1"/>
              </w:rPr>
            </w:pPr>
            <w:r w:rsidRPr="00A7063E">
              <w:rPr>
                <w:b/>
              </w:rPr>
              <w:t>30 proc. skiriamų val.</w:t>
            </w: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33 val.</w:t>
            </w:r>
          </w:p>
        </w:tc>
        <w:tc>
          <w:tcPr>
            <w:tcW w:w="4961"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sz w:val="24"/>
                <w:szCs w:val="24"/>
              </w:rPr>
            </w:pP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33 val.</w:t>
            </w:r>
          </w:p>
        </w:tc>
      </w:tr>
      <w:tr w:rsidR="00EB1628" w:rsidRPr="00A7063E" w:rsidTr="005B6FCB">
        <w:tc>
          <w:tcPr>
            <w:tcW w:w="5240" w:type="dxa"/>
            <w:shd w:val="clear" w:color="auto" w:fill="auto"/>
          </w:tcPr>
          <w:p w:rsidR="00EB1628" w:rsidRPr="00A7063E" w:rsidRDefault="00EB1628" w:rsidP="005B6FCB">
            <w:pPr>
              <w:pStyle w:val="prastasiniatinklio"/>
              <w:spacing w:before="0" w:beforeAutospacing="0" w:after="0" w:afterAutospacing="0"/>
              <w:contextualSpacing/>
              <w:rPr>
                <w:b/>
              </w:rPr>
            </w:pPr>
            <w:r w:rsidRPr="00A7063E">
              <w:rPr>
                <w:b/>
              </w:rPr>
              <w:t>70 proc. skiriamų val.</w:t>
            </w: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 xml:space="preserve">78 val. </w:t>
            </w:r>
          </w:p>
        </w:tc>
        <w:tc>
          <w:tcPr>
            <w:tcW w:w="4961"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sz w:val="24"/>
                <w:szCs w:val="24"/>
              </w:rPr>
            </w:pP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 xml:space="preserve">78 val. </w:t>
            </w:r>
          </w:p>
        </w:tc>
      </w:tr>
      <w:tr w:rsidR="00EB1628" w:rsidRPr="00A7063E" w:rsidTr="005B6FCB">
        <w:tc>
          <w:tcPr>
            <w:tcW w:w="5240" w:type="dxa"/>
            <w:shd w:val="clear" w:color="auto" w:fill="auto"/>
          </w:tcPr>
          <w:p w:rsidR="00EB1628" w:rsidRPr="00A7063E" w:rsidRDefault="00EB1628" w:rsidP="005B6FCB">
            <w:pPr>
              <w:pStyle w:val="prastasiniatinklio"/>
              <w:spacing w:before="0" w:beforeAutospacing="0" w:after="0" w:afterAutospacing="0"/>
              <w:contextualSpacing/>
              <w:rPr>
                <w:bdr w:val="none" w:sz="0" w:space="0" w:color="auto" w:frame="1"/>
              </w:rPr>
            </w:pPr>
            <w:r w:rsidRPr="00A7063E">
              <w:rPr>
                <w:b/>
              </w:rPr>
              <w:t>Valandų skaičius metams</w:t>
            </w:r>
          </w:p>
        </w:tc>
        <w:tc>
          <w:tcPr>
            <w:tcW w:w="1985" w:type="dxa"/>
            <w:shd w:val="clear" w:color="auto" w:fill="auto"/>
          </w:tcPr>
          <w:p w:rsidR="00EB1628" w:rsidRPr="00A7063E" w:rsidRDefault="00EB1628" w:rsidP="005B6FCB">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111 val.</w:t>
            </w:r>
          </w:p>
        </w:tc>
        <w:tc>
          <w:tcPr>
            <w:tcW w:w="4961" w:type="dxa"/>
            <w:shd w:val="clear" w:color="auto" w:fill="auto"/>
          </w:tcPr>
          <w:p w:rsidR="00EB1628" w:rsidRPr="00A7063E" w:rsidRDefault="00EB1628" w:rsidP="005B6FCB">
            <w:pPr>
              <w:tabs>
                <w:tab w:val="left" w:leader="dot" w:pos="9356"/>
              </w:tabs>
              <w:spacing w:after="0" w:line="240" w:lineRule="auto"/>
              <w:rPr>
                <w:rFonts w:ascii="Times New Roman" w:hAnsi="Times New Roman" w:cs="Times New Roman"/>
                <w:sz w:val="24"/>
                <w:szCs w:val="24"/>
              </w:rPr>
            </w:pPr>
          </w:p>
        </w:tc>
        <w:tc>
          <w:tcPr>
            <w:tcW w:w="1984" w:type="dxa"/>
          </w:tcPr>
          <w:p w:rsidR="00EB1628" w:rsidRPr="00A7063E" w:rsidRDefault="00EB1628" w:rsidP="005B6FCB">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sz w:val="24"/>
                <w:szCs w:val="24"/>
              </w:rPr>
              <w:t>111 val.</w:t>
            </w:r>
          </w:p>
        </w:tc>
      </w:tr>
    </w:tbl>
    <w:p w:rsidR="00EB1628" w:rsidRDefault="00EB1628" w:rsidP="00EB1628">
      <w:pPr>
        <w:keepNext/>
        <w:keepLines/>
        <w:tabs>
          <w:tab w:val="left" w:pos="3130"/>
        </w:tabs>
        <w:spacing w:after="0" w:line="240" w:lineRule="auto"/>
        <w:rPr>
          <w:rFonts w:ascii="Times New Roman" w:hAnsi="Times New Roman" w:cs="Times New Roman"/>
          <w:sz w:val="24"/>
          <w:szCs w:val="24"/>
        </w:rPr>
      </w:pPr>
    </w:p>
    <w:p w:rsidR="00EB1628" w:rsidRPr="00A7063E" w:rsidRDefault="00EB1628" w:rsidP="00EB1628">
      <w:pPr>
        <w:tabs>
          <w:tab w:val="left" w:pos="2540"/>
        </w:tabs>
        <w:spacing w:after="0" w:line="240" w:lineRule="auto"/>
        <w:rPr>
          <w:rFonts w:ascii="Times New Roman" w:hAnsi="Times New Roman" w:cs="Times New Roman"/>
          <w:sz w:val="24"/>
          <w:szCs w:val="24"/>
        </w:rPr>
      </w:pPr>
    </w:p>
    <w:p w:rsidR="00EB1628" w:rsidRPr="00A7063E" w:rsidRDefault="00EB1628" w:rsidP="00EB1628">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tbl>
      <w:tblPr>
        <w:tblStyle w:val="Lentelstinklelis"/>
        <w:tblW w:w="0" w:type="auto"/>
        <w:tblLook w:val="04A0" w:firstRow="1" w:lastRow="0" w:firstColumn="1" w:lastColumn="0" w:noHBand="0" w:noVBand="1"/>
      </w:tblPr>
      <w:tblGrid>
        <w:gridCol w:w="5524"/>
        <w:gridCol w:w="4677"/>
        <w:gridCol w:w="4536"/>
      </w:tblGrid>
      <w:tr w:rsidR="00EB1628" w:rsidRPr="00A7063E" w:rsidTr="005B6FCB">
        <w:tc>
          <w:tcPr>
            <w:tcW w:w="5524" w:type="dxa"/>
          </w:tcPr>
          <w:p w:rsidR="00EB1628" w:rsidRPr="00A7063E" w:rsidRDefault="00EB1628" w:rsidP="005B6FCB">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677" w:type="dxa"/>
          </w:tcPr>
          <w:p w:rsidR="00EB1628" w:rsidRPr="00A7063E" w:rsidRDefault="00EB1628" w:rsidP="005B6FCB">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536" w:type="dxa"/>
          </w:tcPr>
          <w:p w:rsidR="00EB1628" w:rsidRPr="00A7063E" w:rsidRDefault="00EB1628" w:rsidP="005B6FCB">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w:rsidR="00EB1628" w:rsidRPr="00A7063E" w:rsidTr="005B6FCB">
        <w:tc>
          <w:tcPr>
            <w:tcW w:w="5524" w:type="dxa"/>
          </w:tcPr>
          <w:p w:rsidR="00EB1628" w:rsidRPr="00A7063E" w:rsidRDefault="00EB1628" w:rsidP="005B6FCB">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Adjectives. Adjectives ending in -ed and -ing (excited, boring), comparative use of than (more interesting than, older than), superlative use of the definite article (the fastest, the most interesting).</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 xml:space="preserve">Adverbs. Adverbs of frequency (usually, ever, often, hardly ever). Adverbs of place, manner and time (everywhere, quickly, tomorrow). </w:t>
            </w:r>
            <w:r w:rsidRPr="00A7063E">
              <w:rPr>
                <w:rFonts w:ascii="Times New Roman" w:hAnsi="Times New Roman" w:cs="Times New Roman"/>
                <w:sz w:val="24"/>
                <w:szCs w:val="24"/>
                <w:lang w:val="en-GB"/>
              </w:rPr>
              <w:t>Adverbial phrases of time, place, and frequency and their positions in the sentence.</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Articles. With countable and uncountable nouns.</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Conditionals. Zero and first conditional.</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Determiners. Wide range (all, none, not (any), enough, (a) few).</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Discourse markers. Linkers expressing sequence (first, then, after that, later, finally).</w:t>
            </w:r>
          </w:p>
        </w:tc>
        <w:tc>
          <w:tcPr>
            <w:tcW w:w="4677" w:type="dxa"/>
          </w:tcPr>
          <w:p w:rsidR="00EB1628" w:rsidRPr="00A7063E" w:rsidRDefault="00EB1628" w:rsidP="005B6FCB">
            <w:pPr>
              <w:tabs>
                <w:tab w:val="left" w:pos="2540"/>
              </w:tabs>
              <w:rPr>
                <w:rFonts w:ascii="Times New Roman" w:hAnsi="Times New Roman" w:cs="Times New Roman"/>
                <w:sz w:val="24"/>
                <w:szCs w:val="24"/>
              </w:rPr>
            </w:pPr>
          </w:p>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tabs>
                <w:tab w:val="left" w:pos="2540"/>
              </w:tabs>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 xml:space="preserve">Modals. Ability: can/could. Possibility: may / might. </w:t>
            </w:r>
            <w:r w:rsidRPr="00A7063E">
              <w:rPr>
                <w:rFonts w:ascii="Times New Roman" w:hAnsi="Times New Roman" w:cs="Times New Roman"/>
                <w:sz w:val="24"/>
                <w:szCs w:val="24"/>
                <w:lang w:val="en-GB"/>
              </w:rPr>
              <w:t xml:space="preserve">Use of </w:t>
            </w:r>
            <w:r w:rsidRPr="00A7063E">
              <w:rPr>
                <w:rFonts w:ascii="Times New Roman" w:hAnsi="Times New Roman" w:cs="Times New Roman"/>
                <w:iCs/>
                <w:sz w:val="24"/>
                <w:szCs w:val="24"/>
                <w:lang w:val="en-GB"/>
              </w:rPr>
              <w:t xml:space="preserve">possibly, probably, perhaps. </w:t>
            </w:r>
            <w:r w:rsidRPr="00A7063E">
              <w:rPr>
                <w:rFonts w:ascii="Times New Roman" w:hAnsi="Times New Roman" w:cs="Times New Roman"/>
                <w:sz w:val="24"/>
                <w:szCs w:val="24"/>
                <w:lang w:val="en-GB" w:eastAsia="lt-LT" w:bidi="lo-LA"/>
              </w:rPr>
              <w:t>Obligation, necessity: must / mustn’t, have to, should.</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Nouns. Countable and uncountable nouns (with much and many).</w:t>
            </w:r>
          </w:p>
        </w:tc>
        <w:tc>
          <w:tcPr>
            <w:tcW w:w="4677" w:type="dxa"/>
          </w:tcPr>
          <w:p w:rsidR="00EB1628" w:rsidRPr="00A7063E" w:rsidRDefault="00EB1628" w:rsidP="005B6FCB">
            <w:pPr>
              <w:tabs>
                <w:tab w:val="left" w:pos="2540"/>
              </w:tabs>
              <w:rPr>
                <w:rFonts w:ascii="Times New Roman" w:hAnsi="Times New Roman" w:cs="Times New Roman"/>
                <w:sz w:val="24"/>
                <w:szCs w:val="24"/>
              </w:rPr>
            </w:pPr>
          </w:p>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lastRenderedPageBreak/>
              <w:t>Numbers. Cardinal numbers 1001+. Ordinal numbers 31st+. Fractions: ½, 0.5 (a/one half), 1/3 (a/one third), ¼, 0.25 (a quarter).</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Passive. Past simple passive (This house was built...).</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rPr>
              <w:t xml:space="preserve">Prepositions and prepositional phrases. Prepositions of time, place, movement </w:t>
            </w:r>
            <w:r w:rsidRPr="00A7063E">
              <w:rPr>
                <w:rFonts w:ascii="Times New Roman" w:hAnsi="Times New Roman" w:cs="Times New Roman"/>
                <w:iCs/>
                <w:sz w:val="24"/>
                <w:szCs w:val="24"/>
                <w:lang w:val="en-GB"/>
              </w:rPr>
              <w:t xml:space="preserve">(on / at/ in / during). </w:t>
            </w:r>
            <w:r w:rsidRPr="00A7063E">
              <w:rPr>
                <w:rFonts w:ascii="Times New Roman" w:hAnsi="Times New Roman" w:cs="Times New Roman"/>
                <w:sz w:val="24"/>
                <w:szCs w:val="24"/>
                <w:lang w:val="en-GB"/>
              </w:rPr>
              <w:t>Phrasal prepositions (</w:t>
            </w:r>
            <w:r w:rsidRPr="00A7063E">
              <w:rPr>
                <w:rFonts w:ascii="Times New Roman" w:hAnsi="Times New Roman" w:cs="Times New Roman"/>
                <w:iCs/>
                <w:sz w:val="24"/>
                <w:szCs w:val="24"/>
                <w:lang w:val="en-GB"/>
              </w:rPr>
              <w:t>in the middle of, in front of, as long as, as far as</w:t>
            </w:r>
            <w:r w:rsidRPr="00A7063E">
              <w:rPr>
                <w:rFonts w:ascii="Times New Roman" w:hAnsi="Times New Roman" w:cs="Times New Roman"/>
                <w:sz w:val="24"/>
                <w:szCs w:val="24"/>
                <w:lang w:val="en-GB"/>
              </w:rPr>
              <w:t>).</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Possessives. Use of ’s and s’ (student’s, students’).</w:t>
            </w:r>
          </w:p>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Pronouns. Possessive (our, ours).</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Questions. General, special questions (is, do, what, why, when, where, how much).</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Verbs. Phrasal verbs (get up, put on, take off).</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Verb+ing. Gerund (Dancing is my hobby.).</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Verb+to+infinitive. (Invitation: Would you like to go to the concert?). To + infinitive (purpose: I went there to visit my friends.).</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Present tense. Present Simple. Present Continuous. Present Perfect.</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Past tense. Past Simple. Past Continuous. Used to.</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Future tense. Be going to. Present continuous for future (arrangements). Future simple (will).</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524"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Word building. Most common suffixes and prefixes forming nouns, adjectives, adverbs.</w:t>
            </w:r>
          </w:p>
        </w:tc>
        <w:tc>
          <w:tcPr>
            <w:tcW w:w="4677" w:type="dxa"/>
          </w:tcPr>
          <w:p w:rsidR="00EB1628" w:rsidRPr="00A7063E" w:rsidRDefault="00EB1628" w:rsidP="005B6FCB">
            <w:pPr>
              <w:tabs>
                <w:tab w:val="left" w:pos="2540"/>
              </w:tabs>
              <w:rPr>
                <w:rFonts w:ascii="Times New Roman" w:hAnsi="Times New Roman" w:cs="Times New Roman"/>
                <w:sz w:val="24"/>
                <w:szCs w:val="24"/>
              </w:rPr>
            </w:pPr>
          </w:p>
        </w:tc>
        <w:tc>
          <w:tcPr>
            <w:tcW w:w="4536" w:type="dxa"/>
          </w:tcPr>
          <w:p w:rsidR="00EB1628" w:rsidRPr="00A7063E" w:rsidRDefault="00EB1628" w:rsidP="005B6FCB">
            <w:pPr>
              <w:tabs>
                <w:tab w:val="left" w:pos="2540"/>
              </w:tabs>
              <w:rPr>
                <w:rFonts w:ascii="Times New Roman" w:hAnsi="Times New Roman" w:cs="Times New Roman"/>
                <w:sz w:val="24"/>
                <w:szCs w:val="24"/>
              </w:rPr>
            </w:pPr>
          </w:p>
        </w:tc>
      </w:tr>
    </w:tbl>
    <w:p w:rsidR="00EB1628" w:rsidRPr="00A7063E" w:rsidRDefault="00EB1628" w:rsidP="00EB1628">
      <w:pPr>
        <w:tabs>
          <w:tab w:val="left" w:pos="2540"/>
        </w:tabs>
        <w:spacing w:after="0" w:line="240" w:lineRule="auto"/>
        <w:rPr>
          <w:rFonts w:ascii="Times New Roman" w:hAnsi="Times New Roman" w:cs="Times New Roman"/>
          <w:sz w:val="24"/>
          <w:szCs w:val="24"/>
          <w:lang w:eastAsia="lt-LT" w:bidi="lo-LA"/>
        </w:rPr>
      </w:pPr>
      <w:r w:rsidRPr="00A7063E">
        <w:rPr>
          <w:rFonts w:ascii="Times New Roman" w:hAnsi="Times New Roman" w:cs="Times New Roman"/>
          <w:sz w:val="24"/>
          <w:szCs w:val="24"/>
        </w:rPr>
        <w:tab/>
      </w:r>
    </w:p>
    <w:bookmarkEnd w:id="88"/>
    <w:p w:rsidR="00EB1628" w:rsidRPr="00A7063E" w:rsidRDefault="00EB1628" w:rsidP="00EB1628">
      <w:pPr>
        <w:spacing w:after="0" w:line="240" w:lineRule="auto"/>
        <w:rPr>
          <w:rFonts w:ascii="Times New Roman" w:hAnsi="Times New Roman" w:cs="Times New Roman"/>
          <w:sz w:val="24"/>
          <w:szCs w:val="24"/>
        </w:rPr>
      </w:pPr>
    </w:p>
    <w:p w:rsidR="00EB1628" w:rsidRDefault="00EB1628" w:rsidP="00EB1628">
      <w:pPr>
        <w:rPr>
          <w:lang w:val="pl-PL" w:eastAsia="ar-SA"/>
        </w:rPr>
      </w:pPr>
    </w:p>
    <w:p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sidRPr="00A7063E">
        <w:rPr>
          <w:rFonts w:ascii="Times New Roman" w:hAnsi="Times New Roman" w:cs="Times New Roman"/>
          <w:b/>
          <w:caps/>
          <w:sz w:val="24"/>
          <w:szCs w:val="24"/>
          <w:lang w:eastAsia="lt-LT"/>
        </w:rPr>
        <w:t xml:space="preserve">PIRMOSIOS UŽSIENIO KALBOS </w:t>
      </w:r>
    </w:p>
    <w:p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Pr>
          <w:rFonts w:ascii="Times New Roman" w:hAnsi="Times New Roman" w:cs="Times New Roman"/>
          <w:b/>
          <w:caps/>
          <w:sz w:val="24"/>
          <w:szCs w:val="24"/>
          <w:lang w:eastAsia="lt-LT"/>
        </w:rPr>
        <w:t>B1</w:t>
      </w:r>
      <w:r w:rsidRPr="00A7063E">
        <w:rPr>
          <w:rFonts w:ascii="Times New Roman" w:hAnsi="Times New Roman" w:cs="Times New Roman"/>
          <w:b/>
          <w:caps/>
          <w:sz w:val="24"/>
          <w:szCs w:val="24"/>
          <w:lang w:eastAsia="lt-LT"/>
        </w:rPr>
        <w:t xml:space="preserve"> lygio </w:t>
      </w:r>
      <w:r>
        <w:rPr>
          <w:rFonts w:ascii="Times New Roman" w:hAnsi="Times New Roman" w:cs="Times New Roman"/>
          <w:b/>
          <w:caps/>
          <w:sz w:val="24"/>
          <w:szCs w:val="24"/>
          <w:lang w:eastAsia="lt-LT"/>
        </w:rPr>
        <w:t>7-8</w:t>
      </w:r>
      <w:r w:rsidRPr="00A7063E">
        <w:rPr>
          <w:rFonts w:ascii="Times New Roman" w:hAnsi="Times New Roman" w:cs="Times New Roman"/>
          <w:b/>
          <w:caps/>
          <w:sz w:val="24"/>
          <w:szCs w:val="24"/>
          <w:lang w:eastAsia="lt-LT"/>
        </w:rPr>
        <w:t xml:space="preserve"> klasė</w:t>
      </w:r>
    </w:p>
    <w:p w:rsidR="00EB1628" w:rsidRPr="00A7063E" w:rsidRDefault="00EB1628" w:rsidP="00EB1628">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w:rsidR="00EB1628" w:rsidRPr="00A7063E" w:rsidRDefault="00EB1628" w:rsidP="00EB1628">
      <w:pPr>
        <w:spacing w:after="0" w:line="240" w:lineRule="auto"/>
        <w:jc w:val="center"/>
        <w:rPr>
          <w:rFonts w:ascii="Times New Roman" w:hAnsi="Times New Roman" w:cs="Times New Roman"/>
          <w:b/>
          <w:bCs/>
          <w:sz w:val="24"/>
          <w:szCs w:val="24"/>
          <w:lang w:eastAsia="ar-SA"/>
        </w:rPr>
      </w:pPr>
    </w:p>
    <w:p w:rsidR="00EB1628" w:rsidRPr="00A7063E" w:rsidRDefault="00EB1628" w:rsidP="00EB1628">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t>Užsienio kalbos dalyko tikslas</w:t>
      </w:r>
      <w:r w:rsidRPr="00A7063E">
        <w:rPr>
          <w:rFonts w:ascii="Times New Roman" w:hAnsi="Times New Roman" w:cs="Times New Roman"/>
          <w:sz w:val="24"/>
          <w:szCs w:val="24"/>
        </w:rPr>
        <w:t xml:space="preserve"> – įgalinti mokinius vartoti užsienio kalbą atliekant</w:t>
      </w:r>
      <w:r>
        <w:rPr>
          <w:rFonts w:ascii="Times New Roman" w:hAnsi="Times New Roman" w:cs="Times New Roman"/>
          <w:sz w:val="24"/>
          <w:szCs w:val="24"/>
        </w:rPr>
        <w:t xml:space="preserve"> B1 lygio</w:t>
      </w:r>
      <w:r w:rsidRPr="00A7063E">
        <w:rPr>
          <w:rFonts w:ascii="Times New Roman" w:hAnsi="Times New Roman" w:cs="Times New Roman"/>
          <w:sz w:val="24"/>
          <w:szCs w:val="24"/>
        </w:rPr>
        <w:t xml:space="preserve"> įvairias jų amžiaus tarpsniui būdingas veiklas realaus gyvenimo situacijose, įvairiuose kontekstuose, tobulinant programoje išvardintas mokinio kompetencijas; ugdyti mokinius kaip socialiai sąmoningus piliečius, </w:t>
      </w:r>
      <w:r w:rsidRPr="00A7063E">
        <w:rPr>
          <w:rFonts w:ascii="Times New Roman" w:hAnsi="Times New Roman" w:cs="Times New Roman"/>
          <w:sz w:val="24"/>
          <w:szCs w:val="24"/>
        </w:rPr>
        <w:lastRenderedPageBreak/>
        <w:t>gebančius kūrybiškai ir atsakingai veikti priimant iššūkius, suvokiančius pasaulio įvairovę, istorinę ir kultūrinę patirtį, siekiančius pažinimo ir asmeninio tobulėjimo.</w:t>
      </w:r>
    </w:p>
    <w:p w:rsidR="00EB1628" w:rsidRPr="00A7063E" w:rsidRDefault="00EB1628" w:rsidP="00EB1628">
      <w:pPr>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b/>
          <w:sz w:val="24"/>
          <w:szCs w:val="24"/>
          <w:u w:val="single"/>
        </w:rPr>
        <w:t>Pagrindinio ugdymo uždaviniai.</w:t>
      </w:r>
      <w:r w:rsidRPr="00A7063E">
        <w:rPr>
          <w:rFonts w:ascii="Times New Roman" w:eastAsia="Calibri" w:hAnsi="Times New Roman" w:cs="Times New Roman"/>
          <w:sz w:val="24"/>
          <w:szCs w:val="24"/>
        </w:rPr>
        <w:t xml:space="preserve"> S</w:t>
      </w:r>
      <w:r w:rsidRPr="00A7063E">
        <w:rPr>
          <w:rFonts w:ascii="Times New Roman" w:hAnsi="Times New Roman" w:cs="Times New Roman"/>
          <w:sz w:val="24"/>
          <w:szCs w:val="24"/>
          <w:bdr w:val="none" w:sz="0" w:space="0" w:color="auto" w:frame="1"/>
        </w:rPr>
        <w:t>iekdami užsienio kalbos dalyko tikslo, mokiniai:</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1. suvokia užsienio kalbą kaip sociokultūrinės tikrovės dalį, komunikacijos, mokymo(si), pažinimo ir asmeninio tobulėjimo priemonę;</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2. išplėtoja tarpkultūrinį ir pilietinį sąmoningumą, analizuodami savo ir kitas kalbas, kultūras, visuomenes, globalias idėjas ir problemas; </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3. ugdosi kalbines komunikacines ir kitas kompetencijas, būtinas sėkmingai komunikuoti skirtinguose asmeninio ir viešojo gyvenimo bei mokymo(si) kontekstuose ir skirtingais tikslais;</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4. supranta įvairius B1 kalbos mokėjimo lygio sakytinius, rašytinius ir audiovizualinius tekstus;</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5. kuria įvairius B1 kalbos mokėjimo lygio sakytinius, rašytinius ir audiovizualinius tekstus; </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6. bendrauja žodžiu ir raštu, gyvai arba virtualioje erdvėje, vartodami B1 kalbos mokėjimo lygio leksines, gramatines struktūras;</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7. atlikdami kalbines veiklas, taiko supratimo, raiškos, interakcijos ir mediacijos strategijas;</w:t>
      </w:r>
    </w:p>
    <w:p w:rsidR="00EB1628" w:rsidRPr="00A7063E" w:rsidRDefault="00EB1628" w:rsidP="00EB1628">
      <w:pPr>
        <w:tabs>
          <w:tab w:val="left" w:pos="5460"/>
        </w:tabs>
        <w:suppressAutoHyphens/>
        <w:spacing w:after="0" w:line="240" w:lineRule="auto"/>
        <w:ind w:firstLine="709"/>
        <w:jc w:val="both"/>
        <w:rPr>
          <w:rFonts w:ascii="Times New Roman" w:eastAsia="Calibri" w:hAnsi="Times New Roman" w:cs="Times New Roman"/>
          <w:iCs/>
          <w:sz w:val="24"/>
          <w:szCs w:val="24"/>
        </w:rPr>
      </w:pPr>
      <w:r w:rsidRPr="00A7063E">
        <w:rPr>
          <w:rFonts w:ascii="Times New Roman" w:eastAsia="Calibri" w:hAnsi="Times New Roman" w:cs="Times New Roman"/>
          <w:sz w:val="24"/>
          <w:szCs w:val="24"/>
        </w:rPr>
        <w:t>8. ugdosi gebėjimus ir norą mokytis kalbų visą gyvenimą.</w:t>
      </w:r>
      <w:r w:rsidRPr="00A7063E">
        <w:rPr>
          <w:rFonts w:ascii="Times New Roman" w:eastAsia="Calibri" w:hAnsi="Times New Roman" w:cs="Times New Roman"/>
          <w:iCs/>
          <w:sz w:val="24"/>
          <w:szCs w:val="24"/>
        </w:rPr>
        <w:t> </w:t>
      </w:r>
      <w:r w:rsidRPr="00A7063E">
        <w:rPr>
          <w:rFonts w:ascii="Times New Roman" w:eastAsia="Calibri" w:hAnsi="Times New Roman" w:cs="Times New Roman"/>
          <w:iCs/>
          <w:sz w:val="24"/>
          <w:szCs w:val="24"/>
        </w:rPr>
        <w:tab/>
      </w:r>
    </w:p>
    <w:p w:rsidR="00EB1628" w:rsidRPr="00A7063E" w:rsidRDefault="00EB1628" w:rsidP="00EB1628">
      <w:pPr>
        <w:spacing w:after="0" w:line="240" w:lineRule="auto"/>
        <w:jc w:val="center"/>
        <w:rPr>
          <w:rFonts w:ascii="Times New Roman" w:hAnsi="Times New Roman" w:cs="Times New Roman"/>
          <w:b/>
          <w:bCs/>
          <w:sz w:val="24"/>
          <w:szCs w:val="24"/>
          <w:lang w:eastAsia="ar-SA"/>
        </w:rPr>
      </w:pPr>
    </w:p>
    <w:p w:rsidR="00EB1628" w:rsidRPr="00A7063E" w:rsidRDefault="00EB1628" w:rsidP="00EB1628">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w:rsidR="00EB1628" w:rsidRPr="00A7063E" w:rsidRDefault="00EB1628" w:rsidP="00EB1628">
      <w:pPr>
        <w:spacing w:after="0" w:line="240" w:lineRule="auto"/>
        <w:ind w:firstLine="567"/>
        <w:textAlignment w:val="baseline"/>
        <w:rPr>
          <w:rFonts w:ascii="Times New Roman" w:hAnsi="Times New Roman" w:cs="Times New Roman"/>
          <w:sz w:val="24"/>
          <w:szCs w:val="24"/>
        </w:rPr>
      </w:pPr>
      <w:r w:rsidRPr="00A7063E">
        <w:rPr>
          <w:rFonts w:ascii="Times New Roman" w:hAnsi="Times New Roman" w:cs="Times New Roman"/>
          <w:sz w:val="24"/>
          <w:szCs w:val="24"/>
          <w:u w:val="single"/>
        </w:rPr>
        <w:t>Komunikavimo kompetencija.</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audiovizualiai, analizuodami ir vertindami tekstus, atskirdami faktus, nuomonę, melagingas naujienas, plėtodami informacinį ir medijų raštingumą mokiniai ugdosi komunikavimo kompetenciją.</w:t>
      </w:r>
    </w:p>
    <w:p w:rsidR="00EB1628" w:rsidRPr="00A7063E" w:rsidRDefault="00EB1628" w:rsidP="00EB1628">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w:rsidR="00EB1628" w:rsidRPr="00A7063E" w:rsidRDefault="00EB1628" w:rsidP="00EB1628">
      <w:pPr>
        <w:spacing w:after="0" w:line="240" w:lineRule="auto"/>
        <w:ind w:firstLine="426"/>
        <w:rPr>
          <w:rFonts w:ascii="Times New Roman" w:hAnsi="Times New Roman" w:cs="Times New Roman"/>
          <w:b/>
          <w:bCs/>
          <w:sz w:val="24"/>
          <w:szCs w:val="24"/>
          <w:lang w:eastAsia="ar-SA"/>
        </w:rPr>
      </w:pPr>
      <w:r w:rsidRPr="00A7063E">
        <w:rPr>
          <w:rFonts w:ascii="Times New Roman" w:hAnsi="Times New Roman" w:cs="Times New Roman"/>
          <w:sz w:val="24"/>
          <w:szCs w:val="24"/>
          <w:u w:val="single"/>
        </w:rPr>
        <w:t>Skaitmeninė kompetencija.</w:t>
      </w:r>
      <w:r w:rsidRPr="00A7063E">
        <w:rPr>
          <w:rFonts w:ascii="Times New Roman" w:hAnsi="Times New Roman" w:cs="Times New Roman"/>
          <w:sz w:val="24"/>
          <w:szCs w:val="24"/>
        </w:rPr>
        <w:t xml:space="preserve"> Bendraudami ir</w:t>
      </w:r>
      <w:r w:rsidRPr="00A7063E">
        <w:rPr>
          <w:rFonts w:ascii="Times New Roman" w:eastAsia="Calibri" w:hAnsi="Times New Roman"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w:rsidR="00EB1628" w:rsidRPr="00A7063E" w:rsidRDefault="00EB1628" w:rsidP="00EB1628">
      <w:pPr>
        <w:widowControl w:val="0"/>
        <w:tabs>
          <w:tab w:val="left" w:pos="1155"/>
        </w:tabs>
        <w:suppressAutoHyphens/>
        <w:spacing w:after="0" w:line="240" w:lineRule="auto"/>
        <w:contextualSpacing/>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 xml:space="preserve">Aptardami savo ir kitų teises ir pareigas, vertindami atsakingus ir neatsakingus poelgius, dalyvaudami pilietinėse akcijose, suvokdami demokratijos principus mokykloje ir bendruomenėje, žinodami tarptautinių organizacijų svarbą ginant žmogaus teises, Lietuvos </w:t>
      </w:r>
      <w:r w:rsidRPr="00A7063E">
        <w:rPr>
          <w:rFonts w:ascii="Times New Roman" w:hAnsi="Times New Roman" w:cs="Times New Roman"/>
          <w:bCs/>
          <w:sz w:val="24"/>
          <w:szCs w:val="24"/>
          <w:lang w:eastAsia="lt-LT"/>
        </w:rPr>
        <w:lastRenderedPageBreak/>
        <w:t>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p w:rsidR="00EB1628" w:rsidRPr="00A7063E" w:rsidRDefault="00EB1628" w:rsidP="00EB1628">
      <w:pPr>
        <w:spacing w:after="0" w:line="240" w:lineRule="auto"/>
        <w:ind w:firstLine="567"/>
        <w:rPr>
          <w:rFonts w:ascii="Times New Roman" w:hAnsi="Times New Roman" w:cs="Times New Roman"/>
          <w:bCs/>
          <w:sz w:val="24"/>
          <w:szCs w:val="24"/>
          <w:lang w:eastAsia="ar-SA"/>
        </w:rPr>
      </w:pP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eastAsia="Calibri" w:hAnsi="Times New Roman"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w:rsidR="00EB1628" w:rsidRPr="00A7063E" w:rsidRDefault="00EB1628" w:rsidP="00EB1628">
      <w:pPr>
        <w:suppressAutoHyphens/>
        <w:spacing w:after="0" w:line="240" w:lineRule="auto"/>
        <w:ind w:firstLine="567"/>
        <w:rPr>
          <w:rFonts w:ascii="Times New Roman" w:hAnsi="Times New Roman" w:cs="Times New Roman"/>
          <w:sz w:val="24"/>
          <w:szCs w:val="24"/>
          <w:lang w:eastAsia="ar-SA"/>
        </w:rPr>
      </w:pPr>
    </w:p>
    <w:p w:rsidR="00EB1628" w:rsidRPr="00A7063E" w:rsidRDefault="00EB1628" w:rsidP="00EB1628">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w:rsidR="00EB1628" w:rsidRPr="00A7063E" w:rsidRDefault="00EB1628" w:rsidP="00EB1628">
      <w:pPr>
        <w:suppressAutoHyphens/>
        <w:spacing w:after="0" w:line="240" w:lineRule="auto"/>
        <w:ind w:firstLine="709"/>
        <w:jc w:val="both"/>
        <w:rPr>
          <w:rFonts w:ascii="Times New Roman" w:hAnsi="Times New Roman" w:cs="Times New Roman"/>
          <w:b/>
          <w:bCs/>
          <w:sz w:val="24"/>
          <w:szCs w:val="24"/>
          <w:lang w:eastAsia="lt-LT"/>
        </w:rPr>
      </w:pPr>
      <w:r w:rsidRPr="00A7063E">
        <w:rPr>
          <w:rFonts w:ascii="Times New Roman" w:hAnsi="Times New Roman" w:cs="Times New Roman"/>
          <w:sz w:val="24"/>
          <w:szCs w:val="24"/>
          <w:lang w:eastAsia="lt-LT"/>
        </w:rPr>
        <w:t>1. Supratimas ir (arba) recepcija (A)</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rsidTr="005B6FCB">
        <w:trPr>
          <w:trHeight w:val="300"/>
        </w:trPr>
        <w:tc>
          <w:tcPr>
            <w:tcW w:w="3211" w:type="dxa"/>
            <w:tcMar>
              <w:left w:w="28" w:type="dxa"/>
              <w:right w:w="28" w:type="dxa"/>
            </w:tcMar>
          </w:tcPr>
          <w:p w:rsidR="00EB1628" w:rsidRPr="00A7063E" w:rsidRDefault="00EB1628" w:rsidP="005B6FCB">
            <w:pPr>
              <w:spacing w:after="0" w:line="240" w:lineRule="auto"/>
              <w:ind w:right="396"/>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Sakytinio teksto supratimas (klausymas) (A1).</w:t>
            </w:r>
          </w:p>
        </w:tc>
        <w:tc>
          <w:tcPr>
            <w:tcW w:w="10959" w:type="dxa"/>
            <w:tcMar>
              <w:left w:w="28" w:type="dxa"/>
              <w:right w:w="28" w:type="dxa"/>
            </w:tcMar>
          </w:tcPr>
          <w:p w:rsidR="00EB1628" w:rsidRPr="00F50FD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Supranta paprastas instrukcijas, nesudėtingą techninę informaciją; detalias nuorodas; viešuosius skelbimus; pokalbių ir diskusijų pažįstamomis temomis pagrindines mintis ir kai kurias detales; gerai struktūruotų pranešimų, pasisakymų pažįstama tema, iliustruotų vaizdine medžiaga pagrindinės minties eigą; adaptuotų garsinių grožinių ir pažintinių knygų pagrindines mintis (A1.3).</w:t>
            </w:r>
          </w:p>
        </w:tc>
      </w:tr>
      <w:tr w:rsidR="00EB1628" w:rsidRPr="00A7063E" w:rsidTr="005B6FCB">
        <w:trPr>
          <w:trHeight w:val="358"/>
        </w:trPr>
        <w:tc>
          <w:tcPr>
            <w:tcW w:w="3211" w:type="dxa"/>
            <w:tcMar>
              <w:left w:w="28" w:type="dxa"/>
              <w:right w:w="28" w:type="dxa"/>
            </w:tcMar>
          </w:tcPr>
          <w:p w:rsidR="00EB1628" w:rsidRPr="00A7063E" w:rsidRDefault="00EB1628" w:rsidP="005B6FCB">
            <w:pPr>
              <w:spacing w:after="0" w:line="240" w:lineRule="auto"/>
              <w:rPr>
                <w:rFonts w:ascii="Times New Roman" w:eastAsia="Calibri" w:hAnsi="Times New Roman" w:cs="Times New Roman"/>
                <w:sz w:val="24"/>
                <w:szCs w:val="24"/>
              </w:rPr>
            </w:pPr>
            <w:r w:rsidRPr="00A7063E">
              <w:rPr>
                <w:rFonts w:ascii="Times New Roman" w:hAnsi="Times New Roman" w:cs="Times New Roman"/>
                <w:sz w:val="24"/>
                <w:szCs w:val="24"/>
                <w:lang w:eastAsia="ar-SA"/>
              </w:rPr>
              <w:t xml:space="preserve">Rašytinio teksto supratimas </w:t>
            </w:r>
            <w:r w:rsidRPr="00A7063E">
              <w:rPr>
                <w:rFonts w:ascii="Times New Roman" w:hAnsi="Times New Roman" w:cs="Times New Roman"/>
                <w:sz w:val="24"/>
                <w:szCs w:val="24"/>
                <w:lang w:eastAsia="lt-LT"/>
              </w:rPr>
              <w:t xml:space="preserve">(skaitymas) </w:t>
            </w:r>
            <w:r w:rsidRPr="00A7063E">
              <w:rPr>
                <w:rFonts w:ascii="Times New Roman" w:hAnsi="Times New Roman" w:cs="Times New Roman"/>
                <w:sz w:val="24"/>
                <w:szCs w:val="24"/>
                <w:lang w:eastAsia="ar-SA"/>
              </w:rPr>
              <w:t>(A2).</w:t>
            </w:r>
          </w:p>
        </w:tc>
        <w:tc>
          <w:tcPr>
            <w:tcW w:w="10959" w:type="dxa"/>
            <w:tcMar>
              <w:left w:w="28" w:type="dxa"/>
              <w:right w:w="28" w:type="dxa"/>
            </w:tcMar>
          </w:tcPr>
          <w:p w:rsidR="00EB1628" w:rsidRPr="00F50FD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Supranta trumpas instrukcijas; viešuosius užrašus, skelbimus; asmeninius laiškus, kuriuose pateikiama informacija ir emocijos; randa tikslinės temos tekstus ir specifinę informaciją juose; detaliai supranta informacinius, apibūdinamuosius, aiškinamuosius tekstus; supranta nesudėtingus publicistinius tekstus; adaptuotų grožinių tekstų pagrindines mintis; paprasta kalba parašytą poeziją (A2.3).</w:t>
            </w:r>
          </w:p>
        </w:tc>
      </w:tr>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rPr>
                <w:rFonts w:ascii="Times New Roman" w:eastAsia="Calibri" w:hAnsi="Times New Roman" w:cs="Times New Roman"/>
                <w:sz w:val="24"/>
                <w:szCs w:val="24"/>
              </w:rPr>
            </w:pPr>
            <w:r w:rsidRPr="00A7063E">
              <w:rPr>
                <w:rFonts w:ascii="Times New Roman" w:hAnsi="Times New Roman" w:cs="Times New Roman"/>
                <w:sz w:val="24"/>
                <w:szCs w:val="24"/>
                <w:lang w:eastAsia="ar-SA"/>
              </w:rPr>
              <w:t>Audiovizualinio teksto supratimas (A3).</w:t>
            </w:r>
          </w:p>
        </w:tc>
        <w:tc>
          <w:tcPr>
            <w:tcW w:w="10959" w:type="dxa"/>
            <w:tcMar>
              <w:left w:w="28" w:type="dxa"/>
              <w:right w:w="28" w:type="dxa"/>
            </w:tcMar>
          </w:tcPr>
          <w:p w:rsidR="00EB1628" w:rsidRPr="00F50FD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Supranta pagrindines mintis informacinių, dokumentinių vaizdo įrašų, daugumos TV laidų pažįstamomis temomis, kai kalbama aiškiai ir gana lėtai; supranta pagrindines mintis meninių ir dokumentinių filmų, kuriuose pagrindinę dalį siužeto sudaro vaizdai ir veiksmas, vartojama paprasta kalba (A3.3).</w:t>
            </w:r>
          </w:p>
        </w:tc>
      </w:tr>
    </w:tbl>
    <w:p w:rsidR="00EB1628" w:rsidRPr="00A7063E" w:rsidRDefault="00EB1628" w:rsidP="00EB1628">
      <w:pPr>
        <w:spacing w:after="0" w:line="240" w:lineRule="auto"/>
        <w:ind w:left="425" w:firstLine="142"/>
        <w:rPr>
          <w:rFonts w:ascii="Times New Roman" w:hAnsi="Times New Roman" w:cs="Times New Roman"/>
          <w:sz w:val="24"/>
          <w:szCs w:val="24"/>
          <w:lang w:eastAsia="lt-LT"/>
        </w:rPr>
      </w:pPr>
    </w:p>
    <w:p w:rsidR="00EB1628" w:rsidRDefault="00EB1628" w:rsidP="00EB1628">
      <w:pPr>
        <w:spacing w:after="0" w:line="240" w:lineRule="auto"/>
        <w:ind w:left="425" w:firstLine="142"/>
        <w:rPr>
          <w:rFonts w:ascii="Times New Roman" w:hAnsi="Times New Roman" w:cs="Times New Roman"/>
          <w:sz w:val="24"/>
          <w:szCs w:val="24"/>
          <w:lang w:eastAsia="lt-LT"/>
        </w:rPr>
      </w:pPr>
    </w:p>
    <w:p w:rsidR="00EB1628" w:rsidRDefault="00EB1628" w:rsidP="00EB1628">
      <w:pPr>
        <w:spacing w:after="0" w:line="240" w:lineRule="auto"/>
        <w:ind w:left="425" w:firstLine="142"/>
        <w:rPr>
          <w:rFonts w:ascii="Times New Roman" w:hAnsi="Times New Roman" w:cs="Times New Roman"/>
          <w:sz w:val="24"/>
          <w:szCs w:val="24"/>
          <w:lang w:eastAsia="lt-LT"/>
        </w:rPr>
      </w:pPr>
    </w:p>
    <w:p w:rsidR="00EB1628" w:rsidRPr="00A7063E" w:rsidRDefault="00EB1628" w:rsidP="00EB1628">
      <w:pPr>
        <w:spacing w:after="0" w:line="240" w:lineRule="auto"/>
        <w:ind w:left="425" w:firstLine="142"/>
        <w:rPr>
          <w:rFonts w:ascii="Times New Roman" w:hAnsi="Times New Roman" w:cs="Times New Roman"/>
          <w:sz w:val="24"/>
          <w:szCs w:val="24"/>
          <w:lang w:eastAsia="lt-LT"/>
        </w:rPr>
      </w:pPr>
      <w:r w:rsidRPr="00A7063E">
        <w:rPr>
          <w:rFonts w:ascii="Times New Roman" w:hAnsi="Times New Roman" w:cs="Times New Roman"/>
          <w:sz w:val="24"/>
          <w:szCs w:val="24"/>
          <w:lang w:eastAsia="lt-LT"/>
        </w:rPr>
        <w:t>Raiška ir (arba) produkavimas (B)</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 xml:space="preserve">Sakytinio teksto produkavimas </w:t>
            </w:r>
            <w:r w:rsidRPr="00A7063E">
              <w:rPr>
                <w:rFonts w:ascii="Times New Roman" w:hAnsi="Times New Roman" w:cs="Times New Roman"/>
                <w:sz w:val="24"/>
                <w:szCs w:val="24"/>
                <w:lang w:eastAsia="lt-LT"/>
              </w:rPr>
              <w:t>(kalbėjimas)</w:t>
            </w:r>
            <w:r w:rsidRPr="00A7063E">
              <w:rPr>
                <w:rFonts w:ascii="Times New Roman" w:hAnsi="Times New Roman" w:cs="Times New Roman"/>
                <w:bCs/>
                <w:sz w:val="24"/>
                <w:szCs w:val="24"/>
              </w:rPr>
              <w:t xml:space="preserve"> (B1).</w:t>
            </w:r>
          </w:p>
        </w:tc>
        <w:tc>
          <w:tcPr>
            <w:tcW w:w="10959" w:type="dxa"/>
            <w:tcMar>
              <w:left w:w="28" w:type="dxa"/>
              <w:right w:w="28" w:type="dxa"/>
            </w:tcMar>
          </w:tcPr>
          <w:p w:rsidR="00EB1628" w:rsidRPr="00F50FD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Žodžiu apibūdina žmones, aplinką, veiklas, emocijas; papasakoja tikras ar įsivaizduojamas istorijas, išdėsto veiksmų seką; atpasakoja filmo, knygos siužetą, komentuoja; pateikia renginio eigą, vertinimą; pateikia faktinę informaciją, klausimo aspektus, problemos sprendimo būdus; išsako nuomonę įvairiais klausimais, pagrindžia vertinimą (B1.3).</w:t>
            </w:r>
          </w:p>
        </w:tc>
      </w:tr>
      <w:tr w:rsidR="00EB1628" w:rsidRPr="00A7063E" w:rsidTr="005B6FCB">
        <w:trPr>
          <w:trHeight w:val="352"/>
        </w:trPr>
        <w:tc>
          <w:tcPr>
            <w:tcW w:w="3211" w:type="dxa"/>
            <w:tcMar>
              <w:left w:w="28" w:type="dxa"/>
              <w:right w:w="28" w:type="dxa"/>
            </w:tcMar>
          </w:tcPr>
          <w:p w:rsidR="00EB1628" w:rsidRPr="00A7063E" w:rsidRDefault="00EB1628" w:rsidP="005B6FCB">
            <w:pPr>
              <w:tabs>
                <w:tab w:val="left" w:pos="977"/>
              </w:tabs>
              <w:spacing w:after="0" w:line="240" w:lineRule="auto"/>
              <w:rPr>
                <w:rFonts w:ascii="Times New Roman" w:hAnsi="Times New Roman" w:cs="Times New Roman"/>
                <w:sz w:val="24"/>
                <w:szCs w:val="24"/>
                <w:lang w:eastAsia="ar-SA"/>
              </w:rPr>
            </w:pPr>
            <w:r w:rsidRPr="00A7063E">
              <w:rPr>
                <w:rFonts w:ascii="Times New Roman" w:hAnsi="Times New Roman" w:cs="Times New Roman"/>
                <w:sz w:val="24"/>
                <w:szCs w:val="24"/>
                <w:lang w:eastAsia="ar-SA"/>
              </w:rPr>
              <w:t xml:space="preserve">Rašytinio teksto produkavimas </w:t>
            </w:r>
            <w:r w:rsidRPr="00A7063E">
              <w:rPr>
                <w:rFonts w:ascii="Times New Roman" w:hAnsi="Times New Roman" w:cs="Times New Roman"/>
                <w:sz w:val="24"/>
                <w:szCs w:val="24"/>
                <w:lang w:eastAsia="lt-LT"/>
              </w:rPr>
              <w:t>(rašymas)</w:t>
            </w:r>
            <w:r w:rsidRPr="00A7063E">
              <w:rPr>
                <w:rFonts w:ascii="Times New Roman" w:hAnsi="Times New Roman" w:cs="Times New Roman"/>
                <w:sz w:val="24"/>
                <w:szCs w:val="24"/>
                <w:lang w:eastAsia="ar-SA"/>
              </w:rPr>
              <w:t xml:space="preserve"> (B2).</w:t>
            </w:r>
          </w:p>
        </w:tc>
        <w:tc>
          <w:tcPr>
            <w:tcW w:w="10959" w:type="dxa"/>
            <w:tcMar>
              <w:left w:w="28" w:type="dxa"/>
              <w:right w:w="28" w:type="dxa"/>
            </w:tcMar>
          </w:tcPr>
          <w:p w:rsidR="00EB1628" w:rsidRPr="00A7063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Apibūdina patirtus ar įsivaizduojamus dalykus; papasakoja istoriją, filmo, knygos siužetą; pateikia ataskaitą apie patirtą, matytą įvykį, renginį; parengia informacinį tekstą ir komentarą, nurodo problemos sprendimo būdą; išsako nuomonę, vertinimą aktualiais klausimais (B2.3).</w:t>
            </w:r>
          </w:p>
        </w:tc>
      </w:tr>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lastRenderedPageBreak/>
              <w:t>Audiovizualinio teksto kūrimas (B3).</w:t>
            </w:r>
          </w:p>
        </w:tc>
        <w:tc>
          <w:tcPr>
            <w:tcW w:w="10959" w:type="dxa"/>
            <w:tcMar>
              <w:left w:w="28" w:type="dxa"/>
              <w:right w:w="28" w:type="dxa"/>
            </w:tcMar>
          </w:tcPr>
          <w:p w:rsidR="00EB1628" w:rsidRPr="00F50FD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Sukuria pateiktis su užrašais ir vaizdo elementais, įgarsina tekstą; sukuria filmukus, reportažus apie asmenybes, svarbius įvykius (B3.3).</w:t>
            </w:r>
          </w:p>
        </w:tc>
      </w:tr>
    </w:tbl>
    <w:p w:rsidR="00EB1628" w:rsidRPr="00A7063E" w:rsidRDefault="00EB1628" w:rsidP="00EB1628">
      <w:pPr>
        <w:spacing w:after="0" w:line="240" w:lineRule="auto"/>
        <w:ind w:left="425" w:firstLine="142"/>
        <w:rPr>
          <w:rFonts w:ascii="Times New Roman" w:hAnsi="Times New Roman" w:cs="Times New Roman"/>
          <w:sz w:val="24"/>
          <w:szCs w:val="24"/>
        </w:rPr>
      </w:pPr>
    </w:p>
    <w:p w:rsidR="00EB1628" w:rsidRPr="00A7063E" w:rsidRDefault="00EB1628" w:rsidP="00EB1628">
      <w:pPr>
        <w:spacing w:after="0" w:line="240" w:lineRule="auto"/>
        <w:ind w:left="425" w:firstLine="142"/>
        <w:rPr>
          <w:rFonts w:ascii="Times New Roman" w:hAnsi="Times New Roman" w:cs="Times New Roman"/>
          <w:sz w:val="24"/>
          <w:szCs w:val="24"/>
        </w:rPr>
      </w:pPr>
      <w:r w:rsidRPr="00A7063E">
        <w:rPr>
          <w:rFonts w:ascii="Times New Roman" w:hAnsi="Times New Roman" w:cs="Times New Roman"/>
          <w:sz w:val="24"/>
          <w:szCs w:val="24"/>
        </w:rPr>
        <w:t>3. Sąveika ir (arba) interakcija (C)</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jc w:val="both"/>
              <w:rPr>
                <w:rFonts w:ascii="Times New Roman" w:hAnsi="Times New Roman" w:cs="Times New Roman"/>
                <w:bCs/>
                <w:sz w:val="24"/>
                <w:szCs w:val="24"/>
              </w:rPr>
            </w:pPr>
            <w:r w:rsidRPr="00A7063E">
              <w:rPr>
                <w:rFonts w:ascii="Times New Roman" w:hAnsi="Times New Roman" w:cs="Times New Roman"/>
                <w:bCs/>
                <w:sz w:val="24"/>
                <w:szCs w:val="24"/>
              </w:rPr>
              <w:t xml:space="preserve">Sakytinė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(C1).</w:t>
            </w:r>
          </w:p>
        </w:tc>
        <w:tc>
          <w:tcPr>
            <w:tcW w:w="10959" w:type="dxa"/>
            <w:tcMar>
              <w:left w:w="28" w:type="dxa"/>
              <w:right w:w="28" w:type="dxa"/>
            </w:tcMar>
          </w:tcPr>
          <w:p w:rsidR="00EB1628" w:rsidRPr="00F50FD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Dalyvauja trumpuose pokalbiuose pažįstamomis temomis; reiškia nuomonę, paklausia kitų nuomonės, reaguoja, pasako ar pritaria; seka diskusijų eigą žinomomis konkrečiomis temomis; bendradarbiaudamas grupėje siekdamas komandinio tikslo išsako nuomonę, ragina kitus pasisakyti, aptaria klausimo aspektus, problemos sprendimo būdus; susikalba viešojo gyvenimo situacijose; oficialiame pokalbyje dalijasi informacija, patirtimi (C1.3).</w:t>
            </w:r>
          </w:p>
        </w:tc>
      </w:tr>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 xml:space="preserve">Rašytinė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(C2).</w:t>
            </w:r>
          </w:p>
        </w:tc>
        <w:tc>
          <w:tcPr>
            <w:tcW w:w="10959" w:type="dxa"/>
            <w:tcMar>
              <w:left w:w="28" w:type="dxa"/>
              <w:right w:w="28" w:type="dxa"/>
            </w:tcMar>
          </w:tcPr>
          <w:p w:rsidR="00EB1628" w:rsidRPr="00F50FD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Asmeniškai susirašinėdamas perteikia naujienas, reiškia mintis konkrečiomis temomis, nuomonę, emocijas; oficialiai susirašinėdamas teiraujasi informacijos, pateikia informaciją, aiškina, argumentuoja; transakcinėse situacijose pateikia aktualią informaciją; užpildo anketas (C2.3).</w:t>
            </w:r>
          </w:p>
        </w:tc>
      </w:tr>
      <w:tr w:rsidR="00EB1628" w:rsidRPr="00A7063E" w:rsidTr="005B6FCB">
        <w:trPr>
          <w:trHeight w:val="571"/>
        </w:trPr>
        <w:tc>
          <w:tcPr>
            <w:tcW w:w="3211"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Sakytinė ir rašytinė sąveika virtualioje erdvėje (C3).</w:t>
            </w:r>
          </w:p>
        </w:tc>
        <w:tc>
          <w:tcPr>
            <w:tcW w:w="10959" w:type="dxa"/>
            <w:tcMar>
              <w:left w:w="28" w:type="dxa"/>
              <w:right w:w="28" w:type="dxa"/>
            </w:tcMar>
          </w:tcPr>
          <w:p w:rsidR="00EB1628" w:rsidRPr="00F50FD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Dalyvauja virtualioje komunikacijoje realiu laiku su vienu pašnekovu; paskelbia asmeninius įrašus, atsako į komentarus, pakomentuoja kitų asmenų įrašus; pasisako ar paskelbia įrašus grupės diskusijoje pažįstama tema, jei gali pasirengti iš anksto ir naudotis pagalba; laikosi saugos ir etikos normų (C3.3).</w:t>
            </w:r>
          </w:p>
        </w:tc>
      </w:tr>
    </w:tbl>
    <w:p w:rsidR="00EB1628" w:rsidRPr="00A7063E" w:rsidRDefault="00EB1628" w:rsidP="00EB1628">
      <w:pPr>
        <w:spacing w:after="0" w:line="240" w:lineRule="auto"/>
        <w:ind w:left="425" w:firstLine="142"/>
        <w:rPr>
          <w:rFonts w:ascii="Times New Roman" w:hAnsi="Times New Roman" w:cs="Times New Roman"/>
          <w:bCs/>
          <w:sz w:val="24"/>
          <w:szCs w:val="24"/>
        </w:rPr>
      </w:pPr>
    </w:p>
    <w:p w:rsidR="00EB1628" w:rsidRPr="00A7063E" w:rsidRDefault="00EB1628" w:rsidP="00EB1628">
      <w:pPr>
        <w:spacing w:after="0" w:line="240" w:lineRule="auto"/>
        <w:ind w:left="425" w:firstLine="142"/>
        <w:rPr>
          <w:rFonts w:ascii="Times New Roman" w:hAnsi="Times New Roman" w:cs="Times New Roman"/>
          <w:bCs/>
          <w:sz w:val="24"/>
          <w:szCs w:val="24"/>
        </w:rPr>
      </w:pPr>
      <w:r w:rsidRPr="00A7063E">
        <w:rPr>
          <w:rFonts w:ascii="Times New Roman" w:hAnsi="Times New Roman" w:cs="Times New Roman"/>
          <w:bCs/>
          <w:sz w:val="24"/>
          <w:szCs w:val="24"/>
        </w:rPr>
        <w:t>Tarpininkavimas ir (arba) mediacija (D)</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818"/>
      </w:tblGrid>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rPr>
                <w:rFonts w:ascii="Times New Roman" w:hAnsi="Times New Roman" w:cs="Times New Roman"/>
                <w:bCs/>
                <w:sz w:val="24"/>
                <w:szCs w:val="24"/>
              </w:rPr>
            </w:pPr>
            <w:r w:rsidRPr="00A7063E">
              <w:rPr>
                <w:rFonts w:ascii="Times New Roman" w:hAnsi="Times New Roman" w:cs="Times New Roman"/>
                <w:sz w:val="24"/>
                <w:szCs w:val="24"/>
                <w:lang w:eastAsia="lt-LT"/>
              </w:rPr>
              <w:t>Teksto (sakytinio, rašytinio, grafinio, vaizdinio ir kt.) mediacija</w:t>
            </w:r>
            <w:r w:rsidRPr="00A7063E">
              <w:rPr>
                <w:rFonts w:ascii="Times New Roman" w:hAnsi="Times New Roman" w:cs="Times New Roman"/>
                <w:bCs/>
                <w:sz w:val="24"/>
                <w:szCs w:val="24"/>
              </w:rPr>
              <w:t xml:space="preserve"> (D1).</w:t>
            </w:r>
          </w:p>
        </w:tc>
        <w:tc>
          <w:tcPr>
            <w:tcW w:w="10818" w:type="dxa"/>
            <w:tcMar>
              <w:left w:w="28" w:type="dxa"/>
              <w:right w:w="28" w:type="dxa"/>
            </w:tcMar>
          </w:tcPr>
          <w:p w:rsidR="00EB1628" w:rsidRPr="00F50FD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Žodžiu ar raštu perteikia nesudėtingą konkrečią sakytinę, audiovizualinę, rašytinę informaciją pažįstamomis temomis; paaiškina diagramų, apibūdina nuotraukų faktinę informaciją; klausydamas pranešimo, užsirašo esminius punktus; žodžiu ar raštu pateikia informacinio ar publicistinio teksto santrauką pažįstama tema (pokalbio, interviu, TV laidos, audiovizualinio įrašo), jei gali klausytis ar žiūrėti keletą kartų (D1.3).</w:t>
            </w:r>
          </w:p>
        </w:tc>
      </w:tr>
      <w:tr w:rsidR="00EB1628" w:rsidRPr="00A7063E" w:rsidTr="005B6FCB">
        <w:trPr>
          <w:trHeight w:val="352"/>
        </w:trPr>
        <w:tc>
          <w:tcPr>
            <w:tcW w:w="3211" w:type="dxa"/>
            <w:tcMar>
              <w:left w:w="28" w:type="dxa"/>
              <w:right w:w="28" w:type="dxa"/>
            </w:tcMar>
          </w:tcPr>
          <w:p w:rsidR="00EB1628" w:rsidRPr="00A7063E" w:rsidRDefault="00EB1628" w:rsidP="005B6FCB">
            <w:pPr>
              <w:spacing w:after="0" w:line="240" w:lineRule="auto"/>
              <w:rPr>
                <w:rFonts w:ascii="Times New Roman" w:hAnsi="Times New Roman" w:cs="Times New Roman"/>
                <w:sz w:val="24"/>
                <w:szCs w:val="24"/>
              </w:rPr>
            </w:pPr>
            <w:r w:rsidRPr="00A7063E">
              <w:rPr>
                <w:rFonts w:ascii="Times New Roman" w:hAnsi="Times New Roman" w:cs="Times New Roman"/>
                <w:sz w:val="24"/>
                <w:szCs w:val="24"/>
                <w:lang w:eastAsia="lt-LT"/>
              </w:rPr>
              <w:t>Grupės bendradarbiavimo proceso mediacija</w:t>
            </w:r>
            <w:r w:rsidRPr="00A7063E">
              <w:rPr>
                <w:rFonts w:ascii="Times New Roman" w:hAnsi="Times New Roman" w:cs="Times New Roman"/>
                <w:sz w:val="24"/>
                <w:szCs w:val="24"/>
              </w:rPr>
              <w:t xml:space="preserve"> (D2).</w:t>
            </w:r>
          </w:p>
        </w:tc>
        <w:tc>
          <w:tcPr>
            <w:tcW w:w="10818" w:type="dxa"/>
            <w:tcMar>
              <w:left w:w="28" w:type="dxa"/>
              <w:right w:w="28" w:type="dxa"/>
            </w:tcMar>
          </w:tcPr>
          <w:p w:rsidR="00EB1628" w:rsidRPr="00A7063E" w:rsidRDefault="00EB1628" w:rsidP="005B6FCB">
            <w:pPr>
              <w:rPr>
                <w:rFonts w:ascii="Times New Roman" w:hAnsi="Times New Roman" w:cs="Times New Roman"/>
                <w:sz w:val="24"/>
                <w:szCs w:val="24"/>
              </w:rPr>
            </w:pPr>
            <w:r w:rsidRPr="00F50FDE">
              <w:rPr>
                <w:rFonts w:ascii="Times New Roman" w:hAnsi="Times New Roman" w:cs="Times New Roman"/>
                <w:sz w:val="24"/>
                <w:szCs w:val="24"/>
              </w:rPr>
              <w:t>Bendradarbiauja kultūriškai ar kitu požiūriu įvairialypėje grupėje atlikdamas komandos užduotis; rodo pagarbą skirtingiems grupės nariams; išklauso visų nuomonės, pripažįsta individualius požiūrių skirtumus; jei nesutaria, ieško kompromiso, mandagiai kalba, kuria pozityvią atmosferą; mokytojo padedamas  vadovauja grupės darbui, pateikia instrukcijas, skatina visų dalyvavimą, apibendrina rezultatus, pateikia trumpą ataskaitą žodžiu (D2.3).</w:t>
            </w:r>
          </w:p>
        </w:tc>
      </w:tr>
    </w:tbl>
    <w:p w:rsidR="00EB1628" w:rsidRPr="00A7063E" w:rsidRDefault="00EB1628" w:rsidP="00EB1628">
      <w:pPr>
        <w:spacing w:after="0" w:line="240" w:lineRule="auto"/>
        <w:ind w:left="425" w:firstLine="142"/>
        <w:rPr>
          <w:rFonts w:ascii="Times New Roman" w:hAnsi="Times New Roman" w:cs="Times New Roman"/>
          <w:bCs/>
          <w:sz w:val="24"/>
          <w:szCs w:val="24"/>
        </w:rPr>
      </w:pPr>
    </w:p>
    <w:p w:rsidR="00EB1628" w:rsidRPr="00A7063E" w:rsidRDefault="00EB1628" w:rsidP="00EB1628">
      <w:pPr>
        <w:spacing w:after="0" w:line="240" w:lineRule="auto"/>
        <w:ind w:left="6" w:firstLine="703"/>
        <w:jc w:val="both"/>
        <w:rPr>
          <w:rFonts w:ascii="Times New Roman" w:hAnsi="Times New Roman" w:cs="Times New Roman"/>
          <w:b/>
          <w:sz w:val="24"/>
          <w:szCs w:val="24"/>
          <w:u w:val="single"/>
        </w:rPr>
      </w:pPr>
      <w:r w:rsidRPr="00A7063E">
        <w:rPr>
          <w:rFonts w:ascii="Times New Roman" w:hAnsi="Times New Roman" w:cs="Times New Roman"/>
          <w:b/>
          <w:sz w:val="24"/>
          <w:szCs w:val="24"/>
          <w:u w:val="single"/>
        </w:rPr>
        <w:t xml:space="preserve">Tekstų pobūdis, tipai ir žanrai. </w:t>
      </w:r>
    </w:p>
    <w:p w:rsidR="00EB1628" w:rsidRPr="00F50FD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lastRenderedPageBreak/>
        <w:t>1. </w:t>
      </w:r>
      <w:r w:rsidRPr="00F50FDE">
        <w:rPr>
          <w:rFonts w:ascii="Times New Roman" w:hAnsi="Times New Roman" w:cs="Times New Roman"/>
          <w:sz w:val="24"/>
          <w:szCs w:val="24"/>
        </w:rPr>
        <w:t xml:space="preserve">Pateikiami </w:t>
      </w:r>
      <w:r w:rsidRPr="00F50FDE">
        <w:rPr>
          <w:rFonts w:ascii="Times New Roman" w:hAnsi="Times New Roman" w:cs="Times New Roman"/>
          <w:sz w:val="24"/>
          <w:szCs w:val="24"/>
          <w:u w:val="single"/>
        </w:rPr>
        <w:t>supratimui sakytiniai tekstai</w:t>
      </w:r>
      <w:r w:rsidRPr="00F50FDE">
        <w:rPr>
          <w:rFonts w:ascii="Times New Roman" w:hAnsi="Times New Roman" w:cs="Times New Roman"/>
          <w:sz w:val="24"/>
          <w:szCs w:val="24"/>
        </w:rPr>
        <w:t>: nurodymas, nesudėtinga techninė instrukcija, skelbimas, pranešimas, pokalbis, diskusija, interviu, adaptuotas grožinis audio tekstas, žinios.</w:t>
      </w:r>
    </w:p>
    <w:p w:rsidR="00EB1628" w:rsidRPr="00F50FDE" w:rsidRDefault="00EB1628" w:rsidP="00EB1628">
      <w:pPr>
        <w:spacing w:after="0" w:line="240" w:lineRule="auto"/>
        <w:ind w:left="6" w:firstLine="703"/>
        <w:jc w:val="both"/>
        <w:rPr>
          <w:rFonts w:ascii="Times New Roman" w:hAnsi="Times New Roman" w:cs="Times New Roman"/>
          <w:sz w:val="24"/>
          <w:szCs w:val="24"/>
        </w:rPr>
      </w:pPr>
      <w:r w:rsidRPr="00F50FDE">
        <w:rPr>
          <w:rFonts w:ascii="Times New Roman" w:hAnsi="Times New Roman" w:cs="Times New Roman"/>
          <w:sz w:val="24"/>
          <w:szCs w:val="24"/>
        </w:rPr>
        <w:t xml:space="preserve">2. Pateikiami </w:t>
      </w:r>
      <w:r w:rsidRPr="00F50FDE">
        <w:rPr>
          <w:rFonts w:ascii="Times New Roman" w:hAnsi="Times New Roman" w:cs="Times New Roman"/>
          <w:sz w:val="24"/>
          <w:szCs w:val="24"/>
          <w:u w:val="single"/>
        </w:rPr>
        <w:t>supratimui rašytiniai tekstai</w:t>
      </w:r>
      <w:r w:rsidRPr="00F50FDE">
        <w:rPr>
          <w:rFonts w:ascii="Times New Roman" w:hAnsi="Times New Roman" w:cs="Times New Roman"/>
          <w:sz w:val="24"/>
          <w:szCs w:val="24"/>
        </w:rPr>
        <w:t>: nuoroda, skelbimas, plakatas, instrukcija, tvarkaraštis, meniu, atvirukas, žinutė, elektroninis asmeninis laiškas, iliustruotas pasakojimas, eilėraštis, trumpas adaptuotas grožinis tekstas, trumpas adaptuotas informacinis straipsnis. nuoroda, skelbimas, reklama ir (arba) brošiūra, ir (arba) lankstinukas, etiketė, instrukcija, tvarkaraštis, asmeninis pusiau oficialus laiškas, pranešimas, trumpa ataskaita, esė, adaptuotas grožinis tekstas, eilėraštis, filmo ar knygos recenzija, publicistinis, mokslo populiarinimo straipsnis, tinklaraščio įrašas, instagramo tekstas</w:t>
      </w:r>
      <w:r>
        <w:rPr>
          <w:rFonts w:ascii="Times New Roman" w:hAnsi="Times New Roman" w:cs="Times New Roman"/>
          <w:sz w:val="24"/>
          <w:szCs w:val="24"/>
        </w:rPr>
        <w:t>.</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informacinis, pažintinis, mokomasis vaizdo ir garso įrašas, TV orų prognozė, reklama, sporto naujienos, TV laida jaunimui, vaidybinis filmas, TED pranešimas.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apibūdinimas ir pasakojimas (pagal programoje numatytas temas), nurodymas (pavyzdžiui, kaip spręsti problemą ir pan.), vertinimas (pavyzdžiui, reiškinių, įvykių ir pan.), paaiškinimas (pavyzdžiui, aktualios problemos, asmeninio požiūrio ir pan.), pranešimas (su pateiktimis ir be jų), trumpa ataskaita.</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5. </w:t>
      </w:r>
      <w:r w:rsidRPr="00A7063E">
        <w:rPr>
          <w:rFonts w:ascii="Times New Roman" w:hAnsi="Times New Roman" w:cs="Times New Roman"/>
          <w:sz w:val="24"/>
          <w:szCs w:val="24"/>
          <w:u w:val="single"/>
        </w:rPr>
        <w:t>Produkuojami rašytiniai tekstai</w:t>
      </w:r>
      <w:r>
        <w:rPr>
          <w:rFonts w:ascii="Times New Roman" w:hAnsi="Times New Roman" w:cs="Times New Roman"/>
          <w:sz w:val="24"/>
          <w:szCs w:val="24"/>
        </w:rPr>
        <w:t xml:space="preserve">: </w:t>
      </w:r>
      <w:r w:rsidRPr="00F50FDE">
        <w:rPr>
          <w:rFonts w:ascii="Times New Roman" w:hAnsi="Times New Roman" w:cs="Times New Roman"/>
          <w:sz w:val="24"/>
          <w:szCs w:val="24"/>
        </w:rPr>
        <w:t>plakatas, skelbimas, lankstinukas, trumpa esė (aprašomoji, pasakojamoji, svarstomoji), recenzija ir (arba) atsiliepimas, referatas, trumpas straipsnis, tinklaraščio įrašas, gyvenimo aprašymas ir (arba) CV</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įgarsintos pateiktys su užrašais, trumpas tinklalaidės įrašas, trumpas videofilmukas, trumpas videoreportažas.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trumpas pokalbis, nesudėtinga diskusija.</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w:t>
      </w:r>
      <w:r w:rsidRPr="00F50FDE">
        <w:rPr>
          <w:szCs w:val="24"/>
        </w:rPr>
        <w:t xml:space="preserve"> </w:t>
      </w:r>
      <w:r w:rsidRPr="00F50FDE">
        <w:rPr>
          <w:rFonts w:ascii="Times New Roman" w:hAnsi="Times New Roman" w:cs="Times New Roman"/>
          <w:sz w:val="24"/>
          <w:szCs w:val="24"/>
        </w:rPr>
        <w:t>atvirukas, žinutė, elektroninis asmeninis laiškas, forma ir (arba) anketa.</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w:t>
      </w:r>
      <w:r w:rsidRPr="00F50FDE">
        <w:rPr>
          <w:szCs w:val="24"/>
        </w:rPr>
        <w:t xml:space="preserve"> </w:t>
      </w:r>
      <w:r w:rsidRPr="00F50FDE">
        <w:rPr>
          <w:rFonts w:ascii="Times New Roman" w:hAnsi="Times New Roman" w:cs="Times New Roman"/>
          <w:sz w:val="24"/>
          <w:szCs w:val="24"/>
        </w:rPr>
        <w:t>pokalbis, vebinaras, soc. tinklų, tinklaraščių komentaras (realiu laiku), instagramo tekstas, konsultacija internetu.</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plakatas, skelbimas, lankstinukas, brošiūra, diagrama, interviu, adaptuotas straipsnis, adaptuotas grožinis tekstas, grafinis tekstas, tinklaraščio įrašas, TED pranešimas, TV reportažas.</w:t>
      </w:r>
    </w:p>
    <w:p w:rsidR="00EB1628" w:rsidRDefault="00EB1628" w:rsidP="00EB1628">
      <w:pPr>
        <w:spacing w:after="0" w:line="240" w:lineRule="auto"/>
        <w:ind w:left="6" w:firstLine="703"/>
        <w:jc w:val="both"/>
        <w:rPr>
          <w:rFonts w:ascii="Times New Roman" w:hAnsi="Times New Roman" w:cs="Times New Roman"/>
          <w:sz w:val="24"/>
          <w:szCs w:val="24"/>
          <w:lang w:eastAsia="lt-LT" w:bidi="lo-LA"/>
        </w:rPr>
      </w:pPr>
      <w:r w:rsidRPr="00A7063E">
        <w:rPr>
          <w:rFonts w:ascii="Times New Roman" w:hAnsi="Times New Roman" w:cs="Times New Roman"/>
          <w:sz w:val="24"/>
          <w:szCs w:val="24"/>
        </w:rPr>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konspektas, santrauka, trumpa ataskaita, pranešimas.</w:t>
      </w:r>
    </w:p>
    <w:p w:rsidR="00EB1628" w:rsidRDefault="00EB1628" w:rsidP="00EB1628">
      <w:pPr>
        <w:spacing w:after="0" w:line="240" w:lineRule="auto"/>
        <w:ind w:left="6" w:firstLine="703"/>
        <w:jc w:val="both"/>
        <w:rPr>
          <w:rFonts w:ascii="Times New Roman" w:hAnsi="Times New Roman" w:cs="Times New Roman"/>
          <w:sz w:val="24"/>
          <w:szCs w:val="24"/>
        </w:rPr>
      </w:pPr>
    </w:p>
    <w:p w:rsidR="00EB1628" w:rsidRDefault="00EB1628" w:rsidP="00EB1628">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p w:rsidR="00EB1628" w:rsidRPr="000A320D"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0A320D">
        <w:rPr>
          <w:rFonts w:ascii="Times New Roman" w:hAnsi="Times New Roman" w:cs="Times New Roman"/>
          <w:bCs/>
          <w:color w:val="000000" w:themeColor="text1"/>
          <w:sz w:val="24"/>
          <w:szCs w:val="24"/>
        </w:rPr>
        <w:t>Leksinės temos gali būti integruojamos, priklausomai nuo ugdomų gebėjimų apimties.</w:t>
      </w:r>
    </w:p>
    <w:p w:rsidR="00EB1628" w:rsidRPr="000A320D"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0A320D">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rsidR="00EB1628" w:rsidRPr="000A320D"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0A320D">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0A320D" w:rsidTr="005B6FCB">
        <w:tc>
          <w:tcPr>
            <w:tcW w:w="7225" w:type="dxa"/>
            <w:gridSpan w:val="2"/>
            <w:shd w:val="clear" w:color="auto" w:fill="auto"/>
            <w:vAlign w:val="center"/>
          </w:tcPr>
          <w:p w:rsidR="00EB1628" w:rsidRPr="000A320D" w:rsidRDefault="00EB1628" w:rsidP="005B6FCB">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7</w:t>
            </w:r>
            <w:r w:rsidRPr="000A320D">
              <w:rPr>
                <w:rFonts w:ascii="Times New Roman" w:hAnsi="Times New Roman" w:cs="Times New Roman"/>
                <w:b/>
                <w:sz w:val="24"/>
                <w:szCs w:val="24"/>
              </w:rPr>
              <w:t xml:space="preserve"> klasė</w:t>
            </w:r>
          </w:p>
        </w:tc>
        <w:tc>
          <w:tcPr>
            <w:tcW w:w="6945" w:type="dxa"/>
            <w:gridSpan w:val="2"/>
            <w:shd w:val="clear" w:color="auto" w:fill="auto"/>
            <w:vAlign w:val="center"/>
          </w:tcPr>
          <w:p w:rsidR="00EB1628" w:rsidRPr="000A320D" w:rsidRDefault="00EB1628" w:rsidP="005B6FCB">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8</w:t>
            </w:r>
            <w:r w:rsidRPr="000A320D">
              <w:rPr>
                <w:rFonts w:ascii="Times New Roman" w:hAnsi="Times New Roman" w:cs="Times New Roman"/>
                <w:b/>
                <w:sz w:val="24"/>
                <w:szCs w:val="24"/>
              </w:rPr>
              <w:t xml:space="preserve"> klasė</w:t>
            </w:r>
          </w:p>
        </w:tc>
      </w:tr>
      <w:tr w:rsidR="00EB1628" w:rsidRPr="000A320D" w:rsidTr="005B6FCB">
        <w:tc>
          <w:tcPr>
            <w:tcW w:w="5240"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Temos / Potemės</w:t>
            </w:r>
          </w:p>
        </w:tc>
        <w:tc>
          <w:tcPr>
            <w:tcW w:w="1985"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Valandų skaičius</w:t>
            </w:r>
          </w:p>
        </w:tc>
        <w:tc>
          <w:tcPr>
            <w:tcW w:w="4961"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Temos / Potemės</w:t>
            </w:r>
          </w:p>
        </w:tc>
        <w:tc>
          <w:tcPr>
            <w:tcW w:w="1984" w:type="dxa"/>
          </w:tcPr>
          <w:p w:rsidR="00EB1628" w:rsidRPr="000A320D" w:rsidRDefault="00EB1628" w:rsidP="005B6FCB">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Valandų skaičius</w:t>
            </w:r>
          </w:p>
        </w:tc>
      </w:tr>
      <w:tr w:rsidR="00EB1628" w:rsidRPr="000A320D" w:rsidTr="005B6FCB">
        <w:tc>
          <w:tcPr>
            <w:tcW w:w="5240"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Įvadinė pamoka</w:t>
            </w:r>
          </w:p>
        </w:tc>
        <w:tc>
          <w:tcPr>
            <w:tcW w:w="1985"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w:t>
            </w:r>
          </w:p>
        </w:tc>
        <w:tc>
          <w:tcPr>
            <w:tcW w:w="4961"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Įvadinė pamoka</w:t>
            </w: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w:t>
            </w:r>
          </w:p>
        </w:tc>
      </w:tr>
      <w:tr w:rsidR="00EB1628" w:rsidRPr="000A320D" w:rsidTr="005B6FCB">
        <w:tc>
          <w:tcPr>
            <w:tcW w:w="5240"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 xml:space="preserve">Diagnostinis testas/ kartojimas </w:t>
            </w:r>
          </w:p>
        </w:tc>
        <w:tc>
          <w:tcPr>
            <w:tcW w:w="1985"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3</w:t>
            </w:r>
          </w:p>
        </w:tc>
        <w:tc>
          <w:tcPr>
            <w:tcW w:w="4961"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Diagnostinis testas /kartojimas</w:t>
            </w: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rsidTr="005B6FCB">
        <w:trPr>
          <w:trHeight w:val="1415"/>
        </w:trPr>
        <w:tc>
          <w:tcPr>
            <w:tcW w:w="5240" w:type="dxa"/>
            <w:shd w:val="clear" w:color="auto" w:fill="auto"/>
          </w:tcPr>
          <w:p w:rsidR="00EB1628" w:rsidRPr="000A54BD" w:rsidRDefault="00EB1628" w:rsidP="005B6FCB">
            <w:pPr>
              <w:tabs>
                <w:tab w:val="left" w:leader="dot" w:pos="9356"/>
              </w:tabs>
              <w:rPr>
                <w:rFonts w:ascii="Times New Roman" w:hAnsi="Times New Roman" w:cs="Times New Roman"/>
                <w:sz w:val="24"/>
                <w:szCs w:val="24"/>
                <w:lang w:bidi="he-IL"/>
              </w:rPr>
            </w:pPr>
            <w:r w:rsidRPr="000A320D">
              <w:rPr>
                <w:rFonts w:ascii="Times New Roman" w:hAnsi="Times New Roman" w:cs="Times New Roman"/>
                <w:b/>
                <w:bCs/>
                <w:sz w:val="24"/>
                <w:szCs w:val="24"/>
                <w:bdr w:val="none" w:sz="0" w:space="0" w:color="auto" w:frame="1"/>
              </w:rPr>
              <w:lastRenderedPageBreak/>
              <w:t xml:space="preserve">1. </w:t>
            </w:r>
            <w:r w:rsidRPr="000A320D">
              <w:rPr>
                <w:rFonts w:ascii="Times New Roman" w:hAnsi="Times New Roman" w:cs="Times New Roman"/>
                <w:b/>
                <w:bCs/>
                <w:sz w:val="24"/>
                <w:szCs w:val="24"/>
                <w:lang w:bidi="he-IL"/>
              </w:rPr>
              <w:t>Apie save: išvaizda, pomėgiai, asmens savybių ugdymasis I.</w:t>
            </w:r>
            <w:r w:rsidRPr="000A320D">
              <w:rPr>
                <w:rFonts w:ascii="Times New Roman" w:hAnsi="Times New Roman" w:cs="Times New Roman"/>
                <w:sz w:val="24"/>
                <w:szCs w:val="24"/>
                <w:bdr w:val="none" w:sz="0" w:space="0" w:color="auto" w:frame="1"/>
              </w:rPr>
              <w:t xml:space="preserve"> I</w:t>
            </w:r>
            <w:r w:rsidRPr="000A320D">
              <w:rPr>
                <w:rFonts w:ascii="Times New Roman" w:hAnsi="Times New Roman" w:cs="Times New Roman"/>
                <w:sz w:val="24"/>
                <w:szCs w:val="24"/>
                <w:lang w:bidi="he-IL"/>
              </w:rPr>
              <w:t xml:space="preserve">švaizda, apranga, </w:t>
            </w:r>
            <w:r>
              <w:rPr>
                <w:rFonts w:ascii="Times New Roman" w:hAnsi="Times New Roman" w:cs="Times New Roman"/>
                <w:sz w:val="24"/>
                <w:szCs w:val="24"/>
                <w:lang w:bidi="he-IL"/>
              </w:rPr>
              <w:t>būdo savybės</w:t>
            </w:r>
            <w:r w:rsidRPr="000A320D">
              <w:rPr>
                <w:rFonts w:ascii="Times New Roman" w:hAnsi="Times New Roman" w:cs="Times New Roman"/>
                <w:sz w:val="24"/>
                <w:szCs w:val="24"/>
                <w:lang w:bidi="he-IL"/>
              </w:rPr>
              <w:t>, mėgstami ir nemėgstami dalykai.</w:t>
            </w:r>
          </w:p>
        </w:tc>
        <w:tc>
          <w:tcPr>
            <w:tcW w:w="1985"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9</w:t>
            </w:r>
          </w:p>
        </w:tc>
        <w:tc>
          <w:tcPr>
            <w:tcW w:w="4961" w:type="dxa"/>
            <w:shd w:val="clear" w:color="auto" w:fill="auto"/>
          </w:tcPr>
          <w:p w:rsidR="00EB1628" w:rsidRPr="000A320D" w:rsidRDefault="00EB1628" w:rsidP="005B6FCB">
            <w:pPr>
              <w:tabs>
                <w:tab w:val="left" w:leader="dot" w:pos="9356"/>
              </w:tabs>
              <w:rPr>
                <w:rFonts w:ascii="Times New Roman" w:hAnsi="Times New Roman" w:cs="Times New Roman"/>
                <w:bCs/>
                <w:sz w:val="24"/>
                <w:szCs w:val="24"/>
              </w:rPr>
            </w:pPr>
            <w:r w:rsidRPr="000A320D">
              <w:rPr>
                <w:rFonts w:ascii="Times New Roman" w:hAnsi="Times New Roman" w:cs="Times New Roman"/>
                <w:b/>
                <w:sz w:val="24"/>
                <w:szCs w:val="24"/>
              </w:rPr>
              <w:t>7.</w:t>
            </w:r>
            <w:r w:rsidRPr="000A320D">
              <w:rPr>
                <w:rFonts w:ascii="Times New Roman" w:hAnsi="Times New Roman" w:cs="Times New Roman"/>
                <w:bCs/>
                <w:sz w:val="24"/>
                <w:szCs w:val="24"/>
              </w:rPr>
              <w:t xml:space="preserve"> </w:t>
            </w:r>
            <w:r w:rsidRPr="000A320D">
              <w:rPr>
                <w:rFonts w:ascii="Times New Roman" w:hAnsi="Times New Roman" w:cs="Times New Roman"/>
                <w:b/>
                <w:bCs/>
                <w:sz w:val="24"/>
                <w:szCs w:val="24"/>
                <w:lang w:bidi="he-IL"/>
              </w:rPr>
              <w:t>Apie save: išvaizda, pomėgiai, asmens savybių ugdymasis II.</w:t>
            </w:r>
            <w:r>
              <w:rPr>
                <w:rFonts w:ascii="Times New Roman" w:hAnsi="Times New Roman" w:cs="Times New Roman"/>
                <w:sz w:val="24"/>
                <w:szCs w:val="24"/>
                <w:bdr w:val="none" w:sz="0" w:space="0" w:color="auto" w:frame="1"/>
              </w:rPr>
              <w:t xml:space="preserve"> Būdo savybės, veikla</w:t>
            </w:r>
            <w:r w:rsidRPr="000A320D">
              <w:rPr>
                <w:rFonts w:ascii="Times New Roman" w:hAnsi="Times New Roman" w:cs="Times New Roman"/>
                <w:sz w:val="24"/>
                <w:szCs w:val="24"/>
                <w:bdr w:val="none" w:sz="0" w:space="0" w:color="auto" w:frame="1"/>
              </w:rPr>
              <w:t>, a</w:t>
            </w:r>
            <w:r w:rsidRPr="000A320D">
              <w:rPr>
                <w:rFonts w:ascii="Times New Roman" w:hAnsi="Times New Roman" w:cs="Times New Roman"/>
                <w:sz w:val="24"/>
                <w:szCs w:val="24"/>
                <w:lang w:bidi="he-IL"/>
              </w:rPr>
              <w:t>smens savybių ugdymasis</w:t>
            </w:r>
            <w:r w:rsidRPr="000A320D">
              <w:rPr>
                <w:rStyle w:val="normaltextrun"/>
                <w:szCs w:val="24"/>
              </w:rPr>
              <w:t>.</w:t>
            </w: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p>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9</w:t>
            </w:r>
          </w:p>
          <w:p w:rsidR="00EB1628" w:rsidRPr="000A320D" w:rsidRDefault="00EB1628" w:rsidP="005B6FCB">
            <w:pPr>
              <w:tabs>
                <w:tab w:val="left" w:leader="dot" w:pos="9356"/>
              </w:tabs>
              <w:jc w:val="center"/>
              <w:rPr>
                <w:rFonts w:ascii="Times New Roman" w:hAnsi="Times New Roman" w:cs="Times New Roman"/>
                <w:bCs/>
                <w:sz w:val="24"/>
                <w:szCs w:val="24"/>
              </w:rPr>
            </w:pPr>
          </w:p>
        </w:tc>
      </w:tr>
      <w:tr w:rsidR="00EB1628" w:rsidRPr="000A320D" w:rsidTr="005B6FCB">
        <w:trPr>
          <w:trHeight w:val="273"/>
        </w:trPr>
        <w:tc>
          <w:tcPr>
            <w:tcW w:w="5240" w:type="dxa"/>
            <w:shd w:val="clear" w:color="auto" w:fill="auto"/>
          </w:tcPr>
          <w:p w:rsidR="00EB1628" w:rsidRPr="000A320D" w:rsidRDefault="00EB1628" w:rsidP="005B6FCB">
            <w:pPr>
              <w:tabs>
                <w:tab w:val="left" w:leader="dot" w:pos="9356"/>
              </w:tabs>
              <w:rPr>
                <w:rFonts w:ascii="Times New Roman" w:hAnsi="Times New Roman" w:cs="Times New Roman"/>
                <w:b/>
                <w:bCs/>
                <w:sz w:val="24"/>
                <w:szCs w:val="24"/>
                <w:bdr w:val="none" w:sz="0" w:space="0" w:color="auto" w:frame="1"/>
              </w:rPr>
            </w:pPr>
            <w:r w:rsidRPr="000A320D">
              <w:rPr>
                <w:rFonts w:ascii="Times New Roman" w:hAnsi="Times New Roman" w:cs="Times New Roman"/>
                <w:sz w:val="24"/>
                <w:szCs w:val="24"/>
              </w:rPr>
              <w:t>Atsiskaitomasis darbas ir jo analizė</w:t>
            </w:r>
          </w:p>
        </w:tc>
        <w:tc>
          <w:tcPr>
            <w:tcW w:w="1985" w:type="dxa"/>
            <w:shd w:val="clear" w:color="auto" w:fill="auto"/>
            <w:vAlign w:val="center"/>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vAlign w:val="center"/>
          </w:tcPr>
          <w:p w:rsidR="00EB1628" w:rsidRPr="000A320D" w:rsidRDefault="00EB1628" w:rsidP="005B6FCB">
            <w:pPr>
              <w:tabs>
                <w:tab w:val="left" w:leader="dot" w:pos="9356"/>
              </w:tabs>
              <w:rPr>
                <w:rFonts w:ascii="Times New Roman" w:hAnsi="Times New Roman" w:cs="Times New Roman"/>
                <w:bCs/>
                <w:sz w:val="24"/>
                <w:szCs w:val="24"/>
              </w:rPr>
            </w:pPr>
            <w:r w:rsidRPr="000A320D">
              <w:rPr>
                <w:rFonts w:ascii="Times New Roman" w:hAnsi="Times New Roman" w:cs="Times New Roman"/>
                <w:bCs/>
                <w:sz w:val="24"/>
                <w:szCs w:val="24"/>
              </w:rPr>
              <w:t>Atsiskaitomasis darbas ir jo analizė</w:t>
            </w: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rsidTr="005B6FCB">
        <w:tc>
          <w:tcPr>
            <w:tcW w:w="5240" w:type="dxa"/>
            <w:shd w:val="clear" w:color="auto" w:fill="auto"/>
          </w:tcPr>
          <w:p w:rsidR="00EB1628" w:rsidRDefault="00EB1628" w:rsidP="005B6FCB">
            <w:pPr>
              <w:pStyle w:val="prastasiniatinklio"/>
              <w:spacing w:before="0" w:beforeAutospacing="0" w:after="0" w:afterAutospacing="0"/>
              <w:contextualSpacing/>
              <w:rPr>
                <w:lang w:bidi="lo-LA"/>
              </w:rPr>
            </w:pPr>
            <w:r w:rsidRPr="000A320D">
              <w:rPr>
                <w:b/>
                <w:bCs/>
                <w:bdr w:val="none" w:sz="0" w:space="0" w:color="auto" w:frame="1"/>
              </w:rPr>
              <w:t xml:space="preserve">2. </w:t>
            </w:r>
            <w:r w:rsidRPr="000A320D">
              <w:rPr>
                <w:b/>
                <w:bCs/>
                <w:lang w:bidi="he-IL"/>
              </w:rPr>
              <w:t>Tarpasmeniniai santykiai su draugais, šeimoje, bendruomenėje, visuomenėje.</w:t>
            </w:r>
            <w:r w:rsidRPr="000A320D">
              <w:rPr>
                <w:bdr w:val="none" w:sz="0" w:space="0" w:color="auto" w:frame="1"/>
              </w:rPr>
              <w:t xml:space="preserve"> </w:t>
            </w:r>
            <w:r>
              <w:rPr>
                <w:bdr w:val="none" w:sz="0" w:space="0" w:color="auto" w:frame="1"/>
              </w:rPr>
              <w:t>B</w:t>
            </w:r>
            <w:r w:rsidRPr="005B1372">
              <w:rPr>
                <w:lang w:bidi="lo-LA"/>
              </w:rPr>
              <w:t>endravimas, santykiai su bendraamžiais, t</w:t>
            </w:r>
            <w:r>
              <w:rPr>
                <w:lang w:bidi="lo-LA"/>
              </w:rPr>
              <w:t>ėvais, mokytojais, kaimynais</w:t>
            </w:r>
            <w:r w:rsidRPr="005B1372">
              <w:rPr>
                <w:lang w:bidi="lo-LA"/>
              </w:rPr>
              <w:t>. Pagarba, sutarimas, bendra veikla, pag</w:t>
            </w:r>
            <w:r>
              <w:rPr>
                <w:lang w:bidi="lo-LA"/>
              </w:rPr>
              <w:t>alba kitiems, savanorystė</w:t>
            </w:r>
            <w:r w:rsidRPr="005B1372">
              <w:rPr>
                <w:lang w:bidi="lo-LA"/>
              </w:rPr>
              <w:t xml:space="preserve">. </w:t>
            </w:r>
          </w:p>
          <w:p w:rsidR="00EB1628" w:rsidRPr="000A320D"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p>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9</w:t>
            </w:r>
          </w:p>
        </w:tc>
        <w:tc>
          <w:tcPr>
            <w:tcW w:w="4961" w:type="dxa"/>
            <w:shd w:val="clear" w:color="auto" w:fill="auto"/>
          </w:tcPr>
          <w:p w:rsidR="00EB1628" w:rsidRPr="000A320D" w:rsidRDefault="00EB1628" w:rsidP="005B6FCB">
            <w:pPr>
              <w:pStyle w:val="prastasiniatinklio"/>
              <w:spacing w:before="0" w:beforeAutospacing="0" w:after="0" w:afterAutospacing="0"/>
              <w:contextualSpacing/>
              <w:rPr>
                <w:bdr w:val="none" w:sz="0" w:space="0" w:color="auto" w:frame="1"/>
              </w:rPr>
            </w:pPr>
            <w:r w:rsidRPr="000A320D">
              <w:rPr>
                <w:b/>
                <w:bCs/>
                <w:bdr w:val="none" w:sz="0" w:space="0" w:color="auto" w:frame="1"/>
              </w:rPr>
              <w:t xml:space="preserve">8. </w:t>
            </w:r>
            <w:r w:rsidRPr="000A320D">
              <w:rPr>
                <w:b/>
                <w:bCs/>
                <w:lang w:bidi="he-IL"/>
              </w:rPr>
              <w:t>Demokratija, žmogaus teisės, lygios galimybės</w:t>
            </w:r>
            <w:r w:rsidRPr="000A320D">
              <w:rPr>
                <w:bdr w:val="none" w:sz="0" w:space="0" w:color="auto" w:frame="1"/>
              </w:rPr>
              <w:t xml:space="preserve">. </w:t>
            </w:r>
            <w:r w:rsidRPr="005B1372">
              <w:rPr>
                <w:bCs/>
                <w:lang w:bidi="lo-LA"/>
              </w:rPr>
              <w:t>Demokratija</w:t>
            </w:r>
            <w:r w:rsidRPr="005B1372">
              <w:rPr>
                <w:lang w:bidi="lo-LA"/>
              </w:rPr>
              <w:t xml:space="preserve"> šeimoje, bendruomenėje, visuomenėje. </w:t>
            </w:r>
            <w:r w:rsidRPr="005B1372">
              <w:rPr>
                <w:bCs/>
                <w:lang w:bidi="lo-LA"/>
              </w:rPr>
              <w:t>Vaikų</w:t>
            </w:r>
            <w:r w:rsidRPr="005B1372">
              <w:rPr>
                <w:lang w:bidi="lo-LA"/>
              </w:rPr>
              <w:t xml:space="preserve"> </w:t>
            </w:r>
            <w:r w:rsidRPr="005B1372">
              <w:rPr>
                <w:bCs/>
                <w:lang w:bidi="lo-LA"/>
              </w:rPr>
              <w:t>teisės ir pareigos.</w:t>
            </w: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p>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10</w:t>
            </w:r>
          </w:p>
        </w:tc>
      </w:tr>
      <w:tr w:rsidR="00EB1628" w:rsidRPr="000A320D" w:rsidTr="005B6FCB">
        <w:tc>
          <w:tcPr>
            <w:tcW w:w="5240" w:type="dxa"/>
            <w:shd w:val="clear" w:color="auto" w:fill="auto"/>
          </w:tcPr>
          <w:p w:rsidR="00EB1628" w:rsidRPr="000A320D" w:rsidRDefault="00EB1628" w:rsidP="005B6FCB">
            <w:pPr>
              <w:tabs>
                <w:tab w:val="left" w:leader="dot" w:pos="9356"/>
              </w:tabs>
              <w:rPr>
                <w:rFonts w:ascii="Times New Roman" w:hAnsi="Times New Roman" w:cs="Times New Roman"/>
                <w:b/>
                <w:sz w:val="24"/>
                <w:szCs w:val="24"/>
              </w:rPr>
            </w:pPr>
            <w:r w:rsidRPr="000A320D">
              <w:rPr>
                <w:rFonts w:ascii="Times New Roman" w:hAnsi="Times New Roman" w:cs="Times New Roman"/>
                <w:sz w:val="24"/>
                <w:szCs w:val="24"/>
              </w:rPr>
              <w:t>Atsiskaitomasis darbas ir jo analizė</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00EB1628" w:rsidRPr="000A320D" w:rsidRDefault="00EB1628" w:rsidP="005B6FCB">
            <w:pPr>
              <w:tabs>
                <w:tab w:val="left" w:leader="dot" w:pos="9356"/>
              </w:tabs>
              <w:rPr>
                <w:rFonts w:ascii="Times New Roman" w:hAnsi="Times New Roman" w:cs="Times New Roman"/>
                <w:b/>
                <w:sz w:val="24"/>
                <w:szCs w:val="24"/>
              </w:rPr>
            </w:pPr>
            <w:r w:rsidRPr="000A320D">
              <w:rPr>
                <w:rFonts w:ascii="Times New Roman" w:hAnsi="Times New Roman" w:cs="Times New Roman"/>
                <w:sz w:val="24"/>
                <w:szCs w:val="24"/>
              </w:rPr>
              <w:t>Atsiskaitomasis darbas ir jo analizė</w:t>
            </w: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rsidTr="005B6FCB">
        <w:tc>
          <w:tcPr>
            <w:tcW w:w="5240" w:type="dxa"/>
            <w:shd w:val="clear" w:color="auto" w:fill="auto"/>
          </w:tcPr>
          <w:p w:rsidR="00EB1628" w:rsidRPr="000A320D" w:rsidRDefault="00EB1628" w:rsidP="005B6FCB">
            <w:pPr>
              <w:pStyle w:val="prastasiniatinklio"/>
              <w:spacing w:before="0" w:beforeAutospacing="0" w:after="0" w:afterAutospacing="0"/>
              <w:contextualSpacing/>
              <w:rPr>
                <w:lang w:val="fr-FR" w:bidi="he-IL"/>
              </w:rPr>
            </w:pPr>
            <w:r w:rsidRPr="000A320D">
              <w:rPr>
                <w:b/>
                <w:bCs/>
                <w:bdr w:val="none" w:sz="0" w:space="0" w:color="auto" w:frame="1"/>
              </w:rPr>
              <w:t xml:space="preserve">3. </w:t>
            </w:r>
            <w:r w:rsidRPr="000A320D">
              <w:rPr>
                <w:b/>
                <w:bCs/>
                <w:lang w:bidi="he-IL"/>
              </w:rPr>
              <w:t>Kasdienė veikla: mokymasis, popamokinė veikla,  namų ruoša, pramogos</w:t>
            </w:r>
            <w:r w:rsidRPr="000A320D">
              <w:rPr>
                <w:bdr w:val="none" w:sz="0" w:space="0" w:color="auto" w:frame="1"/>
              </w:rPr>
              <w:t xml:space="preserve">. </w:t>
            </w:r>
            <w:r>
              <w:rPr>
                <w:lang w:bidi="lo-LA"/>
              </w:rPr>
              <w:t>M</w:t>
            </w:r>
            <w:r w:rsidRPr="005B1372">
              <w:rPr>
                <w:lang w:bidi="lo-LA"/>
              </w:rPr>
              <w:t>okyklos gyvenimas, mokomieji dalykai. Popamokinė veikla,</w:t>
            </w:r>
            <w:r w:rsidRPr="005B1372">
              <w:rPr>
                <w:bCs/>
                <w:lang w:bidi="lo-LA"/>
              </w:rPr>
              <w:t xml:space="preserve"> savanorystė</w:t>
            </w:r>
            <w:r w:rsidRPr="005B1372">
              <w:rPr>
                <w:lang w:bidi="lo-LA"/>
              </w:rPr>
              <w:t>. Užsienio kalbų mokymasis. Dienotvarkė, namų ruoša. Žaidim</w:t>
            </w:r>
            <w:r>
              <w:rPr>
                <w:lang w:bidi="lo-LA"/>
              </w:rPr>
              <w:t>ai, protų kovos, pramogos</w:t>
            </w:r>
            <w:r w:rsidRPr="005B1372">
              <w:rPr>
                <w:lang w:bidi="lo-LA"/>
              </w:rPr>
              <w:t>.</w:t>
            </w:r>
          </w:p>
          <w:p w:rsidR="00EB1628" w:rsidRPr="000A320D"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p>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10</w:t>
            </w:r>
          </w:p>
        </w:tc>
        <w:tc>
          <w:tcPr>
            <w:tcW w:w="4961" w:type="dxa"/>
            <w:shd w:val="clear" w:color="auto" w:fill="auto"/>
          </w:tcPr>
          <w:p w:rsidR="00EB1628" w:rsidRPr="000A320D" w:rsidRDefault="00EB1628" w:rsidP="005B6FCB">
            <w:pPr>
              <w:pStyle w:val="prastasiniatinklio"/>
              <w:spacing w:before="0" w:beforeAutospacing="0" w:after="0" w:afterAutospacing="0"/>
              <w:contextualSpacing/>
              <w:rPr>
                <w:shd w:val="clear" w:color="auto" w:fill="FFFFFF"/>
              </w:rPr>
            </w:pPr>
            <w:r w:rsidRPr="000A320D">
              <w:rPr>
                <w:b/>
                <w:bCs/>
                <w:bdr w:val="none" w:sz="0" w:space="0" w:color="auto" w:frame="1"/>
              </w:rPr>
              <w:t xml:space="preserve">9. </w:t>
            </w:r>
            <w:r w:rsidRPr="000A320D">
              <w:rPr>
                <w:b/>
                <w:bCs/>
                <w:lang w:bidi="he-IL"/>
              </w:rPr>
              <w:t>Veiklos viešojoje erdvėje: kelionės, transportas, paslaugos, pirkiniai, asmeniniai finansai</w:t>
            </w:r>
            <w:r w:rsidRPr="000A320D">
              <w:rPr>
                <w:b/>
                <w:bCs/>
                <w:bdr w:val="none" w:sz="0" w:space="0" w:color="auto" w:frame="1"/>
              </w:rPr>
              <w:t xml:space="preserve">. </w:t>
            </w:r>
            <w:r>
              <w:rPr>
                <w:lang w:bidi="lo-LA"/>
              </w:rPr>
              <w:t>K</w:t>
            </w:r>
            <w:r w:rsidRPr="005B1372">
              <w:rPr>
                <w:lang w:bidi="lo-LA"/>
              </w:rPr>
              <w:t>elionės, turizmas, susisiekim</w:t>
            </w:r>
            <w:r>
              <w:rPr>
                <w:lang w:bidi="lo-LA"/>
              </w:rPr>
              <w:t>as, nakvynė, maitinimasis</w:t>
            </w:r>
            <w:r w:rsidRPr="005B1372">
              <w:rPr>
                <w:lang w:bidi="lo-LA"/>
              </w:rPr>
              <w:t xml:space="preserve">. Prekių ir paslaugų įsigijimas. </w:t>
            </w:r>
            <w:r w:rsidRPr="005B1372">
              <w:rPr>
                <w:bCs/>
                <w:lang w:bidi="lo-LA"/>
              </w:rPr>
              <w:t>Asmeninių finansų tvarkymas.</w:t>
            </w:r>
          </w:p>
        </w:tc>
        <w:tc>
          <w:tcPr>
            <w:tcW w:w="1984" w:type="dxa"/>
          </w:tcPr>
          <w:p w:rsidR="00EB1628" w:rsidRPr="000A320D" w:rsidRDefault="00EB1628" w:rsidP="005B6FCB">
            <w:pPr>
              <w:jc w:val="center"/>
              <w:rPr>
                <w:rFonts w:ascii="Times New Roman" w:hAnsi="Times New Roman" w:cs="Times New Roman"/>
                <w:bCs/>
                <w:sz w:val="24"/>
                <w:szCs w:val="24"/>
              </w:rPr>
            </w:pPr>
          </w:p>
          <w:p w:rsidR="00EB1628" w:rsidRPr="000A320D" w:rsidRDefault="00EB1628" w:rsidP="005B6FCB">
            <w:pPr>
              <w:jc w:val="center"/>
              <w:rPr>
                <w:rFonts w:ascii="Times New Roman" w:hAnsi="Times New Roman" w:cs="Times New Roman"/>
                <w:bCs/>
                <w:sz w:val="24"/>
                <w:szCs w:val="24"/>
              </w:rPr>
            </w:pPr>
            <w:r w:rsidRPr="000A320D">
              <w:rPr>
                <w:rFonts w:ascii="Times New Roman" w:hAnsi="Times New Roman" w:cs="Times New Roman"/>
                <w:bCs/>
                <w:sz w:val="24"/>
                <w:szCs w:val="24"/>
              </w:rPr>
              <w:t>10</w:t>
            </w:r>
          </w:p>
        </w:tc>
      </w:tr>
      <w:tr w:rsidR="00EB1628" w:rsidRPr="000A320D" w:rsidTr="005B6FCB">
        <w:tc>
          <w:tcPr>
            <w:tcW w:w="5240" w:type="dxa"/>
            <w:shd w:val="clear" w:color="auto" w:fill="auto"/>
          </w:tcPr>
          <w:p w:rsidR="00EB1628" w:rsidRPr="000A320D" w:rsidRDefault="00EB1628" w:rsidP="005B6FCB">
            <w:pPr>
              <w:pStyle w:val="prastasiniatinklio"/>
              <w:spacing w:before="0" w:beforeAutospacing="0" w:after="0" w:afterAutospacing="0"/>
              <w:contextualSpacing/>
              <w:rPr>
                <w:b/>
                <w:bCs/>
                <w:bdr w:val="none" w:sz="0" w:space="0" w:color="auto" w:frame="1"/>
              </w:rPr>
            </w:pPr>
            <w:r w:rsidRPr="000A320D">
              <w:t>Atsiskaitomasis darbas ir jo analizė</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00EB1628" w:rsidRPr="000A320D" w:rsidRDefault="00EB1628" w:rsidP="005B6FCB">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rPr>
              <w:t>Atsiskaitomasis darbas ir jo analizė</w:t>
            </w:r>
          </w:p>
        </w:tc>
        <w:tc>
          <w:tcPr>
            <w:tcW w:w="1984" w:type="dxa"/>
          </w:tcPr>
          <w:p w:rsidR="00EB1628" w:rsidRPr="000A320D" w:rsidRDefault="00EB1628" w:rsidP="005B6FCB">
            <w:pPr>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rsidTr="005B6FCB">
        <w:trPr>
          <w:trHeight w:val="845"/>
        </w:trPr>
        <w:tc>
          <w:tcPr>
            <w:tcW w:w="5240" w:type="dxa"/>
            <w:shd w:val="clear" w:color="auto" w:fill="E7E6E6" w:themeFill="background2"/>
          </w:tcPr>
          <w:p w:rsidR="00EB1628" w:rsidRPr="000A320D" w:rsidRDefault="00EB1628" w:rsidP="005B6FCB">
            <w:pPr>
              <w:pStyle w:val="prastasiniatinklio"/>
              <w:spacing w:before="0" w:beforeAutospacing="0" w:after="0" w:afterAutospacing="0"/>
              <w:contextualSpacing/>
              <w:rPr>
                <w:rFonts w:eastAsia="SimSun"/>
              </w:rPr>
            </w:pPr>
            <w:r w:rsidRPr="000A320D">
              <w:t xml:space="preserve">I pusmečio </w:t>
            </w:r>
            <w:r w:rsidRPr="000A320D">
              <w:rPr>
                <w:rFonts w:eastAsia="SimSun"/>
              </w:rPr>
              <w:t xml:space="preserve">mokymosi rezultatų ir pažangos įsivertinimas/įvertinimas. Mokymosi tikslų nustatymas. Refleksija </w:t>
            </w:r>
          </w:p>
          <w:p w:rsidR="00EB1628" w:rsidRPr="000A320D" w:rsidRDefault="00EB1628" w:rsidP="005B6FCB">
            <w:pPr>
              <w:pStyle w:val="prastasiniatinklio"/>
              <w:spacing w:before="0" w:beforeAutospacing="0" w:after="0" w:afterAutospacing="0"/>
              <w:contextualSpacing/>
              <w:rPr>
                <w:rFonts w:eastAsia="SimSun"/>
              </w:rPr>
            </w:pPr>
          </w:p>
        </w:tc>
        <w:tc>
          <w:tcPr>
            <w:tcW w:w="1985" w:type="dxa"/>
            <w:shd w:val="clear" w:color="auto" w:fill="E7E6E6" w:themeFill="background2"/>
          </w:tcPr>
          <w:p w:rsidR="00EB1628" w:rsidRPr="000A320D" w:rsidRDefault="00EB1628" w:rsidP="005B6FCB">
            <w:pPr>
              <w:tabs>
                <w:tab w:val="left" w:leader="dot" w:pos="9356"/>
              </w:tabs>
              <w:jc w:val="center"/>
              <w:rPr>
                <w:rFonts w:ascii="Times New Roman" w:hAnsi="Times New Roman" w:cs="Times New Roman"/>
                <w:sz w:val="24"/>
                <w:szCs w:val="24"/>
              </w:rPr>
            </w:pPr>
          </w:p>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w:t>
            </w:r>
          </w:p>
        </w:tc>
        <w:tc>
          <w:tcPr>
            <w:tcW w:w="4961" w:type="dxa"/>
            <w:shd w:val="clear" w:color="auto" w:fill="E7E6E6" w:themeFill="background2"/>
          </w:tcPr>
          <w:p w:rsidR="00EB1628" w:rsidRPr="000A320D" w:rsidRDefault="00EB1628" w:rsidP="005B6FCB">
            <w:pPr>
              <w:pStyle w:val="prastasiniatinklio"/>
              <w:spacing w:before="0" w:beforeAutospacing="0" w:after="0" w:afterAutospacing="0"/>
              <w:contextualSpacing/>
              <w:rPr>
                <w:rFonts w:eastAsia="SimSun"/>
              </w:rPr>
            </w:pPr>
            <w:r w:rsidRPr="000A320D">
              <w:t xml:space="preserve">I pusmečio </w:t>
            </w:r>
            <w:r w:rsidRPr="000A320D">
              <w:rPr>
                <w:rFonts w:eastAsia="SimSun"/>
              </w:rPr>
              <w:t xml:space="preserve">mokymosi rezultatų ir pažangos įsivertinimas/įvertinimas. Mokymosi tikslų nustatymas. Refleksija </w:t>
            </w:r>
          </w:p>
        </w:tc>
        <w:tc>
          <w:tcPr>
            <w:tcW w:w="1984" w:type="dxa"/>
            <w:shd w:val="clear" w:color="auto" w:fill="E7E6E6" w:themeFill="background2"/>
          </w:tcPr>
          <w:p w:rsidR="00EB1628" w:rsidRPr="000A320D" w:rsidRDefault="00EB1628" w:rsidP="005B6FCB">
            <w:pPr>
              <w:jc w:val="center"/>
              <w:rPr>
                <w:rFonts w:ascii="Times New Roman" w:hAnsi="Times New Roman" w:cs="Times New Roman"/>
                <w:bCs/>
                <w:sz w:val="24"/>
                <w:szCs w:val="24"/>
              </w:rPr>
            </w:pPr>
          </w:p>
          <w:p w:rsidR="00EB1628" w:rsidRPr="000A320D" w:rsidRDefault="00EB1628" w:rsidP="005B6FCB">
            <w:pPr>
              <w:jc w:val="center"/>
              <w:rPr>
                <w:rFonts w:ascii="Times New Roman" w:hAnsi="Times New Roman" w:cs="Times New Roman"/>
                <w:bCs/>
                <w:sz w:val="24"/>
                <w:szCs w:val="24"/>
              </w:rPr>
            </w:pPr>
            <w:r w:rsidRPr="000A320D">
              <w:rPr>
                <w:rFonts w:ascii="Times New Roman" w:hAnsi="Times New Roman" w:cs="Times New Roman"/>
                <w:bCs/>
                <w:sz w:val="24"/>
                <w:szCs w:val="24"/>
              </w:rPr>
              <w:t>1</w:t>
            </w:r>
          </w:p>
        </w:tc>
      </w:tr>
      <w:tr w:rsidR="00EB1628" w:rsidRPr="000A320D" w:rsidTr="005B6FCB">
        <w:tc>
          <w:tcPr>
            <w:tcW w:w="5240" w:type="dxa"/>
            <w:shd w:val="clear" w:color="auto" w:fill="auto"/>
          </w:tcPr>
          <w:p w:rsidR="00EB1628" w:rsidRPr="000A320D" w:rsidRDefault="00EB1628" w:rsidP="005B6FCB">
            <w:pPr>
              <w:tabs>
                <w:tab w:val="left" w:leader="dot" w:pos="9356"/>
              </w:tabs>
              <w:rPr>
                <w:rFonts w:ascii="Times New Roman" w:hAnsi="Times New Roman" w:cs="Times New Roman"/>
                <w:sz w:val="24"/>
                <w:szCs w:val="24"/>
              </w:rPr>
            </w:pPr>
            <w:r w:rsidRPr="000A320D">
              <w:rPr>
                <w:rFonts w:ascii="Times New Roman" w:hAnsi="Times New Roman" w:cs="Times New Roman"/>
                <w:b/>
                <w:bCs/>
                <w:sz w:val="24"/>
                <w:szCs w:val="24"/>
                <w:bdr w:val="none" w:sz="0" w:space="0" w:color="auto" w:frame="1"/>
              </w:rPr>
              <w:t xml:space="preserve">4. </w:t>
            </w:r>
            <w:r w:rsidRPr="000A320D">
              <w:rPr>
                <w:rFonts w:ascii="Times New Roman" w:hAnsi="Times New Roman" w:cs="Times New Roman"/>
                <w:b/>
                <w:bCs/>
                <w:sz w:val="24"/>
                <w:szCs w:val="24"/>
                <w:lang w:bidi="he-IL"/>
              </w:rPr>
              <w:t>Gyvenamoji aplinka. Gamta, ekologija</w:t>
            </w:r>
            <w:r w:rsidRPr="000A320D">
              <w:rPr>
                <w:rFonts w:ascii="Times New Roman" w:hAnsi="Times New Roman" w:cs="Times New Roman"/>
                <w:b/>
                <w:bCs/>
                <w:sz w:val="24"/>
                <w:szCs w:val="24"/>
                <w:bdr w:val="none" w:sz="0" w:space="0" w:color="auto" w:frame="1"/>
              </w:rPr>
              <w:t xml:space="preserve">. </w:t>
            </w:r>
            <w:r w:rsidRPr="0074608A">
              <w:rPr>
                <w:rFonts w:ascii="Times New Roman" w:hAnsi="Times New Roman" w:cs="Times New Roman"/>
                <w:bCs/>
                <w:sz w:val="24"/>
                <w:szCs w:val="24"/>
                <w:bdr w:val="none" w:sz="0" w:space="0" w:color="auto" w:frame="1"/>
              </w:rPr>
              <w:t>Į</w:t>
            </w:r>
            <w:r w:rsidRPr="0074608A">
              <w:rPr>
                <w:rFonts w:ascii="Times New Roman" w:hAnsi="Times New Roman" w:cs="Times New Roman"/>
                <w:bCs/>
                <w:sz w:val="24"/>
                <w:szCs w:val="24"/>
                <w:lang w:eastAsia="lt-LT" w:bidi="lo-LA"/>
              </w:rPr>
              <w:t>vairovės išsaugojimas, klimato kaita. Aplinkosauga,</w:t>
            </w:r>
            <w:r w:rsidRPr="0074608A">
              <w:rPr>
                <w:rFonts w:ascii="Times New Roman" w:hAnsi="Times New Roman" w:cs="Times New Roman"/>
                <w:sz w:val="24"/>
                <w:szCs w:val="24"/>
                <w:lang w:eastAsia="lt-LT" w:bidi="lo-LA"/>
              </w:rPr>
              <w:t xml:space="preserve"> ekologinės problemos ir jų sprendimo būdai. </w:t>
            </w:r>
            <w:r w:rsidRPr="0074608A">
              <w:rPr>
                <w:rFonts w:ascii="Times New Roman" w:hAnsi="Times New Roman" w:cs="Times New Roman"/>
                <w:bCs/>
                <w:sz w:val="24"/>
                <w:szCs w:val="24"/>
                <w:lang w:eastAsia="lt-LT" w:bidi="lo-LA"/>
              </w:rPr>
              <w:t>Atsakingas vartojimas,</w:t>
            </w:r>
            <w:r w:rsidRPr="0074608A">
              <w:rPr>
                <w:rFonts w:ascii="Times New Roman" w:hAnsi="Times New Roman" w:cs="Times New Roman"/>
                <w:sz w:val="24"/>
                <w:szCs w:val="24"/>
                <w:lang w:eastAsia="lt-LT" w:bidi="lo-LA"/>
              </w:rPr>
              <w:t xml:space="preserve"> atliekų rūšiavimas, išteklių tausojimas.</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12</w:t>
            </w:r>
          </w:p>
        </w:tc>
        <w:tc>
          <w:tcPr>
            <w:tcW w:w="4961" w:type="dxa"/>
            <w:shd w:val="clear" w:color="auto" w:fill="auto"/>
          </w:tcPr>
          <w:p w:rsidR="00EB1628" w:rsidRPr="000A320D" w:rsidRDefault="00EB1628" w:rsidP="005B6FCB">
            <w:pPr>
              <w:pStyle w:val="prastasiniatinklio"/>
              <w:spacing w:before="0" w:beforeAutospacing="0" w:after="0" w:afterAutospacing="0"/>
              <w:contextualSpacing/>
              <w:rPr>
                <w:lang w:bidi="lo-LA"/>
              </w:rPr>
            </w:pPr>
            <w:r w:rsidRPr="000A320D">
              <w:rPr>
                <w:b/>
                <w:bCs/>
                <w:bdr w:val="none" w:sz="0" w:space="0" w:color="auto" w:frame="1"/>
              </w:rPr>
              <w:t xml:space="preserve">10. </w:t>
            </w:r>
            <w:r w:rsidRPr="000A320D">
              <w:rPr>
                <w:b/>
                <w:bCs/>
                <w:lang w:bidi="he-IL"/>
              </w:rPr>
              <w:t>Kultūrinis gyvenimas, renginiai, tradicijos. Kultūrų įvairovė Lietuvoje ir kitose šalyse.</w:t>
            </w:r>
            <w:r w:rsidRPr="000A320D">
              <w:rPr>
                <w:bdr w:val="none" w:sz="0" w:space="0" w:color="auto" w:frame="1"/>
              </w:rPr>
              <w:t xml:space="preserve"> </w:t>
            </w:r>
            <w:r>
              <w:rPr>
                <w:bdr w:val="none" w:sz="0" w:space="0" w:color="auto" w:frame="1"/>
              </w:rPr>
              <w:t>M</w:t>
            </w:r>
            <w:r w:rsidRPr="005B1372">
              <w:rPr>
                <w:lang w:bidi="lo-LA"/>
              </w:rPr>
              <w:t>enai (muzika, dailė,</w:t>
            </w:r>
            <w:r>
              <w:rPr>
                <w:lang w:bidi="lo-LA"/>
              </w:rPr>
              <w:t xml:space="preserve"> teatras, kinas, dizainas</w:t>
            </w:r>
            <w:r w:rsidRPr="005B1372">
              <w:rPr>
                <w:lang w:bidi="lo-LA"/>
              </w:rPr>
              <w:t xml:space="preserve">). Grožinė literatūra, mėgstami lietuvių ir kitų tautų autoriai. Žymiausi </w:t>
            </w:r>
            <w:r w:rsidRPr="005B1372">
              <w:rPr>
                <w:bCs/>
                <w:lang w:bidi="lo-LA"/>
              </w:rPr>
              <w:t>Lietuvos</w:t>
            </w:r>
            <w:r w:rsidRPr="005B1372">
              <w:rPr>
                <w:lang w:bidi="lo-LA"/>
              </w:rPr>
              <w:t xml:space="preserve"> </w:t>
            </w:r>
            <w:r w:rsidRPr="005B1372">
              <w:rPr>
                <w:bCs/>
                <w:lang w:bidi="lo-LA"/>
              </w:rPr>
              <w:t>kultūros atstovai, asmenybės.</w:t>
            </w:r>
            <w:r w:rsidRPr="005B1372">
              <w:rPr>
                <w:lang w:bidi="lo-LA"/>
              </w:rPr>
              <w:t xml:space="preserve"> Lietuvos valstybinės ir kalendorinės šventės, </w:t>
            </w:r>
            <w:r w:rsidRPr="005B1372">
              <w:rPr>
                <w:bCs/>
                <w:lang w:bidi="lo-LA"/>
              </w:rPr>
              <w:t xml:space="preserve">tradiciniai </w:t>
            </w:r>
            <w:r w:rsidRPr="005B1372">
              <w:rPr>
                <w:bCs/>
                <w:lang w:bidi="lo-LA"/>
              </w:rPr>
              <w:lastRenderedPageBreak/>
              <w:t>renginiai</w:t>
            </w:r>
            <w:r>
              <w:rPr>
                <w:lang w:bidi="lo-LA"/>
              </w:rPr>
              <w:t>, festivaliai</w:t>
            </w:r>
            <w:r w:rsidRPr="005B1372">
              <w:rPr>
                <w:lang w:bidi="lo-LA"/>
              </w:rPr>
              <w:t xml:space="preserve">. Gimtojo miesto, regiono, Lietuvos </w:t>
            </w:r>
            <w:r w:rsidRPr="005B1372">
              <w:rPr>
                <w:bCs/>
                <w:lang w:bidi="lo-LA"/>
              </w:rPr>
              <w:t>kultūros ir istorijos paveldas</w:t>
            </w:r>
            <w:r>
              <w:rPr>
                <w:lang w:bidi="lo-LA"/>
              </w:rPr>
              <w:t>, lankytinos vietos</w:t>
            </w:r>
            <w:r w:rsidRPr="005B1372">
              <w:rPr>
                <w:lang w:bidi="lo-LA"/>
              </w:rPr>
              <w:t xml:space="preserve">. Įvairių pasaulio šalių šventės ir tradicijos, </w:t>
            </w:r>
            <w:r w:rsidRPr="005B1372">
              <w:rPr>
                <w:bCs/>
                <w:lang w:bidi="lo-LA"/>
              </w:rPr>
              <w:t>kultūros paveldas</w:t>
            </w:r>
            <w:r>
              <w:rPr>
                <w:lang w:bidi="lo-LA"/>
              </w:rPr>
              <w:t>, lankytinos vietos</w:t>
            </w:r>
            <w:r w:rsidRPr="005B1372">
              <w:rPr>
                <w:lang w:bidi="lo-LA"/>
              </w:rPr>
              <w:t>.</w:t>
            </w:r>
          </w:p>
          <w:p w:rsidR="00EB1628" w:rsidRPr="000A320D"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lastRenderedPageBreak/>
              <w:t>11</w:t>
            </w:r>
          </w:p>
        </w:tc>
      </w:tr>
      <w:tr w:rsidR="00EB1628" w:rsidRPr="000A320D" w:rsidTr="005B6FCB">
        <w:tc>
          <w:tcPr>
            <w:tcW w:w="5240" w:type="dxa"/>
            <w:shd w:val="clear" w:color="auto" w:fill="auto"/>
          </w:tcPr>
          <w:p w:rsidR="00EB1628" w:rsidRPr="000A320D" w:rsidRDefault="00EB1628" w:rsidP="005B6FCB">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00EB1628" w:rsidRPr="000A320D" w:rsidRDefault="00EB1628" w:rsidP="005B6FCB">
            <w:pPr>
              <w:pStyle w:val="prastasiniatinklio"/>
              <w:spacing w:before="0" w:beforeAutospacing="0" w:after="0" w:afterAutospacing="0"/>
              <w:contextualSpacing/>
            </w:pPr>
            <w:r w:rsidRPr="000A320D">
              <w:t>Atsiskaitomasis darbas ir jo analizė</w:t>
            </w: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rsidTr="005B6FCB">
        <w:tc>
          <w:tcPr>
            <w:tcW w:w="5240" w:type="dxa"/>
            <w:shd w:val="clear" w:color="auto" w:fill="auto"/>
          </w:tcPr>
          <w:p w:rsidR="00EB1628" w:rsidRPr="000A320D" w:rsidRDefault="00EB1628" w:rsidP="005B6FCB">
            <w:pPr>
              <w:tabs>
                <w:tab w:val="left" w:leader="dot" w:pos="9356"/>
              </w:tabs>
              <w:rPr>
                <w:rFonts w:ascii="Times New Roman" w:hAnsi="Times New Roman" w:cs="Times New Roman"/>
                <w:b/>
                <w:bCs/>
                <w:sz w:val="24"/>
                <w:szCs w:val="24"/>
                <w:bdr w:val="none" w:sz="0" w:space="0" w:color="auto" w:frame="1"/>
              </w:rPr>
            </w:pPr>
            <w:r w:rsidRPr="000A320D">
              <w:rPr>
                <w:rFonts w:ascii="Times New Roman" w:hAnsi="Times New Roman" w:cs="Times New Roman"/>
                <w:b/>
                <w:bCs/>
                <w:sz w:val="24"/>
                <w:szCs w:val="24"/>
                <w:bdr w:val="none" w:sz="0" w:space="0" w:color="auto" w:frame="1"/>
              </w:rPr>
              <w:t xml:space="preserve">5. </w:t>
            </w:r>
            <w:r w:rsidRPr="000A320D">
              <w:rPr>
                <w:rFonts w:ascii="Times New Roman" w:hAnsi="Times New Roman" w:cs="Times New Roman"/>
                <w:b/>
                <w:bCs/>
                <w:sz w:val="24"/>
                <w:szCs w:val="24"/>
                <w:lang w:bidi="he-IL"/>
              </w:rPr>
              <w:t>Sveika gyvensena: mityba, sportas, mokymosi ir poilsio balansas</w:t>
            </w:r>
            <w:r w:rsidRPr="000A320D">
              <w:rPr>
                <w:rFonts w:ascii="Times New Roman" w:hAnsi="Times New Roman" w:cs="Times New Roman"/>
                <w:sz w:val="24"/>
                <w:szCs w:val="24"/>
                <w:lang w:bidi="he-IL"/>
              </w:rPr>
              <w:t xml:space="preserve">. </w:t>
            </w:r>
            <w:r w:rsidRPr="0079796D">
              <w:rPr>
                <w:rFonts w:ascii="Times New Roman" w:hAnsi="Times New Roman" w:cs="Times New Roman"/>
                <w:sz w:val="24"/>
                <w:szCs w:val="24"/>
                <w:lang w:bidi="he-IL"/>
              </w:rPr>
              <w:t>S</w:t>
            </w:r>
            <w:r w:rsidRPr="0079796D">
              <w:rPr>
                <w:rFonts w:ascii="Times New Roman" w:hAnsi="Times New Roman" w:cs="Times New Roman"/>
                <w:sz w:val="24"/>
                <w:szCs w:val="24"/>
                <w:lang w:eastAsia="lt-LT" w:bidi="lo-LA"/>
              </w:rPr>
              <w:t xml:space="preserve">veika mityba. Maisto gaminimas. </w:t>
            </w:r>
            <w:r w:rsidRPr="0079796D">
              <w:rPr>
                <w:rFonts w:ascii="Times New Roman" w:hAnsi="Times New Roman" w:cs="Times New Roman"/>
                <w:bCs/>
                <w:sz w:val="24"/>
                <w:szCs w:val="24"/>
                <w:lang w:eastAsia="lt-LT" w:bidi="lo-LA"/>
              </w:rPr>
              <w:t>Sveika gyvensena,</w:t>
            </w:r>
            <w:r w:rsidRPr="0079796D">
              <w:rPr>
                <w:rFonts w:ascii="Times New Roman" w:hAnsi="Times New Roman" w:cs="Times New Roman"/>
                <w:sz w:val="24"/>
                <w:szCs w:val="24"/>
                <w:lang w:eastAsia="lt-LT" w:bidi="lo-LA"/>
              </w:rPr>
              <w:t xml:space="preserve"> asmens ir aplinkos higiena. Mankšta, judėjimas, sportas. Sporto šakos ir priemonės. </w:t>
            </w:r>
            <w:r w:rsidRPr="0079796D">
              <w:rPr>
                <w:rFonts w:ascii="Times New Roman" w:hAnsi="Times New Roman" w:cs="Times New Roman"/>
                <w:bCs/>
                <w:sz w:val="24"/>
                <w:szCs w:val="24"/>
                <w:lang w:eastAsia="lt-LT" w:bidi="lo-LA"/>
              </w:rPr>
              <w:t>Žalingų įpročių prevencija</w:t>
            </w:r>
            <w:r w:rsidRPr="0079796D">
              <w:rPr>
                <w:rFonts w:ascii="Times New Roman" w:hAnsi="Times New Roman" w:cs="Times New Roman"/>
                <w:sz w:val="24"/>
                <w:szCs w:val="24"/>
                <w:lang w:eastAsia="lt-LT" w:bidi="lo-LA"/>
              </w:rPr>
              <w:t xml:space="preserve">. Tipiški negalavimai, simptomai, patarimai, kaip išvengti negalavimų. </w:t>
            </w:r>
            <w:r w:rsidRPr="0079796D">
              <w:rPr>
                <w:rFonts w:ascii="Times New Roman" w:hAnsi="Times New Roman" w:cs="Times New Roman"/>
                <w:bCs/>
                <w:sz w:val="24"/>
                <w:szCs w:val="24"/>
                <w:lang w:eastAsia="lt-LT" w:bidi="lo-LA"/>
              </w:rPr>
              <w:t>Streso įveikimas.</w:t>
            </w:r>
            <w:r>
              <w:rPr>
                <w:rFonts w:ascii="Times New Roman" w:hAnsi="Times New Roman" w:cs="Times New Roman"/>
                <w:sz w:val="24"/>
                <w:szCs w:val="24"/>
                <w:lang w:eastAsia="lt-LT" w:bidi="lo-LA"/>
              </w:rPr>
              <w:t xml:space="preserve"> Poilsis, miegas.</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10</w:t>
            </w:r>
          </w:p>
        </w:tc>
        <w:tc>
          <w:tcPr>
            <w:tcW w:w="4961" w:type="dxa"/>
            <w:shd w:val="clear" w:color="auto" w:fill="auto"/>
          </w:tcPr>
          <w:p w:rsidR="00EB1628" w:rsidRPr="000A320D" w:rsidRDefault="00EB1628" w:rsidP="005B6FCB">
            <w:pPr>
              <w:pStyle w:val="paragraph"/>
              <w:spacing w:before="0" w:beforeAutospacing="0" w:after="0" w:afterAutospacing="0"/>
              <w:textAlignment w:val="baseline"/>
            </w:pPr>
            <w:r w:rsidRPr="000A320D">
              <w:rPr>
                <w:b/>
                <w:bCs/>
                <w:bdr w:val="none" w:sz="0" w:space="0" w:color="auto" w:frame="1"/>
              </w:rPr>
              <w:t xml:space="preserve">11. </w:t>
            </w:r>
            <w:r w:rsidRPr="000A320D">
              <w:rPr>
                <w:b/>
                <w:bCs/>
              </w:rPr>
              <w:t xml:space="preserve">Komunikacija realioje ir skaitmeninėje erdvėje. Medijos ir informacinės technologijos. Pažangios technologijos ir inovacijos. </w:t>
            </w:r>
            <w:r>
              <w:t>S</w:t>
            </w:r>
            <w:r w:rsidRPr="005B1372">
              <w:t>ocialinės konvencijos, k</w:t>
            </w:r>
            <w:r>
              <w:t>ūno kalba, emocijų raiška</w:t>
            </w:r>
            <w:r w:rsidRPr="005B1372">
              <w:t>. Bendravimas su bendraamžiais, bendradarbiavimas su mokyklų partnerių bendruomenėmis, projektinė vei</w:t>
            </w:r>
            <w:r>
              <w:t>kla, tarptautiniai mainai</w:t>
            </w:r>
            <w:r w:rsidRPr="005B1372">
              <w:t xml:space="preserve">. </w:t>
            </w:r>
            <w:r w:rsidRPr="005B1372">
              <w:rPr>
                <w:bCs/>
              </w:rPr>
              <w:t>Medijos ir informacinės technologijos,</w:t>
            </w:r>
            <w:r w:rsidRPr="005B1372">
              <w:t xml:space="preserve"> atsakingas ir etiškas elgesys virtualioje erdvėje. Išmaniųjų įrenginių naudojimas mokantis užsienio kalbų. Mokslo pasiekimai, </w:t>
            </w:r>
            <w:r w:rsidRPr="005B1372">
              <w:rPr>
                <w:bCs/>
              </w:rPr>
              <w:t>pažangios technologijos ir inovacijos</w:t>
            </w:r>
            <w:r w:rsidRPr="005B1372">
              <w:t xml:space="preserve"> pramonėje, </w:t>
            </w:r>
            <w:r>
              <w:t>paslaugų srityje, buityje</w:t>
            </w:r>
            <w:r w:rsidRPr="005B1372">
              <w:t>.</w:t>
            </w:r>
          </w:p>
          <w:p w:rsidR="00EB1628" w:rsidRPr="000A320D" w:rsidRDefault="00EB1628" w:rsidP="005B6FCB">
            <w:pPr>
              <w:pStyle w:val="paragraph"/>
              <w:spacing w:before="0" w:beforeAutospacing="0" w:after="0" w:afterAutospacing="0"/>
              <w:textAlignment w:val="baseline"/>
            </w:pP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11</w:t>
            </w:r>
          </w:p>
        </w:tc>
      </w:tr>
      <w:tr w:rsidR="00EB1628" w:rsidRPr="000A320D" w:rsidTr="005B6FCB">
        <w:tc>
          <w:tcPr>
            <w:tcW w:w="5240" w:type="dxa"/>
            <w:shd w:val="clear" w:color="auto" w:fill="auto"/>
          </w:tcPr>
          <w:p w:rsidR="00EB1628" w:rsidRPr="000A320D" w:rsidRDefault="00EB1628" w:rsidP="005B6FCB">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00EB1628" w:rsidRPr="000A320D" w:rsidRDefault="00EB1628" w:rsidP="005B6FCB">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rPr>
              <w:t>Atsiskaitomasis darbas ir jo analizė</w:t>
            </w: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rsidTr="005B6FCB">
        <w:tc>
          <w:tcPr>
            <w:tcW w:w="5240" w:type="dxa"/>
            <w:shd w:val="clear" w:color="auto" w:fill="auto"/>
          </w:tcPr>
          <w:p w:rsidR="00EB1628" w:rsidRPr="000A320D" w:rsidRDefault="00EB1628" w:rsidP="005B6FCB">
            <w:pPr>
              <w:pStyle w:val="prastasiniatinklio"/>
              <w:spacing w:before="0" w:beforeAutospacing="0" w:after="0" w:afterAutospacing="0"/>
              <w:contextualSpacing/>
              <w:rPr>
                <w:bdr w:val="none" w:sz="0" w:space="0" w:color="auto" w:frame="1"/>
              </w:rPr>
            </w:pPr>
            <w:r w:rsidRPr="000A320D">
              <w:rPr>
                <w:b/>
                <w:bCs/>
                <w:bdr w:val="none" w:sz="0" w:space="0" w:color="auto" w:frame="1"/>
              </w:rPr>
              <w:t xml:space="preserve">6. </w:t>
            </w:r>
            <w:r w:rsidRPr="000A320D">
              <w:rPr>
                <w:b/>
                <w:bCs/>
                <w:lang w:bidi="he-IL"/>
              </w:rPr>
              <w:t>Profesijos, darbai, karjeros galimybės</w:t>
            </w:r>
            <w:r w:rsidRPr="000A320D">
              <w:rPr>
                <w:bdr w:val="none" w:sz="0" w:space="0" w:color="auto" w:frame="1"/>
              </w:rPr>
              <w:t xml:space="preserve">. </w:t>
            </w:r>
          </w:p>
          <w:p w:rsidR="00EB1628" w:rsidRPr="000A320D" w:rsidRDefault="00EB1628" w:rsidP="005B6FCB">
            <w:pPr>
              <w:pStyle w:val="prastasiniatinklio"/>
              <w:spacing w:before="0" w:beforeAutospacing="0" w:after="0" w:afterAutospacing="0"/>
              <w:contextualSpacing/>
              <w:rPr>
                <w:bdr w:val="none" w:sz="0" w:space="0" w:color="auto" w:frame="1"/>
              </w:rPr>
            </w:pPr>
            <w:r>
              <w:rPr>
                <w:bCs/>
                <w:lang w:bidi="lo-LA"/>
              </w:rPr>
              <w:t>P</w:t>
            </w:r>
            <w:r w:rsidRPr="005B1372">
              <w:rPr>
                <w:bCs/>
                <w:lang w:bidi="lo-LA"/>
              </w:rPr>
              <w:t>rofesijos,</w:t>
            </w:r>
            <w:r w:rsidRPr="005B1372">
              <w:rPr>
                <w:lang w:bidi="lo-LA"/>
              </w:rPr>
              <w:t xml:space="preserve"> darbai. Savanorystė. Įvairių darbuotojų funkcijos, būtini gebėjimai. </w:t>
            </w:r>
            <w:r w:rsidRPr="005B1372">
              <w:rPr>
                <w:bCs/>
                <w:lang w:bidi="lo-LA"/>
              </w:rPr>
              <w:t>Asmenybės – įvairių profesijų atstovai.</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10</w:t>
            </w:r>
          </w:p>
        </w:tc>
        <w:tc>
          <w:tcPr>
            <w:tcW w:w="4961" w:type="dxa"/>
            <w:shd w:val="clear" w:color="auto" w:fill="auto"/>
          </w:tcPr>
          <w:p w:rsidR="00EB1628" w:rsidRPr="000A320D" w:rsidRDefault="00EB1628" w:rsidP="005B6FCB">
            <w:pPr>
              <w:pStyle w:val="prastasiniatinklio"/>
              <w:spacing w:before="0" w:beforeAutospacing="0" w:after="0" w:afterAutospacing="0"/>
              <w:contextualSpacing/>
              <w:rPr>
                <w:lang w:bidi="lo-LA"/>
              </w:rPr>
            </w:pPr>
            <w:r w:rsidRPr="000A320D">
              <w:rPr>
                <w:b/>
                <w:bCs/>
                <w:bdr w:val="none" w:sz="0" w:space="0" w:color="auto" w:frame="1"/>
              </w:rPr>
              <w:t xml:space="preserve">12. </w:t>
            </w:r>
            <w:r w:rsidRPr="000A320D">
              <w:rPr>
                <w:b/>
                <w:bCs/>
                <w:lang w:bidi="he-IL"/>
              </w:rPr>
              <w:t>Lietuvos ir pasaulio kalbos, daugiakalbystė.</w:t>
            </w:r>
            <w:r w:rsidRPr="000A320D">
              <w:rPr>
                <w:b/>
                <w:bCs/>
                <w:bdr w:val="none" w:sz="0" w:space="0" w:color="auto" w:frame="1"/>
              </w:rPr>
              <w:t xml:space="preserve"> </w:t>
            </w:r>
            <w:r>
              <w:rPr>
                <w:b/>
                <w:bCs/>
                <w:bdr w:val="none" w:sz="0" w:space="0" w:color="auto" w:frame="1"/>
              </w:rPr>
              <w:t>Į</w:t>
            </w:r>
            <w:r w:rsidRPr="005B1372">
              <w:rPr>
                <w:lang w:bidi="lo-LA"/>
              </w:rPr>
              <w:t xml:space="preserve">vairių artimoje aplinkoje esančių ir mokamų kalbų ypatumai – panašumai ir skirtumai. Lietuvos, Europos ir pasaulio </w:t>
            </w:r>
            <w:r w:rsidRPr="005B1372">
              <w:rPr>
                <w:bCs/>
                <w:lang w:bidi="lo-LA"/>
              </w:rPr>
              <w:t>daugiakalbiškumas.</w:t>
            </w:r>
          </w:p>
          <w:p w:rsidR="00EB1628" w:rsidRPr="000A320D"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10</w:t>
            </w:r>
          </w:p>
        </w:tc>
      </w:tr>
      <w:tr w:rsidR="00EB1628" w:rsidRPr="000A320D" w:rsidTr="005B6FCB">
        <w:tc>
          <w:tcPr>
            <w:tcW w:w="5240" w:type="dxa"/>
            <w:shd w:val="clear" w:color="auto" w:fill="auto"/>
          </w:tcPr>
          <w:p w:rsidR="00EB1628" w:rsidRPr="000A320D" w:rsidRDefault="00EB1628" w:rsidP="005B6FCB">
            <w:pPr>
              <w:pStyle w:val="prastasiniatinklio"/>
              <w:spacing w:before="0" w:beforeAutospacing="0" w:after="0" w:afterAutospacing="0"/>
              <w:contextualSpacing/>
              <w:rPr>
                <w:bdr w:val="none" w:sz="0" w:space="0" w:color="auto" w:frame="1"/>
              </w:rPr>
            </w:pPr>
            <w:r w:rsidRPr="000A320D">
              <w:rPr>
                <w:bdr w:val="none" w:sz="0" w:space="0" w:color="auto" w:frame="1"/>
              </w:rPr>
              <w:t>Atsiskaitomasis darbas ir jo analizė</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00EB1628" w:rsidRPr="000A320D" w:rsidRDefault="00EB1628" w:rsidP="005B6FCB">
            <w:pPr>
              <w:pStyle w:val="prastasiniatinklio"/>
              <w:spacing w:before="0" w:beforeAutospacing="0" w:after="0" w:afterAutospacing="0"/>
              <w:contextualSpacing/>
              <w:rPr>
                <w:bdr w:val="none" w:sz="0" w:space="0" w:color="auto" w:frame="1"/>
              </w:rPr>
            </w:pPr>
            <w:r w:rsidRPr="000A320D">
              <w:rPr>
                <w:bdr w:val="none" w:sz="0" w:space="0" w:color="auto" w:frame="1"/>
              </w:rPr>
              <w:t>Atsiskaitomasis darbas ir jo analizė</w:t>
            </w: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rsidTr="005B6FCB">
        <w:tc>
          <w:tcPr>
            <w:tcW w:w="5240" w:type="dxa"/>
            <w:shd w:val="clear" w:color="auto" w:fill="E7E6E6" w:themeFill="background2"/>
          </w:tcPr>
          <w:p w:rsidR="00EB1628" w:rsidRPr="000A320D" w:rsidRDefault="00EB1628" w:rsidP="005B6FCB">
            <w:pPr>
              <w:pStyle w:val="prastasiniatinklio"/>
              <w:spacing w:before="0" w:beforeAutospacing="0" w:after="0" w:afterAutospacing="0"/>
              <w:contextualSpacing/>
              <w:rPr>
                <w:rFonts w:eastAsia="SimSun"/>
              </w:rPr>
            </w:pPr>
            <w:r>
              <w:t>II pusmečio (7</w:t>
            </w:r>
            <w:r w:rsidRPr="000A320D">
              <w:t xml:space="preserve"> klasės) </w:t>
            </w:r>
            <w:r w:rsidRPr="000A320D">
              <w:rPr>
                <w:rFonts w:eastAsia="SimSun"/>
              </w:rPr>
              <w:t>mokymosi rezultatų ir pažangos įsivertinimas/įvertinimas. Refleksija</w:t>
            </w:r>
          </w:p>
          <w:p w:rsidR="00EB1628" w:rsidRPr="000A320D"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E7E6E6" w:themeFill="background2"/>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w:t>
            </w:r>
          </w:p>
        </w:tc>
        <w:tc>
          <w:tcPr>
            <w:tcW w:w="4961" w:type="dxa"/>
            <w:shd w:val="clear" w:color="auto" w:fill="E7E6E6" w:themeFill="background2"/>
          </w:tcPr>
          <w:p w:rsidR="00EB1628" w:rsidRPr="000A320D" w:rsidRDefault="00EB1628" w:rsidP="005B6FCB">
            <w:pPr>
              <w:pStyle w:val="prastasiniatinklio"/>
              <w:spacing w:before="0" w:beforeAutospacing="0" w:after="0" w:afterAutospacing="0"/>
              <w:contextualSpacing/>
              <w:rPr>
                <w:rFonts w:eastAsia="SimSun"/>
              </w:rPr>
            </w:pPr>
            <w:r>
              <w:t>II pusmečio (8</w:t>
            </w:r>
            <w:r w:rsidRPr="000A320D">
              <w:t xml:space="preserve"> klasės) </w:t>
            </w:r>
            <w:r w:rsidRPr="000A320D">
              <w:rPr>
                <w:rFonts w:eastAsia="SimSun"/>
              </w:rPr>
              <w:t>mokymosi rezultatų ir pažangos įsivertinimas/įvertinimas. Refleksija</w:t>
            </w:r>
          </w:p>
          <w:p w:rsidR="00EB1628" w:rsidRPr="000A320D" w:rsidRDefault="00EB1628" w:rsidP="005B6FCB">
            <w:pPr>
              <w:tabs>
                <w:tab w:val="left" w:leader="dot" w:pos="9356"/>
              </w:tabs>
              <w:rPr>
                <w:rFonts w:ascii="Times New Roman" w:hAnsi="Times New Roman" w:cs="Times New Roman"/>
                <w:sz w:val="24"/>
                <w:szCs w:val="24"/>
              </w:rPr>
            </w:pPr>
          </w:p>
        </w:tc>
        <w:tc>
          <w:tcPr>
            <w:tcW w:w="1984" w:type="dxa"/>
            <w:shd w:val="clear" w:color="auto" w:fill="E7E6E6" w:themeFill="background2"/>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w:t>
            </w:r>
          </w:p>
        </w:tc>
      </w:tr>
      <w:tr w:rsidR="00EB1628" w:rsidRPr="000A320D" w:rsidTr="005B6FCB">
        <w:tc>
          <w:tcPr>
            <w:tcW w:w="5240" w:type="dxa"/>
            <w:shd w:val="clear" w:color="auto" w:fill="auto"/>
          </w:tcPr>
          <w:p w:rsidR="00EB1628" w:rsidRPr="000A320D" w:rsidRDefault="00EB1628" w:rsidP="005B6FCB">
            <w:pPr>
              <w:pStyle w:val="prastasiniatinklio"/>
              <w:spacing w:before="0" w:beforeAutospacing="0" w:after="0" w:afterAutospacing="0"/>
              <w:contextualSpacing/>
              <w:rPr>
                <w:bdr w:val="none" w:sz="0" w:space="0" w:color="auto" w:frame="1"/>
              </w:rPr>
            </w:pPr>
            <w:r w:rsidRPr="000A320D">
              <w:rPr>
                <w:b/>
              </w:rPr>
              <w:lastRenderedPageBreak/>
              <w:t>30 proc. skiriamų val.</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33 val.</w:t>
            </w:r>
          </w:p>
        </w:tc>
        <w:tc>
          <w:tcPr>
            <w:tcW w:w="4961" w:type="dxa"/>
            <w:shd w:val="clear" w:color="auto" w:fill="auto"/>
          </w:tcPr>
          <w:p w:rsidR="00EB1628" w:rsidRPr="000A320D" w:rsidRDefault="00EB1628" w:rsidP="005B6FCB">
            <w:pPr>
              <w:tabs>
                <w:tab w:val="left" w:leader="dot" w:pos="9356"/>
              </w:tabs>
              <w:rPr>
                <w:rFonts w:ascii="Times New Roman" w:hAnsi="Times New Roman" w:cs="Times New Roman"/>
                <w:sz w:val="24"/>
                <w:szCs w:val="24"/>
              </w:rPr>
            </w:pP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33 val.</w:t>
            </w:r>
          </w:p>
        </w:tc>
      </w:tr>
      <w:tr w:rsidR="00EB1628" w:rsidRPr="000A320D" w:rsidTr="005B6FCB">
        <w:tc>
          <w:tcPr>
            <w:tcW w:w="5240" w:type="dxa"/>
            <w:shd w:val="clear" w:color="auto" w:fill="auto"/>
          </w:tcPr>
          <w:p w:rsidR="00EB1628" w:rsidRPr="000A320D" w:rsidRDefault="00EB1628" w:rsidP="005B6FCB">
            <w:pPr>
              <w:pStyle w:val="prastasiniatinklio"/>
              <w:spacing w:before="0" w:beforeAutospacing="0" w:after="0" w:afterAutospacing="0"/>
              <w:contextualSpacing/>
              <w:rPr>
                <w:b/>
              </w:rPr>
            </w:pPr>
            <w:r w:rsidRPr="000A320D">
              <w:rPr>
                <w:b/>
              </w:rPr>
              <w:t>70 proc. skiriamų val.</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 xml:space="preserve">78 val. </w:t>
            </w:r>
          </w:p>
        </w:tc>
        <w:tc>
          <w:tcPr>
            <w:tcW w:w="4961" w:type="dxa"/>
            <w:shd w:val="clear" w:color="auto" w:fill="auto"/>
          </w:tcPr>
          <w:p w:rsidR="00EB1628" w:rsidRPr="000A320D" w:rsidRDefault="00EB1628" w:rsidP="005B6FCB">
            <w:pPr>
              <w:tabs>
                <w:tab w:val="left" w:leader="dot" w:pos="9356"/>
              </w:tabs>
              <w:rPr>
                <w:rFonts w:ascii="Times New Roman" w:hAnsi="Times New Roman" w:cs="Times New Roman"/>
                <w:sz w:val="24"/>
                <w:szCs w:val="24"/>
              </w:rPr>
            </w:pPr>
          </w:p>
        </w:tc>
        <w:tc>
          <w:tcPr>
            <w:tcW w:w="1984" w:type="dxa"/>
          </w:tcPr>
          <w:p w:rsidR="00EB1628" w:rsidRPr="000A320D" w:rsidRDefault="00EB1628" w:rsidP="005B6FCB">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 xml:space="preserve">78 val. </w:t>
            </w:r>
          </w:p>
        </w:tc>
      </w:tr>
      <w:tr w:rsidR="00EB1628" w:rsidRPr="00545CB5" w:rsidTr="005B6FCB">
        <w:tc>
          <w:tcPr>
            <w:tcW w:w="5240" w:type="dxa"/>
            <w:shd w:val="clear" w:color="auto" w:fill="auto"/>
          </w:tcPr>
          <w:p w:rsidR="00EB1628" w:rsidRPr="000A320D" w:rsidRDefault="00EB1628" w:rsidP="005B6FCB">
            <w:pPr>
              <w:pStyle w:val="prastasiniatinklio"/>
              <w:spacing w:before="0" w:beforeAutospacing="0" w:after="0" w:afterAutospacing="0"/>
              <w:contextualSpacing/>
              <w:rPr>
                <w:bdr w:val="none" w:sz="0" w:space="0" w:color="auto" w:frame="1"/>
              </w:rPr>
            </w:pPr>
            <w:r w:rsidRPr="000A320D">
              <w:rPr>
                <w:b/>
              </w:rPr>
              <w:t>Valandų skaičius metams</w:t>
            </w:r>
          </w:p>
        </w:tc>
        <w:tc>
          <w:tcPr>
            <w:tcW w:w="1985" w:type="dxa"/>
            <w:shd w:val="clear" w:color="auto" w:fill="auto"/>
          </w:tcPr>
          <w:p w:rsidR="00EB1628" w:rsidRPr="000A320D" w:rsidRDefault="00EB1628" w:rsidP="005B6FCB">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111 val.</w:t>
            </w:r>
          </w:p>
        </w:tc>
        <w:tc>
          <w:tcPr>
            <w:tcW w:w="4961" w:type="dxa"/>
            <w:shd w:val="clear" w:color="auto" w:fill="auto"/>
          </w:tcPr>
          <w:p w:rsidR="00EB1628" w:rsidRPr="000A320D" w:rsidRDefault="00EB1628" w:rsidP="005B6FCB">
            <w:pPr>
              <w:tabs>
                <w:tab w:val="left" w:leader="dot" w:pos="9356"/>
              </w:tabs>
              <w:rPr>
                <w:rFonts w:ascii="Times New Roman" w:hAnsi="Times New Roman" w:cs="Times New Roman"/>
                <w:sz w:val="24"/>
                <w:szCs w:val="24"/>
              </w:rPr>
            </w:pPr>
          </w:p>
        </w:tc>
        <w:tc>
          <w:tcPr>
            <w:tcW w:w="1984" w:type="dxa"/>
          </w:tcPr>
          <w:p w:rsidR="00EB1628" w:rsidRPr="00545CB5" w:rsidRDefault="00EB1628" w:rsidP="005B6FCB">
            <w:pPr>
              <w:tabs>
                <w:tab w:val="left" w:leader="dot" w:pos="9356"/>
              </w:tabs>
              <w:jc w:val="center"/>
              <w:rPr>
                <w:rFonts w:ascii="Times New Roman" w:hAnsi="Times New Roman" w:cs="Times New Roman"/>
                <w:b/>
                <w:sz w:val="24"/>
                <w:szCs w:val="24"/>
              </w:rPr>
            </w:pPr>
            <w:r w:rsidRPr="000A320D">
              <w:rPr>
                <w:rFonts w:ascii="Times New Roman" w:hAnsi="Times New Roman" w:cs="Times New Roman"/>
                <w:sz w:val="24"/>
                <w:szCs w:val="24"/>
              </w:rPr>
              <w:t>111 val.</w:t>
            </w:r>
          </w:p>
        </w:tc>
      </w:tr>
    </w:tbl>
    <w:p w:rsidR="00EB1628" w:rsidRDefault="00EB1628" w:rsidP="00EB1628"/>
    <w:p w:rsidR="00EB1628" w:rsidRPr="00A7063E" w:rsidRDefault="00EB1628" w:rsidP="00EB1628">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tbl>
      <w:tblPr>
        <w:tblStyle w:val="Lentelstinklelis"/>
        <w:tblW w:w="0" w:type="auto"/>
        <w:tblLook w:val="04A0" w:firstRow="1" w:lastRow="0" w:firstColumn="1" w:lastColumn="0" w:noHBand="0" w:noVBand="1"/>
      </w:tblPr>
      <w:tblGrid>
        <w:gridCol w:w="5259"/>
        <w:gridCol w:w="4434"/>
        <w:gridCol w:w="4300"/>
      </w:tblGrid>
      <w:tr w:rsidR="00EB1628" w:rsidRPr="00A7063E" w:rsidTr="005B6FCB">
        <w:tc>
          <w:tcPr>
            <w:tcW w:w="5259" w:type="dxa"/>
          </w:tcPr>
          <w:p w:rsidR="00EB1628" w:rsidRPr="00A7063E" w:rsidRDefault="00EB1628" w:rsidP="005B6FCB">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434" w:type="dxa"/>
          </w:tcPr>
          <w:p w:rsidR="00EB1628" w:rsidRPr="00A7063E" w:rsidRDefault="00EB1628" w:rsidP="005B6FCB">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300" w:type="dxa"/>
          </w:tcPr>
          <w:p w:rsidR="00EB1628" w:rsidRPr="00A7063E" w:rsidRDefault="00EB1628" w:rsidP="005B6FCB">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w:rsidR="00EB1628" w:rsidRPr="00A7063E" w:rsidTr="005B6FCB">
        <w:tc>
          <w:tcPr>
            <w:tcW w:w="5259" w:type="dxa"/>
          </w:tcPr>
          <w:p w:rsidR="00EB1628" w:rsidRPr="00A7063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Adjectives. Collocations (deep sleep, heavy rain).</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Adverbs. Adverbial phrases of time, place and frequency and their positions in the sentence. Adverbial phrases of degree, extent, probability.</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 xml:space="preserve">Comparative and superlative form of adverbs. </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Articles. With countable and uncountable nouns.</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Conditionals. Zero and first conditional. Second and third conditional.</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Determiners. Broad range (all, most, both, enough).</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 xml:space="preserve">Discourse markers. Linkers expressing cause and effect, comparison and contrast etc. (however, on the one hand, therefore). Markers to structure informal spoken discourse (well, anyway). </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Modals. Possibility: might, may, will. Obligation, necessity: must/have to, ought to, need to. Modals past: should have, might have etc. Must/can’t (deduction: must be tired).</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Nouns. Countable and uncountable nouns.</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Numbers. Cardinal (2 thousand, thousands of people). Ordinal. Fractions. Decimal (1.10 – one point ten).</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Passive. Simple passive.</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 xml:space="preserve">Postpositions. Verbs + for (wait for). Verbs + from (suffer from). Verbs +in (believe in). Verbs + of </w:t>
            </w:r>
            <w:r w:rsidRPr="00F50FDE">
              <w:rPr>
                <w:rFonts w:ascii="Times New Roman" w:hAnsi="Times New Roman" w:cs="Times New Roman"/>
                <w:sz w:val="24"/>
                <w:szCs w:val="24"/>
                <w:lang w:val="en-GB"/>
              </w:rPr>
              <w:lastRenderedPageBreak/>
              <w:t>(approve of). Verbs + on (depend on). Verbs + to (listen to). Verbs + with (agree with).</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Double Genitive. (He is a cousin of Agne’s.).</w:t>
            </w:r>
          </w:p>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Pronouns. Reflexive (myself, yourself, yourselves). Relative (who, whose). Demonstrative (this/that, these/those). Indefinite (any, anything, both, nobody, other). Interrogative (who, whom, whose).</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Phrasal Verbs. Extended phrasal verbs (switch the light on).</w:t>
            </w:r>
          </w:p>
          <w:p w:rsidR="00EB1628" w:rsidRPr="00A7063E" w:rsidRDefault="00EB1628" w:rsidP="005B6FCB">
            <w:pPr>
              <w:tabs>
                <w:tab w:val="left" w:pos="2540"/>
              </w:tabs>
              <w:rPr>
                <w:rFonts w:ascii="Times New Roman" w:hAnsi="Times New Roman" w:cs="Times New Roman"/>
                <w:sz w:val="24"/>
                <w:szCs w:val="24"/>
                <w:lang w:val="en-GB"/>
              </w:rPr>
            </w:pP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A7063E" w:rsidRDefault="00EB1628" w:rsidP="005B6FCB">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 xml:space="preserve">Questions. General questions. Special questions. Tag questions. Indirect questions. </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F50FDE" w:rsidRDefault="00EB1628" w:rsidP="005B6FCB">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Reported speech (range of tense forms: simple, continuous, perfect).</w:t>
            </w:r>
          </w:p>
          <w:p w:rsidR="00EB1628" w:rsidRPr="00A7063E" w:rsidRDefault="00EB1628" w:rsidP="005B6FCB">
            <w:pPr>
              <w:ind w:left="6"/>
              <w:jc w:val="both"/>
              <w:rPr>
                <w:rFonts w:ascii="Times New Roman" w:hAnsi="Times New Roman" w:cs="Times New Roman"/>
                <w:sz w:val="24"/>
                <w:szCs w:val="24"/>
                <w:lang w:val="en-GB" w:eastAsia="lt-LT" w:bidi="lo-LA"/>
              </w:rPr>
            </w:pP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A7063E" w:rsidRDefault="00EB1628" w:rsidP="005B6FCB">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Verb. Verb patterns (V + to, V + -ing).</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A7063E" w:rsidRDefault="00EB1628" w:rsidP="005B6FCB">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Present tense. Present Simple. Present Continuous. Present Perfect. Present Perfect vs Past Simple. Present Perfect Continuous.</w:t>
            </w:r>
          </w:p>
        </w:tc>
        <w:tc>
          <w:tcPr>
            <w:tcW w:w="4434" w:type="dxa"/>
          </w:tcPr>
          <w:p w:rsidR="00EB1628" w:rsidRPr="00A7063E" w:rsidRDefault="00EB1628" w:rsidP="005B6FCB">
            <w:pPr>
              <w:tabs>
                <w:tab w:val="left" w:pos="2540"/>
              </w:tabs>
              <w:rPr>
                <w:rFonts w:ascii="Times New Roman" w:hAnsi="Times New Roman" w:cs="Times New Roman"/>
                <w:sz w:val="24"/>
                <w:szCs w:val="24"/>
              </w:rPr>
            </w:pPr>
          </w:p>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A7063E" w:rsidRDefault="00EB1628" w:rsidP="005B6FCB">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Past tenses. Past Simple. Past Continuous. Used to / didn’t use. Would expressing habit. Past Perfect.</w:t>
            </w:r>
          </w:p>
        </w:tc>
        <w:tc>
          <w:tcPr>
            <w:tcW w:w="4434" w:type="dxa"/>
          </w:tcPr>
          <w:p w:rsidR="00EB1628" w:rsidRPr="00A7063E" w:rsidRDefault="00EB1628" w:rsidP="005B6FCB">
            <w:pPr>
              <w:tabs>
                <w:tab w:val="left" w:pos="2540"/>
              </w:tabs>
              <w:rPr>
                <w:rFonts w:ascii="Times New Roman" w:hAnsi="Times New Roman" w:cs="Times New Roman"/>
                <w:sz w:val="24"/>
                <w:szCs w:val="24"/>
              </w:rPr>
            </w:pPr>
          </w:p>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A7063E" w:rsidRDefault="00EB1628" w:rsidP="005B6FCB">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Future tense. Future simple. Future continuous.</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A7063E" w:rsidRDefault="00EB1628" w:rsidP="005B6FCB">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Passives. Simple passive.</w:t>
            </w:r>
          </w:p>
        </w:tc>
        <w:tc>
          <w:tcPr>
            <w:tcW w:w="4434" w:type="dxa"/>
          </w:tcPr>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r w:rsidR="00EB1628" w:rsidRPr="00A7063E" w:rsidTr="005B6FCB">
        <w:tc>
          <w:tcPr>
            <w:tcW w:w="5259" w:type="dxa"/>
          </w:tcPr>
          <w:p w:rsidR="00EB1628" w:rsidRPr="00A7063E" w:rsidRDefault="00EB1628" w:rsidP="005B6FCB">
            <w:pPr>
              <w:ind w:left="6"/>
              <w:jc w:val="both"/>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Word form building. Broad range of suffixes and prefixes forming nouns, adjectives, adverbs.</w:t>
            </w:r>
          </w:p>
        </w:tc>
        <w:tc>
          <w:tcPr>
            <w:tcW w:w="4434" w:type="dxa"/>
          </w:tcPr>
          <w:p w:rsidR="00EB1628" w:rsidRPr="00A7063E" w:rsidRDefault="00EB1628" w:rsidP="005B6FCB">
            <w:pPr>
              <w:tabs>
                <w:tab w:val="left" w:pos="2540"/>
              </w:tabs>
              <w:rPr>
                <w:rFonts w:ascii="Times New Roman" w:hAnsi="Times New Roman" w:cs="Times New Roman"/>
                <w:sz w:val="24"/>
                <w:szCs w:val="24"/>
              </w:rPr>
            </w:pPr>
          </w:p>
          <w:p w:rsidR="00EB1628" w:rsidRPr="00A7063E" w:rsidRDefault="00EB1628" w:rsidP="005B6FCB">
            <w:pPr>
              <w:tabs>
                <w:tab w:val="left" w:pos="2540"/>
              </w:tabs>
              <w:rPr>
                <w:rFonts w:ascii="Times New Roman" w:hAnsi="Times New Roman" w:cs="Times New Roman"/>
                <w:sz w:val="24"/>
                <w:szCs w:val="24"/>
              </w:rPr>
            </w:pPr>
          </w:p>
        </w:tc>
        <w:tc>
          <w:tcPr>
            <w:tcW w:w="4300" w:type="dxa"/>
          </w:tcPr>
          <w:p w:rsidR="00EB1628" w:rsidRPr="00A7063E" w:rsidRDefault="00EB1628" w:rsidP="005B6FCB">
            <w:pPr>
              <w:tabs>
                <w:tab w:val="left" w:pos="2540"/>
              </w:tabs>
              <w:rPr>
                <w:rFonts w:ascii="Times New Roman" w:hAnsi="Times New Roman" w:cs="Times New Roman"/>
                <w:sz w:val="24"/>
                <w:szCs w:val="24"/>
              </w:rPr>
            </w:pPr>
          </w:p>
        </w:tc>
      </w:tr>
    </w:tbl>
    <w:p w:rsidR="00EB1628" w:rsidRPr="00A7063E" w:rsidRDefault="00EB1628" w:rsidP="00EB1628">
      <w:pPr>
        <w:tabs>
          <w:tab w:val="left" w:pos="2540"/>
        </w:tabs>
        <w:spacing w:after="0" w:line="240" w:lineRule="auto"/>
        <w:rPr>
          <w:rFonts w:ascii="Times New Roman" w:hAnsi="Times New Roman" w:cs="Times New Roman"/>
          <w:sz w:val="24"/>
          <w:szCs w:val="24"/>
          <w:lang w:eastAsia="lt-LT" w:bidi="lo-LA"/>
        </w:rPr>
      </w:pPr>
      <w:r w:rsidRPr="00A7063E">
        <w:rPr>
          <w:rFonts w:ascii="Times New Roman" w:hAnsi="Times New Roman" w:cs="Times New Roman"/>
          <w:sz w:val="24"/>
          <w:szCs w:val="24"/>
        </w:rPr>
        <w:tab/>
      </w:r>
    </w:p>
    <w:p w:rsidR="00EB1628" w:rsidRPr="00A7063E" w:rsidRDefault="00EB1628" w:rsidP="00EB1628">
      <w:pPr>
        <w:spacing w:after="0" w:line="240" w:lineRule="auto"/>
        <w:rPr>
          <w:rFonts w:ascii="Times New Roman" w:hAnsi="Times New Roman" w:cs="Times New Roman"/>
          <w:sz w:val="24"/>
          <w:szCs w:val="24"/>
        </w:rPr>
      </w:pPr>
    </w:p>
    <w:p w:rsidR="00EB1628" w:rsidRDefault="00EB1628" w:rsidP="00EB1628"/>
    <w:p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sidRPr="00A7063E">
        <w:rPr>
          <w:rFonts w:ascii="Times New Roman" w:hAnsi="Times New Roman" w:cs="Times New Roman"/>
          <w:b/>
          <w:caps/>
          <w:sz w:val="24"/>
          <w:szCs w:val="24"/>
          <w:lang w:eastAsia="lt-LT"/>
        </w:rPr>
        <w:t xml:space="preserve">PIRMOSIOS UŽSIENIO KALBOS </w:t>
      </w:r>
    </w:p>
    <w:p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Pr>
          <w:rFonts w:ascii="Times New Roman" w:hAnsi="Times New Roman" w:cs="Times New Roman"/>
          <w:b/>
          <w:caps/>
          <w:sz w:val="24"/>
          <w:szCs w:val="24"/>
          <w:lang w:eastAsia="lt-LT"/>
        </w:rPr>
        <w:t>B1+</w:t>
      </w:r>
      <w:r w:rsidRPr="00A7063E">
        <w:rPr>
          <w:rFonts w:ascii="Times New Roman" w:hAnsi="Times New Roman" w:cs="Times New Roman"/>
          <w:b/>
          <w:caps/>
          <w:sz w:val="24"/>
          <w:szCs w:val="24"/>
          <w:lang w:eastAsia="lt-LT"/>
        </w:rPr>
        <w:t xml:space="preserve"> lygio </w:t>
      </w:r>
      <w:r>
        <w:rPr>
          <w:rFonts w:ascii="Times New Roman" w:hAnsi="Times New Roman" w:cs="Times New Roman"/>
          <w:b/>
          <w:caps/>
          <w:sz w:val="24"/>
          <w:szCs w:val="24"/>
          <w:lang w:eastAsia="lt-LT"/>
        </w:rPr>
        <w:t>9-10</w:t>
      </w:r>
      <w:r w:rsidRPr="00A7063E">
        <w:rPr>
          <w:rFonts w:ascii="Times New Roman" w:hAnsi="Times New Roman" w:cs="Times New Roman"/>
          <w:b/>
          <w:caps/>
          <w:sz w:val="24"/>
          <w:szCs w:val="24"/>
          <w:lang w:eastAsia="lt-LT"/>
        </w:rPr>
        <w:t xml:space="preserve"> klasė</w:t>
      </w:r>
    </w:p>
    <w:p w:rsidR="00EB1628" w:rsidRPr="00A7063E" w:rsidRDefault="00EB1628" w:rsidP="00EB1628">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w:rsidR="00EB1628" w:rsidRPr="00A7063E" w:rsidRDefault="00EB1628" w:rsidP="00EB1628">
      <w:pPr>
        <w:spacing w:after="0" w:line="240" w:lineRule="auto"/>
        <w:jc w:val="center"/>
        <w:rPr>
          <w:rFonts w:ascii="Times New Roman" w:hAnsi="Times New Roman" w:cs="Times New Roman"/>
          <w:b/>
          <w:bCs/>
          <w:sz w:val="24"/>
          <w:szCs w:val="24"/>
          <w:lang w:eastAsia="ar-SA"/>
        </w:rPr>
      </w:pPr>
    </w:p>
    <w:p w:rsidR="00EB1628" w:rsidRPr="00A7063E" w:rsidRDefault="00EB1628" w:rsidP="00EB1628">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lastRenderedPageBreak/>
        <w:t>Užsienio kalbos dalyko tikslas</w:t>
      </w:r>
      <w:r w:rsidRPr="00A7063E">
        <w:rPr>
          <w:rFonts w:ascii="Times New Roman" w:hAnsi="Times New Roman" w:cs="Times New Roman"/>
          <w:sz w:val="24"/>
          <w:szCs w:val="24"/>
        </w:rPr>
        <w:t xml:space="preserve"> – įgalinti mokinius vartoti užsienio kalbą atliekant įvairias jų amžiaus tarpsniui būdingas veiklas realaus gyvenimo situacijose, įvairiuose kontekstuose, tobulinant programoje išvardintas mokinio kompetencijas; ugdyti mokinius kaip socialiai sąmoningus piliečius, gebančius kūrybiškai ir atsakingai veikti priimant iššūkius, suvokiančius pasaulio įvairovę, istorinę ir kultūrinę patirtį, siekiančius pažinimo ir asmeninio tobulėjimo.</w:t>
      </w:r>
    </w:p>
    <w:p w:rsidR="00EB1628" w:rsidRPr="00A7063E" w:rsidRDefault="00EB1628" w:rsidP="00EB1628">
      <w:pPr>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b/>
          <w:sz w:val="24"/>
          <w:szCs w:val="24"/>
          <w:u w:val="single"/>
        </w:rPr>
        <w:t>Pagrindinio ugdymo uždaviniai.</w:t>
      </w:r>
      <w:r w:rsidRPr="00A7063E">
        <w:rPr>
          <w:rFonts w:ascii="Times New Roman" w:eastAsia="Calibri" w:hAnsi="Times New Roman" w:cs="Times New Roman"/>
          <w:sz w:val="24"/>
          <w:szCs w:val="24"/>
        </w:rPr>
        <w:t xml:space="preserve"> S</w:t>
      </w:r>
      <w:r w:rsidRPr="00A7063E">
        <w:rPr>
          <w:rFonts w:ascii="Times New Roman" w:hAnsi="Times New Roman" w:cs="Times New Roman"/>
          <w:sz w:val="24"/>
          <w:szCs w:val="24"/>
          <w:bdr w:val="none" w:sz="0" w:space="0" w:color="auto" w:frame="1"/>
        </w:rPr>
        <w:t>iekdami užsienio kalbos dalyko tikslo, mokiniai:</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1. suvokia užsienio kalbą kaip sociokultūrinės tikrovės dalį, komunikacijos, mokymo(si), pažinimo ir asmeninio tobulėjimo priemonę;</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2. išplėtoja tarpkultūrinį ir pilietinį sąmoningumą, analizuodami savo ir kitas kalbas, kultūras, visuomenes, globalias idėjas ir problemas; </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3. ugdosi kalbines komunikacines ir kitas kompetencijas, būtinas sėkmingai komunikuoti skirtinguose asmeninio ir viešojo gyvenimo bei mokymo(si) kontekstuose ir skirtingais tikslais;</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4. supranta įvairius B1</w:t>
      </w:r>
      <w:r>
        <w:rPr>
          <w:rFonts w:ascii="Times New Roman" w:eastAsia="Calibri" w:hAnsi="Times New Roman" w:cs="Times New Roman"/>
          <w:sz w:val="24"/>
          <w:szCs w:val="24"/>
          <w:lang w:val="en-US"/>
        </w:rPr>
        <w:t>+</w:t>
      </w:r>
      <w:r w:rsidRPr="00A7063E">
        <w:rPr>
          <w:rFonts w:ascii="Times New Roman" w:eastAsia="Calibri" w:hAnsi="Times New Roman" w:cs="Times New Roman"/>
          <w:sz w:val="24"/>
          <w:szCs w:val="24"/>
        </w:rPr>
        <w:t xml:space="preserve"> kalbos mokėjimo lygio sakytinius, rašytinius ir audiovizualinius tekstus;</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5. kuria įvairius B1</w:t>
      </w:r>
      <w:r>
        <w:rPr>
          <w:rFonts w:ascii="Times New Roman" w:eastAsia="Calibri" w:hAnsi="Times New Roman" w:cs="Times New Roman"/>
          <w:sz w:val="24"/>
          <w:szCs w:val="24"/>
        </w:rPr>
        <w:t>+</w:t>
      </w:r>
      <w:r w:rsidRPr="00A7063E">
        <w:rPr>
          <w:rFonts w:ascii="Times New Roman" w:eastAsia="Calibri" w:hAnsi="Times New Roman" w:cs="Times New Roman"/>
          <w:sz w:val="24"/>
          <w:szCs w:val="24"/>
        </w:rPr>
        <w:t xml:space="preserve"> kalbos mokėjimo lygio sakytinius, rašytinius ir audiovizualinius tekstus; </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6. bendrauja žodžiu ir raštu, gyvai arba virtualioje erdvėje, vartodami B1</w:t>
      </w:r>
      <w:r>
        <w:rPr>
          <w:rFonts w:ascii="Times New Roman" w:eastAsia="Calibri" w:hAnsi="Times New Roman" w:cs="Times New Roman"/>
          <w:sz w:val="24"/>
          <w:szCs w:val="24"/>
        </w:rPr>
        <w:t>+</w:t>
      </w:r>
      <w:r w:rsidRPr="00A7063E">
        <w:rPr>
          <w:rFonts w:ascii="Times New Roman" w:eastAsia="Calibri" w:hAnsi="Times New Roman" w:cs="Times New Roman"/>
          <w:sz w:val="24"/>
          <w:szCs w:val="24"/>
        </w:rPr>
        <w:t xml:space="preserve"> kalbos mokėjimo lygio leksines, gramatines struktūras;</w:t>
      </w:r>
    </w:p>
    <w:p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7. atlikdami kalbines veiklas, taiko supratimo, raiškos, interakcijos ir mediacijos strategijas;</w:t>
      </w:r>
    </w:p>
    <w:p w:rsidR="00EB1628" w:rsidRPr="00A7063E" w:rsidRDefault="00EB1628" w:rsidP="00EB1628">
      <w:pPr>
        <w:tabs>
          <w:tab w:val="left" w:pos="5460"/>
        </w:tabs>
        <w:suppressAutoHyphens/>
        <w:spacing w:after="0" w:line="240" w:lineRule="auto"/>
        <w:ind w:firstLine="709"/>
        <w:jc w:val="both"/>
        <w:rPr>
          <w:rFonts w:ascii="Times New Roman" w:eastAsia="Calibri" w:hAnsi="Times New Roman" w:cs="Times New Roman"/>
          <w:iCs/>
          <w:sz w:val="24"/>
          <w:szCs w:val="24"/>
        </w:rPr>
      </w:pPr>
      <w:r w:rsidRPr="00A7063E">
        <w:rPr>
          <w:rFonts w:ascii="Times New Roman" w:eastAsia="Calibri" w:hAnsi="Times New Roman" w:cs="Times New Roman"/>
          <w:sz w:val="24"/>
          <w:szCs w:val="24"/>
        </w:rPr>
        <w:t>8. ugdosi gebėjimus ir norą mokytis kalbų visą gyvenimą.</w:t>
      </w:r>
      <w:r w:rsidRPr="00A7063E">
        <w:rPr>
          <w:rFonts w:ascii="Times New Roman" w:eastAsia="Calibri" w:hAnsi="Times New Roman" w:cs="Times New Roman"/>
          <w:iCs/>
          <w:sz w:val="24"/>
          <w:szCs w:val="24"/>
        </w:rPr>
        <w:t> </w:t>
      </w:r>
      <w:r w:rsidRPr="00A7063E">
        <w:rPr>
          <w:rFonts w:ascii="Times New Roman" w:eastAsia="Calibri" w:hAnsi="Times New Roman" w:cs="Times New Roman"/>
          <w:iCs/>
          <w:sz w:val="24"/>
          <w:szCs w:val="24"/>
        </w:rPr>
        <w:tab/>
      </w:r>
    </w:p>
    <w:p w:rsidR="00EB1628" w:rsidRPr="00A7063E" w:rsidRDefault="00EB1628" w:rsidP="00EB1628">
      <w:pPr>
        <w:spacing w:after="0" w:line="240" w:lineRule="auto"/>
        <w:jc w:val="center"/>
        <w:rPr>
          <w:rFonts w:ascii="Times New Roman" w:hAnsi="Times New Roman" w:cs="Times New Roman"/>
          <w:b/>
          <w:bCs/>
          <w:sz w:val="24"/>
          <w:szCs w:val="24"/>
          <w:lang w:eastAsia="ar-SA"/>
        </w:rPr>
      </w:pPr>
    </w:p>
    <w:p w:rsidR="00EB1628" w:rsidRPr="00A7063E" w:rsidRDefault="00EB1628" w:rsidP="00EB1628">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w:rsidR="00EB1628" w:rsidRPr="00A7063E" w:rsidRDefault="00EB1628" w:rsidP="00EB1628">
      <w:pPr>
        <w:spacing w:after="0" w:line="240" w:lineRule="auto"/>
        <w:ind w:firstLine="567"/>
        <w:textAlignment w:val="baseline"/>
        <w:rPr>
          <w:rFonts w:ascii="Times New Roman" w:hAnsi="Times New Roman" w:cs="Times New Roman"/>
          <w:sz w:val="24"/>
          <w:szCs w:val="24"/>
        </w:rPr>
      </w:pPr>
      <w:r w:rsidRPr="00A7063E">
        <w:rPr>
          <w:rFonts w:ascii="Times New Roman" w:hAnsi="Times New Roman" w:cs="Times New Roman"/>
          <w:sz w:val="24"/>
          <w:szCs w:val="24"/>
          <w:u w:val="single"/>
        </w:rPr>
        <w:t>Komunikavimo kompetencija.</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audiovizualiai, analizuodami ir vertindami tekstus, atskirdami faktus, nuomonę, melagingas naujienas, plėtodami informacinį ir medijų raštingumą mokiniai ugdosi komunikavimo kompetenciją.</w:t>
      </w:r>
    </w:p>
    <w:p w:rsidR="00EB1628" w:rsidRPr="00A7063E" w:rsidRDefault="00EB1628" w:rsidP="00EB1628">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w:rsidR="00EB1628" w:rsidRPr="00A7063E" w:rsidRDefault="00EB1628" w:rsidP="00EB1628">
      <w:pPr>
        <w:spacing w:after="0" w:line="240" w:lineRule="auto"/>
        <w:ind w:firstLine="426"/>
        <w:rPr>
          <w:rFonts w:ascii="Times New Roman" w:hAnsi="Times New Roman" w:cs="Times New Roman"/>
          <w:b/>
          <w:bCs/>
          <w:sz w:val="24"/>
          <w:szCs w:val="24"/>
          <w:lang w:eastAsia="ar-SA"/>
        </w:rPr>
      </w:pPr>
      <w:r w:rsidRPr="00A7063E">
        <w:rPr>
          <w:rFonts w:ascii="Times New Roman" w:hAnsi="Times New Roman" w:cs="Times New Roman"/>
          <w:sz w:val="24"/>
          <w:szCs w:val="24"/>
          <w:u w:val="single"/>
        </w:rPr>
        <w:t>Skaitmeninė kompetencija.</w:t>
      </w:r>
      <w:r w:rsidRPr="00A7063E">
        <w:rPr>
          <w:rFonts w:ascii="Times New Roman" w:hAnsi="Times New Roman" w:cs="Times New Roman"/>
          <w:sz w:val="24"/>
          <w:szCs w:val="24"/>
        </w:rPr>
        <w:t xml:space="preserve"> Bendraudami ir</w:t>
      </w:r>
      <w:r w:rsidRPr="00A7063E">
        <w:rPr>
          <w:rFonts w:ascii="Times New Roman" w:eastAsia="Calibri" w:hAnsi="Times New Roman"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w:rsidR="00EB1628" w:rsidRPr="00A7063E" w:rsidRDefault="00EB1628" w:rsidP="00EB1628">
      <w:pPr>
        <w:widowControl w:val="0"/>
        <w:tabs>
          <w:tab w:val="left" w:pos="1155"/>
        </w:tabs>
        <w:suppressAutoHyphens/>
        <w:spacing w:after="0" w:line="240" w:lineRule="auto"/>
        <w:contextualSpacing/>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 xml:space="preserve">Aptardami savo ir kitų teises ir pareigas, vertindami atsakingus ir neatsakingus poelgius, dalyvaudami pilietinėse </w:t>
      </w:r>
      <w:r w:rsidRPr="00A7063E">
        <w:rPr>
          <w:rFonts w:ascii="Times New Roman" w:hAnsi="Times New Roman" w:cs="Times New Roman"/>
          <w:bCs/>
          <w:sz w:val="24"/>
          <w:szCs w:val="24"/>
          <w:lang w:eastAsia="lt-LT"/>
        </w:rPr>
        <w:lastRenderedPageBreak/>
        <w:t>akcijose, suvokdami demokratijos principus mokykloje ir bendruomenėje, žinodami tarptautinių organizacijų svarbą ginant žmogaus teises, Lietuvos 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p w:rsidR="00EB1628" w:rsidRPr="00A7063E" w:rsidRDefault="00EB1628" w:rsidP="00EB1628">
      <w:pPr>
        <w:spacing w:after="0" w:line="240" w:lineRule="auto"/>
        <w:ind w:firstLine="567"/>
        <w:rPr>
          <w:rFonts w:ascii="Times New Roman" w:hAnsi="Times New Roman" w:cs="Times New Roman"/>
          <w:bCs/>
          <w:sz w:val="24"/>
          <w:szCs w:val="24"/>
          <w:lang w:eastAsia="ar-SA"/>
        </w:rPr>
      </w:pP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eastAsia="Calibri" w:hAnsi="Times New Roman"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w:rsidR="00EB1628" w:rsidRPr="00A7063E" w:rsidRDefault="00EB1628" w:rsidP="00EB1628">
      <w:pPr>
        <w:suppressAutoHyphens/>
        <w:spacing w:after="0" w:line="240" w:lineRule="auto"/>
        <w:ind w:firstLine="567"/>
        <w:rPr>
          <w:rFonts w:ascii="Times New Roman" w:hAnsi="Times New Roman" w:cs="Times New Roman"/>
          <w:sz w:val="24"/>
          <w:szCs w:val="24"/>
          <w:lang w:eastAsia="ar-SA"/>
        </w:rPr>
      </w:pPr>
    </w:p>
    <w:p w:rsidR="00EB1628" w:rsidRPr="00A7063E" w:rsidRDefault="00EB1628" w:rsidP="00EB1628">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w:rsidR="00EB1628" w:rsidRPr="00330386" w:rsidRDefault="00EB1628" w:rsidP="00EB1628">
      <w:pPr>
        <w:suppressAutoHyphens/>
        <w:spacing w:after="0" w:line="240" w:lineRule="auto"/>
        <w:ind w:firstLine="709"/>
        <w:jc w:val="both"/>
        <w:rPr>
          <w:rFonts w:ascii="Times New Roman" w:hAnsi="Times New Roman" w:cs="Times New Roman"/>
          <w:b/>
          <w:bCs/>
          <w:sz w:val="24"/>
          <w:szCs w:val="24"/>
          <w:lang w:eastAsia="lt-LT"/>
        </w:rPr>
      </w:pPr>
      <w:r w:rsidRPr="00A7063E">
        <w:rPr>
          <w:rFonts w:ascii="Times New Roman" w:hAnsi="Times New Roman" w:cs="Times New Roman"/>
          <w:sz w:val="24"/>
          <w:szCs w:val="24"/>
          <w:lang w:eastAsia="lt-LT"/>
        </w:rPr>
        <w:t>1. </w:t>
      </w:r>
      <w:r w:rsidRPr="00330386">
        <w:rPr>
          <w:rFonts w:ascii="Times New Roman" w:hAnsi="Times New Roman" w:cs="Times New Roman"/>
          <w:sz w:val="24"/>
          <w:szCs w:val="24"/>
          <w:lang w:eastAsia="lt-LT"/>
        </w:rPr>
        <w:t>Supratimas ir (arba) recepcija (A)</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1385"/>
      </w:tblGrid>
      <w:tr w:rsidR="00EB1628" w:rsidRPr="00330386" w:rsidTr="005B6FCB">
        <w:trPr>
          <w:trHeight w:val="300"/>
        </w:trPr>
        <w:tc>
          <w:tcPr>
            <w:tcW w:w="3211" w:type="dxa"/>
            <w:tcMar>
              <w:left w:w="28" w:type="dxa"/>
              <w:right w:w="28" w:type="dxa"/>
            </w:tcMar>
          </w:tcPr>
          <w:p w:rsidR="00EB1628" w:rsidRPr="00330386" w:rsidRDefault="00EB1628" w:rsidP="005B6FCB">
            <w:pPr>
              <w:spacing w:after="0" w:line="240" w:lineRule="auto"/>
              <w:ind w:right="396"/>
              <w:rPr>
                <w:rFonts w:ascii="Times New Roman" w:hAnsi="Times New Roman" w:cs="Times New Roman"/>
                <w:bCs/>
                <w:sz w:val="24"/>
                <w:szCs w:val="24"/>
                <w:lang w:eastAsia="ar-SA"/>
              </w:rPr>
            </w:pPr>
            <w:r w:rsidRPr="00330386">
              <w:rPr>
                <w:rFonts w:ascii="Times New Roman" w:hAnsi="Times New Roman" w:cs="Times New Roman"/>
                <w:bCs/>
                <w:sz w:val="24"/>
                <w:szCs w:val="24"/>
                <w:lang w:eastAsia="ar-SA"/>
              </w:rPr>
              <w:t>Sakytinio teksto supratimas (klausymas) (A1).</w:t>
            </w:r>
          </w:p>
        </w:tc>
        <w:tc>
          <w:tcPr>
            <w:tcW w:w="11385" w:type="dxa"/>
            <w:tcMar>
              <w:left w:w="28" w:type="dxa"/>
              <w:right w:w="28" w:type="dxa"/>
            </w:tcMar>
          </w:tcPr>
          <w:p w:rsidR="00EB1628" w:rsidRPr="00330386" w:rsidRDefault="00EB1628" w:rsidP="005B6FCB">
            <w:pPr>
              <w:rPr>
                <w:rFonts w:ascii="Times New Roman" w:eastAsia="Calibri" w:hAnsi="Times New Roman" w:cs="Times New Roman"/>
                <w:bCs/>
                <w:sz w:val="24"/>
                <w:szCs w:val="24"/>
              </w:rPr>
            </w:pPr>
            <w:r w:rsidRPr="00330386">
              <w:rPr>
                <w:rFonts w:ascii="Times New Roman" w:hAnsi="Times New Roman" w:cs="Times New Roman"/>
                <w:sz w:val="24"/>
                <w:szCs w:val="24"/>
              </w:rPr>
              <w:t>Supranta paprastas instrukcijas, nesudėtingą techninę informaciją; detalias nuorodas; viešuosius skelbimus; pokalbius ir diskusijas pažįstamomis temomis; gerai struktūruotų pranešimų, pasisakymų, paskaitų pažįstama tema, iliustruotų vaizdine medžiaga pagrindines mintis ir detales; adaptuotų garsinių grožinių ir pažintinių knygų pagrindines mintis ir detales (A1.3).</w:t>
            </w:r>
          </w:p>
        </w:tc>
      </w:tr>
      <w:tr w:rsidR="00EB1628" w:rsidRPr="00330386" w:rsidTr="005B6FCB">
        <w:trPr>
          <w:trHeight w:val="358"/>
        </w:trPr>
        <w:tc>
          <w:tcPr>
            <w:tcW w:w="3211" w:type="dxa"/>
            <w:tcMar>
              <w:left w:w="28" w:type="dxa"/>
              <w:right w:w="28" w:type="dxa"/>
            </w:tcMar>
          </w:tcPr>
          <w:p w:rsidR="00EB1628" w:rsidRPr="00330386" w:rsidRDefault="00EB1628" w:rsidP="005B6FCB">
            <w:pPr>
              <w:spacing w:after="0" w:line="240" w:lineRule="auto"/>
              <w:rPr>
                <w:rFonts w:ascii="Times New Roman" w:eastAsia="Calibri" w:hAnsi="Times New Roman" w:cs="Times New Roman"/>
                <w:sz w:val="24"/>
                <w:szCs w:val="24"/>
              </w:rPr>
            </w:pPr>
            <w:r w:rsidRPr="00330386">
              <w:rPr>
                <w:rFonts w:ascii="Times New Roman" w:hAnsi="Times New Roman" w:cs="Times New Roman"/>
                <w:sz w:val="24"/>
                <w:szCs w:val="24"/>
                <w:lang w:eastAsia="ar-SA"/>
              </w:rPr>
              <w:t xml:space="preserve">Rašytinio teksto supratimas </w:t>
            </w:r>
            <w:r w:rsidRPr="00330386">
              <w:rPr>
                <w:rFonts w:ascii="Times New Roman" w:hAnsi="Times New Roman" w:cs="Times New Roman"/>
                <w:sz w:val="24"/>
                <w:szCs w:val="24"/>
                <w:lang w:eastAsia="lt-LT"/>
              </w:rPr>
              <w:t xml:space="preserve">(skaitymas) </w:t>
            </w:r>
            <w:r w:rsidRPr="00330386">
              <w:rPr>
                <w:rFonts w:ascii="Times New Roman" w:hAnsi="Times New Roman" w:cs="Times New Roman"/>
                <w:sz w:val="24"/>
                <w:szCs w:val="24"/>
                <w:lang w:eastAsia="ar-SA"/>
              </w:rPr>
              <w:t>(A2).</w:t>
            </w:r>
          </w:p>
        </w:tc>
        <w:tc>
          <w:tcPr>
            <w:tcW w:w="11385" w:type="dxa"/>
            <w:tcMar>
              <w:left w:w="28" w:type="dxa"/>
              <w:right w:w="28" w:type="dxa"/>
            </w:tcMar>
          </w:tcPr>
          <w:p w:rsidR="00EB1628" w:rsidRPr="00330386" w:rsidRDefault="00EB1628" w:rsidP="005B6FCB">
            <w:pPr>
              <w:rPr>
                <w:rFonts w:ascii="Times New Roman" w:eastAsia="Calibri" w:hAnsi="Times New Roman" w:cs="Times New Roman"/>
                <w:sz w:val="24"/>
                <w:szCs w:val="24"/>
              </w:rPr>
            </w:pPr>
            <w:r w:rsidRPr="00330386">
              <w:rPr>
                <w:rFonts w:ascii="Times New Roman" w:hAnsi="Times New Roman" w:cs="Times New Roman"/>
                <w:sz w:val="24"/>
                <w:szCs w:val="24"/>
              </w:rPr>
              <w:t>Supranta ilgesnes detalias instrukcijas; viešuosius užrašus, skelbimus; asmeninius laiškus, kuriuose pateikiama informacija ir emocijos; nesudėtingus dalykinius laiškus; randa tikslinės temos ilgesnius tekstus ir specifinę informaciją juose; detaliai supranta informacinius, apibūdinamuosius, aiškinamuosius tekstus, samprotaujamųjų tekstų minties eigą ir išvadas; supranta publicistinių tekstų, adaptuotų grožinių tekstų pagrindines mintis ir detales; paprasta kalba parašytą poeziją (A2.3).</w:t>
            </w:r>
          </w:p>
        </w:tc>
      </w:tr>
      <w:tr w:rsidR="00EB1628" w:rsidRPr="00330386" w:rsidTr="005B6FCB">
        <w:trPr>
          <w:trHeight w:val="352"/>
        </w:trPr>
        <w:tc>
          <w:tcPr>
            <w:tcW w:w="3211" w:type="dxa"/>
            <w:tcMar>
              <w:left w:w="28" w:type="dxa"/>
              <w:right w:w="28" w:type="dxa"/>
            </w:tcMar>
          </w:tcPr>
          <w:p w:rsidR="00EB1628" w:rsidRPr="00330386" w:rsidRDefault="00EB1628" w:rsidP="005B6FCB">
            <w:pPr>
              <w:spacing w:after="0" w:line="240" w:lineRule="auto"/>
              <w:rPr>
                <w:rFonts w:ascii="Times New Roman" w:eastAsia="Calibri" w:hAnsi="Times New Roman" w:cs="Times New Roman"/>
                <w:sz w:val="24"/>
                <w:szCs w:val="24"/>
              </w:rPr>
            </w:pPr>
            <w:r w:rsidRPr="00330386">
              <w:rPr>
                <w:rFonts w:ascii="Times New Roman" w:hAnsi="Times New Roman" w:cs="Times New Roman"/>
                <w:sz w:val="24"/>
                <w:szCs w:val="24"/>
                <w:lang w:eastAsia="ar-SA"/>
              </w:rPr>
              <w:t>Audiovizualinio teksto supratimas (A3).</w:t>
            </w:r>
          </w:p>
        </w:tc>
        <w:tc>
          <w:tcPr>
            <w:tcW w:w="11385" w:type="dxa"/>
            <w:tcMar>
              <w:left w:w="28" w:type="dxa"/>
              <w:right w:w="28" w:type="dxa"/>
            </w:tcMar>
          </w:tcPr>
          <w:p w:rsidR="00EB1628" w:rsidRPr="00330386" w:rsidRDefault="00EB1628" w:rsidP="005B6FCB">
            <w:pPr>
              <w:rPr>
                <w:rFonts w:ascii="Times New Roman" w:eastAsia="Calibri" w:hAnsi="Times New Roman" w:cs="Times New Roman"/>
                <w:sz w:val="24"/>
                <w:szCs w:val="24"/>
              </w:rPr>
            </w:pPr>
            <w:r w:rsidRPr="00330386">
              <w:rPr>
                <w:rFonts w:ascii="Times New Roman" w:hAnsi="Times New Roman" w:cs="Times New Roman"/>
                <w:sz w:val="24"/>
                <w:szCs w:val="24"/>
              </w:rPr>
              <w:t>Supranta pagrindines mintis ir detales informacinių, dokumentinių vaizdo įrašų, daugumos TV laidų pažįstamomis temomis, kai kalbama aiškiai ir normaliu tempu; supranta pagrindines mintis ir detales meninių ir dokumentinių filmų, kuriuose pagrindinę dalį siužeto sudaro vaizdai ir veiksmas (A3.3).</w:t>
            </w:r>
          </w:p>
        </w:tc>
      </w:tr>
    </w:tbl>
    <w:p w:rsidR="00EB1628" w:rsidRDefault="00EB1628" w:rsidP="00EB1628">
      <w:pPr>
        <w:spacing w:after="0" w:line="240" w:lineRule="auto"/>
        <w:ind w:left="425" w:firstLine="142"/>
        <w:rPr>
          <w:rFonts w:ascii="Times New Roman" w:hAnsi="Times New Roman" w:cs="Times New Roman"/>
          <w:sz w:val="24"/>
          <w:szCs w:val="24"/>
          <w:lang w:eastAsia="lt-LT"/>
        </w:rPr>
      </w:pPr>
    </w:p>
    <w:p w:rsidR="00EB1628" w:rsidRPr="00330386" w:rsidRDefault="00EB1628" w:rsidP="00EB1628">
      <w:pPr>
        <w:spacing w:after="0" w:line="240" w:lineRule="auto"/>
        <w:ind w:left="425" w:firstLine="142"/>
        <w:rPr>
          <w:rFonts w:ascii="Times New Roman" w:hAnsi="Times New Roman" w:cs="Times New Roman"/>
          <w:sz w:val="24"/>
          <w:szCs w:val="24"/>
          <w:lang w:eastAsia="lt-LT"/>
        </w:rPr>
      </w:pPr>
      <w:r w:rsidRPr="00330386">
        <w:rPr>
          <w:rFonts w:ascii="Times New Roman" w:hAnsi="Times New Roman" w:cs="Times New Roman"/>
          <w:sz w:val="24"/>
          <w:szCs w:val="24"/>
          <w:lang w:eastAsia="lt-LT"/>
        </w:rPr>
        <w:t>Raiška ir (arba) produkavimas (B)</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330386" w:rsidTr="005B6FCB">
        <w:trPr>
          <w:trHeight w:val="352"/>
        </w:trPr>
        <w:tc>
          <w:tcPr>
            <w:tcW w:w="3211" w:type="dxa"/>
            <w:tcMar>
              <w:left w:w="28" w:type="dxa"/>
              <w:right w:w="28" w:type="dxa"/>
            </w:tcMar>
          </w:tcPr>
          <w:p w:rsidR="00EB1628" w:rsidRPr="00330386" w:rsidRDefault="00EB1628" w:rsidP="005B6FCB">
            <w:pPr>
              <w:spacing w:after="0" w:line="240" w:lineRule="auto"/>
              <w:rPr>
                <w:rFonts w:ascii="Times New Roman" w:hAnsi="Times New Roman" w:cs="Times New Roman"/>
                <w:bCs/>
                <w:sz w:val="24"/>
                <w:szCs w:val="24"/>
              </w:rPr>
            </w:pPr>
            <w:r w:rsidRPr="00330386">
              <w:rPr>
                <w:rFonts w:ascii="Times New Roman" w:hAnsi="Times New Roman" w:cs="Times New Roman"/>
                <w:bCs/>
                <w:sz w:val="24"/>
                <w:szCs w:val="24"/>
              </w:rPr>
              <w:t xml:space="preserve">Sakytinio teksto produkavimas </w:t>
            </w:r>
            <w:r w:rsidRPr="00330386">
              <w:rPr>
                <w:rFonts w:ascii="Times New Roman" w:hAnsi="Times New Roman" w:cs="Times New Roman"/>
                <w:sz w:val="24"/>
                <w:szCs w:val="24"/>
                <w:lang w:eastAsia="lt-LT"/>
              </w:rPr>
              <w:t>(kalbėjimas)</w:t>
            </w:r>
            <w:r w:rsidRPr="00330386">
              <w:rPr>
                <w:rFonts w:ascii="Times New Roman" w:hAnsi="Times New Roman" w:cs="Times New Roman"/>
                <w:bCs/>
                <w:sz w:val="24"/>
                <w:szCs w:val="24"/>
              </w:rPr>
              <w:t xml:space="preserve"> (B1).</w:t>
            </w:r>
          </w:p>
        </w:tc>
        <w:tc>
          <w:tcPr>
            <w:tcW w:w="10959" w:type="dxa"/>
            <w:tcMar>
              <w:left w:w="28" w:type="dxa"/>
              <w:right w:w="28" w:type="dxa"/>
            </w:tcMar>
          </w:tcPr>
          <w:p w:rsidR="00EB1628" w:rsidRPr="00330386" w:rsidRDefault="00EB1628" w:rsidP="005B6FCB">
            <w:pPr>
              <w:rPr>
                <w:rFonts w:ascii="Times New Roman" w:hAnsi="Times New Roman" w:cs="Times New Roman"/>
                <w:bCs/>
                <w:sz w:val="24"/>
                <w:szCs w:val="24"/>
              </w:rPr>
            </w:pPr>
            <w:r w:rsidRPr="00330386">
              <w:rPr>
                <w:rFonts w:ascii="Times New Roman" w:hAnsi="Times New Roman" w:cs="Times New Roman"/>
                <w:sz w:val="24"/>
                <w:szCs w:val="24"/>
              </w:rPr>
              <w:t>Žodžiu apibūdina žmones, aplinką, veiklas, emocijas; papasakoja tikras ar įsivaizduojamas istorijas, išdėsto veiksmų seką; nusako siekius, planus; atpasakoja filmo, knygos siužetą, komentuoja; pateikia matyto renginio eigą, vertinimą; pateikia faktinę informaciją, detaliai išdėsto, paaiškina klausimo, problemos aspektus, nurodo problemos sprendimo būdus; išsako nuomonę įvairiais klausimais, pagrindžia vertinimą (B1.3).</w:t>
            </w:r>
          </w:p>
        </w:tc>
      </w:tr>
      <w:tr w:rsidR="00EB1628" w:rsidRPr="00330386" w:rsidTr="005B6FCB">
        <w:trPr>
          <w:trHeight w:val="352"/>
        </w:trPr>
        <w:tc>
          <w:tcPr>
            <w:tcW w:w="3211" w:type="dxa"/>
            <w:tcMar>
              <w:left w:w="28" w:type="dxa"/>
              <w:right w:w="28" w:type="dxa"/>
            </w:tcMar>
          </w:tcPr>
          <w:p w:rsidR="00EB1628" w:rsidRPr="00330386" w:rsidRDefault="00EB1628" w:rsidP="005B6FCB">
            <w:pPr>
              <w:tabs>
                <w:tab w:val="left" w:pos="977"/>
              </w:tabs>
              <w:spacing w:after="0" w:line="240" w:lineRule="auto"/>
              <w:rPr>
                <w:rFonts w:ascii="Times New Roman" w:hAnsi="Times New Roman" w:cs="Times New Roman"/>
                <w:sz w:val="24"/>
                <w:szCs w:val="24"/>
                <w:lang w:eastAsia="ar-SA"/>
              </w:rPr>
            </w:pPr>
            <w:r w:rsidRPr="00330386">
              <w:rPr>
                <w:rFonts w:ascii="Times New Roman" w:hAnsi="Times New Roman" w:cs="Times New Roman"/>
                <w:sz w:val="24"/>
                <w:szCs w:val="24"/>
                <w:lang w:eastAsia="ar-SA"/>
              </w:rPr>
              <w:t xml:space="preserve">Rašytinio teksto produkavimas </w:t>
            </w:r>
            <w:r w:rsidRPr="00330386">
              <w:rPr>
                <w:rFonts w:ascii="Times New Roman" w:hAnsi="Times New Roman" w:cs="Times New Roman"/>
                <w:sz w:val="24"/>
                <w:szCs w:val="24"/>
                <w:lang w:eastAsia="lt-LT"/>
              </w:rPr>
              <w:t>(rašymas)</w:t>
            </w:r>
            <w:r w:rsidRPr="00330386">
              <w:rPr>
                <w:rFonts w:ascii="Times New Roman" w:hAnsi="Times New Roman" w:cs="Times New Roman"/>
                <w:sz w:val="24"/>
                <w:szCs w:val="24"/>
                <w:lang w:eastAsia="ar-SA"/>
              </w:rPr>
              <w:t xml:space="preserve"> (B2).</w:t>
            </w:r>
          </w:p>
        </w:tc>
        <w:tc>
          <w:tcPr>
            <w:tcW w:w="10959" w:type="dxa"/>
            <w:tcMar>
              <w:left w:w="28" w:type="dxa"/>
              <w:right w:w="28" w:type="dxa"/>
            </w:tcMar>
          </w:tcPr>
          <w:p w:rsidR="00EB1628" w:rsidRPr="00330386" w:rsidRDefault="00EB1628" w:rsidP="005B6FCB">
            <w:pPr>
              <w:rPr>
                <w:rFonts w:ascii="Times New Roman" w:hAnsi="Times New Roman" w:cs="Times New Roman"/>
                <w:sz w:val="24"/>
                <w:szCs w:val="24"/>
              </w:rPr>
            </w:pPr>
            <w:r w:rsidRPr="00330386">
              <w:rPr>
                <w:rFonts w:ascii="Times New Roman" w:hAnsi="Times New Roman" w:cs="Times New Roman"/>
                <w:sz w:val="24"/>
                <w:szCs w:val="24"/>
              </w:rPr>
              <w:t>Detaliai apibūdina patirtus ar įsivaizduojamus dalykus; papasakoja istoriją, filmo, knygos siužetą; parašo TV laidos, tinklalapio recenziją; pateikia ataskaitą apie patirtą, matytą įvykį, renginį; parengia informacinį tekstą ir komentarą, pasiūlo problemos sprendimo būdų; išsako nuomonę, vertinimą aktualiais klausimais (B2.3).</w:t>
            </w:r>
          </w:p>
        </w:tc>
      </w:tr>
      <w:tr w:rsidR="00EB1628" w:rsidRPr="00330386" w:rsidTr="005B6FCB">
        <w:trPr>
          <w:trHeight w:val="352"/>
        </w:trPr>
        <w:tc>
          <w:tcPr>
            <w:tcW w:w="3211" w:type="dxa"/>
            <w:tcMar>
              <w:left w:w="28" w:type="dxa"/>
              <w:right w:w="28" w:type="dxa"/>
            </w:tcMar>
          </w:tcPr>
          <w:p w:rsidR="00EB1628" w:rsidRPr="00330386" w:rsidRDefault="00EB1628" w:rsidP="005B6FCB">
            <w:pPr>
              <w:spacing w:after="0" w:line="240" w:lineRule="auto"/>
              <w:ind w:firstLine="1"/>
              <w:rPr>
                <w:rFonts w:ascii="Times New Roman" w:hAnsi="Times New Roman" w:cs="Times New Roman"/>
                <w:bCs/>
                <w:sz w:val="24"/>
                <w:szCs w:val="24"/>
              </w:rPr>
            </w:pPr>
            <w:r w:rsidRPr="00330386">
              <w:rPr>
                <w:rFonts w:ascii="Times New Roman" w:hAnsi="Times New Roman" w:cs="Times New Roman"/>
                <w:bCs/>
                <w:sz w:val="24"/>
                <w:szCs w:val="24"/>
              </w:rPr>
              <w:lastRenderedPageBreak/>
              <w:t>Audiovizualinio teksto kūrimas (B3).</w:t>
            </w:r>
          </w:p>
        </w:tc>
        <w:tc>
          <w:tcPr>
            <w:tcW w:w="10959" w:type="dxa"/>
            <w:tcMar>
              <w:left w:w="28" w:type="dxa"/>
              <w:right w:w="28" w:type="dxa"/>
            </w:tcMar>
          </w:tcPr>
          <w:p w:rsidR="00EB1628" w:rsidRPr="00330386" w:rsidRDefault="00EB1628" w:rsidP="005B6FCB">
            <w:pPr>
              <w:rPr>
                <w:rFonts w:ascii="Times New Roman" w:hAnsi="Times New Roman" w:cs="Times New Roman"/>
                <w:bCs/>
                <w:sz w:val="24"/>
                <w:szCs w:val="24"/>
              </w:rPr>
            </w:pPr>
            <w:r w:rsidRPr="00330386">
              <w:rPr>
                <w:rFonts w:ascii="Times New Roman" w:hAnsi="Times New Roman" w:cs="Times New Roman"/>
                <w:sz w:val="24"/>
                <w:szCs w:val="24"/>
              </w:rPr>
              <w:t xml:space="preserve">Sukuria pateiktis su užrašais ir vaizdo elementais, įgarsina tekstą; sukuria filmuką, </w:t>
            </w:r>
            <w:r>
              <w:rPr>
                <w:rFonts w:ascii="Times New Roman" w:hAnsi="Times New Roman" w:cs="Times New Roman"/>
                <w:sz w:val="24"/>
                <w:szCs w:val="24"/>
              </w:rPr>
              <w:t>r</w:t>
            </w:r>
            <w:r w:rsidRPr="00330386">
              <w:rPr>
                <w:rFonts w:ascii="Times New Roman" w:hAnsi="Times New Roman" w:cs="Times New Roman"/>
                <w:sz w:val="24"/>
                <w:szCs w:val="24"/>
              </w:rPr>
              <w:t>eportažą, interviu apie asmenybes, aplinkos reiškinius, svarbius įvykius, įvairias patirtis (B3.3).</w:t>
            </w:r>
          </w:p>
        </w:tc>
      </w:tr>
    </w:tbl>
    <w:p w:rsidR="00EB1628" w:rsidRPr="00330386" w:rsidRDefault="00EB1628" w:rsidP="00EB1628">
      <w:pPr>
        <w:spacing w:after="0" w:line="240" w:lineRule="auto"/>
        <w:ind w:left="425" w:firstLine="142"/>
        <w:rPr>
          <w:rFonts w:ascii="Times New Roman" w:hAnsi="Times New Roman" w:cs="Times New Roman"/>
          <w:sz w:val="24"/>
          <w:szCs w:val="24"/>
        </w:rPr>
      </w:pPr>
    </w:p>
    <w:p w:rsidR="00EB1628" w:rsidRPr="00330386" w:rsidRDefault="00EB1628" w:rsidP="00EB1628">
      <w:pPr>
        <w:spacing w:after="0" w:line="240" w:lineRule="auto"/>
        <w:ind w:left="425" w:firstLine="142"/>
        <w:rPr>
          <w:rFonts w:ascii="Times New Roman" w:hAnsi="Times New Roman" w:cs="Times New Roman"/>
          <w:sz w:val="24"/>
          <w:szCs w:val="24"/>
        </w:rPr>
      </w:pPr>
      <w:r w:rsidRPr="00330386">
        <w:rPr>
          <w:rFonts w:ascii="Times New Roman" w:hAnsi="Times New Roman" w:cs="Times New Roman"/>
          <w:sz w:val="24"/>
          <w:szCs w:val="24"/>
        </w:rPr>
        <w:t>3. Sąveika ir (arba) interakcija (C)</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330386" w:rsidTr="005B6FCB">
        <w:trPr>
          <w:trHeight w:val="352"/>
        </w:trPr>
        <w:tc>
          <w:tcPr>
            <w:tcW w:w="3211" w:type="dxa"/>
            <w:tcMar>
              <w:left w:w="28" w:type="dxa"/>
              <w:right w:w="28" w:type="dxa"/>
            </w:tcMar>
          </w:tcPr>
          <w:p w:rsidR="00EB1628" w:rsidRPr="00330386" w:rsidRDefault="00EB1628" w:rsidP="005B6FCB">
            <w:pPr>
              <w:spacing w:after="0" w:line="240" w:lineRule="auto"/>
              <w:jc w:val="both"/>
              <w:rPr>
                <w:rFonts w:ascii="Times New Roman" w:hAnsi="Times New Roman" w:cs="Times New Roman"/>
                <w:bCs/>
                <w:sz w:val="24"/>
                <w:szCs w:val="24"/>
              </w:rPr>
            </w:pPr>
            <w:r w:rsidRPr="00330386">
              <w:rPr>
                <w:rFonts w:ascii="Times New Roman" w:hAnsi="Times New Roman" w:cs="Times New Roman"/>
                <w:bCs/>
                <w:sz w:val="24"/>
                <w:szCs w:val="24"/>
              </w:rPr>
              <w:t xml:space="preserve">Sakytinė </w:t>
            </w:r>
            <w:r w:rsidRPr="00330386">
              <w:rPr>
                <w:rFonts w:ascii="Times New Roman" w:hAnsi="Times New Roman" w:cs="Times New Roman"/>
                <w:sz w:val="24"/>
                <w:szCs w:val="24"/>
                <w:lang w:eastAsia="lt-LT"/>
              </w:rPr>
              <w:t>sąveika</w:t>
            </w:r>
            <w:r w:rsidRPr="00330386">
              <w:rPr>
                <w:rFonts w:ascii="Times New Roman" w:hAnsi="Times New Roman" w:cs="Times New Roman"/>
                <w:bCs/>
                <w:sz w:val="24"/>
                <w:szCs w:val="24"/>
              </w:rPr>
              <w:t xml:space="preserve"> (C1).</w:t>
            </w:r>
          </w:p>
        </w:tc>
        <w:tc>
          <w:tcPr>
            <w:tcW w:w="10959" w:type="dxa"/>
            <w:tcMar>
              <w:left w:w="28" w:type="dxa"/>
              <w:right w:w="28" w:type="dxa"/>
            </w:tcMar>
          </w:tcPr>
          <w:p w:rsidR="00EB1628" w:rsidRPr="00330386" w:rsidRDefault="00EB1628" w:rsidP="005B6FCB">
            <w:pPr>
              <w:rPr>
                <w:rFonts w:ascii="Times New Roman" w:hAnsi="Times New Roman" w:cs="Times New Roman"/>
                <w:bCs/>
                <w:sz w:val="24"/>
                <w:szCs w:val="24"/>
              </w:rPr>
            </w:pPr>
            <w:r w:rsidRPr="00330386">
              <w:rPr>
                <w:rFonts w:ascii="Times New Roman" w:hAnsi="Times New Roman" w:cs="Times New Roman"/>
                <w:sz w:val="24"/>
                <w:szCs w:val="24"/>
              </w:rPr>
              <w:t>Dalyvauja pokalbiuose įvairiomis temomis, spontaniškai įsitraukia; reiškia nuomonę, paklausia kitų nuomonės, reaguoja; seka diskusijų eigą žinomomis konkrečiomis ir abstrakčiomis temomis; bendradarbiaudamas grupėje siekdamas komandinio tikslo išsako nuomonę, ragina kitus pasisakyti, aptaria klausimo aspektus, problemos sprendimo būdus; susikalba viešojo gyvenimo situacijose; oficialiame pokalbyje dalijasi informacija, patirtimi, komentuoja (C1.3).</w:t>
            </w:r>
          </w:p>
        </w:tc>
      </w:tr>
      <w:tr w:rsidR="00EB1628" w:rsidRPr="00330386" w:rsidTr="005B6FCB">
        <w:trPr>
          <w:trHeight w:val="352"/>
        </w:trPr>
        <w:tc>
          <w:tcPr>
            <w:tcW w:w="3211" w:type="dxa"/>
            <w:tcMar>
              <w:left w:w="28" w:type="dxa"/>
              <w:right w:w="28" w:type="dxa"/>
            </w:tcMar>
          </w:tcPr>
          <w:p w:rsidR="00EB1628" w:rsidRPr="00330386" w:rsidRDefault="00EB1628" w:rsidP="005B6FCB">
            <w:pPr>
              <w:spacing w:after="0" w:line="240" w:lineRule="auto"/>
              <w:ind w:firstLine="1"/>
              <w:rPr>
                <w:rFonts w:ascii="Times New Roman" w:hAnsi="Times New Roman" w:cs="Times New Roman"/>
                <w:bCs/>
                <w:sz w:val="24"/>
                <w:szCs w:val="24"/>
              </w:rPr>
            </w:pPr>
            <w:r w:rsidRPr="00330386">
              <w:rPr>
                <w:rFonts w:ascii="Times New Roman" w:hAnsi="Times New Roman" w:cs="Times New Roman"/>
                <w:bCs/>
                <w:sz w:val="24"/>
                <w:szCs w:val="24"/>
              </w:rPr>
              <w:t xml:space="preserve">Rašytinė </w:t>
            </w:r>
            <w:r w:rsidRPr="00330386">
              <w:rPr>
                <w:rFonts w:ascii="Times New Roman" w:hAnsi="Times New Roman" w:cs="Times New Roman"/>
                <w:sz w:val="24"/>
                <w:szCs w:val="24"/>
                <w:lang w:eastAsia="lt-LT"/>
              </w:rPr>
              <w:t>sąveika</w:t>
            </w:r>
            <w:r w:rsidRPr="00330386">
              <w:rPr>
                <w:rFonts w:ascii="Times New Roman" w:hAnsi="Times New Roman" w:cs="Times New Roman"/>
                <w:bCs/>
                <w:sz w:val="24"/>
                <w:szCs w:val="24"/>
              </w:rPr>
              <w:t xml:space="preserve"> (C2).</w:t>
            </w:r>
          </w:p>
        </w:tc>
        <w:tc>
          <w:tcPr>
            <w:tcW w:w="10959" w:type="dxa"/>
            <w:tcMar>
              <w:left w:w="28" w:type="dxa"/>
              <w:right w:w="28" w:type="dxa"/>
            </w:tcMar>
          </w:tcPr>
          <w:p w:rsidR="00EB1628" w:rsidRPr="00330386" w:rsidRDefault="00EB1628" w:rsidP="005B6FCB">
            <w:pPr>
              <w:rPr>
                <w:rFonts w:ascii="Times New Roman" w:hAnsi="Times New Roman" w:cs="Times New Roman"/>
                <w:bCs/>
                <w:sz w:val="24"/>
                <w:szCs w:val="24"/>
              </w:rPr>
            </w:pPr>
            <w:r w:rsidRPr="00330386">
              <w:rPr>
                <w:rFonts w:ascii="Times New Roman" w:hAnsi="Times New Roman" w:cs="Times New Roman"/>
                <w:sz w:val="24"/>
                <w:szCs w:val="24"/>
              </w:rPr>
              <w:t>Asmeniškai susirašinėdamas perteikia naujienas, reiškia mintis konkrečiomis ir abstrakčiomis temomis, nuomonę, emocijas; oficialiai susirašinėdamas teiraujasi informacijos, pateikia informaciją, aiškina, argumentuoja; transakcinėse situacijose pateikia aktualią informaciją, užklausas, paaiškina problemas; užpildo anketas, parašo CV (C2.3).</w:t>
            </w:r>
          </w:p>
        </w:tc>
      </w:tr>
      <w:tr w:rsidR="00EB1628" w:rsidRPr="00330386" w:rsidTr="005B6FCB">
        <w:trPr>
          <w:trHeight w:val="571"/>
        </w:trPr>
        <w:tc>
          <w:tcPr>
            <w:tcW w:w="3211" w:type="dxa"/>
            <w:tcMar>
              <w:left w:w="28" w:type="dxa"/>
              <w:right w:w="28" w:type="dxa"/>
            </w:tcMar>
          </w:tcPr>
          <w:p w:rsidR="00EB1628" w:rsidRPr="00330386" w:rsidRDefault="00EB1628" w:rsidP="005B6FCB">
            <w:pPr>
              <w:spacing w:after="0" w:line="240" w:lineRule="auto"/>
              <w:rPr>
                <w:rFonts w:ascii="Times New Roman" w:hAnsi="Times New Roman" w:cs="Times New Roman"/>
                <w:bCs/>
                <w:sz w:val="24"/>
                <w:szCs w:val="24"/>
              </w:rPr>
            </w:pPr>
            <w:r w:rsidRPr="00330386">
              <w:rPr>
                <w:rFonts w:ascii="Times New Roman" w:hAnsi="Times New Roman" w:cs="Times New Roman"/>
                <w:bCs/>
                <w:sz w:val="24"/>
                <w:szCs w:val="24"/>
              </w:rPr>
              <w:t>Sakytinė ir rašytinė sąveika virtualioje erdvėje (C3).</w:t>
            </w:r>
          </w:p>
        </w:tc>
        <w:tc>
          <w:tcPr>
            <w:tcW w:w="10959" w:type="dxa"/>
            <w:tcMar>
              <w:left w:w="28" w:type="dxa"/>
              <w:right w:w="28" w:type="dxa"/>
            </w:tcMar>
          </w:tcPr>
          <w:p w:rsidR="00EB1628" w:rsidRPr="00330386" w:rsidRDefault="00EB1628" w:rsidP="005B6FCB">
            <w:pPr>
              <w:rPr>
                <w:rFonts w:ascii="Times New Roman" w:hAnsi="Times New Roman" w:cs="Times New Roman"/>
                <w:bCs/>
                <w:sz w:val="24"/>
                <w:szCs w:val="24"/>
              </w:rPr>
            </w:pPr>
            <w:r w:rsidRPr="00330386">
              <w:rPr>
                <w:rFonts w:ascii="Times New Roman" w:hAnsi="Times New Roman" w:cs="Times New Roman"/>
                <w:sz w:val="24"/>
                <w:szCs w:val="24"/>
              </w:rPr>
              <w:t>Dalyvauja virtualioje komunikacijoje realiu laiku su daugiau nei vienu pašnekovu; paskelbia asmeninius įrašus, atsako į komentarus individualiai; pasisako ar paskelbia įrašus grupės diskusijoje, pakomentuoja kitų asmenų įrašus reikšdamas nuomonę ir emocijas; laikosi saugos ir etikos normų (C3.3).</w:t>
            </w:r>
          </w:p>
        </w:tc>
      </w:tr>
    </w:tbl>
    <w:p w:rsidR="00EB1628" w:rsidRPr="00330386" w:rsidRDefault="00EB1628" w:rsidP="00EB1628">
      <w:pPr>
        <w:spacing w:after="0" w:line="240" w:lineRule="auto"/>
        <w:ind w:left="425" w:firstLine="142"/>
        <w:rPr>
          <w:rFonts w:ascii="Times New Roman" w:hAnsi="Times New Roman" w:cs="Times New Roman"/>
          <w:bCs/>
          <w:sz w:val="24"/>
          <w:szCs w:val="24"/>
        </w:rPr>
      </w:pPr>
    </w:p>
    <w:p w:rsidR="00EB1628" w:rsidRPr="00330386" w:rsidRDefault="00EB1628" w:rsidP="00EB1628">
      <w:pPr>
        <w:spacing w:after="0" w:line="240" w:lineRule="auto"/>
        <w:ind w:left="425" w:firstLine="142"/>
        <w:rPr>
          <w:rFonts w:ascii="Times New Roman" w:hAnsi="Times New Roman" w:cs="Times New Roman"/>
          <w:bCs/>
          <w:sz w:val="24"/>
          <w:szCs w:val="24"/>
        </w:rPr>
      </w:pPr>
      <w:r w:rsidRPr="00330386">
        <w:rPr>
          <w:rFonts w:ascii="Times New Roman" w:hAnsi="Times New Roman" w:cs="Times New Roman"/>
          <w:bCs/>
          <w:sz w:val="24"/>
          <w:szCs w:val="24"/>
        </w:rPr>
        <w:t>Tarpininkavimas ir (arba) mediacija (D)</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818"/>
      </w:tblGrid>
      <w:tr w:rsidR="00EB1628" w:rsidRPr="00330386" w:rsidTr="005B6FCB">
        <w:trPr>
          <w:trHeight w:val="352"/>
        </w:trPr>
        <w:tc>
          <w:tcPr>
            <w:tcW w:w="3211" w:type="dxa"/>
            <w:tcMar>
              <w:left w:w="28" w:type="dxa"/>
              <w:right w:w="28" w:type="dxa"/>
            </w:tcMar>
          </w:tcPr>
          <w:p w:rsidR="00EB1628" w:rsidRPr="00330386" w:rsidRDefault="00EB1628" w:rsidP="005B6FCB">
            <w:pPr>
              <w:spacing w:after="0" w:line="240" w:lineRule="auto"/>
              <w:rPr>
                <w:rFonts w:ascii="Times New Roman" w:hAnsi="Times New Roman" w:cs="Times New Roman"/>
                <w:bCs/>
                <w:sz w:val="24"/>
                <w:szCs w:val="24"/>
              </w:rPr>
            </w:pPr>
            <w:r w:rsidRPr="00330386">
              <w:rPr>
                <w:rFonts w:ascii="Times New Roman" w:hAnsi="Times New Roman" w:cs="Times New Roman"/>
                <w:sz w:val="24"/>
                <w:szCs w:val="24"/>
                <w:lang w:eastAsia="lt-LT"/>
              </w:rPr>
              <w:t>Teksto (sakytinio, rašytinio, grafinio, vaizdinio ir kt.) mediacija</w:t>
            </w:r>
            <w:r w:rsidRPr="00330386">
              <w:rPr>
                <w:rFonts w:ascii="Times New Roman" w:hAnsi="Times New Roman" w:cs="Times New Roman"/>
                <w:bCs/>
                <w:sz w:val="24"/>
                <w:szCs w:val="24"/>
              </w:rPr>
              <w:t xml:space="preserve"> (D1).</w:t>
            </w:r>
          </w:p>
        </w:tc>
        <w:tc>
          <w:tcPr>
            <w:tcW w:w="10818" w:type="dxa"/>
            <w:tcMar>
              <w:left w:w="28" w:type="dxa"/>
              <w:right w:w="28" w:type="dxa"/>
            </w:tcMar>
          </w:tcPr>
          <w:p w:rsidR="00EB1628" w:rsidRPr="00330386" w:rsidRDefault="00EB1628" w:rsidP="005B6FCB">
            <w:pPr>
              <w:rPr>
                <w:rFonts w:ascii="Times New Roman" w:hAnsi="Times New Roman" w:cs="Times New Roman"/>
                <w:bCs/>
                <w:sz w:val="24"/>
                <w:szCs w:val="24"/>
              </w:rPr>
            </w:pPr>
            <w:r w:rsidRPr="00330386">
              <w:rPr>
                <w:rFonts w:ascii="Times New Roman" w:hAnsi="Times New Roman" w:cs="Times New Roman"/>
                <w:sz w:val="24"/>
                <w:szCs w:val="24"/>
              </w:rPr>
              <w:t>Žodžiu ar raštu perteikia konkrečią sakytinę, audiovizualinę, rašytinę informaciją pažįstamomis temomis; paaiškina diagramų, apibūdina nuotraukų faktinę informaciją; klausydamas pranešimo, paskaitos, užsirašo esminius punktus; žodžiu ar raštu pateikia informacinio ar publicistinio teksto detalią santrauką pažįstama tema (pokalbio, interviu, TV laidos, audiovizualinio įrašo) (D1.3).</w:t>
            </w:r>
          </w:p>
        </w:tc>
      </w:tr>
      <w:tr w:rsidR="00EB1628" w:rsidRPr="00330386" w:rsidTr="005B6FCB">
        <w:trPr>
          <w:trHeight w:val="352"/>
        </w:trPr>
        <w:tc>
          <w:tcPr>
            <w:tcW w:w="3211" w:type="dxa"/>
            <w:tcMar>
              <w:left w:w="28" w:type="dxa"/>
              <w:right w:w="28" w:type="dxa"/>
            </w:tcMar>
          </w:tcPr>
          <w:p w:rsidR="00EB1628" w:rsidRPr="00330386" w:rsidRDefault="00EB1628" w:rsidP="005B6FCB">
            <w:pPr>
              <w:spacing w:after="0" w:line="240" w:lineRule="auto"/>
              <w:rPr>
                <w:rFonts w:ascii="Times New Roman" w:hAnsi="Times New Roman" w:cs="Times New Roman"/>
                <w:sz w:val="24"/>
                <w:szCs w:val="24"/>
              </w:rPr>
            </w:pPr>
            <w:r w:rsidRPr="00330386">
              <w:rPr>
                <w:rFonts w:ascii="Times New Roman" w:hAnsi="Times New Roman" w:cs="Times New Roman"/>
                <w:sz w:val="24"/>
                <w:szCs w:val="24"/>
                <w:lang w:eastAsia="lt-LT"/>
              </w:rPr>
              <w:t>Grupės bendradarbiavimo proceso mediacija</w:t>
            </w:r>
            <w:r w:rsidRPr="00330386">
              <w:rPr>
                <w:rFonts w:ascii="Times New Roman" w:hAnsi="Times New Roman" w:cs="Times New Roman"/>
                <w:sz w:val="24"/>
                <w:szCs w:val="24"/>
              </w:rPr>
              <w:t xml:space="preserve"> (D2).</w:t>
            </w:r>
          </w:p>
        </w:tc>
        <w:tc>
          <w:tcPr>
            <w:tcW w:w="10818" w:type="dxa"/>
            <w:tcMar>
              <w:left w:w="28" w:type="dxa"/>
              <w:right w:w="28" w:type="dxa"/>
            </w:tcMar>
          </w:tcPr>
          <w:p w:rsidR="00EB1628" w:rsidRPr="00330386" w:rsidRDefault="00EB1628" w:rsidP="005B6FCB">
            <w:pPr>
              <w:rPr>
                <w:rFonts w:ascii="Times New Roman" w:hAnsi="Times New Roman" w:cs="Times New Roman"/>
                <w:sz w:val="24"/>
                <w:szCs w:val="24"/>
              </w:rPr>
            </w:pPr>
            <w:r w:rsidRPr="00330386">
              <w:rPr>
                <w:rFonts w:ascii="Times New Roman" w:hAnsi="Times New Roman" w:cs="Times New Roman"/>
                <w:sz w:val="24"/>
                <w:szCs w:val="24"/>
              </w:rPr>
              <w:t>Bendradarbiauja kultūriškai ar kitu požiūriu įvairialypėje grupėje atlikdamas komandos užduotis; rodo pagarbą skirtingiems grupės nariams; išklauso visų nuomonės, pripažįsta individualius požiūrių skirtumus; jei nesutaria, ieško kompromiso, mandagiai kalba, kuria pozityvią atmosferą; vadovauja grupės darbui, pateikia instrukcijas, skatina visus dalyvauti, apibendrina išsakytą informaciją, skatina aptarti argumentus. Prisideda prie bendrai priimamo sprendimo išsakydamas naujas ar plėtodamas kitų išsakytas idėjas (D2.3).</w:t>
            </w:r>
          </w:p>
        </w:tc>
      </w:tr>
    </w:tbl>
    <w:p w:rsidR="00EB1628" w:rsidRPr="00A7063E" w:rsidRDefault="00EB1628" w:rsidP="00EB1628">
      <w:pPr>
        <w:spacing w:after="0" w:line="240" w:lineRule="auto"/>
        <w:ind w:left="425" w:firstLine="142"/>
        <w:rPr>
          <w:rFonts w:ascii="Times New Roman" w:hAnsi="Times New Roman" w:cs="Times New Roman"/>
          <w:bCs/>
          <w:sz w:val="24"/>
          <w:szCs w:val="24"/>
        </w:rPr>
      </w:pPr>
    </w:p>
    <w:p w:rsidR="00EB1628" w:rsidRPr="00A25EA9" w:rsidRDefault="00EB1628" w:rsidP="00EB1628">
      <w:pPr>
        <w:ind w:left="6" w:firstLine="703"/>
        <w:jc w:val="both"/>
        <w:rPr>
          <w:szCs w:val="24"/>
        </w:rPr>
      </w:pPr>
      <w:r w:rsidRPr="00A7063E">
        <w:rPr>
          <w:rFonts w:ascii="Times New Roman" w:hAnsi="Times New Roman" w:cs="Times New Roman"/>
          <w:b/>
          <w:sz w:val="24"/>
          <w:szCs w:val="24"/>
          <w:u w:val="single"/>
        </w:rPr>
        <w:t xml:space="preserve">Tekstų pobūdis, tipai ir žanrai. </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lastRenderedPageBreak/>
        <w:t xml:space="preserve">1. Pateikiami </w:t>
      </w:r>
      <w:r w:rsidRPr="00A7063E">
        <w:rPr>
          <w:rFonts w:ascii="Times New Roman" w:hAnsi="Times New Roman" w:cs="Times New Roman"/>
          <w:sz w:val="24"/>
          <w:szCs w:val="24"/>
          <w:u w:val="single"/>
        </w:rPr>
        <w:t>supratimui sakytiniai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techninė informacija, vieši skelbimai, pranešimai, pasisakymai, paskaitos.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2. Pateikiami </w:t>
      </w:r>
      <w:r w:rsidRPr="00A7063E">
        <w:rPr>
          <w:rFonts w:ascii="Times New Roman" w:hAnsi="Times New Roman" w:cs="Times New Roman"/>
          <w:sz w:val="24"/>
          <w:szCs w:val="24"/>
          <w:u w:val="single"/>
        </w:rPr>
        <w:t>supratimui rašytiniai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skelbimai, asmeniniai, dalykiniai laiškai, informaciniai, apibūdinamieji, aiškinamieji tekstai, straipsniai.</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informaciniai, dokumentiniai, edukaciniai vaizdo įrašai, TV laidos.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žmonių, aplinkos, veiklų, emocijų apibūdinimas, filmo, knygos siužeto komentavimas.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5. </w:t>
      </w:r>
      <w:r w:rsidRPr="00A7063E">
        <w:rPr>
          <w:rFonts w:ascii="Times New Roman" w:hAnsi="Times New Roman" w:cs="Times New Roman"/>
          <w:sz w:val="24"/>
          <w:szCs w:val="24"/>
          <w:u w:val="single"/>
        </w:rPr>
        <w:t>Produkuojami rašytiniai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apibūdinimas patirtų ir įsivaizduojamų įvykių, TV laidos, tinklalapio recenzijos, ataskaitos (apie patirtą, matytą įvykį, renginį), informacinių tekstų ir komentarų parengimas, plakato, pranešimo parengimas, rašinio rašymas.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w:t>
      </w:r>
      <w:r w:rsidRPr="00330386">
        <w:rPr>
          <w:szCs w:val="24"/>
        </w:rPr>
        <w:t xml:space="preserve"> </w:t>
      </w:r>
      <w:r w:rsidRPr="00330386">
        <w:rPr>
          <w:rFonts w:ascii="Times New Roman" w:hAnsi="Times New Roman" w:cs="Times New Roman"/>
          <w:sz w:val="24"/>
          <w:szCs w:val="24"/>
        </w:rPr>
        <w:t>pateikčių su užrašais ir vaizdo elementais sukūrimas, tekstų įgarsinimas, filmų, reportažų, interviu sukūrimas.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pokalbis</w:t>
      </w:r>
      <w:r>
        <w:rPr>
          <w:rFonts w:ascii="Times New Roman" w:hAnsi="Times New Roman" w:cs="Times New Roman"/>
          <w:sz w:val="24"/>
          <w:szCs w:val="24"/>
        </w:rPr>
        <w:t>.</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asmeniniai laiškai, oficialūs ir (arba) dalykiniai laiškai, faktinės informacijos suteikimas raštu.</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trumpas pokalbis, trumpas socialinių tinklų, tinklaraščių komentaras.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paveikslėlis, nuotrauka, iliustruotas tekstas, plakatas, skelbimas, anketa, tvarkaraštis.</w:t>
      </w:r>
    </w:p>
    <w:p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trumpas pasisakymas (pavyzdžiui, perduodant informaciją iš kitos kalbos iliustruoto šaltinio teksto ir pan.), diagramos, paskaitos, pranešimai, pasisakymai.</w:t>
      </w:r>
    </w:p>
    <w:p w:rsidR="00EB1628" w:rsidRPr="00A7063E" w:rsidRDefault="00EB1628" w:rsidP="00EB1628">
      <w:pPr>
        <w:widowControl w:val="0"/>
        <w:spacing w:after="0" w:line="240" w:lineRule="auto"/>
        <w:ind w:firstLine="720"/>
        <w:jc w:val="both"/>
        <w:rPr>
          <w:rFonts w:ascii="Times New Roman" w:hAnsi="Times New Roman" w:cs="Times New Roman"/>
          <w:sz w:val="24"/>
          <w:szCs w:val="24"/>
        </w:rPr>
      </w:pPr>
    </w:p>
    <w:p w:rsidR="00EB1628" w:rsidRPr="00A7063E" w:rsidRDefault="00EB1628" w:rsidP="00EB1628">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p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Leksinės temos gali būti integruojamos, priklausomai nuo ugdomų gebėjimų apimties.</w:t>
      </w:r>
    </w:p>
    <w:p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545CB5" w:rsidTr="005B6FCB">
        <w:tc>
          <w:tcPr>
            <w:tcW w:w="7225" w:type="dxa"/>
            <w:gridSpan w:val="2"/>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9 klasė</w:t>
            </w:r>
          </w:p>
        </w:tc>
        <w:tc>
          <w:tcPr>
            <w:tcW w:w="6945" w:type="dxa"/>
            <w:gridSpan w:val="2"/>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10 klasė</w:t>
            </w:r>
          </w:p>
        </w:tc>
      </w:tr>
      <w:tr w:rsidR="00EB1628" w:rsidRPr="00545CB5" w:rsidTr="005B6FCB">
        <w:tc>
          <w:tcPr>
            <w:tcW w:w="5240"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c>
          <w:tcPr>
            <w:tcW w:w="4961"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4" w:type="dxa"/>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r>
      <w:tr w:rsidR="00EB1628" w:rsidRPr="00545CB5" w:rsidTr="005B6FCB">
        <w:tc>
          <w:tcPr>
            <w:tcW w:w="5240"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c>
          <w:tcPr>
            <w:tcW w:w="4961"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545CB5" w:rsidTr="005B6FCB">
        <w:tc>
          <w:tcPr>
            <w:tcW w:w="5240"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Diagnostinis testas/ kartojimas </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w:t>
            </w:r>
          </w:p>
        </w:tc>
        <w:tc>
          <w:tcPr>
            <w:tcW w:w="4961"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Diagnostinis testas /kartojimas</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545CB5" w:rsidTr="005B6FCB">
        <w:trPr>
          <w:trHeight w:val="1415"/>
        </w:trPr>
        <w:tc>
          <w:tcPr>
            <w:tcW w:w="5240" w:type="dxa"/>
            <w:shd w:val="clear" w:color="auto" w:fill="auto"/>
          </w:tcPr>
          <w:p w:rsidR="00EB1628" w:rsidRPr="00545CB5" w:rsidRDefault="00EB1628" w:rsidP="005B6FCB">
            <w:pPr>
              <w:tabs>
                <w:tab w:val="left" w:leader="dot" w:pos="9356"/>
              </w:tabs>
              <w:rPr>
                <w:rFonts w:ascii="Times New Roman" w:hAnsi="Times New Roman" w:cs="Times New Roman"/>
                <w:bCs/>
                <w:sz w:val="24"/>
                <w:szCs w:val="24"/>
              </w:rPr>
            </w:pPr>
            <w:r w:rsidRPr="00545CB5">
              <w:rPr>
                <w:rFonts w:ascii="Times New Roman" w:hAnsi="Times New Roman" w:cs="Times New Roman"/>
                <w:b/>
                <w:bCs/>
                <w:sz w:val="24"/>
                <w:szCs w:val="24"/>
                <w:bdr w:val="none" w:sz="0" w:space="0" w:color="auto" w:frame="1"/>
              </w:rPr>
              <w:t xml:space="preserve">1. </w:t>
            </w:r>
            <w:r w:rsidRPr="00545CB5">
              <w:rPr>
                <w:rFonts w:ascii="Times New Roman" w:hAnsi="Times New Roman" w:cs="Times New Roman"/>
                <w:b/>
                <w:bCs/>
                <w:sz w:val="24"/>
                <w:szCs w:val="24"/>
                <w:lang w:bidi="he-IL"/>
              </w:rPr>
              <w:t>Apie save: išvaizda, pomėgiai, asmens savybių ugdymasis I</w:t>
            </w:r>
            <w:r>
              <w:rPr>
                <w:rFonts w:ascii="Times New Roman" w:hAnsi="Times New Roman" w:cs="Times New Roman"/>
                <w:sz w:val="24"/>
                <w:szCs w:val="24"/>
                <w:bdr w:val="none" w:sz="0" w:space="0" w:color="auto" w:frame="1"/>
              </w:rPr>
              <w:t xml:space="preserve">. </w:t>
            </w:r>
            <w:r w:rsidRPr="00545CB5">
              <w:rPr>
                <w:rFonts w:ascii="Times New Roman" w:hAnsi="Times New Roman" w:cs="Times New Roman"/>
                <w:sz w:val="24"/>
                <w:szCs w:val="24"/>
                <w:lang w:bidi="he-IL"/>
              </w:rPr>
              <w:t>Išvaizda, charakteris, įvaizdžio kūrimas, veikla, pomėgiai, vertybės, įs</w:t>
            </w:r>
            <w:r>
              <w:rPr>
                <w:rFonts w:ascii="Times New Roman" w:hAnsi="Times New Roman" w:cs="Times New Roman"/>
                <w:sz w:val="24"/>
                <w:szCs w:val="24"/>
                <w:lang w:bidi="he-IL"/>
              </w:rPr>
              <w:t>itikinimai, autoritetai, idėjos.</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rsidR="00EB1628" w:rsidRPr="00545CB5" w:rsidRDefault="00EB1628" w:rsidP="005B6FCB">
            <w:pPr>
              <w:tabs>
                <w:tab w:val="left" w:leader="dot" w:pos="9356"/>
              </w:tabs>
              <w:rPr>
                <w:rStyle w:val="normaltextrun"/>
                <w:szCs w:val="24"/>
              </w:rPr>
            </w:pPr>
            <w:r w:rsidRPr="00545CB5">
              <w:rPr>
                <w:rFonts w:ascii="Times New Roman" w:hAnsi="Times New Roman" w:cs="Times New Roman"/>
                <w:b/>
                <w:sz w:val="24"/>
                <w:szCs w:val="24"/>
              </w:rPr>
              <w:t>7.</w:t>
            </w:r>
            <w:r w:rsidRPr="00545CB5">
              <w:rPr>
                <w:rFonts w:ascii="Times New Roman" w:hAnsi="Times New Roman" w:cs="Times New Roman"/>
                <w:bCs/>
                <w:sz w:val="24"/>
                <w:szCs w:val="24"/>
              </w:rPr>
              <w:t xml:space="preserve"> </w:t>
            </w:r>
            <w:r w:rsidRPr="00545CB5">
              <w:rPr>
                <w:rFonts w:ascii="Times New Roman" w:hAnsi="Times New Roman" w:cs="Times New Roman"/>
                <w:b/>
                <w:bCs/>
                <w:sz w:val="24"/>
                <w:szCs w:val="24"/>
                <w:lang w:bidi="he-IL"/>
              </w:rPr>
              <w:t>Apie save: išvaizda, pomėgiai, asmens savybių ugdymasis II</w:t>
            </w:r>
            <w:r>
              <w:rPr>
                <w:rFonts w:ascii="Times New Roman" w:hAnsi="Times New Roman" w:cs="Times New Roman"/>
                <w:sz w:val="24"/>
                <w:szCs w:val="24"/>
                <w:bdr w:val="none" w:sz="0" w:space="0" w:color="auto" w:frame="1"/>
              </w:rPr>
              <w:t xml:space="preserve"> C</w:t>
            </w:r>
            <w:r w:rsidRPr="00545CB5">
              <w:rPr>
                <w:rFonts w:ascii="Times New Roman" w:hAnsi="Times New Roman" w:cs="Times New Roman"/>
                <w:sz w:val="24"/>
                <w:szCs w:val="24"/>
                <w:bdr w:val="none" w:sz="0" w:space="0" w:color="auto" w:frame="1"/>
              </w:rPr>
              <w:t xml:space="preserve">harakterio savybės, </w:t>
            </w:r>
            <w:r w:rsidRPr="00545CB5">
              <w:rPr>
                <w:rFonts w:ascii="Times New Roman" w:hAnsi="Times New Roman" w:cs="Times New Roman"/>
                <w:sz w:val="24"/>
                <w:szCs w:val="24"/>
                <w:lang w:bidi="he-IL"/>
              </w:rPr>
              <w:t>žavinčios asmenybės, autoritetai. Asmens savybių ugdymasis</w:t>
            </w:r>
            <w:r w:rsidRPr="00545CB5">
              <w:rPr>
                <w:rStyle w:val="normaltextrun"/>
                <w:szCs w:val="24"/>
              </w:rPr>
              <w:t>.</w:t>
            </w:r>
          </w:p>
          <w:p w:rsidR="00EB1628" w:rsidRPr="00545CB5" w:rsidRDefault="00EB1628" w:rsidP="005B6FCB">
            <w:pPr>
              <w:tabs>
                <w:tab w:val="left" w:leader="dot" w:pos="9356"/>
              </w:tabs>
              <w:rPr>
                <w:rFonts w:ascii="Times New Roman" w:hAnsi="Times New Roman" w:cs="Times New Roman"/>
                <w:bCs/>
                <w:sz w:val="24"/>
                <w:szCs w:val="24"/>
              </w:rPr>
            </w:pPr>
            <w:r w:rsidRPr="00545CB5">
              <w:rPr>
                <w:rStyle w:val="normaltextrun"/>
                <w:szCs w:val="24"/>
              </w:rPr>
              <w:t>Pasirinkto literatūros kūrinio skaitymas ir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p>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9</w:t>
            </w:r>
          </w:p>
          <w:p w:rsidR="00EB1628" w:rsidRPr="00545CB5" w:rsidRDefault="00EB1628" w:rsidP="005B6FCB">
            <w:pPr>
              <w:tabs>
                <w:tab w:val="left" w:leader="dot" w:pos="9356"/>
              </w:tabs>
              <w:jc w:val="center"/>
              <w:rPr>
                <w:rFonts w:ascii="Times New Roman" w:hAnsi="Times New Roman" w:cs="Times New Roman"/>
                <w:bCs/>
                <w:sz w:val="24"/>
                <w:szCs w:val="24"/>
              </w:rPr>
            </w:pPr>
          </w:p>
          <w:p w:rsidR="00EB1628" w:rsidRPr="00545CB5" w:rsidRDefault="00EB1628" w:rsidP="005B6FCB">
            <w:pPr>
              <w:tabs>
                <w:tab w:val="left" w:leader="dot" w:pos="9356"/>
              </w:tabs>
              <w:jc w:val="center"/>
              <w:rPr>
                <w:rFonts w:ascii="Times New Roman" w:hAnsi="Times New Roman" w:cs="Times New Roman"/>
                <w:bCs/>
                <w:sz w:val="24"/>
                <w:szCs w:val="24"/>
              </w:rPr>
            </w:pPr>
          </w:p>
        </w:tc>
      </w:tr>
      <w:tr w:rsidR="00EB1628" w:rsidRPr="00545CB5" w:rsidTr="005B6FCB">
        <w:trPr>
          <w:trHeight w:val="273"/>
        </w:trPr>
        <w:tc>
          <w:tcPr>
            <w:tcW w:w="5240" w:type="dxa"/>
            <w:shd w:val="clear" w:color="auto" w:fill="auto"/>
          </w:tcPr>
          <w:p w:rsidR="00EB1628" w:rsidRPr="00545CB5" w:rsidRDefault="00EB1628" w:rsidP="005B6FCB">
            <w:pPr>
              <w:tabs>
                <w:tab w:val="left" w:leader="dot" w:pos="9356"/>
              </w:tabs>
              <w:rPr>
                <w:rFonts w:ascii="Times New Roman" w:hAnsi="Times New Roman" w:cs="Times New Roman"/>
                <w:b/>
                <w:bCs/>
                <w:sz w:val="24"/>
                <w:szCs w:val="24"/>
                <w:bdr w:val="none" w:sz="0" w:space="0" w:color="auto" w:frame="1"/>
              </w:rPr>
            </w:pPr>
            <w:r w:rsidRPr="00545CB5">
              <w:rPr>
                <w:rFonts w:ascii="Times New Roman" w:hAnsi="Times New Roman" w:cs="Times New Roman"/>
                <w:sz w:val="24"/>
                <w:szCs w:val="24"/>
              </w:rPr>
              <w:lastRenderedPageBreak/>
              <w:t>Atsiskaitomasis darbas ir jo analizė</w:t>
            </w:r>
          </w:p>
        </w:tc>
        <w:tc>
          <w:tcPr>
            <w:tcW w:w="1985" w:type="dxa"/>
            <w:shd w:val="clear" w:color="auto" w:fill="auto"/>
            <w:vAlign w:val="center"/>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vAlign w:val="center"/>
          </w:tcPr>
          <w:p w:rsidR="00EB1628" w:rsidRPr="00545CB5" w:rsidRDefault="00EB1628" w:rsidP="005B6FCB">
            <w:pPr>
              <w:tabs>
                <w:tab w:val="left" w:leader="dot" w:pos="9356"/>
              </w:tabs>
              <w:rPr>
                <w:rFonts w:ascii="Times New Roman" w:hAnsi="Times New Roman" w:cs="Times New Roman"/>
                <w:bCs/>
                <w:sz w:val="24"/>
                <w:szCs w:val="24"/>
              </w:rPr>
            </w:pPr>
            <w:r w:rsidRPr="00545CB5">
              <w:rPr>
                <w:rFonts w:ascii="Times New Roman" w:hAnsi="Times New Roman" w:cs="Times New Roman"/>
                <w:bCs/>
                <w:sz w:val="24"/>
                <w:szCs w:val="24"/>
              </w:rPr>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
                <w:bCs/>
                <w:bdr w:val="none" w:sz="0" w:space="0" w:color="auto" w:frame="1"/>
              </w:rPr>
              <w:t xml:space="preserve">2. </w:t>
            </w:r>
            <w:r w:rsidRPr="00545CB5">
              <w:rPr>
                <w:b/>
                <w:bCs/>
                <w:lang w:bidi="he-IL"/>
              </w:rPr>
              <w:t>Tarpasmeniniai santykiai su draugais, šeimoje, bendruomenėje, visuomenėje</w:t>
            </w:r>
            <w:r>
              <w:rPr>
                <w:bdr w:val="none" w:sz="0" w:space="0" w:color="auto" w:frame="1"/>
              </w:rPr>
              <w:t xml:space="preserve">. </w:t>
            </w:r>
            <w:r w:rsidRPr="00545CB5">
              <w:rPr>
                <w:lang w:bidi="he-IL"/>
              </w:rPr>
              <w:t>Žmonių bendravimas, santykiai, kartų skirtumai, bendruomenės veikl</w:t>
            </w:r>
            <w:r>
              <w:rPr>
                <w:lang w:bidi="he-IL"/>
              </w:rPr>
              <w:t>a, pagalba kitiems, savanorystė.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p>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8. </w:t>
            </w:r>
            <w:r w:rsidRPr="00545CB5">
              <w:rPr>
                <w:b/>
                <w:bCs/>
                <w:lang w:bidi="he-IL"/>
              </w:rPr>
              <w:t>Demokratija, žmogaus teisės, lygios galimybės</w:t>
            </w:r>
            <w:r>
              <w:rPr>
                <w:bdr w:val="none" w:sz="0" w:space="0" w:color="auto" w:frame="1"/>
              </w:rPr>
              <w:t xml:space="preserve">. </w:t>
            </w:r>
            <w:r w:rsidRPr="00545CB5">
              <w:rPr>
                <w:lang w:bidi="he-IL"/>
              </w:rPr>
              <w:t xml:space="preserve">Demokratija šeimoje, mokykloje, bendruomenėje, valstybėje. Žmogaus teisės ir pareigos. Lygios galimybės, pagarba įvairaus amžiaus, rasės, tautybės, lyties tapatybės, turintiems negalią, </w:t>
            </w:r>
            <w:r>
              <w:rPr>
                <w:lang w:bidi="he-IL"/>
              </w:rPr>
              <w:t>skirtingų įsitikinimų asmenims.</w:t>
            </w:r>
          </w:p>
          <w:p w:rsidR="00EB1628" w:rsidRDefault="00EB1628" w:rsidP="005B6FCB">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p>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pPr>
            <w:r w:rsidRPr="00545CB5">
              <w:rPr>
                <w:b/>
                <w:bCs/>
                <w:bdr w:val="none" w:sz="0" w:space="0" w:color="auto" w:frame="1"/>
              </w:rPr>
              <w:t xml:space="preserve">3. </w:t>
            </w:r>
            <w:r w:rsidRPr="00545CB5">
              <w:rPr>
                <w:b/>
                <w:bCs/>
                <w:lang w:bidi="he-IL"/>
              </w:rPr>
              <w:t>Kasdienė veikla: mokymasis, popamokinė veikla,  namų ruoša, pramogos</w:t>
            </w:r>
            <w:r>
              <w:rPr>
                <w:bdr w:val="none" w:sz="0" w:space="0" w:color="auto" w:frame="1"/>
              </w:rPr>
              <w:t xml:space="preserve">. </w:t>
            </w:r>
            <w:r w:rsidRPr="00545CB5">
              <w:rPr>
                <w:lang w:bidi="he-IL"/>
              </w:rPr>
              <w:t xml:space="preserve">Formalus ir neformalus mokymasis. Mokyklos bendruomenės projektai, savanorystė. Užsienio kalbų mokymasis. Dienotvarkė, namų ruoša. </w:t>
            </w:r>
            <w:r>
              <w:rPr>
                <w:lang w:val="fr-FR" w:bidi="he-IL"/>
              </w:rPr>
              <w:t>Žaidimai, protų kovos, pramogos.</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p>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9. </w:t>
            </w:r>
            <w:r w:rsidRPr="00545CB5">
              <w:rPr>
                <w:b/>
                <w:bCs/>
                <w:lang w:bidi="he-IL"/>
              </w:rPr>
              <w:t>Veiklos viešojoje erdvėje: kelionės, transportas, paslaugos, pirkiniai, asmeniniai finansai</w:t>
            </w:r>
            <w:r>
              <w:rPr>
                <w:b/>
                <w:bCs/>
                <w:bdr w:val="none" w:sz="0" w:space="0" w:color="auto" w:frame="1"/>
              </w:rPr>
              <w:t xml:space="preserve">. </w:t>
            </w:r>
            <w:r w:rsidRPr="00545CB5">
              <w:rPr>
                <w:lang w:bidi="he-IL"/>
              </w:rPr>
              <w:t>Kelionių planavimas, susisiekimas, šalys ir miestai, apgyvendinimo įstaigos, parduotuvės ir paslaugos, maitinimo įstaigos, bankas, policija, medicininė pagal</w:t>
            </w:r>
            <w:r>
              <w:rPr>
                <w:lang w:bidi="he-IL"/>
              </w:rPr>
              <w:t>ba. Asmeninių finansų tvarkymas.</w:t>
            </w:r>
          </w:p>
          <w:p w:rsidR="00EB1628" w:rsidRDefault="00EB1628" w:rsidP="005B6FCB">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00EB1628" w:rsidRPr="00545CB5" w:rsidRDefault="00EB1628" w:rsidP="005B6FCB">
            <w:pPr>
              <w:pStyle w:val="prastasiniatinklio"/>
              <w:spacing w:before="0" w:beforeAutospacing="0" w:after="0" w:afterAutospacing="0"/>
              <w:contextualSpacing/>
              <w:rPr>
                <w:rFonts w:eastAsia="Calibri"/>
              </w:rPr>
            </w:pPr>
          </w:p>
        </w:tc>
        <w:tc>
          <w:tcPr>
            <w:tcW w:w="1984" w:type="dxa"/>
          </w:tcPr>
          <w:p w:rsidR="00EB1628" w:rsidRPr="00545CB5" w:rsidRDefault="00EB1628" w:rsidP="005B6FCB">
            <w:pPr>
              <w:jc w:val="center"/>
              <w:rPr>
                <w:rFonts w:ascii="Times New Roman" w:hAnsi="Times New Roman" w:cs="Times New Roman"/>
                <w:bCs/>
                <w:sz w:val="24"/>
                <w:szCs w:val="24"/>
              </w:rPr>
            </w:pPr>
          </w:p>
          <w:p w:rsidR="00EB1628" w:rsidRPr="00545CB5" w:rsidRDefault="00EB1628" w:rsidP="005B6FCB">
            <w:pPr>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C3504E"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
                <w:bCs/>
                <w:bdr w:val="none" w:sz="0" w:space="0" w:color="auto" w:frame="1"/>
              </w:rPr>
            </w:pPr>
            <w:r w:rsidRPr="00545CB5">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highlight w:val="cyan"/>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00EB1628" w:rsidRPr="00545CB5" w:rsidRDefault="00EB1628" w:rsidP="005B6FCB">
            <w:pPr>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rPr>
          <w:trHeight w:val="845"/>
        </w:trPr>
        <w:tc>
          <w:tcPr>
            <w:tcW w:w="5240" w:type="dxa"/>
            <w:shd w:val="clear" w:color="auto" w:fill="E7E6E6" w:themeFill="background2"/>
          </w:tcPr>
          <w:p w:rsidR="00EB1628" w:rsidRPr="00545CB5" w:rsidRDefault="00EB1628" w:rsidP="005B6FCB">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p w:rsidR="00EB1628" w:rsidRPr="00545CB5" w:rsidRDefault="00EB1628" w:rsidP="005B6FCB">
            <w:pPr>
              <w:pStyle w:val="prastasiniatinklio"/>
              <w:spacing w:before="0" w:beforeAutospacing="0" w:after="0" w:afterAutospacing="0"/>
              <w:contextualSpacing/>
              <w:rPr>
                <w:rFonts w:eastAsia="SimSun"/>
              </w:rPr>
            </w:pPr>
          </w:p>
        </w:tc>
        <w:tc>
          <w:tcPr>
            <w:tcW w:w="1985" w:type="dxa"/>
            <w:shd w:val="clear" w:color="auto" w:fill="E7E6E6" w:themeFill="background2"/>
          </w:tcPr>
          <w:p w:rsidR="00EB1628" w:rsidRPr="00545CB5" w:rsidRDefault="00EB1628" w:rsidP="005B6FCB">
            <w:pPr>
              <w:tabs>
                <w:tab w:val="left" w:leader="dot" w:pos="9356"/>
              </w:tabs>
              <w:jc w:val="center"/>
              <w:rPr>
                <w:rFonts w:ascii="Times New Roman" w:hAnsi="Times New Roman" w:cs="Times New Roman"/>
                <w:sz w:val="24"/>
                <w:szCs w:val="24"/>
              </w:rPr>
            </w:pPr>
          </w:p>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rsidR="00EB1628" w:rsidRPr="00545CB5" w:rsidRDefault="00EB1628" w:rsidP="005B6FCB">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tc>
        <w:tc>
          <w:tcPr>
            <w:tcW w:w="1984" w:type="dxa"/>
            <w:shd w:val="clear" w:color="auto" w:fill="E7E6E6" w:themeFill="background2"/>
          </w:tcPr>
          <w:p w:rsidR="00EB1628" w:rsidRPr="00545CB5" w:rsidRDefault="00EB1628" w:rsidP="005B6FCB">
            <w:pPr>
              <w:jc w:val="center"/>
              <w:rPr>
                <w:rFonts w:ascii="Times New Roman" w:hAnsi="Times New Roman" w:cs="Times New Roman"/>
                <w:bCs/>
                <w:sz w:val="24"/>
                <w:szCs w:val="24"/>
              </w:rPr>
            </w:pPr>
          </w:p>
          <w:p w:rsidR="00EB1628" w:rsidRPr="00545CB5" w:rsidRDefault="00EB1628" w:rsidP="005B6FCB">
            <w:pPr>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b/>
                <w:bCs/>
                <w:sz w:val="24"/>
                <w:szCs w:val="24"/>
                <w:bdr w:val="none" w:sz="0" w:space="0" w:color="auto" w:frame="1"/>
              </w:rPr>
              <w:t xml:space="preserve">4. </w:t>
            </w:r>
            <w:r w:rsidRPr="00545CB5">
              <w:rPr>
                <w:rFonts w:ascii="Times New Roman" w:hAnsi="Times New Roman" w:cs="Times New Roman"/>
                <w:b/>
                <w:bCs/>
                <w:sz w:val="24"/>
                <w:szCs w:val="24"/>
                <w:lang w:bidi="he-IL"/>
              </w:rPr>
              <w:t>Gyvenamoji aplinka. Gamta, ekologija</w:t>
            </w:r>
            <w:r>
              <w:rPr>
                <w:rFonts w:ascii="Times New Roman" w:hAnsi="Times New Roman" w:cs="Times New Roman"/>
                <w:b/>
                <w:bCs/>
                <w:sz w:val="24"/>
                <w:szCs w:val="24"/>
                <w:lang w:bidi="he-IL"/>
              </w:rPr>
              <w:t>.</w:t>
            </w:r>
            <w:r w:rsidRPr="00545CB5">
              <w:rPr>
                <w:rFonts w:ascii="Times New Roman" w:hAnsi="Times New Roman" w:cs="Times New Roman"/>
                <w:b/>
                <w:bCs/>
                <w:sz w:val="24"/>
                <w:szCs w:val="24"/>
                <w:bdr w:val="none" w:sz="0" w:space="0" w:color="auto" w:frame="1"/>
              </w:rPr>
              <w:t xml:space="preserve"> </w:t>
            </w:r>
            <w:r w:rsidRPr="00545CB5">
              <w:rPr>
                <w:rFonts w:ascii="Times New Roman" w:hAnsi="Times New Roman" w:cs="Times New Roman"/>
                <w:sz w:val="24"/>
                <w:szCs w:val="24"/>
                <w:lang w:bidi="he-IL"/>
              </w:rPr>
              <w:t>Biologinės įvairovės išsaugojimas, klimato kaita. Gyvenamoji aplinka mieste ir kaime. Tvarūs miestai ir gyvenvietės. Aplinkosauga, ekologinės problemos ir jų sprendimo būdai. </w:t>
            </w:r>
            <w:r w:rsidRPr="00FB30BF">
              <w:rPr>
                <w:rFonts w:ascii="Times New Roman" w:hAnsi="Times New Roman" w:cs="Times New Roman"/>
                <w:sz w:val="24"/>
                <w:szCs w:val="24"/>
                <w:lang w:bidi="he-IL"/>
              </w:rPr>
              <w:t>Atsakingas vartojimas, atliekų rūšiavimas, išteklių tausojimas. </w:t>
            </w:r>
          </w:p>
          <w:p w:rsidR="00EB1628" w:rsidRPr="00545CB5" w:rsidRDefault="00EB1628" w:rsidP="005B6FCB">
            <w:pPr>
              <w:tabs>
                <w:tab w:val="left" w:leader="dot" w:pos="9356"/>
              </w:tabs>
              <w:rPr>
                <w:rFonts w:ascii="Times New Roman" w:hAnsi="Times New Roman" w:cs="Times New Roman"/>
                <w:sz w:val="24"/>
                <w:szCs w:val="24"/>
              </w:rPr>
            </w:pP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lastRenderedPageBreak/>
              <w:t>12</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10. </w:t>
            </w:r>
            <w:r w:rsidRPr="00545CB5">
              <w:rPr>
                <w:b/>
                <w:bCs/>
                <w:lang w:bidi="he-IL"/>
              </w:rPr>
              <w:t>Kultūrinis gyvenimas, renginiai, tradicijos. Kultūrų įvairovė Lietuvoje ir kitose šalyse.</w:t>
            </w:r>
            <w:r>
              <w:rPr>
                <w:bdr w:val="none" w:sz="0" w:space="0" w:color="auto" w:frame="1"/>
              </w:rPr>
              <w:t xml:space="preserve"> </w:t>
            </w:r>
            <w:r w:rsidRPr="00545CB5">
              <w:rPr>
                <w:lang w:bidi="he-IL"/>
              </w:rPr>
              <w:t xml:space="preserve">Menai (muzika, dailė, </w:t>
            </w:r>
            <w:r>
              <w:rPr>
                <w:lang w:bidi="he-IL"/>
              </w:rPr>
              <w:t>teatras, kinas, dizainas</w:t>
            </w:r>
            <w:r w:rsidRPr="00545CB5">
              <w:rPr>
                <w:lang w:bidi="he-IL"/>
              </w:rPr>
              <w:t xml:space="preserve">).  Grožinė literatūra, mėgstami lietuvių ir kitų tautų autoriai. Žymiausi Lietuvos kultūros atstovai, asmenybės. Lietuvos valstybinės ir kalendorinės šventės, tradiciniai </w:t>
            </w:r>
            <w:r w:rsidRPr="00545CB5">
              <w:rPr>
                <w:lang w:bidi="he-IL"/>
              </w:rPr>
              <w:lastRenderedPageBreak/>
              <w:t>renginiai, festivaliai ir  pan. Lietuvos etninių grupių kultūros ir istorijos pa</w:t>
            </w:r>
            <w:r>
              <w:rPr>
                <w:lang w:bidi="he-IL"/>
              </w:rPr>
              <w:t>veldas, lankytinos vietos</w:t>
            </w:r>
            <w:r w:rsidRPr="00545CB5">
              <w:rPr>
                <w:lang w:bidi="he-IL"/>
              </w:rPr>
              <w:t>. Įvairių pasaulio šalių šventės ir tradicijos, kultūros paveldas, l</w:t>
            </w:r>
            <w:r>
              <w:rPr>
                <w:lang w:bidi="he-IL"/>
              </w:rPr>
              <w:t>ankytinos vietos, žymūs asmenys.</w:t>
            </w:r>
            <w:r w:rsidRPr="00545CB5">
              <w:rPr>
                <w:lang w:bidi="he-IL"/>
              </w:rPr>
              <w:t xml:space="preserve"> </w:t>
            </w:r>
          </w:p>
          <w:p w:rsidR="00EB1628" w:rsidRPr="00545CB5" w:rsidRDefault="00EB1628" w:rsidP="005B6FCB">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lastRenderedPageBreak/>
              <w:t>11</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pStyle w:val="prastasiniatinklio"/>
              <w:spacing w:before="0" w:beforeAutospacing="0" w:after="0" w:afterAutospacing="0"/>
              <w:contextualSpacing/>
            </w:pPr>
            <w:r w:rsidRPr="00545CB5">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sz w:val="24"/>
                <w:szCs w:val="24"/>
                <w:lang w:val="fr-FR" w:bidi="he-IL"/>
              </w:rPr>
            </w:pPr>
            <w:r w:rsidRPr="00545CB5">
              <w:rPr>
                <w:rFonts w:ascii="Times New Roman" w:hAnsi="Times New Roman" w:cs="Times New Roman"/>
                <w:b/>
                <w:bCs/>
                <w:sz w:val="24"/>
                <w:szCs w:val="24"/>
                <w:bdr w:val="none" w:sz="0" w:space="0" w:color="auto" w:frame="1"/>
              </w:rPr>
              <w:t xml:space="preserve">5. </w:t>
            </w:r>
            <w:r w:rsidRPr="00545CB5">
              <w:rPr>
                <w:rFonts w:ascii="Times New Roman" w:hAnsi="Times New Roman" w:cs="Times New Roman"/>
                <w:b/>
                <w:bCs/>
                <w:sz w:val="24"/>
                <w:szCs w:val="24"/>
                <w:lang w:bidi="he-IL"/>
              </w:rPr>
              <w:t>Sveika gyvensena: mityba, sportas, mokymosi ir poilsio balansas</w:t>
            </w:r>
            <w:r>
              <w:rPr>
                <w:rFonts w:ascii="Times New Roman" w:hAnsi="Times New Roman" w:cs="Times New Roman"/>
                <w:sz w:val="24"/>
                <w:szCs w:val="24"/>
                <w:lang w:bidi="he-IL"/>
              </w:rPr>
              <w:t xml:space="preserve">. </w:t>
            </w:r>
            <w:r w:rsidRPr="00545CB5">
              <w:rPr>
                <w:rFonts w:ascii="Times New Roman" w:hAnsi="Times New Roman" w:cs="Times New Roman"/>
                <w:sz w:val="24"/>
                <w:szCs w:val="24"/>
                <w:lang w:bidi="he-IL"/>
              </w:rPr>
              <w:t>Sveika mityba. Maisto gaminimas. Sveikos gyvensenos principai. Mankšta, judėjimas, sportas. Sporto šakos, sportininkų gebėjimai. Žalingų įpročių prevencija. Negalavimai, simptomai, patarimai kaip išvengti negalavimų. Streso įveika. </w:t>
            </w:r>
            <w:r>
              <w:rPr>
                <w:rFonts w:ascii="Times New Roman" w:hAnsi="Times New Roman" w:cs="Times New Roman"/>
                <w:sz w:val="24"/>
                <w:szCs w:val="24"/>
                <w:lang w:val="fr-FR" w:bidi="he-IL"/>
              </w:rPr>
              <w:t>Mokymosi ir poilsio balansas.</w:t>
            </w:r>
            <w:r w:rsidRPr="00545CB5">
              <w:rPr>
                <w:rFonts w:ascii="Times New Roman" w:hAnsi="Times New Roman" w:cs="Times New Roman"/>
                <w:sz w:val="24"/>
                <w:szCs w:val="24"/>
                <w:lang w:val="fr-FR" w:bidi="he-IL"/>
              </w:rPr>
              <w:t xml:space="preserve"> </w:t>
            </w:r>
          </w:p>
          <w:p w:rsidR="00EB1628" w:rsidRPr="00545CB5" w:rsidRDefault="00EB1628" w:rsidP="005B6FCB">
            <w:pPr>
              <w:tabs>
                <w:tab w:val="left" w:leader="dot" w:pos="9356"/>
              </w:tabs>
              <w:rPr>
                <w:rFonts w:ascii="Times New Roman" w:hAnsi="Times New Roman" w:cs="Times New Roman"/>
                <w:b/>
                <w:bCs/>
                <w:sz w:val="24"/>
                <w:szCs w:val="24"/>
                <w:bdr w:val="none" w:sz="0" w:space="0" w:color="auto" w:frame="1"/>
              </w:rPr>
            </w:pP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00EB1628" w:rsidRPr="00545CB5" w:rsidRDefault="00EB1628" w:rsidP="005B6FCB">
            <w:pPr>
              <w:pStyle w:val="paragraph"/>
              <w:spacing w:before="0" w:beforeAutospacing="0" w:after="0" w:afterAutospacing="0"/>
              <w:textAlignment w:val="baseline"/>
            </w:pPr>
            <w:r w:rsidRPr="00545CB5">
              <w:rPr>
                <w:b/>
                <w:bCs/>
                <w:bdr w:val="none" w:sz="0" w:space="0" w:color="auto" w:frame="1"/>
              </w:rPr>
              <w:t xml:space="preserve">11. </w:t>
            </w:r>
            <w:r w:rsidRPr="00545CB5">
              <w:rPr>
                <w:b/>
                <w:bCs/>
              </w:rPr>
              <w:t>Komunikacija realioje ir skaitmeninėje erdvėje. Medijos ir informacinės technologijos. Pažangios technologijos ir inovacijos</w:t>
            </w:r>
            <w:r>
              <w:rPr>
                <w:bdr w:val="none" w:sz="0" w:space="0" w:color="auto" w:frame="1"/>
              </w:rPr>
              <w:t xml:space="preserve">. </w:t>
            </w:r>
            <w:r w:rsidRPr="00545CB5">
              <w:t>Socialinės konvencijos, k</w:t>
            </w:r>
            <w:r>
              <w:t>ūno kalba, emocijų raiška</w:t>
            </w:r>
            <w:r w:rsidRPr="00545CB5">
              <w:t>. Bendravimas su bendraamžiais, projektinė veikla, tarptautiniai mainai. Medijos ir informacinės technologijos, atsakingas ir etiškas elgesys virtualioje erdvėje. Medijų raštingumas. Išmaniųjų įrenginių naudojimas mokantis  užsienio kalbų. Mokslo pasiekimai, pažangios technologijos ir inovacijos pramonėje, paslau</w:t>
            </w:r>
            <w:r>
              <w:t>gų srityje, medicinoje, buityje.</w:t>
            </w:r>
          </w:p>
          <w:p w:rsidR="00EB1628" w:rsidRPr="00545CB5" w:rsidRDefault="00EB1628" w:rsidP="005B6FCB">
            <w:pPr>
              <w:pStyle w:val="paragraph"/>
              <w:spacing w:before="0" w:beforeAutospacing="0" w:after="0" w:afterAutospacing="0"/>
              <w:textAlignment w:val="baseline"/>
              <w:rPr>
                <w:rStyle w:val="normaltextrun"/>
                <w:rFonts w:eastAsia="Calibri"/>
              </w:rPr>
            </w:pPr>
            <w:r w:rsidRPr="00545CB5">
              <w:rPr>
                <w:rStyle w:val="normaltextrun"/>
                <w:rFonts w:eastAsia="Calibri"/>
              </w:rPr>
              <w:t>Pasirinkto literatūros kūrinio skaitymas ir analizė</w:t>
            </w:r>
          </w:p>
          <w:p w:rsidR="00EB1628" w:rsidRPr="00545CB5" w:rsidRDefault="00EB1628" w:rsidP="005B6FCB">
            <w:pPr>
              <w:pStyle w:val="paragraph"/>
              <w:spacing w:before="0" w:beforeAutospacing="0" w:after="0" w:afterAutospacing="0"/>
              <w:textAlignment w:val="baseline"/>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11</w:t>
            </w:r>
          </w:p>
        </w:tc>
      </w:tr>
      <w:tr w:rsidR="00EB1628" w:rsidRPr="00C3504E" w:rsidTr="005B6FCB">
        <w:tc>
          <w:tcPr>
            <w:tcW w:w="5240"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
                <w:bCs/>
                <w:bdr w:val="none" w:sz="0" w:space="0" w:color="auto" w:frame="1"/>
              </w:rPr>
              <w:t xml:space="preserve">6. </w:t>
            </w:r>
            <w:r w:rsidRPr="00545CB5">
              <w:rPr>
                <w:b/>
                <w:bCs/>
                <w:lang w:bidi="he-IL"/>
              </w:rPr>
              <w:t>Lietuvos ir pasaulio kalbos, daugiakalbystė.</w:t>
            </w:r>
            <w:r w:rsidRPr="00545CB5">
              <w:rPr>
                <w:b/>
                <w:bCs/>
                <w:bdr w:val="none" w:sz="0" w:space="0" w:color="auto" w:frame="1"/>
              </w:rPr>
              <w:t xml:space="preserve"> </w:t>
            </w:r>
            <w:r w:rsidRPr="00545CB5">
              <w:rPr>
                <w:lang w:bidi="he-IL"/>
              </w:rPr>
              <w:t xml:space="preserve">Įvairių artimoje aplinkoje esančių ir mokamų kalbų ypatumai – panašumai ir skirtumai. </w:t>
            </w:r>
            <w:r w:rsidRPr="00FB30BF">
              <w:rPr>
                <w:lang w:bidi="he-IL"/>
              </w:rPr>
              <w:t xml:space="preserve">Lietuvos, Europos ir pasaulio daugiakalbiškumas.   </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12. </w:t>
            </w:r>
            <w:r w:rsidRPr="00545CB5">
              <w:rPr>
                <w:b/>
                <w:bCs/>
                <w:lang w:bidi="he-IL"/>
              </w:rPr>
              <w:t>Profesijos, darbai, karjeros galimybės</w:t>
            </w:r>
            <w:r>
              <w:rPr>
                <w:bdr w:val="none" w:sz="0" w:space="0" w:color="auto" w:frame="1"/>
              </w:rPr>
              <w:t xml:space="preserve"> </w:t>
            </w:r>
            <w:r w:rsidRPr="00545CB5">
              <w:rPr>
                <w:lang w:bidi="he-IL"/>
              </w:rPr>
              <w:t>Ateities planai, profesijos, vasaros darbo galimybės. Įvairiuose darbuose  reikalingos žinios ir gebėjimai. Asmeninių finansų tvarkymas. Asmenybės, autoritet</w:t>
            </w:r>
            <w:r>
              <w:rPr>
                <w:lang w:bidi="he-IL"/>
              </w:rPr>
              <w:t>ai – įvairių profesijų atstovai.</w:t>
            </w:r>
          </w:p>
          <w:p w:rsidR="00EB1628" w:rsidRPr="00545CB5" w:rsidRDefault="00EB1628" w:rsidP="005B6FCB">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545CB5"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dr w:val="none" w:sz="0" w:space="0" w:color="auto" w:frame="1"/>
              </w:rPr>
              <w:lastRenderedPageBreak/>
              <w:t>Atsiskaitomasis darbas ir jo analizė</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EB1628" w:rsidRPr="00545CB5" w:rsidRDefault="00EB1628" w:rsidP="005B6FCB">
            <w:pPr>
              <w:pStyle w:val="prastasiniatinklio"/>
              <w:spacing w:before="0" w:beforeAutospacing="0" w:after="0" w:afterAutospacing="0"/>
              <w:contextualSpacing/>
              <w:rPr>
                <w:highlight w:val="yellow"/>
                <w:bdr w:val="none" w:sz="0" w:space="0" w:color="auto" w:frame="1"/>
              </w:rPr>
            </w:pPr>
            <w:r w:rsidRPr="00545CB5">
              <w:rPr>
                <w:bdr w:val="none" w:sz="0" w:space="0" w:color="auto" w:frame="1"/>
              </w:rPr>
              <w:t>Atsiskaitomasis darbas ir jo analizė</w:t>
            </w: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545CB5" w:rsidTr="005B6FCB">
        <w:tc>
          <w:tcPr>
            <w:tcW w:w="5240" w:type="dxa"/>
            <w:shd w:val="clear" w:color="auto" w:fill="E7E6E6" w:themeFill="background2"/>
          </w:tcPr>
          <w:p w:rsidR="00EB1628" w:rsidRPr="00545CB5" w:rsidRDefault="00EB1628" w:rsidP="005B6FCB">
            <w:pPr>
              <w:pStyle w:val="prastasiniatinklio"/>
              <w:spacing w:before="0" w:beforeAutospacing="0" w:after="0" w:afterAutospacing="0"/>
              <w:contextualSpacing/>
              <w:rPr>
                <w:rFonts w:eastAsia="SimSun"/>
              </w:rPr>
            </w:pPr>
            <w:r w:rsidRPr="00545CB5">
              <w:t xml:space="preserve">II pusmečio (9 klasės) </w:t>
            </w:r>
            <w:r w:rsidRPr="00545CB5">
              <w:rPr>
                <w:rFonts w:eastAsia="SimSun"/>
              </w:rPr>
              <w:t>mokymosi rezultatų ir pažangos įsivertinimas/įvertinimas. Refleksija</w:t>
            </w:r>
          </w:p>
          <w:p w:rsidR="00EB1628" w:rsidRPr="00545CB5" w:rsidRDefault="00EB1628" w:rsidP="005B6FCB">
            <w:pPr>
              <w:pStyle w:val="prastasiniatinklio"/>
              <w:spacing w:before="0" w:beforeAutospacing="0" w:after="0" w:afterAutospacing="0"/>
              <w:contextualSpacing/>
              <w:rPr>
                <w:bdr w:val="none" w:sz="0" w:space="0" w:color="auto" w:frame="1"/>
              </w:rPr>
            </w:pPr>
          </w:p>
        </w:tc>
        <w:tc>
          <w:tcPr>
            <w:tcW w:w="1985" w:type="dxa"/>
            <w:shd w:val="clear" w:color="auto" w:fill="E7E6E6" w:themeFill="background2"/>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rsidR="00EB1628" w:rsidRPr="00545CB5" w:rsidRDefault="00EB1628" w:rsidP="005B6FCB">
            <w:pPr>
              <w:pStyle w:val="prastasiniatinklio"/>
              <w:spacing w:before="0" w:beforeAutospacing="0" w:after="0" w:afterAutospacing="0"/>
              <w:contextualSpacing/>
              <w:rPr>
                <w:rFonts w:eastAsia="SimSun"/>
              </w:rPr>
            </w:pPr>
            <w:r w:rsidRPr="00545CB5">
              <w:t xml:space="preserve">II pusmečio (10 klasės) </w:t>
            </w:r>
            <w:r w:rsidRPr="00545CB5">
              <w:rPr>
                <w:rFonts w:eastAsia="SimSun"/>
              </w:rPr>
              <w:t>mokymosi rezultatų ir pažangos įsivertinimas/įvertinimas. Refleksija</w:t>
            </w:r>
          </w:p>
          <w:p w:rsidR="00EB1628" w:rsidRPr="00545CB5" w:rsidRDefault="00EB1628" w:rsidP="005B6FCB">
            <w:pPr>
              <w:tabs>
                <w:tab w:val="left" w:leader="dot" w:pos="9356"/>
              </w:tabs>
              <w:rPr>
                <w:rFonts w:ascii="Times New Roman" w:hAnsi="Times New Roman" w:cs="Times New Roman"/>
                <w:sz w:val="24"/>
                <w:szCs w:val="24"/>
              </w:rPr>
            </w:pPr>
          </w:p>
        </w:tc>
        <w:tc>
          <w:tcPr>
            <w:tcW w:w="1984" w:type="dxa"/>
            <w:shd w:val="clear" w:color="auto" w:fill="E7E6E6" w:themeFill="background2"/>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545CB5"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
              </w:rPr>
              <w:t>30 proc. skiriamų val.</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33 val.</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33 val.</w:t>
            </w:r>
          </w:p>
        </w:tc>
      </w:tr>
      <w:tr w:rsidR="00EB1628" w:rsidRPr="00545CB5"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
              </w:rPr>
            </w:pPr>
            <w:r w:rsidRPr="00545CB5">
              <w:rPr>
                <w:b/>
              </w:rPr>
              <w:t>70 proc. skiriamų val.</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 xml:space="preserve">78 val. </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p>
        </w:tc>
        <w:tc>
          <w:tcPr>
            <w:tcW w:w="1984" w:type="dxa"/>
          </w:tcPr>
          <w:p w:rsidR="00EB1628" w:rsidRPr="00545CB5" w:rsidRDefault="00EB1628" w:rsidP="005B6FCB">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78 val. </w:t>
            </w:r>
          </w:p>
        </w:tc>
      </w:tr>
      <w:tr w:rsidR="00EB1628" w:rsidRPr="00545CB5" w:rsidTr="005B6FCB">
        <w:tc>
          <w:tcPr>
            <w:tcW w:w="5240" w:type="dxa"/>
            <w:shd w:val="clear" w:color="auto" w:fill="auto"/>
          </w:tcPr>
          <w:p w:rsidR="00EB1628" w:rsidRPr="00545CB5" w:rsidRDefault="00EB1628" w:rsidP="005B6FCB">
            <w:pPr>
              <w:pStyle w:val="prastasiniatinklio"/>
              <w:spacing w:before="0" w:beforeAutospacing="0" w:after="0" w:afterAutospacing="0"/>
              <w:contextualSpacing/>
              <w:rPr>
                <w:bdr w:val="none" w:sz="0" w:space="0" w:color="auto" w:frame="1"/>
              </w:rPr>
            </w:pPr>
            <w:r w:rsidRPr="00545CB5">
              <w:rPr>
                <w:b/>
              </w:rPr>
              <w:t>Valandų skaičius metams</w:t>
            </w:r>
          </w:p>
        </w:tc>
        <w:tc>
          <w:tcPr>
            <w:tcW w:w="1985" w:type="dxa"/>
            <w:shd w:val="clear" w:color="auto" w:fill="auto"/>
          </w:tcPr>
          <w:p w:rsidR="00EB1628" w:rsidRPr="00545CB5" w:rsidRDefault="00EB1628" w:rsidP="005B6FCB">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111 val.</w:t>
            </w:r>
          </w:p>
        </w:tc>
        <w:tc>
          <w:tcPr>
            <w:tcW w:w="4961" w:type="dxa"/>
            <w:shd w:val="clear" w:color="auto" w:fill="auto"/>
          </w:tcPr>
          <w:p w:rsidR="00EB1628" w:rsidRPr="00545CB5" w:rsidRDefault="00EB1628" w:rsidP="005B6FCB">
            <w:pPr>
              <w:tabs>
                <w:tab w:val="left" w:leader="dot" w:pos="9356"/>
              </w:tabs>
              <w:rPr>
                <w:rFonts w:ascii="Times New Roman" w:hAnsi="Times New Roman" w:cs="Times New Roman"/>
                <w:sz w:val="24"/>
                <w:szCs w:val="24"/>
              </w:rPr>
            </w:pPr>
          </w:p>
        </w:tc>
        <w:tc>
          <w:tcPr>
            <w:tcW w:w="1984" w:type="dxa"/>
          </w:tcPr>
          <w:p w:rsidR="00EB1628" w:rsidRPr="00545CB5" w:rsidRDefault="00EB1628" w:rsidP="005B6FCB">
            <w:pPr>
              <w:tabs>
                <w:tab w:val="left" w:leader="dot" w:pos="9356"/>
              </w:tabs>
              <w:jc w:val="center"/>
              <w:rPr>
                <w:rFonts w:ascii="Times New Roman" w:hAnsi="Times New Roman" w:cs="Times New Roman"/>
                <w:b/>
                <w:sz w:val="24"/>
                <w:szCs w:val="24"/>
              </w:rPr>
            </w:pPr>
            <w:r w:rsidRPr="00545CB5">
              <w:rPr>
                <w:rFonts w:ascii="Times New Roman" w:hAnsi="Times New Roman" w:cs="Times New Roman"/>
                <w:sz w:val="24"/>
                <w:szCs w:val="24"/>
              </w:rPr>
              <w:t>111 val.</w:t>
            </w:r>
          </w:p>
        </w:tc>
      </w:tr>
    </w:tbl>
    <w:p w:rsidR="00EB1628" w:rsidRDefault="00EB1628" w:rsidP="00EB1628"/>
    <w:p w:rsidR="00EB1628" w:rsidRPr="00A7063E" w:rsidRDefault="00EB1628" w:rsidP="00EB1628">
      <w:pPr>
        <w:tabs>
          <w:tab w:val="left" w:pos="2540"/>
        </w:tabs>
        <w:spacing w:after="0" w:line="240" w:lineRule="auto"/>
        <w:rPr>
          <w:rFonts w:ascii="Times New Roman" w:hAnsi="Times New Roman" w:cs="Times New Roman"/>
          <w:sz w:val="24"/>
          <w:szCs w:val="24"/>
        </w:rPr>
      </w:pPr>
    </w:p>
    <w:p w:rsidR="00EB1628" w:rsidRPr="00A7063E" w:rsidRDefault="00EB1628" w:rsidP="00EB1628">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tbl>
      <w:tblPr>
        <w:tblStyle w:val="Lentelstinklelis"/>
        <w:tblW w:w="0" w:type="auto"/>
        <w:tblLook w:val="04A0" w:firstRow="1" w:lastRow="0" w:firstColumn="1" w:lastColumn="0" w:noHBand="0" w:noVBand="1"/>
      </w:tblPr>
      <w:tblGrid>
        <w:gridCol w:w="5229"/>
        <w:gridCol w:w="4527"/>
        <w:gridCol w:w="4237"/>
      </w:tblGrid>
      <w:tr w:rsidR="00EB1628" w:rsidRPr="00A7063E" w:rsidTr="005B6FCB">
        <w:tc>
          <w:tcPr>
            <w:tcW w:w="5229" w:type="dxa"/>
          </w:tcPr>
          <w:p w:rsidR="00EB1628" w:rsidRPr="00A7063E" w:rsidRDefault="00EB1628" w:rsidP="005B6FCB">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527" w:type="dxa"/>
          </w:tcPr>
          <w:p w:rsidR="00EB1628" w:rsidRPr="00A7063E" w:rsidRDefault="00EB1628" w:rsidP="005B6FCB">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237" w:type="dxa"/>
          </w:tcPr>
          <w:p w:rsidR="00EB1628" w:rsidRPr="00A7063E" w:rsidRDefault="00EB1628" w:rsidP="005B6FCB">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w:rsidR="00EB1628" w:rsidRPr="001E44E3" w:rsidTr="005B6FCB">
        <w:tc>
          <w:tcPr>
            <w:tcW w:w="5229" w:type="dxa"/>
          </w:tcPr>
          <w:p w:rsidR="00EB1628" w:rsidRPr="001E44E3" w:rsidRDefault="00EB1628" w:rsidP="005B6FCB">
            <w:pPr>
              <w:jc w:val="both"/>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Adjectives. Collocations (big event, great palace).</w:t>
            </w:r>
          </w:p>
          <w:p w:rsidR="00EB1628" w:rsidRPr="001E44E3" w:rsidRDefault="00EB1628" w:rsidP="005B6FCB">
            <w:pPr>
              <w:tabs>
                <w:tab w:val="left" w:pos="2540"/>
              </w:tabs>
              <w:rPr>
                <w:rFonts w:ascii="Times New Roman" w:hAnsi="Times New Roman" w:cs="Times New Roman"/>
                <w:sz w:val="24"/>
                <w:szCs w:val="24"/>
                <w:lang w:val="en-GB" w:eastAsia="lt-LT" w:bidi="lo-LA"/>
              </w:rPr>
            </w:pPr>
          </w:p>
        </w:tc>
        <w:tc>
          <w:tcPr>
            <w:tcW w:w="4527" w:type="dxa"/>
          </w:tcPr>
          <w:p w:rsidR="00EB1628" w:rsidRPr="001E44E3" w:rsidRDefault="00EB1628" w:rsidP="005B6FCB">
            <w:pPr>
              <w:tabs>
                <w:tab w:val="left" w:pos="2540"/>
              </w:tabs>
              <w:rPr>
                <w:rFonts w:ascii="Times New Roman" w:hAnsi="Times New Roman" w:cs="Times New Roman"/>
                <w:sz w:val="24"/>
                <w:szCs w:val="24"/>
                <w:lang w:val="en-GB"/>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jc w:val="both"/>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Adverbs. Adverbial phrases of time, place and frequency and their positions in the sentence. Adverbial phrases of degree, extent, probability. Comparative and superlative form of adverbs.</w:t>
            </w:r>
          </w:p>
        </w:tc>
        <w:tc>
          <w:tcPr>
            <w:tcW w:w="4527" w:type="dxa"/>
          </w:tcPr>
          <w:p w:rsidR="00EB1628" w:rsidRPr="001E44E3" w:rsidRDefault="00EB1628" w:rsidP="005B6FCB">
            <w:pPr>
              <w:tabs>
                <w:tab w:val="left" w:pos="2540"/>
              </w:tabs>
              <w:rPr>
                <w:rFonts w:ascii="Times New Roman" w:hAnsi="Times New Roman" w:cs="Times New Roman"/>
                <w:sz w:val="24"/>
                <w:szCs w:val="24"/>
                <w:lang w:val="en-GB"/>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rPr>
            </w:pPr>
            <w:r w:rsidRPr="001E44E3">
              <w:rPr>
                <w:rFonts w:ascii="Times New Roman" w:hAnsi="Times New Roman" w:cs="Times New Roman"/>
                <w:sz w:val="24"/>
                <w:szCs w:val="24"/>
                <w:lang w:val="en-GB" w:eastAsia="lt-LT" w:bidi="lo-LA"/>
              </w:rPr>
              <w:t>Articles. With countable and uncountable nouns.</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Conditionals. Zero and first conditional. Second and third conditional.</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Determiners. Broad range (all, most, both, enough).</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Discourse markers. Linkers expressing cause and effect, comparison and contrast etc. (however, on the one hand, therefore). Markers to structure informal spoken discourse (well, anyway).</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Modals. Possibility: might, may, will. Obligation, necessity: must/have to, ought to, need to. Modals past: should have, might have etc. Must/can’t (deduction: You must be tired.).</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Nouns. Countable and uncountable nouns.</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lastRenderedPageBreak/>
              <w:t>Numbers. Cardinal. Ordinal. Fractions. Decimals.</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Passive. Simple passive.</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Verbs + for (wait for). Verbs + from (suffer from). Verbs + in (believe in). Verbs + of (approve of). Verbs + on (depend on). Verbs + to (listen to). Verbs + with (agree with).</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Double Genitive.</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Pronouns. Reflexive (myself, yourself, yourselves). Relative (who, whose). Demonstrative (this/that, these / those). Indefinite (any, anything, both, nobody, other). Interrogative (who, whom, whose).</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Phrasal Verbs. Extended phrasal verbs (switch the light on).</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Questions. General questions. Special questions. Tag questions. Indirect questions.</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Reported speech (range of tense forms: simple, continuous, perfect).</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Verb. Verb patterns (V + to, V + -ing).</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Present tense. Present Simple. Present Continuous. Present Perfect.</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Perfect vs Past Simple. Present Perfect Continuous.</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Past tense. Past Simple. Past Continuous. Used to / didn’t use. Would expressing habit. Past Perfect.</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Future tense. Future simple. Future continuous.</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Passives. Simple passive.</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r w:rsidR="00EB1628" w:rsidRPr="001E44E3" w:rsidTr="005B6FCB">
        <w:tc>
          <w:tcPr>
            <w:tcW w:w="5229" w:type="dxa"/>
          </w:tcPr>
          <w:p w:rsidR="00EB1628" w:rsidRPr="001E44E3" w:rsidRDefault="00EB1628" w:rsidP="005B6FCB">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Word form building. Broad range of suffixes and prefixes forming nouns, adjectives, adverbs.</w:t>
            </w:r>
          </w:p>
        </w:tc>
        <w:tc>
          <w:tcPr>
            <w:tcW w:w="4527" w:type="dxa"/>
          </w:tcPr>
          <w:p w:rsidR="00EB1628" w:rsidRPr="001E44E3" w:rsidRDefault="00EB1628" w:rsidP="005B6FCB">
            <w:pPr>
              <w:ind w:left="6" w:firstLine="703"/>
              <w:jc w:val="both"/>
              <w:rPr>
                <w:rFonts w:ascii="Times New Roman" w:hAnsi="Times New Roman" w:cs="Times New Roman"/>
                <w:sz w:val="24"/>
                <w:szCs w:val="24"/>
                <w:lang w:val="en-GB" w:eastAsia="lt-LT" w:bidi="lo-LA"/>
              </w:rPr>
            </w:pPr>
          </w:p>
        </w:tc>
        <w:tc>
          <w:tcPr>
            <w:tcW w:w="4237" w:type="dxa"/>
          </w:tcPr>
          <w:p w:rsidR="00EB1628" w:rsidRPr="001E44E3" w:rsidRDefault="00EB1628" w:rsidP="005B6FCB">
            <w:pPr>
              <w:tabs>
                <w:tab w:val="left" w:pos="2540"/>
              </w:tabs>
              <w:rPr>
                <w:rFonts w:ascii="Times New Roman" w:hAnsi="Times New Roman" w:cs="Times New Roman"/>
                <w:sz w:val="24"/>
                <w:szCs w:val="24"/>
                <w:lang w:val="en-GB"/>
              </w:rPr>
            </w:pPr>
          </w:p>
        </w:tc>
      </w:tr>
    </w:tbl>
    <w:p w:rsidR="00EB1628" w:rsidRPr="001E44E3" w:rsidRDefault="00EB1628" w:rsidP="00EB1628">
      <w:pPr>
        <w:rPr>
          <w:rFonts w:ascii="Times New Roman" w:hAnsi="Times New Roman" w:cs="Times New Roman"/>
          <w:sz w:val="24"/>
          <w:szCs w:val="24"/>
          <w:lang w:val="en-GB"/>
        </w:rPr>
      </w:pPr>
    </w:p>
    <w:p w:rsidR="00EB1628" w:rsidRPr="00665334" w:rsidRDefault="00EB1628" w:rsidP="00EB1628">
      <w:pPr>
        <w:rPr>
          <w:lang w:val="pl-PL" w:eastAsia="ar-SA"/>
        </w:rPr>
        <w:sectPr w:rsidR="00EB1628" w:rsidRPr="00665334" w:rsidSect="006678A8">
          <w:pgSz w:w="16840" w:h="11910" w:orient="landscape"/>
          <w:pgMar w:top="1134" w:right="567" w:bottom="567" w:left="1134" w:header="567" w:footer="567" w:gutter="0"/>
          <w:cols w:space="1296"/>
        </w:sectPr>
      </w:pPr>
    </w:p>
    <w:p w:rsidR="00EB1628" w:rsidRDefault="00EB1628" w:rsidP="00EB1628">
      <w:pPr>
        <w:pStyle w:val="Antrat1"/>
        <w:numPr>
          <w:ilvl w:val="0"/>
          <w:numId w:val="130"/>
        </w:numPr>
      </w:pPr>
      <w:bookmarkStart w:id="94" w:name="_Toc122342602"/>
      <w:r w:rsidRPr="002E7E6D">
        <w:lastRenderedPageBreak/>
        <w:t>Skaitmeninės mokymo(si) priemonės</w:t>
      </w:r>
      <w:r>
        <w:t>, skirtos</w:t>
      </w:r>
      <w:r w:rsidRPr="002E7E6D">
        <w:t xml:space="preserve"> BP įgyvendinti</w:t>
      </w:r>
      <w:bookmarkEnd w:id="94"/>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8"/>
        <w:gridCol w:w="4089"/>
        <w:gridCol w:w="5462"/>
      </w:tblGrid>
      <w:tr w:rsidR="00EB1628" w:rsidRPr="005C2C8D" w:rsidTr="005B6FCB">
        <w:trPr>
          <w:trHeight w:val="698"/>
        </w:trPr>
        <w:tc>
          <w:tcPr>
            <w:tcW w:w="648" w:type="dxa"/>
          </w:tcPr>
          <w:p w:rsidR="00EB1628" w:rsidRDefault="00EB1628" w:rsidP="005B6FCB">
            <w:pPr>
              <w:tabs>
                <w:tab w:val="left" w:pos="1467"/>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Eil. Nr.</w:t>
            </w:r>
          </w:p>
        </w:tc>
        <w:tc>
          <w:tcPr>
            <w:tcW w:w="4089" w:type="dxa"/>
          </w:tcPr>
          <w:p w:rsidR="00EB1628" w:rsidRPr="005C2C8D" w:rsidRDefault="00EB1628" w:rsidP="005B6FCB">
            <w:pPr>
              <w:tabs>
                <w:tab w:val="left" w:pos="1467"/>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Pavadinimas ir nuoroda</w:t>
            </w:r>
            <w:r>
              <w:rPr>
                <w:rFonts w:ascii="Times New Roman" w:eastAsia="Calibri" w:hAnsi="Times New Roman" w:cs="Times New Roman"/>
                <w:b/>
                <w:bCs/>
                <w:sz w:val="24"/>
                <w:szCs w:val="24"/>
              </w:rPr>
              <w:tab/>
            </w:r>
          </w:p>
        </w:tc>
        <w:tc>
          <w:tcPr>
            <w:tcW w:w="5462" w:type="dxa"/>
          </w:tcPr>
          <w:p w:rsidR="00EB1628" w:rsidRPr="005C2C8D" w:rsidRDefault="00EB1628" w:rsidP="005B6FCB">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Anotacija</w:t>
            </w:r>
          </w:p>
        </w:tc>
      </w:tr>
      <w:tr w:rsidR="00EB1628" w:rsidRPr="005C2C8D" w:rsidTr="005B6FCB">
        <w:trPr>
          <w:trHeight w:val="735"/>
        </w:trPr>
        <w:tc>
          <w:tcPr>
            <w:tcW w:w="648" w:type="dxa"/>
          </w:tcPr>
          <w:p w:rsidR="00EB1628" w:rsidRPr="000D04F3" w:rsidRDefault="00EB1628" w:rsidP="005B6FCB">
            <w:pPr>
              <w:pStyle w:val="Sraopastraipa"/>
              <w:numPr>
                <w:ilvl w:val="0"/>
                <w:numId w:val="129"/>
              </w:numPr>
              <w:tabs>
                <w:tab w:val="center" w:pos="2396"/>
              </w:tabs>
              <w:rPr>
                <w:rFonts w:ascii="Times New Roman" w:eastAsia="Times New Roman" w:hAnsi="Times New Roman" w:cs="Times New Roman"/>
                <w:sz w:val="24"/>
                <w:szCs w:val="24"/>
                <w:lang w:eastAsia="lt-LT"/>
              </w:rPr>
            </w:pPr>
          </w:p>
        </w:tc>
        <w:tc>
          <w:tcPr>
            <w:tcW w:w="4089" w:type="dxa"/>
          </w:tcPr>
          <w:p w:rsidR="00EB1628" w:rsidRDefault="00EB1628" w:rsidP="005B6FCB">
            <w:pPr>
              <w:tabs>
                <w:tab w:val="center" w:pos="2396"/>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LearnEnglish Kids. Anglų kalba</w:t>
            </w:r>
          </w:p>
          <w:p w:rsidR="00EB1628" w:rsidRPr="00FD17AA" w:rsidRDefault="00EB1628" w:rsidP="005B6FCB">
            <w:pPr>
              <w:tabs>
                <w:tab w:val="center" w:pos="2396"/>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fldChar w:fldCharType="begin"/>
            </w:r>
            <w:r>
              <w:rPr>
                <w:rFonts w:ascii="Times New Roman" w:eastAsia="Times New Roman" w:hAnsi="Times New Roman" w:cs="Times New Roman"/>
                <w:sz w:val="24"/>
                <w:szCs w:val="24"/>
                <w:lang w:eastAsia="lt-LT"/>
              </w:rPr>
              <w:instrText xml:space="preserve"> HYPERLINK "</w:instrText>
            </w:r>
            <w:r w:rsidRPr="00FD17AA">
              <w:rPr>
                <w:rFonts w:ascii="Times New Roman" w:eastAsia="Times New Roman" w:hAnsi="Times New Roman" w:cs="Times New Roman"/>
                <w:sz w:val="24"/>
                <w:szCs w:val="24"/>
                <w:lang w:eastAsia="lt-LT"/>
              </w:rPr>
              <w:instrText>https://learnenglishkids.britishcouncil.org/</w:instrText>
            </w:r>
          </w:p>
          <w:p w:rsidR="00EB1628" w:rsidRPr="00FD17AA" w:rsidRDefault="00EB1628" w:rsidP="005B6FCB">
            <w:pPr>
              <w:tabs>
                <w:tab w:val="center" w:pos="2396"/>
              </w:tabs>
              <w:rPr>
                <w:rFonts w:ascii="Times New Roman" w:eastAsia="Times New Roman" w:hAnsi="Times New Roman" w:cs="Times New Roman"/>
                <w:sz w:val="24"/>
                <w:szCs w:val="24"/>
                <w:lang w:eastAsia="lt-LT"/>
              </w:rPr>
            </w:pPr>
          </w:p>
          <w:p w:rsidR="00EB1628" w:rsidRPr="00B4305E" w:rsidRDefault="00EB1628" w:rsidP="005B6FCB">
            <w:pPr>
              <w:tabs>
                <w:tab w:val="center" w:pos="2396"/>
              </w:tabs>
              <w:rPr>
                <w:rStyle w:val="Hipersaitas"/>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instrText xml:space="preserve">" </w:instrText>
            </w:r>
            <w:r>
              <w:rPr>
                <w:rFonts w:ascii="Times New Roman" w:eastAsia="Times New Roman" w:hAnsi="Times New Roman" w:cs="Times New Roman"/>
                <w:sz w:val="24"/>
                <w:szCs w:val="24"/>
                <w:lang w:eastAsia="lt-LT"/>
              </w:rPr>
              <w:fldChar w:fldCharType="separate"/>
            </w:r>
            <w:r w:rsidRPr="00B4305E">
              <w:rPr>
                <w:rStyle w:val="Hipersaitas"/>
                <w:rFonts w:ascii="Times New Roman" w:eastAsia="Times New Roman" w:hAnsi="Times New Roman" w:cs="Times New Roman"/>
                <w:sz w:val="24"/>
                <w:szCs w:val="24"/>
                <w:lang w:eastAsia="lt-LT"/>
              </w:rPr>
              <w:t>https://learnenglishkids.britishcouncil.org/</w:t>
            </w:r>
          </w:p>
          <w:p w:rsidR="00EB1628" w:rsidRPr="00B4305E" w:rsidRDefault="00EB1628" w:rsidP="005B6FCB">
            <w:pPr>
              <w:tabs>
                <w:tab w:val="center" w:pos="2396"/>
              </w:tabs>
              <w:rPr>
                <w:rStyle w:val="Hipersaitas"/>
                <w:rFonts w:ascii="Times New Roman" w:eastAsia="Times New Roman" w:hAnsi="Times New Roman" w:cs="Times New Roman"/>
                <w:sz w:val="24"/>
                <w:szCs w:val="24"/>
                <w:lang w:eastAsia="lt-LT"/>
              </w:rPr>
            </w:pPr>
          </w:p>
          <w:p w:rsidR="00EB1628" w:rsidRPr="005C2C8D" w:rsidRDefault="00EB1628" w:rsidP="005B6FCB">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fldChar w:fldCharType="end"/>
            </w:r>
          </w:p>
          <w:p w:rsidR="00EB1628" w:rsidRPr="005C2C8D" w:rsidRDefault="00EB1628" w:rsidP="005B6FCB">
            <w:pPr>
              <w:spacing w:before="120" w:after="120"/>
              <w:ind w:firstLine="1298"/>
              <w:rPr>
                <w:rFonts w:ascii="Times New Roman" w:eastAsia="Calibri" w:hAnsi="Times New Roman" w:cs="Times New Roman"/>
                <w:sz w:val="24"/>
                <w:szCs w:val="24"/>
              </w:rPr>
            </w:pPr>
          </w:p>
        </w:tc>
        <w:tc>
          <w:tcPr>
            <w:tcW w:w="5462" w:type="dxa"/>
          </w:tcPr>
          <w:p w:rsidR="00EB1628" w:rsidRPr="005C2C8D" w:rsidRDefault="00EB1628" w:rsidP="005B6FCB">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LearnEnglish Kids – nemokama Britų Tarybos svetainė vaikams, besimokantiems anglų kalbos, ir jų mokytojams. Vaikams pateikiama dainelės, pasakojimai, eilėraščiai, video, tekstai skaitymui, rašymo pratimai, gramatikos žaidimai, žodžių žaidimai. Jų pagrindu vaikai atlieka interaktyvias užduotis. Mokytojams pateikiami patarimai, darbalapiai, kortelės. Yra patarimų tėvams, kaip padėti savo vaikui mokytis anglų kalbos.</w:t>
            </w:r>
          </w:p>
        </w:tc>
      </w:tr>
      <w:tr w:rsidR="00EB1628" w:rsidRPr="005C2C8D" w:rsidTr="005B6FCB">
        <w:trPr>
          <w:trHeight w:val="735"/>
        </w:trPr>
        <w:tc>
          <w:tcPr>
            <w:tcW w:w="648" w:type="dxa"/>
          </w:tcPr>
          <w:p w:rsidR="00EB1628" w:rsidRPr="000D04F3" w:rsidRDefault="00EB1628" w:rsidP="005B6FCB">
            <w:pPr>
              <w:pStyle w:val="Sraopastraipa"/>
              <w:numPr>
                <w:ilvl w:val="0"/>
                <w:numId w:val="129"/>
              </w:numPr>
              <w:spacing w:before="100" w:beforeAutospacing="1" w:after="100" w:afterAutospacing="1"/>
              <w:textAlignment w:val="baseline"/>
              <w:rPr>
                <w:rFonts w:ascii="Times New Roman" w:eastAsia="Times New Roman" w:hAnsi="Times New Roman" w:cs="Times New Roman"/>
                <w:sz w:val="24"/>
                <w:szCs w:val="24"/>
                <w:lang w:eastAsia="lt-LT"/>
              </w:rPr>
            </w:pPr>
          </w:p>
        </w:tc>
        <w:tc>
          <w:tcPr>
            <w:tcW w:w="4089" w:type="dxa"/>
            <w:vAlign w:val="center"/>
          </w:tcPr>
          <w:p w:rsidR="00EB1628" w:rsidRDefault="00EB1628" w:rsidP="005B6FCB">
            <w:pPr>
              <w:spacing w:before="100" w:beforeAutospacing="1" w:after="100" w:afterAutospacing="1"/>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LearnEnglish Teens. Anglų kalba</w:t>
            </w:r>
          </w:p>
          <w:p w:rsidR="00EB1628" w:rsidRDefault="007C41EE" w:rsidP="005B6FCB">
            <w:pPr>
              <w:spacing w:before="100" w:beforeAutospacing="1" w:after="100" w:afterAutospacing="1"/>
              <w:textAlignment w:val="baseline"/>
              <w:rPr>
                <w:rFonts w:ascii="Times New Roman" w:eastAsia="Times New Roman" w:hAnsi="Times New Roman" w:cs="Times New Roman"/>
                <w:sz w:val="24"/>
                <w:szCs w:val="24"/>
                <w:lang w:eastAsia="lt-LT"/>
              </w:rPr>
            </w:pPr>
            <w:hyperlink r:id="rId67" w:history="1">
              <w:r w:rsidR="00EB1628" w:rsidRPr="00AA126A">
                <w:rPr>
                  <w:rStyle w:val="Hipersaitas"/>
                  <w:rFonts w:ascii="Times New Roman" w:eastAsia="Times New Roman" w:hAnsi="Times New Roman" w:cs="Times New Roman"/>
                  <w:sz w:val="24"/>
                  <w:szCs w:val="24"/>
                  <w:lang w:eastAsia="lt-LT"/>
                </w:rPr>
                <w:t>https://learnenglishteens.britishcouncil.org</w:t>
              </w:r>
            </w:hyperlink>
          </w:p>
          <w:p w:rsidR="00EB1628" w:rsidRPr="005C2C8D" w:rsidRDefault="00EB1628" w:rsidP="005B6FCB">
            <w:pPr>
              <w:spacing w:before="100" w:beforeAutospacing="1" w:after="100" w:afterAutospacing="1"/>
              <w:textAlignment w:val="baseline"/>
              <w:rPr>
                <w:rFonts w:ascii="Times New Roman" w:eastAsia="Times New Roman" w:hAnsi="Times New Roman" w:cs="Times New Roman"/>
                <w:sz w:val="24"/>
                <w:szCs w:val="24"/>
                <w:lang w:eastAsia="lt-LT"/>
              </w:rPr>
            </w:pPr>
            <w:r w:rsidRPr="005C2C8D">
              <w:rPr>
                <w:rFonts w:ascii="Times New Roman" w:eastAsia="Times New Roman" w:hAnsi="Times New Roman" w:cs="Times New Roman"/>
                <w:sz w:val="24"/>
                <w:szCs w:val="24"/>
                <w:lang w:eastAsia="lt-LT"/>
              </w:rPr>
              <w:t> </w:t>
            </w:r>
          </w:p>
          <w:p w:rsidR="00EB1628" w:rsidRPr="005C2C8D" w:rsidRDefault="00EB1628" w:rsidP="005B6FCB">
            <w:pPr>
              <w:spacing w:before="100" w:beforeAutospacing="1" w:after="100" w:afterAutospacing="1"/>
              <w:textAlignment w:val="baseline"/>
              <w:rPr>
                <w:rFonts w:ascii="Times New Roman" w:eastAsia="Times New Roman" w:hAnsi="Times New Roman" w:cs="Times New Roman"/>
                <w:sz w:val="24"/>
                <w:szCs w:val="24"/>
                <w:lang w:eastAsia="lt-LT"/>
              </w:rPr>
            </w:pPr>
            <w:r w:rsidRPr="005C2C8D">
              <w:rPr>
                <w:rFonts w:ascii="Times New Roman" w:eastAsia="Times New Roman" w:hAnsi="Times New Roman" w:cs="Times New Roman"/>
                <w:sz w:val="24"/>
                <w:szCs w:val="24"/>
                <w:lang w:eastAsia="lt-LT"/>
              </w:rPr>
              <w:t> </w:t>
            </w:r>
          </w:p>
          <w:p w:rsidR="00EB1628" w:rsidRPr="005C2C8D" w:rsidRDefault="00EB1628" w:rsidP="005B6FCB">
            <w:pPr>
              <w:rPr>
                <w:rFonts w:ascii="Times New Roman" w:eastAsia="Times New Roman" w:hAnsi="Times New Roman" w:cs="Times New Roman"/>
                <w:sz w:val="24"/>
                <w:szCs w:val="24"/>
                <w:lang w:eastAsia="lt-LT"/>
              </w:rPr>
            </w:pPr>
            <w:r w:rsidRPr="005C2C8D">
              <w:rPr>
                <w:rFonts w:ascii="Times New Roman" w:eastAsia="Calibri" w:hAnsi="Times New Roman" w:cs="Times New Roman"/>
                <w:sz w:val="24"/>
                <w:szCs w:val="24"/>
              </w:rPr>
              <w:t> </w:t>
            </w:r>
          </w:p>
        </w:tc>
        <w:tc>
          <w:tcPr>
            <w:tcW w:w="5462" w:type="dxa"/>
            <w:vAlign w:val="center"/>
          </w:tcPr>
          <w:p w:rsidR="00EB1628" w:rsidRPr="005C2C8D" w:rsidRDefault="00EB1628" w:rsidP="005B6FCB">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 xml:space="preserve">LearnEnglish Teens –  nemokama Britų Tarybos svetainė paaugliams, besimokantiems anglų kalbos, ir jų mokytojams. Čia pateikiama užduočių įvairiems gebėjimams plėtoti, gramatikai ir žodynui gilinti. Gausu vaizdo medžiagos, iliustruojančios realų kalbos vartojimą. Mokiniai turi galimybę rašyti įrašus, bendrauti su paaugliais iš įvairių šalių.  Mokytojams pateikiami pamokų planai, </w:t>
            </w:r>
            <w:r>
              <w:rPr>
                <w:rFonts w:ascii="Times New Roman" w:eastAsia="Calibri" w:hAnsi="Times New Roman" w:cs="Times New Roman"/>
                <w:sz w:val="24"/>
                <w:szCs w:val="24"/>
              </w:rPr>
              <w:t xml:space="preserve">kopijuojami </w:t>
            </w:r>
            <w:r w:rsidRPr="005C2C8D">
              <w:rPr>
                <w:rFonts w:ascii="Times New Roman" w:eastAsia="Calibri" w:hAnsi="Times New Roman" w:cs="Times New Roman"/>
                <w:sz w:val="24"/>
                <w:szCs w:val="24"/>
              </w:rPr>
              <w:t>darbalapiai. </w:t>
            </w:r>
          </w:p>
        </w:tc>
      </w:tr>
      <w:tr w:rsidR="00EB1628" w:rsidRPr="005C2C8D" w:rsidTr="005B6FCB">
        <w:trPr>
          <w:trHeight w:val="698"/>
        </w:trPr>
        <w:tc>
          <w:tcPr>
            <w:tcW w:w="648" w:type="dxa"/>
          </w:tcPr>
          <w:p w:rsidR="00EB1628" w:rsidRPr="000D04F3" w:rsidRDefault="00EB1628" w:rsidP="005B6FCB">
            <w:pPr>
              <w:pStyle w:val="Sraopastraipa"/>
              <w:numPr>
                <w:ilvl w:val="0"/>
                <w:numId w:val="129"/>
              </w:numPr>
              <w:spacing w:before="120" w:after="120"/>
              <w:rPr>
                <w:rFonts w:ascii="Times New Roman" w:eastAsia="Calibri" w:hAnsi="Times New Roman" w:cs="Times New Roman"/>
                <w:sz w:val="24"/>
                <w:szCs w:val="24"/>
              </w:rPr>
            </w:pPr>
          </w:p>
        </w:tc>
        <w:tc>
          <w:tcPr>
            <w:tcW w:w="4089" w:type="dxa"/>
          </w:tcPr>
          <w:p w:rsidR="00EB1628" w:rsidRPr="005C2C8D" w:rsidRDefault="00EB1628" w:rsidP="005B6FCB">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Deutsche Welle. Vokiečių kalba</w:t>
            </w:r>
          </w:p>
          <w:p w:rsidR="00EB1628" w:rsidRDefault="007C41EE" w:rsidP="005B6FCB">
            <w:pPr>
              <w:spacing w:before="120" w:after="120"/>
              <w:rPr>
                <w:rFonts w:ascii="Times New Roman" w:eastAsia="Calibri" w:hAnsi="Times New Roman" w:cs="Times New Roman"/>
                <w:sz w:val="24"/>
                <w:szCs w:val="24"/>
              </w:rPr>
            </w:pPr>
            <w:hyperlink r:id="rId68" w:history="1">
              <w:r w:rsidR="00EB1628" w:rsidRPr="00AA126A">
                <w:rPr>
                  <w:rStyle w:val="Hipersaitas"/>
                  <w:rFonts w:ascii="Times New Roman" w:eastAsia="Calibri" w:hAnsi="Times New Roman" w:cs="Times New Roman"/>
                  <w:sz w:val="24"/>
                  <w:szCs w:val="24"/>
                </w:rPr>
                <w:t>https://learngerman.dw.com/en/overview/</w:t>
              </w:r>
            </w:hyperlink>
          </w:p>
          <w:p w:rsidR="00EB1628" w:rsidRDefault="00EB1628" w:rsidP="005B6FCB">
            <w:pPr>
              <w:spacing w:before="120" w:after="120"/>
              <w:rPr>
                <w:rFonts w:ascii="Times New Roman" w:eastAsia="Calibri" w:hAnsi="Times New Roman" w:cs="Times New Roman"/>
                <w:sz w:val="24"/>
                <w:szCs w:val="24"/>
              </w:rPr>
            </w:pPr>
          </w:p>
          <w:p w:rsidR="00EB1628" w:rsidRPr="005C2C8D" w:rsidRDefault="00EB1628" w:rsidP="005B6FCB">
            <w:pPr>
              <w:spacing w:before="120" w:after="120"/>
              <w:rPr>
                <w:rFonts w:ascii="Times New Roman" w:eastAsia="Calibri" w:hAnsi="Times New Roman" w:cs="Times New Roman"/>
                <w:sz w:val="24"/>
                <w:szCs w:val="24"/>
              </w:rPr>
            </w:pPr>
          </w:p>
        </w:tc>
        <w:tc>
          <w:tcPr>
            <w:tcW w:w="5462" w:type="dxa"/>
          </w:tcPr>
          <w:p w:rsidR="00EB1628" w:rsidRPr="005C2C8D" w:rsidRDefault="00EB1628" w:rsidP="005B6FCB">
            <w:pPr>
              <w:spacing w:before="120" w:after="120"/>
              <w:rPr>
                <w:rFonts w:ascii="Times New Roman" w:eastAsia="Calibri" w:hAnsi="Times New Roman" w:cs="Times New Roman"/>
                <w:sz w:val="24"/>
                <w:szCs w:val="24"/>
              </w:rPr>
            </w:pPr>
            <w:r w:rsidRPr="005C2C8D">
              <w:rPr>
                <w:rFonts w:ascii="Times New Roman" w:eastAsia="Calibri" w:hAnsi="Times New Roman" w:cs="Times New Roman"/>
                <w:color w:val="1D2228"/>
                <w:sz w:val="24"/>
                <w:szCs w:val="24"/>
                <w:shd w:val="clear" w:color="auto" w:fill="FFFFFF"/>
              </w:rPr>
              <w:t>Deutsche Welle – Vokietijos visuomeninio radijo ir televizijos laidų transliuotojo –</w:t>
            </w:r>
            <w:r w:rsidRPr="005C2C8D">
              <w:rPr>
                <w:rFonts w:ascii="Times New Roman" w:eastAsia="Calibri" w:hAnsi="Times New Roman" w:cs="Times New Roman"/>
                <w:sz w:val="24"/>
                <w:szCs w:val="24"/>
              </w:rPr>
              <w:t xml:space="preserve"> tinklapis Deutsch lernen siūlo galimybę nemokamai mokytis vokiečių kalbos pasirenkant tinkamą lygį ir mėgstamą video serialą, pvz., Nicos Weg, Jojo sucht Glück ir kt. Kiekvieną seriją sudaro klausymo, skaitymo, rašymo ir kalbėjimo užduotys įvairiomis aktualiomis temomis. </w:t>
            </w:r>
          </w:p>
        </w:tc>
      </w:tr>
      <w:tr w:rsidR="00EB1628" w:rsidRPr="005C2C8D" w:rsidTr="005B6FCB">
        <w:trPr>
          <w:trHeight w:val="735"/>
        </w:trPr>
        <w:tc>
          <w:tcPr>
            <w:tcW w:w="648" w:type="dxa"/>
          </w:tcPr>
          <w:p w:rsidR="00EB1628" w:rsidRPr="000D04F3" w:rsidRDefault="00EB1628" w:rsidP="005B6FCB">
            <w:pPr>
              <w:pStyle w:val="Sraopastraipa"/>
              <w:numPr>
                <w:ilvl w:val="0"/>
                <w:numId w:val="129"/>
              </w:numPr>
              <w:rPr>
                <w:rFonts w:ascii="Times New Roman" w:eastAsia="Calibri" w:hAnsi="Times New Roman" w:cs="Times New Roman"/>
                <w:sz w:val="24"/>
                <w:szCs w:val="24"/>
              </w:rPr>
            </w:pPr>
          </w:p>
        </w:tc>
        <w:tc>
          <w:tcPr>
            <w:tcW w:w="4089" w:type="dxa"/>
          </w:tcPr>
          <w:p w:rsidR="00EB1628" w:rsidRPr="005C2C8D" w:rsidRDefault="00EB1628" w:rsidP="005B6FCB">
            <w:pPr>
              <w:rPr>
                <w:rFonts w:ascii="Times New Roman" w:eastAsia="Calibri" w:hAnsi="Times New Roman" w:cs="Times New Roman"/>
                <w:sz w:val="24"/>
                <w:szCs w:val="24"/>
              </w:rPr>
            </w:pPr>
            <w:r>
              <w:rPr>
                <w:rFonts w:ascii="Times New Roman" w:eastAsia="Calibri" w:hAnsi="Times New Roman" w:cs="Times New Roman"/>
                <w:sz w:val="24"/>
                <w:szCs w:val="24"/>
              </w:rPr>
              <w:t>Easy German. Vokiečių kalba</w:t>
            </w:r>
          </w:p>
          <w:p w:rsidR="00EB1628" w:rsidRDefault="007C41EE" w:rsidP="005B6FCB">
            <w:pPr>
              <w:rPr>
                <w:rFonts w:ascii="Times New Roman" w:eastAsia="Calibri" w:hAnsi="Times New Roman" w:cs="Times New Roman"/>
                <w:sz w:val="24"/>
                <w:szCs w:val="24"/>
              </w:rPr>
            </w:pPr>
            <w:hyperlink r:id="rId69" w:history="1">
              <w:r w:rsidR="00EB1628" w:rsidRPr="00AA126A">
                <w:rPr>
                  <w:rStyle w:val="Hipersaitas"/>
                  <w:rFonts w:ascii="Times New Roman" w:eastAsia="Calibri" w:hAnsi="Times New Roman" w:cs="Times New Roman"/>
                  <w:sz w:val="24"/>
                  <w:szCs w:val="24"/>
                </w:rPr>
                <w:t>https://www.easygerman.org/</w:t>
              </w:r>
            </w:hyperlink>
          </w:p>
          <w:p w:rsidR="00EB1628" w:rsidRPr="005C2C8D" w:rsidRDefault="00EB1628" w:rsidP="005B6FCB">
            <w:pPr>
              <w:rPr>
                <w:rFonts w:ascii="Times New Roman" w:eastAsia="Calibri" w:hAnsi="Times New Roman" w:cs="Times New Roman"/>
                <w:sz w:val="24"/>
                <w:szCs w:val="24"/>
                <w:shd w:val="clear" w:color="auto" w:fill="202124"/>
              </w:rPr>
            </w:pPr>
            <w:r w:rsidRPr="005C2C8D">
              <w:rPr>
                <w:rFonts w:ascii="Times New Roman" w:eastAsia="Calibri" w:hAnsi="Times New Roman" w:cs="Times New Roman"/>
                <w:sz w:val="24"/>
                <w:szCs w:val="24"/>
              </w:rPr>
              <w:fldChar w:fldCharType="begin"/>
            </w:r>
            <w:r w:rsidRPr="005C2C8D">
              <w:rPr>
                <w:rFonts w:ascii="Times New Roman" w:eastAsia="Calibri" w:hAnsi="Times New Roman" w:cs="Times New Roman"/>
                <w:sz w:val="24"/>
                <w:szCs w:val="24"/>
              </w:rPr>
              <w:instrText xml:space="preserve"> HYPERLINK "https://www.easygerman.org/" </w:instrText>
            </w:r>
            <w:r w:rsidRPr="005C2C8D">
              <w:rPr>
                <w:rFonts w:ascii="Times New Roman" w:eastAsia="Calibri" w:hAnsi="Times New Roman" w:cs="Times New Roman"/>
                <w:sz w:val="24"/>
                <w:szCs w:val="24"/>
              </w:rPr>
              <w:fldChar w:fldCharType="separate"/>
            </w:r>
            <w:r w:rsidRPr="005C2C8D">
              <w:rPr>
                <w:rFonts w:ascii="Times New Roman" w:eastAsia="Calibri" w:hAnsi="Times New Roman" w:cs="Times New Roman"/>
                <w:sz w:val="24"/>
                <w:szCs w:val="24"/>
                <w:shd w:val="clear" w:color="auto" w:fill="202124"/>
              </w:rPr>
              <w:br/>
            </w:r>
          </w:p>
          <w:p w:rsidR="00EB1628" w:rsidRPr="005C2C8D" w:rsidRDefault="00EB1628" w:rsidP="005B6FCB">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fldChar w:fldCharType="end"/>
            </w:r>
          </w:p>
        </w:tc>
        <w:tc>
          <w:tcPr>
            <w:tcW w:w="5462" w:type="dxa"/>
          </w:tcPr>
          <w:p w:rsidR="00EB1628" w:rsidRPr="005C2C8D" w:rsidRDefault="00EB1628" w:rsidP="005B6FCB">
            <w:pPr>
              <w:spacing w:before="120" w:after="120"/>
              <w:rPr>
                <w:rFonts w:ascii="Times New Roman" w:eastAsia="Calibri" w:hAnsi="Times New Roman" w:cs="Times New Roman"/>
                <w:sz w:val="24"/>
                <w:szCs w:val="24"/>
              </w:rPr>
            </w:pPr>
            <w:r w:rsidRPr="005C2C8D">
              <w:rPr>
                <w:rFonts w:ascii="Times New Roman" w:eastAsia="Calibri" w:hAnsi="Times New Roman" w:cs="Times New Roman"/>
                <w:color w:val="1D2228"/>
                <w:sz w:val="24"/>
                <w:szCs w:val="24"/>
                <w:shd w:val="clear" w:color="auto" w:fill="FFFFFF"/>
              </w:rPr>
              <w:t xml:space="preserve">Easy </w:t>
            </w:r>
            <w:r>
              <w:rPr>
                <w:rFonts w:ascii="Times New Roman" w:eastAsia="Calibri" w:hAnsi="Times New Roman" w:cs="Times New Roman"/>
                <w:color w:val="1D2228"/>
                <w:sz w:val="24"/>
                <w:szCs w:val="24"/>
                <w:shd w:val="clear" w:color="auto" w:fill="FFFFFF"/>
              </w:rPr>
              <w:t xml:space="preserve">German – Easy </w:t>
            </w:r>
            <w:r w:rsidRPr="005C2C8D">
              <w:rPr>
                <w:rFonts w:ascii="Times New Roman" w:eastAsia="Calibri" w:hAnsi="Times New Roman" w:cs="Times New Roman"/>
                <w:color w:val="1D2228"/>
                <w:sz w:val="24"/>
                <w:szCs w:val="24"/>
                <w:shd w:val="clear" w:color="auto" w:fill="FFFFFF"/>
              </w:rPr>
              <w:t>languages projekto dalis, skirta užsienio kalbų komptencijų tobulinimui. </w:t>
            </w:r>
            <w:r w:rsidRPr="005C2C8D">
              <w:rPr>
                <w:rFonts w:ascii="Times New Roman" w:eastAsia="Calibri" w:hAnsi="Times New Roman" w:cs="Times New Roman"/>
                <w:sz w:val="24"/>
                <w:szCs w:val="24"/>
              </w:rPr>
              <w:t xml:space="preserve">Easy German yra video filmų svetainė įvairiomis temoms, skirta klausytis interviu įvairiomis temomis šnekamąja kalba. Kiekvienas filmukas integruoja ne tik žodyną tam tikra tema, bet ir gramatikos temas ir struktūras. </w:t>
            </w:r>
          </w:p>
        </w:tc>
      </w:tr>
      <w:tr w:rsidR="00EB1628" w:rsidRPr="005C2C8D" w:rsidTr="005B6FCB">
        <w:trPr>
          <w:trHeight w:val="698"/>
        </w:trPr>
        <w:tc>
          <w:tcPr>
            <w:tcW w:w="648" w:type="dxa"/>
          </w:tcPr>
          <w:p w:rsidR="00EB1628" w:rsidRPr="000D04F3" w:rsidRDefault="00EB1628" w:rsidP="005B6FCB">
            <w:pPr>
              <w:pStyle w:val="Sraopastraipa"/>
              <w:numPr>
                <w:ilvl w:val="0"/>
                <w:numId w:val="129"/>
              </w:numPr>
              <w:spacing w:before="120" w:after="120"/>
              <w:rPr>
                <w:rFonts w:ascii="Times New Roman" w:eastAsia="Calibri" w:hAnsi="Times New Roman" w:cs="Times New Roman"/>
                <w:sz w:val="24"/>
                <w:szCs w:val="24"/>
              </w:rPr>
            </w:pPr>
          </w:p>
        </w:tc>
        <w:tc>
          <w:tcPr>
            <w:tcW w:w="4089" w:type="dxa"/>
          </w:tcPr>
          <w:p w:rsidR="00EB1628" w:rsidRDefault="00EB1628" w:rsidP="005B6FCB">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Deutsch.info svetainė. Vokiečių kalba</w:t>
            </w:r>
          </w:p>
          <w:p w:rsidR="00EB1628" w:rsidRDefault="007C41EE" w:rsidP="005B6FCB">
            <w:pPr>
              <w:spacing w:before="120" w:after="120"/>
              <w:rPr>
                <w:rFonts w:ascii="Times New Roman" w:eastAsia="Calibri" w:hAnsi="Times New Roman" w:cs="Times New Roman"/>
                <w:sz w:val="24"/>
                <w:szCs w:val="24"/>
              </w:rPr>
            </w:pPr>
            <w:hyperlink r:id="rId70" w:history="1">
              <w:r w:rsidR="00EB1628" w:rsidRPr="00AA126A">
                <w:rPr>
                  <w:rStyle w:val="Hipersaitas"/>
                  <w:rFonts w:ascii="Times New Roman" w:eastAsia="Calibri" w:hAnsi="Times New Roman" w:cs="Times New Roman"/>
                  <w:sz w:val="24"/>
                  <w:szCs w:val="24"/>
                </w:rPr>
                <w:t>https://deutsch.info/lt/</w:t>
              </w:r>
            </w:hyperlink>
          </w:p>
          <w:p w:rsidR="00EB1628" w:rsidRPr="005C2C8D" w:rsidRDefault="00EB1628" w:rsidP="005B6FCB">
            <w:pPr>
              <w:spacing w:before="120" w:after="120"/>
              <w:rPr>
                <w:rFonts w:ascii="Times New Roman" w:eastAsia="Calibri" w:hAnsi="Times New Roman" w:cs="Times New Roman"/>
                <w:sz w:val="24"/>
                <w:szCs w:val="24"/>
              </w:rPr>
            </w:pPr>
          </w:p>
        </w:tc>
        <w:tc>
          <w:tcPr>
            <w:tcW w:w="5462" w:type="dxa"/>
          </w:tcPr>
          <w:p w:rsidR="00EB1628" w:rsidRPr="005C2C8D" w:rsidRDefault="00EB1628" w:rsidP="005B6FCB">
            <w:pPr>
              <w:spacing w:before="120" w:after="120"/>
              <w:rPr>
                <w:rFonts w:ascii="Times New Roman" w:eastAsia="Calibri" w:hAnsi="Times New Roman" w:cs="Times New Roman"/>
                <w:sz w:val="24"/>
                <w:szCs w:val="24"/>
              </w:rPr>
            </w:pPr>
            <w:r>
              <w:rPr>
                <w:rFonts w:ascii="Times New Roman" w:eastAsia="Calibri" w:hAnsi="Times New Roman" w:cs="Times New Roman"/>
                <w:color w:val="333333"/>
                <w:sz w:val="24"/>
                <w:szCs w:val="24"/>
                <w:shd w:val="clear" w:color="auto" w:fill="FFFFFF"/>
              </w:rPr>
              <w:t xml:space="preserve">Deutsch.info – </w:t>
            </w:r>
            <w:r w:rsidRPr="005C2C8D">
              <w:rPr>
                <w:rFonts w:ascii="Times New Roman" w:eastAsia="Calibri" w:hAnsi="Times New Roman" w:cs="Times New Roman"/>
                <w:color w:val="333333"/>
                <w:sz w:val="24"/>
                <w:szCs w:val="24"/>
                <w:shd w:val="clear" w:color="auto" w:fill="FFFFFF"/>
              </w:rPr>
              <w:t xml:space="preserve"> interneto svetainė, skirta vokiečių kalbos mokymuisi. Svetainė sukurta Erasmus+ projekto lėšomis. Lietuvoje už šį </w:t>
            </w:r>
            <w:r>
              <w:rPr>
                <w:rFonts w:ascii="Times New Roman" w:eastAsia="Calibri" w:hAnsi="Times New Roman" w:cs="Times New Roman"/>
                <w:color w:val="333333"/>
                <w:sz w:val="24"/>
                <w:szCs w:val="24"/>
                <w:shd w:val="clear" w:color="auto" w:fill="FFFFFF"/>
              </w:rPr>
              <w:t>projektą atsakingas Klaipėdos Hermano</w:t>
            </w:r>
            <w:r w:rsidRPr="005C2C8D">
              <w:rPr>
                <w:rFonts w:ascii="Times New Roman" w:eastAsia="Calibri" w:hAnsi="Times New Roman" w:cs="Times New Roman"/>
                <w:color w:val="333333"/>
                <w:sz w:val="24"/>
                <w:szCs w:val="24"/>
                <w:shd w:val="clear" w:color="auto" w:fill="FFFFFF"/>
              </w:rPr>
              <w:t xml:space="preserve"> Zudermanno gimnazija. Svetainė pateikia gausybę nemokamos audio medžiagos, gramatikos ir leksikos pratimų, skirtų mokytos vokiečių kalbos. </w:t>
            </w:r>
          </w:p>
        </w:tc>
      </w:tr>
      <w:tr w:rsidR="00EB1628" w:rsidRPr="005C2C8D" w:rsidTr="005B6FCB">
        <w:trPr>
          <w:trHeight w:val="735"/>
        </w:trPr>
        <w:tc>
          <w:tcPr>
            <w:tcW w:w="648" w:type="dxa"/>
          </w:tcPr>
          <w:p w:rsidR="00EB1628" w:rsidRPr="000D04F3" w:rsidRDefault="00EB1628" w:rsidP="005B6FCB">
            <w:pPr>
              <w:pStyle w:val="Sraopastraipa"/>
              <w:numPr>
                <w:ilvl w:val="0"/>
                <w:numId w:val="129"/>
              </w:numPr>
              <w:spacing w:before="120" w:after="120"/>
              <w:rPr>
                <w:rFonts w:ascii="Times New Roman" w:eastAsia="Calibri" w:hAnsi="Times New Roman" w:cs="Times New Roman"/>
                <w:sz w:val="24"/>
                <w:szCs w:val="24"/>
              </w:rPr>
            </w:pPr>
          </w:p>
        </w:tc>
        <w:tc>
          <w:tcPr>
            <w:tcW w:w="4089" w:type="dxa"/>
          </w:tcPr>
          <w:p w:rsidR="00EB1628" w:rsidRDefault="00EB1628" w:rsidP="005B6FCB">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Schubert-Verlag. Vokiečių kalba</w:t>
            </w:r>
          </w:p>
          <w:p w:rsidR="00EB1628" w:rsidRPr="005C2C8D" w:rsidRDefault="007C41EE" w:rsidP="005B6FCB">
            <w:pPr>
              <w:spacing w:before="120" w:after="120"/>
              <w:rPr>
                <w:rFonts w:ascii="Times New Roman" w:eastAsia="Calibri" w:hAnsi="Times New Roman" w:cs="Times New Roman"/>
                <w:sz w:val="24"/>
                <w:szCs w:val="24"/>
              </w:rPr>
            </w:pPr>
            <w:hyperlink r:id="rId71" w:history="1">
              <w:r w:rsidR="00EB1628" w:rsidRPr="00AA126A">
                <w:rPr>
                  <w:rStyle w:val="Hipersaitas"/>
                  <w:rFonts w:ascii="Times New Roman" w:eastAsia="Calibri" w:hAnsi="Times New Roman" w:cs="Times New Roman"/>
                  <w:sz w:val="24"/>
                  <w:szCs w:val="24"/>
                </w:rPr>
                <w:t>https://www.schubert-verlag.de/aufgaben/uebungen_a1/a1_uebungen_index.htm/</w:t>
              </w:r>
            </w:hyperlink>
          </w:p>
        </w:tc>
        <w:tc>
          <w:tcPr>
            <w:tcW w:w="5462" w:type="dxa"/>
          </w:tcPr>
          <w:p w:rsidR="00EB1628" w:rsidRPr="005C2C8D" w:rsidRDefault="00EB1628" w:rsidP="005B6FCB">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 xml:space="preserve">Schubert leidyklos virtualių pratimų platforma skirta papildyti leidyklos vadovėlius virtualiais pratimais, kurie lengvai pritaikomi tobulinant leksikos ir gramatikos gebėjimus įvairiomis temomis ir lygmenimis. </w:t>
            </w:r>
          </w:p>
        </w:tc>
      </w:tr>
      <w:tr w:rsidR="00EB1628" w:rsidRPr="005C2C8D" w:rsidTr="005B6FCB">
        <w:trPr>
          <w:trHeight w:val="314"/>
        </w:trPr>
        <w:tc>
          <w:tcPr>
            <w:tcW w:w="648" w:type="dxa"/>
          </w:tcPr>
          <w:p w:rsidR="00EB1628" w:rsidRPr="000D04F3" w:rsidRDefault="00EB1628" w:rsidP="005B6FCB">
            <w:pPr>
              <w:pStyle w:val="Sraopastraipa"/>
              <w:numPr>
                <w:ilvl w:val="0"/>
                <w:numId w:val="129"/>
              </w:numPr>
              <w:spacing w:before="120" w:after="120"/>
              <w:rPr>
                <w:rFonts w:ascii="Times New Roman" w:eastAsia="Calibri" w:hAnsi="Times New Roman" w:cs="Times New Roman"/>
                <w:sz w:val="24"/>
                <w:szCs w:val="24"/>
              </w:rPr>
            </w:pPr>
          </w:p>
        </w:tc>
        <w:tc>
          <w:tcPr>
            <w:tcW w:w="4089" w:type="dxa"/>
          </w:tcPr>
          <w:p w:rsidR="00EB1628" w:rsidRDefault="00EB1628" w:rsidP="005B6FCB">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Lingo macht MINT. Vokiečių kalba</w:t>
            </w:r>
          </w:p>
          <w:p w:rsidR="00EB1628" w:rsidRDefault="007C41EE" w:rsidP="005B6FCB">
            <w:pPr>
              <w:spacing w:before="120" w:after="120"/>
              <w:rPr>
                <w:rFonts w:ascii="Times New Roman" w:eastAsia="Calibri" w:hAnsi="Times New Roman" w:cs="Times New Roman"/>
                <w:sz w:val="24"/>
                <w:szCs w:val="24"/>
              </w:rPr>
            </w:pPr>
            <w:hyperlink r:id="rId72" w:history="1">
              <w:r w:rsidR="00EB1628" w:rsidRPr="00AA126A">
                <w:rPr>
                  <w:rStyle w:val="Hipersaitas"/>
                  <w:rFonts w:ascii="Times New Roman" w:eastAsia="Calibri" w:hAnsi="Times New Roman" w:cs="Times New Roman"/>
                  <w:sz w:val="24"/>
                  <w:szCs w:val="24"/>
                </w:rPr>
                <w:t>https://www.lingonetz.de/mint</w:t>
              </w:r>
            </w:hyperlink>
          </w:p>
          <w:p w:rsidR="00EB1628" w:rsidRPr="005C2C8D" w:rsidRDefault="00EB1628" w:rsidP="005B6FCB">
            <w:pPr>
              <w:spacing w:before="120" w:after="120"/>
              <w:rPr>
                <w:rFonts w:ascii="Times New Roman" w:eastAsia="Calibri" w:hAnsi="Times New Roman" w:cs="Times New Roman"/>
                <w:sz w:val="24"/>
                <w:szCs w:val="24"/>
              </w:rPr>
            </w:pPr>
          </w:p>
        </w:tc>
        <w:tc>
          <w:tcPr>
            <w:tcW w:w="5462" w:type="dxa"/>
          </w:tcPr>
          <w:p w:rsidR="00EB1628" w:rsidRPr="005C2C8D" w:rsidRDefault="00EB1628" w:rsidP="005B6FCB">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Lingo macht MINT –</w:t>
            </w:r>
            <w:r w:rsidRPr="005C2C8D">
              <w:rPr>
                <w:rFonts w:ascii="Times New Roman" w:eastAsia="Calibri" w:hAnsi="Times New Roman" w:cs="Times New Roman"/>
                <w:sz w:val="24"/>
                <w:szCs w:val="24"/>
              </w:rPr>
              <w:t xml:space="preserve"> Vokietijos leidybos ir švietimo agentūros EDUVERSUM produktas</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kuriamas bendradarbiaujant su Goethe institutu ir Vokietijos užsienio reikalų ministerija</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siūlo teminius žurnalus</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integruojančius vokiečių kalbą su kitais dalykais. </w:t>
            </w:r>
          </w:p>
        </w:tc>
      </w:tr>
      <w:tr w:rsidR="00EB1628" w:rsidRPr="005C2C8D" w:rsidTr="005B6FCB">
        <w:trPr>
          <w:trHeight w:val="315"/>
        </w:trPr>
        <w:tc>
          <w:tcPr>
            <w:tcW w:w="648" w:type="dxa"/>
          </w:tcPr>
          <w:p w:rsidR="00EB1628" w:rsidRPr="000D04F3" w:rsidRDefault="00EB1628" w:rsidP="005B6FCB">
            <w:pPr>
              <w:pStyle w:val="Sraopastraipa"/>
              <w:numPr>
                <w:ilvl w:val="0"/>
                <w:numId w:val="129"/>
              </w:numPr>
              <w:rPr>
                <w:rFonts w:ascii="Times New Roman" w:eastAsia="Times New Roman" w:hAnsi="Times New Roman" w:cs="Times New Roman"/>
                <w:sz w:val="24"/>
                <w:szCs w:val="24"/>
              </w:rPr>
            </w:pPr>
          </w:p>
        </w:tc>
        <w:tc>
          <w:tcPr>
            <w:tcW w:w="4089" w:type="dxa"/>
            <w:hideMark/>
          </w:tcPr>
          <w:p w:rsidR="00EB1628" w:rsidRDefault="00EB1628" w:rsidP="005B6FCB">
            <w:pPr>
              <w:rPr>
                <w:rFonts w:ascii="Times New Roman" w:eastAsia="Times New Roman" w:hAnsi="Times New Roman" w:cs="Times New Roman"/>
                <w:sz w:val="24"/>
                <w:szCs w:val="24"/>
              </w:rPr>
            </w:pPr>
            <w:r>
              <w:rPr>
                <w:rFonts w:ascii="Times New Roman" w:eastAsia="Times New Roman" w:hAnsi="Times New Roman" w:cs="Times New Roman"/>
                <w:sz w:val="24"/>
                <w:szCs w:val="24"/>
              </w:rPr>
              <w:t>CAVILAM svetainė. Prancūzų kalba</w:t>
            </w:r>
          </w:p>
          <w:p w:rsidR="00EB1628" w:rsidRDefault="007C41EE" w:rsidP="005B6FCB">
            <w:pPr>
              <w:rPr>
                <w:rFonts w:ascii="Times New Roman" w:eastAsia="Times New Roman" w:hAnsi="Times New Roman" w:cs="Times New Roman"/>
                <w:sz w:val="24"/>
                <w:szCs w:val="24"/>
              </w:rPr>
            </w:pPr>
            <w:hyperlink r:id="rId73" w:history="1">
              <w:r w:rsidR="00EB1628" w:rsidRPr="00AA126A">
                <w:rPr>
                  <w:rStyle w:val="Hipersaitas"/>
                  <w:rFonts w:ascii="Times New Roman" w:eastAsia="Times New Roman" w:hAnsi="Times New Roman" w:cs="Times New Roman"/>
                  <w:sz w:val="24"/>
                  <w:szCs w:val="24"/>
                </w:rPr>
                <w:t>https://www.leplaisirdapprendre.com/</w:t>
              </w:r>
            </w:hyperlink>
          </w:p>
          <w:p w:rsidR="00EB1628" w:rsidRPr="005C2C8D" w:rsidRDefault="00EB1628" w:rsidP="005B6FCB">
            <w:pPr>
              <w:rPr>
                <w:rFonts w:ascii="Times New Roman" w:eastAsia="Times New Roman" w:hAnsi="Times New Roman" w:cs="Times New Roman"/>
                <w:sz w:val="24"/>
                <w:szCs w:val="24"/>
              </w:rPr>
            </w:pPr>
          </w:p>
        </w:tc>
        <w:tc>
          <w:tcPr>
            <w:tcW w:w="5462" w:type="dxa"/>
            <w:hideMark/>
          </w:tcPr>
          <w:p w:rsidR="00EB1628" w:rsidRPr="005C2C8D" w:rsidRDefault="00EB1628" w:rsidP="005B6FCB">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Aukštojo mokslo įstaigos „CAVILAM“ („</w:t>
            </w:r>
            <w:r w:rsidRPr="005C2C8D">
              <w:rPr>
                <w:rFonts w:ascii="Times New Roman" w:eastAsia="Calibri" w:hAnsi="Times New Roman" w:cs="Times New Roman"/>
                <w:color w:val="333333"/>
                <w:sz w:val="24"/>
                <w:szCs w:val="24"/>
                <w:shd w:val="clear" w:color="auto" w:fill="FFFFFF"/>
              </w:rPr>
              <w:t>Centre d’Approches Vivantes des Langues et des Médias</w:t>
            </w:r>
            <w:r w:rsidRPr="005C2C8D">
              <w:rPr>
                <w:rFonts w:ascii="Times New Roman" w:eastAsia="Times New Roman" w:hAnsi="Times New Roman" w:cs="Times New Roman"/>
                <w:color w:val="000000"/>
                <w:sz w:val="24"/>
                <w:szCs w:val="24"/>
              </w:rPr>
              <w:t>“) internetiniame puslapyje talpinama įvairaus turinio ir formato medžiaga skirta mokytojams, mokinių rašymo, kalbėjimo ir skaitymo gebėjimų ugdymui.</w:t>
            </w:r>
          </w:p>
        </w:tc>
      </w:tr>
      <w:tr w:rsidR="00EB1628" w:rsidRPr="005C2C8D" w:rsidTr="005B6FCB">
        <w:trPr>
          <w:trHeight w:val="315"/>
        </w:trPr>
        <w:tc>
          <w:tcPr>
            <w:tcW w:w="648" w:type="dxa"/>
          </w:tcPr>
          <w:p w:rsidR="00EB1628" w:rsidRPr="000D04F3" w:rsidRDefault="00EB1628" w:rsidP="005B6FCB">
            <w:pPr>
              <w:pStyle w:val="Sraopastraipa"/>
              <w:numPr>
                <w:ilvl w:val="0"/>
                <w:numId w:val="129"/>
              </w:numPr>
              <w:rPr>
                <w:rFonts w:ascii="Times New Roman" w:eastAsia="Times New Roman" w:hAnsi="Times New Roman" w:cs="Times New Roman"/>
                <w:sz w:val="24"/>
                <w:szCs w:val="24"/>
              </w:rPr>
            </w:pPr>
          </w:p>
        </w:tc>
        <w:tc>
          <w:tcPr>
            <w:tcW w:w="4089" w:type="dxa"/>
            <w:hideMark/>
          </w:tcPr>
          <w:p w:rsidR="00EB1628" w:rsidRDefault="00EB1628" w:rsidP="005B6FCB">
            <w:pPr>
              <w:rPr>
                <w:rFonts w:ascii="Times New Roman" w:eastAsia="Times New Roman" w:hAnsi="Times New Roman" w:cs="Times New Roman"/>
                <w:sz w:val="24"/>
                <w:szCs w:val="24"/>
              </w:rPr>
            </w:pPr>
            <w:r>
              <w:rPr>
                <w:rFonts w:ascii="Times New Roman" w:eastAsia="Times New Roman" w:hAnsi="Times New Roman" w:cs="Times New Roman"/>
                <w:sz w:val="24"/>
                <w:szCs w:val="24"/>
              </w:rPr>
              <w:t>TV5MONDE svetainė. Prancūzų kalba</w:t>
            </w:r>
          </w:p>
          <w:p w:rsidR="00EB1628" w:rsidRDefault="007C41EE" w:rsidP="005B6FCB">
            <w:pPr>
              <w:rPr>
                <w:rFonts w:ascii="Times New Roman" w:eastAsia="Times New Roman" w:hAnsi="Times New Roman" w:cs="Times New Roman"/>
                <w:sz w:val="24"/>
                <w:szCs w:val="24"/>
              </w:rPr>
            </w:pPr>
            <w:hyperlink r:id="rId74" w:history="1">
              <w:r w:rsidR="00EB1628" w:rsidRPr="00AA126A">
                <w:rPr>
                  <w:rStyle w:val="Hipersaitas"/>
                  <w:rFonts w:ascii="Times New Roman" w:eastAsia="Times New Roman" w:hAnsi="Times New Roman" w:cs="Times New Roman"/>
                  <w:sz w:val="24"/>
                  <w:szCs w:val="24"/>
                </w:rPr>
                <w:t>https://apprendre.tv5monde.com/fr/</w:t>
              </w:r>
            </w:hyperlink>
          </w:p>
          <w:p w:rsidR="00EB1628" w:rsidRPr="005C2C8D" w:rsidRDefault="00EB1628" w:rsidP="005B6FCB">
            <w:pPr>
              <w:rPr>
                <w:rFonts w:ascii="Times New Roman" w:eastAsia="Times New Roman" w:hAnsi="Times New Roman" w:cs="Times New Roman"/>
                <w:sz w:val="24"/>
                <w:szCs w:val="24"/>
              </w:rPr>
            </w:pPr>
          </w:p>
        </w:tc>
        <w:tc>
          <w:tcPr>
            <w:tcW w:w="5462" w:type="dxa"/>
            <w:hideMark/>
          </w:tcPr>
          <w:p w:rsidR="00EB1628" w:rsidRPr="005C2C8D" w:rsidRDefault="00EB1628" w:rsidP="005B6FCB">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Prancūziškai kalbančių šalių garso ir vaizdo viešoji paslauga „TV5MONDE“ skatina prancūzų kalbos vartojimą</w:t>
            </w:r>
            <w:r>
              <w:rPr>
                <w:rFonts w:ascii="Times New Roman" w:eastAsia="Times New Roman" w:hAnsi="Times New Roman" w:cs="Times New Roman"/>
                <w:color w:val="000000"/>
                <w:sz w:val="24"/>
                <w:szCs w:val="24"/>
              </w:rPr>
              <w:t xml:space="preserve">, teikdama </w:t>
            </w:r>
            <w:r w:rsidRPr="005C2C8D">
              <w:rPr>
                <w:rFonts w:ascii="Times New Roman" w:eastAsia="Times New Roman" w:hAnsi="Times New Roman" w:cs="Times New Roman"/>
                <w:color w:val="000000"/>
                <w:sz w:val="24"/>
                <w:szCs w:val="24"/>
              </w:rPr>
              <w:t>patikimą ir patikrintą informaciją visame pasaulyje. Prancūzijos, Šveicarijos, Kanados, Kvebeko ir Valonijos-Briuselio federacijos finansu</w:t>
            </w:r>
            <w:r>
              <w:rPr>
                <w:rFonts w:ascii="Times New Roman" w:eastAsia="Times New Roman" w:hAnsi="Times New Roman" w:cs="Times New Roman"/>
                <w:color w:val="000000"/>
                <w:sz w:val="24"/>
                <w:szCs w:val="24"/>
              </w:rPr>
              <w:t xml:space="preserve">ojama TV5MONDE bendradarbiauja su televizijos transliuotojais. </w:t>
            </w:r>
            <w:r w:rsidRPr="005C2C8D">
              <w:rPr>
                <w:rFonts w:ascii="Times New Roman" w:eastAsia="Times New Roman" w:hAnsi="Times New Roman" w:cs="Times New Roman"/>
                <w:color w:val="000000"/>
                <w:sz w:val="24"/>
                <w:szCs w:val="24"/>
              </w:rPr>
              <w:t>Skai</w:t>
            </w:r>
            <w:r>
              <w:rPr>
                <w:rFonts w:ascii="Times New Roman" w:eastAsia="Times New Roman" w:hAnsi="Times New Roman" w:cs="Times New Roman"/>
                <w:color w:val="000000"/>
                <w:sz w:val="24"/>
                <w:szCs w:val="24"/>
              </w:rPr>
              <w:t>tmeninis</w:t>
            </w:r>
            <w:r w:rsidRPr="005C2C8D">
              <w:rPr>
                <w:rFonts w:ascii="Times New Roman" w:eastAsia="Times New Roman" w:hAnsi="Times New Roman" w:cs="Times New Roman"/>
                <w:color w:val="000000"/>
                <w:sz w:val="24"/>
                <w:szCs w:val="24"/>
              </w:rPr>
              <w:t xml:space="preserve"> nemokamamas kanalo turinys </w:t>
            </w:r>
            <w:r>
              <w:rPr>
                <w:rFonts w:ascii="Times New Roman" w:eastAsia="Times New Roman" w:hAnsi="Times New Roman" w:cs="Times New Roman"/>
                <w:color w:val="000000"/>
                <w:sz w:val="24"/>
                <w:szCs w:val="24"/>
              </w:rPr>
              <w:t xml:space="preserve">yra </w:t>
            </w:r>
            <w:r w:rsidRPr="005C2C8D">
              <w:rPr>
                <w:rFonts w:ascii="Times New Roman" w:eastAsia="Times New Roman" w:hAnsi="Times New Roman" w:cs="Times New Roman"/>
                <w:color w:val="000000"/>
                <w:sz w:val="24"/>
                <w:szCs w:val="24"/>
              </w:rPr>
              <w:t>prie</w:t>
            </w:r>
            <w:r>
              <w:rPr>
                <w:rFonts w:ascii="Times New Roman" w:eastAsia="Times New Roman" w:hAnsi="Times New Roman" w:cs="Times New Roman"/>
                <w:color w:val="000000"/>
                <w:sz w:val="24"/>
                <w:szCs w:val="24"/>
              </w:rPr>
              <w:t>inamas visoms auditorijom</w:t>
            </w:r>
            <w:r w:rsidRPr="005C2C8D">
              <w:rPr>
                <w:rFonts w:ascii="Times New Roman" w:eastAsia="Times New Roman" w:hAnsi="Times New Roman" w:cs="Times New Roman"/>
                <w:color w:val="000000"/>
                <w:sz w:val="24"/>
                <w:szCs w:val="24"/>
              </w:rPr>
              <w:t xml:space="preserve">s, </w:t>
            </w:r>
            <w:r>
              <w:rPr>
                <w:rFonts w:ascii="Times New Roman" w:eastAsia="Calibri" w:hAnsi="Times New Roman" w:cs="Times New Roman"/>
                <w:sz w:val="24"/>
                <w:szCs w:val="24"/>
              </w:rPr>
              <w:t xml:space="preserve">jame </w:t>
            </w:r>
            <w:r w:rsidRPr="005C2C8D">
              <w:rPr>
                <w:rFonts w:ascii="Times New Roman" w:eastAsia="Calibri" w:hAnsi="Times New Roman" w:cs="Times New Roman"/>
                <w:sz w:val="24"/>
                <w:szCs w:val="24"/>
              </w:rPr>
              <w:t>taip pat pateikiama mokytojui bei savarankiškam moky</w:t>
            </w:r>
            <w:r>
              <w:rPr>
                <w:rFonts w:ascii="Times New Roman" w:eastAsia="Calibri" w:hAnsi="Times New Roman" w:cs="Times New Roman"/>
                <w:sz w:val="24"/>
                <w:szCs w:val="24"/>
              </w:rPr>
              <w:t xml:space="preserve">muisi skirta medžiaga, audio ir video pamokos, filmai, TV laidos ir pan.. </w:t>
            </w:r>
          </w:p>
        </w:tc>
      </w:tr>
      <w:tr w:rsidR="00EB1628" w:rsidRPr="005C2C8D" w:rsidTr="005B6FCB">
        <w:trPr>
          <w:trHeight w:val="1970"/>
        </w:trPr>
        <w:tc>
          <w:tcPr>
            <w:tcW w:w="648" w:type="dxa"/>
          </w:tcPr>
          <w:p w:rsidR="00EB1628" w:rsidRPr="000D04F3" w:rsidRDefault="00EB1628" w:rsidP="005B6FCB">
            <w:pPr>
              <w:pStyle w:val="Sraopastraipa"/>
              <w:numPr>
                <w:ilvl w:val="0"/>
                <w:numId w:val="129"/>
              </w:numPr>
              <w:rPr>
                <w:rFonts w:ascii="Times New Roman" w:eastAsia="Times New Roman" w:hAnsi="Times New Roman" w:cs="Times New Roman"/>
                <w:sz w:val="24"/>
                <w:szCs w:val="24"/>
              </w:rPr>
            </w:pPr>
          </w:p>
        </w:tc>
        <w:tc>
          <w:tcPr>
            <w:tcW w:w="4089" w:type="dxa"/>
            <w:hideMark/>
          </w:tcPr>
          <w:p w:rsidR="00EB1628" w:rsidRDefault="00EB1628" w:rsidP="005B6FCB">
            <w:pPr>
              <w:rPr>
                <w:rFonts w:ascii="Times New Roman" w:eastAsia="Times New Roman" w:hAnsi="Times New Roman" w:cs="Times New Roman"/>
                <w:sz w:val="24"/>
                <w:szCs w:val="24"/>
              </w:rPr>
            </w:pPr>
            <w:r>
              <w:rPr>
                <w:rFonts w:ascii="Times New Roman" w:eastAsia="Times New Roman" w:hAnsi="Times New Roman" w:cs="Times New Roman"/>
                <w:sz w:val="24"/>
                <w:szCs w:val="24"/>
              </w:rPr>
              <w:t>Vincent Durrenberger svetainė. Prancūzų kalba</w:t>
            </w:r>
          </w:p>
          <w:p w:rsidR="00EB1628" w:rsidRDefault="007C41EE" w:rsidP="005B6FCB">
            <w:pPr>
              <w:rPr>
                <w:rFonts w:ascii="Times New Roman" w:eastAsia="Times New Roman" w:hAnsi="Times New Roman" w:cs="Times New Roman"/>
                <w:sz w:val="24"/>
                <w:szCs w:val="24"/>
              </w:rPr>
            </w:pPr>
            <w:hyperlink r:id="rId75" w:history="1">
              <w:r w:rsidR="00EB1628" w:rsidRPr="00AA126A">
                <w:rPr>
                  <w:rStyle w:val="Hipersaitas"/>
                  <w:rFonts w:ascii="Times New Roman" w:eastAsia="Times New Roman" w:hAnsi="Times New Roman" w:cs="Times New Roman"/>
                  <w:sz w:val="24"/>
                  <w:szCs w:val="24"/>
                </w:rPr>
                <w:t>https://www.podcastfrancaisfacile.com/</w:t>
              </w:r>
            </w:hyperlink>
          </w:p>
          <w:p w:rsidR="00EB1628" w:rsidRPr="005C2C8D" w:rsidRDefault="00EB1628" w:rsidP="005B6FCB">
            <w:pPr>
              <w:rPr>
                <w:rFonts w:ascii="Times New Roman" w:eastAsia="Times New Roman" w:hAnsi="Times New Roman" w:cs="Times New Roman"/>
                <w:sz w:val="24"/>
                <w:szCs w:val="24"/>
              </w:rPr>
            </w:pPr>
          </w:p>
        </w:tc>
        <w:tc>
          <w:tcPr>
            <w:tcW w:w="5462" w:type="dxa"/>
            <w:hideMark/>
          </w:tcPr>
          <w:p w:rsidR="00EB1628" w:rsidRPr="005C2C8D" w:rsidRDefault="00EB1628" w:rsidP="005B6FCB">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Internetinio puslapio autoriaus Vincent Durrenberger svetainėje talpinami tūkstančiai garso ir vaizdo šaltinių įvairiomi</w:t>
            </w:r>
            <w:r>
              <w:rPr>
                <w:rFonts w:ascii="Times New Roman" w:eastAsia="Times New Roman" w:hAnsi="Times New Roman" w:cs="Times New Roman"/>
                <w:color w:val="000000"/>
                <w:sz w:val="24"/>
                <w:szCs w:val="24"/>
              </w:rPr>
              <w:t>s</w:t>
            </w:r>
            <w:r w:rsidRPr="005C2C8D">
              <w:rPr>
                <w:rFonts w:ascii="Times New Roman" w:eastAsia="Times New Roman" w:hAnsi="Times New Roman" w:cs="Times New Roman"/>
                <w:color w:val="000000"/>
                <w:sz w:val="24"/>
                <w:szCs w:val="24"/>
              </w:rPr>
              <w:t xml:space="preserve"> temomis, šimtai dialogų, tekstų ir pratimų mp3 formatu su galimybe juos atsisiųsti</w:t>
            </w:r>
            <w:r>
              <w:rPr>
                <w:rFonts w:ascii="Times New Roman" w:eastAsia="Times New Roman" w:hAnsi="Times New Roman" w:cs="Times New Roman"/>
                <w:color w:val="000000"/>
                <w:sz w:val="24"/>
                <w:szCs w:val="24"/>
              </w:rPr>
              <w:t xml:space="preserve"> nemokamai</w:t>
            </w:r>
            <w:r w:rsidRPr="005C2C8D">
              <w:rPr>
                <w:rFonts w:ascii="Times New Roman" w:eastAsia="Times New Roman" w:hAnsi="Times New Roman" w:cs="Times New Roman"/>
                <w:color w:val="000000"/>
                <w:sz w:val="24"/>
                <w:szCs w:val="24"/>
              </w:rPr>
              <w:t>. Internetinis puslapis skirt</w:t>
            </w:r>
            <w:r>
              <w:rPr>
                <w:rFonts w:ascii="Times New Roman" w:eastAsia="Times New Roman" w:hAnsi="Times New Roman" w:cs="Times New Roman"/>
                <w:color w:val="000000"/>
                <w:sz w:val="24"/>
                <w:szCs w:val="24"/>
              </w:rPr>
              <w:t xml:space="preserve">as lavinti klausymą, </w:t>
            </w:r>
            <w:r w:rsidRPr="005C2C8D">
              <w:rPr>
                <w:rFonts w:ascii="Times New Roman" w:eastAsia="Times New Roman" w:hAnsi="Times New Roman" w:cs="Times New Roman"/>
                <w:color w:val="000000"/>
                <w:sz w:val="24"/>
                <w:szCs w:val="24"/>
              </w:rPr>
              <w:t xml:space="preserve">tarimą, gramatiką, žodyną ir kt. </w:t>
            </w:r>
          </w:p>
        </w:tc>
      </w:tr>
      <w:tr w:rsidR="00EB1628" w:rsidRPr="005C2C8D" w:rsidTr="005B6FCB">
        <w:trPr>
          <w:trHeight w:val="1785"/>
        </w:trPr>
        <w:tc>
          <w:tcPr>
            <w:tcW w:w="648" w:type="dxa"/>
          </w:tcPr>
          <w:p w:rsidR="00EB1628" w:rsidRPr="000D04F3" w:rsidRDefault="00EB1628" w:rsidP="005B6FCB">
            <w:pPr>
              <w:pStyle w:val="Sraopastraipa"/>
              <w:numPr>
                <w:ilvl w:val="0"/>
                <w:numId w:val="129"/>
              </w:numPr>
              <w:rPr>
                <w:rFonts w:ascii="Times New Roman" w:eastAsia="Times New Roman" w:hAnsi="Times New Roman" w:cs="Times New Roman"/>
                <w:sz w:val="24"/>
                <w:szCs w:val="24"/>
              </w:rPr>
            </w:pPr>
          </w:p>
        </w:tc>
        <w:tc>
          <w:tcPr>
            <w:tcW w:w="4089" w:type="dxa"/>
            <w:hideMark/>
          </w:tcPr>
          <w:p w:rsidR="00EB1628" w:rsidRDefault="00EB1628" w:rsidP="005B6FCB">
            <w:pPr>
              <w:rPr>
                <w:rFonts w:ascii="Times New Roman" w:eastAsia="Times New Roman" w:hAnsi="Times New Roman" w:cs="Times New Roman"/>
                <w:sz w:val="24"/>
                <w:szCs w:val="24"/>
              </w:rPr>
            </w:pPr>
            <w:r>
              <w:rPr>
                <w:rFonts w:ascii="Times New Roman" w:eastAsia="Times New Roman" w:hAnsi="Times New Roman" w:cs="Times New Roman"/>
                <w:sz w:val="24"/>
                <w:szCs w:val="24"/>
              </w:rPr>
              <w:t>iSLCollective.com. Prancūzų kalba</w:t>
            </w:r>
          </w:p>
          <w:p w:rsidR="00EB1628" w:rsidRDefault="007C41EE" w:rsidP="005B6FCB">
            <w:pPr>
              <w:rPr>
                <w:rFonts w:ascii="Times New Roman" w:eastAsia="Times New Roman" w:hAnsi="Times New Roman" w:cs="Times New Roman"/>
                <w:sz w:val="24"/>
                <w:szCs w:val="24"/>
              </w:rPr>
            </w:pPr>
            <w:hyperlink r:id="rId76" w:history="1">
              <w:r w:rsidR="00EB1628" w:rsidRPr="00AA126A">
                <w:rPr>
                  <w:rStyle w:val="Hipersaitas"/>
                  <w:rFonts w:ascii="Times New Roman" w:eastAsia="Times New Roman" w:hAnsi="Times New Roman" w:cs="Times New Roman"/>
                  <w:sz w:val="24"/>
                  <w:szCs w:val="24"/>
                </w:rPr>
                <w:t>https://fr.islcollective.com/</w:t>
              </w:r>
            </w:hyperlink>
          </w:p>
          <w:p w:rsidR="00EB1628" w:rsidRDefault="00EB1628" w:rsidP="005B6FCB">
            <w:pPr>
              <w:rPr>
                <w:rFonts w:ascii="Times New Roman" w:eastAsia="Times New Roman" w:hAnsi="Times New Roman" w:cs="Times New Roman"/>
                <w:sz w:val="24"/>
                <w:szCs w:val="24"/>
              </w:rPr>
            </w:pPr>
          </w:p>
          <w:p w:rsidR="00EB1628" w:rsidRPr="005C2C8D" w:rsidRDefault="00EB1628" w:rsidP="005B6FCB">
            <w:pPr>
              <w:rPr>
                <w:rFonts w:ascii="Times New Roman" w:eastAsia="Times New Roman" w:hAnsi="Times New Roman" w:cs="Times New Roman"/>
                <w:sz w:val="24"/>
                <w:szCs w:val="24"/>
              </w:rPr>
            </w:pPr>
          </w:p>
        </w:tc>
        <w:tc>
          <w:tcPr>
            <w:tcW w:w="5462" w:type="dxa"/>
            <w:hideMark/>
          </w:tcPr>
          <w:p w:rsidR="00EB1628" w:rsidRPr="005C2C8D" w:rsidRDefault="00EB1628" w:rsidP="005B6FCB">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 xml:space="preserve">„iSLCollective.com“ </w:t>
            </w:r>
            <w:r>
              <w:rPr>
                <w:rFonts w:ascii="Times New Roman" w:eastAsia="Times New Roman" w:hAnsi="Times New Roman" w:cs="Times New Roman"/>
                <w:color w:val="000000"/>
                <w:sz w:val="24"/>
                <w:szCs w:val="24"/>
              </w:rPr>
              <w:t xml:space="preserve">– </w:t>
            </w:r>
            <w:r w:rsidRPr="005C2C8D">
              <w:rPr>
                <w:rFonts w:ascii="Times New Roman" w:eastAsia="Times New Roman" w:hAnsi="Times New Roman" w:cs="Times New Roman"/>
                <w:color w:val="000000"/>
                <w:sz w:val="24"/>
                <w:szCs w:val="24"/>
              </w:rPr>
              <w:t>kalbų mokytojų iš viso pasaulio bendruomenės internetinis puslapis, kuriame mokytojai nemokamai dalina</w:t>
            </w:r>
            <w:r>
              <w:rPr>
                <w:rFonts w:ascii="Times New Roman" w:eastAsia="Times New Roman" w:hAnsi="Times New Roman" w:cs="Times New Roman"/>
                <w:color w:val="000000"/>
                <w:sz w:val="24"/>
                <w:szCs w:val="24"/>
              </w:rPr>
              <w:t>s</w:t>
            </w:r>
            <w:r w:rsidRPr="005C2C8D">
              <w:rPr>
                <w:rFonts w:ascii="Times New Roman" w:eastAsia="Times New Roman" w:hAnsi="Times New Roman" w:cs="Times New Roman"/>
                <w:color w:val="000000"/>
                <w:sz w:val="24"/>
                <w:szCs w:val="24"/>
              </w:rPr>
              <w:t>i savo ivairaus turinio, tematikos ir užduočių tipų me</w:t>
            </w:r>
            <w:r>
              <w:rPr>
                <w:rFonts w:ascii="Times New Roman" w:eastAsia="Times New Roman" w:hAnsi="Times New Roman" w:cs="Times New Roman"/>
                <w:color w:val="000000"/>
                <w:sz w:val="24"/>
                <w:szCs w:val="24"/>
              </w:rPr>
              <w:t>džiaga. Kalbų mokytojai gali</w:t>
            </w:r>
            <w:r w:rsidRPr="005C2C8D">
              <w:rPr>
                <w:rFonts w:ascii="Times New Roman" w:eastAsia="Times New Roman" w:hAnsi="Times New Roman" w:cs="Times New Roman"/>
                <w:color w:val="000000"/>
                <w:sz w:val="24"/>
                <w:szCs w:val="24"/>
              </w:rPr>
              <w:t xml:space="preserve"> nemokamai</w:t>
            </w:r>
            <w:r>
              <w:rPr>
                <w:rFonts w:ascii="Times New Roman" w:eastAsia="Times New Roman" w:hAnsi="Times New Roman" w:cs="Times New Roman"/>
                <w:color w:val="000000"/>
                <w:sz w:val="24"/>
                <w:szCs w:val="24"/>
              </w:rPr>
              <w:t xml:space="preserve"> atsisiųsti įvairaus </w:t>
            </w:r>
            <w:r w:rsidRPr="005C2C8D">
              <w:rPr>
                <w:rFonts w:ascii="Times New Roman" w:eastAsia="Times New Roman" w:hAnsi="Times New Roman" w:cs="Times New Roman"/>
                <w:color w:val="000000"/>
                <w:sz w:val="24"/>
                <w:szCs w:val="24"/>
              </w:rPr>
              <w:t xml:space="preserve">formato FLE mokymo medžiagą (doc, docx, ppt, pptx). </w:t>
            </w:r>
          </w:p>
        </w:tc>
      </w:tr>
      <w:tr w:rsidR="00EB1628" w:rsidRPr="005C2C8D" w:rsidTr="005B6FCB">
        <w:tc>
          <w:tcPr>
            <w:tcW w:w="648" w:type="dxa"/>
          </w:tcPr>
          <w:p w:rsidR="00EB1628" w:rsidRPr="000D04F3" w:rsidRDefault="00EB1628" w:rsidP="005B6FCB">
            <w:pPr>
              <w:pStyle w:val="Sraopastraipa"/>
              <w:numPr>
                <w:ilvl w:val="0"/>
                <w:numId w:val="129"/>
              </w:numPr>
              <w:rPr>
                <w:rFonts w:ascii="Times New Roman" w:eastAsia="Times New Roman" w:hAnsi="Times New Roman" w:cs="Times New Roman"/>
                <w:sz w:val="24"/>
                <w:szCs w:val="24"/>
              </w:rPr>
            </w:pPr>
          </w:p>
        </w:tc>
        <w:tc>
          <w:tcPr>
            <w:tcW w:w="4089" w:type="dxa"/>
          </w:tcPr>
          <w:p w:rsidR="00EB1628" w:rsidRDefault="00EB1628" w:rsidP="005B6FCB">
            <w:pPr>
              <w:rPr>
                <w:rFonts w:ascii="Times New Roman" w:eastAsia="Times New Roman" w:hAnsi="Times New Roman" w:cs="Times New Roman"/>
                <w:sz w:val="24"/>
                <w:szCs w:val="24"/>
              </w:rPr>
            </w:pPr>
            <w:r>
              <w:rPr>
                <w:rFonts w:ascii="Times New Roman" w:eastAsia="Times New Roman" w:hAnsi="Times New Roman" w:cs="Times New Roman"/>
                <w:sz w:val="24"/>
                <w:szCs w:val="24"/>
              </w:rPr>
              <w:t>TV5MONDEPLUS. Prancūzų kalba</w:t>
            </w:r>
          </w:p>
          <w:p w:rsidR="00EB1628" w:rsidRDefault="007C41EE" w:rsidP="005B6FCB">
            <w:pPr>
              <w:rPr>
                <w:rFonts w:ascii="Times New Roman" w:eastAsia="Calibri" w:hAnsi="Times New Roman" w:cs="Times New Roman"/>
                <w:sz w:val="24"/>
                <w:szCs w:val="24"/>
                <w:lang w:val="fr-FR"/>
              </w:rPr>
            </w:pPr>
            <w:hyperlink r:id="rId77" w:history="1">
              <w:r w:rsidR="00EB1628" w:rsidRPr="00AA126A">
                <w:rPr>
                  <w:rStyle w:val="Hipersaitas"/>
                  <w:rFonts w:ascii="Times New Roman" w:eastAsia="Calibri" w:hAnsi="Times New Roman" w:cs="Times New Roman"/>
                  <w:sz w:val="24"/>
                  <w:szCs w:val="24"/>
                  <w:lang w:val="fr-FR"/>
                </w:rPr>
                <w:t>https://www.tv5mondeplus.com/</w:t>
              </w:r>
            </w:hyperlink>
          </w:p>
          <w:p w:rsidR="00EB1628" w:rsidRPr="005C2C8D" w:rsidRDefault="00EB1628" w:rsidP="005B6FCB">
            <w:pPr>
              <w:rPr>
                <w:rFonts w:ascii="Times New Roman" w:eastAsia="Calibri" w:hAnsi="Times New Roman" w:cs="Times New Roman"/>
                <w:sz w:val="24"/>
                <w:szCs w:val="24"/>
                <w:lang w:val="fr-FR"/>
              </w:rPr>
            </w:pPr>
          </w:p>
          <w:p w:rsidR="00EB1628" w:rsidRPr="005C2C8D" w:rsidRDefault="00EB1628" w:rsidP="005B6FCB">
            <w:pPr>
              <w:rPr>
                <w:rFonts w:ascii="Times New Roman" w:eastAsia="Calibri" w:hAnsi="Times New Roman" w:cs="Times New Roman"/>
                <w:sz w:val="24"/>
                <w:szCs w:val="24"/>
                <w:lang w:val="fr-FR"/>
              </w:rPr>
            </w:pPr>
          </w:p>
        </w:tc>
        <w:tc>
          <w:tcPr>
            <w:tcW w:w="5462" w:type="dxa"/>
          </w:tcPr>
          <w:p w:rsidR="00EB1628" w:rsidRPr="002D4800" w:rsidRDefault="00EB1628" w:rsidP="005B6FCB">
            <w:pPr>
              <w:rPr>
                <w:rFonts w:ascii="Times New Roman" w:eastAsia="Calibri" w:hAnsi="Times New Roman" w:cs="Times New Roman"/>
                <w:sz w:val="24"/>
                <w:szCs w:val="24"/>
                <w:lang w:val="fr-FR"/>
              </w:rPr>
            </w:pPr>
            <w:r w:rsidRPr="002D4800">
              <w:rPr>
                <w:rFonts w:ascii="Times New Roman" w:eastAsia="Times New Roman" w:hAnsi="Times New Roman" w:cs="Times New Roman"/>
                <w:sz w:val="24"/>
                <w:szCs w:val="24"/>
                <w:lang w:val="fr-FR"/>
              </w:rPr>
              <w:t>TVMONDEPLUS – o</w:t>
            </w:r>
            <w:r w:rsidRPr="005C2C8D">
              <w:rPr>
                <w:rFonts w:ascii="Times New Roman" w:eastAsia="Calibri" w:hAnsi="Times New Roman" w:cs="Times New Roman"/>
                <w:sz w:val="24"/>
                <w:szCs w:val="24"/>
                <w:lang w:val="fr-FR"/>
              </w:rPr>
              <w:t xml:space="preserve">ficialus </w:t>
            </w:r>
            <w:r w:rsidRPr="002D4800">
              <w:rPr>
                <w:rFonts w:ascii="Times New Roman" w:eastAsia="Calibri" w:hAnsi="Times New Roman" w:cs="Times New Roman"/>
                <w:sz w:val="24"/>
                <w:szCs w:val="24"/>
                <w:lang w:val="fr-FR"/>
              </w:rPr>
              <w:t xml:space="preserve">prancūziškai kalbančių šalių garso ir vaizdo transliuotojo internetinis puslapis, kuriame pateikiama mokytojui bei savarankiškam mokymuisi skirta medžiaga, pamokos – audio ir video, klausymo, kalbėjimo, skaitymo ir </w:t>
            </w:r>
            <w:r w:rsidRPr="002D4800">
              <w:rPr>
                <w:rFonts w:ascii="Times New Roman" w:eastAsia="Calibri" w:hAnsi="Times New Roman" w:cs="Times New Roman"/>
                <w:sz w:val="24"/>
                <w:szCs w:val="24"/>
                <w:lang w:val="fr-FR"/>
              </w:rPr>
              <w:lastRenderedPageBreak/>
              <w:t xml:space="preserve">rašymo gebėjimų ugdymui, nemokamų filmų ir TV laidų. </w:t>
            </w:r>
          </w:p>
        </w:tc>
      </w:tr>
    </w:tbl>
    <w:p w:rsidR="00EB1628" w:rsidRPr="00B63CFA" w:rsidRDefault="00EB1628" w:rsidP="00EB1628">
      <w:pPr>
        <w:rPr>
          <w:rFonts w:ascii="Times New Roman" w:eastAsia="Calibri" w:hAnsi="Times New Roman" w:cs="Times New Roman"/>
          <w:b/>
          <w:bCs/>
          <w:sz w:val="24"/>
          <w:szCs w:val="24"/>
        </w:rPr>
      </w:pPr>
    </w:p>
    <w:p w:rsidR="00EB1628" w:rsidRPr="004B273E" w:rsidRDefault="00EB1628" w:rsidP="00EB1628">
      <w:pPr>
        <w:pStyle w:val="Antrat1"/>
        <w:numPr>
          <w:ilvl w:val="0"/>
          <w:numId w:val="130"/>
        </w:numPr>
      </w:pPr>
      <w:bookmarkStart w:id="95" w:name="_Toc122342603"/>
      <w:r w:rsidRPr="002E7E6D">
        <w:t>Literatūros ir šaltinių sąrašas</w:t>
      </w:r>
      <w:bookmarkEnd w:id="95"/>
    </w:p>
    <w:p w:rsidR="00EB1628" w:rsidRDefault="00EB1628" w:rsidP="00EB1628">
      <w:pPr>
        <w:spacing w:before="120" w:after="0" w:line="240" w:lineRule="auto"/>
        <w:rPr>
          <w:rFonts w:ascii="Times New Roman" w:eastAsia="Calibri" w:hAnsi="Times New Roman" w:cs="Times New Roman"/>
          <w:b/>
          <w:bCs/>
          <w:sz w:val="24"/>
          <w:szCs w:val="24"/>
          <w:lang w:bidi="lo-LA"/>
        </w:rPr>
      </w:pPr>
      <w:r w:rsidRPr="004B273E">
        <w:rPr>
          <w:rFonts w:ascii="Times New Roman" w:eastAsia="Calibri" w:hAnsi="Times New Roman" w:cs="Times New Roman"/>
          <w:b/>
          <w:bCs/>
          <w:sz w:val="24"/>
          <w:szCs w:val="24"/>
          <w:lang w:bidi="lo-LA"/>
        </w:rPr>
        <w:t>Pradinio ugdymo pakopa</w:t>
      </w:r>
    </w:p>
    <w:p w:rsidR="00EB1628" w:rsidRPr="004B273E" w:rsidRDefault="00EB1628" w:rsidP="00EB1628">
      <w:pPr>
        <w:spacing w:before="120" w:after="0" w:line="240" w:lineRule="auto"/>
        <w:rPr>
          <w:rFonts w:ascii="Times New Roman" w:eastAsia="Calibri" w:hAnsi="Times New Roman" w:cs="Times New Roman"/>
          <w:b/>
          <w:bCs/>
          <w:sz w:val="24"/>
          <w:szCs w:val="24"/>
          <w:lang w:bidi="lo-L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703"/>
        <w:gridCol w:w="3583"/>
        <w:gridCol w:w="5913"/>
      </w:tblGrid>
      <w:tr w:rsidR="00EB1628" w:rsidRPr="004B273E" w:rsidTr="005B6FCB">
        <w:tc>
          <w:tcPr>
            <w:tcW w:w="724" w:type="dxa"/>
            <w:shd w:val="clear" w:color="auto" w:fill="auto"/>
            <w:hideMark/>
          </w:tcPr>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Pr>
                <w:rFonts w:ascii="Times New Roman" w:eastAsia="Times New Roman" w:hAnsi="Times New Roman" w:cs="Times New Roman"/>
                <w:b/>
                <w:bCs/>
                <w:sz w:val="24"/>
                <w:szCs w:val="24"/>
                <w:lang w:eastAsia="lt-LT" w:bidi="lo-LA"/>
              </w:rPr>
              <w:t>Eil. N</w:t>
            </w:r>
            <w:r w:rsidRPr="004B273E">
              <w:rPr>
                <w:rFonts w:ascii="Times New Roman" w:eastAsia="Times New Roman" w:hAnsi="Times New Roman" w:cs="Times New Roman"/>
                <w:b/>
                <w:bCs/>
                <w:sz w:val="24"/>
                <w:szCs w:val="24"/>
                <w:lang w:eastAsia="lt-LT" w:bidi="lo-LA"/>
              </w:rPr>
              <w:t>r.</w:t>
            </w:r>
            <w:r w:rsidRPr="004B273E">
              <w:rPr>
                <w:rFonts w:ascii="Times New Roman" w:eastAsia="Times New Roman" w:hAnsi="Times New Roman" w:cs="Times New Roman"/>
                <w:sz w:val="24"/>
                <w:szCs w:val="24"/>
                <w:lang w:eastAsia="lt-LT" w:bidi="lo-LA"/>
              </w:rPr>
              <w:t> </w:t>
            </w:r>
          </w:p>
        </w:tc>
        <w:tc>
          <w:tcPr>
            <w:tcW w:w="3716" w:type="dxa"/>
            <w:shd w:val="clear" w:color="auto" w:fill="auto"/>
            <w:hideMark/>
          </w:tcPr>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b/>
                <w:bCs/>
                <w:sz w:val="24"/>
                <w:szCs w:val="24"/>
                <w:lang w:eastAsia="lt-LT" w:bidi="lo-LA"/>
              </w:rPr>
              <w:t>Pavadinimas</w:t>
            </w:r>
            <w:r w:rsidRPr="004B273E">
              <w:rPr>
                <w:rFonts w:ascii="Times New Roman" w:eastAsia="Times New Roman" w:hAnsi="Times New Roman" w:cs="Times New Roman"/>
                <w:sz w:val="24"/>
                <w:szCs w:val="24"/>
                <w:lang w:eastAsia="lt-LT" w:bidi="lo-LA"/>
              </w:rPr>
              <w:t> </w:t>
            </w:r>
          </w:p>
        </w:tc>
        <w:tc>
          <w:tcPr>
            <w:tcW w:w="6065" w:type="dxa"/>
            <w:shd w:val="clear" w:color="auto" w:fill="auto"/>
            <w:hideMark/>
          </w:tcPr>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b/>
                <w:bCs/>
                <w:sz w:val="24"/>
                <w:szCs w:val="24"/>
                <w:lang w:eastAsia="lt-LT" w:bidi="lo-LA"/>
              </w:rPr>
              <w:t>Anotacija</w:t>
            </w:r>
            <w:r w:rsidRPr="004B273E">
              <w:rPr>
                <w:rFonts w:ascii="Times New Roman" w:eastAsia="Times New Roman" w:hAnsi="Times New Roman" w:cs="Times New Roman"/>
                <w:sz w:val="24"/>
                <w:szCs w:val="24"/>
                <w:lang w:eastAsia="lt-LT" w:bidi="lo-LA"/>
              </w:rPr>
              <w:t> </w:t>
            </w:r>
          </w:p>
        </w:tc>
      </w:tr>
      <w:tr w:rsidR="00EB1628" w:rsidRPr="004B273E" w:rsidTr="005B6FCB">
        <w:tc>
          <w:tcPr>
            <w:tcW w:w="724" w:type="dxa"/>
            <w:shd w:val="clear" w:color="auto" w:fill="auto"/>
            <w:hideMark/>
          </w:tcPr>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1.</w:t>
            </w:r>
          </w:p>
        </w:tc>
        <w:tc>
          <w:tcPr>
            <w:tcW w:w="3716" w:type="dxa"/>
            <w:shd w:val="clear" w:color="auto" w:fill="auto"/>
            <w:hideMark/>
          </w:tcPr>
          <w:p w:rsidR="00EB1628" w:rsidRPr="004B273E" w:rsidRDefault="00EB1628" w:rsidP="005B6FCB">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Bendrieji Europos kalbų mokymosi, mokymo ir vertinimo metmenys. Vilnius, 2008. Atnaujinta versija (Companion Volume) anglų kalba, 2020.  </w:t>
            </w:r>
          </w:p>
        </w:tc>
        <w:tc>
          <w:tcPr>
            <w:tcW w:w="6065" w:type="dxa"/>
            <w:shd w:val="clear" w:color="auto" w:fill="auto"/>
            <w:hideMark/>
          </w:tcPr>
          <w:p w:rsidR="00EB1628" w:rsidRPr="004B273E" w:rsidRDefault="007C41EE" w:rsidP="005B6FCB">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hyperlink r:id="rId78" w:tgtFrame="_blank" w:history="1">
              <w:r w:rsidR="00EB1628" w:rsidRPr="004B273E">
                <w:rPr>
                  <w:rFonts w:ascii="Times New Roman" w:eastAsia="Times New Roman" w:hAnsi="Times New Roman" w:cs="Times New Roman"/>
                  <w:color w:val="0563C1"/>
                  <w:sz w:val="24"/>
                  <w:szCs w:val="24"/>
                  <w:u w:val="single"/>
                  <w:lang w:eastAsia="lt-LT" w:bidi="lo-LA"/>
                </w:rPr>
                <w:t>https://www.coe.int/en/web/education/-/common-european-framework-of-reference-for-languages-learning-teaching-assessment-companion-volume</w:t>
              </w:r>
            </w:hyperlink>
            <w:r w:rsidR="00EB1628" w:rsidRPr="004B273E">
              <w:rPr>
                <w:rFonts w:ascii="Times New Roman" w:eastAsia="Times New Roman" w:hAnsi="Times New Roman" w:cs="Times New Roman"/>
                <w:sz w:val="24"/>
                <w:szCs w:val="24"/>
                <w:lang w:eastAsia="lt-LT" w:bidi="lo-LA"/>
              </w:rPr>
              <w:t> </w:t>
            </w:r>
          </w:p>
          <w:p w:rsidR="00EB1628" w:rsidRPr="004B273E" w:rsidRDefault="00EB1628" w:rsidP="005B6FCB">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Europos tarybos leidinys, kuriame apibrėžiami kalbos mokėjimo lygiai ir pateikiamos jų aptartys. Pradinio ugdymo pakopoje aktualu Prieš-A1 ir A1 kalbos mokėjimo lygiai. </w:t>
            </w:r>
          </w:p>
        </w:tc>
      </w:tr>
      <w:tr w:rsidR="00EB1628" w:rsidRPr="004B273E" w:rsidTr="005B6FCB">
        <w:tc>
          <w:tcPr>
            <w:tcW w:w="724" w:type="dxa"/>
            <w:shd w:val="clear" w:color="auto" w:fill="auto"/>
            <w:hideMark/>
          </w:tcPr>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2.</w:t>
            </w:r>
          </w:p>
        </w:tc>
        <w:tc>
          <w:tcPr>
            <w:tcW w:w="3716" w:type="dxa"/>
            <w:shd w:val="clear" w:color="auto" w:fill="auto"/>
            <w:hideMark/>
          </w:tcPr>
          <w:p w:rsidR="00EB1628" w:rsidRPr="004B273E" w:rsidRDefault="00EB1628" w:rsidP="005B6FCB">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Bentley K. Primary Curriculum Box. CLIL lessons and activities for young learners. Cambridge University Press, 2009. </w:t>
            </w:r>
          </w:p>
        </w:tc>
        <w:tc>
          <w:tcPr>
            <w:tcW w:w="6065" w:type="dxa"/>
            <w:shd w:val="clear" w:color="auto" w:fill="auto"/>
            <w:hideMark/>
          </w:tcPr>
          <w:p w:rsidR="00EB1628" w:rsidRPr="004B273E" w:rsidRDefault="00EB1628" w:rsidP="005B6FCB">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Integruotam užsienio kalbos mokymui pradinio ugdymo pakopoje  skirta medžiaga: pamokų planai ir metodiniai patarimai mokytojams, kopijuojami darbalapiai mokiniams. Integruojamos veiklos apima įvairias temas, pvz.,  gamta, aplinka, matematika, menai, knygos ir pan. </w:t>
            </w:r>
          </w:p>
        </w:tc>
      </w:tr>
      <w:tr w:rsidR="00EB1628" w:rsidRPr="004B273E" w:rsidTr="005B6FCB">
        <w:tc>
          <w:tcPr>
            <w:tcW w:w="724" w:type="dxa"/>
            <w:shd w:val="clear" w:color="auto" w:fill="auto"/>
            <w:hideMark/>
          </w:tcPr>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3.</w:t>
            </w:r>
          </w:p>
        </w:tc>
        <w:tc>
          <w:tcPr>
            <w:tcW w:w="3716" w:type="dxa"/>
            <w:shd w:val="clear" w:color="auto" w:fill="auto"/>
            <w:hideMark/>
          </w:tcPr>
          <w:p w:rsidR="00EB1628" w:rsidRPr="004B273E" w:rsidRDefault="00EB1628" w:rsidP="005B6FCB">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Bleyhl W. Užsienio kalbos pradinėje mokykloje. Pagrindai ir praktiniai pavyzdžiai. Kronta, 2008. </w:t>
            </w:r>
          </w:p>
        </w:tc>
        <w:tc>
          <w:tcPr>
            <w:tcW w:w="6065" w:type="dxa"/>
            <w:shd w:val="clear" w:color="auto" w:fill="auto"/>
            <w:hideMark/>
          </w:tcPr>
          <w:p w:rsidR="00EB1628" w:rsidRPr="004B273E" w:rsidRDefault="00EB1628" w:rsidP="005B6FCB">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Leidinyje išsamiai aptariami užsienio kalbos įsisavinimo ir mokymosi ankstyvajame amžiuje principai, rekomenduojami mokymo metodai, priemonės, aktyvių veiklų organizavimo, mokinių pasiekimų vertinimo būdai. </w:t>
            </w:r>
          </w:p>
        </w:tc>
      </w:tr>
      <w:tr w:rsidR="00EB1628" w:rsidRPr="004B273E" w:rsidTr="005B6FCB">
        <w:tc>
          <w:tcPr>
            <w:tcW w:w="724" w:type="dxa"/>
            <w:shd w:val="clear" w:color="auto" w:fill="auto"/>
            <w:hideMark/>
          </w:tcPr>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4.</w:t>
            </w:r>
          </w:p>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p>
        </w:tc>
        <w:tc>
          <w:tcPr>
            <w:tcW w:w="3716" w:type="dxa"/>
            <w:shd w:val="clear" w:color="auto" w:fill="auto"/>
            <w:hideMark/>
          </w:tcPr>
          <w:p w:rsidR="00EB1628" w:rsidRPr="004B273E" w:rsidRDefault="00EB1628" w:rsidP="005B6FCB">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Metodiniai patarimai užsienio kalbų mokymui pradinėse klasėse. ŠMM ir PPRC, 2009. </w:t>
            </w:r>
          </w:p>
        </w:tc>
        <w:tc>
          <w:tcPr>
            <w:tcW w:w="6065" w:type="dxa"/>
            <w:shd w:val="clear" w:color="auto" w:fill="auto"/>
            <w:hideMark/>
          </w:tcPr>
          <w:p w:rsidR="00EB1628" w:rsidRPr="004B273E" w:rsidRDefault="00EB1628" w:rsidP="005B6FCB">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Leidinyje apibendrinta Lietuvos mokytojų praktikų patirtis mokant užsienio kalbų ankstyvajame amžiuje. Pateikiami praktinių veiklų aprašai, komentarai ir patarimai. Akcentuojamas natūralusis kalbos mokymo metodas, mokymasis visais pojūčiais, judrioji veikla ir pan.  </w:t>
            </w:r>
          </w:p>
        </w:tc>
      </w:tr>
      <w:tr w:rsidR="00EB1628" w:rsidRPr="004B273E" w:rsidTr="005B6FCB">
        <w:trPr>
          <w:trHeight w:val="1275"/>
        </w:trPr>
        <w:tc>
          <w:tcPr>
            <w:tcW w:w="724" w:type="dxa"/>
            <w:shd w:val="clear" w:color="auto" w:fill="auto"/>
            <w:hideMark/>
          </w:tcPr>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5.</w:t>
            </w:r>
          </w:p>
        </w:tc>
        <w:tc>
          <w:tcPr>
            <w:tcW w:w="3716" w:type="dxa"/>
            <w:shd w:val="clear" w:color="auto" w:fill="auto"/>
            <w:hideMark/>
          </w:tcPr>
          <w:p w:rsidR="00EB1628" w:rsidRPr="004B273E" w:rsidRDefault="00EB1628" w:rsidP="005B6FCB">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Ramonienė M. ir kt. Lingvodidaktikos terminų žodynas. Vilniaus universiteto leidykla, 2012. </w:t>
            </w:r>
          </w:p>
        </w:tc>
        <w:tc>
          <w:tcPr>
            <w:tcW w:w="6065" w:type="dxa"/>
            <w:shd w:val="clear" w:color="auto" w:fill="auto"/>
            <w:hideMark/>
          </w:tcPr>
          <w:p w:rsidR="00EB1628" w:rsidRPr="004B273E" w:rsidRDefault="00EB1628" w:rsidP="005B6FCB">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Žodyne pateikiami užsienio kalbų mokytojams aktualių terminų paaiškinimai, išplėstiniai kalbos mokymo krypčių, metodų apibūdinimai, kalbinių gebėjimų, kalbos vartojimo strategijų aprašai ir pan. </w:t>
            </w:r>
          </w:p>
        </w:tc>
      </w:tr>
      <w:tr w:rsidR="00EB1628" w:rsidRPr="004B273E" w:rsidTr="005B6FCB">
        <w:tc>
          <w:tcPr>
            <w:tcW w:w="724" w:type="dxa"/>
            <w:shd w:val="clear" w:color="auto" w:fill="auto"/>
            <w:hideMark/>
          </w:tcPr>
          <w:p w:rsidR="00EB1628" w:rsidRPr="004B273E" w:rsidRDefault="00EB1628" w:rsidP="005B6FC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6.</w:t>
            </w:r>
          </w:p>
        </w:tc>
        <w:tc>
          <w:tcPr>
            <w:tcW w:w="3716" w:type="dxa"/>
            <w:shd w:val="clear" w:color="auto" w:fill="auto"/>
            <w:hideMark/>
          </w:tcPr>
          <w:p w:rsidR="00EB1628" w:rsidRPr="004B273E" w:rsidRDefault="00EB1628" w:rsidP="005B6FCB">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Read C. 500 Activities for the Primary Classroom. Macmillan Education, 2011. </w:t>
            </w:r>
          </w:p>
        </w:tc>
        <w:tc>
          <w:tcPr>
            <w:tcW w:w="6065" w:type="dxa"/>
            <w:shd w:val="clear" w:color="auto" w:fill="auto"/>
            <w:hideMark/>
          </w:tcPr>
          <w:p w:rsidR="00EB1628" w:rsidRPr="004B273E" w:rsidRDefault="00EB1628" w:rsidP="005B6FCB">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Praktinių užduočių mokiniams rinkinys su teoriniais paaiškinimais, komentarais bei patarimais mokytojui. Detalūs veiklų aprašymai, atsižvelgiant į mokinių kalbos  mokėjimo lygį, amžių, klasės dydį ir pan. Veiklos apima visas kalbinės veiklos rūšis, taip pat siūloma integruotam ugdymui skirtų žaidimų, vaidybinių veiklų, dainų, skanduočių, menų, darbelių, IT  ir multimedijos panaudojimo užduočių  </w:t>
            </w:r>
          </w:p>
        </w:tc>
      </w:tr>
    </w:tbl>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r w:rsidRPr="00396AB7">
        <w:rPr>
          <w:rFonts w:ascii="Times New Roman" w:eastAsia="Calibri" w:hAnsi="Times New Roman" w:cs="Times New Roman"/>
          <w:b/>
          <w:bCs/>
          <w:sz w:val="24"/>
          <w:szCs w:val="24"/>
          <w:lang w:bidi="lo-LA"/>
        </w:rPr>
        <w:t>Pagrindinio ugdymo pakopa</w:t>
      </w:r>
    </w:p>
    <w:p w:rsidR="00EB1628" w:rsidRPr="00F5001C" w:rsidRDefault="00EB1628" w:rsidP="00EB1628">
      <w:pPr>
        <w:spacing w:before="120" w:after="0" w:line="240" w:lineRule="auto"/>
        <w:rPr>
          <w:rFonts w:ascii="Times New Roman" w:eastAsia="Calibri" w:hAnsi="Times New Roman" w:cs="Times New Roman"/>
          <w:b/>
          <w:bCs/>
          <w:webHidden/>
          <w:sz w:val="24"/>
          <w:szCs w:val="24"/>
          <w:lang w:bidi="lo-LA"/>
        </w:rPr>
      </w:pPr>
    </w:p>
    <w:tbl>
      <w:tblPr>
        <w:tblStyle w:val="Lentelstinklelis"/>
        <w:tblW w:w="0" w:type="auto"/>
        <w:tblLook w:val="04A0" w:firstRow="1" w:lastRow="0" w:firstColumn="1" w:lastColumn="0" w:noHBand="0" w:noVBand="1"/>
      </w:tblPr>
      <w:tblGrid>
        <w:gridCol w:w="5584"/>
        <w:gridCol w:w="4615"/>
      </w:tblGrid>
      <w:tr w:rsidR="00EB1628" w:rsidRPr="00F5001C" w:rsidTr="005B6FCB">
        <w:tc>
          <w:tcPr>
            <w:tcW w:w="5584" w:type="dxa"/>
            <w:tcBorders>
              <w:bottom w:val="single" w:sz="4" w:space="0" w:color="auto"/>
            </w:tcBorders>
          </w:tcPr>
          <w:p w:rsidR="00EB1628" w:rsidRPr="00F5001C" w:rsidRDefault="00EB1628" w:rsidP="005B6FCB">
            <w:pPr>
              <w:tabs>
                <w:tab w:val="left" w:pos="1716"/>
              </w:tabs>
              <w:rPr>
                <w:rFonts w:ascii="Times New Roman" w:eastAsia="Times New Roman" w:hAnsi="Times New Roman" w:cs="Times New Roman"/>
                <w:noProof/>
                <w:webHidden/>
                <w:sz w:val="24"/>
                <w:szCs w:val="24"/>
                <w:lang w:eastAsia="ar-SA"/>
              </w:rPr>
            </w:pPr>
            <w:r w:rsidRPr="00F5001C">
              <w:rPr>
                <w:rFonts w:ascii="Times New Roman" w:eastAsia="Times New Roman" w:hAnsi="Times New Roman" w:cs="Times New Roman"/>
                <w:b/>
                <w:bCs/>
                <w:noProof/>
                <w:webHidden/>
                <w:sz w:val="24"/>
                <w:szCs w:val="24"/>
                <w:lang w:eastAsia="ar-SA"/>
              </w:rPr>
              <w:tab/>
            </w:r>
            <w:r w:rsidRPr="00F5001C">
              <w:rPr>
                <w:rFonts w:ascii="Times New Roman" w:eastAsia="Times New Roman" w:hAnsi="Times New Roman" w:cs="Times New Roman"/>
                <w:noProof/>
                <w:webHidden/>
                <w:sz w:val="24"/>
                <w:szCs w:val="24"/>
                <w:lang w:eastAsia="ar-SA"/>
              </w:rPr>
              <w:t>Veikalas/šaltinis</w:t>
            </w:r>
          </w:p>
        </w:tc>
        <w:tc>
          <w:tcPr>
            <w:tcW w:w="4615" w:type="dxa"/>
          </w:tcPr>
          <w:p w:rsidR="00EB1628" w:rsidRPr="00F5001C" w:rsidRDefault="00EB1628" w:rsidP="005B6FCB">
            <w:pPr>
              <w:jc w:val="center"/>
              <w:rPr>
                <w:rFonts w:ascii="Times New Roman" w:eastAsia="Times New Roman" w:hAnsi="Times New Roman" w:cs="Times New Roman"/>
                <w:noProof/>
                <w:webHidden/>
                <w:sz w:val="24"/>
                <w:szCs w:val="24"/>
                <w:lang w:eastAsia="ar-SA"/>
              </w:rPr>
            </w:pPr>
            <w:r w:rsidRPr="00F5001C">
              <w:rPr>
                <w:rFonts w:ascii="Times New Roman" w:eastAsia="Times New Roman" w:hAnsi="Times New Roman" w:cs="Times New Roman"/>
                <w:noProof/>
                <w:webHidden/>
                <w:sz w:val="24"/>
                <w:szCs w:val="24"/>
                <w:lang w:eastAsia="ar-SA"/>
              </w:rPr>
              <w:t>Anotacija</w:t>
            </w:r>
          </w:p>
        </w:tc>
      </w:tr>
      <w:tr w:rsidR="00EB1628" w:rsidRPr="00F5001C" w:rsidTr="005B6FCB">
        <w:tc>
          <w:tcPr>
            <w:tcW w:w="5584" w:type="dxa"/>
          </w:tcPr>
          <w:p w:rsidR="00EB1628" w:rsidRPr="00F5001C" w:rsidRDefault="00EB1628" w:rsidP="005B6FCB">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Bendrieji Europos kalbų mokymosi, mokymo ir vertinimo metmenys. Vilnius, 2008. Atnaujinta versija (Companion Volume) anglų kalba, 2020. https://www.coe.int/en/web/education/-/common-european-framework-of-reference-for-languages-learning-teaching-assessment-companion-volume</w:t>
            </w:r>
          </w:p>
          <w:p w:rsidR="00EB1628" w:rsidRPr="00F5001C" w:rsidRDefault="00EB1628" w:rsidP="005B6FCB">
            <w:pPr>
              <w:rPr>
                <w:rFonts w:ascii="Times New Roman" w:eastAsia="Times New Roman" w:hAnsi="Times New Roman" w:cs="Times New Roman"/>
                <w:b/>
                <w:bCs/>
                <w:noProof/>
                <w:webHidden/>
                <w:sz w:val="24"/>
                <w:szCs w:val="24"/>
                <w:lang w:eastAsia="ar-SA"/>
              </w:rPr>
            </w:pPr>
          </w:p>
        </w:tc>
        <w:tc>
          <w:tcPr>
            <w:tcW w:w="4615" w:type="dxa"/>
          </w:tcPr>
          <w:p w:rsidR="00EB1628" w:rsidRPr="00F5001C" w:rsidRDefault="00EB1628" w:rsidP="005B6FCB">
            <w:pPr>
              <w:rPr>
                <w:rFonts w:ascii="Times New Roman" w:hAnsi="Times New Roman" w:cs="Times New Roman"/>
                <w:color w:val="201F1E"/>
                <w:sz w:val="24"/>
                <w:szCs w:val="24"/>
                <w:bdr w:val="none" w:sz="0" w:space="0" w:color="auto" w:frame="1"/>
                <w:shd w:val="clear" w:color="auto" w:fill="FFFFFF"/>
              </w:rPr>
            </w:pPr>
            <w:r w:rsidRPr="00F5001C">
              <w:rPr>
                <w:rFonts w:ascii="Times New Roman" w:hAnsi="Times New Roman" w:cs="Times New Roman"/>
                <w:color w:val="201F1E"/>
                <w:sz w:val="24"/>
                <w:szCs w:val="24"/>
                <w:bdr w:val="none" w:sz="0" w:space="0" w:color="auto" w:frame="1"/>
                <w:shd w:val="clear" w:color="auto" w:fill="FFFFFF"/>
              </w:rPr>
              <w:t>Bendrieji Europos kalbų mokymosi, mokymo ir vertinimo metmenys. Vilnius, 2008. Atnaujinta versija (Companion Volume) anglų kalba, 2020. </w:t>
            </w:r>
            <w:hyperlink r:id="rId79" w:tgtFrame="_blank" w:history="1">
              <w:r w:rsidRPr="00F5001C">
                <w:rPr>
                  <w:rFonts w:ascii="Times New Roman" w:hAnsi="Times New Roman" w:cs="Times New Roman"/>
                  <w:color w:val="0000FF"/>
                  <w:sz w:val="24"/>
                  <w:szCs w:val="24"/>
                  <w:u w:val="single"/>
                  <w:bdr w:val="none" w:sz="0" w:space="0" w:color="auto" w:frame="1"/>
                  <w:shd w:val="clear" w:color="auto" w:fill="FFFFFF"/>
                </w:rPr>
                <w:t>https://www.coe.int/en/web/education/-/common-european-framework-of-reference-for-languages-learning-teaching-assessment-companion-volume</w:t>
              </w:r>
            </w:hyperlink>
            <w:r w:rsidRPr="00F5001C">
              <w:rPr>
                <w:rFonts w:ascii="Times New Roman" w:hAnsi="Times New Roman" w:cs="Times New Roman"/>
                <w:color w:val="201F1E"/>
                <w:sz w:val="24"/>
                <w:szCs w:val="24"/>
                <w:bdr w:val="none" w:sz="0" w:space="0" w:color="auto" w:frame="1"/>
                <w:shd w:val="clear" w:color="auto" w:fill="FFFFFF"/>
              </w:rPr>
              <w:t> </w:t>
            </w:r>
          </w:p>
          <w:p w:rsidR="00EB1628" w:rsidRPr="00F5001C" w:rsidRDefault="00EB1628" w:rsidP="005B6FCB">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color w:val="201F1E"/>
                <w:sz w:val="24"/>
                <w:szCs w:val="24"/>
                <w:bdr w:val="none" w:sz="0" w:space="0" w:color="auto" w:frame="1"/>
                <w:shd w:val="clear" w:color="auto" w:fill="FFFFFF"/>
              </w:rPr>
              <w:t>Bendrieji Europos kalbų mokymosi, mokymo ir vertinimo metmenys BEKM – leidinys skirtas įvairių sričių specialistams, susijusiems su kalbų mokymu, mokomųjų priemonių rašymu, testavimu, užsienio kalbų mokytojų rengimu ir jų kvalifikacijos gerinimu. Atnaujintoje leidinio versijoje (2020) išsamiau aptariama, kaip aprašyti, planuoti ir organizuoti užsienio kalbų mokymąsi, mokymą ir vertinimą, taip pat yra išplėsti kalbos mokėjimo tarpinių lygių aprašai, papildytos aiškinamosios aptartys, patikslintos kalbos vartojimo komunikacinės sritys. Atnaujinti BEKM yra laikomi tarptautiniu standartu, rengiant įvairias kalbų mokymosi programas.</w:t>
            </w:r>
          </w:p>
        </w:tc>
      </w:tr>
      <w:tr w:rsidR="00EB1628" w:rsidRPr="00F5001C" w:rsidTr="005B6FCB">
        <w:tc>
          <w:tcPr>
            <w:tcW w:w="5584" w:type="dxa"/>
          </w:tcPr>
          <w:p w:rsidR="00EB1628" w:rsidRPr="00F5001C" w:rsidRDefault="00EB1628" w:rsidP="005B6FCB">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Būdvytytė-Gudienė A. ir kt. Praktinės CLIL taikymo galimybės. Šiaulių universiteto leidykla, 2010.</w:t>
            </w:r>
          </w:p>
          <w:p w:rsidR="00EB1628" w:rsidRPr="00F5001C" w:rsidRDefault="00EB1628" w:rsidP="005B6FCB">
            <w:pPr>
              <w:spacing w:before="120"/>
              <w:ind w:left="357"/>
              <w:jc w:val="both"/>
              <w:rPr>
                <w:rFonts w:ascii="Times New Roman" w:eastAsia="Calibri" w:hAnsi="Times New Roman" w:cs="Times New Roman"/>
                <w:sz w:val="24"/>
                <w:szCs w:val="24"/>
                <w:lang w:bidi="lo-LA"/>
              </w:rPr>
            </w:pPr>
          </w:p>
        </w:tc>
        <w:tc>
          <w:tcPr>
            <w:tcW w:w="4615" w:type="dxa"/>
          </w:tcPr>
          <w:p w:rsidR="00EB1628" w:rsidRPr="00F5001C" w:rsidRDefault="00EB1628" w:rsidP="005B6FCB">
            <w:pPr>
              <w:rPr>
                <w:rFonts w:ascii="Times New Roman" w:eastAsia="Times New Roman" w:hAnsi="Times New Roman" w:cs="Times New Roman"/>
                <w:bCs/>
                <w:noProof/>
                <w:webHidden/>
                <w:sz w:val="24"/>
                <w:szCs w:val="24"/>
                <w:lang w:eastAsia="ar-SA"/>
              </w:rPr>
            </w:pPr>
            <w:r w:rsidRPr="00F5001C">
              <w:rPr>
                <w:rFonts w:ascii="Times New Roman" w:eastAsia="Times New Roman" w:hAnsi="Times New Roman" w:cs="Times New Roman"/>
                <w:bCs/>
                <w:noProof/>
                <w:webHidden/>
                <w:sz w:val="24"/>
                <w:szCs w:val="24"/>
                <w:lang w:eastAsia="ar-SA"/>
              </w:rPr>
              <w:t xml:space="preserve">CLIL vadovo tikslas – pristatyti teorinę CLIL koncepciją ir praktines šios mokymosi formos galimybes. Aptariama CLIL samprata, tikslai, mokymo (-si) formos, reikalavimai pedagoginiam personalui, mokomajai medžiagai, studentų žinių vertinimui. Praktinėje dalyje pateikiami pagrindiniai integruotos dalyko ir kalbos  mokymo (-si) paskaitoms labiausiai tinkantys kalbinių kompetencijų ugdymo metodai, užduočių pavyzdžiai, pratimų tipai, pristatomi dalykų paskaitų anglų, prancūzų ir vokiečių kalbomis fragmentai. </w:t>
            </w:r>
          </w:p>
        </w:tc>
      </w:tr>
      <w:tr w:rsidR="00EB1628" w:rsidRPr="00F5001C" w:rsidTr="005B6FCB">
        <w:tc>
          <w:tcPr>
            <w:tcW w:w="5584" w:type="dxa"/>
          </w:tcPr>
          <w:p w:rsidR="00EB1628" w:rsidRPr="00F5001C" w:rsidRDefault="00EB1628" w:rsidP="005B6FCB">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Europos kalbų aplankas Lietuvos bendrojo lavinimo mokyklų 5–8 klasių mokiniams. TEV, 2008.</w:t>
            </w:r>
          </w:p>
          <w:p w:rsidR="00EB1628" w:rsidRPr="00F5001C" w:rsidRDefault="00EB1628" w:rsidP="005B6FCB">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5B6FCB">
            <w:pPr>
              <w:shd w:val="clear" w:color="auto" w:fill="FFFFFF"/>
              <w:spacing w:after="100" w:afterAutospacing="1"/>
              <w:rPr>
                <w:rFonts w:ascii="Times New Roman" w:eastAsia="Times New Roman" w:hAnsi="Times New Roman" w:cs="Times New Roman"/>
                <w:webHidden/>
                <w:color w:val="444444"/>
                <w:sz w:val="24"/>
                <w:szCs w:val="24"/>
                <w:lang w:eastAsia="lt-LT"/>
              </w:rPr>
            </w:pPr>
            <w:r w:rsidRPr="00F5001C">
              <w:rPr>
                <w:rFonts w:ascii="Times New Roman" w:eastAsia="Times New Roman" w:hAnsi="Times New Roman" w:cs="Times New Roman"/>
                <w:color w:val="444444"/>
                <w:sz w:val="24"/>
                <w:szCs w:val="24"/>
                <w:lang w:eastAsia="lt-LT"/>
              </w:rPr>
              <w:t>Europos kalbų aplankas 9–12 klasės mokiniams — dokumentas, padedantis mokytis užsienio kalbų, užrašyti kultūrinę patirtį, vertinti ir įsivertinti mokymosi pasiekimus pagal bendrą Europoje vertinimo sistemą. Kalbų pase nurodomas kalbų mokėjimo lygis pravers stojant į užsienio šalių aukštąsias mokyklas arba norint įsidarbinti.</w:t>
            </w:r>
          </w:p>
        </w:tc>
      </w:tr>
      <w:tr w:rsidR="00EB1628" w:rsidRPr="00F5001C" w:rsidTr="005B6FCB">
        <w:tc>
          <w:tcPr>
            <w:tcW w:w="5584" w:type="dxa"/>
          </w:tcPr>
          <w:p w:rsidR="00EB1628" w:rsidRPr="00F5001C" w:rsidRDefault="00EB1628" w:rsidP="005B6FCB">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lastRenderedPageBreak/>
              <w:t>Formuojamasis vertinimas – individualiai pažangai skatinti. ŠMM, 2018.</w:t>
            </w:r>
          </w:p>
          <w:p w:rsidR="00EB1628" w:rsidRPr="00F5001C" w:rsidRDefault="00EB1628" w:rsidP="005B6FCB">
            <w:pPr>
              <w:spacing w:before="120"/>
              <w:ind w:left="357"/>
              <w:jc w:val="both"/>
              <w:rPr>
                <w:rFonts w:ascii="Times New Roman" w:eastAsia="Calibri" w:hAnsi="Times New Roman" w:cs="Times New Roman"/>
                <w:sz w:val="24"/>
                <w:szCs w:val="24"/>
                <w:lang w:bidi="lo-LA"/>
              </w:rPr>
            </w:pPr>
          </w:p>
        </w:tc>
        <w:tc>
          <w:tcPr>
            <w:tcW w:w="4615" w:type="dxa"/>
          </w:tcPr>
          <w:p w:rsidR="00EB1628" w:rsidRPr="00F5001C" w:rsidRDefault="00EB1628" w:rsidP="005B6FCB">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Leidinyje atsakoma į klausimus: kodėl tobulinama mokinių pasiekimų vertinimo sistema, kokia vertinimo paskirtis? Kas yra pasiekimai ir pažanga? Kaip formuojamasis vertinimas padeda siekti individualios pažangos? Kokiomis strategijomis įgyvendinamas formuojamasis vertinimas ? Kaip susitarimai mokykloje gali padėti siekti individualios pažangos?  Kaip formuojamasis vertinimas dera su apibendrinamuoju vertinimu? Tikimasi, kad jis padės sistemiškai stiprinti individualios mokinio pažangos vertinimą, tobulinti formuojamojo vertinimo taikymą pamokoje siekiant mokinių savivaldžio ir suasmeninto (personalizuoto) ugdymosi, atrasti prasmingų idėjų ir sprendimų, kaip tobulinti mokinių pasiekimų vertinimą ir ugdyti visos mokyklos kultūrą.</w:t>
            </w:r>
          </w:p>
        </w:tc>
      </w:tr>
      <w:tr w:rsidR="00EB1628" w:rsidRPr="00F5001C" w:rsidTr="005B6FCB">
        <w:tc>
          <w:tcPr>
            <w:tcW w:w="5584" w:type="dxa"/>
          </w:tcPr>
          <w:p w:rsidR="00EB1628" w:rsidRPr="00F5001C" w:rsidRDefault="00EB1628" w:rsidP="005B6FCB">
            <w:pPr>
              <w:numPr>
                <w:ilvl w:val="0"/>
                <w:numId w:val="79"/>
              </w:numPr>
              <w:spacing w:before="120"/>
              <w:ind w:left="357" w:hanging="357"/>
              <w:jc w:val="both"/>
              <w:rPr>
                <w:rFonts w:ascii="Times New Roman" w:eastAsia="Calibri" w:hAnsi="Times New Roman" w:cs="Times New Roman"/>
                <w:color w:val="000000" w:themeColor="text1"/>
                <w:sz w:val="24"/>
                <w:szCs w:val="24"/>
                <w:lang w:bidi="lo-LA"/>
              </w:rPr>
            </w:pPr>
            <w:r w:rsidRPr="00F5001C">
              <w:rPr>
                <w:rFonts w:ascii="Times New Roman" w:eastAsia="Calibri" w:hAnsi="Times New Roman" w:cs="Times New Roman"/>
                <w:color w:val="000000" w:themeColor="text1"/>
                <w:sz w:val="24"/>
                <w:szCs w:val="24"/>
                <w:lang w:bidi="lo-LA"/>
              </w:rPr>
              <w:t>Helmke A. Pamokos kokybė ir mokytojo profesionalumas: diagnostika, vertinimas, tobulinimas. Standartų spaustuvė, 2012.</w:t>
            </w:r>
          </w:p>
          <w:p w:rsidR="00EB1628" w:rsidRPr="00F5001C" w:rsidRDefault="00EB1628" w:rsidP="005B6FCB">
            <w:pPr>
              <w:spacing w:before="120"/>
              <w:ind w:left="357"/>
              <w:jc w:val="both"/>
              <w:rPr>
                <w:rFonts w:ascii="Times New Roman" w:eastAsia="Calibri" w:hAnsi="Times New Roman" w:cs="Times New Roman"/>
                <w:color w:val="000000" w:themeColor="text1"/>
                <w:sz w:val="24"/>
                <w:szCs w:val="24"/>
                <w:lang w:bidi="lo-LA"/>
              </w:rPr>
            </w:pPr>
          </w:p>
        </w:tc>
        <w:tc>
          <w:tcPr>
            <w:tcW w:w="4615" w:type="dxa"/>
          </w:tcPr>
          <w:p w:rsidR="00EB1628" w:rsidRPr="00F5001C" w:rsidRDefault="00EB1628" w:rsidP="005B6FCB">
            <w:pPr>
              <w:rPr>
                <w:rFonts w:ascii="Times New Roman" w:eastAsia="Times New Roman" w:hAnsi="Times New Roman" w:cs="Times New Roman"/>
                <w:b/>
                <w:bCs/>
                <w:noProof/>
                <w:webHidden/>
                <w:color w:val="000000" w:themeColor="text1"/>
                <w:sz w:val="24"/>
                <w:szCs w:val="24"/>
                <w:lang w:eastAsia="ar-SA"/>
              </w:rPr>
            </w:pPr>
            <w:r w:rsidRPr="00F5001C">
              <w:rPr>
                <w:rFonts w:ascii="Times New Roman" w:hAnsi="Times New Roman" w:cs="Times New Roman"/>
                <w:color w:val="000000" w:themeColor="text1"/>
                <w:sz w:val="24"/>
                <w:szCs w:val="24"/>
                <w:shd w:val="clear" w:color="auto" w:fill="FFFFFF"/>
              </w:rPr>
              <w:t>Knygos autorius vokiečių Andreas Helmke – pripažintas pamokų tyrimų ekspertu. Knyga „Pamokos kokybė ir mokytojo profesionalumas: diagnostika, vertinimas, tobulinimas“ yra skirta mokytojams, mokyklų vadovams, kokybės agentūroms, taip pat studijuojantiems pedagogiką ir pedagoginę psichologiją. Knyga pradedama teorinių mokymo ir mokymosi tyrimų koncepcijų apžvalga, toliau pateikiami mokytojo profesionalumo požymiai ir pamokos kokybės charakteristikos, pamokos diagnostikos ir vertinimo metodai bei instrumentai. Gilinantis į šiuolaikinės pamokos svarbą, baigiamajame knygos skyriuje apibūdinama pamokos videografijos reikšmė, pateikiamas išsamus vaizdo medžiagos šaltinių sąrašas. Veiksmingai naudotis knyga padės gausios refleksijos užduotys, interneto nuorodos ir literatūros sąrašas. Ši knyga skirta esminei mokyklos veiklai – pamokai – tobulinti.</w:t>
            </w:r>
          </w:p>
        </w:tc>
      </w:tr>
      <w:tr w:rsidR="00EB1628" w:rsidRPr="00F5001C" w:rsidTr="005B6FCB">
        <w:tc>
          <w:tcPr>
            <w:tcW w:w="5584" w:type="dxa"/>
          </w:tcPr>
          <w:p w:rsidR="00EB1628" w:rsidRPr="00F5001C" w:rsidRDefault="00EB1628" w:rsidP="005B6FCB">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 xml:space="preserve">Integruotas vokiečių kalbos ir dalyko mokymasis Lietuvoje. Goethe institutas Lietuvoje, 2019 </w:t>
            </w:r>
            <w:hyperlink r:id="rId80" w:history="1">
              <w:r w:rsidRPr="00F5001C">
                <w:rPr>
                  <w:rFonts w:ascii="Times New Roman" w:eastAsia="Calibri" w:hAnsi="Times New Roman" w:cs="Times New Roman"/>
                  <w:color w:val="0000FF"/>
                  <w:sz w:val="24"/>
                  <w:szCs w:val="24"/>
                  <w:u w:val="single"/>
                  <w:lang w:bidi="lo-LA"/>
                </w:rPr>
                <w:t>https://www.goethe.de/resources/files/pdf191/clilig-integruotas-vokieciu-kalbos-ir-dalyko-mokymasis-lietuvoje-e-leidinys3.pdf</w:t>
              </w:r>
            </w:hyperlink>
          </w:p>
          <w:p w:rsidR="00EB1628" w:rsidRPr="00F5001C" w:rsidRDefault="00EB1628" w:rsidP="005B6FCB">
            <w:pPr>
              <w:spacing w:before="120"/>
              <w:ind w:left="357"/>
              <w:jc w:val="both"/>
              <w:rPr>
                <w:rFonts w:ascii="Times New Roman" w:eastAsia="Calibri" w:hAnsi="Times New Roman" w:cs="Times New Roman"/>
                <w:sz w:val="24"/>
                <w:szCs w:val="24"/>
                <w:lang w:bidi="lo-LA"/>
              </w:rPr>
            </w:pPr>
          </w:p>
        </w:tc>
        <w:tc>
          <w:tcPr>
            <w:tcW w:w="4615" w:type="dxa"/>
          </w:tcPr>
          <w:p w:rsidR="00EB1628" w:rsidRPr="00F5001C" w:rsidRDefault="00EB1628" w:rsidP="005B6FCB">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Šiame leidinyje pristatoma projekto mokyklų sukurtos ir vykdomos programos, pamokų planai, projektinių veiklų ir veiklų bendruomenei pavyzdžiai. Visi dokumentai yra autoriniai darbai. Leidinio tikslas — supažindinti švietimo bendruomenę su projektu, atkreipiant ypatingą dėmesį į IDUKM formą, kai integruotas dalyko ir vokiečių kalbos pamokas veda dvi mokytojos /du mokytojai ir pamoka vyksta mokyklos ir vokiečių kalba.</w:t>
            </w:r>
          </w:p>
        </w:tc>
      </w:tr>
      <w:tr w:rsidR="00EB1628" w:rsidRPr="00F5001C" w:rsidTr="005B6FCB">
        <w:tc>
          <w:tcPr>
            <w:tcW w:w="5584" w:type="dxa"/>
          </w:tcPr>
          <w:p w:rsidR="00EB1628" w:rsidRPr="00F5001C" w:rsidRDefault="00EB1628" w:rsidP="005B6FCB">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lastRenderedPageBreak/>
              <w:t xml:space="preserve">Integruotos dalyko ir užsienio kalbos pamokos (EMILE, CLIL) Lietuvos mokyklose 2019. Švietimo problemos analizė. ŠMSM, 2019. </w:t>
            </w:r>
          </w:p>
          <w:p w:rsidR="00EB1628" w:rsidRPr="00F5001C" w:rsidRDefault="00EB1628" w:rsidP="005B6FCB">
            <w:pPr>
              <w:spacing w:before="120"/>
              <w:ind w:left="357"/>
              <w:rPr>
                <w:rFonts w:ascii="Times New Roman" w:eastAsia="Calibri" w:hAnsi="Times New Roman" w:cs="Times New Roman"/>
                <w:sz w:val="24"/>
                <w:szCs w:val="24"/>
                <w:highlight w:val="yellow"/>
                <w:lang w:bidi="lo-LA"/>
              </w:rPr>
            </w:pPr>
          </w:p>
        </w:tc>
        <w:tc>
          <w:tcPr>
            <w:tcW w:w="4615" w:type="dxa"/>
          </w:tcPr>
          <w:p w:rsidR="00EB1628" w:rsidRPr="00F5001C" w:rsidRDefault="00EB1628" w:rsidP="005B6FCB">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 xml:space="preserve">Švietimo, mokslo ir sporto ministerijos leidinyje pristatoma mokyklų veiklos kokybės 2010–2018 m. išorinio vertinimo duomenų analizė bei apibendrinti bendrojo ugdymo mokyklų 2017– 2018 m. m. įsivertinimo ir pažangos anketų duomenys. Straipsnis skirtas IDUKM kaip mokyosi formos privalumams Lietuvos ugdymosi įstaigose aptarti.  </w:t>
            </w:r>
          </w:p>
        </w:tc>
      </w:tr>
      <w:tr w:rsidR="00EB1628" w:rsidRPr="00F5001C" w:rsidTr="005B6FCB">
        <w:tc>
          <w:tcPr>
            <w:tcW w:w="5584" w:type="dxa"/>
          </w:tcPr>
          <w:p w:rsidR="00EB1628" w:rsidRPr="00F5001C" w:rsidRDefault="00EB1628" w:rsidP="005B6FCB">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Mokinių mokymosi gerinimas. Į pagalbą mokytojui. Metodinė priemonė. UPC, 2016.</w:t>
            </w:r>
          </w:p>
          <w:p w:rsidR="00EB1628" w:rsidRPr="00F5001C" w:rsidRDefault="00EB1628" w:rsidP="005B6FCB">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5B6FCB">
            <w:pPr>
              <w:rPr>
                <w:rFonts w:ascii="Times New Roman" w:hAnsi="Times New Roman" w:cs="Times New Roman"/>
                <w:webHidden/>
                <w:sz w:val="24"/>
                <w:szCs w:val="24"/>
              </w:rPr>
            </w:pPr>
            <w:r w:rsidRPr="00F5001C">
              <w:rPr>
                <w:rFonts w:ascii="Times New Roman" w:hAnsi="Times New Roman" w:cs="Times New Roman"/>
                <w:sz w:val="24"/>
                <w:szCs w:val="24"/>
              </w:rPr>
              <w:t>Leidinyje pateikiamos ugdymo turinio aktualijos, aptariami brandos egzaminų rezultatai, bendrųjų programų atnaujinimo gairės, galimi sprendimai, kaip pagerinti mokinių mokymąsi, teikiant pagalbą mokytojams. Metodinę priemonę „Mokinių mokymosi gerinimas: į pagalbą mokytojui“ sudaro šios dalys pagal dalykų grupes / temines sritis: Socialinis ir dorinis ugdymas. Rengimo šeimai ir lytiškumo ugdymas. Etnokultūrinis ugdymas; Kalbinis ugdymas; Matematika ir informacinės technologijos; Gamtos mokslai; Technologinis ugdymas ir meninis ugdymas; Ikimokyklinis, priešmokyklinis ir pradinis ugdymas; Lietuvių kalba ir tautinių mažumų gimtoji kalba; Kūno kultūra; Pagalba mokytojui ir mokyklai.</w:t>
            </w:r>
          </w:p>
        </w:tc>
      </w:tr>
      <w:tr w:rsidR="00EB1628" w:rsidRPr="00F5001C" w:rsidTr="005B6FCB">
        <w:tc>
          <w:tcPr>
            <w:tcW w:w="5584" w:type="dxa"/>
            <w:shd w:val="clear" w:color="auto" w:fill="auto"/>
          </w:tcPr>
          <w:p w:rsidR="00EB1628" w:rsidRPr="00F5001C" w:rsidRDefault="00EB1628" w:rsidP="005B6FCB">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Petty G. Įrodymais pagrįstas mokymas. Tyto alba, 2008.</w:t>
            </w:r>
          </w:p>
          <w:p w:rsidR="00EB1628" w:rsidRPr="00F5001C" w:rsidRDefault="00EB1628" w:rsidP="005B6FCB">
            <w:pPr>
              <w:spacing w:before="120"/>
              <w:jc w:val="both"/>
              <w:rPr>
                <w:rFonts w:ascii="Times New Roman" w:eastAsia="Calibri" w:hAnsi="Times New Roman" w:cs="Times New Roman"/>
                <w:sz w:val="24"/>
                <w:szCs w:val="24"/>
                <w:lang w:bidi="lo-LA"/>
              </w:rPr>
            </w:pPr>
          </w:p>
        </w:tc>
        <w:tc>
          <w:tcPr>
            <w:tcW w:w="4615" w:type="dxa"/>
          </w:tcPr>
          <w:p w:rsidR="00EB1628" w:rsidRPr="00F5001C" w:rsidRDefault="00EB1628" w:rsidP="005B6FCB">
            <w:pPr>
              <w:shd w:val="clear" w:color="auto" w:fill="FFFFFF"/>
              <w:spacing w:after="100" w:afterAutospacing="1"/>
              <w:jc w:val="both"/>
              <w:rPr>
                <w:rFonts w:ascii="Times New Roman" w:eastAsia="Times New Roman" w:hAnsi="Times New Roman" w:cs="Times New Roman"/>
                <w:webHidden/>
                <w:color w:val="444444"/>
                <w:sz w:val="24"/>
                <w:szCs w:val="24"/>
                <w:lang w:eastAsia="lt-LT"/>
              </w:rPr>
            </w:pPr>
            <w:r w:rsidRPr="00F5001C">
              <w:rPr>
                <w:rFonts w:ascii="Times New Roman" w:hAnsi="Times New Roman" w:cs="Times New Roman"/>
                <w:color w:val="333333"/>
                <w:sz w:val="24"/>
                <w:szCs w:val="24"/>
                <w:shd w:val="clear" w:color="auto" w:fill="FFFFFF"/>
              </w:rPr>
              <w:t xml:space="preserve">Knygoje pristatoma daugiau nei 50 geriausių mokymo metodų, kurie gerina mokinių pasiekimus, kūrybiškumą, mąstymo gebėjimus, motyvaciją mokytis ir savarankiškai veikti pamokose. </w:t>
            </w:r>
          </w:p>
        </w:tc>
      </w:tr>
      <w:tr w:rsidR="00EB1628" w:rsidRPr="00F5001C" w:rsidTr="005B6FCB">
        <w:tc>
          <w:tcPr>
            <w:tcW w:w="5584" w:type="dxa"/>
          </w:tcPr>
          <w:p w:rsidR="00EB1628" w:rsidRPr="00F5001C" w:rsidRDefault="00EB1628" w:rsidP="005B6FCB">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Petty G. Šiuolaikinis mokymas. Tyto alba, 2007.</w:t>
            </w:r>
          </w:p>
        </w:tc>
        <w:tc>
          <w:tcPr>
            <w:tcW w:w="4615" w:type="dxa"/>
          </w:tcPr>
          <w:p w:rsidR="00EB1628" w:rsidRPr="00F5001C" w:rsidRDefault="00EB1628" w:rsidP="005B6FCB">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color w:val="444444"/>
                <w:sz w:val="24"/>
                <w:szCs w:val="24"/>
                <w:shd w:val="clear" w:color="auto" w:fill="FFFFFF"/>
              </w:rPr>
              <w:t>Ši praktinė knyga, parašyta gyvai ir šmaikščiai, skirta pedagogams – mokytojams, dėstytojams, įvairių kursų lektoriams, trumpai tariant – visiems, kuriems rūpi, kaip padėti išmokti. Jos tikslas – paprastai ir aiškiai atsakyti į klausimą, kaip mokyti: kaip planuoti pamokas ir motyvuoti mokinius, kaip sukurti drausmingą, bet smagią aplinką savo mokiniams. Pateikiama mąstymą skatinančių testų ir praktinių pratimų, išsami mokymo metodų apžvalga ir jų taikymo pavyzdžiai.</w:t>
            </w:r>
          </w:p>
        </w:tc>
      </w:tr>
      <w:tr w:rsidR="00EB1628" w:rsidRPr="00F5001C" w:rsidTr="005B6FCB">
        <w:tc>
          <w:tcPr>
            <w:tcW w:w="5584" w:type="dxa"/>
          </w:tcPr>
          <w:p w:rsidR="00EB1628" w:rsidRPr="00F5001C" w:rsidRDefault="00EB1628" w:rsidP="005B6FCB">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Ramonienė M. ir kt. Lingvodidaktikos terminų žodynas. Vilniaus universiteto leidykla, 2012.</w:t>
            </w:r>
          </w:p>
          <w:p w:rsidR="00EB1628" w:rsidRPr="00F5001C" w:rsidRDefault="00EB1628" w:rsidP="005B6FCB">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5B6FCB">
            <w:pPr>
              <w:rPr>
                <w:rFonts w:ascii="Times New Roman" w:eastAsia="Times New Roman" w:hAnsi="Times New Roman" w:cs="Times New Roman"/>
                <w:noProof/>
                <w:webHidden/>
                <w:sz w:val="24"/>
                <w:szCs w:val="24"/>
                <w:lang w:eastAsia="ar-SA"/>
              </w:rPr>
            </w:pPr>
            <w:r w:rsidRPr="00F5001C">
              <w:rPr>
                <w:rFonts w:ascii="Times New Roman" w:hAnsi="Times New Roman" w:cs="Times New Roman"/>
                <w:color w:val="201F1E"/>
                <w:sz w:val="24"/>
                <w:szCs w:val="24"/>
                <w:bdr w:val="none" w:sz="0" w:space="0" w:color="auto" w:frame="1"/>
                <w:shd w:val="clear" w:color="auto" w:fill="FFFFFF"/>
              </w:rPr>
              <w:t xml:space="preserve">Tai  aiškinamasis terminų žodynas, kuriame pateikiama diduma šiuolaikinės lingvodidaktikos terminų, apimančių sudėtingą kalbų mokymosi ir mokymo kompleksą ir jo sąsajas su kitais dalykais. Surinkti jau vartojami terminai ir sukurti trūkstami anglų, prancūzų, rusų ir vokiečių literatūroje vartojamų terminų lietuviški </w:t>
            </w:r>
            <w:r w:rsidRPr="00F5001C">
              <w:rPr>
                <w:rFonts w:ascii="Times New Roman" w:hAnsi="Times New Roman" w:cs="Times New Roman"/>
                <w:color w:val="201F1E"/>
                <w:sz w:val="24"/>
                <w:szCs w:val="24"/>
                <w:bdr w:val="none" w:sz="0" w:space="0" w:color="auto" w:frame="1"/>
                <w:shd w:val="clear" w:color="auto" w:fill="FFFFFF"/>
              </w:rPr>
              <w:lastRenderedPageBreak/>
              <w:t>atitikmenys, sudaryta jų bendra sistema ir pateiktos visų terminų apibrėžtys.</w:t>
            </w:r>
          </w:p>
        </w:tc>
      </w:tr>
      <w:tr w:rsidR="00EB1628" w:rsidRPr="00F5001C" w:rsidTr="005B6FCB">
        <w:tc>
          <w:tcPr>
            <w:tcW w:w="5584" w:type="dxa"/>
          </w:tcPr>
          <w:p w:rsidR="00EB1628" w:rsidRPr="00F5001C" w:rsidRDefault="00EB1628" w:rsidP="005B6FCB">
            <w:pPr>
              <w:jc w:val="both"/>
              <w:rPr>
                <w:rFonts w:ascii="Times New Roman" w:hAnsi="Times New Roman" w:cs="Times New Roman"/>
                <w:sz w:val="24"/>
                <w:szCs w:val="24"/>
              </w:rPr>
            </w:pPr>
            <w:r w:rsidRPr="00F5001C">
              <w:rPr>
                <w:rFonts w:ascii="Times New Roman" w:hAnsi="Times New Roman" w:cs="Times New Roman"/>
                <w:sz w:val="24"/>
                <w:szCs w:val="24"/>
              </w:rPr>
              <w:lastRenderedPageBreak/>
              <w:t xml:space="preserve">12.Beach R. et al. (2021). </w:t>
            </w:r>
            <w:r w:rsidRPr="00F5001C">
              <w:rPr>
                <w:rFonts w:ascii="Times New Roman" w:hAnsi="Times New Roman" w:cs="Times New Roman"/>
                <w:i/>
                <w:iCs/>
                <w:sz w:val="24"/>
                <w:szCs w:val="24"/>
              </w:rPr>
              <w:t xml:space="preserve">Teaching Literature to Adolescents. 4th Edition. </w:t>
            </w:r>
            <w:r w:rsidRPr="00F5001C">
              <w:rPr>
                <w:rFonts w:ascii="Times New Roman" w:hAnsi="Times New Roman" w:cs="Times New Roman"/>
                <w:sz w:val="24"/>
                <w:szCs w:val="24"/>
              </w:rPr>
              <w:t xml:space="preserve">Routledge. </w:t>
            </w:r>
          </w:p>
          <w:p w:rsidR="00EB1628" w:rsidRPr="00F5001C" w:rsidRDefault="00EB1628" w:rsidP="005B6FCB">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5B6FCB">
            <w:pPr>
              <w:rPr>
                <w:rFonts w:ascii="Times New Roman" w:hAnsi="Times New Roman" w:cs="Times New Roman"/>
                <w:webHidden/>
                <w:sz w:val="24"/>
                <w:szCs w:val="24"/>
              </w:rPr>
            </w:pPr>
            <w:r w:rsidRPr="00F5001C">
              <w:rPr>
                <w:rFonts w:ascii="Times New Roman" w:hAnsi="Times New Roman" w:cs="Times New Roman"/>
                <w:sz w:val="24"/>
                <w:szCs w:val="24"/>
              </w:rPr>
              <w:t xml:space="preserve">Anglų kalbos mokytojams skirtoje knygoje pristatomi naujausi literatūros mokymo metodai, skirti darbui su progimnazijos ir gimnazijos mokiniais. Ketvirtajame knygos leidime dėmesys skiriamas literatūros kūrinių analizei pagal naujausias literatūrologijos tendencijas, skaitant ne tik kanoninę, bet ir šiuolaikinę įvairių kraštų literatūrą. Atskirai kalbama apie epikos, lyrikos, dramos bei negrožinio teksto kūrinių analizę, integruojant skaitmeninio raštingumo aspektus ir darbą nuotoliniu būdu. Siekiama, kad mokytojai būtų susipažinę su literatūros teorijos pagrindais ir galėtų įvairiais aspektais padėti mokiniams nagrinėti tekstus. </w:t>
            </w:r>
          </w:p>
        </w:tc>
      </w:tr>
      <w:tr w:rsidR="00EB1628" w:rsidRPr="00F5001C" w:rsidTr="005B6FCB">
        <w:tc>
          <w:tcPr>
            <w:tcW w:w="5584" w:type="dxa"/>
          </w:tcPr>
          <w:p w:rsidR="00EB1628" w:rsidRPr="00F5001C" w:rsidRDefault="00EB1628" w:rsidP="005B6FCB">
            <w:pPr>
              <w:jc w:val="both"/>
              <w:rPr>
                <w:rFonts w:ascii="Times New Roman" w:hAnsi="Times New Roman" w:cs="Times New Roman"/>
                <w:sz w:val="24"/>
                <w:szCs w:val="24"/>
              </w:rPr>
            </w:pPr>
            <w:r w:rsidRPr="00F5001C">
              <w:rPr>
                <w:rFonts w:ascii="Times New Roman" w:hAnsi="Times New Roman" w:cs="Times New Roman"/>
                <w:sz w:val="24"/>
                <w:szCs w:val="24"/>
              </w:rPr>
              <w:t>1</w:t>
            </w:r>
            <w:r>
              <w:rPr>
                <w:rFonts w:ascii="Times New Roman" w:hAnsi="Times New Roman" w:cs="Times New Roman"/>
                <w:sz w:val="24"/>
                <w:szCs w:val="24"/>
              </w:rPr>
              <w:t>2</w:t>
            </w:r>
            <w:r w:rsidRPr="00F5001C">
              <w:rPr>
                <w:rFonts w:ascii="Times New Roman" w:hAnsi="Times New Roman" w:cs="Times New Roman"/>
                <w:sz w:val="24"/>
                <w:szCs w:val="24"/>
              </w:rPr>
              <w:t xml:space="preserve">.Collie J., Slater S. (2004). </w:t>
            </w:r>
            <w:r w:rsidRPr="00F5001C">
              <w:rPr>
                <w:rFonts w:ascii="Times New Roman" w:hAnsi="Times New Roman" w:cs="Times New Roman"/>
                <w:i/>
                <w:iCs/>
                <w:sz w:val="24"/>
                <w:szCs w:val="24"/>
              </w:rPr>
              <w:t xml:space="preserve">Literature in the Language Classroom: A Resource Book of Ideas and Activities. </w:t>
            </w:r>
            <w:r w:rsidRPr="00F5001C">
              <w:rPr>
                <w:rFonts w:ascii="Times New Roman" w:hAnsi="Times New Roman" w:cs="Times New Roman"/>
                <w:sz w:val="24"/>
                <w:szCs w:val="24"/>
              </w:rPr>
              <w:t xml:space="preserve">Cambridge University Press. </w:t>
            </w:r>
          </w:p>
          <w:p w:rsidR="00EB1628" w:rsidRPr="00F5001C" w:rsidRDefault="00EB1628" w:rsidP="005B6FCB">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5B6FCB">
            <w:pPr>
              <w:rPr>
                <w:rFonts w:ascii="Times New Roman" w:hAnsi="Times New Roman" w:cs="Times New Roman"/>
                <w:webHidden/>
                <w:sz w:val="24"/>
                <w:szCs w:val="24"/>
              </w:rPr>
            </w:pPr>
            <w:r w:rsidRPr="00F5001C">
              <w:rPr>
                <w:rFonts w:ascii="Times New Roman" w:hAnsi="Times New Roman" w:cs="Times New Roman"/>
                <w:sz w:val="24"/>
                <w:szCs w:val="24"/>
              </w:rPr>
              <w:t xml:space="preserve">Praktinis vadovas, skirtas anglų kalbos mokytojams, norintiems integruoti literatūros mokymo aspektus mokant anglų kalbos. Knygoje pateikiami atsakymai į dažnai mokytojams kylančius klausimus: kodėl reikia mokyti literatūros? Ko mokyti per literatūros pamokas? Kaip mokyti? Taip pat publikacijoje pateikiama daug metodų ir veiklų pavyzdžių, skirtų skirtingoms mokinių amžiaus grupėms ir gebėjimų lygiams dirbant su tekstais ar jų ištraukomis. </w:t>
            </w:r>
          </w:p>
        </w:tc>
      </w:tr>
      <w:tr w:rsidR="00EB1628" w:rsidRPr="00F5001C" w:rsidTr="005B6FCB">
        <w:tc>
          <w:tcPr>
            <w:tcW w:w="5584" w:type="dxa"/>
          </w:tcPr>
          <w:p w:rsidR="00EB1628" w:rsidRPr="00F5001C" w:rsidRDefault="00EB1628" w:rsidP="005B6FCB">
            <w:pPr>
              <w:jc w:val="both"/>
              <w:rPr>
                <w:rFonts w:ascii="Times New Roman" w:hAnsi="Times New Roman" w:cs="Times New Roman"/>
                <w:sz w:val="24"/>
                <w:szCs w:val="24"/>
              </w:rPr>
            </w:pPr>
            <w:r w:rsidRPr="00F5001C">
              <w:rPr>
                <w:rFonts w:ascii="Times New Roman" w:hAnsi="Times New Roman" w:cs="Times New Roman"/>
                <w:sz w:val="24"/>
                <w:szCs w:val="24"/>
              </w:rPr>
              <w:t xml:space="preserve">13. Lazar G. (1993, online: 2010). </w:t>
            </w:r>
            <w:r w:rsidRPr="00F5001C">
              <w:rPr>
                <w:rFonts w:ascii="Times New Roman" w:hAnsi="Times New Roman" w:cs="Times New Roman"/>
                <w:i/>
                <w:iCs/>
                <w:sz w:val="24"/>
                <w:szCs w:val="24"/>
              </w:rPr>
              <w:t xml:space="preserve">Literature and Language Teaching: A Guide for Teachers and Trainers. </w:t>
            </w:r>
            <w:r w:rsidRPr="00F5001C">
              <w:rPr>
                <w:rFonts w:ascii="Times New Roman" w:hAnsi="Times New Roman" w:cs="Times New Roman"/>
                <w:sz w:val="24"/>
                <w:szCs w:val="24"/>
              </w:rPr>
              <w:t xml:space="preserve">Cambridge University Press. </w:t>
            </w:r>
          </w:p>
          <w:p w:rsidR="00EB1628" w:rsidRPr="00F5001C" w:rsidRDefault="00EB1628" w:rsidP="005B6FCB">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5B6FCB">
            <w:pPr>
              <w:rPr>
                <w:rFonts w:ascii="Times New Roman" w:hAnsi="Times New Roman" w:cs="Times New Roman"/>
                <w:webHidden/>
                <w:sz w:val="24"/>
                <w:szCs w:val="24"/>
              </w:rPr>
            </w:pPr>
            <w:r w:rsidRPr="00F5001C">
              <w:rPr>
                <w:rFonts w:ascii="Times New Roman" w:hAnsi="Times New Roman" w:cs="Times New Roman"/>
                <w:sz w:val="24"/>
                <w:szCs w:val="24"/>
              </w:rPr>
              <w:t xml:space="preserve">Praktinė knyga skirta mokytojams, siekiantiems integruoti literatūros kūrinių panaudojimą anglų kalbos pamokų metu. Knygoje pateikiamos užduotys ir veiklos, skirtos darbui su paaugliais ir suaugusiais, besimokančiais anglų kalbą skirtingais lygiais. Knygoje detaliai aprašomi veiklų pavyzdžiais ir pamokų planai, skirti dirbant su romanais, apsakymais, eilėraščiais bei dramos kūriniais ar jų ištraukomis. Taip pat mokytojams pateikiama daug idėjų, kaip sėkmingai atrinkti tekstus bei savarankiškai kurti užduotis. </w:t>
            </w:r>
          </w:p>
        </w:tc>
      </w:tr>
    </w:tbl>
    <w:p w:rsidR="00EB1628" w:rsidRDefault="00EB1628" w:rsidP="00EB1628">
      <w:pPr>
        <w:spacing w:before="120" w:after="0" w:line="240" w:lineRule="auto"/>
        <w:rPr>
          <w:rFonts w:ascii="Times New Roman" w:eastAsia="Calibri" w:hAnsi="Times New Roman" w:cs="Times New Roman"/>
          <w:color w:val="0000FF"/>
          <w:sz w:val="24"/>
          <w:szCs w:val="24"/>
          <w:u w:val="single"/>
          <w:lang w:bidi="lo-LA"/>
        </w:rPr>
      </w:pPr>
    </w:p>
    <w:p w:rsidR="00EB1628" w:rsidRPr="002E7E6D" w:rsidRDefault="00EB1628" w:rsidP="00EB1628">
      <w:pPr>
        <w:pStyle w:val="Antrat1"/>
        <w:numPr>
          <w:ilvl w:val="0"/>
          <w:numId w:val="130"/>
        </w:numPr>
      </w:pPr>
      <w:bookmarkStart w:id="96" w:name="_Toc122342604"/>
      <w:r w:rsidRPr="002E7E6D">
        <w:t>Mokinių darbų, iliustruojančių pasiekimų lygius, pavyzdžiai</w:t>
      </w:r>
      <w:bookmarkEnd w:id="96"/>
    </w:p>
    <w:p w:rsidR="00EB1628" w:rsidRPr="007D4C43" w:rsidRDefault="00EB1628" w:rsidP="00EB1628">
      <w:pPr>
        <w:pStyle w:val="Sraopastraipa"/>
        <w:ind w:left="360"/>
        <w:rPr>
          <w:rFonts w:ascii="Times New Roman" w:hAnsi="Times New Roman" w:cs="Times New Roman"/>
          <w:b/>
          <w:bCs/>
          <w:sz w:val="28"/>
          <w:szCs w:val="28"/>
        </w:rPr>
      </w:pPr>
    </w:p>
    <w:p w:rsidR="00EB1628" w:rsidRPr="00D3516A" w:rsidRDefault="00EB1628" w:rsidP="00EB1628">
      <w:pPr>
        <w:pStyle w:val="Antrat2"/>
        <w:numPr>
          <w:ilvl w:val="0"/>
          <w:numId w:val="0"/>
        </w:numPr>
      </w:pPr>
      <w:bookmarkStart w:id="97" w:name="_Toc122342605"/>
      <w:r w:rsidRPr="00D3516A">
        <w:t>Bendrosios vertinimo nuostatos</w:t>
      </w:r>
      <w:bookmarkEnd w:id="97"/>
    </w:p>
    <w:p w:rsidR="00EB1628" w:rsidRPr="001A073F" w:rsidRDefault="00EB1628" w:rsidP="00EB1628">
      <w:pPr>
        <w:tabs>
          <w:tab w:val="left" w:pos="2169"/>
          <w:tab w:val="center" w:pos="4986"/>
        </w:tabs>
        <w:suppressAutoHyphens/>
        <w:autoSpaceDE w:val="0"/>
        <w:spacing w:before="120" w:after="0" w:line="240" w:lineRule="auto"/>
        <w:ind w:left="425" w:hanging="425"/>
        <w:rPr>
          <w:rFonts w:ascii="Times New Roman" w:eastAsia="Times New Roman" w:hAnsi="Times New Roman" w:cs="Times New Roman"/>
          <w:bCs/>
          <w:iCs/>
          <w:sz w:val="24"/>
          <w:szCs w:val="24"/>
          <w:lang w:eastAsia="ar-SA"/>
        </w:rPr>
      </w:pPr>
      <w:r>
        <w:rPr>
          <w:rFonts w:ascii="Times New Roman" w:eastAsia="Times New Roman" w:hAnsi="Times New Roman" w:cs="Times New Roman"/>
          <w:b/>
          <w:iCs/>
          <w:sz w:val="24"/>
          <w:szCs w:val="24"/>
          <w:lang w:eastAsia="ar-SA"/>
        </w:rPr>
        <w:tab/>
      </w:r>
      <w:r w:rsidRPr="001A073F">
        <w:rPr>
          <w:rFonts w:ascii="Times New Roman" w:eastAsia="Times New Roman" w:hAnsi="Times New Roman" w:cs="Times New Roman"/>
          <w:b/>
          <w:iCs/>
          <w:sz w:val="24"/>
          <w:szCs w:val="24"/>
          <w:lang w:eastAsia="ar-SA"/>
        </w:rPr>
        <w:t>Bendrieji</w:t>
      </w:r>
      <w:r w:rsidRPr="001A073F">
        <w:rPr>
          <w:rFonts w:ascii="Times New Roman" w:eastAsia="Times New Roman" w:hAnsi="Times New Roman" w:cs="Times New Roman"/>
          <w:bCs/>
          <w:iCs/>
          <w:sz w:val="24"/>
          <w:szCs w:val="24"/>
          <w:lang w:eastAsia="ar-SA"/>
        </w:rPr>
        <w:t xml:space="preserve"> mokinių užsienio kalbos pasiekimų lygių požymiai (pvz., ži</w:t>
      </w:r>
      <w:r>
        <w:rPr>
          <w:rFonts w:ascii="Times New Roman" w:eastAsia="Times New Roman" w:hAnsi="Times New Roman" w:cs="Times New Roman"/>
          <w:bCs/>
          <w:iCs/>
          <w:sz w:val="24"/>
          <w:szCs w:val="24"/>
          <w:lang w:eastAsia="ar-SA"/>
        </w:rPr>
        <w:t xml:space="preserve">nių taikymo ir kalbos vartojimo </w:t>
      </w:r>
      <w:r w:rsidRPr="001A073F">
        <w:rPr>
          <w:rFonts w:ascii="Times New Roman" w:eastAsia="Times New Roman" w:hAnsi="Times New Roman" w:cs="Times New Roman"/>
          <w:bCs/>
          <w:iCs/>
          <w:sz w:val="24"/>
          <w:szCs w:val="24"/>
          <w:lang w:eastAsia="ar-SA"/>
        </w:rPr>
        <w:t>kontekstai, klausomų ir skaitomų tekstų apimtis, sudėtingumas, informacijos akivaizdumas, supratimo detalumas, produkuojamų tekstų tipai ir žanrai), pateikiami</w:t>
      </w:r>
      <w:r>
        <w:rPr>
          <w:rFonts w:ascii="Times New Roman" w:eastAsia="Times New Roman" w:hAnsi="Times New Roman" w:cs="Times New Roman"/>
          <w:bCs/>
          <w:iCs/>
          <w:sz w:val="24"/>
          <w:szCs w:val="24"/>
          <w:lang w:eastAsia="ar-SA"/>
        </w:rPr>
        <w:t xml:space="preserve"> 5-</w:t>
      </w:r>
      <w:r w:rsidRPr="001A073F">
        <w:rPr>
          <w:rFonts w:ascii="Times New Roman" w:eastAsia="Times New Roman" w:hAnsi="Times New Roman" w:cs="Times New Roman"/>
          <w:bCs/>
          <w:iCs/>
          <w:sz w:val="24"/>
          <w:szCs w:val="24"/>
          <w:lang w:eastAsia="ar-SA"/>
        </w:rPr>
        <w:t xml:space="preserve">ame programos skyriuje „Pasiekimų raida“. </w:t>
      </w:r>
      <w:r>
        <w:rPr>
          <w:rFonts w:ascii="Times New Roman" w:eastAsia="Times New Roman" w:hAnsi="Times New Roman" w:cs="Times New Roman"/>
          <w:bCs/>
          <w:iCs/>
          <w:sz w:val="24"/>
          <w:szCs w:val="24"/>
          <w:lang w:eastAsia="ar-SA"/>
        </w:rPr>
        <w:t>P</w:t>
      </w:r>
      <w:r w:rsidRPr="001A073F">
        <w:rPr>
          <w:rFonts w:ascii="Times New Roman" w:eastAsia="Times New Roman" w:hAnsi="Times New Roman" w:cs="Times New Roman"/>
          <w:bCs/>
          <w:iCs/>
          <w:sz w:val="24"/>
          <w:szCs w:val="24"/>
          <w:lang w:eastAsia="ar-SA"/>
        </w:rPr>
        <w:t xml:space="preserve">asiekimų lygių požymiai aprašomi atsižvelgiant į mokinio </w:t>
      </w:r>
      <w:r w:rsidRPr="001A073F">
        <w:rPr>
          <w:rFonts w:ascii="Times New Roman" w:eastAsia="Times New Roman" w:hAnsi="Times New Roman" w:cs="Times New Roman"/>
          <w:bCs/>
          <w:iCs/>
          <w:sz w:val="24"/>
          <w:szCs w:val="24"/>
          <w:lang w:eastAsia="ar-SA"/>
        </w:rPr>
        <w:lastRenderedPageBreak/>
        <w:t xml:space="preserve">siekiamą kalbos mokėjimo lygį, numatytą Bendruosiuose Europos kalbų metmenyse (2020 m.). Ugdymo koncentrai ir užsienio kalbos mokėjimo lygiai siejami taip: </w:t>
      </w:r>
    </w:p>
    <w:p w:rsidR="00EB1628" w:rsidRPr="001A073F" w:rsidRDefault="00EB1628" w:rsidP="00EB1628">
      <w:pPr>
        <w:tabs>
          <w:tab w:val="left" w:pos="2169"/>
          <w:tab w:val="center" w:pos="4986"/>
        </w:tabs>
        <w:suppressAutoHyphens/>
        <w:autoSpaceDE w:val="0"/>
        <w:spacing w:before="120" w:after="0" w:line="240" w:lineRule="auto"/>
        <w:ind w:left="426" w:hanging="426"/>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ab/>
      </w:r>
      <w:r w:rsidRPr="001A073F">
        <w:rPr>
          <w:rFonts w:ascii="Times New Roman" w:eastAsia="Times New Roman" w:hAnsi="Times New Roman" w:cs="Times New Roman"/>
          <w:bCs/>
          <w:iCs/>
          <w:sz w:val="24"/>
          <w:szCs w:val="24"/>
          <w:lang w:eastAsia="ar-SA"/>
        </w:rPr>
        <w:t xml:space="preserve">Pirmoji užsienio kalba:  </w:t>
      </w:r>
    </w:p>
    <w:p w:rsidR="00EB1628" w:rsidRPr="001A073F" w:rsidRDefault="00EB1628" w:rsidP="00EB1628">
      <w:pPr>
        <w:numPr>
          <w:ilvl w:val="0"/>
          <w:numId w:val="112"/>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2 klasė – Prieš-A1 kalbos mokėjimo lygis; </w:t>
      </w:r>
    </w:p>
    <w:p w:rsidR="00EB1628" w:rsidRPr="001A073F" w:rsidRDefault="00EB1628" w:rsidP="00EB1628">
      <w:pPr>
        <w:numPr>
          <w:ilvl w:val="0"/>
          <w:numId w:val="112"/>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3–4 klasės – A1 kalbos mokėjimo lygis;</w:t>
      </w:r>
    </w:p>
    <w:p w:rsidR="00EB1628" w:rsidRPr="001A073F" w:rsidRDefault="00EB1628" w:rsidP="00EB1628">
      <w:pPr>
        <w:numPr>
          <w:ilvl w:val="0"/>
          <w:numId w:val="112"/>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5–6 klasės – A2 kalbos mokėjimo lygis;</w:t>
      </w:r>
    </w:p>
    <w:p w:rsidR="00EB1628" w:rsidRPr="001A073F" w:rsidRDefault="00EB1628" w:rsidP="00EB1628">
      <w:pPr>
        <w:numPr>
          <w:ilvl w:val="0"/>
          <w:numId w:val="112"/>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7–8 klasės – B1 kalbos mokėjimo lygis;</w:t>
      </w:r>
    </w:p>
    <w:p w:rsidR="00EB1628" w:rsidRPr="001A073F" w:rsidRDefault="00EB1628" w:rsidP="00EB1628">
      <w:pPr>
        <w:numPr>
          <w:ilvl w:val="0"/>
          <w:numId w:val="112"/>
        </w:numPr>
        <w:tabs>
          <w:tab w:val="left" w:pos="2169"/>
          <w:tab w:val="center" w:pos="4986"/>
        </w:tabs>
        <w:suppressAutoHyphens/>
        <w:autoSpaceDE w:val="0"/>
        <w:spacing w:after="240" w:line="240" w:lineRule="auto"/>
        <w:ind w:left="709" w:hanging="284"/>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9–10 klasės – B1+ kalbos mokėjimo lygis. </w:t>
      </w:r>
    </w:p>
    <w:p w:rsidR="00EB1628" w:rsidRPr="001A073F" w:rsidRDefault="00EB1628" w:rsidP="00EB1628">
      <w:pPr>
        <w:spacing w:after="0" w:line="240" w:lineRule="auto"/>
        <w:ind w:firstLine="425"/>
        <w:jc w:val="both"/>
        <w:rPr>
          <w:rFonts w:ascii="Times New Roman" w:eastAsia="Calibri" w:hAnsi="Times New Roman" w:cs="Times New Roman"/>
          <w:sz w:val="24"/>
          <w:szCs w:val="24"/>
        </w:rPr>
      </w:pPr>
      <w:r w:rsidRPr="001A073F">
        <w:rPr>
          <w:rFonts w:ascii="Times New Roman" w:eastAsia="Calibri" w:hAnsi="Times New Roman" w:cs="Times New Roman"/>
          <w:sz w:val="24"/>
          <w:szCs w:val="24"/>
        </w:rPr>
        <w:t>Antroji užsienio kalba:</w:t>
      </w:r>
    </w:p>
    <w:p w:rsidR="00EB1628" w:rsidRPr="00463D92" w:rsidRDefault="00EB1628" w:rsidP="00EB1628">
      <w:pPr>
        <w:pStyle w:val="Sraopastraipa"/>
        <w:numPr>
          <w:ilvl w:val="0"/>
          <w:numId w:val="116"/>
        </w:numPr>
        <w:tabs>
          <w:tab w:val="left" w:pos="1276"/>
        </w:tabs>
        <w:spacing w:after="0" w:line="240" w:lineRule="auto"/>
        <w:jc w:val="both"/>
        <w:rPr>
          <w:rFonts w:ascii="Times New Roman" w:eastAsia="Calibri" w:hAnsi="Times New Roman" w:cs="Times New Roman"/>
          <w:sz w:val="24"/>
          <w:szCs w:val="24"/>
        </w:rPr>
      </w:pPr>
      <w:r w:rsidRPr="00463D92">
        <w:rPr>
          <w:rFonts w:ascii="Times New Roman" w:eastAsia="Calibri" w:hAnsi="Times New Roman" w:cs="Times New Roman"/>
          <w:sz w:val="24"/>
          <w:szCs w:val="24"/>
        </w:rPr>
        <w:t xml:space="preserve">5–6 klasės – </w:t>
      </w:r>
      <w:r w:rsidRPr="00463D92">
        <w:rPr>
          <w:rFonts w:ascii="Times New Roman" w:eastAsia="Calibri" w:hAnsi="Times New Roman" w:cs="Times New Roman"/>
          <w:bCs/>
          <w:sz w:val="24"/>
          <w:szCs w:val="24"/>
        </w:rPr>
        <w:t>Prieš–A1/A1 kalbos mokėjimo lygis;</w:t>
      </w:r>
    </w:p>
    <w:p w:rsidR="00EB1628" w:rsidRPr="00463D92" w:rsidRDefault="00EB1628" w:rsidP="00EB1628">
      <w:pPr>
        <w:pStyle w:val="Sraopastraipa"/>
        <w:numPr>
          <w:ilvl w:val="0"/>
          <w:numId w:val="116"/>
        </w:numPr>
        <w:tabs>
          <w:tab w:val="left" w:pos="1276"/>
        </w:tabs>
        <w:spacing w:after="0" w:line="240" w:lineRule="auto"/>
        <w:jc w:val="both"/>
        <w:rPr>
          <w:rFonts w:ascii="Times New Roman" w:eastAsia="Calibri" w:hAnsi="Times New Roman" w:cs="Times New Roman"/>
          <w:sz w:val="24"/>
          <w:szCs w:val="24"/>
        </w:rPr>
      </w:pPr>
      <w:r w:rsidRPr="00463D92">
        <w:rPr>
          <w:rFonts w:ascii="Times New Roman" w:eastAsia="Calibri" w:hAnsi="Times New Roman" w:cs="Times New Roman"/>
          <w:bCs/>
          <w:sz w:val="24"/>
          <w:szCs w:val="24"/>
        </w:rPr>
        <w:t xml:space="preserve">7–8 klasės – A1/A2 kalbos mokėjimo lygis; </w:t>
      </w:r>
    </w:p>
    <w:p w:rsidR="00EB1628" w:rsidRPr="00463D92" w:rsidRDefault="00EB1628" w:rsidP="00EB1628">
      <w:pPr>
        <w:pStyle w:val="Sraopastraipa"/>
        <w:numPr>
          <w:ilvl w:val="0"/>
          <w:numId w:val="116"/>
        </w:numPr>
        <w:tabs>
          <w:tab w:val="left" w:pos="1276"/>
        </w:tabs>
        <w:spacing w:after="0" w:line="240" w:lineRule="auto"/>
        <w:jc w:val="both"/>
        <w:rPr>
          <w:rFonts w:ascii="Times New Roman" w:eastAsia="Calibri" w:hAnsi="Times New Roman" w:cs="Times New Roman"/>
          <w:sz w:val="24"/>
          <w:szCs w:val="24"/>
        </w:rPr>
      </w:pPr>
      <w:r w:rsidRPr="00463D92">
        <w:rPr>
          <w:rFonts w:ascii="Times New Roman" w:eastAsia="Calibri" w:hAnsi="Times New Roman" w:cs="Times New Roman"/>
          <w:bCs/>
          <w:sz w:val="24"/>
          <w:szCs w:val="24"/>
        </w:rPr>
        <w:t>9–10 klasės – A2/A2+ kalbos mokėjimo lygis.</w:t>
      </w:r>
    </w:p>
    <w:p w:rsidR="00EB1628" w:rsidRPr="001A073F" w:rsidRDefault="00EB1628" w:rsidP="00EB1628">
      <w:pPr>
        <w:tabs>
          <w:tab w:val="left" w:pos="2309"/>
        </w:tabs>
        <w:spacing w:after="0" w:line="240" w:lineRule="auto"/>
        <w:ind w:firstLine="425"/>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
    <w:p w:rsidR="00EB1628" w:rsidRPr="00463D92" w:rsidRDefault="00EB1628" w:rsidP="00EB1628">
      <w:pPr>
        <w:tabs>
          <w:tab w:val="left" w:pos="2169"/>
          <w:tab w:val="center" w:pos="4986"/>
        </w:tabs>
        <w:suppressAutoHyphens/>
        <w:autoSpaceDE w:val="0"/>
        <w:spacing w:after="0" w:line="240" w:lineRule="auto"/>
        <w:ind w:left="425" w:hanging="425"/>
        <w:rPr>
          <w:rFonts w:ascii="Times New Roman" w:eastAsia="Times New Roman" w:hAnsi="Times New Roman" w:cs="Times New Roman"/>
          <w:b/>
          <w:iCs/>
          <w:sz w:val="24"/>
          <w:szCs w:val="24"/>
          <w:lang w:eastAsia="ar-SA"/>
        </w:rPr>
      </w:pPr>
      <w:r w:rsidRPr="001A073F">
        <w:rPr>
          <w:rFonts w:ascii="Times New Roman" w:eastAsia="Times New Roman" w:hAnsi="Times New Roman" w:cs="Times New Roman"/>
          <w:b/>
          <w:iCs/>
          <w:sz w:val="24"/>
          <w:szCs w:val="24"/>
          <w:lang w:eastAsia="ar-SA"/>
        </w:rPr>
        <w:tab/>
        <w:t>Kokybiniai</w:t>
      </w:r>
      <w:r w:rsidRPr="001A073F">
        <w:rPr>
          <w:rFonts w:ascii="Times New Roman" w:eastAsia="Times New Roman" w:hAnsi="Times New Roman" w:cs="Times New Roman"/>
          <w:bCs/>
          <w:iCs/>
          <w:sz w:val="24"/>
          <w:szCs w:val="24"/>
          <w:lang w:eastAsia="ar-SA"/>
        </w:rPr>
        <w:t xml:space="preserve"> mokinių užsienio kalbos atlikčių požymiai, kurie yra pagrindiniai mokinių pasiekimų vertinimo kriterijai, pateikiami 8-ame programos skyriuje „Pasiekimų lygių požymiai“ ir aprašomi išskiriant keturis pasiekimų lygius: </w:t>
      </w:r>
      <w:r w:rsidRPr="001A073F">
        <w:rPr>
          <w:rFonts w:ascii="Times New Roman" w:eastAsia="Times New Roman" w:hAnsi="Times New Roman" w:cs="Times New Roman"/>
          <w:b/>
          <w:iCs/>
          <w:sz w:val="24"/>
          <w:szCs w:val="24"/>
          <w:lang w:eastAsia="ar-SA"/>
        </w:rPr>
        <w:t>slenkstinį, patenkinamą, pagrindinį, aukštesnįjį.</w:t>
      </w:r>
    </w:p>
    <w:p w:rsidR="00EB1628" w:rsidRPr="001A073F" w:rsidRDefault="00EB1628" w:rsidP="00EB1628">
      <w:pPr>
        <w:tabs>
          <w:tab w:val="left" w:pos="2169"/>
          <w:tab w:val="center" w:pos="4986"/>
        </w:tabs>
        <w:suppressAutoHyphens/>
        <w:autoSpaceDE w:val="0"/>
        <w:spacing w:after="0" w:line="240" w:lineRule="auto"/>
        <w:ind w:left="425" w:hanging="425"/>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ab/>
        <w:t xml:space="preserve"> </w:t>
      </w:r>
    </w:p>
    <w:p w:rsidR="00EB1628" w:rsidRPr="001A073F" w:rsidRDefault="00EB1628" w:rsidP="00EB1628">
      <w:pPr>
        <w:tabs>
          <w:tab w:val="left" w:pos="2169"/>
          <w:tab w:val="center" w:pos="4986"/>
        </w:tabs>
        <w:suppressAutoHyphens/>
        <w:autoSpaceDE w:val="0"/>
        <w:spacing w:after="0" w:line="240" w:lineRule="auto"/>
        <w:ind w:left="425" w:hanging="425"/>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ab/>
      </w:r>
      <w:r w:rsidRPr="001A073F">
        <w:rPr>
          <w:rFonts w:ascii="Times New Roman" w:eastAsia="Times New Roman" w:hAnsi="Times New Roman" w:cs="Times New Roman"/>
          <w:bCs/>
          <w:iCs/>
          <w:sz w:val="24"/>
          <w:szCs w:val="24"/>
          <w:lang w:eastAsia="ar-SA"/>
        </w:rPr>
        <w:t xml:space="preserve">Vertinant mokinio užsienio kalbos pasiekimus konkrečiame mokymosi koncentre, vadovaujamasi tokiais  </w:t>
      </w:r>
      <w:r>
        <w:rPr>
          <w:rFonts w:ascii="Times New Roman" w:eastAsia="Times New Roman" w:hAnsi="Times New Roman" w:cs="Times New Roman"/>
          <w:bCs/>
          <w:iCs/>
          <w:sz w:val="24"/>
          <w:szCs w:val="24"/>
          <w:lang w:eastAsia="ar-SA"/>
        </w:rPr>
        <w:t xml:space="preserve">pagrindiniais </w:t>
      </w:r>
      <w:r w:rsidRPr="001A073F">
        <w:rPr>
          <w:rFonts w:ascii="Times New Roman" w:eastAsia="Times New Roman" w:hAnsi="Times New Roman" w:cs="Times New Roman"/>
          <w:bCs/>
          <w:iCs/>
          <w:sz w:val="24"/>
          <w:szCs w:val="24"/>
          <w:lang w:eastAsia="ar-SA"/>
        </w:rPr>
        <w:t>kokybiniais kalbos mokėjimo kriterijais:</w:t>
      </w:r>
    </w:p>
    <w:p w:rsidR="00EB1628" w:rsidRPr="001A073F" w:rsidRDefault="00EB1628" w:rsidP="00EB1628">
      <w:pPr>
        <w:numPr>
          <w:ilvl w:val="0"/>
          <w:numId w:val="113"/>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gebėjimas naudotis kalbos vartojimo ir mokymosi strategijomis;</w:t>
      </w:r>
    </w:p>
    <w:p w:rsidR="00EB1628"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užduočių atlikimo savarankiškumo laipsnis: savarankiška veikla; šaltinių paramos poreikis (pavyzdžių, žodynų, žinynų, vertimo programų ir pan.);</w:t>
      </w:r>
      <w:r>
        <w:rPr>
          <w:rFonts w:ascii="Times New Roman" w:eastAsia="Times New Roman" w:hAnsi="Times New Roman" w:cs="Times New Roman"/>
          <w:bCs/>
          <w:iCs/>
          <w:sz w:val="24"/>
          <w:szCs w:val="24"/>
          <w:lang w:eastAsia="ar-SA"/>
        </w:rPr>
        <w:t xml:space="preserve"> </w:t>
      </w:r>
      <w:r w:rsidRPr="001A073F">
        <w:rPr>
          <w:rFonts w:ascii="Times New Roman" w:eastAsia="Times New Roman" w:hAnsi="Times New Roman" w:cs="Times New Roman"/>
          <w:bCs/>
          <w:iCs/>
          <w:sz w:val="24"/>
          <w:szCs w:val="24"/>
          <w:lang w:eastAsia="ar-SA"/>
        </w:rPr>
        <w:t xml:space="preserve">konsultavimosi su kitais grupės nariais poreikis; mokytojo pagalbos poreikis; </w:t>
      </w:r>
    </w:p>
    <w:p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 xml:space="preserve">užduoties </w:t>
      </w:r>
      <w:r w:rsidRPr="001A073F">
        <w:rPr>
          <w:rFonts w:ascii="Times New Roman" w:eastAsia="Times New Roman" w:hAnsi="Times New Roman" w:cs="Times New Roman"/>
          <w:bCs/>
          <w:iCs/>
          <w:sz w:val="24"/>
          <w:szCs w:val="24"/>
          <w:lang w:eastAsia="ar-SA"/>
        </w:rPr>
        <w:t>atlikties apimtis (minimaliai, iš dalies, didžioji dalis, visiškai);</w:t>
      </w:r>
    </w:p>
    <w:p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produkuojamos kalbos taisyklingumas;</w:t>
      </w:r>
    </w:p>
    <w:p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leksinių ir gramatinių struktūrų aprėptis ir tinkamumas; </w:t>
      </w:r>
    </w:p>
    <w:p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sakytinio ir rašytinio teksto struktūravimas; </w:t>
      </w:r>
    </w:p>
    <w:p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registro paisymas;</w:t>
      </w:r>
    </w:p>
    <w:p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interakcijoje gebėjimas inicijuoti, palaikyti ir pabaigti pokalbį; </w:t>
      </w:r>
    </w:p>
    <w:p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mediacijoje perfrazavimas, aiškinimas, pozityvus bendradarbiavimas;</w:t>
      </w:r>
    </w:p>
    <w:p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ir kt.</w:t>
      </w:r>
    </w:p>
    <w:p w:rsidR="00EB1628" w:rsidRPr="001A073F" w:rsidRDefault="00EB1628" w:rsidP="00EB1628">
      <w:pPr>
        <w:tabs>
          <w:tab w:val="left" w:pos="2169"/>
          <w:tab w:val="center" w:pos="4986"/>
        </w:tabs>
        <w:suppressAutoHyphens/>
        <w:autoSpaceDE w:val="0"/>
        <w:spacing w:after="240" w:line="240" w:lineRule="auto"/>
        <w:ind w:left="425"/>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Kokybiniai pasiekimų lygių požymių aprašai skiriami tiek apibendrinamajam, tiek diagnostiniam, tiek formuojamajam/kaupiamajam mokinių pasiekimų vertinimui bei įsivertinimui.</w:t>
      </w:r>
    </w:p>
    <w:p w:rsidR="00EB1628" w:rsidRPr="001A073F" w:rsidRDefault="00EB1628" w:rsidP="00EB1628">
      <w:pPr>
        <w:tabs>
          <w:tab w:val="left" w:pos="2169"/>
          <w:tab w:val="center" w:pos="4986"/>
        </w:tabs>
        <w:suppressAutoHyphens/>
        <w:autoSpaceDE w:val="0"/>
        <w:spacing w:after="0" w:line="240" w:lineRule="auto"/>
        <w:ind w:left="426" w:hanging="426"/>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ab/>
      </w:r>
      <w:r w:rsidRPr="001A073F">
        <w:rPr>
          <w:rFonts w:ascii="Times New Roman" w:eastAsia="Times New Roman" w:hAnsi="Times New Roman" w:cs="Times New Roman"/>
          <w:bCs/>
          <w:sz w:val="24"/>
          <w:szCs w:val="24"/>
          <w:lang w:eastAsia="ar-SA"/>
        </w:rPr>
        <w:t>Pradinio ugdymo pakopoje mokinių užsienio kalbos pasiekimai nevertinami pažymiu; vertinimui taikomas idiografinis (individualios pažangos) principas. Daugiau apie vertinimą pradinio ugdymo pakopoje žr. Pradinio ugdymo bendrąją programą.</w:t>
      </w:r>
      <w:r>
        <w:rPr>
          <w:rFonts w:ascii="Times New Roman" w:eastAsia="Times New Roman" w:hAnsi="Times New Roman" w:cs="Times New Roman"/>
          <w:bCs/>
          <w:sz w:val="24"/>
          <w:szCs w:val="24"/>
          <w:lang w:eastAsia="ar-SA"/>
        </w:rPr>
        <w:t xml:space="preserve"> </w:t>
      </w:r>
      <w:r w:rsidRPr="001A073F">
        <w:rPr>
          <w:rFonts w:ascii="Times New Roman" w:eastAsia="Times New Roman" w:hAnsi="Times New Roman" w:cs="Times New Roman"/>
          <w:bCs/>
          <w:sz w:val="24"/>
          <w:szCs w:val="24"/>
          <w:lang w:eastAsia="ar-SA"/>
        </w:rPr>
        <w:t>P</w:t>
      </w:r>
      <w:r>
        <w:rPr>
          <w:rFonts w:ascii="Times New Roman" w:eastAsia="Times New Roman" w:hAnsi="Times New Roman" w:cs="Times New Roman"/>
          <w:bCs/>
          <w:sz w:val="24"/>
          <w:szCs w:val="24"/>
          <w:lang w:eastAsia="ar-SA"/>
        </w:rPr>
        <w:t xml:space="preserve">agrindinio ugdymo pakopoje </w:t>
      </w:r>
      <w:r w:rsidRPr="001A073F">
        <w:rPr>
          <w:rFonts w:ascii="Times New Roman" w:eastAsia="Times New Roman" w:hAnsi="Times New Roman" w:cs="Times New Roman"/>
          <w:bCs/>
          <w:sz w:val="24"/>
          <w:szCs w:val="24"/>
          <w:lang w:eastAsia="ar-SA"/>
        </w:rPr>
        <w:t>pasiekimų l</w:t>
      </w:r>
      <w:r>
        <w:rPr>
          <w:rFonts w:ascii="Times New Roman" w:eastAsia="Times New Roman" w:hAnsi="Times New Roman" w:cs="Times New Roman"/>
          <w:bCs/>
          <w:iCs/>
          <w:sz w:val="24"/>
          <w:szCs w:val="24"/>
          <w:lang w:eastAsia="ar-SA"/>
        </w:rPr>
        <w:t xml:space="preserve">ygiai siejami su </w:t>
      </w:r>
      <w:r w:rsidRPr="001A073F">
        <w:rPr>
          <w:rFonts w:ascii="Times New Roman" w:eastAsia="Times New Roman" w:hAnsi="Times New Roman" w:cs="Times New Roman"/>
          <w:bCs/>
          <w:iCs/>
          <w:sz w:val="24"/>
          <w:szCs w:val="24"/>
          <w:lang w:eastAsia="ar-SA"/>
        </w:rPr>
        <w:t xml:space="preserve">įvertinimu pažymiu: </w:t>
      </w:r>
    </w:p>
    <w:p w:rsidR="00EB1628" w:rsidRPr="001A073F" w:rsidRDefault="00EB1628" w:rsidP="00EB1628">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slenkstinis lygis (I) – 4; </w:t>
      </w:r>
    </w:p>
    <w:p w:rsidR="00EB1628" w:rsidRPr="001A073F" w:rsidRDefault="00EB1628" w:rsidP="00EB1628">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patenkinamas lygis (II) – 5–6; </w:t>
      </w:r>
    </w:p>
    <w:p w:rsidR="00EB1628" w:rsidRPr="001A073F" w:rsidRDefault="00EB1628" w:rsidP="00EB1628">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pagrindinis lygis (III) – 7–8;</w:t>
      </w:r>
    </w:p>
    <w:p w:rsidR="00EB1628" w:rsidRPr="00B63CFA" w:rsidRDefault="00EB1628" w:rsidP="00EB1628">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aukštesnysis lygis (IV) – 9–10.</w:t>
      </w:r>
    </w:p>
    <w:p w:rsidR="00EB1628" w:rsidRPr="001A073F" w:rsidRDefault="00EB1628" w:rsidP="00EB1628">
      <w:pPr>
        <w:tabs>
          <w:tab w:val="left" w:pos="6969"/>
        </w:tabs>
        <w:rPr>
          <w:rFonts w:ascii="Times New Roman" w:eastAsia="Calibri" w:hAnsi="Times New Roman" w:cs="Times New Roman"/>
          <w:b/>
          <w:bCs/>
          <w:sz w:val="24"/>
          <w:szCs w:val="24"/>
        </w:rPr>
      </w:pPr>
      <w:r w:rsidRPr="001A073F">
        <w:rPr>
          <w:rFonts w:ascii="Times New Roman" w:eastAsia="Calibri" w:hAnsi="Times New Roman" w:cs="Times New Roman"/>
          <w:sz w:val="24"/>
          <w:szCs w:val="24"/>
        </w:rPr>
        <w:t>Šiame skyriuje  pateikiami mokinių rašytinės interakcijos atlikčių pavyzdžiai 9–10 klasių koncentre iliustruojantys pasiekimų lygius: anketos pildymas ir asmeninio laiško rašymas.</w:t>
      </w:r>
      <w:r>
        <w:rPr>
          <w:rFonts w:ascii="Times New Roman" w:eastAsia="Calibri" w:hAnsi="Times New Roman" w:cs="Times New Roman"/>
          <w:sz w:val="24"/>
          <w:szCs w:val="24"/>
        </w:rPr>
        <w:t xml:space="preserve"> </w:t>
      </w:r>
      <w:r w:rsidRPr="001A073F">
        <w:rPr>
          <w:rFonts w:ascii="Times New Roman" w:eastAsia="Calibri" w:hAnsi="Times New Roman" w:cs="Times New Roman"/>
          <w:sz w:val="24"/>
          <w:szCs w:val="24"/>
        </w:rPr>
        <w:t>Kiekvieną pasiekimų lygį (slenkst</w:t>
      </w:r>
      <w:r>
        <w:rPr>
          <w:rFonts w:ascii="Times New Roman" w:eastAsia="Calibri" w:hAnsi="Times New Roman" w:cs="Times New Roman"/>
          <w:sz w:val="24"/>
          <w:szCs w:val="24"/>
        </w:rPr>
        <w:t xml:space="preserve">inį, patenkinamą, pagrindinį, </w:t>
      </w:r>
      <w:r w:rsidRPr="001A073F">
        <w:rPr>
          <w:rFonts w:ascii="Times New Roman" w:eastAsia="Calibri" w:hAnsi="Times New Roman" w:cs="Times New Roman"/>
          <w:sz w:val="24"/>
          <w:szCs w:val="24"/>
        </w:rPr>
        <w:t>aukštesnįjį) iliustruoja mokinio darbas, įvertintas pagal koncentro kalbos mokėjimo lygį atitinkančius kriterijus. Kartu pateikiamas apibendrintas įvertinimas apie tai, ar mokinio pasiekimai atitinka numatytą koncentre kalbos mokėjimo lygį.</w:t>
      </w:r>
      <w:r w:rsidRPr="001A073F">
        <w:rPr>
          <w:rFonts w:ascii="Times New Roman" w:eastAsia="Calibri" w:hAnsi="Times New Roman" w:cs="Times New Roman"/>
          <w:b/>
          <w:bCs/>
          <w:sz w:val="24"/>
          <w:szCs w:val="24"/>
        </w:rPr>
        <w:t xml:space="preserve"> </w:t>
      </w:r>
    </w:p>
    <w:p w:rsidR="00EB1628" w:rsidRPr="001A073F" w:rsidRDefault="00EB1628" w:rsidP="00EB1628">
      <w:pPr>
        <w:ind w:firstLine="1296"/>
        <w:rPr>
          <w:rFonts w:ascii="Calibri" w:eastAsia="Calibri" w:hAnsi="Calibri" w:cs="DokChampa"/>
          <w:b/>
          <w:bCs/>
        </w:rPr>
      </w:pPr>
    </w:p>
    <w:p w:rsidR="00EB1628" w:rsidRPr="00DF3D05" w:rsidRDefault="00EB1628" w:rsidP="00EB1628">
      <w:pPr>
        <w:pStyle w:val="Antrat2"/>
        <w:numPr>
          <w:ilvl w:val="0"/>
          <w:numId w:val="0"/>
        </w:numPr>
      </w:pPr>
      <w:bookmarkStart w:id="98" w:name="_Toc122342606"/>
      <w:r w:rsidRPr="00C50AB0">
        <w:rPr>
          <w:lang w:val="lt-LT"/>
        </w:rPr>
        <w:t xml:space="preserve">Rašytinė sąveika.  9–10 klasės. Vertinimo pavyzdžiai. </w:t>
      </w:r>
      <w:r w:rsidRPr="00155D23">
        <w:t>Anglų kalba</w:t>
      </w:r>
      <w:bookmarkEnd w:id="98"/>
    </w:p>
    <w:p w:rsidR="00EB1628" w:rsidRPr="00DF3D05" w:rsidRDefault="00EB1628" w:rsidP="00EB1628">
      <w:pPr>
        <w:pStyle w:val="Sraopastraipa"/>
        <w:spacing w:before="10"/>
        <w:ind w:left="426"/>
        <w:rPr>
          <w:rFonts w:ascii="Times New Roman" w:hAnsi="Times New Roman" w:cs="Times New Roman"/>
          <w:b/>
          <w:sz w:val="24"/>
          <w:szCs w:val="24"/>
        </w:rPr>
      </w:pPr>
    </w:p>
    <w:p w:rsidR="00EB1628" w:rsidRPr="00C73A6E" w:rsidRDefault="00EB1628" w:rsidP="00EB1628">
      <w:pPr>
        <w:spacing w:before="10"/>
        <w:rPr>
          <w:rFonts w:ascii="Times New Roman" w:hAnsi="Times New Roman" w:cs="Times New Roman"/>
          <w:b/>
          <w:sz w:val="24"/>
          <w:szCs w:val="24"/>
        </w:rPr>
      </w:pPr>
      <w:r w:rsidRPr="00725412">
        <w:rPr>
          <w:rFonts w:ascii="Times New Roman" w:hAnsi="Times New Roman" w:cs="Times New Roman"/>
          <w:b/>
          <w:sz w:val="24"/>
          <w:szCs w:val="24"/>
        </w:rPr>
        <w:lastRenderedPageBreak/>
        <w:t>Užduotys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61"/>
        <w:gridCol w:w="8438"/>
      </w:tblGrid>
      <w:tr w:rsidR="00EB1628" w:rsidTr="005B6FCB">
        <w:trPr>
          <w:trHeight w:val="1028"/>
        </w:trPr>
        <w:tc>
          <w:tcPr>
            <w:tcW w:w="1771" w:type="dxa"/>
          </w:tcPr>
          <w:p w:rsidR="00EB1628" w:rsidRPr="001007DC" w:rsidRDefault="00EB1628" w:rsidP="005B6FCB">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 xml:space="preserve">1 užduotis </w:t>
            </w:r>
          </w:p>
          <w:p w:rsidR="00EB1628" w:rsidRPr="001007DC" w:rsidRDefault="00EB1628" w:rsidP="005B6FCB">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ŽINUTĖ</w:t>
            </w:r>
          </w:p>
        </w:tc>
        <w:tc>
          <w:tcPr>
            <w:tcW w:w="8546" w:type="dxa"/>
            <w:shd w:val="clear" w:color="auto" w:fill="FFFFFF" w:themeFill="background1"/>
          </w:tcPr>
          <w:p w:rsidR="00EB1628" w:rsidRPr="005B6FCB" w:rsidRDefault="00EB1628" w:rsidP="005B6FCB">
            <w:pPr>
              <w:pStyle w:val="Pagrindinistekstas"/>
              <w:spacing w:before="116"/>
              <w:ind w:left="103" w:right="110"/>
              <w:jc w:val="both"/>
            </w:pPr>
            <w:r w:rsidRPr="005B6FCB">
              <w:t xml:space="preserve">Your class has a new student, called Nuri, who has recently arrived from a foreign country. You would like to invite him to join the environmental action ‘Let’s Do It!’. Write </w:t>
            </w:r>
            <w:r w:rsidRPr="005B6FCB">
              <w:rPr>
                <w:b/>
              </w:rPr>
              <w:t xml:space="preserve">a message </w:t>
            </w:r>
            <w:r w:rsidRPr="005B6FCB">
              <w:t>to Nuri in which you:</w:t>
            </w:r>
          </w:p>
          <w:p w:rsidR="00EB1628" w:rsidRPr="005B6FCB" w:rsidRDefault="00EB1628" w:rsidP="005B6FCB">
            <w:pPr>
              <w:pStyle w:val="Pagrindinistekstas"/>
              <w:numPr>
                <w:ilvl w:val="0"/>
                <w:numId w:val="17"/>
              </w:numPr>
              <w:tabs>
                <w:tab w:val="left" w:pos="1572"/>
              </w:tabs>
            </w:pPr>
            <w:r w:rsidRPr="005B6FCB">
              <w:t>ask him to</w:t>
            </w:r>
            <w:r w:rsidRPr="005B6FCB">
              <w:rPr>
                <w:spacing w:val="-1"/>
              </w:rPr>
              <w:t xml:space="preserve"> </w:t>
            </w:r>
            <w:r w:rsidRPr="005B6FCB">
              <w:t>participate;</w:t>
            </w:r>
          </w:p>
          <w:p w:rsidR="00EB1628" w:rsidRPr="005B6FCB" w:rsidRDefault="00EB1628" w:rsidP="005B6FCB">
            <w:pPr>
              <w:pStyle w:val="Pagrindinistekstas"/>
              <w:numPr>
                <w:ilvl w:val="0"/>
                <w:numId w:val="17"/>
              </w:numPr>
              <w:tabs>
                <w:tab w:val="left" w:pos="1572"/>
              </w:tabs>
              <w:spacing w:before="2" w:line="293" w:lineRule="exact"/>
            </w:pPr>
            <w:r w:rsidRPr="005B6FCB">
              <w:t>describe what people do on this day and explain</w:t>
            </w:r>
            <w:r w:rsidRPr="005B6FCB">
              <w:rPr>
                <w:spacing w:val="-7"/>
              </w:rPr>
              <w:t xml:space="preserve"> </w:t>
            </w:r>
            <w:r w:rsidRPr="005B6FCB">
              <w:t>why;</w:t>
            </w:r>
          </w:p>
          <w:p w:rsidR="00EB1628" w:rsidRPr="005B6FCB" w:rsidRDefault="00EB1628" w:rsidP="005B6FCB">
            <w:pPr>
              <w:pStyle w:val="Pagrindinistekstas"/>
              <w:numPr>
                <w:ilvl w:val="0"/>
                <w:numId w:val="17"/>
              </w:numPr>
              <w:tabs>
                <w:tab w:val="left" w:pos="1572"/>
              </w:tabs>
              <w:spacing w:line="293" w:lineRule="exact"/>
            </w:pPr>
            <w:r w:rsidRPr="005B6FCB">
              <w:t>give advice on what to wear and explain</w:t>
            </w:r>
            <w:r w:rsidRPr="005B6FCB">
              <w:rPr>
                <w:spacing w:val="-2"/>
              </w:rPr>
              <w:t xml:space="preserve"> </w:t>
            </w:r>
            <w:r w:rsidRPr="005B6FCB">
              <w:t>why.</w:t>
            </w:r>
          </w:p>
          <w:p w:rsidR="00EB1628" w:rsidRPr="005B6FCB" w:rsidRDefault="00EB1628" w:rsidP="005B6FCB">
            <w:pPr>
              <w:pStyle w:val="Pagrindinistekstas"/>
              <w:ind w:left="103"/>
              <w:jc w:val="both"/>
            </w:pPr>
            <w:r w:rsidRPr="005B6FCB">
              <w:t xml:space="preserve">Write </w:t>
            </w:r>
            <w:r w:rsidRPr="005B6FCB">
              <w:rPr>
                <w:b/>
              </w:rPr>
              <w:t>35–45 words</w:t>
            </w:r>
            <w:r w:rsidRPr="005B6FCB">
              <w:t>. Count the words and write the word-count in the space provided.</w:t>
            </w:r>
          </w:p>
        </w:tc>
      </w:tr>
      <w:tr w:rsidR="00EB1628" w:rsidTr="005B6FCB">
        <w:trPr>
          <w:trHeight w:val="1077"/>
        </w:trPr>
        <w:tc>
          <w:tcPr>
            <w:tcW w:w="1771" w:type="dxa"/>
          </w:tcPr>
          <w:p w:rsidR="00EB1628" w:rsidRPr="001007DC" w:rsidRDefault="00EB1628" w:rsidP="005B6FCB">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 xml:space="preserve">2 užduotis </w:t>
            </w:r>
          </w:p>
          <w:p w:rsidR="00EB1628" w:rsidRPr="001007DC" w:rsidRDefault="00EB1628" w:rsidP="005B6FCB">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LAIŠKAS</w:t>
            </w:r>
          </w:p>
        </w:tc>
        <w:tc>
          <w:tcPr>
            <w:tcW w:w="8546" w:type="dxa"/>
            <w:shd w:val="clear" w:color="auto" w:fill="FFFFFF" w:themeFill="background1"/>
          </w:tcPr>
          <w:p w:rsidR="00EB1628" w:rsidRPr="005B6FCB" w:rsidRDefault="00EB1628" w:rsidP="005B6FCB">
            <w:pPr>
              <w:pStyle w:val="Pagrindinistekstas"/>
              <w:spacing w:before="114"/>
              <w:ind w:left="103" w:right="100"/>
            </w:pPr>
            <w:r w:rsidRPr="005B6FCB">
              <w:t xml:space="preserve">Last week you had winter holidays. Now you are writing </w:t>
            </w:r>
            <w:r w:rsidRPr="005B6FCB">
              <w:rPr>
                <w:b/>
              </w:rPr>
              <w:t xml:space="preserve">a letter </w:t>
            </w:r>
            <w:r w:rsidRPr="005B6FCB">
              <w:t>to your English-speaking friend Tina to tell her about your holidays. In your letter:</w:t>
            </w:r>
          </w:p>
          <w:p w:rsidR="00EB1628" w:rsidRPr="005B6FCB" w:rsidRDefault="00EB1628" w:rsidP="005B6FCB">
            <w:pPr>
              <w:pStyle w:val="Pagrindinistekstas"/>
              <w:numPr>
                <w:ilvl w:val="0"/>
                <w:numId w:val="16"/>
              </w:numPr>
              <w:tabs>
                <w:tab w:val="left" w:pos="1572"/>
              </w:tabs>
              <w:spacing w:before="3" w:line="293" w:lineRule="exact"/>
            </w:pPr>
            <w:r w:rsidRPr="005B6FCB">
              <w:t>tell her what you did (at least two</w:t>
            </w:r>
            <w:r w:rsidRPr="005B6FCB">
              <w:rPr>
                <w:spacing w:val="-11"/>
              </w:rPr>
              <w:t xml:space="preserve"> </w:t>
            </w:r>
            <w:r w:rsidRPr="005B6FCB">
              <w:t>activities);</w:t>
            </w:r>
          </w:p>
          <w:p w:rsidR="00EB1628" w:rsidRPr="005B6FCB" w:rsidRDefault="00EB1628" w:rsidP="005B6FCB">
            <w:pPr>
              <w:pStyle w:val="Pagrindinistekstas"/>
              <w:numPr>
                <w:ilvl w:val="0"/>
                <w:numId w:val="16"/>
              </w:numPr>
              <w:tabs>
                <w:tab w:val="left" w:pos="1572"/>
              </w:tabs>
              <w:spacing w:line="293" w:lineRule="exact"/>
            </w:pPr>
            <w:r w:rsidRPr="005B6FCB">
              <w:t>describe how you felt during these</w:t>
            </w:r>
            <w:r w:rsidRPr="005B6FCB">
              <w:rPr>
                <w:spacing w:val="-9"/>
              </w:rPr>
              <w:t xml:space="preserve"> </w:t>
            </w:r>
            <w:r w:rsidRPr="005B6FCB">
              <w:t>activities;</w:t>
            </w:r>
          </w:p>
          <w:p w:rsidR="00EB1628" w:rsidRPr="005B6FCB" w:rsidRDefault="00EB1628" w:rsidP="005B6FCB">
            <w:pPr>
              <w:pStyle w:val="Pagrindinistekstas"/>
              <w:numPr>
                <w:ilvl w:val="0"/>
                <w:numId w:val="16"/>
              </w:numPr>
              <w:tabs>
                <w:tab w:val="left" w:pos="1572"/>
              </w:tabs>
              <w:spacing w:before="1"/>
            </w:pPr>
            <w:r w:rsidRPr="005B6FCB">
              <w:t>explain why you liked / disliked your</w:t>
            </w:r>
            <w:r w:rsidRPr="005B6FCB">
              <w:rPr>
                <w:spacing w:val="-1"/>
              </w:rPr>
              <w:t xml:space="preserve"> </w:t>
            </w:r>
            <w:r w:rsidRPr="005B6FCB">
              <w:t>holidays.</w:t>
            </w:r>
          </w:p>
          <w:p w:rsidR="00EB1628" w:rsidRPr="005B6FCB" w:rsidRDefault="00EB1628" w:rsidP="005B6FCB">
            <w:pPr>
              <w:pStyle w:val="Pagrindinistekstas"/>
              <w:ind w:left="103"/>
            </w:pPr>
            <w:r w:rsidRPr="005B6FCB">
              <w:t xml:space="preserve">Write </w:t>
            </w:r>
            <w:r w:rsidRPr="005B6FCB">
              <w:rPr>
                <w:b/>
              </w:rPr>
              <w:t>90–110 words</w:t>
            </w:r>
            <w:r w:rsidRPr="005B6FCB">
              <w:t>. Count the words and write the word-count in the space provided.</w:t>
            </w:r>
          </w:p>
        </w:tc>
      </w:tr>
    </w:tbl>
    <w:p w:rsidR="00EB1628" w:rsidRDefault="00EB1628" w:rsidP="00EB1628">
      <w:pPr>
        <w:tabs>
          <w:tab w:val="left" w:pos="10206"/>
        </w:tabs>
        <w:spacing w:before="120" w:after="0" w:line="240" w:lineRule="auto"/>
        <w:ind w:left="102" w:right="3"/>
        <w:contextualSpacing/>
        <w:rPr>
          <w:rFonts w:ascii="Times New Roman" w:hAnsi="Times New Roman" w:cs="Times New Roman"/>
          <w:b/>
          <w:sz w:val="24"/>
          <w:szCs w:val="24"/>
        </w:rPr>
      </w:pPr>
    </w:p>
    <w:p w:rsidR="00EB1628" w:rsidRDefault="00EB1628" w:rsidP="00EB1628">
      <w:pPr>
        <w:tabs>
          <w:tab w:val="left" w:pos="10206"/>
        </w:tabs>
        <w:spacing w:before="120" w:after="0" w:line="240" w:lineRule="auto"/>
        <w:ind w:left="102" w:right="3"/>
        <w:contextualSpacing/>
        <w:rPr>
          <w:rFonts w:ascii="Times New Roman" w:hAnsi="Times New Roman" w:cs="Times New Roman"/>
          <w:b/>
          <w:sz w:val="24"/>
          <w:szCs w:val="24"/>
        </w:rPr>
      </w:pPr>
    </w:p>
    <w:p w:rsidR="00EB1628" w:rsidRDefault="00EB1628" w:rsidP="00EB1628">
      <w:pPr>
        <w:tabs>
          <w:tab w:val="left" w:pos="10206"/>
        </w:tabs>
        <w:spacing w:before="120" w:after="0" w:line="240" w:lineRule="auto"/>
        <w:ind w:left="102" w:right="3"/>
        <w:contextualSpacing/>
        <w:rPr>
          <w:rFonts w:ascii="Times New Roman" w:hAnsi="Times New Roman" w:cs="Times New Roman"/>
          <w:b/>
          <w:sz w:val="24"/>
          <w:szCs w:val="24"/>
        </w:rPr>
      </w:pPr>
      <w:r>
        <w:rPr>
          <w:rFonts w:ascii="Times New Roman" w:hAnsi="Times New Roman" w:cs="Times New Roman"/>
          <w:b/>
          <w:sz w:val="24"/>
          <w:szCs w:val="24"/>
        </w:rPr>
        <w:t>Kalbinių k</w:t>
      </w:r>
      <w:r w:rsidRPr="007D4C43">
        <w:rPr>
          <w:rFonts w:ascii="Times New Roman" w:hAnsi="Times New Roman" w:cs="Times New Roman"/>
          <w:b/>
          <w:sz w:val="24"/>
          <w:szCs w:val="24"/>
        </w:rPr>
        <w:t xml:space="preserve">omunikacinių kompetencijų aptartys rašymo </w:t>
      </w:r>
      <w:r>
        <w:rPr>
          <w:rFonts w:ascii="Times New Roman" w:hAnsi="Times New Roman" w:cs="Times New Roman"/>
          <w:b/>
          <w:sz w:val="24"/>
          <w:szCs w:val="24"/>
        </w:rPr>
        <w:t>gebėjimams vertinti. B1 lygis</w:t>
      </w:r>
    </w:p>
    <w:p w:rsidR="00EB1628" w:rsidRDefault="00EB1628" w:rsidP="00EB1628">
      <w:pPr>
        <w:tabs>
          <w:tab w:val="left" w:pos="10206"/>
        </w:tabs>
        <w:spacing w:before="120"/>
        <w:ind w:left="102" w:right="3"/>
        <w:contextualSpacing/>
        <w:rPr>
          <w:rFonts w:ascii="Times New Roman" w:hAnsi="Times New Roman" w:cs="Times New Roman"/>
          <w:b/>
          <w:sz w:val="24"/>
          <w:szCs w:val="24"/>
        </w:rPr>
      </w:pPr>
    </w:p>
    <w:tbl>
      <w:tblPr>
        <w:tblW w:w="5000" w:type="pct"/>
        <w:tblInd w:w="10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129"/>
        <w:gridCol w:w="7070"/>
      </w:tblGrid>
      <w:tr w:rsidR="00EB1628" w:rsidTr="005B6FCB">
        <w:trPr>
          <w:trHeight w:val="451"/>
        </w:trPr>
        <w:tc>
          <w:tcPr>
            <w:tcW w:w="3125" w:type="dxa"/>
          </w:tcPr>
          <w:p w:rsidR="00EB1628" w:rsidRDefault="00EB1628" w:rsidP="005B6FCB">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Diskurso kompetencija – temos plėtotė, minties ir teksto rišlumas</w:t>
            </w:r>
          </w:p>
        </w:tc>
        <w:tc>
          <w:tcPr>
            <w:tcW w:w="7061" w:type="dxa"/>
          </w:tcPr>
          <w:p w:rsidR="00EB1628" w:rsidRDefault="00EB1628" w:rsidP="005B6FCB">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sz w:val="24"/>
                <w:szCs w:val="24"/>
              </w:rPr>
              <w:t>Geba gana laisvai tiesmukai pasakoti ar ką nors apibūdinti grandinine minčių seka.</w:t>
            </w:r>
          </w:p>
        </w:tc>
      </w:tr>
      <w:tr w:rsidR="00EB1628" w:rsidTr="005B6FCB">
        <w:trPr>
          <w:trHeight w:val="451"/>
        </w:trPr>
        <w:tc>
          <w:tcPr>
            <w:tcW w:w="3125" w:type="dxa"/>
          </w:tcPr>
          <w:p w:rsidR="00EB1628" w:rsidRDefault="00EB1628" w:rsidP="005B6FCB">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Leksinė kompetencija – žodyno aprėptis ir vartojimas</w:t>
            </w:r>
          </w:p>
        </w:tc>
        <w:tc>
          <w:tcPr>
            <w:tcW w:w="7061" w:type="dxa"/>
          </w:tcPr>
          <w:p w:rsidR="00EB1628" w:rsidRDefault="00EB1628" w:rsidP="005B6FCB">
            <w:pPr>
              <w:pStyle w:val="TableParagraph"/>
              <w:spacing w:line="292" w:lineRule="exact"/>
              <w:ind w:left="0"/>
              <w:rPr>
                <w:rFonts w:ascii="Times New Roman" w:hAnsi="Times New Roman" w:cs="Times New Roman"/>
                <w:b/>
                <w:sz w:val="24"/>
                <w:szCs w:val="24"/>
              </w:rPr>
            </w:pPr>
            <w:r w:rsidRPr="007D4C43">
              <w:rPr>
                <w:rFonts w:ascii="Times New Roman" w:hAnsi="Times New Roman" w:cs="Times New Roman"/>
                <w:sz w:val="24"/>
                <w:szCs w:val="24"/>
              </w:rPr>
              <w:t>Žodyno mokama užtektinai, kad būtų galima perteikti mintis asmeninio gyvenimo temomis</w:t>
            </w:r>
            <w:r>
              <w:rPr>
                <w:rFonts w:ascii="Times New Roman" w:hAnsi="Times New Roman" w:cs="Times New Roman"/>
                <w:sz w:val="24"/>
                <w:szCs w:val="24"/>
              </w:rPr>
              <w:t xml:space="preserve"> </w:t>
            </w:r>
            <w:r w:rsidRPr="007D4C43">
              <w:rPr>
                <w:rFonts w:ascii="Times New Roman" w:hAnsi="Times New Roman" w:cs="Times New Roman"/>
                <w:sz w:val="24"/>
                <w:szCs w:val="24"/>
              </w:rPr>
              <w:t>(kasdienė veikla, šeima, pomėgiai, darbas, kelionės) ar pakalbėti apie dabarties įvykius.</w:t>
            </w:r>
          </w:p>
        </w:tc>
      </w:tr>
      <w:tr w:rsidR="00EB1628" w:rsidTr="005B6FCB">
        <w:trPr>
          <w:trHeight w:val="451"/>
        </w:trPr>
        <w:tc>
          <w:tcPr>
            <w:tcW w:w="3125" w:type="dxa"/>
          </w:tcPr>
          <w:p w:rsidR="00EB1628" w:rsidRDefault="00EB1628" w:rsidP="005B6FCB">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Gramatinė kompetencija – gramatinių formų vartojimas ir taisyklingumas</w:t>
            </w:r>
          </w:p>
        </w:tc>
        <w:tc>
          <w:tcPr>
            <w:tcW w:w="7061" w:type="dxa"/>
          </w:tcPr>
          <w:p w:rsidR="00EB1628" w:rsidRPr="007D4C43" w:rsidRDefault="00EB1628" w:rsidP="005B6FCB">
            <w:pPr>
              <w:pStyle w:val="TableParagraph"/>
              <w:spacing w:line="292" w:lineRule="exact"/>
              <w:rPr>
                <w:rFonts w:ascii="Times New Roman" w:hAnsi="Times New Roman" w:cs="Times New Roman"/>
                <w:sz w:val="24"/>
                <w:szCs w:val="24"/>
              </w:rPr>
            </w:pPr>
            <w:r w:rsidRPr="007D4C43">
              <w:rPr>
                <w:rFonts w:ascii="Times New Roman" w:hAnsi="Times New Roman" w:cs="Times New Roman"/>
                <w:sz w:val="24"/>
                <w:szCs w:val="24"/>
              </w:rPr>
              <w:t>Iš esmės gramatika vartojama gerai, nors gimtosios kalbos įtaka pastebima. Klaidų pasitaiko,</w:t>
            </w:r>
            <w:r>
              <w:rPr>
                <w:rFonts w:ascii="Times New Roman" w:hAnsi="Times New Roman" w:cs="Times New Roman"/>
                <w:sz w:val="24"/>
                <w:szCs w:val="24"/>
              </w:rPr>
              <w:t xml:space="preserve"> </w:t>
            </w:r>
            <w:r w:rsidRPr="007D4C43">
              <w:rPr>
                <w:rFonts w:ascii="Times New Roman" w:hAnsi="Times New Roman" w:cs="Times New Roman"/>
                <w:sz w:val="24"/>
                <w:szCs w:val="24"/>
              </w:rPr>
              <w:t>bet yra aišku, kas norima pasakyti.</w:t>
            </w:r>
          </w:p>
          <w:p w:rsidR="00EB1628" w:rsidRDefault="00EB1628" w:rsidP="005B6FCB">
            <w:pPr>
              <w:pStyle w:val="TableParagraph"/>
              <w:spacing w:line="292" w:lineRule="exact"/>
              <w:rPr>
                <w:rFonts w:ascii="Times New Roman" w:hAnsi="Times New Roman" w:cs="Times New Roman"/>
                <w:b/>
                <w:sz w:val="24"/>
                <w:szCs w:val="24"/>
              </w:rPr>
            </w:pPr>
            <w:r w:rsidRPr="007D4C43">
              <w:rPr>
                <w:rFonts w:ascii="Times New Roman" w:hAnsi="Times New Roman" w:cs="Times New Roman"/>
                <w:sz w:val="24"/>
                <w:szCs w:val="24"/>
              </w:rPr>
              <w:t>Gana</w:t>
            </w:r>
            <w:r>
              <w:rPr>
                <w:rFonts w:ascii="Times New Roman" w:hAnsi="Times New Roman" w:cs="Times New Roman"/>
                <w:sz w:val="24"/>
                <w:szCs w:val="24"/>
              </w:rPr>
              <w:t xml:space="preserve"> taisyklingai vartojamos dažnai p</w:t>
            </w:r>
            <w:r w:rsidRPr="007D4C43">
              <w:rPr>
                <w:rFonts w:ascii="Times New Roman" w:hAnsi="Times New Roman" w:cs="Times New Roman"/>
                <w:sz w:val="24"/>
                <w:szCs w:val="24"/>
              </w:rPr>
              <w:t>asitaikančios sakinių konstrukcijos ir su labiau</w:t>
            </w:r>
            <w:r>
              <w:rPr>
                <w:rFonts w:ascii="Times New Roman" w:hAnsi="Times New Roman" w:cs="Times New Roman"/>
                <w:sz w:val="24"/>
                <w:szCs w:val="24"/>
              </w:rPr>
              <w:t xml:space="preserve"> </w:t>
            </w:r>
            <w:r w:rsidRPr="007D4C43">
              <w:rPr>
                <w:rFonts w:ascii="Times New Roman" w:hAnsi="Times New Roman" w:cs="Times New Roman"/>
                <w:sz w:val="24"/>
                <w:szCs w:val="24"/>
              </w:rPr>
              <w:t>nuspėjamomis situacijomis susiję pasakymai.</w:t>
            </w:r>
          </w:p>
        </w:tc>
      </w:tr>
      <w:tr w:rsidR="00EB1628" w:rsidTr="005B6FCB">
        <w:trPr>
          <w:trHeight w:val="451"/>
        </w:trPr>
        <w:tc>
          <w:tcPr>
            <w:tcW w:w="3125" w:type="dxa"/>
          </w:tcPr>
          <w:p w:rsidR="00EB1628" w:rsidRDefault="00EB1628" w:rsidP="005B6FCB">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Ortografinė kompetencija – rašyba</w:t>
            </w:r>
          </w:p>
        </w:tc>
        <w:tc>
          <w:tcPr>
            <w:tcW w:w="7061" w:type="dxa"/>
          </w:tcPr>
          <w:p w:rsidR="00EB1628" w:rsidRDefault="00EB1628" w:rsidP="005B6FCB">
            <w:pPr>
              <w:pStyle w:val="TableParagraph"/>
              <w:spacing w:line="292" w:lineRule="exact"/>
              <w:ind w:left="105"/>
              <w:rPr>
                <w:rFonts w:ascii="Times New Roman" w:hAnsi="Times New Roman" w:cs="Times New Roman"/>
                <w:b/>
                <w:sz w:val="24"/>
                <w:szCs w:val="24"/>
              </w:rPr>
            </w:pPr>
            <w:r w:rsidRPr="007D4C43">
              <w:rPr>
                <w:rFonts w:ascii="Times New Roman" w:hAnsi="Times New Roman" w:cs="Times New Roman"/>
                <w:sz w:val="24"/>
                <w:szCs w:val="24"/>
              </w:rPr>
              <w:t>Geba kurti ištisinį tekstą, kuris iš esmės yra suprantamas. Rašyba, skyryba ir teksto</w:t>
            </w:r>
            <w:r>
              <w:rPr>
                <w:rFonts w:ascii="Times New Roman" w:hAnsi="Times New Roman" w:cs="Times New Roman"/>
                <w:sz w:val="24"/>
                <w:szCs w:val="24"/>
              </w:rPr>
              <w:t xml:space="preserve"> </w:t>
            </w:r>
            <w:r w:rsidRPr="007D4C43">
              <w:rPr>
                <w:rFonts w:ascii="Times New Roman" w:hAnsi="Times New Roman" w:cs="Times New Roman"/>
                <w:sz w:val="24"/>
                <w:szCs w:val="24"/>
              </w:rPr>
              <w:t>išdėstymas pakankamai taisyklingi, kad būtų galima sekti</w:t>
            </w:r>
            <w:r>
              <w:rPr>
                <w:rFonts w:ascii="Times New Roman" w:hAnsi="Times New Roman" w:cs="Times New Roman"/>
                <w:sz w:val="24"/>
                <w:szCs w:val="24"/>
              </w:rPr>
              <w:t xml:space="preserve"> mintį. </w:t>
            </w:r>
          </w:p>
        </w:tc>
      </w:tr>
    </w:tbl>
    <w:p w:rsidR="00EB1628" w:rsidRDefault="00EB1628" w:rsidP="00EB1628">
      <w:pPr>
        <w:tabs>
          <w:tab w:val="left" w:pos="10206"/>
        </w:tabs>
        <w:spacing w:before="120"/>
        <w:ind w:left="102" w:right="3"/>
        <w:contextualSpacing/>
        <w:rPr>
          <w:rFonts w:ascii="Times New Roman" w:hAnsi="Times New Roman" w:cs="Times New Roman"/>
          <w:b/>
          <w:sz w:val="24"/>
          <w:szCs w:val="24"/>
        </w:rPr>
      </w:pPr>
    </w:p>
    <w:p w:rsidR="00EB1628" w:rsidRDefault="00EB1628" w:rsidP="00EB1628">
      <w:pPr>
        <w:tabs>
          <w:tab w:val="left" w:pos="10206"/>
        </w:tabs>
        <w:spacing w:before="120"/>
        <w:ind w:left="102" w:right="3"/>
        <w:contextualSpacing/>
        <w:rPr>
          <w:rFonts w:ascii="Times New Roman" w:hAnsi="Times New Roman" w:cs="Times New Roman"/>
          <w:b/>
          <w:sz w:val="24"/>
          <w:szCs w:val="24"/>
        </w:rPr>
      </w:pPr>
    </w:p>
    <w:p w:rsidR="00EB1628" w:rsidRDefault="00EB1628" w:rsidP="00EB1628">
      <w:pPr>
        <w:tabs>
          <w:tab w:val="left" w:pos="10206"/>
        </w:tabs>
        <w:spacing w:before="120"/>
        <w:ind w:left="102" w:right="3"/>
        <w:contextualSpacing/>
        <w:rPr>
          <w:rFonts w:ascii="Times New Roman" w:hAnsi="Times New Roman" w:cs="Times New Roman"/>
          <w:b/>
          <w:sz w:val="24"/>
          <w:szCs w:val="24"/>
        </w:rPr>
      </w:pPr>
    </w:p>
    <w:p w:rsidR="00EB1628" w:rsidRDefault="00EB1628" w:rsidP="00EB1628">
      <w:pPr>
        <w:tabs>
          <w:tab w:val="left" w:pos="10206"/>
        </w:tabs>
        <w:spacing w:before="120"/>
        <w:ind w:left="102" w:right="3"/>
        <w:contextualSpacing/>
        <w:rPr>
          <w:rFonts w:ascii="Times New Roman" w:hAnsi="Times New Roman" w:cs="Times New Roman"/>
          <w:b/>
          <w:sz w:val="24"/>
          <w:szCs w:val="24"/>
        </w:rPr>
      </w:pPr>
      <w:r w:rsidRPr="007D4C43">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00E5F935" wp14:editId="11961CBB">
                <wp:simplePos x="0" y="0"/>
                <wp:positionH relativeFrom="page">
                  <wp:posOffset>1187532</wp:posOffset>
                </wp:positionH>
                <wp:positionV relativeFrom="paragraph">
                  <wp:posOffset>194615</wp:posOffset>
                </wp:positionV>
                <wp:extent cx="498195" cy="106680"/>
                <wp:effectExtent l="0" t="0" r="16510" b="76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1628" w:rsidRDefault="00EB1628" w:rsidP="00EB1628">
                            <w:pPr>
                              <w:pStyle w:val="Pagrindinisteksta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F935" id="Text Box 4" o:spid="_x0000_s1027" type="#_x0000_t202" style="position:absolute;left:0;text-align:left;margin-left:93.5pt;margin-top:15.3pt;width:39.25pt;height: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VsQIAAK8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" filled="f" stroked="f">
                <v:textbox inset="0,0,0,0">
                  <w:txbxContent>
                    <w:p w:rsidR="00EB1628" w:rsidRDefault="00EB1628" w:rsidP="00EB1628">
                      <w:pPr>
                        <w:pStyle w:val="Pagrindinistekstas"/>
                      </w:pPr>
                    </w:p>
                  </w:txbxContent>
                </v:textbox>
                <w10:wrap anchorx="page"/>
              </v:shape>
            </w:pict>
          </mc:Fallback>
        </mc:AlternateContent>
      </w:r>
      <w:r>
        <w:rPr>
          <w:rFonts w:ascii="Times New Roman" w:hAnsi="Times New Roman" w:cs="Times New Roman"/>
          <w:b/>
          <w:sz w:val="24"/>
          <w:szCs w:val="24"/>
        </w:rPr>
        <w:t>Atlikčių pavyzdžiai</w:t>
      </w:r>
    </w:p>
    <w:p w:rsidR="00EB1628" w:rsidRPr="007D4C43" w:rsidRDefault="00EB1628" w:rsidP="00EB1628">
      <w:pPr>
        <w:tabs>
          <w:tab w:val="left" w:pos="10206"/>
        </w:tabs>
        <w:spacing w:before="120"/>
        <w:ind w:left="102" w:right="3"/>
        <w:contextualSpacing/>
        <w:rPr>
          <w:rFonts w:ascii="Times New Roman" w:hAnsi="Times New Roman" w:cs="Times New Roman"/>
          <w:b/>
          <w:sz w:val="24"/>
          <w:szCs w:val="24"/>
        </w:rPr>
      </w:pPr>
    </w:p>
    <w:tbl>
      <w:tblPr>
        <w:tblW w:w="500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rsidTr="005B6FCB">
        <w:trPr>
          <w:trHeight w:val="426"/>
        </w:trPr>
        <w:tc>
          <w:tcPr>
            <w:tcW w:w="10206" w:type="dxa"/>
          </w:tcPr>
          <w:p w:rsidR="00EB1628" w:rsidRPr="007D4C43" w:rsidRDefault="00EB1628" w:rsidP="005B6FCB">
            <w:pPr>
              <w:pStyle w:val="TableParagraph"/>
              <w:tabs>
                <w:tab w:val="left" w:pos="7700"/>
              </w:tabs>
              <w:spacing w:line="341" w:lineRule="exact"/>
              <w:rPr>
                <w:rFonts w:ascii="Times New Roman" w:hAnsi="Times New Roman" w:cs="Times New Roman"/>
                <w:b/>
                <w:sz w:val="24"/>
                <w:szCs w:val="24"/>
              </w:rPr>
            </w:pPr>
            <w:r>
              <w:rPr>
                <w:rFonts w:ascii="Times New Roman" w:hAnsi="Times New Roman" w:cs="Times New Roman"/>
                <w:b/>
                <w:sz w:val="24"/>
                <w:szCs w:val="24"/>
              </w:rPr>
              <w:t xml:space="preserve">1 atliktis. </w:t>
            </w:r>
            <w:r w:rsidRPr="00EC140F">
              <w:rPr>
                <w:rFonts w:ascii="Times New Roman" w:hAnsi="Times New Roman" w:cs="Times New Roman"/>
                <w:b/>
                <w:sz w:val="24"/>
                <w:szCs w:val="24"/>
              </w:rPr>
              <w:t>Aukštesnysis pasiekimų lygis</w:t>
            </w:r>
            <w:r w:rsidRPr="007D4C43">
              <w:rPr>
                <w:rFonts w:ascii="Times New Roman" w:hAnsi="Times New Roman" w:cs="Times New Roman"/>
                <w:b/>
                <w:sz w:val="24"/>
                <w:szCs w:val="24"/>
              </w:rPr>
              <w:tab/>
            </w:r>
          </w:p>
        </w:tc>
      </w:tr>
      <w:tr w:rsidR="00EB1628" w:rsidRPr="007D4C43" w:rsidTr="005B6FCB">
        <w:trPr>
          <w:trHeight w:val="5536"/>
        </w:trPr>
        <w:tc>
          <w:tcPr>
            <w:tcW w:w="10206" w:type="dxa"/>
            <w:shd w:val="clear" w:color="auto" w:fill="DAEDF3"/>
          </w:tcPr>
          <w:p w:rsidR="00EB1628" w:rsidRPr="007D4C43" w:rsidRDefault="00EB1628" w:rsidP="005B6FCB">
            <w:pPr>
              <w:pStyle w:val="TableParagraph"/>
              <w:spacing w:before="158"/>
              <w:rPr>
                <w:rFonts w:ascii="Times New Roman" w:hAnsi="Times New Roman" w:cs="Times New Roman"/>
                <w:i/>
                <w:sz w:val="24"/>
                <w:szCs w:val="24"/>
              </w:rPr>
            </w:pPr>
            <w:r w:rsidRPr="007D4C43">
              <w:rPr>
                <w:rFonts w:ascii="Times New Roman" w:hAnsi="Times New Roman" w:cs="Times New Roman"/>
                <w:i/>
                <w:sz w:val="24"/>
                <w:szCs w:val="24"/>
              </w:rPr>
              <w:lastRenderedPageBreak/>
              <w:t>Hello Nuri,</w:t>
            </w:r>
          </w:p>
          <w:p w:rsidR="00EB1628" w:rsidRPr="007D4C43" w:rsidRDefault="00EB1628" w:rsidP="005B6FCB">
            <w:pPr>
              <w:pStyle w:val="TableParagraph"/>
              <w:spacing w:before="120"/>
              <w:ind w:right="165"/>
              <w:rPr>
                <w:rFonts w:ascii="Times New Roman" w:hAnsi="Times New Roman" w:cs="Times New Roman"/>
                <w:i/>
                <w:sz w:val="24"/>
                <w:szCs w:val="24"/>
              </w:rPr>
            </w:pPr>
            <w:r w:rsidRPr="007D4C43">
              <w:rPr>
                <w:rFonts w:ascii="Times New Roman" w:hAnsi="Times New Roman" w:cs="Times New Roman"/>
                <w:i/>
                <w:sz w:val="24"/>
                <w:szCs w:val="24"/>
              </w:rPr>
              <w:t>Our school is organising an environmental action ‘Let‘s Do It’! I encourage you to participate. We will pick up litter as well as place new garbage cans around. I suggest you wear comfortable, old clothing, because it can get messy. I hope you join!</w:t>
            </w:r>
          </w:p>
          <w:p w:rsidR="00EB1628" w:rsidRDefault="00EB1628" w:rsidP="005B6FCB">
            <w:pPr>
              <w:pStyle w:val="TableParagraph"/>
              <w:ind w:left="0"/>
              <w:rPr>
                <w:rFonts w:ascii="Times New Roman" w:hAnsi="Times New Roman" w:cs="Times New Roman"/>
                <w:b/>
                <w:sz w:val="24"/>
                <w:szCs w:val="24"/>
              </w:rPr>
            </w:pPr>
          </w:p>
          <w:p w:rsidR="00EB1628" w:rsidRPr="007D4C43" w:rsidRDefault="00EB1628" w:rsidP="005B6FCB">
            <w:pPr>
              <w:pStyle w:val="TableParagraph"/>
              <w:ind w:left="0"/>
              <w:rPr>
                <w:rFonts w:ascii="Times New Roman" w:hAnsi="Times New Roman" w:cs="Times New Roman"/>
                <w:b/>
                <w:sz w:val="24"/>
                <w:szCs w:val="24"/>
              </w:rPr>
            </w:pP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00EB1628" w:rsidRPr="007D4C43" w:rsidRDefault="00EB1628" w:rsidP="005B6FCB">
            <w:pPr>
              <w:pStyle w:val="TableParagraph"/>
              <w:spacing w:before="120"/>
              <w:ind w:right="165" w:firstLine="566"/>
              <w:rPr>
                <w:rFonts w:ascii="Times New Roman" w:hAnsi="Times New Roman" w:cs="Times New Roman"/>
                <w:i/>
                <w:sz w:val="24"/>
                <w:szCs w:val="24"/>
              </w:rPr>
            </w:pPr>
            <w:r w:rsidRPr="007D4C43">
              <w:rPr>
                <w:rFonts w:ascii="Times New Roman" w:hAnsi="Times New Roman" w:cs="Times New Roman"/>
                <w:i/>
                <w:sz w:val="24"/>
                <w:szCs w:val="24"/>
              </w:rPr>
              <w:t>Thank you for your letter. My winter holidays went great, but unfortunately I fell sick, so during the first few days I stayed home and tried to get better.</w:t>
            </w:r>
          </w:p>
          <w:p w:rsidR="00EB1628" w:rsidRPr="007D4C43" w:rsidRDefault="00EB1628" w:rsidP="005B6FCB">
            <w:pPr>
              <w:pStyle w:val="TableParagraph"/>
              <w:spacing w:before="120"/>
              <w:ind w:firstLine="566"/>
              <w:rPr>
                <w:rFonts w:ascii="Times New Roman" w:hAnsi="Times New Roman" w:cs="Times New Roman"/>
                <w:i/>
                <w:sz w:val="24"/>
                <w:szCs w:val="24"/>
              </w:rPr>
            </w:pPr>
            <w:r w:rsidRPr="007D4C43">
              <w:rPr>
                <w:rFonts w:ascii="Times New Roman" w:hAnsi="Times New Roman" w:cs="Times New Roman"/>
                <w:i/>
                <w:sz w:val="24"/>
                <w:szCs w:val="24"/>
              </w:rPr>
              <w:t>When I got back on my feet, my mom and I went to visit my sister in Germany, which means I didn’t get to see the first few days of snow in Lithuania. But I don’t mind it, because I missed my sister and it felt amazing to finally see her.</w:t>
            </w:r>
          </w:p>
          <w:p w:rsidR="00EB1628" w:rsidRPr="007D4C43" w:rsidRDefault="00EB1628" w:rsidP="005B6FCB">
            <w:pPr>
              <w:pStyle w:val="TableParagraph"/>
              <w:spacing w:before="121"/>
              <w:ind w:left="674"/>
              <w:rPr>
                <w:rFonts w:ascii="Times New Roman" w:hAnsi="Times New Roman" w:cs="Times New Roman"/>
                <w:i/>
                <w:sz w:val="24"/>
                <w:szCs w:val="24"/>
              </w:rPr>
            </w:pPr>
            <w:r w:rsidRPr="007D4C43">
              <w:rPr>
                <w:rFonts w:ascii="Times New Roman" w:hAnsi="Times New Roman" w:cs="Times New Roman"/>
                <w:i/>
                <w:sz w:val="24"/>
                <w:szCs w:val="24"/>
              </w:rPr>
              <w:t>The sickness made me feel helpless, but I didn’t let it ruin my holidays and I had a great</w:t>
            </w: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time!</w:t>
            </w:r>
          </w:p>
          <w:p w:rsidR="00EB1628" w:rsidRPr="007D4C43" w:rsidRDefault="00EB1628" w:rsidP="005B6FCB">
            <w:pPr>
              <w:pStyle w:val="TableParagraph"/>
              <w:spacing w:before="120"/>
              <w:ind w:left="674"/>
              <w:rPr>
                <w:rFonts w:ascii="Times New Roman" w:hAnsi="Times New Roman" w:cs="Times New Roman"/>
                <w:i/>
                <w:sz w:val="24"/>
                <w:szCs w:val="24"/>
              </w:rPr>
            </w:pPr>
            <w:r w:rsidRPr="007D4C43">
              <w:rPr>
                <w:rFonts w:ascii="Times New Roman" w:hAnsi="Times New Roman" w:cs="Times New Roman"/>
                <w:i/>
                <w:sz w:val="24"/>
                <w:szCs w:val="24"/>
              </w:rPr>
              <w:t>Did you have winter holidays?</w:t>
            </w:r>
          </w:p>
          <w:p w:rsidR="00EB1628" w:rsidRPr="007D4C43" w:rsidRDefault="00EB1628" w:rsidP="005B6FCB">
            <w:pPr>
              <w:pStyle w:val="TableParagraph"/>
              <w:spacing w:before="120"/>
              <w:ind w:left="5292"/>
              <w:rPr>
                <w:rFonts w:ascii="Times New Roman" w:hAnsi="Times New Roman" w:cs="Times New Roman"/>
                <w:i/>
                <w:sz w:val="24"/>
                <w:szCs w:val="24"/>
              </w:rPr>
            </w:pPr>
            <w:r w:rsidRPr="007D4C43">
              <w:rPr>
                <w:rFonts w:ascii="Times New Roman" w:hAnsi="Times New Roman" w:cs="Times New Roman"/>
                <w:i/>
                <w:sz w:val="24"/>
                <w:szCs w:val="24"/>
              </w:rPr>
              <w:t>Write back soon,</w:t>
            </w:r>
          </w:p>
          <w:p w:rsidR="00EB1628" w:rsidRPr="007D4C43" w:rsidRDefault="00EB1628" w:rsidP="005B6FCB">
            <w:pPr>
              <w:pStyle w:val="TableParagraph"/>
              <w:spacing w:before="120"/>
              <w:ind w:left="6588"/>
              <w:rPr>
                <w:rFonts w:ascii="Times New Roman" w:hAnsi="Times New Roman" w:cs="Times New Roman"/>
                <w:i/>
                <w:sz w:val="24"/>
                <w:szCs w:val="24"/>
              </w:rPr>
            </w:pPr>
            <w:r w:rsidRPr="007D4C43">
              <w:rPr>
                <w:rFonts w:ascii="Times New Roman" w:hAnsi="Times New Roman" w:cs="Times New Roman"/>
                <w:i/>
                <w:sz w:val="24"/>
                <w:szCs w:val="24"/>
              </w:rPr>
              <w:t>Name.</w:t>
            </w:r>
          </w:p>
        </w:tc>
      </w:tr>
      <w:tr w:rsidR="00EB1628" w:rsidRPr="007D4C43" w:rsidTr="005B6FCB">
        <w:trPr>
          <w:trHeight w:val="5488"/>
        </w:trPr>
        <w:tc>
          <w:tcPr>
            <w:tcW w:w="10206" w:type="dxa"/>
          </w:tcPr>
          <w:p w:rsidR="00EB1628" w:rsidRPr="007D4C43" w:rsidRDefault="00EB1628" w:rsidP="005B6FCB">
            <w:pPr>
              <w:pStyle w:val="TableParagraph"/>
              <w:spacing w:before="9"/>
              <w:ind w:left="0"/>
              <w:rPr>
                <w:rFonts w:ascii="Times New Roman" w:hAnsi="Times New Roman" w:cs="Times New Roman"/>
                <w:b/>
                <w:sz w:val="24"/>
                <w:szCs w:val="24"/>
              </w:rPr>
            </w:pPr>
          </w:p>
          <w:p w:rsidR="00EB1628" w:rsidRPr="007D4C43" w:rsidRDefault="00EB1628" w:rsidP="005B6FCB">
            <w:pPr>
              <w:pStyle w:val="TableParagraph"/>
              <w:numPr>
                <w:ilvl w:val="0"/>
                <w:numId w:val="15"/>
              </w:numPr>
              <w:tabs>
                <w:tab w:val="left" w:pos="828"/>
              </w:tabs>
              <w:ind w:right="99"/>
              <w:jc w:val="both"/>
              <w:rPr>
                <w:rFonts w:ascii="Times New Roman" w:hAnsi="Times New Roman" w:cs="Times New Roman"/>
                <w:sz w:val="24"/>
                <w:szCs w:val="24"/>
              </w:rPr>
            </w:pPr>
            <w:r w:rsidRPr="007D4C43">
              <w:rPr>
                <w:rFonts w:ascii="Times New Roman" w:hAnsi="Times New Roman" w:cs="Times New Roman"/>
                <w:sz w:val="24"/>
                <w:szCs w:val="24"/>
              </w:rPr>
              <w:t>Laisvai</w:t>
            </w:r>
            <w:r w:rsidRPr="007D4C43">
              <w:rPr>
                <w:rFonts w:ascii="Times New Roman" w:hAnsi="Times New Roman" w:cs="Times New Roman"/>
                <w:spacing w:val="-16"/>
                <w:sz w:val="24"/>
                <w:szCs w:val="24"/>
              </w:rPr>
              <w:t xml:space="preserve"> </w:t>
            </w:r>
            <w:r w:rsidRPr="007D4C43">
              <w:rPr>
                <w:rFonts w:ascii="Times New Roman" w:hAnsi="Times New Roman" w:cs="Times New Roman"/>
                <w:sz w:val="24"/>
                <w:szCs w:val="24"/>
              </w:rPr>
              <w:t>tiesmukai</w:t>
            </w:r>
            <w:r w:rsidRPr="007D4C43">
              <w:rPr>
                <w:rFonts w:ascii="Times New Roman" w:hAnsi="Times New Roman" w:cs="Times New Roman"/>
                <w:spacing w:val="-18"/>
                <w:sz w:val="24"/>
                <w:szCs w:val="24"/>
              </w:rPr>
              <w:t xml:space="preserve"> </w:t>
            </w:r>
            <w:r w:rsidRPr="007D4C43">
              <w:rPr>
                <w:rFonts w:ascii="Times New Roman" w:hAnsi="Times New Roman" w:cs="Times New Roman"/>
                <w:sz w:val="24"/>
                <w:szCs w:val="24"/>
              </w:rPr>
              <w:t>pateikia</w:t>
            </w:r>
            <w:r w:rsidRPr="007D4C43">
              <w:rPr>
                <w:rFonts w:ascii="Times New Roman" w:hAnsi="Times New Roman" w:cs="Times New Roman"/>
                <w:spacing w:val="-18"/>
                <w:sz w:val="24"/>
                <w:szCs w:val="24"/>
              </w:rPr>
              <w:t xml:space="preserve"> </w:t>
            </w:r>
            <w:r w:rsidRPr="007D4C43">
              <w:rPr>
                <w:rFonts w:ascii="Times New Roman" w:hAnsi="Times New Roman" w:cs="Times New Roman"/>
                <w:sz w:val="24"/>
                <w:szCs w:val="24"/>
              </w:rPr>
              <w:t>informaciją,</w:t>
            </w:r>
            <w:r w:rsidRPr="007D4C43">
              <w:rPr>
                <w:rFonts w:ascii="Times New Roman" w:hAnsi="Times New Roman" w:cs="Times New Roman"/>
                <w:spacing w:val="-18"/>
                <w:sz w:val="24"/>
                <w:szCs w:val="24"/>
              </w:rPr>
              <w:t xml:space="preserve"> </w:t>
            </w:r>
            <w:r w:rsidRPr="007D4C43">
              <w:rPr>
                <w:rFonts w:ascii="Times New Roman" w:hAnsi="Times New Roman" w:cs="Times New Roman"/>
                <w:sz w:val="24"/>
                <w:szCs w:val="24"/>
              </w:rPr>
              <w:t>atitinkančią</w:t>
            </w:r>
            <w:r w:rsidRPr="007D4C43">
              <w:rPr>
                <w:rFonts w:ascii="Times New Roman" w:hAnsi="Times New Roman" w:cs="Times New Roman"/>
                <w:spacing w:val="-15"/>
                <w:sz w:val="24"/>
                <w:szCs w:val="24"/>
              </w:rPr>
              <w:t xml:space="preserve"> </w:t>
            </w:r>
            <w:r w:rsidRPr="007D4C43">
              <w:rPr>
                <w:rFonts w:ascii="Times New Roman" w:hAnsi="Times New Roman" w:cs="Times New Roman"/>
                <w:sz w:val="24"/>
                <w:szCs w:val="24"/>
              </w:rPr>
              <w:t>užduoties</w:t>
            </w:r>
            <w:r w:rsidRPr="007D4C43">
              <w:rPr>
                <w:rFonts w:ascii="Times New Roman" w:hAnsi="Times New Roman" w:cs="Times New Roman"/>
                <w:spacing w:val="-17"/>
                <w:sz w:val="24"/>
                <w:szCs w:val="24"/>
              </w:rPr>
              <w:t xml:space="preserve"> </w:t>
            </w:r>
            <w:r w:rsidRPr="007D4C43">
              <w:rPr>
                <w:rFonts w:ascii="Times New Roman" w:hAnsi="Times New Roman" w:cs="Times New Roman"/>
                <w:sz w:val="24"/>
                <w:szCs w:val="24"/>
              </w:rPr>
              <w:t>punktus.</w:t>
            </w:r>
            <w:r w:rsidRPr="007D4C43">
              <w:rPr>
                <w:rFonts w:ascii="Times New Roman" w:hAnsi="Times New Roman" w:cs="Times New Roman"/>
                <w:spacing w:val="-19"/>
                <w:sz w:val="24"/>
                <w:szCs w:val="24"/>
              </w:rPr>
              <w:t xml:space="preserve"> </w:t>
            </w:r>
            <w:r w:rsidRPr="007D4C43">
              <w:rPr>
                <w:rFonts w:ascii="Times New Roman" w:hAnsi="Times New Roman" w:cs="Times New Roman"/>
                <w:sz w:val="24"/>
                <w:szCs w:val="24"/>
              </w:rPr>
              <w:t>Papasakoja</w:t>
            </w:r>
            <w:r w:rsidRPr="007D4C43">
              <w:rPr>
                <w:rFonts w:ascii="Times New Roman" w:hAnsi="Times New Roman" w:cs="Times New Roman"/>
                <w:spacing w:val="-15"/>
                <w:sz w:val="24"/>
                <w:szCs w:val="24"/>
              </w:rPr>
              <w:t xml:space="preserve"> </w:t>
            </w:r>
            <w:r w:rsidRPr="007D4C43">
              <w:rPr>
                <w:rFonts w:ascii="Times New Roman" w:hAnsi="Times New Roman" w:cs="Times New Roman"/>
                <w:sz w:val="24"/>
                <w:szCs w:val="24"/>
              </w:rPr>
              <w:t>savo patirtį ir apibūdina</w:t>
            </w:r>
            <w:r w:rsidRPr="007D4C43">
              <w:rPr>
                <w:rFonts w:ascii="Times New Roman" w:hAnsi="Times New Roman" w:cs="Times New Roman"/>
                <w:spacing w:val="-5"/>
                <w:sz w:val="24"/>
                <w:szCs w:val="24"/>
              </w:rPr>
              <w:t xml:space="preserve"> </w:t>
            </w:r>
            <w:r w:rsidRPr="007D4C43">
              <w:rPr>
                <w:rFonts w:ascii="Times New Roman" w:hAnsi="Times New Roman" w:cs="Times New Roman"/>
                <w:sz w:val="24"/>
                <w:szCs w:val="24"/>
              </w:rPr>
              <w:t>dalykus.</w:t>
            </w:r>
          </w:p>
          <w:p w:rsidR="00EB1628" w:rsidRPr="007D4C43" w:rsidRDefault="00EB1628" w:rsidP="005B6FCB">
            <w:pPr>
              <w:pStyle w:val="TableParagraph"/>
              <w:numPr>
                <w:ilvl w:val="0"/>
                <w:numId w:val="15"/>
              </w:numPr>
              <w:tabs>
                <w:tab w:val="left" w:pos="828"/>
              </w:tabs>
              <w:spacing w:before="120"/>
              <w:ind w:right="96"/>
              <w:jc w:val="both"/>
              <w:rPr>
                <w:rFonts w:ascii="Times New Roman" w:hAnsi="Times New Roman" w:cs="Times New Roman"/>
                <w:sz w:val="24"/>
                <w:szCs w:val="24"/>
              </w:rPr>
            </w:pPr>
            <w:r w:rsidRPr="007D4C43">
              <w:rPr>
                <w:rFonts w:ascii="Times New Roman" w:hAnsi="Times New Roman" w:cs="Times New Roman"/>
                <w:sz w:val="24"/>
                <w:szCs w:val="24"/>
              </w:rPr>
              <w:t>Jungia pavienius sakinius į rišlų tekstą. Tinkamai vartoja įvairius sudėtingesnius jungiamuosius žodžius ir frazes (</w:t>
            </w:r>
            <w:r w:rsidRPr="007D4C43">
              <w:rPr>
                <w:rFonts w:ascii="Times New Roman" w:hAnsi="Times New Roman" w:cs="Times New Roman"/>
                <w:i/>
                <w:sz w:val="24"/>
                <w:szCs w:val="24"/>
              </w:rPr>
              <w:t>as well as, but, so, when, which means, because, finally</w:t>
            </w:r>
            <w:r w:rsidRPr="007D4C43">
              <w:rPr>
                <w:rFonts w:ascii="Times New Roman" w:hAnsi="Times New Roman" w:cs="Times New Roman"/>
                <w:sz w:val="24"/>
                <w:szCs w:val="24"/>
              </w:rPr>
              <w:t>).</w:t>
            </w:r>
          </w:p>
          <w:p w:rsidR="00EB1628" w:rsidRPr="007D4C43" w:rsidRDefault="00EB1628" w:rsidP="005B6FCB">
            <w:pPr>
              <w:pStyle w:val="TableParagraph"/>
              <w:numPr>
                <w:ilvl w:val="0"/>
                <w:numId w:val="15"/>
              </w:numPr>
              <w:tabs>
                <w:tab w:val="left" w:pos="828"/>
              </w:tabs>
              <w:spacing w:before="122"/>
              <w:ind w:hanging="361"/>
              <w:jc w:val="both"/>
              <w:rPr>
                <w:rFonts w:ascii="Times New Roman" w:hAnsi="Times New Roman" w:cs="Times New Roman"/>
                <w:sz w:val="24"/>
                <w:szCs w:val="24"/>
                <w:lang w:val="fr-BE"/>
              </w:rPr>
            </w:pPr>
            <w:r w:rsidRPr="007D4C43">
              <w:rPr>
                <w:rFonts w:ascii="Times New Roman" w:hAnsi="Times New Roman" w:cs="Times New Roman"/>
                <w:sz w:val="24"/>
                <w:szCs w:val="24"/>
                <w:lang w:val="fr-BE"/>
              </w:rPr>
              <w:t>Vartoja sudėtines leksines-gramatines struktūras, sudėtinius</w:t>
            </w:r>
            <w:r w:rsidRPr="007D4C43">
              <w:rPr>
                <w:rFonts w:ascii="Times New Roman" w:hAnsi="Times New Roman" w:cs="Times New Roman"/>
                <w:spacing w:val="-7"/>
                <w:sz w:val="24"/>
                <w:szCs w:val="24"/>
                <w:lang w:val="fr-BE"/>
              </w:rPr>
              <w:t xml:space="preserve"> </w:t>
            </w:r>
            <w:r w:rsidRPr="007D4C43">
              <w:rPr>
                <w:rFonts w:ascii="Times New Roman" w:hAnsi="Times New Roman" w:cs="Times New Roman"/>
                <w:sz w:val="24"/>
                <w:szCs w:val="24"/>
                <w:lang w:val="fr-BE"/>
              </w:rPr>
              <w:t>sakinius.</w:t>
            </w:r>
          </w:p>
          <w:p w:rsidR="00EB1628" w:rsidRPr="007D4C43" w:rsidRDefault="00EB1628" w:rsidP="005B6FCB">
            <w:pPr>
              <w:pStyle w:val="TableParagraph"/>
              <w:numPr>
                <w:ilvl w:val="0"/>
                <w:numId w:val="15"/>
              </w:numPr>
              <w:tabs>
                <w:tab w:val="left" w:pos="828"/>
              </w:tabs>
              <w:spacing w:before="120"/>
              <w:ind w:right="97"/>
              <w:jc w:val="both"/>
              <w:rPr>
                <w:rFonts w:ascii="Times New Roman" w:hAnsi="Times New Roman" w:cs="Times New Roman"/>
                <w:sz w:val="24"/>
                <w:szCs w:val="24"/>
              </w:rPr>
            </w:pPr>
            <w:r w:rsidRPr="007D4C43">
              <w:rPr>
                <w:rFonts w:ascii="Times New Roman" w:hAnsi="Times New Roman" w:cs="Times New Roman"/>
                <w:sz w:val="24"/>
                <w:szCs w:val="24"/>
                <w:lang w:val="de-DE"/>
              </w:rPr>
              <w:t xml:space="preserve">Žodynas pakankamas perteikti užduoties informaciją. </w:t>
            </w:r>
            <w:r w:rsidRPr="007D4C43">
              <w:rPr>
                <w:rFonts w:ascii="Times New Roman" w:hAnsi="Times New Roman" w:cs="Times New Roman"/>
                <w:sz w:val="24"/>
                <w:szCs w:val="24"/>
              </w:rPr>
              <w:t>Vartojamas ir sudėtingesnis žodynas bei sudėtingesnės frazės (</w:t>
            </w:r>
            <w:r w:rsidRPr="007D4C43">
              <w:rPr>
                <w:rFonts w:ascii="Times New Roman" w:hAnsi="Times New Roman" w:cs="Times New Roman"/>
                <w:i/>
                <w:sz w:val="24"/>
                <w:szCs w:val="24"/>
              </w:rPr>
              <w:t>encourage, place new garbage cans, messy, got back on my feet, missed, it felt amazing, sickness, helpless, ruin</w:t>
            </w:r>
            <w:r w:rsidRPr="007D4C43">
              <w:rPr>
                <w:rFonts w:ascii="Times New Roman" w:hAnsi="Times New Roman" w:cs="Times New Roman"/>
                <w:sz w:val="24"/>
                <w:szCs w:val="24"/>
              </w:rPr>
              <w:t>). Žodynas vartojamas tinkamai.</w:t>
            </w:r>
          </w:p>
          <w:p w:rsidR="00EB1628" w:rsidRPr="007D4C43" w:rsidRDefault="00EB1628" w:rsidP="005B6FCB">
            <w:pPr>
              <w:pStyle w:val="TableParagraph"/>
              <w:numPr>
                <w:ilvl w:val="0"/>
                <w:numId w:val="15"/>
              </w:numPr>
              <w:tabs>
                <w:tab w:val="left" w:pos="828"/>
              </w:tabs>
              <w:spacing w:before="119"/>
              <w:ind w:hanging="361"/>
              <w:jc w:val="both"/>
              <w:rPr>
                <w:rFonts w:ascii="Times New Roman" w:hAnsi="Times New Roman" w:cs="Times New Roman"/>
                <w:sz w:val="24"/>
                <w:szCs w:val="24"/>
              </w:rPr>
            </w:pPr>
            <w:r w:rsidRPr="007D4C43">
              <w:rPr>
                <w:rFonts w:ascii="Times New Roman" w:hAnsi="Times New Roman" w:cs="Times New Roman"/>
                <w:sz w:val="24"/>
                <w:szCs w:val="24"/>
              </w:rPr>
              <w:t>Geba reikšti emocijas (</w:t>
            </w:r>
            <w:r w:rsidRPr="007D4C43">
              <w:rPr>
                <w:rFonts w:ascii="Times New Roman" w:hAnsi="Times New Roman" w:cs="Times New Roman"/>
                <w:i/>
                <w:sz w:val="24"/>
                <w:szCs w:val="24"/>
              </w:rPr>
              <w:t>unfortunately, I don’t mind</w:t>
            </w:r>
            <w:r w:rsidRPr="007D4C43">
              <w:rPr>
                <w:rFonts w:ascii="Times New Roman" w:hAnsi="Times New Roman" w:cs="Times New Roman"/>
                <w:i/>
                <w:spacing w:val="-4"/>
                <w:sz w:val="24"/>
                <w:szCs w:val="24"/>
              </w:rPr>
              <w:t xml:space="preserve"> </w:t>
            </w:r>
            <w:r w:rsidRPr="007D4C43">
              <w:rPr>
                <w:rFonts w:ascii="Times New Roman" w:hAnsi="Times New Roman" w:cs="Times New Roman"/>
                <w:i/>
                <w:sz w:val="24"/>
                <w:szCs w:val="24"/>
              </w:rPr>
              <w:t>it</w:t>
            </w:r>
            <w:r w:rsidRPr="007D4C43">
              <w:rPr>
                <w:rFonts w:ascii="Times New Roman" w:hAnsi="Times New Roman" w:cs="Times New Roman"/>
                <w:sz w:val="24"/>
                <w:szCs w:val="24"/>
              </w:rPr>
              <w:t>).</w:t>
            </w:r>
          </w:p>
          <w:p w:rsidR="00EB1628" w:rsidRPr="007D4C43" w:rsidRDefault="00EB1628" w:rsidP="005B6FCB">
            <w:pPr>
              <w:pStyle w:val="TableParagraph"/>
              <w:numPr>
                <w:ilvl w:val="0"/>
                <w:numId w:val="15"/>
              </w:numPr>
              <w:tabs>
                <w:tab w:val="left" w:pos="828"/>
              </w:tabs>
              <w:spacing w:before="120"/>
              <w:ind w:right="95"/>
              <w:jc w:val="both"/>
              <w:rPr>
                <w:rFonts w:ascii="Times New Roman" w:hAnsi="Times New Roman" w:cs="Times New Roman"/>
                <w:sz w:val="24"/>
                <w:szCs w:val="24"/>
              </w:rPr>
            </w:pPr>
            <w:r w:rsidRPr="007D4C43">
              <w:rPr>
                <w:rFonts w:ascii="Times New Roman" w:hAnsi="Times New Roman" w:cs="Times New Roman"/>
                <w:sz w:val="24"/>
                <w:szCs w:val="24"/>
              </w:rPr>
              <w:t>Gramatika</w:t>
            </w:r>
            <w:r w:rsidRPr="007D4C43">
              <w:rPr>
                <w:rFonts w:ascii="Times New Roman" w:hAnsi="Times New Roman" w:cs="Times New Roman"/>
                <w:spacing w:val="-13"/>
                <w:sz w:val="24"/>
                <w:szCs w:val="24"/>
              </w:rPr>
              <w:t xml:space="preserve"> </w:t>
            </w:r>
            <w:r w:rsidRPr="007D4C43">
              <w:rPr>
                <w:rFonts w:ascii="Times New Roman" w:hAnsi="Times New Roman" w:cs="Times New Roman"/>
                <w:sz w:val="24"/>
                <w:szCs w:val="24"/>
              </w:rPr>
              <w:t>vartojama</w:t>
            </w:r>
            <w:r w:rsidRPr="007D4C43">
              <w:rPr>
                <w:rFonts w:ascii="Times New Roman" w:hAnsi="Times New Roman" w:cs="Times New Roman"/>
                <w:spacing w:val="-12"/>
                <w:sz w:val="24"/>
                <w:szCs w:val="24"/>
              </w:rPr>
              <w:t xml:space="preserve"> </w:t>
            </w:r>
            <w:r w:rsidRPr="007D4C43">
              <w:rPr>
                <w:rFonts w:ascii="Times New Roman" w:hAnsi="Times New Roman" w:cs="Times New Roman"/>
                <w:sz w:val="24"/>
                <w:szCs w:val="24"/>
              </w:rPr>
              <w:t>gerai.</w:t>
            </w:r>
          </w:p>
          <w:p w:rsidR="00EB1628" w:rsidRPr="007D4C43" w:rsidRDefault="00EB1628" w:rsidP="005B6FCB">
            <w:pPr>
              <w:pStyle w:val="TableParagraph"/>
              <w:numPr>
                <w:ilvl w:val="0"/>
                <w:numId w:val="15"/>
              </w:numPr>
              <w:tabs>
                <w:tab w:val="left" w:pos="828"/>
              </w:tabs>
              <w:spacing w:before="121"/>
              <w:ind w:hanging="361"/>
              <w:jc w:val="both"/>
              <w:rPr>
                <w:rFonts w:ascii="Times New Roman" w:hAnsi="Times New Roman" w:cs="Times New Roman"/>
                <w:sz w:val="24"/>
                <w:szCs w:val="24"/>
              </w:rPr>
            </w:pPr>
            <w:r w:rsidRPr="007D4C43">
              <w:rPr>
                <w:rFonts w:ascii="Times New Roman" w:hAnsi="Times New Roman" w:cs="Times New Roman"/>
                <w:sz w:val="24"/>
                <w:szCs w:val="24"/>
              </w:rPr>
              <w:t>Rašyba ir skyryba taisyklinga.</w:t>
            </w:r>
          </w:p>
          <w:p w:rsidR="00EB1628" w:rsidRPr="007D4C43" w:rsidRDefault="00EB1628" w:rsidP="005B6FCB">
            <w:pPr>
              <w:pStyle w:val="TableParagraph"/>
              <w:numPr>
                <w:ilvl w:val="0"/>
                <w:numId w:val="15"/>
              </w:numPr>
              <w:tabs>
                <w:tab w:val="left" w:pos="828"/>
              </w:tabs>
              <w:spacing w:before="119"/>
              <w:ind w:right="98"/>
              <w:jc w:val="both"/>
              <w:rPr>
                <w:rFonts w:ascii="Times New Roman" w:hAnsi="Times New Roman" w:cs="Times New Roman"/>
                <w:sz w:val="24"/>
                <w:szCs w:val="24"/>
              </w:rPr>
            </w:pPr>
            <w:r w:rsidRPr="007D4C43">
              <w:rPr>
                <w:rFonts w:ascii="Times New Roman" w:hAnsi="Times New Roman" w:cs="Times New Roman"/>
                <w:sz w:val="24"/>
                <w:szCs w:val="24"/>
              </w:rPr>
              <w:t>Teksto išdėstymas tinkamas. Skirstant į pastraipas, atsižvelgiama į kuriamo teksto žanrą ir</w:t>
            </w:r>
            <w:r w:rsidRPr="007D4C43">
              <w:rPr>
                <w:rFonts w:ascii="Times New Roman" w:hAnsi="Times New Roman" w:cs="Times New Roman"/>
                <w:spacing w:val="-1"/>
                <w:sz w:val="24"/>
                <w:szCs w:val="24"/>
              </w:rPr>
              <w:t xml:space="preserve"> </w:t>
            </w:r>
            <w:r w:rsidRPr="007D4C43">
              <w:rPr>
                <w:rFonts w:ascii="Times New Roman" w:hAnsi="Times New Roman" w:cs="Times New Roman"/>
                <w:sz w:val="24"/>
                <w:szCs w:val="24"/>
              </w:rPr>
              <w:t>ilgį.</w:t>
            </w:r>
          </w:p>
          <w:p w:rsidR="00EB1628" w:rsidRPr="007D4C43" w:rsidRDefault="00EB1628" w:rsidP="005B6FCB">
            <w:pPr>
              <w:pStyle w:val="TableParagraph"/>
              <w:tabs>
                <w:tab w:val="left" w:pos="828"/>
              </w:tabs>
              <w:spacing w:before="119"/>
              <w:ind w:right="98"/>
              <w:jc w:val="both"/>
              <w:rPr>
                <w:rFonts w:ascii="Times New Roman" w:hAnsi="Times New Roman" w:cs="Times New Roman"/>
                <w:sz w:val="24"/>
                <w:szCs w:val="24"/>
              </w:rPr>
            </w:pPr>
            <w:r w:rsidRPr="00EC140F">
              <w:rPr>
                <w:rFonts w:ascii="Times New Roman" w:hAnsi="Times New Roman" w:cs="Times New Roman"/>
                <w:sz w:val="24"/>
                <w:szCs w:val="24"/>
              </w:rPr>
              <w:t>Savarankiškai atlieka visas produkavimo raštu užduotis pagal programos reikalavimus nurodytomis sąlygomis. Rezultatai parodo, jog tikslingai naudojamasi raiškos strategijomis ir pagalbos priemonėmis (žodynais, žinynais, kitais ištekliais).</w:t>
            </w:r>
          </w:p>
        </w:tc>
      </w:tr>
    </w:tbl>
    <w:p w:rsidR="00EB1628" w:rsidRPr="007D4C43" w:rsidRDefault="00EB1628" w:rsidP="00EB1628">
      <w:pPr>
        <w:jc w:val="both"/>
        <w:rPr>
          <w:rFonts w:ascii="Times New Roman" w:hAnsi="Times New Roman" w:cs="Times New Roman"/>
          <w:sz w:val="24"/>
          <w:szCs w:val="24"/>
        </w:rPr>
        <w:sectPr w:rsidR="00EB1628" w:rsidRPr="007D4C43" w:rsidSect="006678A8">
          <w:headerReference w:type="default" r:id="rId81"/>
          <w:pgSz w:w="11910" w:h="16840"/>
          <w:pgMar w:top="1134" w:right="567" w:bottom="567" w:left="1134" w:header="567" w:footer="567" w:gutter="0"/>
          <w:cols w:space="1296"/>
        </w:sectPr>
      </w:pPr>
    </w:p>
    <w:p w:rsidR="00EB1628" w:rsidRPr="007D4C43" w:rsidRDefault="00EB1628" w:rsidP="00EB1628">
      <w:pPr>
        <w:pStyle w:val="Pagrindinistekstas"/>
        <w:spacing w:before="4"/>
      </w:pPr>
    </w:p>
    <w:tbl>
      <w:tblPr>
        <w:tblW w:w="5000" w:type="pct"/>
        <w:tblInd w:w="1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rsidTr="005B6FCB">
        <w:trPr>
          <w:trHeight w:val="429"/>
        </w:trPr>
        <w:tc>
          <w:tcPr>
            <w:tcW w:w="10099" w:type="dxa"/>
          </w:tcPr>
          <w:p w:rsidR="00EB1628" w:rsidRPr="007D4C43" w:rsidRDefault="00EB1628" w:rsidP="005B6FCB">
            <w:pPr>
              <w:pStyle w:val="TableParagraph"/>
              <w:tabs>
                <w:tab w:val="left" w:pos="7700"/>
              </w:tabs>
              <w:spacing w:before="2"/>
              <w:rPr>
                <w:rFonts w:ascii="Times New Roman" w:hAnsi="Times New Roman" w:cs="Times New Roman"/>
                <w:b/>
                <w:sz w:val="24"/>
                <w:szCs w:val="24"/>
              </w:rPr>
            </w:pPr>
            <w:r w:rsidRPr="00EC140F">
              <w:rPr>
                <w:rFonts w:ascii="Times New Roman" w:hAnsi="Times New Roman" w:cs="Times New Roman"/>
                <w:b/>
                <w:sz w:val="24"/>
                <w:szCs w:val="24"/>
              </w:rPr>
              <w:t>2 atliktis. Pagrindinis pasiekimų lygis</w:t>
            </w:r>
            <w:r w:rsidRPr="007D4C43">
              <w:rPr>
                <w:rFonts w:ascii="Times New Roman" w:hAnsi="Times New Roman" w:cs="Times New Roman"/>
                <w:b/>
                <w:sz w:val="24"/>
                <w:szCs w:val="24"/>
              </w:rPr>
              <w:t xml:space="preserve">                                                                                                  </w:t>
            </w:r>
          </w:p>
        </w:tc>
      </w:tr>
      <w:tr w:rsidR="00EB1628" w:rsidRPr="007D4C43" w:rsidTr="005B6FCB">
        <w:trPr>
          <w:trHeight w:val="5640"/>
        </w:trPr>
        <w:tc>
          <w:tcPr>
            <w:tcW w:w="10099" w:type="dxa"/>
            <w:shd w:val="clear" w:color="auto" w:fill="DAEDF3"/>
          </w:tcPr>
          <w:p w:rsidR="00EB1628" w:rsidRPr="007D4C43" w:rsidRDefault="00EB1628" w:rsidP="005B6FCB">
            <w:pPr>
              <w:pStyle w:val="TableParagraph"/>
              <w:spacing w:before="10"/>
              <w:ind w:left="0"/>
              <w:rPr>
                <w:rFonts w:ascii="Times New Roman" w:hAnsi="Times New Roman" w:cs="Times New Roman"/>
                <w:sz w:val="24"/>
                <w:szCs w:val="24"/>
              </w:rPr>
            </w:pP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Nuri,</w:t>
            </w:r>
          </w:p>
          <w:p w:rsidR="00EB1628" w:rsidRPr="007D4C43" w:rsidRDefault="00EB1628" w:rsidP="005B6FCB">
            <w:pPr>
              <w:pStyle w:val="TableParagraph"/>
              <w:spacing w:before="120"/>
              <w:ind w:right="338"/>
              <w:rPr>
                <w:rFonts w:ascii="Times New Roman" w:hAnsi="Times New Roman" w:cs="Times New Roman"/>
                <w:i/>
                <w:sz w:val="24"/>
                <w:szCs w:val="24"/>
              </w:rPr>
            </w:pPr>
            <w:r w:rsidRPr="007D4C43">
              <w:rPr>
                <w:rFonts w:ascii="Times New Roman" w:hAnsi="Times New Roman" w:cs="Times New Roman"/>
                <w:i/>
                <w:sz w:val="24"/>
                <w:szCs w:val="24"/>
              </w:rPr>
              <w:t>It would be really great if you joined me by participating in environmental action “Let’s do it” this weekend. This action was created in order to clean up our surroundings from garbage. You will need gloves, boots and a garbage bag.</w:t>
            </w:r>
          </w:p>
          <w:p w:rsidR="00EB1628" w:rsidRPr="007D4C43" w:rsidRDefault="00EB1628" w:rsidP="005B6FCB">
            <w:pPr>
              <w:pStyle w:val="TableParagraph"/>
              <w:spacing w:before="120" w:line="343" w:lineRule="auto"/>
              <w:ind w:left="6588" w:right="1830"/>
              <w:rPr>
                <w:rFonts w:ascii="Times New Roman" w:hAnsi="Times New Roman" w:cs="Times New Roman"/>
                <w:i/>
                <w:sz w:val="24"/>
                <w:szCs w:val="24"/>
              </w:rPr>
            </w:pPr>
            <w:r w:rsidRPr="007D4C43">
              <w:rPr>
                <w:rFonts w:ascii="Times New Roman" w:hAnsi="Times New Roman" w:cs="Times New Roman"/>
                <w:i/>
                <w:sz w:val="24"/>
                <w:szCs w:val="24"/>
              </w:rPr>
              <w:t>See you! Name</w:t>
            </w: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00EB1628" w:rsidRPr="007D4C43" w:rsidRDefault="00EB1628" w:rsidP="005B6FCB">
            <w:pPr>
              <w:pStyle w:val="TableParagraph"/>
              <w:spacing w:before="121"/>
              <w:ind w:right="326" w:firstLine="566"/>
              <w:rPr>
                <w:rFonts w:ascii="Times New Roman" w:hAnsi="Times New Roman" w:cs="Times New Roman"/>
                <w:i/>
                <w:sz w:val="24"/>
                <w:szCs w:val="24"/>
              </w:rPr>
            </w:pPr>
            <w:r w:rsidRPr="007D4C43">
              <w:rPr>
                <w:rFonts w:ascii="Times New Roman" w:hAnsi="Times New Roman" w:cs="Times New Roman"/>
                <w:i/>
                <w:sz w:val="24"/>
                <w:szCs w:val="24"/>
              </w:rPr>
              <w:t>I wasn’t calling you because I was on winter holidays. Since you are my only friend, I want to share with you my experience.</w:t>
            </w:r>
          </w:p>
          <w:p w:rsidR="00EB1628" w:rsidRPr="007D4C43" w:rsidRDefault="00EB1628" w:rsidP="005B6FCB">
            <w:pPr>
              <w:pStyle w:val="TableParagraph"/>
              <w:spacing w:before="120"/>
              <w:ind w:right="92" w:firstLine="566"/>
              <w:rPr>
                <w:rFonts w:ascii="Times New Roman" w:hAnsi="Times New Roman" w:cs="Times New Roman"/>
                <w:i/>
                <w:sz w:val="24"/>
                <w:szCs w:val="24"/>
              </w:rPr>
            </w:pPr>
            <w:r w:rsidRPr="007D4C43">
              <w:rPr>
                <w:rFonts w:ascii="Times New Roman" w:hAnsi="Times New Roman" w:cs="Times New Roman"/>
                <w:i/>
                <w:sz w:val="24"/>
                <w:szCs w:val="24"/>
              </w:rPr>
              <w:t>During the first 2 days I was spending my time hiking in the mountains. Forest was fully covered in snow and it was breath taking to watch. Sadly, other 4 days I had to spend indoors because I got sick. At this point, I felt really down, because I missed an opportunity to hike to the local volcano.</w:t>
            </w:r>
          </w:p>
          <w:p w:rsidR="00EB1628" w:rsidRPr="007D4C43" w:rsidRDefault="00EB1628" w:rsidP="005B6FCB">
            <w:pPr>
              <w:pStyle w:val="TableParagraph"/>
              <w:spacing w:before="120"/>
              <w:ind w:right="639" w:firstLine="566"/>
              <w:rPr>
                <w:rFonts w:ascii="Times New Roman" w:hAnsi="Times New Roman" w:cs="Times New Roman"/>
                <w:i/>
                <w:sz w:val="24"/>
                <w:szCs w:val="24"/>
              </w:rPr>
            </w:pPr>
            <w:r w:rsidRPr="007D4C43">
              <w:rPr>
                <w:rFonts w:ascii="Times New Roman" w:hAnsi="Times New Roman" w:cs="Times New Roman"/>
                <w:i/>
                <w:sz w:val="24"/>
                <w:szCs w:val="24"/>
              </w:rPr>
              <w:t>I liked first part of the holidays because I got to see a beautiful forest, and disliked second part because I got sick.</w:t>
            </w:r>
          </w:p>
          <w:p w:rsidR="00EB1628" w:rsidRPr="007D4C43" w:rsidRDefault="00EB1628" w:rsidP="005B6FCB">
            <w:pPr>
              <w:pStyle w:val="TableParagraph"/>
              <w:spacing w:before="120"/>
              <w:ind w:left="674"/>
              <w:rPr>
                <w:rFonts w:ascii="Times New Roman" w:hAnsi="Times New Roman" w:cs="Times New Roman"/>
                <w:i/>
                <w:sz w:val="24"/>
                <w:szCs w:val="24"/>
              </w:rPr>
            </w:pPr>
            <w:r w:rsidRPr="007D4C43">
              <w:rPr>
                <w:rFonts w:ascii="Times New Roman" w:hAnsi="Times New Roman" w:cs="Times New Roman"/>
                <w:i/>
                <w:sz w:val="24"/>
                <w:szCs w:val="24"/>
              </w:rPr>
              <w:t>How did your holidays went? I’ll wait for your answer.</w:t>
            </w:r>
          </w:p>
          <w:p w:rsidR="00EB1628" w:rsidRPr="007D4C43" w:rsidRDefault="00EB1628" w:rsidP="005B6FCB">
            <w:pPr>
              <w:pStyle w:val="TableParagraph"/>
              <w:spacing w:before="120" w:line="261" w:lineRule="exact"/>
              <w:ind w:left="7885"/>
              <w:rPr>
                <w:rFonts w:ascii="Times New Roman" w:hAnsi="Times New Roman" w:cs="Times New Roman"/>
                <w:i/>
                <w:sz w:val="24"/>
                <w:szCs w:val="24"/>
              </w:rPr>
            </w:pPr>
            <w:r w:rsidRPr="007D4C43">
              <w:rPr>
                <w:rFonts w:ascii="Times New Roman" w:hAnsi="Times New Roman" w:cs="Times New Roman"/>
                <w:i/>
                <w:sz w:val="24"/>
                <w:szCs w:val="24"/>
              </w:rPr>
              <w:t>Name</w:t>
            </w:r>
          </w:p>
        </w:tc>
      </w:tr>
      <w:tr w:rsidR="00EB1628" w:rsidRPr="007D4C43" w:rsidTr="005B6FCB">
        <w:trPr>
          <w:trHeight w:val="6576"/>
        </w:trPr>
        <w:tc>
          <w:tcPr>
            <w:tcW w:w="10099" w:type="dxa"/>
          </w:tcPr>
          <w:p w:rsidR="00EB1628" w:rsidRPr="00C654F3" w:rsidRDefault="00EB1628" w:rsidP="005B6FCB">
            <w:pPr>
              <w:pStyle w:val="TableParagraph"/>
              <w:numPr>
                <w:ilvl w:val="0"/>
                <w:numId w:val="14"/>
              </w:numPr>
              <w:tabs>
                <w:tab w:val="left" w:pos="828"/>
              </w:tabs>
              <w:spacing w:before="210"/>
              <w:ind w:hanging="361"/>
              <w:jc w:val="both"/>
              <w:rPr>
                <w:rFonts w:ascii="Times New Roman" w:hAnsi="Times New Roman" w:cs="Times New Roman"/>
                <w:sz w:val="24"/>
                <w:szCs w:val="24"/>
              </w:rPr>
            </w:pPr>
            <w:r w:rsidRPr="00C654F3">
              <w:rPr>
                <w:rFonts w:ascii="Times New Roman" w:hAnsi="Times New Roman" w:cs="Times New Roman"/>
                <w:sz w:val="24"/>
                <w:szCs w:val="24"/>
              </w:rPr>
              <w:t>Laisvai pasakoja apie patirtus įvykius ir apibūdina dalykus (vietovę, savo</w:t>
            </w:r>
            <w:r w:rsidRPr="00C654F3">
              <w:rPr>
                <w:rFonts w:ascii="Times New Roman" w:hAnsi="Times New Roman" w:cs="Times New Roman"/>
                <w:spacing w:val="-27"/>
                <w:sz w:val="24"/>
                <w:szCs w:val="24"/>
              </w:rPr>
              <w:t xml:space="preserve"> </w:t>
            </w:r>
            <w:r w:rsidRPr="00C654F3">
              <w:rPr>
                <w:rFonts w:ascii="Times New Roman" w:hAnsi="Times New Roman" w:cs="Times New Roman"/>
                <w:sz w:val="24"/>
                <w:szCs w:val="24"/>
              </w:rPr>
              <w:t>būseną).</w:t>
            </w:r>
          </w:p>
          <w:p w:rsidR="00EB1628" w:rsidRPr="00C654F3" w:rsidRDefault="00EB1628" w:rsidP="005B6FCB">
            <w:pPr>
              <w:pStyle w:val="TableParagraph"/>
              <w:numPr>
                <w:ilvl w:val="0"/>
                <w:numId w:val="14"/>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Žinutėje</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taisyklingai</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vartoja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mandagią</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kvietimo</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formą,</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kuri</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yra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gana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sudėtinga</w:t>
            </w:r>
            <w:r w:rsidRPr="00C654F3">
              <w:rPr>
                <w:rFonts w:ascii="Times New Roman" w:hAnsi="Times New Roman" w:cs="Times New Roman"/>
                <w:spacing w:val="-9"/>
                <w:sz w:val="24"/>
                <w:szCs w:val="24"/>
              </w:rPr>
              <w:t xml:space="preserve"> </w:t>
            </w:r>
            <w:r w:rsidRPr="00C654F3">
              <w:rPr>
                <w:rFonts w:ascii="Times New Roman" w:hAnsi="Times New Roman" w:cs="Times New Roman"/>
                <w:sz w:val="24"/>
                <w:szCs w:val="24"/>
              </w:rPr>
              <w:t>leksiniu ir gramatiniu požiūriu (</w:t>
            </w:r>
            <w:r w:rsidRPr="00C654F3">
              <w:rPr>
                <w:rFonts w:ascii="Times New Roman" w:hAnsi="Times New Roman" w:cs="Times New Roman"/>
                <w:i/>
                <w:sz w:val="24"/>
                <w:szCs w:val="24"/>
              </w:rPr>
              <w:t>It would be great if you joined me by</w:t>
            </w:r>
            <w:r w:rsidRPr="00C654F3">
              <w:rPr>
                <w:rFonts w:ascii="Times New Roman" w:hAnsi="Times New Roman" w:cs="Times New Roman"/>
                <w:i/>
                <w:spacing w:val="-7"/>
                <w:sz w:val="24"/>
                <w:szCs w:val="24"/>
              </w:rPr>
              <w:t xml:space="preserve"> </w:t>
            </w:r>
            <w:r w:rsidRPr="00C654F3">
              <w:rPr>
                <w:rFonts w:ascii="Times New Roman" w:hAnsi="Times New Roman" w:cs="Times New Roman"/>
                <w:i/>
                <w:sz w:val="24"/>
                <w:szCs w:val="24"/>
              </w:rPr>
              <w:t>participating…</w:t>
            </w:r>
            <w:r w:rsidRPr="00C654F3">
              <w:rPr>
                <w:rFonts w:ascii="Times New Roman" w:hAnsi="Times New Roman" w:cs="Times New Roman"/>
                <w:sz w:val="24"/>
                <w:szCs w:val="24"/>
              </w:rPr>
              <w:t>).</w:t>
            </w:r>
          </w:p>
          <w:p w:rsidR="00EB1628" w:rsidRPr="00C654F3" w:rsidRDefault="00EB1628" w:rsidP="005B6FCB">
            <w:pPr>
              <w:pStyle w:val="TableParagraph"/>
              <w:numPr>
                <w:ilvl w:val="0"/>
                <w:numId w:val="14"/>
              </w:numPr>
              <w:tabs>
                <w:tab w:val="left" w:pos="828"/>
              </w:tabs>
              <w:spacing w:before="120"/>
              <w:ind w:right="100"/>
              <w:jc w:val="both"/>
              <w:rPr>
                <w:rFonts w:ascii="Times New Roman" w:hAnsi="Times New Roman" w:cs="Times New Roman"/>
                <w:sz w:val="24"/>
                <w:szCs w:val="24"/>
              </w:rPr>
            </w:pPr>
            <w:r w:rsidRPr="00C654F3">
              <w:rPr>
                <w:rFonts w:ascii="Times New Roman" w:hAnsi="Times New Roman" w:cs="Times New Roman"/>
                <w:sz w:val="24"/>
                <w:szCs w:val="24"/>
              </w:rPr>
              <w:t>Jungiamieji</w:t>
            </w:r>
            <w:r w:rsidRPr="00C654F3">
              <w:rPr>
                <w:rFonts w:ascii="Times New Roman" w:hAnsi="Times New Roman" w:cs="Times New Roman"/>
                <w:spacing w:val="-17"/>
                <w:sz w:val="24"/>
                <w:szCs w:val="24"/>
              </w:rPr>
              <w:t xml:space="preserve"> </w:t>
            </w:r>
            <w:r w:rsidRPr="00C654F3">
              <w:rPr>
                <w:rFonts w:ascii="Times New Roman" w:hAnsi="Times New Roman" w:cs="Times New Roman"/>
                <w:sz w:val="24"/>
                <w:szCs w:val="24"/>
              </w:rPr>
              <w:t>žodžiai</w:t>
            </w:r>
            <w:r w:rsidRPr="00C654F3">
              <w:rPr>
                <w:rFonts w:ascii="Times New Roman" w:hAnsi="Times New Roman" w:cs="Times New Roman"/>
                <w:spacing w:val="-17"/>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frazės</w:t>
            </w:r>
            <w:r w:rsidRPr="00C654F3">
              <w:rPr>
                <w:rFonts w:ascii="Times New Roman" w:hAnsi="Times New Roman" w:cs="Times New Roman"/>
                <w:spacing w:val="-13"/>
                <w:sz w:val="24"/>
                <w:szCs w:val="24"/>
              </w:rPr>
              <w:t xml:space="preserve"> </w:t>
            </w:r>
            <w:r w:rsidRPr="00C654F3">
              <w:rPr>
                <w:rFonts w:ascii="Times New Roman" w:hAnsi="Times New Roman" w:cs="Times New Roman"/>
                <w:sz w:val="24"/>
                <w:szCs w:val="24"/>
              </w:rPr>
              <w:t>vartojami</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tikslingai</w:t>
            </w:r>
            <w:r w:rsidRPr="00C654F3">
              <w:rPr>
                <w:rFonts w:ascii="Times New Roman" w:hAnsi="Times New Roman" w:cs="Times New Roman"/>
                <w:spacing w:val="-14"/>
                <w:sz w:val="24"/>
                <w:szCs w:val="24"/>
              </w:rPr>
              <w:t xml:space="preserve"> </w:t>
            </w:r>
            <w:r w:rsidRPr="00C654F3">
              <w:rPr>
                <w:rFonts w:ascii="Times New Roman" w:hAnsi="Times New Roman" w:cs="Times New Roman"/>
                <w:sz w:val="24"/>
                <w:szCs w:val="24"/>
              </w:rPr>
              <w:t>ir</w:t>
            </w:r>
            <w:r w:rsidRPr="00C654F3">
              <w:rPr>
                <w:rFonts w:ascii="Times New Roman" w:hAnsi="Times New Roman" w:cs="Times New Roman"/>
                <w:spacing w:val="-17"/>
                <w:sz w:val="24"/>
                <w:szCs w:val="24"/>
              </w:rPr>
              <w:t xml:space="preserve"> </w:t>
            </w:r>
            <w:r w:rsidRPr="00C654F3">
              <w:rPr>
                <w:rFonts w:ascii="Times New Roman" w:hAnsi="Times New Roman" w:cs="Times New Roman"/>
                <w:sz w:val="24"/>
                <w:szCs w:val="24"/>
              </w:rPr>
              <w:t>tinkamai</w:t>
            </w:r>
            <w:r w:rsidRPr="00C654F3">
              <w:rPr>
                <w:rFonts w:ascii="Times New Roman" w:hAnsi="Times New Roman" w:cs="Times New Roman"/>
                <w:spacing w:val="-13"/>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i/>
                <w:sz w:val="24"/>
                <w:szCs w:val="24"/>
              </w:rPr>
              <w:t>Since</w:t>
            </w:r>
            <w:r w:rsidRPr="00C654F3">
              <w:rPr>
                <w:rFonts w:ascii="Times New Roman" w:hAnsi="Times New Roman" w:cs="Times New Roman"/>
                <w:i/>
                <w:spacing w:val="-16"/>
                <w:sz w:val="24"/>
                <w:szCs w:val="24"/>
              </w:rPr>
              <w:t xml:space="preserve"> </w:t>
            </w:r>
            <w:r w:rsidRPr="00C654F3">
              <w:rPr>
                <w:rFonts w:ascii="Times New Roman" w:hAnsi="Times New Roman" w:cs="Times New Roman"/>
                <w:i/>
                <w:sz w:val="24"/>
                <w:szCs w:val="24"/>
              </w:rPr>
              <w:t>you</w:t>
            </w:r>
            <w:r w:rsidRPr="00C654F3">
              <w:rPr>
                <w:rFonts w:ascii="Times New Roman" w:hAnsi="Times New Roman" w:cs="Times New Roman"/>
                <w:i/>
                <w:spacing w:val="-16"/>
                <w:sz w:val="24"/>
                <w:szCs w:val="24"/>
              </w:rPr>
              <w:t xml:space="preserve"> </w:t>
            </w:r>
            <w:r w:rsidRPr="00C654F3">
              <w:rPr>
                <w:rFonts w:ascii="Times New Roman" w:hAnsi="Times New Roman" w:cs="Times New Roman"/>
                <w:i/>
                <w:sz w:val="24"/>
                <w:szCs w:val="24"/>
              </w:rPr>
              <w:t>are</w:t>
            </w:r>
            <w:r w:rsidRPr="00C654F3">
              <w:rPr>
                <w:rFonts w:ascii="Times New Roman" w:hAnsi="Times New Roman" w:cs="Times New Roman"/>
                <w:i/>
                <w:spacing w:val="-17"/>
                <w:sz w:val="24"/>
                <w:szCs w:val="24"/>
              </w:rPr>
              <w:t xml:space="preserve"> </w:t>
            </w:r>
            <w:r w:rsidRPr="00C654F3">
              <w:rPr>
                <w:rFonts w:ascii="Times New Roman" w:hAnsi="Times New Roman" w:cs="Times New Roman"/>
                <w:i/>
                <w:sz w:val="24"/>
                <w:szCs w:val="24"/>
              </w:rPr>
              <w:t>my</w:t>
            </w:r>
            <w:r w:rsidRPr="00C654F3">
              <w:rPr>
                <w:rFonts w:ascii="Times New Roman" w:hAnsi="Times New Roman" w:cs="Times New Roman"/>
                <w:i/>
                <w:spacing w:val="-15"/>
                <w:sz w:val="24"/>
                <w:szCs w:val="24"/>
              </w:rPr>
              <w:t xml:space="preserve"> </w:t>
            </w:r>
            <w:r w:rsidRPr="00C654F3">
              <w:rPr>
                <w:rFonts w:ascii="Times New Roman" w:hAnsi="Times New Roman" w:cs="Times New Roman"/>
                <w:i/>
                <w:sz w:val="24"/>
                <w:szCs w:val="24"/>
              </w:rPr>
              <w:t>only</w:t>
            </w:r>
            <w:r w:rsidRPr="00C654F3">
              <w:rPr>
                <w:rFonts w:ascii="Times New Roman" w:hAnsi="Times New Roman" w:cs="Times New Roman"/>
                <w:i/>
                <w:spacing w:val="-16"/>
                <w:sz w:val="24"/>
                <w:szCs w:val="24"/>
              </w:rPr>
              <w:t xml:space="preserve"> </w:t>
            </w:r>
            <w:r w:rsidRPr="00C654F3">
              <w:rPr>
                <w:rFonts w:ascii="Times New Roman" w:hAnsi="Times New Roman" w:cs="Times New Roman"/>
                <w:i/>
                <w:sz w:val="24"/>
                <w:szCs w:val="24"/>
              </w:rPr>
              <w:t>friend, sadly, at this</w:t>
            </w:r>
            <w:r w:rsidRPr="00C654F3">
              <w:rPr>
                <w:rFonts w:ascii="Times New Roman" w:hAnsi="Times New Roman" w:cs="Times New Roman"/>
                <w:i/>
                <w:spacing w:val="1"/>
                <w:sz w:val="24"/>
                <w:szCs w:val="24"/>
              </w:rPr>
              <w:t xml:space="preserve"> </w:t>
            </w:r>
            <w:r w:rsidRPr="00C654F3">
              <w:rPr>
                <w:rFonts w:ascii="Times New Roman" w:hAnsi="Times New Roman" w:cs="Times New Roman"/>
                <w:i/>
                <w:sz w:val="24"/>
                <w:szCs w:val="24"/>
              </w:rPr>
              <w:t>point</w:t>
            </w:r>
            <w:r w:rsidRPr="00C654F3">
              <w:rPr>
                <w:rFonts w:ascii="Times New Roman" w:hAnsi="Times New Roman" w:cs="Times New Roman"/>
                <w:sz w:val="24"/>
                <w:szCs w:val="24"/>
              </w:rPr>
              <w:t>).</w:t>
            </w:r>
          </w:p>
          <w:p w:rsidR="00EB1628" w:rsidRPr="00C654F3" w:rsidRDefault="00EB1628" w:rsidP="005B6FCB">
            <w:pPr>
              <w:pStyle w:val="TableParagraph"/>
              <w:numPr>
                <w:ilvl w:val="0"/>
                <w:numId w:val="14"/>
              </w:numPr>
              <w:tabs>
                <w:tab w:val="left" w:pos="828"/>
              </w:tabs>
              <w:spacing w:before="122"/>
              <w:ind w:hanging="361"/>
              <w:jc w:val="both"/>
              <w:rPr>
                <w:rFonts w:ascii="Times New Roman" w:hAnsi="Times New Roman" w:cs="Times New Roman"/>
                <w:sz w:val="24"/>
                <w:szCs w:val="24"/>
              </w:rPr>
            </w:pPr>
            <w:r w:rsidRPr="00C654F3">
              <w:rPr>
                <w:rFonts w:ascii="Times New Roman" w:hAnsi="Times New Roman" w:cs="Times New Roman"/>
                <w:sz w:val="24"/>
                <w:szCs w:val="24"/>
              </w:rPr>
              <w:t>Mintys reiškiamos laisvai, sklandžiai, nors pasitaiko gramatikos</w:t>
            </w:r>
            <w:r w:rsidRPr="00C654F3">
              <w:rPr>
                <w:rFonts w:ascii="Times New Roman" w:hAnsi="Times New Roman" w:cs="Times New Roman"/>
                <w:spacing w:val="-6"/>
                <w:sz w:val="24"/>
                <w:szCs w:val="24"/>
              </w:rPr>
              <w:t xml:space="preserve"> </w:t>
            </w:r>
            <w:r w:rsidRPr="00C654F3">
              <w:rPr>
                <w:rFonts w:ascii="Times New Roman" w:hAnsi="Times New Roman" w:cs="Times New Roman"/>
                <w:sz w:val="24"/>
                <w:szCs w:val="24"/>
              </w:rPr>
              <w:t>klaidų.</w:t>
            </w:r>
          </w:p>
          <w:p w:rsidR="00EB1628" w:rsidRPr="00C654F3" w:rsidRDefault="00EB1628" w:rsidP="005B6FCB">
            <w:pPr>
              <w:pStyle w:val="TableParagraph"/>
              <w:numPr>
                <w:ilvl w:val="0"/>
                <w:numId w:val="14"/>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Žodynas</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pakankamas</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ir</w:t>
            </w:r>
            <w:r w:rsidRPr="00C654F3">
              <w:rPr>
                <w:rFonts w:ascii="Times New Roman" w:hAnsi="Times New Roman" w:cs="Times New Roman"/>
                <w:spacing w:val="-14"/>
                <w:sz w:val="24"/>
                <w:szCs w:val="24"/>
              </w:rPr>
              <w:t xml:space="preserve"> </w:t>
            </w:r>
            <w:r w:rsidRPr="00C654F3">
              <w:rPr>
                <w:rFonts w:ascii="Times New Roman" w:hAnsi="Times New Roman" w:cs="Times New Roman"/>
                <w:sz w:val="24"/>
                <w:szCs w:val="24"/>
              </w:rPr>
              <w:t>tinkamas</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perteikti</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užduotyje</w:t>
            </w:r>
            <w:r w:rsidRPr="00C654F3">
              <w:rPr>
                <w:rFonts w:ascii="Times New Roman" w:hAnsi="Times New Roman" w:cs="Times New Roman"/>
                <w:spacing w:val="-14"/>
                <w:sz w:val="24"/>
                <w:szCs w:val="24"/>
              </w:rPr>
              <w:t xml:space="preserve"> </w:t>
            </w:r>
            <w:r w:rsidRPr="00C654F3">
              <w:rPr>
                <w:rFonts w:ascii="Times New Roman" w:hAnsi="Times New Roman" w:cs="Times New Roman"/>
                <w:sz w:val="24"/>
                <w:szCs w:val="24"/>
              </w:rPr>
              <w:t>nurodytai</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informacijai</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ir</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mintims. Vartojami ir sudėtingesni žodžiai bei frazės (</w:t>
            </w:r>
            <w:r w:rsidRPr="00C654F3">
              <w:rPr>
                <w:rFonts w:ascii="Times New Roman" w:hAnsi="Times New Roman" w:cs="Times New Roman"/>
                <w:i/>
                <w:sz w:val="24"/>
                <w:szCs w:val="24"/>
              </w:rPr>
              <w:t>created, surroundings, share with you my experience, breath-taking, I felt down, I missed the</w:t>
            </w:r>
            <w:r w:rsidRPr="00C654F3">
              <w:rPr>
                <w:rFonts w:ascii="Times New Roman" w:hAnsi="Times New Roman" w:cs="Times New Roman"/>
                <w:i/>
                <w:spacing w:val="-1"/>
                <w:sz w:val="24"/>
                <w:szCs w:val="24"/>
              </w:rPr>
              <w:t xml:space="preserve"> </w:t>
            </w:r>
            <w:r w:rsidRPr="00C654F3">
              <w:rPr>
                <w:rFonts w:ascii="Times New Roman" w:hAnsi="Times New Roman" w:cs="Times New Roman"/>
                <w:i/>
                <w:sz w:val="24"/>
                <w:szCs w:val="24"/>
              </w:rPr>
              <w:t>opportunity</w:t>
            </w:r>
            <w:r w:rsidRPr="00C654F3">
              <w:rPr>
                <w:rFonts w:ascii="Times New Roman" w:hAnsi="Times New Roman" w:cs="Times New Roman"/>
                <w:sz w:val="24"/>
                <w:szCs w:val="24"/>
              </w:rPr>
              <w:t>).</w:t>
            </w:r>
          </w:p>
          <w:p w:rsidR="00EB1628" w:rsidRPr="00C654F3" w:rsidRDefault="00EB1628" w:rsidP="005B6FCB">
            <w:pPr>
              <w:pStyle w:val="TableParagraph"/>
              <w:numPr>
                <w:ilvl w:val="0"/>
                <w:numId w:val="14"/>
              </w:numPr>
              <w:tabs>
                <w:tab w:val="left" w:pos="827"/>
                <w:tab w:val="left" w:pos="828"/>
              </w:tabs>
              <w:spacing w:before="119"/>
              <w:ind w:right="99"/>
              <w:rPr>
                <w:rFonts w:ascii="Times New Roman" w:hAnsi="Times New Roman" w:cs="Times New Roman"/>
                <w:sz w:val="24"/>
                <w:szCs w:val="24"/>
              </w:rPr>
            </w:pPr>
            <w:r w:rsidRPr="00C654F3">
              <w:rPr>
                <w:rFonts w:ascii="Times New Roman" w:hAnsi="Times New Roman" w:cs="Times New Roman"/>
                <w:sz w:val="24"/>
                <w:szCs w:val="24"/>
              </w:rPr>
              <w:t>Pastebima gimtosios kalbos įtaka, todėl atsiranda klaidų (</w:t>
            </w:r>
            <w:r w:rsidRPr="00C654F3">
              <w:rPr>
                <w:rFonts w:ascii="Times New Roman" w:hAnsi="Times New Roman" w:cs="Times New Roman"/>
                <w:i/>
                <w:sz w:val="24"/>
                <w:szCs w:val="24"/>
              </w:rPr>
              <w:t>clean up our surroundings from garbage</w:t>
            </w:r>
            <w:r w:rsidRPr="00C654F3">
              <w:rPr>
                <w:rFonts w:ascii="Times New Roman" w:hAnsi="Times New Roman" w:cs="Times New Roman"/>
                <w:sz w:val="24"/>
                <w:szCs w:val="24"/>
              </w:rPr>
              <w:t>). Šiuo atveju klaidinga gimtosios kalbos vartosena tiesiogiai perkeliama į anglų kalbą (Nuvalyti aplinką nuo šiukšlių – klaidinga lietuvių kalbos vartosena. Frazė pažodžiui išversta į anglų kalbą. Turėtų būti sakoma išvalyti / nurinkti šiukšles iš / nuo gatvių).</w:t>
            </w:r>
          </w:p>
          <w:p w:rsidR="00EB1628" w:rsidRPr="00C654F3" w:rsidRDefault="00EB1628" w:rsidP="005B6FCB">
            <w:pPr>
              <w:pStyle w:val="TableParagraph"/>
              <w:numPr>
                <w:ilvl w:val="0"/>
                <w:numId w:val="14"/>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Gana taisyklingai vartojama kalba, tačiau pasitaiko veiksmažodžių formų vartojimo klaidų (</w:t>
            </w:r>
            <w:r w:rsidRPr="00C654F3">
              <w:rPr>
                <w:rFonts w:ascii="Times New Roman" w:hAnsi="Times New Roman" w:cs="Times New Roman"/>
                <w:i/>
                <w:sz w:val="24"/>
                <w:szCs w:val="24"/>
              </w:rPr>
              <w:t>How did your holidays went?</w:t>
            </w:r>
            <w:r w:rsidRPr="00C654F3">
              <w:rPr>
                <w:rFonts w:ascii="Times New Roman" w:hAnsi="Times New Roman" w:cs="Times New Roman"/>
                <w:sz w:val="24"/>
                <w:szCs w:val="24"/>
              </w:rPr>
              <w:t xml:space="preserve">), artikelio vartojimo klaidų ((the) </w:t>
            </w:r>
            <w:r w:rsidRPr="00C654F3">
              <w:rPr>
                <w:rFonts w:ascii="Times New Roman" w:hAnsi="Times New Roman" w:cs="Times New Roman"/>
                <w:i/>
                <w:sz w:val="24"/>
                <w:szCs w:val="24"/>
              </w:rPr>
              <w:t>environmental action</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forest</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other 4 days</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first part</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second</w:t>
            </w:r>
            <w:r w:rsidRPr="00C654F3">
              <w:rPr>
                <w:rFonts w:ascii="Times New Roman" w:hAnsi="Times New Roman" w:cs="Times New Roman"/>
                <w:i/>
                <w:spacing w:val="-12"/>
                <w:sz w:val="24"/>
                <w:szCs w:val="24"/>
              </w:rPr>
              <w:t xml:space="preserve"> </w:t>
            </w:r>
            <w:r w:rsidRPr="00C654F3">
              <w:rPr>
                <w:rFonts w:ascii="Times New Roman" w:hAnsi="Times New Roman" w:cs="Times New Roman"/>
                <w:i/>
                <w:sz w:val="24"/>
                <w:szCs w:val="24"/>
              </w:rPr>
              <w:t>part</w:t>
            </w:r>
            <w:r w:rsidRPr="00C654F3">
              <w:rPr>
                <w:rFonts w:ascii="Times New Roman" w:hAnsi="Times New Roman" w:cs="Times New Roman"/>
                <w:sz w:val="24"/>
                <w:szCs w:val="24"/>
              </w:rPr>
              <w:t>).</w:t>
            </w:r>
          </w:p>
          <w:p w:rsidR="00EB1628" w:rsidRPr="00514743" w:rsidRDefault="00EB1628" w:rsidP="005B6FCB">
            <w:pPr>
              <w:pStyle w:val="TableParagraph"/>
              <w:tabs>
                <w:tab w:val="left" w:pos="828"/>
              </w:tabs>
              <w:spacing w:before="120"/>
              <w:ind w:right="97"/>
              <w:jc w:val="both"/>
              <w:rPr>
                <w:rFonts w:ascii="Times New Roman" w:hAnsi="Times New Roman" w:cs="Times New Roman"/>
                <w:sz w:val="24"/>
                <w:szCs w:val="24"/>
              </w:rPr>
            </w:pPr>
            <w:r w:rsidRPr="00EC140F">
              <w:rPr>
                <w:rFonts w:ascii="Times New Roman" w:hAnsi="Times New Roman" w:cs="Times New Roman"/>
                <w:sz w:val="24"/>
                <w:szCs w:val="24"/>
              </w:rPr>
              <w:t>Atlieka didžiąją dalį rašytinio teksto produkavimo užduočių pagal programos reikalavimus nurodytomis sąlygomis. Rezultatai parodo, jog raiškos strategijomis, pagalbos priemonėmis (žodynais, žinynais),  naudojamasi, tačiau ne visuomet tikslingai.</w:t>
            </w:r>
          </w:p>
        </w:tc>
      </w:tr>
    </w:tbl>
    <w:p w:rsidR="00EB1628" w:rsidRPr="007D4C43" w:rsidRDefault="00EB1628" w:rsidP="00EB1628">
      <w:pPr>
        <w:jc w:val="both"/>
        <w:rPr>
          <w:rFonts w:ascii="Times New Roman" w:hAnsi="Times New Roman" w:cs="Times New Roman"/>
          <w:sz w:val="24"/>
          <w:szCs w:val="24"/>
        </w:rPr>
        <w:sectPr w:rsidR="00EB1628" w:rsidRPr="007D4C43" w:rsidSect="006678A8">
          <w:pgSz w:w="11910" w:h="16840"/>
          <w:pgMar w:top="1134" w:right="567" w:bottom="567" w:left="1134" w:header="567" w:footer="567" w:gutter="0"/>
          <w:cols w:space="1296"/>
        </w:sectPr>
      </w:pPr>
    </w:p>
    <w:tbl>
      <w:tblPr>
        <w:tblW w:w="5000" w:type="pct"/>
        <w:tblInd w:w="1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rsidTr="005B6FCB">
        <w:trPr>
          <w:trHeight w:val="362"/>
        </w:trPr>
        <w:tc>
          <w:tcPr>
            <w:tcW w:w="10099" w:type="dxa"/>
          </w:tcPr>
          <w:p w:rsidR="00EB1628" w:rsidRPr="007D4C43" w:rsidRDefault="00EB1628" w:rsidP="005B6FCB">
            <w:pPr>
              <w:pStyle w:val="TableParagraph"/>
              <w:tabs>
                <w:tab w:val="left" w:pos="7700"/>
              </w:tabs>
              <w:spacing w:before="2" w:line="340" w:lineRule="exact"/>
              <w:ind w:left="0"/>
              <w:rPr>
                <w:rFonts w:ascii="Times New Roman" w:hAnsi="Times New Roman" w:cs="Times New Roman"/>
                <w:b/>
                <w:sz w:val="24"/>
                <w:szCs w:val="24"/>
              </w:rPr>
            </w:pPr>
            <w:r w:rsidRPr="002D4800">
              <w:rPr>
                <w:rFonts w:ascii="Times New Roman" w:hAnsi="Times New Roman" w:cs="Times New Roman"/>
                <w:b/>
                <w:sz w:val="24"/>
                <w:szCs w:val="24"/>
              </w:rPr>
              <w:lastRenderedPageBreak/>
              <w:t xml:space="preserve"> </w:t>
            </w:r>
            <w:r w:rsidRPr="00EC140F">
              <w:rPr>
                <w:rFonts w:ascii="Times New Roman" w:hAnsi="Times New Roman" w:cs="Times New Roman"/>
                <w:b/>
                <w:sz w:val="24"/>
                <w:szCs w:val="24"/>
              </w:rPr>
              <w:t>3 atliktis. Patenkinamas pasiekimų lygis</w:t>
            </w:r>
            <w:r w:rsidRPr="007D4C43">
              <w:rPr>
                <w:rFonts w:ascii="Times New Roman" w:hAnsi="Times New Roman" w:cs="Times New Roman"/>
                <w:b/>
                <w:sz w:val="24"/>
                <w:szCs w:val="24"/>
              </w:rPr>
              <w:tab/>
              <w:t xml:space="preserve">                          </w:t>
            </w:r>
          </w:p>
        </w:tc>
      </w:tr>
      <w:tr w:rsidR="00EB1628" w:rsidRPr="007D4C43" w:rsidTr="005B6FCB">
        <w:trPr>
          <w:trHeight w:val="4303"/>
        </w:trPr>
        <w:tc>
          <w:tcPr>
            <w:tcW w:w="10099" w:type="dxa"/>
            <w:shd w:val="clear" w:color="auto" w:fill="DAEDF3"/>
          </w:tcPr>
          <w:p w:rsidR="00EB1628" w:rsidRPr="007D4C43" w:rsidRDefault="00EB1628" w:rsidP="005B6FCB">
            <w:pPr>
              <w:pStyle w:val="TableParagraph"/>
              <w:spacing w:before="214"/>
              <w:rPr>
                <w:rFonts w:ascii="Times New Roman" w:hAnsi="Times New Roman" w:cs="Times New Roman"/>
                <w:i/>
                <w:sz w:val="24"/>
                <w:szCs w:val="24"/>
              </w:rPr>
            </w:pPr>
            <w:r w:rsidRPr="007D4C43">
              <w:rPr>
                <w:rFonts w:ascii="Times New Roman" w:hAnsi="Times New Roman" w:cs="Times New Roman"/>
                <w:i/>
                <w:sz w:val="24"/>
                <w:szCs w:val="24"/>
              </w:rPr>
              <w:t>Hello Nuri,</w:t>
            </w:r>
          </w:p>
          <w:p w:rsidR="00EB1628" w:rsidRPr="007D4C43" w:rsidRDefault="00EB1628" w:rsidP="005B6FCB">
            <w:pPr>
              <w:pStyle w:val="TableParagraph"/>
              <w:spacing w:before="120"/>
              <w:ind w:right="39"/>
              <w:rPr>
                <w:rFonts w:ascii="Times New Roman" w:hAnsi="Times New Roman" w:cs="Times New Roman"/>
                <w:i/>
                <w:sz w:val="24"/>
                <w:szCs w:val="24"/>
              </w:rPr>
            </w:pPr>
            <w:r w:rsidRPr="007D4C43">
              <w:rPr>
                <w:rFonts w:ascii="Times New Roman" w:hAnsi="Times New Roman" w:cs="Times New Roman"/>
                <w:i/>
                <w:sz w:val="24"/>
                <w:szCs w:val="24"/>
              </w:rPr>
              <w:t>I would like to invite you to „Let‘s Do It“ event on 22th of December. On that day we clean our city or planting trees. After cleaning and planting trees we go to the park and drink coffee or tea. If you will come please put on some dirty clothes and get some gloves for protection from garbages to not get dirty your hands dirty. I hope you will come to this event.</w:t>
            </w:r>
          </w:p>
          <w:p w:rsidR="00EB1628" w:rsidRPr="007D4C43" w:rsidRDefault="00EB1628" w:rsidP="005B6FCB">
            <w:pPr>
              <w:pStyle w:val="TableParagraph"/>
              <w:ind w:left="0"/>
              <w:rPr>
                <w:rFonts w:ascii="Times New Roman" w:hAnsi="Times New Roman" w:cs="Times New Roman"/>
                <w:sz w:val="24"/>
                <w:szCs w:val="24"/>
              </w:rPr>
            </w:pP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00EB1628" w:rsidRPr="007D4C43" w:rsidRDefault="00EB1628" w:rsidP="005B6FCB">
            <w:pPr>
              <w:pStyle w:val="TableParagraph"/>
              <w:spacing w:before="120"/>
              <w:rPr>
                <w:rFonts w:ascii="Times New Roman" w:hAnsi="Times New Roman" w:cs="Times New Roman"/>
                <w:i/>
                <w:sz w:val="24"/>
                <w:szCs w:val="24"/>
              </w:rPr>
            </w:pPr>
            <w:r w:rsidRPr="007D4C43">
              <w:rPr>
                <w:rFonts w:ascii="Times New Roman" w:hAnsi="Times New Roman" w:cs="Times New Roman"/>
                <w:i/>
                <w:sz w:val="24"/>
                <w:szCs w:val="24"/>
              </w:rPr>
              <w:t>I want you to tell you about my winter holiday. So on holiday I was in a film called</w:t>
            </w:r>
          </w:p>
          <w:p w:rsidR="00EB1628" w:rsidRPr="007D4C43" w:rsidRDefault="00EB1628" w:rsidP="005B6FCB">
            <w:pPr>
              <w:pStyle w:val="TableParagraph"/>
              <w:ind w:right="122"/>
              <w:rPr>
                <w:rFonts w:ascii="Times New Roman" w:hAnsi="Times New Roman" w:cs="Times New Roman"/>
                <w:i/>
                <w:sz w:val="24"/>
                <w:szCs w:val="24"/>
              </w:rPr>
            </w:pPr>
            <w:r w:rsidRPr="007D4C43">
              <w:rPr>
                <w:rFonts w:ascii="Times New Roman" w:hAnsi="Times New Roman" w:cs="Times New Roman"/>
                <w:i/>
                <w:sz w:val="24"/>
                <w:szCs w:val="24"/>
              </w:rPr>
              <w:t>“Pasmerkti” and whole week I was spent in town with my friends. Film was perfect I loved it. This film has a lot of series on TV and I knew a lot of actors in that film. Film category is comedy and drama. I laughed whole film as I told it was perfect. I felt very well. After the film I went to restaurant with my friend and ate pizza. I had a lot of fun on this holiday. And what I didnt like is that this holidays was went very</w:t>
            </w:r>
            <w:r w:rsidRPr="007D4C43">
              <w:rPr>
                <w:rFonts w:ascii="Times New Roman" w:hAnsi="Times New Roman" w:cs="Times New Roman"/>
                <w:i/>
                <w:spacing w:val="-4"/>
                <w:sz w:val="24"/>
                <w:szCs w:val="24"/>
              </w:rPr>
              <w:t xml:space="preserve"> </w:t>
            </w:r>
            <w:r w:rsidRPr="007D4C43">
              <w:rPr>
                <w:rFonts w:ascii="Times New Roman" w:hAnsi="Times New Roman" w:cs="Times New Roman"/>
                <w:i/>
                <w:sz w:val="24"/>
                <w:szCs w:val="24"/>
              </w:rPr>
              <w:t>fast.</w:t>
            </w:r>
          </w:p>
        </w:tc>
      </w:tr>
      <w:tr w:rsidR="00EB1628" w:rsidRPr="007D4C43" w:rsidTr="005B6FCB">
        <w:trPr>
          <w:trHeight w:val="6158"/>
        </w:trPr>
        <w:tc>
          <w:tcPr>
            <w:tcW w:w="10099" w:type="dxa"/>
          </w:tcPr>
          <w:p w:rsidR="00EB1628" w:rsidRPr="007D4C43" w:rsidRDefault="00EB1628" w:rsidP="005B6FCB">
            <w:pPr>
              <w:pStyle w:val="TableParagraph"/>
              <w:ind w:left="0"/>
              <w:rPr>
                <w:rFonts w:ascii="Times New Roman" w:hAnsi="Times New Roman" w:cs="Times New Roman"/>
                <w:sz w:val="24"/>
                <w:szCs w:val="24"/>
              </w:rPr>
            </w:pPr>
          </w:p>
          <w:p w:rsidR="00EB1628" w:rsidRPr="00C654F3" w:rsidRDefault="00EB1628" w:rsidP="005B6FCB">
            <w:pPr>
              <w:pStyle w:val="TableParagraph"/>
              <w:numPr>
                <w:ilvl w:val="0"/>
                <w:numId w:val="13"/>
              </w:numPr>
              <w:tabs>
                <w:tab w:val="left" w:pos="827"/>
                <w:tab w:val="left" w:pos="828"/>
              </w:tabs>
              <w:spacing w:before="184"/>
              <w:ind w:right="101"/>
              <w:rPr>
                <w:rFonts w:ascii="Times New Roman" w:hAnsi="Times New Roman" w:cs="Times New Roman"/>
                <w:sz w:val="24"/>
                <w:szCs w:val="24"/>
              </w:rPr>
            </w:pPr>
            <w:r w:rsidRPr="00C654F3">
              <w:rPr>
                <w:rFonts w:ascii="Times New Roman" w:hAnsi="Times New Roman" w:cs="Times New Roman"/>
                <w:sz w:val="24"/>
                <w:szCs w:val="24"/>
              </w:rPr>
              <w:t>Laisvai tiesmukai pateikia informaciją žinutėje ir pasakoja apie savo patirtį bei apibūdina savo būseną laiške.</w:t>
            </w:r>
          </w:p>
          <w:p w:rsidR="00EB1628" w:rsidRPr="00C654F3" w:rsidRDefault="00EB1628" w:rsidP="005B6FCB">
            <w:pPr>
              <w:pStyle w:val="TableParagraph"/>
              <w:numPr>
                <w:ilvl w:val="0"/>
                <w:numId w:val="13"/>
              </w:numPr>
              <w:tabs>
                <w:tab w:val="left" w:pos="827"/>
                <w:tab w:val="left" w:pos="828"/>
              </w:tabs>
              <w:spacing w:before="122"/>
              <w:ind w:right="96"/>
              <w:rPr>
                <w:rFonts w:ascii="Times New Roman" w:hAnsi="Times New Roman" w:cs="Times New Roman"/>
                <w:sz w:val="24"/>
                <w:szCs w:val="24"/>
              </w:rPr>
            </w:pPr>
            <w:r w:rsidRPr="00C654F3">
              <w:rPr>
                <w:rFonts w:ascii="Times New Roman" w:hAnsi="Times New Roman" w:cs="Times New Roman"/>
                <w:sz w:val="24"/>
                <w:szCs w:val="24"/>
              </w:rPr>
              <w:t>Rašo trumpais sakiniais. Jungia sakinius į rišlią minčių seką ir žinutėje, ir laiške pagal užduoties</w:t>
            </w:r>
            <w:r w:rsidRPr="00C654F3">
              <w:rPr>
                <w:rFonts w:ascii="Times New Roman" w:hAnsi="Times New Roman" w:cs="Times New Roman"/>
                <w:spacing w:val="-2"/>
                <w:sz w:val="24"/>
                <w:szCs w:val="24"/>
              </w:rPr>
              <w:t xml:space="preserve"> </w:t>
            </w:r>
            <w:r w:rsidRPr="00C654F3">
              <w:rPr>
                <w:rFonts w:ascii="Times New Roman" w:hAnsi="Times New Roman" w:cs="Times New Roman"/>
                <w:sz w:val="24"/>
                <w:szCs w:val="24"/>
              </w:rPr>
              <w:t>punktus.</w:t>
            </w:r>
          </w:p>
          <w:p w:rsidR="00EB1628" w:rsidRPr="00C654F3" w:rsidRDefault="00EB1628" w:rsidP="005B6FCB">
            <w:pPr>
              <w:pStyle w:val="TableParagraph"/>
              <w:numPr>
                <w:ilvl w:val="0"/>
                <w:numId w:val="13"/>
              </w:numPr>
              <w:tabs>
                <w:tab w:val="left" w:pos="827"/>
                <w:tab w:val="left" w:pos="828"/>
              </w:tabs>
              <w:spacing w:before="120"/>
              <w:ind w:hanging="361"/>
              <w:rPr>
                <w:rFonts w:ascii="Times New Roman" w:hAnsi="Times New Roman" w:cs="Times New Roman"/>
                <w:sz w:val="24"/>
                <w:szCs w:val="24"/>
              </w:rPr>
            </w:pPr>
            <w:r w:rsidRPr="00C654F3">
              <w:rPr>
                <w:rFonts w:ascii="Times New Roman" w:hAnsi="Times New Roman" w:cs="Times New Roman"/>
                <w:sz w:val="24"/>
                <w:szCs w:val="24"/>
              </w:rPr>
              <w:t>Teksto neskaido į pastraipas, bet minties rišlumo ir teksto rišlumo</w:t>
            </w:r>
            <w:r w:rsidRPr="00C654F3">
              <w:rPr>
                <w:rFonts w:ascii="Times New Roman" w:hAnsi="Times New Roman" w:cs="Times New Roman"/>
                <w:spacing w:val="-12"/>
                <w:sz w:val="24"/>
                <w:szCs w:val="24"/>
              </w:rPr>
              <w:t xml:space="preserve"> </w:t>
            </w:r>
            <w:r w:rsidRPr="00C654F3">
              <w:rPr>
                <w:rFonts w:ascii="Times New Roman" w:hAnsi="Times New Roman" w:cs="Times New Roman"/>
                <w:sz w:val="24"/>
                <w:szCs w:val="24"/>
              </w:rPr>
              <w:t>pakanka.</w:t>
            </w:r>
          </w:p>
          <w:p w:rsidR="00EB1628" w:rsidRPr="00C654F3" w:rsidRDefault="00EB1628" w:rsidP="005B6FCB">
            <w:pPr>
              <w:pStyle w:val="TableParagraph"/>
              <w:numPr>
                <w:ilvl w:val="0"/>
                <w:numId w:val="13"/>
              </w:numPr>
              <w:tabs>
                <w:tab w:val="left" w:pos="827"/>
                <w:tab w:val="left" w:pos="828"/>
              </w:tabs>
              <w:spacing w:before="119"/>
              <w:ind w:hanging="361"/>
              <w:rPr>
                <w:rFonts w:ascii="Times New Roman" w:hAnsi="Times New Roman" w:cs="Times New Roman"/>
                <w:sz w:val="24"/>
                <w:szCs w:val="24"/>
              </w:rPr>
            </w:pPr>
            <w:r w:rsidRPr="00C654F3">
              <w:rPr>
                <w:rFonts w:ascii="Times New Roman" w:hAnsi="Times New Roman" w:cs="Times New Roman"/>
                <w:sz w:val="24"/>
                <w:szCs w:val="24"/>
              </w:rPr>
              <w:t>Laikomasi mandagaus bendravimo konvencijų (</w:t>
            </w:r>
            <w:r w:rsidRPr="00C654F3">
              <w:rPr>
                <w:rFonts w:ascii="Times New Roman" w:hAnsi="Times New Roman" w:cs="Times New Roman"/>
                <w:i/>
                <w:sz w:val="24"/>
                <w:szCs w:val="24"/>
              </w:rPr>
              <w:t>please put</w:t>
            </w:r>
            <w:r w:rsidRPr="00C654F3">
              <w:rPr>
                <w:rFonts w:ascii="Times New Roman" w:hAnsi="Times New Roman" w:cs="Times New Roman"/>
                <w:i/>
                <w:spacing w:val="-2"/>
                <w:sz w:val="24"/>
                <w:szCs w:val="24"/>
              </w:rPr>
              <w:t xml:space="preserve"> </w:t>
            </w:r>
            <w:r w:rsidRPr="00C654F3">
              <w:rPr>
                <w:rFonts w:ascii="Times New Roman" w:hAnsi="Times New Roman" w:cs="Times New Roman"/>
                <w:i/>
                <w:sz w:val="24"/>
                <w:szCs w:val="24"/>
              </w:rPr>
              <w:t>on…</w:t>
            </w:r>
            <w:r w:rsidRPr="00C654F3">
              <w:rPr>
                <w:rFonts w:ascii="Times New Roman" w:hAnsi="Times New Roman" w:cs="Times New Roman"/>
                <w:sz w:val="24"/>
                <w:szCs w:val="24"/>
              </w:rPr>
              <w:t>).</w:t>
            </w:r>
          </w:p>
          <w:p w:rsidR="00EB1628" w:rsidRPr="00C654F3" w:rsidRDefault="00EB1628" w:rsidP="005B6FCB">
            <w:pPr>
              <w:pStyle w:val="TableParagraph"/>
              <w:numPr>
                <w:ilvl w:val="0"/>
                <w:numId w:val="13"/>
              </w:numPr>
              <w:tabs>
                <w:tab w:val="left" w:pos="827"/>
                <w:tab w:val="left" w:pos="828"/>
              </w:tabs>
              <w:spacing w:before="121"/>
              <w:ind w:right="104"/>
              <w:rPr>
                <w:rFonts w:ascii="Times New Roman" w:hAnsi="Times New Roman" w:cs="Times New Roman"/>
                <w:sz w:val="24"/>
                <w:szCs w:val="24"/>
              </w:rPr>
            </w:pPr>
            <w:r w:rsidRPr="00C654F3">
              <w:rPr>
                <w:rFonts w:ascii="Times New Roman" w:hAnsi="Times New Roman" w:cs="Times New Roman"/>
                <w:sz w:val="24"/>
                <w:szCs w:val="24"/>
              </w:rPr>
              <w:t>Tekstas neskaidomas į pastraipas, tačiau mintys siejamos ir sakinai jungiami į rišlią seką. Minčių rišlumas (koherencija) ir teksto rišlumas (kohezija) yra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tinkami.</w:t>
            </w:r>
          </w:p>
          <w:p w:rsidR="00EB1628" w:rsidRPr="00C654F3" w:rsidRDefault="00EB1628" w:rsidP="005B6FCB">
            <w:pPr>
              <w:pStyle w:val="TableParagraph"/>
              <w:numPr>
                <w:ilvl w:val="0"/>
                <w:numId w:val="13"/>
              </w:numPr>
              <w:tabs>
                <w:tab w:val="left" w:pos="827"/>
                <w:tab w:val="left" w:pos="828"/>
              </w:tabs>
              <w:spacing w:before="119"/>
              <w:ind w:hanging="361"/>
              <w:rPr>
                <w:rFonts w:ascii="Times New Roman" w:hAnsi="Times New Roman" w:cs="Times New Roman"/>
                <w:sz w:val="24"/>
                <w:szCs w:val="24"/>
              </w:rPr>
            </w:pPr>
            <w:r w:rsidRPr="00C654F3">
              <w:rPr>
                <w:rFonts w:ascii="Times New Roman" w:hAnsi="Times New Roman" w:cs="Times New Roman"/>
                <w:sz w:val="24"/>
                <w:szCs w:val="24"/>
              </w:rPr>
              <w:t>Žodynas pakankamas, vartojamas ir sudėtingesnis žodynas</w:t>
            </w:r>
            <w:r w:rsidRPr="00C654F3">
              <w:rPr>
                <w:rFonts w:ascii="Times New Roman" w:hAnsi="Times New Roman" w:cs="Times New Roman"/>
                <w:spacing w:val="-8"/>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i/>
                <w:sz w:val="24"/>
                <w:szCs w:val="24"/>
              </w:rPr>
              <w:t>protection</w:t>
            </w:r>
            <w:r w:rsidRPr="00C654F3">
              <w:rPr>
                <w:rFonts w:ascii="Times New Roman" w:hAnsi="Times New Roman" w:cs="Times New Roman"/>
                <w:sz w:val="24"/>
                <w:szCs w:val="24"/>
              </w:rPr>
              <w:t>).</w:t>
            </w:r>
          </w:p>
          <w:p w:rsidR="00EB1628" w:rsidRPr="00C654F3" w:rsidRDefault="00EB1628" w:rsidP="005B6FCB">
            <w:pPr>
              <w:pStyle w:val="TableParagraph"/>
              <w:numPr>
                <w:ilvl w:val="0"/>
                <w:numId w:val="13"/>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Gramatika vartojama gerai, pasitaiko netikslumų, kurie netrukdo suprasti, ką norima pasakyti (</w:t>
            </w:r>
            <w:r w:rsidRPr="00C654F3">
              <w:rPr>
                <w:rFonts w:ascii="Times New Roman" w:hAnsi="Times New Roman" w:cs="Times New Roman"/>
                <w:i/>
                <w:sz w:val="24"/>
                <w:szCs w:val="24"/>
              </w:rPr>
              <w:t>If you will come, I want you to tell you, film was perfect, film category, this holidays was went very</w:t>
            </w:r>
            <w:r w:rsidRPr="00C654F3">
              <w:rPr>
                <w:rFonts w:ascii="Times New Roman" w:hAnsi="Times New Roman" w:cs="Times New Roman"/>
                <w:i/>
                <w:spacing w:val="-1"/>
                <w:sz w:val="24"/>
                <w:szCs w:val="24"/>
              </w:rPr>
              <w:t xml:space="preserve"> </w:t>
            </w:r>
            <w:r w:rsidRPr="00C654F3">
              <w:rPr>
                <w:rFonts w:ascii="Times New Roman" w:hAnsi="Times New Roman" w:cs="Times New Roman"/>
                <w:i/>
                <w:sz w:val="24"/>
                <w:szCs w:val="24"/>
              </w:rPr>
              <w:t>fast</w:t>
            </w:r>
            <w:r w:rsidRPr="00C654F3">
              <w:rPr>
                <w:rFonts w:ascii="Times New Roman" w:hAnsi="Times New Roman" w:cs="Times New Roman"/>
                <w:sz w:val="24"/>
                <w:szCs w:val="24"/>
              </w:rPr>
              <w:t>).</w:t>
            </w:r>
          </w:p>
          <w:p w:rsidR="00EB1628" w:rsidRPr="00C654F3" w:rsidRDefault="00EB1628" w:rsidP="005B6FCB">
            <w:pPr>
              <w:pStyle w:val="TableParagraph"/>
              <w:numPr>
                <w:ilvl w:val="0"/>
                <w:numId w:val="13"/>
              </w:numPr>
              <w:tabs>
                <w:tab w:val="left" w:pos="828"/>
              </w:tabs>
              <w:spacing w:before="120"/>
              <w:ind w:right="98"/>
              <w:jc w:val="both"/>
              <w:rPr>
                <w:rFonts w:ascii="Times New Roman" w:hAnsi="Times New Roman" w:cs="Times New Roman"/>
                <w:sz w:val="24"/>
                <w:szCs w:val="24"/>
              </w:rPr>
            </w:pPr>
            <w:r w:rsidRPr="00C654F3">
              <w:rPr>
                <w:rFonts w:ascii="Times New Roman" w:hAnsi="Times New Roman" w:cs="Times New Roman"/>
                <w:sz w:val="24"/>
                <w:szCs w:val="24"/>
              </w:rPr>
              <w:t>Gramatikos vartojime pastebimas perkėlimas iš lietuvių kalbos (</w:t>
            </w:r>
            <w:r w:rsidRPr="00C654F3">
              <w:rPr>
                <w:rFonts w:ascii="Times New Roman" w:hAnsi="Times New Roman" w:cs="Times New Roman"/>
                <w:i/>
                <w:sz w:val="24"/>
                <w:szCs w:val="24"/>
              </w:rPr>
              <w:t>I was in a film, I laughed whole film</w:t>
            </w:r>
            <w:r w:rsidRPr="00C654F3">
              <w:rPr>
                <w:rFonts w:ascii="Times New Roman" w:hAnsi="Times New Roman" w:cs="Times New Roman"/>
                <w:sz w:val="24"/>
                <w:szCs w:val="24"/>
              </w:rPr>
              <w:t>).</w:t>
            </w:r>
          </w:p>
          <w:p w:rsidR="00EB1628" w:rsidRPr="00C654F3" w:rsidRDefault="00EB1628" w:rsidP="005B6FCB">
            <w:pPr>
              <w:pStyle w:val="TableParagraph"/>
              <w:numPr>
                <w:ilvl w:val="0"/>
                <w:numId w:val="13"/>
              </w:numPr>
              <w:tabs>
                <w:tab w:val="left" w:pos="828"/>
              </w:tabs>
              <w:spacing w:before="119"/>
              <w:ind w:hanging="361"/>
              <w:jc w:val="both"/>
              <w:rPr>
                <w:rFonts w:ascii="Times New Roman" w:hAnsi="Times New Roman" w:cs="Times New Roman"/>
                <w:sz w:val="24"/>
                <w:szCs w:val="24"/>
              </w:rPr>
            </w:pPr>
            <w:r w:rsidRPr="00C654F3">
              <w:rPr>
                <w:rFonts w:ascii="Times New Roman" w:hAnsi="Times New Roman" w:cs="Times New Roman"/>
                <w:sz w:val="24"/>
                <w:szCs w:val="24"/>
              </w:rPr>
              <w:t>Rašybos klaidos retos</w:t>
            </w:r>
            <w:r w:rsidRPr="00C654F3">
              <w:rPr>
                <w:rFonts w:ascii="Times New Roman" w:hAnsi="Times New Roman" w:cs="Times New Roman"/>
                <w:spacing w:val="-2"/>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i/>
                <w:sz w:val="24"/>
                <w:szCs w:val="24"/>
              </w:rPr>
              <w:t>didn’t</w:t>
            </w:r>
            <w:r w:rsidRPr="00C654F3">
              <w:rPr>
                <w:rFonts w:ascii="Times New Roman" w:hAnsi="Times New Roman" w:cs="Times New Roman"/>
                <w:sz w:val="24"/>
                <w:szCs w:val="24"/>
              </w:rPr>
              <w:t>).</w:t>
            </w:r>
          </w:p>
          <w:p w:rsidR="00EB1628" w:rsidRPr="002D4800" w:rsidRDefault="00EB1628" w:rsidP="005B6FCB">
            <w:pPr>
              <w:pStyle w:val="TableParagraph"/>
              <w:tabs>
                <w:tab w:val="left" w:pos="828"/>
              </w:tabs>
              <w:spacing w:before="119"/>
              <w:jc w:val="both"/>
              <w:rPr>
                <w:rFonts w:ascii="Times New Roman" w:hAnsi="Times New Roman" w:cs="Times New Roman"/>
                <w:sz w:val="24"/>
                <w:szCs w:val="24"/>
              </w:rPr>
            </w:pPr>
            <w:r w:rsidRPr="002D4800">
              <w:rPr>
                <w:rFonts w:ascii="Times New Roman" w:hAnsi="Times New Roman" w:cs="Times New Roman"/>
                <w:sz w:val="24"/>
                <w:szCs w:val="24"/>
              </w:rPr>
              <w:t>Iš dalies atlieka rašytinio teksto produkavimo užduotis pagal programos reikalavimus nurodytomis sąlygomis. Rezultatai parodo, jog naudojamasi kai kuriomis raiškos strategijomis, iš dalies pasinaudojama žodynais ir žinynais.</w:t>
            </w:r>
          </w:p>
        </w:tc>
      </w:tr>
    </w:tbl>
    <w:p w:rsidR="00EB1628" w:rsidRPr="007D4C43" w:rsidRDefault="00EB1628" w:rsidP="00EB1628">
      <w:pPr>
        <w:jc w:val="both"/>
        <w:rPr>
          <w:rFonts w:ascii="Times New Roman" w:hAnsi="Times New Roman" w:cs="Times New Roman"/>
          <w:sz w:val="24"/>
          <w:szCs w:val="24"/>
        </w:rPr>
        <w:sectPr w:rsidR="00EB1628" w:rsidRPr="007D4C43" w:rsidSect="006678A8">
          <w:pgSz w:w="11910" w:h="16840"/>
          <w:pgMar w:top="1134" w:right="567" w:bottom="567" w:left="1134" w:header="567" w:footer="567" w:gutter="0"/>
          <w:cols w:space="1296"/>
        </w:sectPr>
      </w:pPr>
    </w:p>
    <w:tbl>
      <w:tblPr>
        <w:tblW w:w="5000" w:type="pct"/>
        <w:tblInd w:w="1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rsidTr="005B6FCB">
        <w:trPr>
          <w:trHeight w:val="362"/>
        </w:trPr>
        <w:tc>
          <w:tcPr>
            <w:tcW w:w="10241" w:type="dxa"/>
          </w:tcPr>
          <w:p w:rsidR="00EB1628" w:rsidRPr="007D4C43" w:rsidRDefault="00EB1628" w:rsidP="005B6FCB">
            <w:pPr>
              <w:pStyle w:val="TableParagraph"/>
              <w:tabs>
                <w:tab w:val="left" w:pos="7700"/>
              </w:tabs>
              <w:spacing w:line="341" w:lineRule="exact"/>
              <w:rPr>
                <w:rFonts w:ascii="Times New Roman" w:hAnsi="Times New Roman" w:cs="Times New Roman"/>
                <w:b/>
                <w:sz w:val="24"/>
                <w:szCs w:val="24"/>
              </w:rPr>
            </w:pPr>
            <w:r w:rsidRPr="00EC140F">
              <w:rPr>
                <w:rFonts w:ascii="Times New Roman" w:hAnsi="Times New Roman" w:cs="Times New Roman"/>
                <w:b/>
                <w:sz w:val="24"/>
                <w:szCs w:val="24"/>
              </w:rPr>
              <w:lastRenderedPageBreak/>
              <w:t>4 atliktis. Patenkinamas pasiekimų lygis</w:t>
            </w:r>
            <w:r w:rsidRPr="007D4C43">
              <w:rPr>
                <w:rFonts w:ascii="Times New Roman" w:hAnsi="Times New Roman" w:cs="Times New Roman"/>
                <w:b/>
                <w:sz w:val="24"/>
                <w:szCs w:val="24"/>
              </w:rPr>
              <w:tab/>
              <w:t xml:space="preserve">                             </w:t>
            </w:r>
          </w:p>
        </w:tc>
      </w:tr>
      <w:tr w:rsidR="00EB1628" w:rsidRPr="007D4C43" w:rsidTr="005B6FCB">
        <w:trPr>
          <w:trHeight w:val="5140"/>
        </w:trPr>
        <w:tc>
          <w:tcPr>
            <w:tcW w:w="10241" w:type="dxa"/>
            <w:shd w:val="clear" w:color="auto" w:fill="DAEDF3"/>
          </w:tcPr>
          <w:p w:rsidR="00EB1628" w:rsidRPr="007D4C43" w:rsidRDefault="00EB1628" w:rsidP="005B6FCB">
            <w:pPr>
              <w:pStyle w:val="TableParagraph"/>
              <w:spacing w:before="211"/>
              <w:rPr>
                <w:rFonts w:ascii="Times New Roman" w:hAnsi="Times New Roman" w:cs="Times New Roman"/>
                <w:i/>
                <w:sz w:val="24"/>
                <w:szCs w:val="24"/>
              </w:rPr>
            </w:pPr>
            <w:r w:rsidRPr="007D4C43">
              <w:rPr>
                <w:rFonts w:ascii="Times New Roman" w:hAnsi="Times New Roman" w:cs="Times New Roman"/>
                <w:i/>
                <w:sz w:val="24"/>
                <w:szCs w:val="24"/>
              </w:rPr>
              <w:t>Hello Nuri,</w:t>
            </w:r>
          </w:p>
          <w:p w:rsidR="00EB1628" w:rsidRPr="007D4C43" w:rsidRDefault="00EB1628" w:rsidP="005B6FCB">
            <w:pPr>
              <w:pStyle w:val="TableParagraph"/>
              <w:spacing w:before="120"/>
              <w:ind w:right="412"/>
              <w:rPr>
                <w:rFonts w:ascii="Times New Roman" w:hAnsi="Times New Roman" w:cs="Times New Roman"/>
                <w:i/>
                <w:sz w:val="24"/>
                <w:szCs w:val="24"/>
              </w:rPr>
            </w:pPr>
            <w:r w:rsidRPr="007D4C43">
              <w:rPr>
                <w:rFonts w:ascii="Times New Roman" w:hAnsi="Times New Roman" w:cs="Times New Roman"/>
                <w:i/>
                <w:sz w:val="24"/>
                <w:szCs w:val="24"/>
              </w:rPr>
              <w:t>Would you like to participate in the environmental action called ‘Let’s Do It’? People who are joined this action loves nature and likes taking care of it. Just wear comfortable and warm clothes because action always happens in the spring.</w:t>
            </w:r>
          </w:p>
          <w:p w:rsidR="00EB1628" w:rsidRPr="007D4C43" w:rsidRDefault="00EB1628" w:rsidP="005B6FCB">
            <w:pPr>
              <w:pStyle w:val="TableParagraph"/>
              <w:spacing w:before="120"/>
              <w:ind w:left="6588"/>
              <w:rPr>
                <w:rFonts w:ascii="Times New Roman" w:hAnsi="Times New Roman" w:cs="Times New Roman"/>
                <w:i/>
                <w:sz w:val="24"/>
                <w:szCs w:val="24"/>
              </w:rPr>
            </w:pPr>
            <w:r w:rsidRPr="007D4C43">
              <w:rPr>
                <w:rFonts w:ascii="Times New Roman" w:hAnsi="Times New Roman" w:cs="Times New Roman"/>
                <w:i/>
                <w:sz w:val="24"/>
                <w:szCs w:val="24"/>
              </w:rPr>
              <w:t>Name</w:t>
            </w:r>
          </w:p>
          <w:p w:rsidR="00EB1628" w:rsidRPr="007D4C43" w:rsidRDefault="00EB1628" w:rsidP="005B6FCB">
            <w:pPr>
              <w:pStyle w:val="TableParagraph"/>
              <w:spacing w:before="217"/>
              <w:rPr>
                <w:rFonts w:ascii="Times New Roman" w:hAnsi="Times New Roman" w:cs="Times New Roman"/>
                <w:i/>
                <w:sz w:val="24"/>
                <w:szCs w:val="24"/>
              </w:rPr>
            </w:pPr>
            <w:r w:rsidRPr="007D4C43">
              <w:rPr>
                <w:rFonts w:ascii="Times New Roman" w:hAnsi="Times New Roman" w:cs="Times New Roman"/>
                <w:i/>
                <w:sz w:val="24"/>
                <w:szCs w:val="24"/>
              </w:rPr>
              <w:t>Hello Tina,</w:t>
            </w:r>
          </w:p>
          <w:p w:rsidR="00EB1628" w:rsidRPr="007D4C43" w:rsidRDefault="00EB1628" w:rsidP="005B6FCB">
            <w:pPr>
              <w:pStyle w:val="TableParagraph"/>
              <w:spacing w:before="120"/>
              <w:rPr>
                <w:rFonts w:ascii="Times New Roman" w:hAnsi="Times New Roman" w:cs="Times New Roman"/>
                <w:i/>
                <w:sz w:val="24"/>
                <w:szCs w:val="24"/>
              </w:rPr>
            </w:pPr>
            <w:r w:rsidRPr="007D4C43">
              <w:rPr>
                <w:rFonts w:ascii="Times New Roman" w:hAnsi="Times New Roman" w:cs="Times New Roman"/>
                <w:i/>
                <w:sz w:val="24"/>
                <w:szCs w:val="24"/>
              </w:rPr>
              <w:t>Last week I had winter holidays. It was two weeks long. I had great time in my village.</w:t>
            </w:r>
          </w:p>
          <w:p w:rsidR="00EB1628" w:rsidRPr="007D4C43" w:rsidRDefault="00EB1628" w:rsidP="005B6FCB">
            <w:pPr>
              <w:pStyle w:val="TableParagraph"/>
              <w:spacing w:before="120"/>
              <w:ind w:right="272"/>
              <w:rPr>
                <w:rFonts w:ascii="Times New Roman" w:hAnsi="Times New Roman" w:cs="Times New Roman"/>
                <w:i/>
                <w:sz w:val="24"/>
                <w:szCs w:val="24"/>
              </w:rPr>
            </w:pPr>
            <w:r w:rsidRPr="007D4C43">
              <w:rPr>
                <w:rFonts w:ascii="Times New Roman" w:hAnsi="Times New Roman" w:cs="Times New Roman"/>
                <w:i/>
                <w:sz w:val="24"/>
                <w:szCs w:val="24"/>
              </w:rPr>
              <w:t>First day of the holiday I went to my village. It is the place where I can relax the most and find a lot of activities. When is winter I really love skating on the ice so I went to frozen lake with my dad. We had a good time. Later I went fishing in the ice. It is good experience because it was my first time.</w:t>
            </w:r>
          </w:p>
          <w:p w:rsidR="00EB1628" w:rsidRPr="007D4C43" w:rsidRDefault="00EB1628" w:rsidP="005B6FCB">
            <w:pPr>
              <w:pStyle w:val="TableParagraph"/>
              <w:spacing w:before="121" w:line="343" w:lineRule="auto"/>
              <w:ind w:right="752"/>
              <w:rPr>
                <w:rFonts w:ascii="Times New Roman" w:hAnsi="Times New Roman" w:cs="Times New Roman"/>
                <w:i/>
                <w:sz w:val="24"/>
                <w:szCs w:val="24"/>
              </w:rPr>
            </w:pPr>
            <w:r w:rsidRPr="007D4C43">
              <w:rPr>
                <w:rFonts w:ascii="Times New Roman" w:hAnsi="Times New Roman" w:cs="Times New Roman"/>
                <w:i/>
                <w:sz w:val="24"/>
                <w:szCs w:val="24"/>
              </w:rPr>
              <w:t>I felt amazing and happy. I loved spending time with my dad and doing those activities. I liked my holidays because it was kind of long.</w:t>
            </w:r>
          </w:p>
          <w:p w:rsidR="00EB1628" w:rsidRPr="007D4C43" w:rsidRDefault="00EB1628" w:rsidP="005B6FCB">
            <w:pPr>
              <w:pStyle w:val="TableParagraph"/>
              <w:spacing w:before="3"/>
              <w:rPr>
                <w:rFonts w:ascii="Times New Roman" w:hAnsi="Times New Roman" w:cs="Times New Roman"/>
                <w:i/>
                <w:sz w:val="24"/>
                <w:szCs w:val="24"/>
              </w:rPr>
            </w:pPr>
            <w:r w:rsidRPr="007D4C43">
              <w:rPr>
                <w:rFonts w:ascii="Times New Roman" w:hAnsi="Times New Roman" w:cs="Times New Roman"/>
                <w:i/>
                <w:sz w:val="24"/>
                <w:szCs w:val="24"/>
              </w:rPr>
              <w:t>Best wishes</w:t>
            </w:r>
          </w:p>
        </w:tc>
      </w:tr>
      <w:tr w:rsidR="00EB1628" w:rsidRPr="007D4C43" w:rsidTr="005B6FCB">
        <w:trPr>
          <w:trHeight w:val="4869"/>
        </w:trPr>
        <w:tc>
          <w:tcPr>
            <w:tcW w:w="10241" w:type="dxa"/>
          </w:tcPr>
          <w:p w:rsidR="00EB1628" w:rsidRPr="007D4C43" w:rsidRDefault="00EB1628" w:rsidP="005B6FCB">
            <w:pPr>
              <w:pStyle w:val="TableParagraph"/>
              <w:spacing w:before="9"/>
              <w:ind w:left="0"/>
              <w:rPr>
                <w:rFonts w:ascii="Times New Roman" w:hAnsi="Times New Roman" w:cs="Times New Roman"/>
                <w:sz w:val="24"/>
                <w:szCs w:val="24"/>
              </w:rPr>
            </w:pPr>
          </w:p>
          <w:p w:rsidR="00EB1628" w:rsidRPr="00C654F3" w:rsidRDefault="00EB1628" w:rsidP="005B6FCB">
            <w:pPr>
              <w:pStyle w:val="TableParagraph"/>
              <w:numPr>
                <w:ilvl w:val="0"/>
                <w:numId w:val="12"/>
              </w:numPr>
              <w:tabs>
                <w:tab w:val="left" w:pos="828"/>
              </w:tabs>
              <w:ind w:hanging="361"/>
              <w:jc w:val="both"/>
              <w:rPr>
                <w:rFonts w:ascii="Times New Roman" w:hAnsi="Times New Roman" w:cs="Times New Roman"/>
                <w:sz w:val="24"/>
                <w:szCs w:val="24"/>
              </w:rPr>
            </w:pPr>
            <w:r w:rsidRPr="00C654F3">
              <w:rPr>
                <w:rFonts w:ascii="Times New Roman" w:hAnsi="Times New Roman" w:cs="Times New Roman"/>
                <w:sz w:val="24"/>
                <w:szCs w:val="24"/>
              </w:rPr>
              <w:t>Gana laisvai tiesmukai pasakoja apie savo veiklas ir apibūdina vietą bei</w:t>
            </w:r>
            <w:r w:rsidRPr="00C654F3">
              <w:rPr>
                <w:rFonts w:ascii="Times New Roman" w:hAnsi="Times New Roman" w:cs="Times New Roman"/>
                <w:spacing w:val="-12"/>
                <w:sz w:val="24"/>
                <w:szCs w:val="24"/>
              </w:rPr>
              <w:t xml:space="preserve"> </w:t>
            </w:r>
            <w:r w:rsidRPr="00C654F3">
              <w:rPr>
                <w:rFonts w:ascii="Times New Roman" w:hAnsi="Times New Roman" w:cs="Times New Roman"/>
                <w:sz w:val="24"/>
                <w:szCs w:val="24"/>
              </w:rPr>
              <w:t>patirtį.</w:t>
            </w:r>
          </w:p>
          <w:p w:rsidR="00EB1628" w:rsidRPr="00C654F3" w:rsidRDefault="00EB1628" w:rsidP="005B6FCB">
            <w:pPr>
              <w:pStyle w:val="TableParagraph"/>
              <w:numPr>
                <w:ilvl w:val="0"/>
                <w:numId w:val="12"/>
              </w:numPr>
              <w:tabs>
                <w:tab w:val="left" w:pos="828"/>
              </w:tabs>
              <w:spacing w:before="120"/>
              <w:ind w:hanging="361"/>
              <w:jc w:val="both"/>
              <w:rPr>
                <w:rFonts w:ascii="Times New Roman" w:hAnsi="Times New Roman" w:cs="Times New Roman"/>
                <w:sz w:val="24"/>
                <w:szCs w:val="24"/>
              </w:rPr>
            </w:pPr>
            <w:r w:rsidRPr="00C654F3">
              <w:rPr>
                <w:rFonts w:ascii="Times New Roman" w:hAnsi="Times New Roman" w:cs="Times New Roman"/>
                <w:sz w:val="24"/>
                <w:szCs w:val="24"/>
              </w:rPr>
              <w:t>Rašo gana trumpais sakiniais, jungia juos į rišlią minčių</w:t>
            </w:r>
            <w:r w:rsidRPr="00C654F3">
              <w:rPr>
                <w:rFonts w:ascii="Times New Roman" w:hAnsi="Times New Roman" w:cs="Times New Roman"/>
                <w:spacing w:val="-9"/>
                <w:sz w:val="24"/>
                <w:szCs w:val="24"/>
              </w:rPr>
              <w:t xml:space="preserve"> </w:t>
            </w:r>
            <w:r w:rsidRPr="00C654F3">
              <w:rPr>
                <w:rFonts w:ascii="Times New Roman" w:hAnsi="Times New Roman" w:cs="Times New Roman"/>
                <w:sz w:val="24"/>
                <w:szCs w:val="24"/>
              </w:rPr>
              <w:t>seką.</w:t>
            </w:r>
          </w:p>
          <w:p w:rsidR="00EB1628" w:rsidRPr="00C654F3" w:rsidRDefault="00EB1628" w:rsidP="005B6FCB">
            <w:pPr>
              <w:pStyle w:val="TableParagraph"/>
              <w:numPr>
                <w:ilvl w:val="0"/>
                <w:numId w:val="12"/>
              </w:numPr>
              <w:tabs>
                <w:tab w:val="left" w:pos="828"/>
              </w:tabs>
              <w:spacing w:before="120"/>
              <w:ind w:right="96"/>
              <w:jc w:val="both"/>
              <w:rPr>
                <w:rFonts w:ascii="Times New Roman" w:hAnsi="Times New Roman" w:cs="Times New Roman"/>
                <w:sz w:val="24"/>
                <w:szCs w:val="24"/>
              </w:rPr>
            </w:pPr>
            <w:r w:rsidRPr="00C654F3">
              <w:rPr>
                <w:rFonts w:ascii="Times New Roman" w:hAnsi="Times New Roman" w:cs="Times New Roman"/>
                <w:sz w:val="24"/>
                <w:szCs w:val="24"/>
              </w:rPr>
              <w:t>Vartoja paprastus jungiamuosius žodžius (</w:t>
            </w:r>
            <w:r w:rsidRPr="00C654F3">
              <w:rPr>
                <w:rFonts w:ascii="Times New Roman" w:hAnsi="Times New Roman" w:cs="Times New Roman"/>
                <w:i/>
                <w:sz w:val="24"/>
                <w:szCs w:val="24"/>
              </w:rPr>
              <w:t>because</w:t>
            </w:r>
            <w:r w:rsidRPr="00C654F3">
              <w:rPr>
                <w:rFonts w:ascii="Times New Roman" w:hAnsi="Times New Roman" w:cs="Times New Roman"/>
                <w:sz w:val="24"/>
                <w:szCs w:val="24"/>
              </w:rPr>
              <w:t>), tačiau kartais trūksta minties rišlumo (koherencijos):</w:t>
            </w:r>
          </w:p>
          <w:p w:rsidR="00EB1628" w:rsidRPr="00C654F3" w:rsidRDefault="00EB1628" w:rsidP="005B6FCB">
            <w:pPr>
              <w:pStyle w:val="TableParagraph"/>
              <w:spacing w:line="293" w:lineRule="exact"/>
              <w:ind w:left="827"/>
              <w:jc w:val="both"/>
              <w:rPr>
                <w:rFonts w:ascii="Times New Roman" w:hAnsi="Times New Roman" w:cs="Times New Roman"/>
                <w:i/>
                <w:sz w:val="24"/>
                <w:szCs w:val="24"/>
              </w:rPr>
            </w:pPr>
            <w:r w:rsidRPr="00C654F3">
              <w:rPr>
                <w:rFonts w:ascii="Times New Roman" w:hAnsi="Times New Roman" w:cs="Times New Roman"/>
                <w:sz w:val="24"/>
                <w:szCs w:val="24"/>
              </w:rPr>
              <w:t xml:space="preserve">→ </w:t>
            </w:r>
            <w:r w:rsidRPr="00C654F3">
              <w:rPr>
                <w:rFonts w:ascii="Times New Roman" w:hAnsi="Times New Roman" w:cs="Times New Roman"/>
                <w:i/>
                <w:sz w:val="24"/>
                <w:szCs w:val="24"/>
              </w:rPr>
              <w:t>Wear comfortable […] clothes because action always happens in the spring.</w:t>
            </w:r>
          </w:p>
          <w:p w:rsidR="00EB1628" w:rsidRPr="00C654F3" w:rsidRDefault="00EB1628" w:rsidP="005B6FCB">
            <w:pPr>
              <w:pStyle w:val="TableParagraph"/>
              <w:ind w:left="827"/>
              <w:jc w:val="both"/>
              <w:rPr>
                <w:rFonts w:ascii="Times New Roman" w:hAnsi="Times New Roman" w:cs="Times New Roman"/>
                <w:i/>
                <w:sz w:val="24"/>
                <w:szCs w:val="24"/>
              </w:rPr>
            </w:pPr>
            <w:r w:rsidRPr="00C654F3">
              <w:rPr>
                <w:rFonts w:ascii="Times New Roman" w:hAnsi="Times New Roman" w:cs="Times New Roman"/>
                <w:sz w:val="24"/>
                <w:szCs w:val="24"/>
              </w:rPr>
              <w:t xml:space="preserve">→ </w:t>
            </w:r>
            <w:r w:rsidRPr="00C654F3">
              <w:rPr>
                <w:rFonts w:ascii="Times New Roman" w:hAnsi="Times New Roman" w:cs="Times New Roman"/>
                <w:i/>
                <w:sz w:val="24"/>
                <w:szCs w:val="24"/>
              </w:rPr>
              <w:t>I liked my holidays because it was kind of long.</w:t>
            </w:r>
          </w:p>
          <w:p w:rsidR="00EB1628" w:rsidRPr="00C654F3" w:rsidRDefault="00EB1628" w:rsidP="005B6FCB">
            <w:pPr>
              <w:pStyle w:val="TableParagraph"/>
              <w:numPr>
                <w:ilvl w:val="0"/>
                <w:numId w:val="12"/>
              </w:numPr>
              <w:tabs>
                <w:tab w:val="left" w:pos="828"/>
              </w:tabs>
              <w:spacing w:before="120"/>
              <w:ind w:right="98"/>
              <w:jc w:val="both"/>
              <w:rPr>
                <w:rFonts w:ascii="Times New Roman" w:hAnsi="Times New Roman" w:cs="Times New Roman"/>
                <w:sz w:val="24"/>
                <w:szCs w:val="24"/>
              </w:rPr>
            </w:pPr>
            <w:r w:rsidRPr="00C654F3">
              <w:rPr>
                <w:rFonts w:ascii="Times New Roman" w:hAnsi="Times New Roman" w:cs="Times New Roman"/>
                <w:sz w:val="24"/>
                <w:szCs w:val="24"/>
              </w:rPr>
              <w:t>Gerai vartojamas pagrindinis žodynas, jis pakankamas patirčiai aprašyti ir veiklai apibūdinti pagal nurodytus abiejų užduočių</w:t>
            </w:r>
            <w:r w:rsidRPr="00C654F3">
              <w:rPr>
                <w:rFonts w:ascii="Times New Roman" w:hAnsi="Times New Roman" w:cs="Times New Roman"/>
                <w:spacing w:val="-3"/>
                <w:sz w:val="24"/>
                <w:szCs w:val="24"/>
              </w:rPr>
              <w:t xml:space="preserve"> </w:t>
            </w:r>
            <w:r w:rsidRPr="00C654F3">
              <w:rPr>
                <w:rFonts w:ascii="Times New Roman" w:hAnsi="Times New Roman" w:cs="Times New Roman"/>
                <w:sz w:val="24"/>
                <w:szCs w:val="24"/>
              </w:rPr>
              <w:t>punktus.</w:t>
            </w:r>
          </w:p>
          <w:p w:rsidR="00EB1628" w:rsidRPr="00C654F3" w:rsidRDefault="00EB1628" w:rsidP="005B6FCB">
            <w:pPr>
              <w:pStyle w:val="TableParagraph"/>
              <w:numPr>
                <w:ilvl w:val="0"/>
                <w:numId w:val="12"/>
              </w:numPr>
              <w:tabs>
                <w:tab w:val="left" w:pos="828"/>
              </w:tabs>
              <w:spacing w:before="122"/>
              <w:ind w:hanging="361"/>
              <w:jc w:val="both"/>
              <w:rPr>
                <w:rFonts w:ascii="Times New Roman" w:hAnsi="Times New Roman" w:cs="Times New Roman"/>
                <w:sz w:val="24"/>
                <w:szCs w:val="24"/>
              </w:rPr>
            </w:pPr>
            <w:r w:rsidRPr="00C654F3">
              <w:rPr>
                <w:rFonts w:ascii="Times New Roman" w:hAnsi="Times New Roman" w:cs="Times New Roman"/>
                <w:sz w:val="24"/>
                <w:szCs w:val="24"/>
              </w:rPr>
              <w:t>Pasitaiko kolokacijų vartojimo netikslumų (</w:t>
            </w:r>
            <w:r w:rsidRPr="00C654F3">
              <w:rPr>
                <w:rFonts w:ascii="Times New Roman" w:hAnsi="Times New Roman" w:cs="Times New Roman"/>
                <w:i/>
                <w:sz w:val="24"/>
                <w:szCs w:val="24"/>
              </w:rPr>
              <w:t>action</w:t>
            </w:r>
            <w:r w:rsidRPr="00C654F3">
              <w:rPr>
                <w:rFonts w:ascii="Times New Roman" w:hAnsi="Times New Roman" w:cs="Times New Roman"/>
                <w:i/>
                <w:spacing w:val="-5"/>
                <w:sz w:val="24"/>
                <w:szCs w:val="24"/>
              </w:rPr>
              <w:t xml:space="preserve"> </w:t>
            </w:r>
            <w:r w:rsidRPr="00C654F3">
              <w:rPr>
                <w:rFonts w:ascii="Times New Roman" w:hAnsi="Times New Roman" w:cs="Times New Roman"/>
                <w:i/>
                <w:sz w:val="24"/>
                <w:szCs w:val="24"/>
              </w:rPr>
              <w:t>happens</w:t>
            </w:r>
            <w:r w:rsidRPr="00C654F3">
              <w:rPr>
                <w:rFonts w:ascii="Times New Roman" w:hAnsi="Times New Roman" w:cs="Times New Roman"/>
                <w:sz w:val="24"/>
                <w:szCs w:val="24"/>
              </w:rPr>
              <w:t>).</w:t>
            </w:r>
          </w:p>
          <w:p w:rsidR="00EB1628" w:rsidRPr="00C654F3" w:rsidRDefault="00EB1628" w:rsidP="005B6FCB">
            <w:pPr>
              <w:pStyle w:val="TableParagraph"/>
              <w:numPr>
                <w:ilvl w:val="0"/>
                <w:numId w:val="12"/>
              </w:numPr>
              <w:tabs>
                <w:tab w:val="left" w:pos="828"/>
              </w:tabs>
              <w:spacing w:before="120"/>
              <w:ind w:right="96"/>
              <w:jc w:val="both"/>
              <w:rPr>
                <w:rFonts w:ascii="Times New Roman" w:hAnsi="Times New Roman" w:cs="Times New Roman"/>
                <w:sz w:val="24"/>
                <w:szCs w:val="24"/>
              </w:rPr>
            </w:pPr>
            <w:r w:rsidRPr="00C654F3">
              <w:rPr>
                <w:rFonts w:ascii="Times New Roman" w:hAnsi="Times New Roman" w:cs="Times New Roman"/>
                <w:sz w:val="24"/>
                <w:szCs w:val="24"/>
              </w:rPr>
              <w:t>Gana taisyklingai vartojamos sakinių konstrukcijos, nors pasitaiko gramatikos klaidų: nederinama (</w:t>
            </w:r>
            <w:r w:rsidRPr="00C654F3">
              <w:rPr>
                <w:rFonts w:ascii="Times New Roman" w:hAnsi="Times New Roman" w:cs="Times New Roman"/>
                <w:i/>
                <w:sz w:val="24"/>
                <w:szCs w:val="24"/>
              </w:rPr>
              <w:t>people loves nature and likes taking care of it</w:t>
            </w:r>
            <w:r w:rsidRPr="00C654F3">
              <w:rPr>
                <w:rFonts w:ascii="Times New Roman" w:hAnsi="Times New Roman" w:cs="Times New Roman"/>
                <w:sz w:val="24"/>
                <w:szCs w:val="24"/>
              </w:rPr>
              <w:t>), netinkamai vartojami artikeliai (</w:t>
            </w:r>
            <w:r w:rsidRPr="00C654F3">
              <w:rPr>
                <w:rFonts w:ascii="Times New Roman" w:hAnsi="Times New Roman" w:cs="Times New Roman"/>
                <w:i/>
                <w:sz w:val="24"/>
                <w:szCs w:val="24"/>
              </w:rPr>
              <w:t>I had great time, First day, I went to frozen lake</w:t>
            </w:r>
            <w:r w:rsidRPr="00C654F3">
              <w:rPr>
                <w:rFonts w:ascii="Times New Roman" w:hAnsi="Times New Roman" w:cs="Times New Roman"/>
                <w:sz w:val="24"/>
                <w:szCs w:val="24"/>
              </w:rPr>
              <w:t>), prielinksniai (</w:t>
            </w:r>
            <w:r w:rsidRPr="00C654F3">
              <w:rPr>
                <w:rFonts w:ascii="Times New Roman" w:hAnsi="Times New Roman" w:cs="Times New Roman"/>
                <w:i/>
                <w:sz w:val="24"/>
                <w:szCs w:val="24"/>
              </w:rPr>
              <w:t>in the</w:t>
            </w:r>
            <w:r w:rsidRPr="00C654F3">
              <w:rPr>
                <w:rFonts w:ascii="Times New Roman" w:hAnsi="Times New Roman" w:cs="Times New Roman"/>
                <w:i/>
                <w:spacing w:val="-25"/>
                <w:sz w:val="24"/>
                <w:szCs w:val="24"/>
              </w:rPr>
              <w:t xml:space="preserve"> </w:t>
            </w:r>
            <w:r w:rsidRPr="00C654F3">
              <w:rPr>
                <w:rFonts w:ascii="Times New Roman" w:hAnsi="Times New Roman" w:cs="Times New Roman"/>
                <w:i/>
                <w:sz w:val="24"/>
                <w:szCs w:val="24"/>
              </w:rPr>
              <w:t>ice</w:t>
            </w:r>
            <w:r w:rsidRPr="00C654F3">
              <w:rPr>
                <w:rFonts w:ascii="Times New Roman" w:hAnsi="Times New Roman" w:cs="Times New Roman"/>
                <w:sz w:val="24"/>
                <w:szCs w:val="24"/>
              </w:rPr>
              <w:t>).</w:t>
            </w:r>
          </w:p>
          <w:p w:rsidR="00EB1628" w:rsidRPr="00C654F3" w:rsidRDefault="00EB1628" w:rsidP="005B6FCB">
            <w:pPr>
              <w:pStyle w:val="TableParagraph"/>
              <w:tabs>
                <w:tab w:val="left" w:pos="828"/>
              </w:tabs>
              <w:spacing w:before="120"/>
              <w:ind w:right="96"/>
              <w:jc w:val="both"/>
              <w:rPr>
                <w:rFonts w:ascii="Times New Roman" w:hAnsi="Times New Roman" w:cs="Times New Roman"/>
                <w:sz w:val="24"/>
                <w:szCs w:val="24"/>
              </w:rPr>
            </w:pPr>
          </w:p>
          <w:p w:rsidR="00EB1628" w:rsidRPr="00514743" w:rsidRDefault="00EB1628" w:rsidP="005B6FCB">
            <w:pPr>
              <w:pStyle w:val="TableParagraph"/>
              <w:tabs>
                <w:tab w:val="left" w:pos="828"/>
              </w:tabs>
              <w:spacing w:before="120"/>
              <w:ind w:right="96"/>
              <w:jc w:val="both"/>
              <w:rPr>
                <w:rFonts w:ascii="Times New Roman" w:hAnsi="Times New Roman" w:cs="Times New Roman"/>
                <w:sz w:val="24"/>
                <w:szCs w:val="24"/>
              </w:rPr>
            </w:pPr>
            <w:r w:rsidRPr="00EC140F">
              <w:rPr>
                <w:rFonts w:ascii="Times New Roman" w:hAnsi="Times New Roman" w:cs="Times New Roman"/>
                <w:sz w:val="24"/>
                <w:szCs w:val="24"/>
              </w:rPr>
              <w:t>Iš dalies atlieka rašytinio teksto produkavimo užduotis pagal programos reikalavimus nurodytomis sąlygomis. Rezultatai parodo, jog naudojamasi kai kuriomis raiškos strategijomis, iš dalies pasinaudojama žodynais ir žinynais.</w:t>
            </w:r>
          </w:p>
        </w:tc>
      </w:tr>
    </w:tbl>
    <w:p w:rsidR="00EB1628" w:rsidRPr="007D4C43" w:rsidRDefault="00EB1628" w:rsidP="00EB1628">
      <w:pPr>
        <w:jc w:val="both"/>
        <w:rPr>
          <w:rFonts w:ascii="Times New Roman" w:hAnsi="Times New Roman" w:cs="Times New Roman"/>
          <w:sz w:val="24"/>
          <w:szCs w:val="24"/>
        </w:rPr>
        <w:sectPr w:rsidR="00EB1628" w:rsidRPr="007D4C43" w:rsidSect="006678A8">
          <w:pgSz w:w="11910" w:h="16840"/>
          <w:pgMar w:top="1134" w:right="567" w:bottom="567" w:left="1134" w:header="567" w:footer="567" w:gutter="0"/>
          <w:cols w:space="1296"/>
        </w:sectPr>
      </w:pPr>
    </w:p>
    <w:tbl>
      <w:tblPr>
        <w:tblW w:w="5000" w:type="pct"/>
        <w:tblInd w:w="1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rsidTr="005B6FCB">
        <w:trPr>
          <w:trHeight w:val="395"/>
        </w:trPr>
        <w:tc>
          <w:tcPr>
            <w:tcW w:w="10241" w:type="dxa"/>
          </w:tcPr>
          <w:p w:rsidR="00EB1628" w:rsidRPr="007D4C43" w:rsidRDefault="00EB1628" w:rsidP="005B6FCB">
            <w:pPr>
              <w:pStyle w:val="TableParagraph"/>
              <w:tabs>
                <w:tab w:val="left" w:pos="7688"/>
              </w:tabs>
              <w:spacing w:line="341" w:lineRule="exact"/>
              <w:rPr>
                <w:rFonts w:ascii="Times New Roman" w:hAnsi="Times New Roman" w:cs="Times New Roman"/>
                <w:b/>
                <w:sz w:val="24"/>
                <w:szCs w:val="24"/>
              </w:rPr>
            </w:pPr>
            <w:r w:rsidRPr="00EC140F">
              <w:rPr>
                <w:rFonts w:ascii="Times New Roman" w:hAnsi="Times New Roman" w:cs="Times New Roman"/>
                <w:b/>
                <w:sz w:val="24"/>
                <w:szCs w:val="24"/>
              </w:rPr>
              <w:lastRenderedPageBreak/>
              <w:t>5 atliktis. Slenkstinis pasiekimų lygis</w:t>
            </w:r>
            <w:r w:rsidRPr="007D4C43">
              <w:rPr>
                <w:rFonts w:ascii="Times New Roman" w:hAnsi="Times New Roman" w:cs="Times New Roman"/>
                <w:b/>
                <w:sz w:val="24"/>
                <w:szCs w:val="24"/>
              </w:rPr>
              <w:tab/>
              <w:t xml:space="preserve">                              </w:t>
            </w:r>
          </w:p>
        </w:tc>
      </w:tr>
      <w:tr w:rsidR="00EB1628" w:rsidRPr="007D4C43" w:rsidTr="005B6FCB">
        <w:trPr>
          <w:trHeight w:val="6954"/>
        </w:trPr>
        <w:tc>
          <w:tcPr>
            <w:tcW w:w="10241" w:type="dxa"/>
            <w:shd w:val="clear" w:color="auto" w:fill="DAEDF3"/>
          </w:tcPr>
          <w:p w:rsidR="00EB1628" w:rsidRPr="007D4C43" w:rsidRDefault="00EB1628" w:rsidP="005B6FCB">
            <w:pPr>
              <w:pStyle w:val="TableParagraph"/>
              <w:spacing w:before="6"/>
              <w:ind w:left="0"/>
              <w:rPr>
                <w:rFonts w:ascii="Times New Roman" w:hAnsi="Times New Roman" w:cs="Times New Roman"/>
                <w:sz w:val="24"/>
                <w:szCs w:val="24"/>
              </w:rPr>
            </w:pP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Nuri,</w:t>
            </w:r>
          </w:p>
          <w:p w:rsidR="00EB1628" w:rsidRPr="007D4C43" w:rsidRDefault="00EB1628" w:rsidP="005B6FCB">
            <w:pPr>
              <w:pStyle w:val="TableParagraph"/>
              <w:ind w:left="0"/>
              <w:rPr>
                <w:rFonts w:ascii="Times New Roman" w:hAnsi="Times New Roman" w:cs="Times New Roman"/>
                <w:sz w:val="24"/>
                <w:szCs w:val="24"/>
              </w:rPr>
            </w:pP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I would like to invite you participate in the environment action ‘Let’s Do It!’.</w:t>
            </w:r>
          </w:p>
          <w:p w:rsidR="00EB1628" w:rsidRPr="007D4C43" w:rsidRDefault="00EB1628" w:rsidP="005B6FCB">
            <w:pPr>
              <w:pStyle w:val="TableParagraph"/>
              <w:ind w:left="0"/>
              <w:rPr>
                <w:rFonts w:ascii="Times New Roman" w:hAnsi="Times New Roman" w:cs="Times New Roman"/>
                <w:sz w:val="24"/>
                <w:szCs w:val="24"/>
              </w:rPr>
            </w:pPr>
          </w:p>
          <w:p w:rsidR="00EB1628" w:rsidRPr="007D4C43" w:rsidRDefault="00EB1628" w:rsidP="005B6FCB">
            <w:pPr>
              <w:pStyle w:val="TableParagraph"/>
              <w:ind w:right="85"/>
              <w:rPr>
                <w:rFonts w:ascii="Times New Roman" w:hAnsi="Times New Roman" w:cs="Times New Roman"/>
                <w:i/>
                <w:sz w:val="24"/>
                <w:szCs w:val="24"/>
              </w:rPr>
            </w:pPr>
            <w:r w:rsidRPr="007D4C43">
              <w:rPr>
                <w:rFonts w:ascii="Times New Roman" w:hAnsi="Times New Roman" w:cs="Times New Roman"/>
                <w:i/>
                <w:sz w:val="24"/>
                <w:szCs w:val="24"/>
              </w:rPr>
              <w:t>This action is about environment safty. People who cears earth and all environment are going to do this action.</w:t>
            </w:r>
          </w:p>
          <w:p w:rsidR="00EB1628" w:rsidRPr="007D4C43" w:rsidRDefault="00EB1628" w:rsidP="005B6FCB">
            <w:pPr>
              <w:pStyle w:val="TableParagraph"/>
              <w:ind w:left="0"/>
              <w:rPr>
                <w:rFonts w:ascii="Times New Roman" w:hAnsi="Times New Roman" w:cs="Times New Roman"/>
                <w:sz w:val="24"/>
                <w:szCs w:val="24"/>
              </w:rPr>
            </w:pPr>
          </w:p>
          <w:p w:rsidR="00EB1628" w:rsidRPr="007D4C43" w:rsidRDefault="00EB1628" w:rsidP="005B6FCB">
            <w:pPr>
              <w:pStyle w:val="TableParagraph"/>
              <w:ind w:right="371"/>
              <w:rPr>
                <w:rFonts w:ascii="Times New Roman" w:hAnsi="Times New Roman" w:cs="Times New Roman"/>
                <w:i/>
                <w:sz w:val="24"/>
                <w:szCs w:val="24"/>
              </w:rPr>
            </w:pPr>
            <w:r w:rsidRPr="007D4C43">
              <w:rPr>
                <w:rFonts w:ascii="Times New Roman" w:hAnsi="Times New Roman" w:cs="Times New Roman"/>
                <w:i/>
                <w:sz w:val="24"/>
                <w:szCs w:val="24"/>
              </w:rPr>
              <w:t>I think you should wear clauses, which isn’t so important to you, because in this action you can not wear it anymore.</w:t>
            </w:r>
          </w:p>
          <w:p w:rsidR="00EB1628" w:rsidRPr="007D4C43" w:rsidRDefault="00EB1628" w:rsidP="005B6FCB">
            <w:pPr>
              <w:pStyle w:val="TableParagraph"/>
              <w:ind w:left="0"/>
              <w:rPr>
                <w:rFonts w:ascii="Times New Roman" w:hAnsi="Times New Roman" w:cs="Times New Roman"/>
                <w:sz w:val="24"/>
                <w:szCs w:val="24"/>
              </w:rPr>
            </w:pP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00EB1628" w:rsidRPr="007D4C43" w:rsidRDefault="00EB1628" w:rsidP="005B6FCB">
            <w:pPr>
              <w:pStyle w:val="TableParagraph"/>
              <w:ind w:left="0"/>
              <w:rPr>
                <w:rFonts w:ascii="Times New Roman" w:hAnsi="Times New Roman" w:cs="Times New Roman"/>
                <w:sz w:val="24"/>
                <w:szCs w:val="24"/>
              </w:rPr>
            </w:pPr>
          </w:p>
          <w:p w:rsidR="00EB1628" w:rsidRPr="007D4C43" w:rsidRDefault="00EB1628" w:rsidP="005B6FCB">
            <w:pPr>
              <w:pStyle w:val="TableParagraph"/>
              <w:ind w:right="291"/>
              <w:rPr>
                <w:rFonts w:ascii="Times New Roman" w:hAnsi="Times New Roman" w:cs="Times New Roman"/>
                <w:i/>
                <w:sz w:val="24"/>
                <w:szCs w:val="24"/>
              </w:rPr>
            </w:pPr>
            <w:r w:rsidRPr="007D4C43">
              <w:rPr>
                <w:rFonts w:ascii="Times New Roman" w:hAnsi="Times New Roman" w:cs="Times New Roman"/>
                <w:i/>
                <w:sz w:val="24"/>
                <w:szCs w:val="24"/>
              </w:rPr>
              <w:t>I am whriting to you a letter about my winter holidays. I hope you had a wonderful holidays to. I hope in a nearly future you will come to me visit.</w:t>
            </w:r>
          </w:p>
          <w:p w:rsidR="00EB1628" w:rsidRPr="007D4C43" w:rsidRDefault="00EB1628" w:rsidP="005B6FCB">
            <w:pPr>
              <w:pStyle w:val="TableParagraph"/>
              <w:spacing w:before="1"/>
              <w:ind w:left="0"/>
              <w:rPr>
                <w:rFonts w:ascii="Times New Roman" w:hAnsi="Times New Roman" w:cs="Times New Roman"/>
                <w:sz w:val="24"/>
                <w:szCs w:val="24"/>
              </w:rPr>
            </w:pPr>
          </w:p>
          <w:p w:rsidR="00EB1628" w:rsidRPr="007D4C43" w:rsidRDefault="00EB1628" w:rsidP="005B6FCB">
            <w:pPr>
              <w:pStyle w:val="TableParagraph"/>
              <w:ind w:right="324"/>
              <w:rPr>
                <w:rFonts w:ascii="Times New Roman" w:hAnsi="Times New Roman" w:cs="Times New Roman"/>
                <w:i/>
                <w:sz w:val="24"/>
                <w:szCs w:val="24"/>
              </w:rPr>
            </w:pPr>
            <w:r w:rsidRPr="007D4C43">
              <w:rPr>
                <w:rFonts w:ascii="Times New Roman" w:hAnsi="Times New Roman" w:cs="Times New Roman"/>
                <w:i/>
                <w:sz w:val="24"/>
                <w:szCs w:val="24"/>
              </w:rPr>
              <w:t>My whinter holidays was great, I with my best friend Name were was in a Norway for a few days. The beast activity was skying. It was wonderful feeling. We were living in a small houses, in a mountains. When we back at home, in Lithuania, we just was traveling in a Kaunas, Vilnius, Klaipėda. Kaunas have a very pretty old town.</w:t>
            </w:r>
          </w:p>
          <w:p w:rsidR="00EB1628" w:rsidRPr="007D4C43" w:rsidRDefault="00EB1628" w:rsidP="005B6FCB">
            <w:pPr>
              <w:pStyle w:val="TableParagraph"/>
              <w:ind w:left="0"/>
              <w:rPr>
                <w:rFonts w:ascii="Times New Roman" w:hAnsi="Times New Roman" w:cs="Times New Roman"/>
                <w:sz w:val="24"/>
                <w:szCs w:val="24"/>
              </w:rPr>
            </w:pP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It was perfect holidays, because I was with my beast friend that time. I am still exited for this.</w:t>
            </w:r>
          </w:p>
          <w:p w:rsidR="00EB1628" w:rsidRPr="007D4C43" w:rsidRDefault="00EB1628" w:rsidP="005B6FCB">
            <w:pPr>
              <w:pStyle w:val="TableParagraph"/>
              <w:ind w:left="0"/>
              <w:rPr>
                <w:rFonts w:ascii="Times New Roman" w:hAnsi="Times New Roman" w:cs="Times New Roman"/>
                <w:sz w:val="24"/>
                <w:szCs w:val="24"/>
              </w:rPr>
            </w:pPr>
          </w:p>
          <w:p w:rsidR="00EB1628" w:rsidRPr="007D4C43" w:rsidRDefault="00EB1628" w:rsidP="005B6FCB">
            <w:pPr>
              <w:pStyle w:val="TableParagraph"/>
              <w:ind w:left="6689" w:right="1530"/>
              <w:jc w:val="right"/>
              <w:rPr>
                <w:rFonts w:ascii="Times New Roman" w:hAnsi="Times New Roman" w:cs="Times New Roman"/>
                <w:i/>
                <w:sz w:val="24"/>
                <w:szCs w:val="24"/>
              </w:rPr>
            </w:pPr>
            <w:r w:rsidRPr="007D4C43">
              <w:rPr>
                <w:rFonts w:ascii="Times New Roman" w:hAnsi="Times New Roman" w:cs="Times New Roman"/>
                <w:i/>
                <w:sz w:val="24"/>
                <w:szCs w:val="24"/>
              </w:rPr>
              <w:t xml:space="preserve">Love, </w:t>
            </w:r>
            <w:r w:rsidRPr="007D4C43">
              <w:rPr>
                <w:rFonts w:ascii="Times New Roman" w:hAnsi="Times New Roman" w:cs="Times New Roman"/>
                <w:i/>
                <w:w w:val="95"/>
                <w:sz w:val="24"/>
                <w:szCs w:val="24"/>
              </w:rPr>
              <w:t>Name</w:t>
            </w:r>
          </w:p>
        </w:tc>
      </w:tr>
      <w:tr w:rsidR="00EB1628" w:rsidRPr="007D4C43" w:rsidTr="005B6FCB">
        <w:trPr>
          <w:trHeight w:val="6458"/>
        </w:trPr>
        <w:tc>
          <w:tcPr>
            <w:tcW w:w="10241" w:type="dxa"/>
          </w:tcPr>
          <w:p w:rsidR="00EB1628" w:rsidRPr="007D4C43" w:rsidRDefault="00EB1628" w:rsidP="005B6FCB">
            <w:pPr>
              <w:pStyle w:val="TableParagraph"/>
              <w:spacing w:before="10"/>
              <w:ind w:left="0"/>
              <w:rPr>
                <w:rFonts w:ascii="Times New Roman" w:hAnsi="Times New Roman" w:cs="Times New Roman"/>
                <w:sz w:val="24"/>
                <w:szCs w:val="24"/>
              </w:rPr>
            </w:pPr>
          </w:p>
          <w:p w:rsidR="00EB1628" w:rsidRPr="00B52804" w:rsidRDefault="00EB1628" w:rsidP="005B6FCB">
            <w:pPr>
              <w:pStyle w:val="TableParagraph"/>
              <w:numPr>
                <w:ilvl w:val="0"/>
                <w:numId w:val="11"/>
              </w:numPr>
              <w:tabs>
                <w:tab w:val="left" w:pos="828"/>
              </w:tabs>
              <w:ind w:right="95"/>
              <w:jc w:val="both"/>
              <w:rPr>
                <w:rFonts w:ascii="Times New Roman" w:hAnsi="Times New Roman" w:cs="Times New Roman"/>
                <w:sz w:val="24"/>
                <w:szCs w:val="24"/>
              </w:rPr>
            </w:pPr>
            <w:r w:rsidRPr="00B52804">
              <w:rPr>
                <w:rFonts w:ascii="Times New Roman" w:hAnsi="Times New Roman" w:cs="Times New Roman"/>
                <w:sz w:val="24"/>
                <w:szCs w:val="24"/>
              </w:rPr>
              <w:t>Tinkamai pasinaudoja žinutės įvesties tekstu ir jį perkelia į savo tekstą. Norint perfrazuoti įvesties informaciją ir ją pritaikyti savo tekste, randasi klaidų (</w:t>
            </w:r>
            <w:r w:rsidRPr="00B52804">
              <w:rPr>
                <w:rFonts w:ascii="Times New Roman" w:hAnsi="Times New Roman" w:cs="Times New Roman"/>
                <w:i/>
                <w:sz w:val="24"/>
                <w:szCs w:val="24"/>
              </w:rPr>
              <w:t>invite you participate</w:t>
            </w:r>
            <w:r w:rsidRPr="00B52804">
              <w:rPr>
                <w:rFonts w:ascii="Times New Roman" w:hAnsi="Times New Roman" w:cs="Times New Roman"/>
                <w:sz w:val="24"/>
                <w:szCs w:val="24"/>
              </w:rPr>
              <w:t>).</w:t>
            </w:r>
          </w:p>
          <w:p w:rsidR="00EB1628" w:rsidRPr="00B52804" w:rsidRDefault="00EB1628" w:rsidP="005B6FCB">
            <w:pPr>
              <w:pStyle w:val="TableParagraph"/>
              <w:numPr>
                <w:ilvl w:val="0"/>
                <w:numId w:val="11"/>
              </w:numPr>
              <w:tabs>
                <w:tab w:val="left" w:pos="828"/>
              </w:tabs>
              <w:spacing w:before="119"/>
              <w:ind w:right="97"/>
              <w:jc w:val="both"/>
              <w:rPr>
                <w:rFonts w:ascii="Times New Roman" w:hAnsi="Times New Roman" w:cs="Times New Roman"/>
                <w:sz w:val="24"/>
                <w:szCs w:val="24"/>
              </w:rPr>
            </w:pPr>
            <w:r w:rsidRPr="00B52804">
              <w:rPr>
                <w:rFonts w:ascii="Times New Roman" w:hAnsi="Times New Roman" w:cs="Times New Roman"/>
                <w:sz w:val="24"/>
                <w:szCs w:val="24"/>
              </w:rPr>
              <w:t>Labai paprastai papasakoja apie patirtus įvykius. Rašo trumpais sakiniais. Sieja žodžių grupes paprastais jungtukais</w:t>
            </w:r>
            <w:r w:rsidRPr="00B52804">
              <w:rPr>
                <w:rFonts w:ascii="Times New Roman" w:hAnsi="Times New Roman" w:cs="Times New Roman"/>
                <w:spacing w:val="-2"/>
                <w:sz w:val="24"/>
                <w:szCs w:val="24"/>
              </w:rPr>
              <w:t xml:space="preserve"> </w:t>
            </w:r>
            <w:r w:rsidRPr="00B52804">
              <w:rPr>
                <w:rFonts w:ascii="Times New Roman" w:hAnsi="Times New Roman" w:cs="Times New Roman"/>
                <w:sz w:val="24"/>
                <w:szCs w:val="24"/>
              </w:rPr>
              <w:t>(</w:t>
            </w:r>
            <w:r w:rsidRPr="00B52804">
              <w:rPr>
                <w:rFonts w:ascii="Times New Roman" w:hAnsi="Times New Roman" w:cs="Times New Roman"/>
                <w:i/>
                <w:sz w:val="24"/>
                <w:szCs w:val="24"/>
              </w:rPr>
              <w:t>because</w:t>
            </w:r>
            <w:r w:rsidRPr="00B52804">
              <w:rPr>
                <w:rFonts w:ascii="Times New Roman" w:hAnsi="Times New Roman" w:cs="Times New Roman"/>
                <w:sz w:val="24"/>
                <w:szCs w:val="24"/>
              </w:rPr>
              <w:t>).</w:t>
            </w:r>
          </w:p>
          <w:p w:rsidR="00EB1628" w:rsidRPr="00B52804" w:rsidRDefault="00EB1628" w:rsidP="005B6FCB">
            <w:pPr>
              <w:pStyle w:val="TableParagraph"/>
              <w:numPr>
                <w:ilvl w:val="0"/>
                <w:numId w:val="11"/>
              </w:numPr>
              <w:tabs>
                <w:tab w:val="left" w:pos="828"/>
              </w:tabs>
              <w:spacing w:before="120"/>
              <w:ind w:right="97"/>
              <w:jc w:val="both"/>
              <w:rPr>
                <w:rFonts w:ascii="Times New Roman" w:hAnsi="Times New Roman" w:cs="Times New Roman"/>
                <w:sz w:val="24"/>
                <w:szCs w:val="24"/>
              </w:rPr>
            </w:pPr>
            <w:r w:rsidRPr="00B52804">
              <w:rPr>
                <w:rFonts w:ascii="Times New Roman" w:hAnsi="Times New Roman" w:cs="Times New Roman"/>
                <w:sz w:val="24"/>
                <w:szCs w:val="24"/>
              </w:rPr>
              <w:t>Žodynas ribotas, bet pakankamas minimaliai perteikti reikiamą informaciją pagal užduočių</w:t>
            </w:r>
            <w:r w:rsidRPr="00B52804">
              <w:rPr>
                <w:rFonts w:ascii="Times New Roman" w:hAnsi="Times New Roman" w:cs="Times New Roman"/>
                <w:spacing w:val="-2"/>
                <w:sz w:val="24"/>
                <w:szCs w:val="24"/>
              </w:rPr>
              <w:t xml:space="preserve"> </w:t>
            </w:r>
            <w:r w:rsidRPr="00B52804">
              <w:rPr>
                <w:rFonts w:ascii="Times New Roman" w:hAnsi="Times New Roman" w:cs="Times New Roman"/>
                <w:sz w:val="24"/>
                <w:szCs w:val="24"/>
              </w:rPr>
              <w:t>punktus.</w:t>
            </w:r>
          </w:p>
          <w:p w:rsidR="00EB1628" w:rsidRPr="00B52804" w:rsidRDefault="00EB1628" w:rsidP="005B6FCB">
            <w:pPr>
              <w:pStyle w:val="TableParagraph"/>
              <w:numPr>
                <w:ilvl w:val="0"/>
                <w:numId w:val="11"/>
              </w:numPr>
              <w:tabs>
                <w:tab w:val="left" w:pos="828"/>
              </w:tabs>
              <w:spacing w:before="120"/>
              <w:ind w:right="96"/>
              <w:jc w:val="both"/>
              <w:rPr>
                <w:rFonts w:ascii="Times New Roman" w:hAnsi="Times New Roman" w:cs="Times New Roman"/>
                <w:sz w:val="24"/>
                <w:szCs w:val="24"/>
              </w:rPr>
            </w:pPr>
            <w:r w:rsidRPr="00B52804">
              <w:rPr>
                <w:rFonts w:ascii="Times New Roman" w:hAnsi="Times New Roman" w:cs="Times New Roman"/>
                <w:sz w:val="24"/>
                <w:szCs w:val="24"/>
              </w:rPr>
              <w:t>Nuolat daroma esminių gramatikos klaidų: gausu vienaskaitos / daugiskaitos daiktavardžių ir veiksmažodžių formų derinimo klaidų (</w:t>
            </w:r>
            <w:r w:rsidRPr="00B52804">
              <w:rPr>
                <w:rFonts w:ascii="Times New Roman" w:hAnsi="Times New Roman" w:cs="Times New Roman"/>
                <w:i/>
                <w:sz w:val="24"/>
                <w:szCs w:val="24"/>
              </w:rPr>
              <w:t>people who cares, clauses which isn’t, holidays was, we was traveling, Kaunas have</w:t>
            </w:r>
            <w:r w:rsidRPr="00B52804">
              <w:rPr>
                <w:rFonts w:ascii="Times New Roman" w:hAnsi="Times New Roman" w:cs="Times New Roman"/>
                <w:sz w:val="24"/>
                <w:szCs w:val="24"/>
              </w:rPr>
              <w:t>), nors kartais bandoma pasitaisyti (</w:t>
            </w:r>
            <w:r w:rsidRPr="00B52804">
              <w:rPr>
                <w:rFonts w:ascii="Times New Roman" w:hAnsi="Times New Roman" w:cs="Times New Roman"/>
                <w:i/>
                <w:sz w:val="24"/>
                <w:szCs w:val="24"/>
              </w:rPr>
              <w:t>I with my best friend were was</w:t>
            </w:r>
            <w:r w:rsidRPr="00B52804">
              <w:rPr>
                <w:rFonts w:ascii="Times New Roman" w:hAnsi="Times New Roman" w:cs="Times New Roman"/>
                <w:sz w:val="24"/>
                <w:szCs w:val="24"/>
              </w:rPr>
              <w:t>); dažnos artikelių vartojimo klaidos (</w:t>
            </w:r>
            <w:r w:rsidRPr="00B52804">
              <w:rPr>
                <w:rFonts w:ascii="Times New Roman" w:hAnsi="Times New Roman" w:cs="Times New Roman"/>
                <w:i/>
                <w:sz w:val="24"/>
                <w:szCs w:val="24"/>
              </w:rPr>
              <w:t>earth, a</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wonderful</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holidays,</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Norway,</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It</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was</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wonderful</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feeling,</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small</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houses,</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mountains, a Kaunas</w:t>
            </w:r>
            <w:r w:rsidRPr="00B52804">
              <w:rPr>
                <w:rFonts w:ascii="Times New Roman" w:hAnsi="Times New Roman" w:cs="Times New Roman"/>
                <w:sz w:val="24"/>
                <w:szCs w:val="24"/>
              </w:rPr>
              <w:t>); prielinksnių vartojimo klaidos (</w:t>
            </w:r>
            <w:r w:rsidRPr="00B52804">
              <w:rPr>
                <w:rFonts w:ascii="Times New Roman" w:hAnsi="Times New Roman" w:cs="Times New Roman"/>
                <w:i/>
                <w:sz w:val="24"/>
                <w:szCs w:val="24"/>
              </w:rPr>
              <w:t>invite you participate, cears earth, in this action, excited</w:t>
            </w:r>
            <w:r w:rsidRPr="00B52804">
              <w:rPr>
                <w:rFonts w:ascii="Times New Roman" w:hAnsi="Times New Roman" w:cs="Times New Roman"/>
                <w:i/>
                <w:spacing w:val="-2"/>
                <w:sz w:val="24"/>
                <w:szCs w:val="24"/>
              </w:rPr>
              <w:t xml:space="preserve"> </w:t>
            </w:r>
            <w:r w:rsidRPr="00B52804">
              <w:rPr>
                <w:rFonts w:ascii="Times New Roman" w:hAnsi="Times New Roman" w:cs="Times New Roman"/>
                <w:i/>
                <w:sz w:val="24"/>
                <w:szCs w:val="24"/>
              </w:rPr>
              <w:t>for</w:t>
            </w:r>
            <w:r w:rsidRPr="00B52804">
              <w:rPr>
                <w:rFonts w:ascii="Times New Roman" w:hAnsi="Times New Roman" w:cs="Times New Roman"/>
                <w:sz w:val="24"/>
                <w:szCs w:val="24"/>
              </w:rPr>
              <w:t>).</w:t>
            </w:r>
          </w:p>
          <w:p w:rsidR="00EB1628" w:rsidRPr="00B52804" w:rsidRDefault="00EB1628" w:rsidP="005B6FCB">
            <w:pPr>
              <w:pStyle w:val="TableParagraph"/>
              <w:numPr>
                <w:ilvl w:val="0"/>
                <w:numId w:val="11"/>
              </w:numPr>
              <w:tabs>
                <w:tab w:val="left" w:pos="828"/>
              </w:tabs>
              <w:spacing w:before="121"/>
              <w:ind w:right="94"/>
              <w:jc w:val="both"/>
              <w:rPr>
                <w:rFonts w:ascii="Times New Roman" w:hAnsi="Times New Roman" w:cs="Times New Roman"/>
                <w:sz w:val="24"/>
                <w:szCs w:val="24"/>
              </w:rPr>
            </w:pPr>
            <w:r w:rsidRPr="00B52804">
              <w:rPr>
                <w:rFonts w:ascii="Times New Roman" w:hAnsi="Times New Roman" w:cs="Times New Roman"/>
                <w:sz w:val="24"/>
                <w:szCs w:val="24"/>
              </w:rPr>
              <w:t>Fonetiškai rašo žodžius iš sakytinės kalbos, todėl atsiranda daug rašybos klaidų (</w:t>
            </w:r>
            <w:r w:rsidRPr="00B52804">
              <w:rPr>
                <w:rFonts w:ascii="Times New Roman" w:hAnsi="Times New Roman" w:cs="Times New Roman"/>
                <w:i/>
                <w:sz w:val="24"/>
                <w:szCs w:val="24"/>
              </w:rPr>
              <w:t>safty, cears, clauses, skying</w:t>
            </w:r>
            <w:r w:rsidRPr="00B52804">
              <w:rPr>
                <w:rFonts w:ascii="Times New Roman" w:hAnsi="Times New Roman" w:cs="Times New Roman"/>
                <w:sz w:val="24"/>
                <w:szCs w:val="24"/>
              </w:rPr>
              <w:t>). Šios ir kitos rašybos klaidos (</w:t>
            </w:r>
            <w:r w:rsidRPr="00B52804">
              <w:rPr>
                <w:rFonts w:ascii="Times New Roman" w:hAnsi="Times New Roman" w:cs="Times New Roman"/>
                <w:i/>
                <w:sz w:val="24"/>
                <w:szCs w:val="24"/>
              </w:rPr>
              <w:t>whriting, beast, can not</w:t>
            </w:r>
            <w:r w:rsidRPr="00B52804">
              <w:rPr>
                <w:rFonts w:ascii="Times New Roman" w:hAnsi="Times New Roman" w:cs="Times New Roman"/>
                <w:sz w:val="24"/>
                <w:szCs w:val="24"/>
              </w:rPr>
              <w:t>) greičiausiai randasi dėl nepakankamos patirties vartojant šiuos žodžius rašytiniame tekste.</w:t>
            </w:r>
          </w:p>
          <w:p w:rsidR="00EB1628" w:rsidRPr="000E35F3" w:rsidRDefault="00EB1628" w:rsidP="005B6FCB">
            <w:pPr>
              <w:pStyle w:val="TableParagraph"/>
              <w:tabs>
                <w:tab w:val="left" w:pos="319"/>
                <w:tab w:val="left" w:pos="828"/>
              </w:tabs>
              <w:spacing w:before="121"/>
              <w:ind w:left="827" w:right="94"/>
              <w:jc w:val="both"/>
              <w:rPr>
                <w:rFonts w:ascii="Times New Roman" w:hAnsi="Times New Roman" w:cs="Times New Roman"/>
                <w:sz w:val="24"/>
                <w:szCs w:val="24"/>
              </w:rPr>
            </w:pPr>
          </w:p>
          <w:p w:rsidR="00EB1628" w:rsidRPr="000E35F3" w:rsidRDefault="00EB1628" w:rsidP="005B6FCB">
            <w:pPr>
              <w:pStyle w:val="TableParagraph"/>
              <w:tabs>
                <w:tab w:val="left" w:pos="177"/>
                <w:tab w:val="left" w:pos="828"/>
              </w:tabs>
              <w:spacing w:before="121"/>
              <w:ind w:left="177" w:right="94"/>
              <w:jc w:val="both"/>
              <w:rPr>
                <w:rFonts w:ascii="Times New Roman" w:hAnsi="Times New Roman" w:cs="Times New Roman"/>
                <w:sz w:val="24"/>
                <w:szCs w:val="24"/>
              </w:rPr>
            </w:pPr>
            <w:r w:rsidRPr="00EC140F">
              <w:rPr>
                <w:rFonts w:ascii="Times New Roman" w:hAnsi="Times New Roman" w:cs="Times New Roman"/>
                <w:sz w:val="24"/>
                <w:szCs w:val="24"/>
              </w:rPr>
              <w:t xml:space="preserve">Minimaliai atlieka rašytinio teksto produkavimo užduotis pagal programos reikalavimus nurodytomis </w:t>
            </w:r>
            <w:r>
              <w:rPr>
                <w:rFonts w:ascii="Times New Roman" w:hAnsi="Times New Roman" w:cs="Times New Roman"/>
                <w:sz w:val="24"/>
                <w:szCs w:val="24"/>
              </w:rPr>
              <w:t xml:space="preserve"> </w:t>
            </w:r>
            <w:r w:rsidRPr="00EC140F">
              <w:rPr>
                <w:rFonts w:ascii="Times New Roman" w:hAnsi="Times New Roman" w:cs="Times New Roman"/>
                <w:sz w:val="24"/>
                <w:szCs w:val="24"/>
              </w:rPr>
              <w:t>sąlygomis. Rezultatai parodo, jog raiškos strategijomis ir pagalbos priemonėmis (žodynais, žinynais) naudojamasi labai ribotai.</w:t>
            </w:r>
          </w:p>
        </w:tc>
      </w:tr>
    </w:tbl>
    <w:p w:rsidR="00EB1628" w:rsidRPr="007D4C43" w:rsidRDefault="00EB1628" w:rsidP="00EB1628">
      <w:pPr>
        <w:jc w:val="both"/>
        <w:rPr>
          <w:rFonts w:ascii="Times New Roman" w:hAnsi="Times New Roman" w:cs="Times New Roman"/>
          <w:sz w:val="24"/>
          <w:szCs w:val="24"/>
        </w:rPr>
        <w:sectPr w:rsidR="00EB1628" w:rsidRPr="007D4C43" w:rsidSect="006678A8">
          <w:pgSz w:w="11910" w:h="16840"/>
          <w:pgMar w:top="1134" w:right="567" w:bottom="567" w:left="1134" w:header="567" w:footer="567" w:gutter="0"/>
          <w:cols w:space="1296"/>
        </w:sect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195"/>
      </w:tblGrid>
      <w:tr w:rsidR="00EB1628" w:rsidRPr="007D4C43" w:rsidTr="005B6FCB">
        <w:trPr>
          <w:trHeight w:val="395"/>
        </w:trPr>
        <w:tc>
          <w:tcPr>
            <w:tcW w:w="5000" w:type="pct"/>
          </w:tcPr>
          <w:p w:rsidR="00EB1628" w:rsidRPr="007D4C43" w:rsidRDefault="00EB1628" w:rsidP="005B6FCB">
            <w:pPr>
              <w:pStyle w:val="TableParagraph"/>
              <w:tabs>
                <w:tab w:val="left" w:pos="7688"/>
              </w:tabs>
              <w:spacing w:before="2"/>
              <w:rPr>
                <w:rFonts w:ascii="Times New Roman" w:hAnsi="Times New Roman" w:cs="Times New Roman"/>
                <w:b/>
                <w:sz w:val="24"/>
                <w:szCs w:val="24"/>
              </w:rPr>
            </w:pPr>
            <w:r w:rsidRPr="00EC140F">
              <w:rPr>
                <w:rFonts w:ascii="Times New Roman" w:hAnsi="Times New Roman" w:cs="Times New Roman"/>
                <w:b/>
                <w:sz w:val="24"/>
                <w:szCs w:val="24"/>
              </w:rPr>
              <w:lastRenderedPageBreak/>
              <w:t>6 atliktis. Slenkstinis pasiekimų lygis</w:t>
            </w:r>
            <w:r w:rsidRPr="007D4C43">
              <w:rPr>
                <w:rFonts w:ascii="Times New Roman" w:hAnsi="Times New Roman" w:cs="Times New Roman"/>
                <w:b/>
                <w:sz w:val="24"/>
                <w:szCs w:val="24"/>
              </w:rPr>
              <w:tab/>
            </w:r>
          </w:p>
        </w:tc>
      </w:tr>
      <w:tr w:rsidR="00EB1628" w:rsidRPr="007D4C43" w:rsidTr="005B6FCB">
        <w:trPr>
          <w:trHeight w:val="4970"/>
        </w:trPr>
        <w:tc>
          <w:tcPr>
            <w:tcW w:w="5000" w:type="pct"/>
            <w:shd w:val="clear" w:color="auto" w:fill="DAEDF3"/>
          </w:tcPr>
          <w:p w:rsidR="00EB1628" w:rsidRPr="007D4C43" w:rsidRDefault="00EB1628" w:rsidP="005B6FCB">
            <w:pPr>
              <w:pStyle w:val="TableParagraph"/>
              <w:spacing w:before="211"/>
              <w:rPr>
                <w:rFonts w:ascii="Times New Roman" w:hAnsi="Times New Roman" w:cs="Times New Roman"/>
                <w:i/>
                <w:sz w:val="24"/>
                <w:szCs w:val="24"/>
              </w:rPr>
            </w:pPr>
            <w:r w:rsidRPr="007D4C43">
              <w:rPr>
                <w:rFonts w:ascii="Times New Roman" w:hAnsi="Times New Roman" w:cs="Times New Roman"/>
                <w:i/>
                <w:sz w:val="24"/>
                <w:szCs w:val="24"/>
              </w:rPr>
              <w:t>Hello Nuri,</w:t>
            </w:r>
          </w:p>
          <w:p w:rsidR="00EB1628" w:rsidRPr="007D4C43" w:rsidRDefault="00EB1628" w:rsidP="005B6FCB">
            <w:pPr>
              <w:pStyle w:val="TableParagraph"/>
              <w:spacing w:before="120"/>
              <w:ind w:right="186"/>
              <w:rPr>
                <w:rFonts w:ascii="Times New Roman" w:hAnsi="Times New Roman" w:cs="Times New Roman"/>
                <w:i/>
                <w:sz w:val="24"/>
                <w:szCs w:val="24"/>
              </w:rPr>
            </w:pPr>
            <w:r w:rsidRPr="007D4C43">
              <w:rPr>
                <w:rFonts w:ascii="Times New Roman" w:hAnsi="Times New Roman" w:cs="Times New Roman"/>
                <w:i/>
                <w:sz w:val="24"/>
                <w:szCs w:val="24"/>
              </w:rPr>
              <w:t>I would like to invite you to join the environmental action ‘Let’s Do It!’. It’s a nacional event to clean the parks. A whole town is coming to help so I would like to advice you to wear clothes for working because we will work the whole day.</w:t>
            </w:r>
          </w:p>
          <w:p w:rsidR="00EB1628" w:rsidRPr="007D4C43" w:rsidRDefault="00EB1628" w:rsidP="005B6FCB">
            <w:pPr>
              <w:pStyle w:val="TableParagraph"/>
              <w:spacing w:before="120" w:line="343" w:lineRule="auto"/>
              <w:ind w:right="8137"/>
              <w:rPr>
                <w:rFonts w:ascii="Times New Roman" w:hAnsi="Times New Roman" w:cs="Times New Roman"/>
                <w:i/>
                <w:sz w:val="24"/>
                <w:szCs w:val="24"/>
              </w:rPr>
            </w:pPr>
            <w:r w:rsidRPr="007D4C43">
              <w:rPr>
                <w:rFonts w:ascii="Times New Roman" w:hAnsi="Times New Roman" w:cs="Times New Roman"/>
                <w:i/>
                <w:sz w:val="24"/>
                <w:szCs w:val="24"/>
              </w:rPr>
              <w:t>Good luck Name</w:t>
            </w:r>
          </w:p>
          <w:p w:rsidR="00EB1628" w:rsidRPr="007D4C43" w:rsidRDefault="00EB1628" w:rsidP="005B6FCB">
            <w:pPr>
              <w:pStyle w:val="TableParagraph"/>
              <w:spacing w:before="8"/>
              <w:ind w:left="0"/>
              <w:rPr>
                <w:rFonts w:ascii="Times New Roman" w:hAnsi="Times New Roman" w:cs="Times New Roman"/>
                <w:sz w:val="24"/>
                <w:szCs w:val="24"/>
              </w:rPr>
            </w:pPr>
          </w:p>
          <w:p w:rsidR="00EB1628" w:rsidRPr="007D4C43" w:rsidRDefault="00EB1628" w:rsidP="005B6FCB">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00EB1628" w:rsidRPr="007D4C43" w:rsidRDefault="00EB1628" w:rsidP="005B6FCB">
            <w:pPr>
              <w:pStyle w:val="TableParagraph"/>
              <w:spacing w:before="120"/>
              <w:ind w:right="159"/>
              <w:rPr>
                <w:rFonts w:ascii="Times New Roman" w:hAnsi="Times New Roman" w:cs="Times New Roman"/>
                <w:i/>
                <w:sz w:val="24"/>
                <w:szCs w:val="24"/>
              </w:rPr>
            </w:pPr>
            <w:r w:rsidRPr="007D4C43">
              <w:rPr>
                <w:rFonts w:ascii="Times New Roman" w:hAnsi="Times New Roman" w:cs="Times New Roman"/>
                <w:i/>
                <w:sz w:val="24"/>
                <w:szCs w:val="24"/>
              </w:rPr>
              <w:t>Last week I had a great holidays I love it. So first think I did I traveled to Egypt with plane the view was beautiful inside the plane. When I get there I went to the room and sleeped for a while then I went outside for sunburn. I felt like being in heven. One think I didn’t liked that last few days there was a storm so I had to stay In the room and it was realy boring.</w:t>
            </w:r>
          </w:p>
          <w:p w:rsidR="00EB1628" w:rsidRPr="007D4C43" w:rsidRDefault="00EB1628" w:rsidP="005B6FCB">
            <w:pPr>
              <w:pStyle w:val="TableParagraph"/>
              <w:spacing w:before="121"/>
              <w:ind w:right="303"/>
              <w:jc w:val="both"/>
              <w:rPr>
                <w:rFonts w:ascii="Times New Roman" w:hAnsi="Times New Roman" w:cs="Times New Roman"/>
                <w:i/>
                <w:sz w:val="24"/>
                <w:szCs w:val="24"/>
              </w:rPr>
            </w:pPr>
            <w:r w:rsidRPr="007D4C43">
              <w:rPr>
                <w:rFonts w:ascii="Times New Roman" w:hAnsi="Times New Roman" w:cs="Times New Roman"/>
                <w:i/>
                <w:sz w:val="24"/>
                <w:szCs w:val="24"/>
              </w:rPr>
              <w:t>Next holiday was that it was my birthday. I felt happy I liked I got best gifts my mom bought me a car so now I can have liens and I can easy drive to work next gift was from my brother was a puppy. It was the best holidays in my life.</w:t>
            </w:r>
          </w:p>
        </w:tc>
      </w:tr>
      <w:tr w:rsidR="00EB1628" w:rsidRPr="007D4C43" w:rsidTr="005B6FCB">
        <w:trPr>
          <w:trHeight w:val="5649"/>
        </w:trPr>
        <w:tc>
          <w:tcPr>
            <w:tcW w:w="5000" w:type="pct"/>
          </w:tcPr>
          <w:p w:rsidR="00EB1628" w:rsidRPr="007D4C43" w:rsidRDefault="00EB1628" w:rsidP="005B6FCB">
            <w:pPr>
              <w:pStyle w:val="TableParagraph"/>
              <w:spacing w:before="9"/>
              <w:ind w:left="0"/>
              <w:rPr>
                <w:rFonts w:ascii="Times New Roman" w:hAnsi="Times New Roman" w:cs="Times New Roman"/>
                <w:sz w:val="24"/>
                <w:szCs w:val="24"/>
              </w:rPr>
            </w:pPr>
          </w:p>
          <w:p w:rsidR="00EB1628" w:rsidRPr="00B52804" w:rsidRDefault="00EB1628" w:rsidP="005B6FCB">
            <w:pPr>
              <w:pStyle w:val="TableParagraph"/>
              <w:numPr>
                <w:ilvl w:val="0"/>
                <w:numId w:val="10"/>
              </w:numPr>
              <w:tabs>
                <w:tab w:val="left" w:pos="827"/>
                <w:tab w:val="left" w:pos="828"/>
              </w:tabs>
              <w:ind w:right="100"/>
              <w:rPr>
                <w:rFonts w:ascii="Times New Roman" w:hAnsi="Times New Roman" w:cs="Times New Roman"/>
                <w:sz w:val="24"/>
                <w:szCs w:val="24"/>
              </w:rPr>
            </w:pPr>
            <w:r w:rsidRPr="00B52804">
              <w:rPr>
                <w:rFonts w:ascii="Times New Roman" w:hAnsi="Times New Roman" w:cs="Times New Roman"/>
                <w:sz w:val="24"/>
                <w:szCs w:val="24"/>
              </w:rPr>
              <w:t>Tinkamai pasinaudoja užduoties įvestimi ir nurašo frazę (</w:t>
            </w:r>
            <w:r w:rsidRPr="00B52804">
              <w:rPr>
                <w:rFonts w:ascii="Times New Roman" w:hAnsi="Times New Roman" w:cs="Times New Roman"/>
                <w:i/>
                <w:sz w:val="24"/>
                <w:szCs w:val="24"/>
              </w:rPr>
              <w:t>to join the environmental action</w:t>
            </w:r>
            <w:r w:rsidRPr="00B52804">
              <w:rPr>
                <w:rFonts w:ascii="Times New Roman" w:hAnsi="Times New Roman" w:cs="Times New Roman"/>
                <w:sz w:val="24"/>
                <w:szCs w:val="24"/>
              </w:rPr>
              <w:t>).</w:t>
            </w:r>
          </w:p>
          <w:p w:rsidR="00EB1628" w:rsidRPr="00B52804" w:rsidRDefault="00EB1628" w:rsidP="005B6FCB">
            <w:pPr>
              <w:pStyle w:val="TableParagraph"/>
              <w:numPr>
                <w:ilvl w:val="0"/>
                <w:numId w:val="10"/>
              </w:numPr>
              <w:tabs>
                <w:tab w:val="left" w:pos="827"/>
                <w:tab w:val="left" w:pos="828"/>
              </w:tabs>
              <w:spacing w:before="122"/>
              <w:ind w:right="103"/>
              <w:rPr>
                <w:rFonts w:ascii="Times New Roman" w:hAnsi="Times New Roman" w:cs="Times New Roman"/>
                <w:sz w:val="24"/>
                <w:szCs w:val="24"/>
              </w:rPr>
            </w:pPr>
            <w:r w:rsidRPr="00B52804">
              <w:rPr>
                <w:rFonts w:ascii="Times New Roman" w:hAnsi="Times New Roman" w:cs="Times New Roman"/>
                <w:sz w:val="24"/>
                <w:szCs w:val="24"/>
              </w:rPr>
              <w:t>Labai paprastai papasakoja apie savo atostogas, apibūdina teigiamas ir neigiamas patirtis pagal užduoties</w:t>
            </w:r>
            <w:r w:rsidRPr="00B52804">
              <w:rPr>
                <w:rFonts w:ascii="Times New Roman" w:hAnsi="Times New Roman" w:cs="Times New Roman"/>
                <w:spacing w:val="-7"/>
                <w:sz w:val="24"/>
                <w:szCs w:val="24"/>
              </w:rPr>
              <w:t xml:space="preserve"> </w:t>
            </w:r>
            <w:r w:rsidRPr="00B52804">
              <w:rPr>
                <w:rFonts w:ascii="Times New Roman" w:hAnsi="Times New Roman" w:cs="Times New Roman"/>
                <w:sz w:val="24"/>
                <w:szCs w:val="24"/>
              </w:rPr>
              <w:t>punktus.</w:t>
            </w:r>
          </w:p>
          <w:p w:rsidR="00EB1628" w:rsidRPr="00B52804" w:rsidRDefault="00EB1628" w:rsidP="005B6FCB">
            <w:pPr>
              <w:pStyle w:val="TableParagraph"/>
              <w:numPr>
                <w:ilvl w:val="0"/>
                <w:numId w:val="10"/>
              </w:numPr>
              <w:tabs>
                <w:tab w:val="left" w:pos="827"/>
                <w:tab w:val="left" w:pos="828"/>
              </w:tabs>
              <w:spacing w:before="120"/>
              <w:ind w:hanging="361"/>
              <w:rPr>
                <w:rFonts w:ascii="Times New Roman" w:hAnsi="Times New Roman" w:cs="Times New Roman"/>
                <w:sz w:val="24"/>
                <w:szCs w:val="24"/>
              </w:rPr>
            </w:pPr>
            <w:r w:rsidRPr="00B52804">
              <w:rPr>
                <w:rFonts w:ascii="Times New Roman" w:hAnsi="Times New Roman" w:cs="Times New Roman"/>
                <w:sz w:val="24"/>
                <w:szCs w:val="24"/>
              </w:rPr>
              <w:t>Kartais sieja žodžius ir frazes paprastais jungiamaisiais žodžiais (</w:t>
            </w:r>
            <w:r w:rsidRPr="00B52804">
              <w:rPr>
                <w:rFonts w:ascii="Times New Roman" w:hAnsi="Times New Roman" w:cs="Times New Roman"/>
                <w:i/>
                <w:sz w:val="24"/>
                <w:szCs w:val="24"/>
              </w:rPr>
              <w:t>so,</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because</w:t>
            </w:r>
            <w:r w:rsidRPr="00B52804">
              <w:rPr>
                <w:rFonts w:ascii="Times New Roman" w:hAnsi="Times New Roman" w:cs="Times New Roman"/>
                <w:sz w:val="24"/>
                <w:szCs w:val="24"/>
              </w:rPr>
              <w:t>).</w:t>
            </w:r>
          </w:p>
          <w:p w:rsidR="00EB1628" w:rsidRPr="00B52804" w:rsidRDefault="00EB1628" w:rsidP="005B6FCB">
            <w:pPr>
              <w:pStyle w:val="TableParagraph"/>
              <w:numPr>
                <w:ilvl w:val="0"/>
                <w:numId w:val="10"/>
              </w:numPr>
              <w:tabs>
                <w:tab w:val="left" w:pos="828"/>
              </w:tabs>
              <w:spacing w:before="120"/>
              <w:ind w:right="97"/>
              <w:jc w:val="both"/>
              <w:rPr>
                <w:rFonts w:ascii="Times New Roman" w:hAnsi="Times New Roman" w:cs="Times New Roman"/>
                <w:sz w:val="24"/>
                <w:szCs w:val="24"/>
              </w:rPr>
            </w:pPr>
            <w:r w:rsidRPr="00B52804">
              <w:rPr>
                <w:rFonts w:ascii="Times New Roman" w:hAnsi="Times New Roman" w:cs="Times New Roman"/>
                <w:sz w:val="24"/>
                <w:szCs w:val="24"/>
              </w:rPr>
              <w:t>Kartais rašytinis tekstas primena sakytinį tekstą, kai skyrybos ženklų nevartojama mintims atskirti. (</w:t>
            </w:r>
            <w:r w:rsidRPr="00B52804">
              <w:rPr>
                <w:rFonts w:ascii="Times New Roman" w:hAnsi="Times New Roman" w:cs="Times New Roman"/>
                <w:i/>
                <w:sz w:val="24"/>
                <w:szCs w:val="24"/>
              </w:rPr>
              <w:t>I felt happy I liked I got best gifts my mom bought me a car so now I can</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have</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liens</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and</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I</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can</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easy</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drive</w:t>
            </w:r>
            <w:r w:rsidRPr="00B52804">
              <w:rPr>
                <w:rFonts w:ascii="Times New Roman" w:hAnsi="Times New Roman" w:cs="Times New Roman"/>
                <w:i/>
                <w:spacing w:val="-9"/>
                <w:sz w:val="24"/>
                <w:szCs w:val="24"/>
              </w:rPr>
              <w:t xml:space="preserve"> </w:t>
            </w:r>
            <w:r w:rsidRPr="00B52804">
              <w:rPr>
                <w:rFonts w:ascii="Times New Roman" w:hAnsi="Times New Roman" w:cs="Times New Roman"/>
                <w:i/>
                <w:sz w:val="24"/>
                <w:szCs w:val="24"/>
              </w:rPr>
              <w:t>to</w:t>
            </w:r>
            <w:r w:rsidRPr="00B52804">
              <w:rPr>
                <w:rFonts w:ascii="Times New Roman" w:hAnsi="Times New Roman" w:cs="Times New Roman"/>
                <w:i/>
                <w:spacing w:val="-14"/>
                <w:sz w:val="24"/>
                <w:szCs w:val="24"/>
              </w:rPr>
              <w:t xml:space="preserve"> </w:t>
            </w:r>
            <w:r w:rsidRPr="00B52804">
              <w:rPr>
                <w:rFonts w:ascii="Times New Roman" w:hAnsi="Times New Roman" w:cs="Times New Roman"/>
                <w:i/>
                <w:sz w:val="24"/>
                <w:szCs w:val="24"/>
              </w:rPr>
              <w:t>work</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next</w:t>
            </w:r>
            <w:r w:rsidRPr="00B52804">
              <w:rPr>
                <w:rFonts w:ascii="Times New Roman" w:hAnsi="Times New Roman" w:cs="Times New Roman"/>
                <w:i/>
                <w:spacing w:val="-9"/>
                <w:sz w:val="24"/>
                <w:szCs w:val="24"/>
              </w:rPr>
              <w:t xml:space="preserve"> </w:t>
            </w:r>
            <w:r w:rsidRPr="00B52804">
              <w:rPr>
                <w:rFonts w:ascii="Times New Roman" w:hAnsi="Times New Roman" w:cs="Times New Roman"/>
                <w:i/>
                <w:sz w:val="24"/>
                <w:szCs w:val="24"/>
              </w:rPr>
              <w:t>gift</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was</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from</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my</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brother</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was</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puppy.</w:t>
            </w:r>
            <w:r w:rsidRPr="00B52804">
              <w:rPr>
                <w:rFonts w:ascii="Times New Roman" w:hAnsi="Times New Roman" w:cs="Times New Roman"/>
                <w:sz w:val="24"/>
                <w:szCs w:val="24"/>
              </w:rPr>
              <w:t>)</w:t>
            </w:r>
          </w:p>
          <w:p w:rsidR="00EB1628" w:rsidRPr="00B52804" w:rsidRDefault="00EB1628" w:rsidP="005B6FCB">
            <w:pPr>
              <w:pStyle w:val="TableParagraph"/>
              <w:numPr>
                <w:ilvl w:val="0"/>
                <w:numId w:val="10"/>
              </w:numPr>
              <w:tabs>
                <w:tab w:val="left" w:pos="828"/>
              </w:tabs>
              <w:spacing w:before="120"/>
              <w:ind w:right="97"/>
              <w:jc w:val="both"/>
              <w:rPr>
                <w:rFonts w:ascii="Times New Roman" w:hAnsi="Times New Roman" w:cs="Times New Roman"/>
                <w:sz w:val="24"/>
                <w:szCs w:val="24"/>
              </w:rPr>
            </w:pPr>
            <w:r w:rsidRPr="00B52804">
              <w:rPr>
                <w:rFonts w:ascii="Times New Roman" w:hAnsi="Times New Roman" w:cs="Times New Roman"/>
                <w:sz w:val="24"/>
                <w:szCs w:val="24"/>
              </w:rPr>
              <w:t>Žodynas pakankamas perteikti norimą informaciją, tačiau ribotas. Žodyno vartojimo klaidos (</w:t>
            </w:r>
            <w:r w:rsidRPr="00B52804">
              <w:rPr>
                <w:rFonts w:ascii="Times New Roman" w:hAnsi="Times New Roman" w:cs="Times New Roman"/>
                <w:i/>
                <w:sz w:val="24"/>
                <w:szCs w:val="24"/>
              </w:rPr>
              <w:t>sunburn, I can easy drive</w:t>
            </w:r>
            <w:r w:rsidRPr="00B52804">
              <w:rPr>
                <w:rFonts w:ascii="Times New Roman" w:hAnsi="Times New Roman" w:cs="Times New Roman"/>
                <w:sz w:val="24"/>
                <w:szCs w:val="24"/>
              </w:rPr>
              <w:t>) netrukdo suprasti, kas norima</w:t>
            </w:r>
            <w:r w:rsidRPr="00B52804">
              <w:rPr>
                <w:rFonts w:ascii="Times New Roman" w:hAnsi="Times New Roman" w:cs="Times New Roman"/>
                <w:spacing w:val="-10"/>
                <w:sz w:val="24"/>
                <w:szCs w:val="24"/>
              </w:rPr>
              <w:t xml:space="preserve"> </w:t>
            </w:r>
            <w:r w:rsidRPr="00B52804">
              <w:rPr>
                <w:rFonts w:ascii="Times New Roman" w:hAnsi="Times New Roman" w:cs="Times New Roman"/>
                <w:sz w:val="24"/>
                <w:szCs w:val="24"/>
              </w:rPr>
              <w:t>pasakyti.</w:t>
            </w:r>
          </w:p>
          <w:p w:rsidR="00EB1628" w:rsidRPr="00B52804" w:rsidRDefault="00EB1628" w:rsidP="005B6FCB">
            <w:pPr>
              <w:pStyle w:val="TableParagraph"/>
              <w:numPr>
                <w:ilvl w:val="0"/>
                <w:numId w:val="10"/>
              </w:numPr>
              <w:tabs>
                <w:tab w:val="left" w:pos="828"/>
              </w:tabs>
              <w:spacing w:before="119"/>
              <w:ind w:right="98"/>
              <w:jc w:val="both"/>
              <w:rPr>
                <w:rFonts w:ascii="Times New Roman" w:hAnsi="Times New Roman" w:cs="Times New Roman"/>
                <w:sz w:val="24"/>
                <w:szCs w:val="24"/>
              </w:rPr>
            </w:pPr>
            <w:r w:rsidRPr="00B52804">
              <w:rPr>
                <w:rFonts w:ascii="Times New Roman" w:hAnsi="Times New Roman" w:cs="Times New Roman"/>
                <w:sz w:val="24"/>
                <w:szCs w:val="24"/>
              </w:rPr>
              <w:t>Gramatikos klaidos dažnos: netinkamai vartojami artikeliai (</w:t>
            </w:r>
            <w:r w:rsidRPr="00B52804">
              <w:rPr>
                <w:rFonts w:ascii="Times New Roman" w:hAnsi="Times New Roman" w:cs="Times New Roman"/>
                <w:i/>
                <w:sz w:val="24"/>
                <w:szCs w:val="24"/>
              </w:rPr>
              <w:t>a great holidays, last few days</w:t>
            </w:r>
            <w:r w:rsidRPr="00B52804">
              <w:rPr>
                <w:rFonts w:ascii="Times New Roman" w:hAnsi="Times New Roman" w:cs="Times New Roman"/>
                <w:sz w:val="24"/>
                <w:szCs w:val="24"/>
              </w:rPr>
              <w:t>), laikai (</w:t>
            </w:r>
            <w:r w:rsidRPr="00B52804">
              <w:rPr>
                <w:rFonts w:ascii="Times New Roman" w:hAnsi="Times New Roman" w:cs="Times New Roman"/>
                <w:i/>
                <w:sz w:val="24"/>
                <w:szCs w:val="24"/>
              </w:rPr>
              <w:t>I love it, when I get there, sleeped, didn’t</w:t>
            </w:r>
            <w:r w:rsidRPr="00B52804">
              <w:rPr>
                <w:rFonts w:ascii="Times New Roman" w:hAnsi="Times New Roman" w:cs="Times New Roman"/>
                <w:i/>
                <w:spacing w:val="-5"/>
                <w:sz w:val="24"/>
                <w:szCs w:val="24"/>
              </w:rPr>
              <w:t xml:space="preserve"> </w:t>
            </w:r>
            <w:r w:rsidRPr="00B52804">
              <w:rPr>
                <w:rFonts w:ascii="Times New Roman" w:hAnsi="Times New Roman" w:cs="Times New Roman"/>
                <w:i/>
                <w:sz w:val="24"/>
                <w:szCs w:val="24"/>
              </w:rPr>
              <w:t>liked</w:t>
            </w:r>
            <w:r w:rsidRPr="00B52804">
              <w:rPr>
                <w:rFonts w:ascii="Times New Roman" w:hAnsi="Times New Roman" w:cs="Times New Roman"/>
                <w:sz w:val="24"/>
                <w:szCs w:val="24"/>
              </w:rPr>
              <w:t>).</w:t>
            </w:r>
          </w:p>
          <w:p w:rsidR="00EB1628" w:rsidRPr="00B52804" w:rsidRDefault="00EB1628" w:rsidP="005B6FCB">
            <w:pPr>
              <w:pStyle w:val="TableParagraph"/>
              <w:numPr>
                <w:ilvl w:val="0"/>
                <w:numId w:val="10"/>
              </w:numPr>
              <w:tabs>
                <w:tab w:val="left" w:pos="828"/>
              </w:tabs>
              <w:spacing w:before="120"/>
              <w:ind w:right="96"/>
              <w:jc w:val="both"/>
              <w:rPr>
                <w:rFonts w:ascii="Times New Roman" w:hAnsi="Times New Roman" w:cs="Times New Roman"/>
                <w:sz w:val="24"/>
                <w:szCs w:val="24"/>
              </w:rPr>
            </w:pPr>
            <w:r w:rsidRPr="00B52804">
              <w:rPr>
                <w:rFonts w:ascii="Times New Roman" w:hAnsi="Times New Roman" w:cs="Times New Roman"/>
                <w:sz w:val="24"/>
                <w:szCs w:val="24"/>
              </w:rPr>
              <w:t>Rašybos</w:t>
            </w:r>
            <w:r w:rsidRPr="00B52804">
              <w:rPr>
                <w:rFonts w:ascii="Times New Roman" w:hAnsi="Times New Roman" w:cs="Times New Roman"/>
                <w:spacing w:val="-11"/>
                <w:sz w:val="24"/>
                <w:szCs w:val="24"/>
              </w:rPr>
              <w:t xml:space="preserve"> </w:t>
            </w:r>
            <w:r w:rsidRPr="00B52804">
              <w:rPr>
                <w:rFonts w:ascii="Times New Roman" w:hAnsi="Times New Roman" w:cs="Times New Roman"/>
                <w:sz w:val="24"/>
                <w:szCs w:val="24"/>
              </w:rPr>
              <w:t>klaidos</w:t>
            </w:r>
            <w:r w:rsidRPr="00B52804">
              <w:rPr>
                <w:rFonts w:ascii="Times New Roman" w:hAnsi="Times New Roman" w:cs="Times New Roman"/>
                <w:spacing w:val="-12"/>
                <w:sz w:val="24"/>
                <w:szCs w:val="24"/>
              </w:rPr>
              <w:t xml:space="preserve"> </w:t>
            </w:r>
            <w:r w:rsidRPr="00B52804">
              <w:rPr>
                <w:rFonts w:ascii="Times New Roman" w:hAnsi="Times New Roman" w:cs="Times New Roman"/>
                <w:sz w:val="24"/>
                <w:szCs w:val="24"/>
              </w:rPr>
              <w:t>netrukdo</w:t>
            </w:r>
            <w:r w:rsidRPr="00B52804">
              <w:rPr>
                <w:rFonts w:ascii="Times New Roman" w:hAnsi="Times New Roman" w:cs="Times New Roman"/>
                <w:spacing w:val="-9"/>
                <w:sz w:val="24"/>
                <w:szCs w:val="24"/>
              </w:rPr>
              <w:t xml:space="preserve"> </w:t>
            </w:r>
            <w:r w:rsidRPr="00B52804">
              <w:rPr>
                <w:rFonts w:ascii="Times New Roman" w:hAnsi="Times New Roman" w:cs="Times New Roman"/>
                <w:sz w:val="24"/>
                <w:szCs w:val="24"/>
              </w:rPr>
              <w:t>suprasti,</w:t>
            </w:r>
            <w:r w:rsidRPr="00B52804">
              <w:rPr>
                <w:rFonts w:ascii="Times New Roman" w:hAnsi="Times New Roman" w:cs="Times New Roman"/>
                <w:spacing w:val="-11"/>
                <w:sz w:val="24"/>
                <w:szCs w:val="24"/>
              </w:rPr>
              <w:t xml:space="preserve"> </w:t>
            </w:r>
            <w:r w:rsidRPr="00B52804">
              <w:rPr>
                <w:rFonts w:ascii="Times New Roman" w:hAnsi="Times New Roman" w:cs="Times New Roman"/>
                <w:sz w:val="24"/>
                <w:szCs w:val="24"/>
              </w:rPr>
              <w:t>kas</w:t>
            </w:r>
            <w:r w:rsidRPr="00B52804">
              <w:rPr>
                <w:rFonts w:ascii="Times New Roman" w:hAnsi="Times New Roman" w:cs="Times New Roman"/>
                <w:spacing w:val="-10"/>
                <w:sz w:val="24"/>
                <w:szCs w:val="24"/>
              </w:rPr>
              <w:t xml:space="preserve"> </w:t>
            </w:r>
            <w:r w:rsidRPr="00B52804">
              <w:rPr>
                <w:rFonts w:ascii="Times New Roman" w:hAnsi="Times New Roman" w:cs="Times New Roman"/>
                <w:sz w:val="24"/>
                <w:szCs w:val="24"/>
              </w:rPr>
              <w:t>norima</w:t>
            </w:r>
            <w:r w:rsidRPr="00B52804">
              <w:rPr>
                <w:rFonts w:ascii="Times New Roman" w:hAnsi="Times New Roman" w:cs="Times New Roman"/>
                <w:spacing w:val="-12"/>
                <w:sz w:val="24"/>
                <w:szCs w:val="24"/>
              </w:rPr>
              <w:t xml:space="preserve"> </w:t>
            </w:r>
            <w:r w:rsidRPr="00B52804">
              <w:rPr>
                <w:rFonts w:ascii="Times New Roman" w:hAnsi="Times New Roman" w:cs="Times New Roman"/>
                <w:sz w:val="24"/>
                <w:szCs w:val="24"/>
              </w:rPr>
              <w:t>pasakyti</w:t>
            </w:r>
            <w:r w:rsidRPr="00B52804">
              <w:rPr>
                <w:rFonts w:ascii="Times New Roman" w:hAnsi="Times New Roman" w:cs="Times New Roman"/>
                <w:spacing w:val="-9"/>
                <w:sz w:val="24"/>
                <w:szCs w:val="24"/>
              </w:rPr>
              <w:t xml:space="preserve"> </w:t>
            </w:r>
            <w:r w:rsidRPr="00B52804">
              <w:rPr>
                <w:rFonts w:ascii="Times New Roman" w:hAnsi="Times New Roman" w:cs="Times New Roman"/>
                <w:sz w:val="24"/>
                <w:szCs w:val="24"/>
              </w:rPr>
              <w:t>(</w:t>
            </w:r>
            <w:r w:rsidRPr="00B52804">
              <w:rPr>
                <w:rFonts w:ascii="Times New Roman" w:hAnsi="Times New Roman" w:cs="Times New Roman"/>
                <w:i/>
                <w:sz w:val="24"/>
                <w:szCs w:val="24"/>
              </w:rPr>
              <w:t>nacional,</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advice,</w:t>
            </w:r>
            <w:r w:rsidRPr="00B52804">
              <w:rPr>
                <w:rFonts w:ascii="Times New Roman" w:hAnsi="Times New Roman" w:cs="Times New Roman"/>
                <w:i/>
                <w:spacing w:val="-9"/>
                <w:sz w:val="24"/>
                <w:szCs w:val="24"/>
              </w:rPr>
              <w:t xml:space="preserve"> </w:t>
            </w:r>
            <w:r w:rsidRPr="00B52804">
              <w:rPr>
                <w:rFonts w:ascii="Times New Roman" w:hAnsi="Times New Roman" w:cs="Times New Roman"/>
                <w:i/>
                <w:sz w:val="24"/>
                <w:szCs w:val="24"/>
              </w:rPr>
              <w:t>think,</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heven, realy,</w:t>
            </w:r>
            <w:r w:rsidRPr="00B52804">
              <w:rPr>
                <w:rFonts w:ascii="Times New Roman" w:hAnsi="Times New Roman" w:cs="Times New Roman"/>
                <w:i/>
                <w:spacing w:val="-1"/>
                <w:sz w:val="24"/>
                <w:szCs w:val="24"/>
              </w:rPr>
              <w:t xml:space="preserve"> </w:t>
            </w:r>
            <w:r w:rsidRPr="00B52804">
              <w:rPr>
                <w:rFonts w:ascii="Times New Roman" w:hAnsi="Times New Roman" w:cs="Times New Roman"/>
                <w:i/>
                <w:sz w:val="24"/>
                <w:szCs w:val="24"/>
              </w:rPr>
              <w:t>liens</w:t>
            </w:r>
            <w:r w:rsidRPr="00B52804">
              <w:rPr>
                <w:rFonts w:ascii="Times New Roman" w:hAnsi="Times New Roman" w:cs="Times New Roman"/>
                <w:sz w:val="24"/>
                <w:szCs w:val="24"/>
              </w:rPr>
              <w:t>).</w:t>
            </w:r>
          </w:p>
          <w:p w:rsidR="00EB1628" w:rsidRPr="000E35F3" w:rsidRDefault="00EB1628" w:rsidP="005B6FCB">
            <w:pPr>
              <w:pStyle w:val="TableParagraph"/>
              <w:tabs>
                <w:tab w:val="left" w:pos="4238"/>
              </w:tabs>
              <w:spacing w:before="120"/>
              <w:ind w:right="96"/>
              <w:jc w:val="both"/>
              <w:rPr>
                <w:rFonts w:ascii="Times New Roman" w:hAnsi="Times New Roman" w:cs="Times New Roman"/>
                <w:sz w:val="24"/>
                <w:szCs w:val="24"/>
              </w:rPr>
            </w:pPr>
            <w:r w:rsidRPr="00EC140F">
              <w:rPr>
                <w:rFonts w:ascii="Times New Roman" w:hAnsi="Times New Roman" w:cs="Times New Roman"/>
                <w:sz w:val="24"/>
                <w:szCs w:val="24"/>
              </w:rPr>
              <w:t>Minimaliai atlieka rašytinio teksto produkavimo užduotis pagal programos reikalavimus nurodytomis sąlygomis. Rezultatai parodo, jog raiškos strategijomis ir pagalbos priemonėmis (žodynais, žinynais) naudojamasi labai ribotai.</w:t>
            </w:r>
          </w:p>
          <w:p w:rsidR="00EB1628" w:rsidRPr="000E35F3" w:rsidRDefault="00EB1628" w:rsidP="005B6FCB">
            <w:pPr>
              <w:pStyle w:val="TableParagraph"/>
              <w:tabs>
                <w:tab w:val="left" w:pos="828"/>
              </w:tabs>
              <w:spacing w:before="120"/>
              <w:ind w:left="0" w:right="96"/>
              <w:jc w:val="both"/>
              <w:rPr>
                <w:rFonts w:ascii="Times New Roman" w:hAnsi="Times New Roman" w:cs="Times New Roman"/>
                <w:sz w:val="24"/>
                <w:szCs w:val="24"/>
              </w:rPr>
            </w:pPr>
          </w:p>
        </w:tc>
      </w:tr>
    </w:tbl>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tabs>
          <w:tab w:val="left" w:pos="4510"/>
        </w:tabs>
        <w:rPr>
          <w:rFonts w:ascii="Times New Roman" w:hAnsi="Times New Roman" w:cs="Times New Roman"/>
          <w:b/>
          <w:bCs/>
          <w:sz w:val="24"/>
          <w:szCs w:val="24"/>
        </w:rPr>
      </w:pPr>
      <w:r>
        <w:rPr>
          <w:rFonts w:ascii="Times New Roman" w:hAnsi="Times New Roman" w:cs="Times New Roman"/>
          <w:b/>
          <w:bCs/>
          <w:sz w:val="24"/>
          <w:szCs w:val="24"/>
        </w:rPr>
        <w:tab/>
      </w:r>
    </w:p>
    <w:p w:rsidR="00EB1628" w:rsidRPr="00A76BC4" w:rsidRDefault="00EB1628" w:rsidP="00EB1628">
      <w:pPr>
        <w:tabs>
          <w:tab w:val="left" w:pos="4510"/>
        </w:tabs>
        <w:rPr>
          <w:rFonts w:ascii="Times New Roman" w:hAnsi="Times New Roman" w:cs="Times New Roman"/>
          <w:b/>
          <w:bCs/>
          <w:sz w:val="24"/>
          <w:szCs w:val="24"/>
        </w:rPr>
      </w:pPr>
    </w:p>
    <w:p w:rsidR="00EB1628" w:rsidRPr="000F16D4" w:rsidRDefault="00EB1628" w:rsidP="00EB1628">
      <w:pPr>
        <w:pStyle w:val="Antrat2"/>
        <w:numPr>
          <w:ilvl w:val="0"/>
          <w:numId w:val="0"/>
        </w:numPr>
      </w:pPr>
      <w:bookmarkStart w:id="99" w:name="_Toc122342607"/>
      <w:r w:rsidRPr="00C50AB0">
        <w:rPr>
          <w:webHidden/>
          <w:lang w:val="lt-LT"/>
        </w:rPr>
        <w:lastRenderedPageBreak/>
        <w:t xml:space="preserve">Rašytinė sąveika. 9–10 klasės. Vertinimo pavyzdžiai. </w:t>
      </w:r>
      <w:r w:rsidRPr="00C57552">
        <w:rPr>
          <w:webHidden/>
        </w:rPr>
        <w:t>Prancūzų kalba</w:t>
      </w:r>
      <w:bookmarkEnd w:id="99"/>
    </w:p>
    <w:p w:rsidR="00EB1628" w:rsidRPr="000531EA" w:rsidRDefault="00EB1628" w:rsidP="00EB1628">
      <w:pPr>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Mokinių pasiekimai </w:t>
      </w:r>
    </w:p>
    <w:p w:rsidR="00EB1628" w:rsidRDefault="00EB1628" w:rsidP="00EB1628">
      <w:pPr>
        <w:rPr>
          <w:rFonts w:ascii="Times New Roman" w:hAnsi="Times New Roman" w:cs="Times New Roman"/>
          <w:sz w:val="24"/>
          <w:szCs w:val="24"/>
          <w:lang w:eastAsia="lt-LT"/>
        </w:rPr>
      </w:pPr>
      <w:r>
        <w:rPr>
          <w:rFonts w:ascii="Times New Roman" w:hAnsi="Times New Roman" w:cs="Times New Roman"/>
          <w:sz w:val="24"/>
          <w:szCs w:val="24"/>
          <w:lang w:eastAsia="lt-LT"/>
        </w:rPr>
        <w:t>C2. Rašytinė sąveika</w:t>
      </w:r>
    </w:p>
    <w:p w:rsidR="00EB1628" w:rsidRPr="00A17A76" w:rsidRDefault="00EB1628" w:rsidP="00EB1628">
      <w:pPr>
        <w:pStyle w:val="Sraopastraipa"/>
        <w:numPr>
          <w:ilvl w:val="0"/>
          <w:numId w:val="128"/>
        </w:numPr>
        <w:rPr>
          <w:rFonts w:ascii="Times New Roman" w:hAnsi="Times New Roman" w:cs="Times New Roman"/>
          <w:sz w:val="24"/>
          <w:szCs w:val="24"/>
        </w:rPr>
      </w:pPr>
      <w:r w:rsidRPr="00A17A76">
        <w:rPr>
          <w:rFonts w:ascii="Times New Roman" w:hAnsi="Times New Roman" w:cs="Times New Roman"/>
          <w:sz w:val="24"/>
          <w:szCs w:val="24"/>
        </w:rPr>
        <w:t>Transakcinis rašymas: informacijos s</w:t>
      </w:r>
      <w:r>
        <w:rPr>
          <w:rFonts w:ascii="Times New Roman" w:hAnsi="Times New Roman" w:cs="Times New Roman"/>
          <w:sz w:val="24"/>
          <w:szCs w:val="24"/>
        </w:rPr>
        <w:t xml:space="preserve">uteikimas raštu (žinutė, anketa, </w:t>
      </w:r>
      <w:r w:rsidRPr="00A17A76">
        <w:rPr>
          <w:rFonts w:ascii="Times New Roman" w:hAnsi="Times New Roman" w:cs="Times New Roman"/>
          <w:sz w:val="24"/>
          <w:szCs w:val="24"/>
        </w:rPr>
        <w:t>forma).</w:t>
      </w:r>
      <w:r>
        <w:rPr>
          <w:rFonts w:ascii="Times New Roman" w:hAnsi="Times New Roman" w:cs="Times New Roman"/>
          <w:sz w:val="24"/>
          <w:szCs w:val="24"/>
        </w:rPr>
        <w:t xml:space="preserve"> </w:t>
      </w:r>
    </w:p>
    <w:p w:rsidR="00EB1628"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0531EA">
        <w:rPr>
          <w:rFonts w:ascii="Times New Roman" w:hAnsi="Times New Roman" w:cs="Times New Roman"/>
          <w:sz w:val="24"/>
          <w:szCs w:val="24"/>
        </w:rPr>
        <w:t>Pateikia asmeninę informaciją, pildydami anketas arba formas (</w:t>
      </w:r>
      <w:r>
        <w:rPr>
          <w:rFonts w:ascii="Times New Roman" w:hAnsi="Times New Roman" w:cs="Times New Roman"/>
          <w:sz w:val="24"/>
          <w:szCs w:val="24"/>
        </w:rPr>
        <w:t>pvz.,</w:t>
      </w:r>
      <w:r w:rsidRPr="000531EA">
        <w:rPr>
          <w:rFonts w:ascii="Times New Roman" w:hAnsi="Times New Roman" w:cs="Times New Roman"/>
          <w:sz w:val="24"/>
          <w:szCs w:val="24"/>
        </w:rPr>
        <w:t xml:space="preserve"> </w:t>
      </w:r>
      <w:r>
        <w:rPr>
          <w:rFonts w:ascii="Times New Roman" w:hAnsi="Times New Roman" w:cs="Times New Roman"/>
          <w:sz w:val="24"/>
          <w:szCs w:val="24"/>
        </w:rPr>
        <w:t>vasaros stovyklos informacija).</w:t>
      </w:r>
    </w:p>
    <w:p w:rsidR="00EB1628" w:rsidRPr="00A17A76" w:rsidRDefault="00EB1628" w:rsidP="00EB1628">
      <w:pPr>
        <w:pStyle w:val="Sraopastraipa"/>
        <w:numPr>
          <w:ilvl w:val="0"/>
          <w:numId w:val="128"/>
        </w:numPr>
        <w:rPr>
          <w:rFonts w:ascii="Times New Roman" w:hAnsi="Times New Roman" w:cs="Times New Roman"/>
          <w:sz w:val="24"/>
          <w:szCs w:val="24"/>
          <w:lang w:eastAsia="lt-LT"/>
        </w:rPr>
      </w:pPr>
      <w:r w:rsidRPr="00A17A76">
        <w:rPr>
          <w:rFonts w:ascii="Times New Roman" w:hAnsi="Times New Roman" w:cs="Times New Roman"/>
          <w:sz w:val="24"/>
          <w:szCs w:val="24"/>
        </w:rPr>
        <w:t>Susirašinėjimas (asmeninis pusiau oficialus laiškas, elektroninis laiškas, žinutė, atvirukas</w:t>
      </w:r>
      <w:r w:rsidRPr="00A17A76">
        <w:rPr>
          <w:rFonts w:ascii="Times New Roman" w:hAnsi="Times New Roman" w:cs="Times New Roman"/>
          <w:sz w:val="24"/>
          <w:szCs w:val="24"/>
          <w:lang w:eastAsia="lt-LT"/>
        </w:rPr>
        <w:t>.</w:t>
      </w:r>
    </w:p>
    <w:p w:rsidR="00EB1628" w:rsidRPr="000531EA"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eastAsia="lt-LT"/>
        </w:rPr>
      </w:pPr>
      <w:r w:rsidRPr="000531EA">
        <w:rPr>
          <w:rFonts w:ascii="Times New Roman" w:hAnsi="Times New Roman" w:cs="Times New Roman"/>
          <w:sz w:val="24"/>
          <w:szCs w:val="24"/>
        </w:rPr>
        <w:t>Rašo labai paprastus asmeninius laiškus (</w:t>
      </w:r>
      <w:r>
        <w:rPr>
          <w:rFonts w:ascii="Times New Roman" w:hAnsi="Times New Roman" w:cs="Times New Roman"/>
          <w:sz w:val="24"/>
          <w:szCs w:val="24"/>
        </w:rPr>
        <w:t xml:space="preserve">pvz., </w:t>
      </w:r>
      <w:r w:rsidRPr="000531EA">
        <w:rPr>
          <w:rFonts w:ascii="Times New Roman" w:hAnsi="Times New Roman" w:cs="Times New Roman"/>
          <w:sz w:val="24"/>
          <w:szCs w:val="24"/>
        </w:rPr>
        <w:t>apie save)</w:t>
      </w:r>
      <w:r>
        <w:rPr>
          <w:rFonts w:ascii="Times New Roman" w:hAnsi="Times New Roman" w:cs="Times New Roman"/>
          <w:sz w:val="24"/>
          <w:szCs w:val="24"/>
        </w:rPr>
        <w:t>.</w:t>
      </w:r>
    </w:p>
    <w:p w:rsidR="00EB1628" w:rsidRPr="00A17A76" w:rsidRDefault="00EB1628" w:rsidP="00EB1628">
      <w:pPr>
        <w:rPr>
          <w:rFonts w:ascii="Times New Roman" w:hAnsi="Times New Roman" w:cs="Times New Roman"/>
          <w:b/>
          <w:bCs/>
          <w:sz w:val="24"/>
          <w:szCs w:val="24"/>
          <w:lang w:eastAsia="lt-LT"/>
        </w:rPr>
      </w:pPr>
      <w:r>
        <w:rPr>
          <w:rFonts w:ascii="Times New Roman" w:hAnsi="Times New Roman" w:cs="Times New Roman"/>
          <w:b/>
          <w:bCs/>
          <w:sz w:val="24"/>
          <w:szCs w:val="24"/>
          <w:lang w:eastAsia="lt-LT"/>
        </w:rPr>
        <w:t>Pasiekimų lygių požymiai</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8"/>
        <w:gridCol w:w="2549"/>
        <w:gridCol w:w="2549"/>
        <w:gridCol w:w="2549"/>
      </w:tblGrid>
      <w:tr w:rsidR="00EB1628" w:rsidRPr="000531EA" w:rsidTr="005B6FCB">
        <w:trPr>
          <w:trHeight w:val="453"/>
        </w:trPr>
        <w:tc>
          <w:tcPr>
            <w:tcW w:w="1250" w:type="pct"/>
          </w:tcPr>
          <w:p w:rsidR="00EB1628" w:rsidRPr="00A17A76" w:rsidRDefault="00EB1628" w:rsidP="005B6FCB">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Slenkstinis</w:t>
            </w:r>
          </w:p>
        </w:tc>
        <w:tc>
          <w:tcPr>
            <w:tcW w:w="1250" w:type="pct"/>
          </w:tcPr>
          <w:p w:rsidR="00EB1628" w:rsidRPr="00A17A76" w:rsidRDefault="00EB1628" w:rsidP="005B6FCB">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Patenkinamas</w:t>
            </w:r>
          </w:p>
        </w:tc>
        <w:tc>
          <w:tcPr>
            <w:tcW w:w="1250" w:type="pct"/>
          </w:tcPr>
          <w:p w:rsidR="00EB1628" w:rsidRPr="00A17A76" w:rsidRDefault="00EB1628" w:rsidP="005B6FCB">
            <w:pPr>
              <w:autoSpaceDE w:val="0"/>
              <w:rPr>
                <w:rFonts w:ascii="Times New Roman" w:hAnsi="Times New Roman" w:cs="Times New Roman"/>
                <w:b/>
                <w:bCs/>
                <w:sz w:val="24"/>
                <w:szCs w:val="24"/>
                <w:lang w:eastAsia="ar-SA"/>
              </w:rPr>
            </w:pPr>
            <w:r w:rsidRPr="00A17A76">
              <w:rPr>
                <w:rFonts w:ascii="Times New Roman" w:hAnsi="Times New Roman" w:cs="Times New Roman"/>
                <w:b/>
                <w:bCs/>
                <w:sz w:val="24"/>
                <w:szCs w:val="24"/>
                <w:lang w:eastAsia="ar-SA"/>
              </w:rPr>
              <w:t>Pagrindinis</w:t>
            </w:r>
          </w:p>
        </w:tc>
        <w:tc>
          <w:tcPr>
            <w:tcW w:w="1250" w:type="pct"/>
          </w:tcPr>
          <w:p w:rsidR="00EB1628" w:rsidRPr="00A17A76" w:rsidRDefault="00EB1628" w:rsidP="005B6FCB">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Aukštesnysis</w:t>
            </w:r>
          </w:p>
        </w:tc>
      </w:tr>
      <w:tr w:rsidR="00EB1628" w:rsidRPr="000531EA" w:rsidTr="005B6FCB">
        <w:trPr>
          <w:trHeight w:val="1278"/>
        </w:trPr>
        <w:tc>
          <w:tcPr>
            <w:tcW w:w="1250" w:type="pct"/>
          </w:tcPr>
          <w:p w:rsidR="00EB1628" w:rsidRPr="000531EA" w:rsidRDefault="00EB1628" w:rsidP="005B6FCB">
            <w:pPr>
              <w:autoSpaceDE w:val="0"/>
              <w:rPr>
                <w:rFonts w:ascii="Times New Roman" w:hAnsi="Times New Roman" w:cs="Times New Roman"/>
                <w:strike/>
                <w:sz w:val="24"/>
                <w:szCs w:val="24"/>
                <w:lang w:eastAsia="ar-SA"/>
              </w:rPr>
            </w:pPr>
            <w:r w:rsidRPr="000531EA">
              <w:rPr>
                <w:rFonts w:ascii="Times New Roman" w:hAnsi="Times New Roman" w:cs="Times New Roman"/>
                <w:color w:val="000000"/>
                <w:sz w:val="24"/>
                <w:szCs w:val="24"/>
              </w:rPr>
              <w:t xml:space="preserve">C2.1.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r w:rsidRPr="000531EA">
              <w:rPr>
                <w:rFonts w:ascii="Times New Roman" w:hAnsi="Times New Roman" w:cs="Times New Roman"/>
                <w:color w:val="000000"/>
                <w:sz w:val="24"/>
                <w:szCs w:val="24"/>
              </w:rPr>
              <w:t xml:space="preserve"> Sąveikos sėkmė priklauso nuo papildomos informacijos/pateiktų pavyzdžių ir mokytojo teikiamos pagalbos. Tik pateikus pavyzdį tekstą išdėsto laikydamiesi žanro reikalavimų ir konkrečios kalbos rašymo tradicijų.</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sz w:val="24"/>
                <w:szCs w:val="24"/>
              </w:rPr>
              <w:t xml:space="preserve">Kalbos taisyklingumas skaitytojui ne visuomet leidžia adekvačiai suprasti rašančiojo intencijas.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color w:val="000000"/>
                <w:sz w:val="24"/>
                <w:szCs w:val="24"/>
              </w:rPr>
              <w:t>Pagalbos priemonėmis (žodynais, žinynais) naudojasi suteikus pagalbą.</w:t>
            </w:r>
          </w:p>
        </w:tc>
        <w:tc>
          <w:tcPr>
            <w:tcW w:w="1250" w:type="pct"/>
          </w:tcPr>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C2.2.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Kartais prireikia mokytojo pagalbos. Sąveikos sėkmė priklauso nuo papildomos informacijos ir grįžtamojo ryšio. Tekstą išdėsto iš dalies laikydamiesi žanro reikalavimų ir konkrečios kalbos rašymo tradicijų. </w:t>
            </w:r>
            <w:r w:rsidRPr="000531EA">
              <w:rPr>
                <w:rFonts w:ascii="Times New Roman" w:hAnsi="Times New Roman" w:cs="Times New Roman"/>
                <w:sz w:val="24"/>
                <w:szCs w:val="24"/>
              </w:rPr>
              <w:t xml:space="preserve">Vartoja paprastą žodyną. Taisyklingai vartoja žinomas gramatines struktūras. Kalbos taisyklingumas skaitytojui ne visuomet leidžia adekvačiai suprasti rašančiojo intencijas. </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Pagalbos priemonėmis (žodynais, žinynais), virtualiais įrankiais naudojasi ribotai.</w:t>
            </w:r>
          </w:p>
        </w:tc>
        <w:tc>
          <w:tcPr>
            <w:tcW w:w="1250" w:type="pct"/>
          </w:tcPr>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 xml:space="preserve">C2.3.  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dažnai naudodamiesi pavyzdžiu ar pagalbine medžiaga.</w:t>
            </w:r>
            <w:r w:rsidRPr="000531EA">
              <w:rPr>
                <w:rFonts w:ascii="Times New Roman" w:hAnsi="Times New Roman" w:cs="Times New Roman"/>
                <w:color w:val="000000"/>
                <w:sz w:val="24"/>
                <w:szCs w:val="24"/>
              </w:rPr>
              <w:t xml:space="preserve"> Atliekant sudėtingesnes užduotis prireikia pagalbos.</w:t>
            </w:r>
            <w:r w:rsidRPr="000531EA">
              <w:rPr>
                <w:rFonts w:ascii="Times New Roman" w:hAnsi="Times New Roman" w:cs="Times New Roman"/>
                <w:strike/>
                <w:color w:val="000000"/>
                <w:sz w:val="24"/>
                <w:szCs w:val="24"/>
              </w:rPr>
              <w:t xml:space="preserve">  </w:t>
            </w:r>
          </w:p>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Iš esmės laikosi kuriamų žanrų tekstų struktūros reikalavimų ir konkrečios kalbos rašymo tradicijų.</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žinomas gramatines struktūras. Kalbos taisyklingumas skaitytojui leidžia adekvačiai suprasti rašančiojo intencijas.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color w:val="000000"/>
                <w:sz w:val="24"/>
                <w:szCs w:val="24"/>
              </w:rPr>
              <w:t>Naudojasi pagalbos priemonėmis (žodynais, žinynais), virtualiais įrankiais.</w:t>
            </w:r>
          </w:p>
        </w:tc>
        <w:tc>
          <w:tcPr>
            <w:tcW w:w="1250" w:type="pct"/>
          </w:tcPr>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C2.4.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kartais naudodamiesi pavyzdžiu ar pagalbine medžiaga.</w:t>
            </w:r>
          </w:p>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Laikosi kuriamų žanrų tekstų struktūros reikalavimų ir konkrečios kalbos rašymo tradicijų.</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paprastas gramatines struktūras. Kalbos taisyklingumas skaitytojui leidžia adekvačiai suprasti rašančiojo intencijas.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sz w:val="24"/>
                <w:szCs w:val="24"/>
              </w:rPr>
              <w:t>Naudojasi žinomomis rašymo strategijomis.</w:t>
            </w:r>
            <w:r w:rsidRPr="000531EA">
              <w:rPr>
                <w:rFonts w:ascii="Times New Roman" w:hAnsi="Times New Roman" w:cs="Times New Roman"/>
                <w:color w:val="000000"/>
                <w:sz w:val="24"/>
                <w:szCs w:val="24"/>
              </w:rPr>
              <w:t xml:space="preserve">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color w:val="000000"/>
                <w:sz w:val="24"/>
                <w:szCs w:val="24"/>
              </w:rPr>
              <w:t>Tikslingai naudojasi pagalbos priemonėmis (žodynais, žinynais), virtualiais įrankiais.</w:t>
            </w:r>
          </w:p>
        </w:tc>
      </w:tr>
    </w:tbl>
    <w:p w:rsidR="00EB1628" w:rsidRPr="000F378C" w:rsidRDefault="00EB1628" w:rsidP="00EB1628">
      <w:pPr>
        <w:ind w:right="282"/>
        <w:rPr>
          <w:rFonts w:ascii="Times New Roman" w:hAnsi="Times New Roman" w:cs="Times New Roman"/>
          <w:sz w:val="24"/>
          <w:szCs w:val="24"/>
          <w:lang w:eastAsia="lt-LT"/>
        </w:rPr>
      </w:pPr>
      <w:r w:rsidRPr="000531EA">
        <w:rPr>
          <w:rFonts w:ascii="Times New Roman" w:hAnsi="Times New Roman" w:cs="Times New Roman"/>
          <w:sz w:val="24"/>
          <w:szCs w:val="24"/>
          <w:lang w:eastAsia="lt-LT"/>
        </w:rPr>
        <w:lastRenderedPageBreak/>
        <w:t xml:space="preserve">   </w:t>
      </w:r>
    </w:p>
    <w:p w:rsidR="00EB1628" w:rsidRPr="00A17A76" w:rsidRDefault="00EB1628" w:rsidP="00EB1628">
      <w:pPr>
        <w:keepNext/>
        <w:rPr>
          <w:rFonts w:ascii="Times New Roman" w:hAnsi="Times New Roman" w:cs="Times New Roman"/>
          <w:b/>
          <w:sz w:val="24"/>
          <w:szCs w:val="24"/>
        </w:rPr>
      </w:pPr>
      <w:r w:rsidRPr="00A17A76">
        <w:rPr>
          <w:rFonts w:ascii="Times New Roman" w:hAnsi="Times New Roman" w:cs="Times New Roman"/>
          <w:b/>
          <w:sz w:val="24"/>
          <w:szCs w:val="24"/>
        </w:rPr>
        <w:t>UŽDUOTYS</w:t>
      </w:r>
    </w:p>
    <w:p w:rsidR="00EB1628" w:rsidRPr="000531EA" w:rsidRDefault="00EB1628" w:rsidP="00EB1628">
      <w:pPr>
        <w:tabs>
          <w:tab w:val="left" w:pos="0"/>
        </w:tabs>
        <w:jc w:val="both"/>
        <w:rPr>
          <w:rFonts w:ascii="Times New Roman" w:hAnsi="Times New Roman" w:cs="Times New Roman"/>
          <w:i/>
          <w:color w:val="000000" w:themeColor="text1"/>
          <w:sz w:val="24"/>
          <w:szCs w:val="24"/>
        </w:rPr>
      </w:pPr>
      <w:r w:rsidRPr="000531EA">
        <w:rPr>
          <w:rFonts w:ascii="Times New Roman" w:hAnsi="Times New Roman" w:cs="Times New Roman"/>
          <w:b/>
          <w:bCs/>
          <w:i/>
          <w:color w:val="000000" w:themeColor="text1"/>
          <w:sz w:val="24"/>
          <w:szCs w:val="24"/>
        </w:rPr>
        <w:t xml:space="preserve">1 </w:t>
      </w:r>
      <w:r w:rsidRPr="000531EA">
        <w:rPr>
          <w:rFonts w:ascii="Times New Roman" w:hAnsi="Times New Roman" w:cs="Times New Roman"/>
          <w:b/>
          <w:bCs/>
          <w:i/>
          <w:iCs/>
          <w:color w:val="000000" w:themeColor="text1"/>
          <w:sz w:val="24"/>
          <w:szCs w:val="24"/>
        </w:rPr>
        <w:t>užduotis.</w:t>
      </w:r>
      <w:r w:rsidRPr="000531EA">
        <w:rPr>
          <w:rFonts w:ascii="Times New Roman" w:hAnsi="Times New Roman" w:cs="Times New Roman"/>
          <w:b/>
          <w:i/>
          <w:color w:val="000000" w:themeColor="text1"/>
          <w:sz w:val="24"/>
          <w:szCs w:val="24"/>
        </w:rPr>
        <w:t xml:space="preserve"> </w:t>
      </w:r>
      <w:r w:rsidRPr="000531EA">
        <w:rPr>
          <w:rFonts w:ascii="Times New Roman" w:hAnsi="Times New Roman" w:cs="Times New Roman"/>
          <w:i/>
          <w:color w:val="000000" w:themeColor="text1"/>
          <w:sz w:val="24"/>
          <w:szCs w:val="24"/>
        </w:rPr>
        <w:t xml:space="preserve">Jūs norite užsirašyti į gyvūnų mylėtojų klubą. Registruodamiesi turite </w:t>
      </w:r>
      <w:r w:rsidRPr="000531EA">
        <w:rPr>
          <w:rFonts w:ascii="Times New Roman" w:hAnsi="Times New Roman" w:cs="Times New Roman"/>
          <w:b/>
          <w:bCs/>
          <w:i/>
          <w:color w:val="000000" w:themeColor="text1"/>
          <w:sz w:val="24"/>
          <w:szCs w:val="24"/>
        </w:rPr>
        <w:t>užpildyti anketą</w:t>
      </w:r>
      <w:r w:rsidRPr="000531EA">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Pr="000531EA">
        <w:rPr>
          <w:rFonts w:ascii="Times New Roman" w:hAnsi="Times New Roman" w:cs="Times New Roman"/>
          <w:i/>
          <w:color w:val="000000" w:themeColor="text1"/>
          <w:sz w:val="24"/>
          <w:szCs w:val="24"/>
        </w:rPr>
        <w:t xml:space="preserve"> Parašykite 20</w:t>
      </w:r>
      <w:r w:rsidRPr="000531EA">
        <w:rPr>
          <w:rFonts w:ascii="Times New Roman" w:hAnsi="Times New Roman" w:cs="Times New Roman"/>
          <w:bCs/>
          <w:i/>
          <w:color w:val="000000" w:themeColor="text1"/>
          <w:sz w:val="24"/>
          <w:szCs w:val="24"/>
          <w:lang w:eastAsia="lt-LT"/>
        </w:rPr>
        <w:t>–</w:t>
      </w:r>
      <w:r w:rsidRPr="000531EA">
        <w:rPr>
          <w:rFonts w:ascii="Times New Roman" w:hAnsi="Times New Roman" w:cs="Times New Roman"/>
          <w:i/>
          <w:color w:val="000000" w:themeColor="text1"/>
          <w:sz w:val="24"/>
          <w:szCs w:val="24"/>
        </w:rPr>
        <w:t>30 žodžių.</w:t>
      </w:r>
    </w:p>
    <w:p w:rsidR="00EB1628" w:rsidRDefault="00EB1628" w:rsidP="00EB1628">
      <w:pPr>
        <w:tabs>
          <w:tab w:val="left" w:pos="0"/>
        </w:tabs>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2 </w:t>
      </w:r>
      <w:r w:rsidRPr="000531EA">
        <w:rPr>
          <w:rFonts w:ascii="Times New Roman" w:hAnsi="Times New Roman" w:cs="Times New Roman"/>
          <w:b/>
          <w:i/>
          <w:color w:val="000000" w:themeColor="text1"/>
          <w:sz w:val="24"/>
          <w:szCs w:val="24"/>
        </w:rPr>
        <w:t>užduotis</w:t>
      </w:r>
      <w:r w:rsidRPr="000531EA">
        <w:rPr>
          <w:rFonts w:ascii="Times New Roman" w:hAnsi="Times New Roman" w:cs="Times New Roman"/>
          <w:i/>
          <w:color w:val="000000" w:themeColor="text1"/>
          <w:sz w:val="24"/>
          <w:szCs w:val="24"/>
        </w:rPr>
        <w:t xml:space="preserve">. Perskaitykite draugės laišką ir </w:t>
      </w:r>
      <w:r w:rsidRPr="000531EA">
        <w:rPr>
          <w:rFonts w:ascii="Times New Roman" w:hAnsi="Times New Roman" w:cs="Times New Roman"/>
          <w:b/>
          <w:bCs/>
          <w:i/>
          <w:color w:val="000000" w:themeColor="text1"/>
          <w:sz w:val="24"/>
          <w:szCs w:val="24"/>
        </w:rPr>
        <w:t>parašykite jai 80-90 žodžių atsakymą</w:t>
      </w:r>
      <w:r w:rsidRPr="000531EA">
        <w:rPr>
          <w:rFonts w:ascii="Times New Roman" w:hAnsi="Times New Roman" w:cs="Times New Roman"/>
          <w:i/>
          <w:color w:val="000000" w:themeColor="text1"/>
          <w:sz w:val="24"/>
          <w:szCs w:val="24"/>
        </w:rPr>
        <w:t>.</w:t>
      </w:r>
    </w:p>
    <w:p w:rsidR="00EB1628" w:rsidRDefault="00EB1628" w:rsidP="00EB1628">
      <w:pPr>
        <w:tabs>
          <w:tab w:val="left" w:pos="6792"/>
        </w:tabs>
        <w:rPr>
          <w:rFonts w:ascii="Times New Roman" w:hAnsi="Times New Roman" w:cs="Times New Roman"/>
          <w:b/>
          <w:sz w:val="24"/>
          <w:szCs w:val="24"/>
          <w:lang w:eastAsia="ru-RU"/>
        </w:rPr>
      </w:pPr>
      <w:r>
        <w:rPr>
          <w:rFonts w:ascii="Times New Roman" w:hAnsi="Times New Roman" w:cs="Times New Roman"/>
          <w:sz w:val="24"/>
          <w:szCs w:val="24"/>
        </w:rPr>
        <w:tab/>
      </w:r>
      <w:r>
        <w:rPr>
          <w:rFonts w:ascii="Times New Roman" w:hAnsi="Times New Roman" w:cs="Times New Roman"/>
          <w:sz w:val="24"/>
          <w:szCs w:val="24"/>
        </w:rPr>
        <w:tab/>
      </w:r>
    </w:p>
    <w:p w:rsidR="00EB1628" w:rsidRDefault="00EB1628" w:rsidP="00EB1628">
      <w:pPr>
        <w:tabs>
          <w:tab w:val="left" w:pos="0"/>
          <w:tab w:val="left" w:pos="1848"/>
        </w:tabs>
        <w:jc w:val="both"/>
        <w:rPr>
          <w:rFonts w:ascii="Times New Roman" w:hAnsi="Times New Roman" w:cs="Times New Roman"/>
          <w:b/>
          <w:sz w:val="24"/>
          <w:szCs w:val="24"/>
        </w:rPr>
      </w:pPr>
      <w:r w:rsidRPr="000531EA">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6D8E76F" wp14:editId="0A3366D4">
                <wp:simplePos x="0" y="0"/>
                <wp:positionH relativeFrom="column">
                  <wp:posOffset>0</wp:posOffset>
                </wp:positionH>
                <wp:positionV relativeFrom="paragraph">
                  <wp:posOffset>0</wp:posOffset>
                </wp:positionV>
                <wp:extent cx="1828800" cy="1828800"/>
                <wp:effectExtent l="0" t="0" r="0" b="0"/>
                <wp:wrapSquare wrapText="bothSides"/>
                <wp:docPr id="14"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EB1628" w:rsidRPr="00AD4C8D" w:rsidRDefault="00EB1628" w:rsidP="00EB1628">
                            <w:pPr>
                              <w:pStyle w:val="prastasiniatinklio"/>
                            </w:pPr>
                            <w:r w:rsidRPr="00AD4C8D">
                              <w:t xml:space="preserve">Salut, </w:t>
                            </w:r>
                          </w:p>
                          <w:p w:rsidR="00EB1628" w:rsidRPr="00AD4C8D" w:rsidRDefault="00EB1628" w:rsidP="00EB1628">
                            <w:pPr>
                              <w:pStyle w:val="prastasiniatinklio"/>
                            </w:pPr>
                            <w:r w:rsidRPr="00AD4C8D">
                              <w:t xml:space="preserve">Ce week-end, il y a mon petit cousin de 6 ans qui vient à la maison, et je devrai m’occuper de lui! </w:t>
                            </w:r>
                          </w:p>
                          <w:p w:rsidR="00EB1628" w:rsidRPr="00AD4C8D" w:rsidRDefault="00EB1628" w:rsidP="00EB1628">
                            <w:pPr>
                              <w:pStyle w:val="prastasiniatinklio"/>
                            </w:pPr>
                            <w:r w:rsidRPr="00AD4C8D">
                              <w:t xml:space="preserve">Tu peux me conseiller une activité qu’il aimerait? Où je pourrais aller avec lui? Qu’est-ce que je peux lui donner à manger? </w:t>
                            </w:r>
                          </w:p>
                          <w:p w:rsidR="00EB1628" w:rsidRPr="00AD4C8D" w:rsidRDefault="00EB1628" w:rsidP="00EB1628">
                            <w:pPr>
                              <w:pStyle w:val="prastasiniatinklio"/>
                            </w:pPr>
                            <w:r w:rsidRPr="00AD4C8D">
                              <w:t xml:space="preserve">Aide-moi, s’il te plaît! </w:t>
                            </w:r>
                          </w:p>
                          <w:p w:rsidR="00EB1628" w:rsidRPr="008A0CAE" w:rsidRDefault="00EB1628" w:rsidP="00EB1628">
                            <w:pPr>
                              <w:pStyle w:val="prastasiniatinklio"/>
                            </w:pPr>
                            <w:r w:rsidRPr="00AD4C8D">
                              <w:t>À plus.</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D8E76F" id="Text Box 2" o:spid="_x0000_s1028"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If/Dvg9AgAAgAQAAA4AAAAAAAAAAAAA&#10;AAAALgIAAGRycy9lMm9Eb2MueG1sUEsBAi0AFAAGAAgAAAAhALcMAwjXAAAABQEAAA8AAAAAAAAA&#10;AAAAAAAAlwQAAGRycy9kb3ducmV2LnhtbFBLBQYAAAAABAAEAPMAAACbBQAAAAA=&#10;" filled="f" strokeweight=".5pt">
                <v:textbox style="mso-fit-shape-to-text:t">
                  <w:txbxContent>
                    <w:p w:rsidR="00EB1628" w:rsidRPr="00AD4C8D" w:rsidRDefault="00EB1628" w:rsidP="00EB1628">
                      <w:pPr>
                        <w:pStyle w:val="prastasiniatinklio"/>
                      </w:pPr>
                      <w:r w:rsidRPr="00AD4C8D">
                        <w:t xml:space="preserve">Salut, </w:t>
                      </w:r>
                    </w:p>
                    <w:p w:rsidR="00EB1628" w:rsidRPr="00AD4C8D" w:rsidRDefault="00EB1628" w:rsidP="00EB1628">
                      <w:pPr>
                        <w:pStyle w:val="prastasiniatinklio"/>
                      </w:pPr>
                      <w:r w:rsidRPr="00AD4C8D">
                        <w:t xml:space="preserve">Ce week-end, il y a mon petit cousin de 6 ans qui vient à la maison, et je devrai m’occuper de lui! </w:t>
                      </w:r>
                    </w:p>
                    <w:p w:rsidR="00EB1628" w:rsidRPr="00AD4C8D" w:rsidRDefault="00EB1628" w:rsidP="00EB1628">
                      <w:pPr>
                        <w:pStyle w:val="prastasiniatinklio"/>
                      </w:pPr>
                      <w:r w:rsidRPr="00AD4C8D">
                        <w:t xml:space="preserve">Tu peux me conseiller une activité qu’il aimerait? Où je pourrais aller avec lui? Qu’est-ce que je peux lui donner à manger? </w:t>
                      </w:r>
                    </w:p>
                    <w:p w:rsidR="00EB1628" w:rsidRPr="00AD4C8D" w:rsidRDefault="00EB1628" w:rsidP="00EB1628">
                      <w:pPr>
                        <w:pStyle w:val="prastasiniatinklio"/>
                      </w:pPr>
                      <w:r w:rsidRPr="00AD4C8D">
                        <w:t xml:space="preserve">Aide-moi, s’il te plaît! </w:t>
                      </w:r>
                    </w:p>
                    <w:p w:rsidR="00EB1628" w:rsidRPr="008A0CAE" w:rsidRDefault="00EB1628" w:rsidP="00EB1628">
                      <w:pPr>
                        <w:pStyle w:val="prastasiniatinklio"/>
                      </w:pPr>
                      <w:r w:rsidRPr="00AD4C8D">
                        <w:t>À plus.</w:t>
                      </w:r>
                      <w:r>
                        <w:t xml:space="preserve"> </w:t>
                      </w:r>
                    </w:p>
                  </w:txbxContent>
                </v:textbox>
                <w10:wrap type="square"/>
              </v:shape>
            </w:pict>
          </mc:Fallback>
        </mc:AlternateContent>
      </w:r>
      <w:r w:rsidRPr="00A17A76">
        <w:rPr>
          <w:rFonts w:ascii="Times New Roman" w:hAnsi="Times New Roman" w:cs="Times New Roman"/>
          <w:b/>
          <w:sz w:val="24"/>
          <w:szCs w:val="24"/>
        </w:rPr>
        <w:t xml:space="preserve"> </w:t>
      </w:r>
      <w:r>
        <w:rPr>
          <w:rFonts w:ascii="Times New Roman" w:hAnsi="Times New Roman" w:cs="Times New Roman"/>
          <w:b/>
          <w:sz w:val="24"/>
          <w:szCs w:val="24"/>
        </w:rPr>
        <w:tab/>
      </w:r>
    </w:p>
    <w:p w:rsidR="00EB1628" w:rsidRDefault="00EB1628" w:rsidP="00EB1628">
      <w:pPr>
        <w:rPr>
          <w:rFonts w:ascii="Times New Roman" w:hAnsi="Times New Roman" w:cs="Times New Roman"/>
          <w:b/>
          <w:sz w:val="24"/>
          <w:szCs w:val="24"/>
          <w:lang w:eastAsia="ru-RU"/>
        </w:rPr>
      </w:pPr>
      <w:r>
        <w:rPr>
          <w:rFonts w:ascii="Times New Roman" w:hAnsi="Times New Roman" w:cs="Times New Roman"/>
          <w:b/>
          <w:sz w:val="24"/>
          <w:szCs w:val="24"/>
        </w:rPr>
        <w:t>Rašymo atliktys ir jų vertinimas pagal BEKM ir pagal</w:t>
      </w:r>
      <w:r w:rsidRPr="00A17A76">
        <w:rPr>
          <w:rFonts w:ascii="Times New Roman" w:hAnsi="Times New Roman" w:cs="Times New Roman"/>
          <w:b/>
          <w:sz w:val="24"/>
          <w:szCs w:val="24"/>
        </w:rPr>
        <w:t xml:space="preserve"> BP </w:t>
      </w:r>
      <w:r>
        <w:rPr>
          <w:rFonts w:ascii="Times New Roman" w:hAnsi="Times New Roman" w:cs="Times New Roman"/>
          <w:b/>
          <w:sz w:val="24"/>
          <w:szCs w:val="24"/>
        </w:rPr>
        <w:t>pasiekimų lygius</w:t>
      </w:r>
    </w:p>
    <w:p w:rsidR="00EB1628" w:rsidRDefault="00EB1628" w:rsidP="00EB1628">
      <w:pPr>
        <w:jc w:val="center"/>
        <w:rPr>
          <w:rFonts w:ascii="Times New Roman" w:hAnsi="Times New Roman" w:cs="Times New Roman"/>
          <w:b/>
          <w:sz w:val="24"/>
          <w:szCs w:val="24"/>
          <w:lang w:eastAsia="ru-RU"/>
        </w:rPr>
      </w:pPr>
    </w:p>
    <w:p w:rsidR="00EB1628" w:rsidRPr="000531EA" w:rsidRDefault="00EB1628" w:rsidP="00EB1628">
      <w:pPr>
        <w:jc w:val="center"/>
        <w:rPr>
          <w:rFonts w:ascii="Times New Roman" w:hAnsi="Times New Roman" w:cs="Times New Roman"/>
          <w:b/>
          <w:color w:val="C00000"/>
          <w:sz w:val="24"/>
          <w:szCs w:val="24"/>
          <w:lang w:val="en-US" w:eastAsia="ru-RU"/>
        </w:rPr>
      </w:pPr>
      <w:r>
        <w:rPr>
          <w:rFonts w:ascii="Times New Roman" w:hAnsi="Times New Roman" w:cs="Times New Roman"/>
          <w:b/>
          <w:sz w:val="24"/>
          <w:szCs w:val="24"/>
          <w:lang w:eastAsia="ru-RU"/>
        </w:rPr>
        <w:t xml:space="preserve">Darbas </w:t>
      </w:r>
      <w:r w:rsidRPr="000531EA">
        <w:rPr>
          <w:rFonts w:ascii="Times New Roman" w:hAnsi="Times New Roman" w:cs="Times New Roman"/>
          <w:b/>
          <w:sz w:val="24"/>
          <w:szCs w:val="24"/>
          <w:lang w:eastAsia="ru-RU"/>
        </w:rPr>
        <w:t xml:space="preserve">Nr. </w:t>
      </w:r>
      <w:r w:rsidRPr="000531EA">
        <w:rPr>
          <w:rFonts w:ascii="Times New Roman" w:hAnsi="Times New Roman" w:cs="Times New Roman"/>
          <w:b/>
          <w:sz w:val="24"/>
          <w:szCs w:val="24"/>
          <w:lang w:val="en-US" w:eastAsia="ru-RU"/>
        </w:rPr>
        <w:t>1</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488"/>
        <w:gridCol w:w="5191"/>
        <w:gridCol w:w="1397"/>
        <w:gridCol w:w="1119"/>
      </w:tblGrid>
      <w:tr w:rsidR="00EB1628" w:rsidRPr="000531EA" w:rsidTr="005B6FCB">
        <w:trPr>
          <w:trHeight w:val="397"/>
        </w:trPr>
        <w:tc>
          <w:tcPr>
            <w:tcW w:w="2511" w:type="dxa"/>
            <w:shd w:val="clear" w:color="auto" w:fill="F2F2F2" w:themeFill="background1" w:themeFillShade="F2"/>
          </w:tcPr>
          <w:p w:rsidR="00EB1628" w:rsidRPr="000531EA" w:rsidRDefault="00EB1628" w:rsidP="005B6FCB">
            <w:pPr>
              <w:rPr>
                <w:b/>
                <w:iCs/>
                <w:color w:val="000000"/>
                <w:sz w:val="24"/>
                <w:szCs w:val="24"/>
                <w:lang w:eastAsia="ru-RU"/>
              </w:rPr>
            </w:pPr>
            <w:r w:rsidRPr="000531EA">
              <w:rPr>
                <w:iCs/>
                <w:sz w:val="24"/>
                <w:szCs w:val="24"/>
                <w:lang w:val="fr-FR" w:eastAsia="ru-RU"/>
              </w:rPr>
              <w:t xml:space="preserve">Prénom </w:t>
            </w:r>
            <w:r w:rsidRPr="000531EA">
              <w:rPr>
                <w:iCs/>
                <w:sz w:val="24"/>
                <w:szCs w:val="24"/>
                <w:lang w:eastAsia="ru-RU"/>
              </w:rPr>
              <w:t>:</w:t>
            </w:r>
          </w:p>
        </w:tc>
        <w:tc>
          <w:tcPr>
            <w:tcW w:w="5252" w:type="dxa"/>
            <w:shd w:val="clear" w:color="auto" w:fill="FFFFFF" w:themeFill="background1"/>
          </w:tcPr>
          <w:p w:rsidR="00EB1628" w:rsidRPr="000531EA" w:rsidRDefault="00EB1628" w:rsidP="005B6FCB">
            <w:pPr>
              <w:rPr>
                <w:i/>
                <w:iCs/>
                <w:color w:val="000000"/>
                <w:sz w:val="24"/>
                <w:szCs w:val="24"/>
                <w:lang w:val="ru-RU" w:eastAsia="ru-RU"/>
              </w:rPr>
            </w:pPr>
            <w:r w:rsidRPr="000531EA">
              <w:rPr>
                <w:i/>
                <w:iCs/>
                <w:sz w:val="24"/>
                <w:szCs w:val="24"/>
              </w:rPr>
              <w:t>Vardenė</w:t>
            </w:r>
          </w:p>
        </w:tc>
        <w:tc>
          <w:tcPr>
            <w:tcW w:w="1417" w:type="dxa"/>
            <w:shd w:val="clear" w:color="auto" w:fill="auto"/>
          </w:tcPr>
          <w:p w:rsidR="00EB1628" w:rsidRPr="000531EA" w:rsidRDefault="00EB1628" w:rsidP="005B6FCB">
            <w:pPr>
              <w:rPr>
                <w:b/>
                <w:color w:val="000000"/>
                <w:sz w:val="24"/>
                <w:szCs w:val="24"/>
                <w:lang w:eastAsia="ru-RU"/>
              </w:rPr>
            </w:pPr>
          </w:p>
        </w:tc>
        <w:tc>
          <w:tcPr>
            <w:tcW w:w="1134" w:type="dxa"/>
            <w:shd w:val="clear" w:color="auto" w:fill="F2F2F2" w:themeFill="background1" w:themeFillShade="F2"/>
          </w:tcPr>
          <w:p w:rsidR="00EB1628" w:rsidRPr="000531EA" w:rsidRDefault="00EB1628" w:rsidP="005B6FCB">
            <w:pPr>
              <w:rPr>
                <w:b/>
                <w:color w:val="000000"/>
                <w:sz w:val="24"/>
                <w:szCs w:val="24"/>
                <w:lang w:eastAsia="ru-RU"/>
              </w:rPr>
            </w:pPr>
          </w:p>
        </w:tc>
      </w:tr>
      <w:tr w:rsidR="00EB1628" w:rsidRPr="000531EA" w:rsidTr="005B6FCB">
        <w:trPr>
          <w:trHeight w:val="397"/>
        </w:trPr>
        <w:tc>
          <w:tcPr>
            <w:tcW w:w="2511" w:type="dxa"/>
            <w:shd w:val="clear" w:color="auto" w:fill="F2F2F2" w:themeFill="background1" w:themeFillShade="F2"/>
          </w:tcPr>
          <w:p w:rsidR="00EB1628" w:rsidRPr="000531EA" w:rsidRDefault="00EB1628" w:rsidP="005B6FCB">
            <w:pPr>
              <w:rPr>
                <w:b/>
                <w:color w:val="000000"/>
                <w:sz w:val="24"/>
                <w:szCs w:val="24"/>
                <w:lang w:eastAsia="ru-RU"/>
              </w:rPr>
            </w:pPr>
            <w:r w:rsidRPr="000531EA">
              <w:rPr>
                <w:sz w:val="24"/>
                <w:szCs w:val="24"/>
                <w:lang w:val="fr-FR" w:eastAsia="ru-RU"/>
              </w:rPr>
              <w:t xml:space="preserve">Âge </w:t>
            </w:r>
            <w:r w:rsidRPr="000531EA">
              <w:rPr>
                <w:sz w:val="24"/>
                <w:szCs w:val="24"/>
                <w:lang w:eastAsia="ru-RU"/>
              </w:rPr>
              <w:t>:</w:t>
            </w:r>
          </w:p>
        </w:tc>
        <w:tc>
          <w:tcPr>
            <w:tcW w:w="5252" w:type="dxa"/>
            <w:shd w:val="clear" w:color="auto" w:fill="FFFFFF" w:themeFill="background1"/>
          </w:tcPr>
          <w:p w:rsidR="00EB1628" w:rsidRPr="000531EA" w:rsidRDefault="00EB1628" w:rsidP="005B6FCB">
            <w:pPr>
              <w:rPr>
                <w:i/>
                <w:color w:val="000000"/>
                <w:sz w:val="24"/>
                <w:szCs w:val="24"/>
                <w:lang w:val="fr-FR" w:eastAsia="ru-RU"/>
              </w:rPr>
            </w:pPr>
            <w:r w:rsidRPr="000531EA">
              <w:rPr>
                <w:i/>
                <w:color w:val="000000"/>
                <w:sz w:val="24"/>
                <w:szCs w:val="24"/>
                <w:lang w:val="fr-FR" w:eastAsia="ru-RU"/>
              </w:rPr>
              <w:t>16</w:t>
            </w:r>
          </w:p>
        </w:tc>
        <w:tc>
          <w:tcPr>
            <w:tcW w:w="1417" w:type="dxa"/>
            <w:shd w:val="clear" w:color="auto" w:fill="auto"/>
          </w:tcPr>
          <w:p w:rsidR="00EB1628" w:rsidRPr="000531EA" w:rsidRDefault="00EB1628" w:rsidP="005B6FCB">
            <w:pPr>
              <w:rPr>
                <w:b/>
                <w:color w:val="000000"/>
                <w:sz w:val="24"/>
                <w:szCs w:val="24"/>
                <w:lang w:eastAsia="ru-RU"/>
              </w:rPr>
            </w:pPr>
          </w:p>
        </w:tc>
        <w:tc>
          <w:tcPr>
            <w:tcW w:w="1134" w:type="dxa"/>
            <w:shd w:val="clear" w:color="auto" w:fill="F2F2F2" w:themeFill="background1" w:themeFillShade="F2"/>
          </w:tcPr>
          <w:p w:rsidR="00EB1628" w:rsidRPr="000531EA" w:rsidRDefault="00EB1628" w:rsidP="005B6FCB">
            <w:pPr>
              <w:rPr>
                <w:b/>
                <w:color w:val="000000"/>
                <w:sz w:val="24"/>
                <w:szCs w:val="24"/>
                <w:lang w:eastAsia="ru-RU"/>
              </w:rPr>
            </w:pPr>
          </w:p>
        </w:tc>
      </w:tr>
      <w:tr w:rsidR="00EB1628" w:rsidRPr="000531EA" w:rsidTr="005B6FCB">
        <w:trPr>
          <w:trHeight w:val="397"/>
        </w:trPr>
        <w:tc>
          <w:tcPr>
            <w:tcW w:w="2511" w:type="dxa"/>
            <w:shd w:val="clear" w:color="auto" w:fill="F2F2F2" w:themeFill="background1" w:themeFillShade="F2"/>
          </w:tcPr>
          <w:p w:rsidR="00EB1628" w:rsidRPr="000531EA" w:rsidRDefault="00EB1628" w:rsidP="005B6FCB">
            <w:pPr>
              <w:rPr>
                <w:b/>
                <w:color w:val="000000"/>
                <w:sz w:val="24"/>
                <w:szCs w:val="24"/>
                <w:lang w:eastAsia="ru-RU"/>
              </w:rPr>
            </w:pPr>
            <w:r w:rsidRPr="000531EA">
              <w:rPr>
                <w:sz w:val="24"/>
                <w:szCs w:val="24"/>
                <w:lang w:val="fr-FR" w:eastAsia="ru-RU"/>
              </w:rPr>
              <w:t xml:space="preserve">Ville </w:t>
            </w:r>
            <w:r w:rsidRPr="000531EA">
              <w:rPr>
                <w:sz w:val="24"/>
                <w:szCs w:val="24"/>
                <w:lang w:eastAsia="ru-RU"/>
              </w:rPr>
              <w:t>:</w:t>
            </w:r>
          </w:p>
        </w:tc>
        <w:tc>
          <w:tcPr>
            <w:tcW w:w="5252" w:type="dxa"/>
            <w:shd w:val="clear" w:color="auto" w:fill="FFFFFF" w:themeFill="background1"/>
          </w:tcPr>
          <w:p w:rsidR="00EB1628" w:rsidRPr="000531EA" w:rsidRDefault="00EB1628" w:rsidP="005B6FCB">
            <w:pPr>
              <w:rPr>
                <w:i/>
                <w:color w:val="000000"/>
                <w:sz w:val="24"/>
                <w:szCs w:val="24"/>
                <w:lang w:val="fr-FR" w:eastAsia="ru-RU"/>
              </w:rPr>
            </w:pPr>
            <w:r w:rsidRPr="000531EA">
              <w:rPr>
                <w:i/>
                <w:color w:val="000000"/>
                <w:sz w:val="24"/>
                <w:szCs w:val="24"/>
                <w:lang w:val="fr-FR" w:eastAsia="ru-RU"/>
              </w:rPr>
              <w:t>Miestamiestis</w:t>
            </w:r>
          </w:p>
        </w:tc>
        <w:tc>
          <w:tcPr>
            <w:tcW w:w="1417" w:type="dxa"/>
            <w:shd w:val="clear" w:color="auto" w:fill="auto"/>
          </w:tcPr>
          <w:p w:rsidR="00EB1628" w:rsidRPr="000531EA" w:rsidRDefault="00EB1628" w:rsidP="005B6FCB">
            <w:pPr>
              <w:rPr>
                <w:b/>
                <w:color w:val="000000"/>
                <w:sz w:val="24"/>
                <w:szCs w:val="24"/>
                <w:lang w:eastAsia="ru-RU"/>
              </w:rPr>
            </w:pPr>
          </w:p>
        </w:tc>
        <w:tc>
          <w:tcPr>
            <w:tcW w:w="1134" w:type="dxa"/>
            <w:shd w:val="clear" w:color="auto" w:fill="F2F2F2" w:themeFill="background1" w:themeFillShade="F2"/>
          </w:tcPr>
          <w:p w:rsidR="00EB1628" w:rsidRPr="000531EA" w:rsidRDefault="00EB1628" w:rsidP="005B6FCB">
            <w:pPr>
              <w:rPr>
                <w:b/>
                <w:color w:val="000000"/>
                <w:sz w:val="24"/>
                <w:szCs w:val="24"/>
                <w:lang w:eastAsia="ru-RU"/>
              </w:rPr>
            </w:pPr>
          </w:p>
        </w:tc>
      </w:tr>
      <w:tr w:rsidR="00EB1628" w:rsidRPr="000531EA" w:rsidTr="005B6FCB">
        <w:trPr>
          <w:trHeight w:val="397"/>
        </w:trPr>
        <w:tc>
          <w:tcPr>
            <w:tcW w:w="2511" w:type="dxa"/>
            <w:vMerge w:val="restart"/>
            <w:shd w:val="clear" w:color="auto" w:fill="F2F2F2" w:themeFill="background1" w:themeFillShade="F2"/>
          </w:tcPr>
          <w:p w:rsidR="00EB1628" w:rsidRPr="000531EA" w:rsidRDefault="00EB1628" w:rsidP="005B6FCB">
            <w:pPr>
              <w:rPr>
                <w:iCs/>
                <w:sz w:val="24"/>
                <w:szCs w:val="24"/>
                <w:lang w:val="fr-BE" w:eastAsia="ru-RU"/>
              </w:rPr>
            </w:pPr>
            <w:r w:rsidRPr="000531EA">
              <w:rPr>
                <w:iCs/>
                <w:sz w:val="24"/>
                <w:szCs w:val="24"/>
                <w:lang w:val="fr-FR" w:eastAsia="ru-RU"/>
              </w:rPr>
              <w:t>Sport préféré :</w:t>
            </w:r>
          </w:p>
          <w:p w:rsidR="00EB1628" w:rsidRPr="00EA4D44" w:rsidRDefault="00EB1628" w:rsidP="005B6FCB">
            <w:pPr>
              <w:rPr>
                <w:iCs/>
                <w:sz w:val="24"/>
                <w:szCs w:val="24"/>
                <w:lang w:val="fr-BE" w:eastAsia="ru-RU"/>
              </w:rPr>
            </w:pPr>
            <w:r w:rsidRPr="000531EA">
              <w:rPr>
                <w:iCs/>
                <w:sz w:val="24"/>
                <w:szCs w:val="24"/>
                <w:lang w:val="fr-FR" w:eastAsia="ru-RU"/>
              </w:rPr>
              <w:t>Matière préférée à l’école</w:t>
            </w:r>
            <w:r>
              <w:rPr>
                <w:iCs/>
                <w:sz w:val="24"/>
                <w:szCs w:val="24"/>
                <w:lang w:val="fr-BE" w:eastAsia="ru-RU"/>
              </w:rPr>
              <w:t xml:space="preserve"> :</w:t>
            </w:r>
          </w:p>
        </w:tc>
        <w:tc>
          <w:tcPr>
            <w:tcW w:w="5252" w:type="dxa"/>
            <w:shd w:val="clear" w:color="auto" w:fill="FFFFFF" w:themeFill="background1"/>
          </w:tcPr>
          <w:p w:rsidR="00EB1628" w:rsidRPr="000531EA" w:rsidRDefault="00EB1628" w:rsidP="005B6FCB">
            <w:pPr>
              <w:rPr>
                <w:i/>
                <w:iCs/>
                <w:color w:val="000000"/>
                <w:sz w:val="24"/>
                <w:szCs w:val="24"/>
                <w:lang w:val="fr-FR" w:eastAsia="ru-RU"/>
              </w:rPr>
            </w:pPr>
            <w:r w:rsidRPr="000531EA">
              <w:rPr>
                <w:i/>
                <w:iCs/>
                <w:sz w:val="24"/>
                <w:szCs w:val="24"/>
                <w:lang w:val="fr-FR"/>
              </w:rPr>
              <w:t>La natation</w:t>
            </w:r>
          </w:p>
        </w:tc>
        <w:tc>
          <w:tcPr>
            <w:tcW w:w="1417" w:type="dxa"/>
            <w:shd w:val="clear" w:color="auto" w:fill="FFFFFF" w:themeFill="background1"/>
          </w:tcPr>
          <w:p w:rsidR="00EB1628" w:rsidRPr="000531EA" w:rsidRDefault="00EB1628" w:rsidP="005B6FCB">
            <w:pPr>
              <w:rPr>
                <w:b/>
                <w:color w:val="000000"/>
                <w:sz w:val="24"/>
                <w:szCs w:val="24"/>
                <w:lang w:eastAsia="ru-RU"/>
              </w:rPr>
            </w:pPr>
          </w:p>
        </w:tc>
        <w:tc>
          <w:tcPr>
            <w:tcW w:w="1134" w:type="dxa"/>
            <w:shd w:val="clear" w:color="auto" w:fill="F2F2F2" w:themeFill="background1" w:themeFillShade="F2"/>
          </w:tcPr>
          <w:p w:rsidR="00EB1628" w:rsidRPr="000531EA" w:rsidRDefault="00EB1628" w:rsidP="005B6FCB">
            <w:pPr>
              <w:rPr>
                <w:b/>
                <w:color w:val="000000"/>
                <w:sz w:val="24"/>
                <w:szCs w:val="24"/>
                <w:lang w:eastAsia="ru-RU"/>
              </w:rPr>
            </w:pPr>
          </w:p>
        </w:tc>
      </w:tr>
      <w:tr w:rsidR="00EB1628" w:rsidRPr="000531EA" w:rsidTr="005B6FCB">
        <w:trPr>
          <w:trHeight w:val="397"/>
        </w:trPr>
        <w:tc>
          <w:tcPr>
            <w:tcW w:w="2511" w:type="dxa"/>
            <w:vMerge/>
            <w:shd w:val="clear" w:color="auto" w:fill="F2F2F2" w:themeFill="background1" w:themeFillShade="F2"/>
          </w:tcPr>
          <w:p w:rsidR="00EB1628" w:rsidRPr="000531EA" w:rsidRDefault="00EB1628" w:rsidP="005B6FCB">
            <w:pPr>
              <w:rPr>
                <w:sz w:val="24"/>
                <w:szCs w:val="24"/>
                <w:lang w:val="fr-FR" w:eastAsia="ru-RU"/>
              </w:rPr>
            </w:pPr>
          </w:p>
        </w:tc>
        <w:tc>
          <w:tcPr>
            <w:tcW w:w="5252" w:type="dxa"/>
            <w:shd w:val="clear" w:color="auto" w:fill="FFFFFF" w:themeFill="background1"/>
          </w:tcPr>
          <w:p w:rsidR="00EB1628" w:rsidRPr="000531EA" w:rsidRDefault="00EB1628" w:rsidP="005B6FCB">
            <w:pPr>
              <w:rPr>
                <w:b/>
                <w:i/>
                <w:iCs/>
                <w:color w:val="000000"/>
                <w:sz w:val="24"/>
                <w:szCs w:val="24"/>
                <w:lang w:val="fr-FR" w:eastAsia="ru-RU"/>
              </w:rPr>
            </w:pPr>
            <w:r w:rsidRPr="000531EA">
              <w:rPr>
                <w:i/>
                <w:iCs/>
                <w:sz w:val="24"/>
                <w:szCs w:val="24"/>
                <w:lang w:val="fr-FR"/>
              </w:rPr>
              <w:t xml:space="preserve">Ma matière préférée à l’école c’est les sciences </w:t>
            </w:r>
          </w:p>
        </w:tc>
        <w:tc>
          <w:tcPr>
            <w:tcW w:w="1417" w:type="dxa"/>
            <w:shd w:val="clear" w:color="auto" w:fill="FFFFFF" w:themeFill="background1"/>
          </w:tcPr>
          <w:p w:rsidR="00EB1628" w:rsidRPr="000531EA" w:rsidRDefault="00EB1628" w:rsidP="005B6FCB">
            <w:pPr>
              <w:rPr>
                <w:b/>
                <w:color w:val="000000"/>
                <w:sz w:val="24"/>
                <w:szCs w:val="24"/>
                <w:lang w:eastAsia="ru-RU"/>
              </w:rPr>
            </w:pPr>
          </w:p>
        </w:tc>
        <w:tc>
          <w:tcPr>
            <w:tcW w:w="1134" w:type="dxa"/>
            <w:shd w:val="clear" w:color="auto" w:fill="F2F2F2" w:themeFill="background1" w:themeFillShade="F2"/>
          </w:tcPr>
          <w:p w:rsidR="00EB1628" w:rsidRPr="000531EA" w:rsidRDefault="00EB1628" w:rsidP="005B6FCB">
            <w:pPr>
              <w:rPr>
                <w:b/>
                <w:color w:val="000000"/>
                <w:sz w:val="24"/>
                <w:szCs w:val="24"/>
                <w:lang w:eastAsia="ru-RU"/>
              </w:rPr>
            </w:pPr>
          </w:p>
        </w:tc>
      </w:tr>
      <w:tr w:rsidR="00EB1628" w:rsidRPr="000531EA" w:rsidTr="005B6FCB">
        <w:trPr>
          <w:trHeight w:val="397"/>
        </w:trPr>
        <w:tc>
          <w:tcPr>
            <w:tcW w:w="2511" w:type="dxa"/>
            <w:shd w:val="clear" w:color="auto" w:fill="F2F2F2" w:themeFill="background1" w:themeFillShade="F2"/>
          </w:tcPr>
          <w:p w:rsidR="00EB1628" w:rsidRPr="00EA4D44" w:rsidRDefault="00EB1628" w:rsidP="005B6FCB">
            <w:pPr>
              <w:pStyle w:val="prastasiniatinklio"/>
            </w:pPr>
            <w:r w:rsidRPr="000531EA">
              <w:t>Pourquoi vous aimez</w:t>
            </w:r>
            <w:r>
              <w:t xml:space="preserve"> cette émission (deux items): </w:t>
            </w:r>
          </w:p>
        </w:tc>
        <w:tc>
          <w:tcPr>
            <w:tcW w:w="5252" w:type="dxa"/>
            <w:shd w:val="clear" w:color="auto" w:fill="FFFFFF" w:themeFill="background1"/>
          </w:tcPr>
          <w:p w:rsidR="00EB1628" w:rsidRPr="000531EA" w:rsidRDefault="00EB1628" w:rsidP="005B6FCB">
            <w:pPr>
              <w:rPr>
                <w:bCs/>
                <w:i/>
                <w:iCs/>
                <w:color w:val="000000"/>
                <w:sz w:val="24"/>
                <w:szCs w:val="24"/>
                <w:lang w:val="fr-FR" w:eastAsia="ru-RU"/>
              </w:rPr>
            </w:pPr>
            <w:r w:rsidRPr="000531EA">
              <w:rPr>
                <w:bCs/>
                <w:i/>
                <w:iCs/>
                <w:color w:val="000000"/>
                <w:sz w:val="24"/>
                <w:szCs w:val="24"/>
                <w:lang w:val="fr-FR" w:eastAsia="ru-RU"/>
              </w:rPr>
              <w:t>J’</w:t>
            </w:r>
            <w:r w:rsidRPr="000531EA">
              <w:rPr>
                <w:bCs/>
                <w:i/>
                <w:iCs/>
                <w:color w:val="000000"/>
                <w:sz w:val="24"/>
                <w:szCs w:val="24"/>
                <w:lang w:val="fr-FR"/>
              </w:rPr>
              <w:t>J’aime cette émission car elle parle des sports et des sciences en présentant toutes les nouveautés.</w:t>
            </w:r>
          </w:p>
        </w:tc>
        <w:tc>
          <w:tcPr>
            <w:tcW w:w="1417" w:type="dxa"/>
            <w:shd w:val="clear" w:color="auto" w:fill="FFFFFF" w:themeFill="background1"/>
          </w:tcPr>
          <w:p w:rsidR="00EB1628" w:rsidRPr="000531EA" w:rsidRDefault="00EB1628" w:rsidP="005B6FCB">
            <w:pPr>
              <w:rPr>
                <w:b/>
                <w:color w:val="000000"/>
                <w:sz w:val="24"/>
                <w:szCs w:val="24"/>
                <w:lang w:eastAsia="ru-RU"/>
              </w:rPr>
            </w:pPr>
          </w:p>
        </w:tc>
        <w:tc>
          <w:tcPr>
            <w:tcW w:w="1134" w:type="dxa"/>
            <w:shd w:val="clear" w:color="auto" w:fill="F2F2F2" w:themeFill="background1" w:themeFillShade="F2"/>
          </w:tcPr>
          <w:p w:rsidR="00EB1628" w:rsidRPr="000531EA" w:rsidRDefault="00EB1628" w:rsidP="005B6FCB">
            <w:pPr>
              <w:rPr>
                <w:b/>
                <w:color w:val="000000"/>
                <w:sz w:val="24"/>
                <w:szCs w:val="24"/>
                <w:lang w:eastAsia="ru-RU"/>
              </w:rPr>
            </w:pPr>
          </w:p>
        </w:tc>
      </w:tr>
    </w:tbl>
    <w:p w:rsidR="00EB1628" w:rsidRDefault="00EB1628" w:rsidP="00EB1628">
      <w:pPr>
        <w:tabs>
          <w:tab w:val="left" w:pos="3264"/>
        </w:tabs>
        <w:rPr>
          <w:rFonts w:ascii="Times New Roman" w:hAnsi="Times New Roman" w:cs="Times New Roman"/>
          <w:sz w:val="24"/>
          <w:szCs w:val="24"/>
          <w:lang w:val="fr-FR" w:eastAsia="ru-RU"/>
        </w:rPr>
      </w:pPr>
    </w:p>
    <w:p w:rsidR="00EB1628" w:rsidRPr="00AD4C8D" w:rsidRDefault="00EB1628" w:rsidP="00EB1628">
      <w:pPr>
        <w:pStyle w:val="prastasiniatinklio"/>
        <w:spacing w:before="120" w:beforeAutospacing="0" w:after="0" w:afterAutospacing="0"/>
        <w:jc w:val="right"/>
        <w:rPr>
          <w:lang w:val="fr-FR"/>
        </w:rPr>
      </w:pPr>
      <w:r w:rsidRPr="00AD4C8D">
        <w:rPr>
          <w:lang w:val="fr-FR"/>
        </w:rPr>
        <w:t xml:space="preserve">Le 18 mars, lundi </w:t>
      </w:r>
    </w:p>
    <w:p w:rsidR="00EB1628" w:rsidRPr="00AD4C8D" w:rsidRDefault="00EB1628" w:rsidP="00EB1628">
      <w:pPr>
        <w:pStyle w:val="prastasiniatinklio"/>
        <w:spacing w:before="120" w:beforeAutospacing="0" w:after="0" w:afterAutospacing="0"/>
        <w:rPr>
          <w:lang w:val="fr-FR"/>
        </w:rPr>
      </w:pPr>
      <w:r w:rsidRPr="00AD4C8D">
        <w:rPr>
          <w:lang w:val="fr-FR"/>
        </w:rPr>
        <w:t xml:space="preserve">Salut, </w:t>
      </w:r>
    </w:p>
    <w:p w:rsidR="00EB1628" w:rsidRPr="00AD4C8D" w:rsidRDefault="00EB1628" w:rsidP="00EB1628">
      <w:pPr>
        <w:pStyle w:val="prastasiniatinklio"/>
        <w:spacing w:before="120" w:beforeAutospacing="0" w:after="0" w:afterAutospacing="0"/>
        <w:rPr>
          <w:lang w:val="fr-FR"/>
        </w:rPr>
      </w:pPr>
      <w:r w:rsidRPr="00AD4C8D">
        <w:rPr>
          <w:lang w:val="fr-FR"/>
        </w:rPr>
        <w:t xml:space="preserve">Comment vas-tu ? Merci pour ta lettre et surtout de m’avoir demandé des conseils ! Évidemment, je vais t’en donner quelques-uns. Tout d’abord, comme les petits aiment s’amuser tu pourrais l’emmener au parc d’aventures où il y a beaucoup d’activités sportives – ton cousin sera ravi et vous aurez le temps inoubliable ! Ensuite, je suis sûre qu’il aime les jeux vidéo, tu pourras le laisser tranquille à l’ordinateur, au moins pour une heure ! Finalement si vous avez faim je suis persuadée que la pizza pour le dîner sera un meilleur choix ! Organise tout ça, pour qu’il soit content !  </w:t>
      </w:r>
    </w:p>
    <w:p w:rsidR="00EB1628" w:rsidRPr="00AD4C8D" w:rsidRDefault="00EB1628" w:rsidP="00EB1628">
      <w:pPr>
        <w:pStyle w:val="prastasiniatinklio"/>
        <w:spacing w:before="120" w:beforeAutospacing="0" w:after="0" w:afterAutospacing="0"/>
        <w:rPr>
          <w:lang w:val="fr-FR"/>
        </w:rPr>
      </w:pPr>
      <w:r w:rsidRPr="00AD4C8D">
        <w:rPr>
          <w:lang w:val="fr-FR"/>
        </w:rPr>
        <w:t xml:space="preserve">Bon temps ensemble ! </w:t>
      </w:r>
    </w:p>
    <w:p w:rsidR="00EB1628" w:rsidRPr="00AD4C8D" w:rsidRDefault="00EB1628" w:rsidP="00EB1628">
      <w:pPr>
        <w:pStyle w:val="prastasiniatinklio"/>
        <w:spacing w:before="120" w:beforeAutospacing="0" w:after="0" w:afterAutospacing="0"/>
        <w:rPr>
          <w:lang w:val="fr-FR"/>
        </w:rPr>
      </w:pPr>
      <w:r w:rsidRPr="00AD4C8D">
        <w:rPr>
          <w:lang w:val="fr-FR"/>
        </w:rPr>
        <w:lastRenderedPageBreak/>
        <w:t>Courage !</w:t>
      </w:r>
    </w:p>
    <w:p w:rsidR="00EB1628" w:rsidRPr="00AD4C8D" w:rsidRDefault="00EB1628" w:rsidP="00EB1628">
      <w:pPr>
        <w:pStyle w:val="prastasiniatinklio"/>
        <w:spacing w:before="120" w:beforeAutospacing="0" w:after="0" w:afterAutospacing="0"/>
        <w:rPr>
          <w:lang w:val="fr-FR"/>
        </w:rPr>
      </w:pPr>
      <w:r w:rsidRPr="00AD4C8D">
        <w:rPr>
          <w:lang w:val="fr-FR"/>
        </w:rPr>
        <w:t xml:space="preserve">Écris-moi comment ça s’est passé ! </w:t>
      </w:r>
    </w:p>
    <w:p w:rsidR="00EB1628" w:rsidRPr="00AD4C8D" w:rsidRDefault="00EB1628" w:rsidP="00EB1628">
      <w:pPr>
        <w:pStyle w:val="prastasiniatinklio"/>
        <w:spacing w:before="120" w:beforeAutospacing="0" w:after="0" w:afterAutospacing="0"/>
        <w:rPr>
          <w:lang w:val="fr-FR"/>
        </w:rPr>
      </w:pPr>
      <w:r w:rsidRPr="00AD4C8D">
        <w:rPr>
          <w:lang w:val="fr-FR"/>
        </w:rPr>
        <w:t>Bises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57"/>
        <w:gridCol w:w="5438"/>
      </w:tblGrid>
      <w:tr w:rsidR="00EB1628" w:rsidRPr="000531EA" w:rsidTr="005B6FCB">
        <w:tc>
          <w:tcPr>
            <w:tcW w:w="10314" w:type="dxa"/>
            <w:gridSpan w:val="2"/>
          </w:tcPr>
          <w:p w:rsidR="00EB1628" w:rsidRPr="000531EA" w:rsidRDefault="00EB1628" w:rsidP="005B6FCB">
            <w:pPr>
              <w:jc w:val="center"/>
              <w:rPr>
                <w:rFonts w:ascii="Times New Roman" w:hAnsi="Times New Roman" w:cs="Times New Roman"/>
                <w:b/>
                <w:bCs/>
                <w:sz w:val="24"/>
                <w:szCs w:val="24"/>
              </w:rPr>
            </w:pPr>
            <w:r w:rsidRPr="000531EA">
              <w:rPr>
                <w:rFonts w:ascii="Times New Roman" w:hAnsi="Times New Roman" w:cs="Times New Roman"/>
                <w:b/>
                <w:bCs/>
                <w:color w:val="000000" w:themeColor="text1"/>
                <w:sz w:val="24"/>
                <w:szCs w:val="24"/>
              </w:rPr>
              <w:t>Darbo Nr.</w:t>
            </w:r>
            <w:r w:rsidRPr="000531EA">
              <w:rPr>
                <w:rFonts w:ascii="Times New Roman" w:hAnsi="Times New Roman" w:cs="Times New Roman"/>
                <w:b/>
                <w:bCs/>
                <w:color w:val="000000" w:themeColor="text1"/>
                <w:sz w:val="24"/>
                <w:szCs w:val="24"/>
                <w:lang w:val="en-US"/>
              </w:rPr>
              <w:t>1</w:t>
            </w:r>
            <w:r w:rsidRPr="000531EA">
              <w:rPr>
                <w:rFonts w:ascii="Times New Roman" w:hAnsi="Times New Roman" w:cs="Times New Roman"/>
                <w:b/>
                <w:bCs/>
                <w:color w:val="000000" w:themeColor="text1"/>
                <w:sz w:val="24"/>
                <w:szCs w:val="24"/>
              </w:rPr>
              <w:t xml:space="preserve"> Įvertinimas</w:t>
            </w:r>
          </w:p>
        </w:tc>
      </w:tr>
      <w:tr w:rsidR="00EB1628" w:rsidRPr="000531EA" w:rsidTr="005B6FCB">
        <w:tc>
          <w:tcPr>
            <w:tcW w:w="4814"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ANKETA</w:t>
            </w:r>
          </w:p>
        </w:tc>
        <w:tc>
          <w:tcPr>
            <w:tcW w:w="5500"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LAIŠKAS</w:t>
            </w:r>
          </w:p>
        </w:tc>
      </w:tr>
      <w:tr w:rsidR="00EB1628" w:rsidRPr="000531EA" w:rsidTr="005B6FCB">
        <w:trPr>
          <w:trHeight w:val="3604"/>
        </w:trPr>
        <w:tc>
          <w:tcPr>
            <w:tcW w:w="4814"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 xml:space="preserve">Mokinė geba užrašyti savo vardą, pavardę, am-ių, miestą, mėgstamą dalyką mokykloje bei kodėl patinka laida. Užduotis pilnai atlikta, vartojamas tinkamas žodynas, nėra nei rašybos, nei gramatikos klaidų, tinkamai vartojamos paprastos bei sudėtinės gramatinės struktūros. Pavartotas rečiau vartojama priežasties raiška. </w:t>
            </w:r>
          </w:p>
          <w:p w:rsidR="00EB1628" w:rsidRPr="000531EA" w:rsidRDefault="00EB1628" w:rsidP="005B6FCB">
            <w:pPr>
              <w:rPr>
                <w:rFonts w:ascii="Times New Roman" w:hAnsi="Times New Roman" w:cs="Times New Roman"/>
                <w:sz w:val="24"/>
                <w:szCs w:val="24"/>
              </w:rPr>
            </w:pPr>
          </w:p>
          <w:p w:rsidR="00EB1628" w:rsidRPr="000531EA" w:rsidRDefault="00EB1628" w:rsidP="005B6FCB">
            <w:pPr>
              <w:rPr>
                <w:rFonts w:ascii="Times New Roman" w:hAnsi="Times New Roman" w:cs="Times New Roman"/>
                <w:sz w:val="24"/>
                <w:szCs w:val="24"/>
              </w:rPr>
            </w:pPr>
          </w:p>
        </w:tc>
        <w:tc>
          <w:tcPr>
            <w:tcW w:w="5500" w:type="dxa"/>
          </w:tcPr>
          <w:p w:rsidR="00EB1628" w:rsidRPr="000531EA" w:rsidRDefault="00EB1628" w:rsidP="005B6FCB">
            <w:pPr>
              <w:pStyle w:val="prastasiniatinklio"/>
            </w:pPr>
            <w:r w:rsidRPr="000531EA">
              <w:rPr>
                <w:rFonts w:eastAsiaTheme="minorHAnsi"/>
              </w:rPr>
              <w:t xml:space="preserve">Mokinė geba parašyti asmeninį laišką, duoti draugei patarimų, kokiomis veiklomis užsiimti su mažuoju pusbroliu. Mokinė atsakė į visus užduoties punktus. Komunikacinė užduotis visiškai įvykdyta.  Tekstas rišlus. Mokinė laisvai konstruoja sakinius, perfazuoja, visada taisyklingai, be klaidų vartoja įvairias leksines ir gramatines struktūras, formas viršijančias programos reikalavimus, pvz .: </w:t>
            </w:r>
            <w:r w:rsidRPr="000531EA">
              <w:rPr>
                <w:i/>
                <w:iCs/>
              </w:rPr>
              <w:t>surtout de m’avoir demandé, je vais t’en, tu pourrais l’emmener, pourras le laisser tranquille, pour qu’il soit content</w:t>
            </w:r>
            <w:r w:rsidRPr="000531EA">
              <w:t xml:space="preserve">. </w:t>
            </w:r>
            <w:r w:rsidRPr="000531EA">
              <w:rPr>
                <w:rFonts w:eastAsiaTheme="minorHAnsi"/>
              </w:rPr>
              <w:t xml:space="preserve">Taisyklingai vartojami jungtukai, laikai, papildiniai, </w:t>
            </w:r>
            <w:r w:rsidRPr="000531EA">
              <w:rPr>
                <w:rFonts w:eastAsiaTheme="minorHAnsi"/>
                <w:i/>
                <w:iCs/>
              </w:rPr>
              <w:t>subjonctif</w:t>
            </w:r>
            <w:r w:rsidRPr="000531EA">
              <w:rPr>
                <w:rFonts w:eastAsiaTheme="minorHAnsi"/>
              </w:rPr>
              <w:t xml:space="preserve"> nuosaka. Žodyno platus, vartoja</w:t>
            </w:r>
            <w:r>
              <w:rPr>
                <w:rFonts w:eastAsiaTheme="minorHAnsi"/>
              </w:rPr>
              <w:t xml:space="preserve">mas tinkamai ir pagal situaciją. </w:t>
            </w:r>
          </w:p>
        </w:tc>
      </w:tr>
      <w:tr w:rsidR="00EB1628" w:rsidRPr="000531EA" w:rsidTr="005B6FCB">
        <w:tc>
          <w:tcPr>
            <w:tcW w:w="10314" w:type="dxa"/>
            <w:gridSpan w:val="2"/>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 xml:space="preserve">IŠVADA. Galima teigti, jog mokinės rašymo gebėjimai atitinka A2 kalbos mokėjimo lygio reikalavimus.  Mokinės pasiekimai atitinka </w:t>
            </w:r>
            <w:r w:rsidRPr="000531EA">
              <w:rPr>
                <w:rFonts w:ascii="Times New Roman" w:hAnsi="Times New Roman" w:cs="Times New Roman"/>
                <w:b/>
                <w:bCs/>
                <w:sz w:val="24"/>
                <w:szCs w:val="24"/>
              </w:rPr>
              <w:t xml:space="preserve">aukštesniojo </w:t>
            </w:r>
            <w:r w:rsidRPr="000531EA">
              <w:rPr>
                <w:rFonts w:ascii="Times New Roman" w:hAnsi="Times New Roman" w:cs="Times New Roman"/>
                <w:sz w:val="24"/>
                <w:szCs w:val="24"/>
              </w:rPr>
              <w:t>lygio požymius.</w:t>
            </w:r>
          </w:p>
        </w:tc>
      </w:tr>
    </w:tbl>
    <w:p w:rsidR="00EB1628" w:rsidRDefault="00EB1628" w:rsidP="00EB1628">
      <w:pPr>
        <w:rPr>
          <w:rFonts w:ascii="Times New Roman" w:hAnsi="Times New Roman" w:cs="Times New Roman"/>
          <w:b/>
          <w:sz w:val="24"/>
          <w:szCs w:val="24"/>
          <w:highlight w:val="yellow"/>
          <w:lang w:eastAsia="ru-RU"/>
        </w:rPr>
      </w:pPr>
    </w:p>
    <w:p w:rsidR="00EB1628" w:rsidRDefault="00EB1628" w:rsidP="00EB1628">
      <w:pPr>
        <w:rPr>
          <w:rFonts w:ascii="Times New Roman" w:hAnsi="Times New Roman" w:cs="Times New Roman"/>
          <w:b/>
          <w:sz w:val="24"/>
          <w:szCs w:val="24"/>
          <w:highlight w:val="yellow"/>
          <w:lang w:eastAsia="ru-RU"/>
        </w:rPr>
      </w:pPr>
    </w:p>
    <w:p w:rsidR="00EB1628" w:rsidRPr="00F76391" w:rsidRDefault="00EB1628" w:rsidP="00EB1628">
      <w:pPr>
        <w:jc w:val="center"/>
        <w:rPr>
          <w:rFonts w:ascii="Times New Roman" w:hAnsi="Times New Roman" w:cs="Times New Roman"/>
          <w:b/>
          <w:sz w:val="24"/>
          <w:szCs w:val="24"/>
          <w:lang w:val="en-US" w:eastAsia="ru-RU"/>
        </w:rPr>
      </w:pPr>
      <w:r w:rsidRPr="000531EA">
        <w:rPr>
          <w:rFonts w:ascii="Times New Roman" w:hAnsi="Times New Roman" w:cs="Times New Roman"/>
          <w:b/>
          <w:sz w:val="24"/>
          <w:szCs w:val="24"/>
          <w:lang w:eastAsia="ru-RU"/>
        </w:rPr>
        <w:t>Darbas Nr.</w:t>
      </w:r>
      <w:r w:rsidRPr="000531EA">
        <w:rPr>
          <w:rFonts w:ascii="Times New Roman" w:hAnsi="Times New Roman" w:cs="Times New Roman"/>
          <w:b/>
          <w:sz w:val="24"/>
          <w:szCs w:val="24"/>
          <w:lang w:val="en-US" w:eastAsia="ru-RU"/>
        </w:rPr>
        <w:t>2</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401"/>
        <w:gridCol w:w="4822"/>
        <w:gridCol w:w="1295"/>
        <w:gridCol w:w="1677"/>
      </w:tblGrid>
      <w:tr w:rsidR="00EB1628" w:rsidRPr="000531EA" w:rsidTr="005B6FCB">
        <w:trPr>
          <w:trHeight w:val="397"/>
        </w:trPr>
        <w:tc>
          <w:tcPr>
            <w:tcW w:w="2403" w:type="dxa"/>
            <w:shd w:val="clear" w:color="auto" w:fill="F2F2F2" w:themeFill="background1" w:themeFillShade="F2"/>
          </w:tcPr>
          <w:p w:rsidR="00EB1628" w:rsidRPr="000531EA" w:rsidRDefault="00EB1628" w:rsidP="005B6FCB">
            <w:pPr>
              <w:rPr>
                <w:b/>
                <w:iCs/>
                <w:color w:val="000000"/>
                <w:sz w:val="24"/>
                <w:szCs w:val="24"/>
                <w:highlight w:val="yellow"/>
                <w:lang w:eastAsia="ru-RU"/>
              </w:rPr>
            </w:pPr>
            <w:r w:rsidRPr="000531EA">
              <w:rPr>
                <w:iCs/>
                <w:sz w:val="24"/>
                <w:szCs w:val="24"/>
                <w:lang w:val="fr-FR" w:eastAsia="ru-RU"/>
              </w:rPr>
              <w:t xml:space="preserve">Prénom </w:t>
            </w:r>
            <w:r w:rsidRPr="000531EA">
              <w:rPr>
                <w:iCs/>
                <w:sz w:val="24"/>
                <w:szCs w:val="24"/>
                <w:lang w:eastAsia="ru-RU"/>
              </w:rPr>
              <w:t>:</w:t>
            </w:r>
          </w:p>
        </w:tc>
        <w:tc>
          <w:tcPr>
            <w:tcW w:w="4827" w:type="dxa"/>
            <w:shd w:val="clear" w:color="auto" w:fill="FFFFFF" w:themeFill="background1"/>
          </w:tcPr>
          <w:p w:rsidR="00EB1628" w:rsidRPr="000531EA" w:rsidRDefault="00EB1628" w:rsidP="005B6FCB">
            <w:pPr>
              <w:rPr>
                <w:i/>
                <w:iCs/>
                <w:color w:val="000000"/>
                <w:sz w:val="24"/>
                <w:szCs w:val="24"/>
                <w:lang w:val="ru-RU" w:eastAsia="ru-RU"/>
              </w:rPr>
            </w:pPr>
            <w:r w:rsidRPr="000531EA">
              <w:rPr>
                <w:i/>
                <w:iCs/>
                <w:sz w:val="24"/>
                <w:szCs w:val="24"/>
              </w:rPr>
              <w:t>Vardenė</w:t>
            </w:r>
          </w:p>
        </w:tc>
        <w:tc>
          <w:tcPr>
            <w:tcW w:w="1297" w:type="dxa"/>
            <w:shd w:val="clear" w:color="auto" w:fill="auto"/>
          </w:tcPr>
          <w:p w:rsidR="00EB1628" w:rsidRPr="000531EA" w:rsidRDefault="00EB1628" w:rsidP="005B6FCB">
            <w:pPr>
              <w:rPr>
                <w:b/>
                <w:color w:val="000000"/>
                <w:sz w:val="24"/>
                <w:szCs w:val="24"/>
                <w:highlight w:val="yellow"/>
                <w:lang w:eastAsia="ru-RU"/>
              </w:rPr>
            </w:pPr>
          </w:p>
        </w:tc>
        <w:tc>
          <w:tcPr>
            <w:tcW w:w="1679"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2403" w:type="dxa"/>
            <w:shd w:val="clear" w:color="auto" w:fill="F2F2F2" w:themeFill="background1" w:themeFillShade="F2"/>
          </w:tcPr>
          <w:p w:rsidR="00EB1628" w:rsidRPr="000531EA" w:rsidRDefault="00EB1628" w:rsidP="005B6FCB">
            <w:pPr>
              <w:rPr>
                <w:b/>
                <w:color w:val="000000"/>
                <w:sz w:val="24"/>
                <w:szCs w:val="24"/>
                <w:highlight w:val="yellow"/>
                <w:lang w:eastAsia="ru-RU"/>
              </w:rPr>
            </w:pPr>
            <w:r w:rsidRPr="000531EA">
              <w:rPr>
                <w:sz w:val="24"/>
                <w:szCs w:val="24"/>
                <w:lang w:val="fr-FR" w:eastAsia="ru-RU"/>
              </w:rPr>
              <w:t xml:space="preserve">Âge </w:t>
            </w:r>
            <w:r w:rsidRPr="000531EA">
              <w:rPr>
                <w:sz w:val="24"/>
                <w:szCs w:val="24"/>
                <w:lang w:eastAsia="ru-RU"/>
              </w:rPr>
              <w:t>:</w:t>
            </w:r>
          </w:p>
        </w:tc>
        <w:tc>
          <w:tcPr>
            <w:tcW w:w="4827" w:type="dxa"/>
            <w:shd w:val="clear" w:color="auto" w:fill="FFFFFF" w:themeFill="background1"/>
          </w:tcPr>
          <w:p w:rsidR="00EB1628" w:rsidRPr="000531EA" w:rsidRDefault="00EB1628" w:rsidP="005B6FCB">
            <w:pPr>
              <w:rPr>
                <w:i/>
                <w:color w:val="000000"/>
                <w:sz w:val="24"/>
                <w:szCs w:val="24"/>
                <w:lang w:val="fr-FR" w:eastAsia="ru-RU"/>
              </w:rPr>
            </w:pPr>
            <w:r w:rsidRPr="000531EA">
              <w:rPr>
                <w:i/>
                <w:color w:val="000000"/>
                <w:sz w:val="24"/>
                <w:szCs w:val="24"/>
                <w:lang w:val="fr-FR" w:eastAsia="ru-RU"/>
              </w:rPr>
              <w:t>16</w:t>
            </w:r>
          </w:p>
        </w:tc>
        <w:tc>
          <w:tcPr>
            <w:tcW w:w="1297" w:type="dxa"/>
            <w:shd w:val="clear" w:color="auto" w:fill="auto"/>
          </w:tcPr>
          <w:p w:rsidR="00EB1628" w:rsidRPr="000531EA" w:rsidRDefault="00EB1628" w:rsidP="005B6FCB">
            <w:pPr>
              <w:rPr>
                <w:b/>
                <w:color w:val="000000"/>
                <w:sz w:val="24"/>
                <w:szCs w:val="24"/>
                <w:highlight w:val="yellow"/>
                <w:lang w:eastAsia="ru-RU"/>
              </w:rPr>
            </w:pPr>
          </w:p>
        </w:tc>
        <w:tc>
          <w:tcPr>
            <w:tcW w:w="1679"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2403" w:type="dxa"/>
            <w:shd w:val="clear" w:color="auto" w:fill="F2F2F2" w:themeFill="background1" w:themeFillShade="F2"/>
          </w:tcPr>
          <w:p w:rsidR="00EB1628" w:rsidRPr="000531EA" w:rsidRDefault="00EB1628" w:rsidP="005B6FCB">
            <w:pPr>
              <w:rPr>
                <w:b/>
                <w:color w:val="000000"/>
                <w:sz w:val="24"/>
                <w:szCs w:val="24"/>
                <w:highlight w:val="yellow"/>
                <w:lang w:eastAsia="ru-RU"/>
              </w:rPr>
            </w:pPr>
            <w:r w:rsidRPr="000531EA">
              <w:rPr>
                <w:sz w:val="24"/>
                <w:szCs w:val="24"/>
                <w:lang w:val="fr-FR" w:eastAsia="ru-RU"/>
              </w:rPr>
              <w:t xml:space="preserve">Sport préféré </w:t>
            </w:r>
            <w:r w:rsidRPr="000531EA">
              <w:rPr>
                <w:sz w:val="24"/>
                <w:szCs w:val="24"/>
                <w:lang w:eastAsia="ru-RU"/>
              </w:rPr>
              <w:t>:</w:t>
            </w:r>
          </w:p>
        </w:tc>
        <w:tc>
          <w:tcPr>
            <w:tcW w:w="4827" w:type="dxa"/>
            <w:shd w:val="clear" w:color="auto" w:fill="FFFFFF" w:themeFill="background1"/>
          </w:tcPr>
          <w:p w:rsidR="00EB1628" w:rsidRPr="000531EA" w:rsidRDefault="00EB1628" w:rsidP="005B6FCB">
            <w:pPr>
              <w:rPr>
                <w:i/>
                <w:color w:val="000000"/>
                <w:sz w:val="24"/>
                <w:szCs w:val="24"/>
                <w:lang w:val="fr-FR" w:eastAsia="ru-RU"/>
              </w:rPr>
            </w:pPr>
            <w:r w:rsidRPr="000531EA">
              <w:rPr>
                <w:i/>
                <w:color w:val="000000"/>
                <w:sz w:val="24"/>
                <w:szCs w:val="24"/>
                <w:lang w:val="fr-FR" w:eastAsia="ru-RU"/>
              </w:rPr>
              <w:t>La natation</w:t>
            </w:r>
          </w:p>
        </w:tc>
        <w:tc>
          <w:tcPr>
            <w:tcW w:w="1297" w:type="dxa"/>
            <w:shd w:val="clear" w:color="auto" w:fill="auto"/>
          </w:tcPr>
          <w:p w:rsidR="00EB1628" w:rsidRPr="000531EA" w:rsidRDefault="00EB1628" w:rsidP="005B6FCB">
            <w:pPr>
              <w:rPr>
                <w:b/>
                <w:color w:val="000000"/>
                <w:sz w:val="24"/>
                <w:szCs w:val="24"/>
                <w:highlight w:val="yellow"/>
                <w:lang w:eastAsia="ru-RU"/>
              </w:rPr>
            </w:pPr>
          </w:p>
        </w:tc>
        <w:tc>
          <w:tcPr>
            <w:tcW w:w="1679"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2403" w:type="dxa"/>
            <w:shd w:val="clear" w:color="auto" w:fill="F2F2F2" w:themeFill="background1" w:themeFillShade="F2"/>
          </w:tcPr>
          <w:p w:rsidR="00EB1628" w:rsidRPr="000531EA" w:rsidRDefault="00EB1628" w:rsidP="005B6FCB">
            <w:pPr>
              <w:rPr>
                <w:b/>
                <w:iCs/>
                <w:color w:val="000000"/>
                <w:sz w:val="24"/>
                <w:szCs w:val="24"/>
                <w:highlight w:val="yellow"/>
                <w:lang w:eastAsia="ru-RU"/>
              </w:rPr>
            </w:pPr>
            <w:r w:rsidRPr="000531EA">
              <w:rPr>
                <w:iCs/>
                <w:sz w:val="24"/>
                <w:szCs w:val="24"/>
                <w:lang w:val="fr-FR" w:eastAsia="ru-RU"/>
              </w:rPr>
              <w:t>Matière préférée à l’école</w:t>
            </w:r>
            <w:r w:rsidRPr="000531EA">
              <w:rPr>
                <w:iCs/>
                <w:sz w:val="24"/>
                <w:szCs w:val="24"/>
                <w:lang w:val="ru-RU" w:eastAsia="ru-RU"/>
              </w:rPr>
              <w:t xml:space="preserve"> :</w:t>
            </w:r>
          </w:p>
        </w:tc>
        <w:tc>
          <w:tcPr>
            <w:tcW w:w="4827" w:type="dxa"/>
            <w:shd w:val="clear" w:color="auto" w:fill="FFFFFF" w:themeFill="background1"/>
          </w:tcPr>
          <w:p w:rsidR="00EB1628" w:rsidRPr="000531EA" w:rsidRDefault="00EB1628" w:rsidP="005B6FCB">
            <w:pPr>
              <w:rPr>
                <w:i/>
                <w:color w:val="000000"/>
                <w:sz w:val="24"/>
                <w:szCs w:val="24"/>
                <w:lang w:val="fr-FR" w:eastAsia="ru-RU"/>
              </w:rPr>
            </w:pPr>
            <w:r w:rsidRPr="000531EA">
              <w:rPr>
                <w:sz w:val="24"/>
                <w:szCs w:val="24"/>
              </w:rPr>
              <w:t>J’aime les cours de science</w:t>
            </w:r>
          </w:p>
        </w:tc>
        <w:tc>
          <w:tcPr>
            <w:tcW w:w="1297" w:type="dxa"/>
            <w:shd w:val="clear" w:color="auto" w:fill="FFFFFF" w:themeFill="background1"/>
          </w:tcPr>
          <w:p w:rsidR="00EB1628" w:rsidRPr="000531EA" w:rsidRDefault="00EB1628" w:rsidP="005B6FCB">
            <w:pPr>
              <w:rPr>
                <w:b/>
                <w:color w:val="000000"/>
                <w:sz w:val="24"/>
                <w:szCs w:val="24"/>
                <w:highlight w:val="yellow"/>
                <w:lang w:eastAsia="ru-RU"/>
              </w:rPr>
            </w:pPr>
          </w:p>
        </w:tc>
        <w:tc>
          <w:tcPr>
            <w:tcW w:w="1679"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2403" w:type="dxa"/>
            <w:shd w:val="clear" w:color="auto" w:fill="F2F2F2" w:themeFill="background1" w:themeFillShade="F2"/>
          </w:tcPr>
          <w:p w:rsidR="00EB1628" w:rsidRPr="00EA4D44" w:rsidRDefault="00EB1628" w:rsidP="005B6FCB">
            <w:pPr>
              <w:pStyle w:val="prastasiniatinklio"/>
            </w:pPr>
            <w:r w:rsidRPr="000531EA">
              <w:t>Pourquoi vous aimez</w:t>
            </w:r>
            <w:r>
              <w:t xml:space="preserve"> cette émission (deux items): </w:t>
            </w:r>
          </w:p>
        </w:tc>
        <w:tc>
          <w:tcPr>
            <w:tcW w:w="4827" w:type="dxa"/>
            <w:shd w:val="clear" w:color="auto" w:fill="FFFFFF" w:themeFill="background1"/>
          </w:tcPr>
          <w:p w:rsidR="00EB1628" w:rsidRPr="000531EA" w:rsidRDefault="00EB1628" w:rsidP="005B6FCB">
            <w:pPr>
              <w:rPr>
                <w:sz w:val="24"/>
                <w:szCs w:val="24"/>
              </w:rPr>
            </w:pPr>
            <w:r w:rsidRPr="000531EA">
              <w:rPr>
                <w:sz w:val="24"/>
                <w:szCs w:val="24"/>
              </w:rPr>
              <w:t xml:space="preserve">Cette émission est: </w:t>
            </w:r>
          </w:p>
          <w:p w:rsidR="00EB1628" w:rsidRPr="000531EA" w:rsidRDefault="00EB1628" w:rsidP="005B6FCB">
            <w:pPr>
              <w:rPr>
                <w:sz w:val="24"/>
                <w:szCs w:val="24"/>
              </w:rPr>
            </w:pPr>
            <w:r w:rsidRPr="000531EA">
              <w:rPr>
                <w:sz w:val="24"/>
                <w:szCs w:val="24"/>
              </w:rPr>
              <w:t xml:space="preserve">1) Très informative. </w:t>
            </w:r>
          </w:p>
          <w:p w:rsidR="00EB1628" w:rsidRPr="00EA4D44" w:rsidRDefault="00EB1628" w:rsidP="005B6FCB">
            <w:pPr>
              <w:rPr>
                <w:b/>
                <w:color w:val="000000"/>
                <w:sz w:val="24"/>
                <w:szCs w:val="24"/>
                <w:lang w:eastAsia="ru-RU"/>
              </w:rPr>
            </w:pPr>
            <w:r w:rsidRPr="000531EA">
              <w:rPr>
                <w:sz w:val="24"/>
                <w:szCs w:val="24"/>
              </w:rPr>
              <w:t xml:space="preserve">2) Très intéressante pour moi et mes amis. </w:t>
            </w:r>
          </w:p>
        </w:tc>
        <w:tc>
          <w:tcPr>
            <w:tcW w:w="1297" w:type="dxa"/>
            <w:shd w:val="clear" w:color="auto" w:fill="FFFFFF" w:themeFill="background1"/>
          </w:tcPr>
          <w:p w:rsidR="00EB1628" w:rsidRPr="000531EA" w:rsidRDefault="00EB1628" w:rsidP="005B6FCB">
            <w:pPr>
              <w:rPr>
                <w:b/>
                <w:color w:val="000000"/>
                <w:sz w:val="24"/>
                <w:szCs w:val="24"/>
                <w:lang w:eastAsia="ru-RU"/>
              </w:rPr>
            </w:pPr>
          </w:p>
        </w:tc>
        <w:tc>
          <w:tcPr>
            <w:tcW w:w="1679" w:type="dxa"/>
            <w:shd w:val="clear" w:color="auto" w:fill="F2F2F2" w:themeFill="background1" w:themeFillShade="F2"/>
          </w:tcPr>
          <w:p w:rsidR="00EB1628" w:rsidRPr="000531EA" w:rsidRDefault="00EB1628" w:rsidP="005B6FCB">
            <w:pPr>
              <w:rPr>
                <w:b/>
                <w:color w:val="000000"/>
                <w:sz w:val="24"/>
                <w:szCs w:val="24"/>
                <w:lang w:eastAsia="ru-RU"/>
              </w:rPr>
            </w:pPr>
          </w:p>
        </w:tc>
      </w:tr>
    </w:tbl>
    <w:p w:rsidR="00EB1628" w:rsidRPr="000531EA" w:rsidRDefault="00EB1628" w:rsidP="00EB1628">
      <w:pPr>
        <w:pStyle w:val="prastasiniatinklio"/>
      </w:pPr>
      <w:r w:rsidRPr="000531EA">
        <w:rPr>
          <w:noProof/>
          <w:highlight w:val="yellow"/>
          <w:lang w:val="en-US" w:eastAsia="en-US"/>
        </w:rPr>
        <w:lastRenderedPageBreak/>
        <mc:AlternateContent>
          <mc:Choice Requires="wps">
            <w:drawing>
              <wp:anchor distT="0" distB="0" distL="114300" distR="114300" simplePos="0" relativeHeight="251666432" behindDoc="0" locked="0" layoutInCell="1" allowOverlap="1" wp14:anchorId="70FC988C" wp14:editId="25752248">
                <wp:simplePos x="0" y="0"/>
                <wp:positionH relativeFrom="column">
                  <wp:posOffset>0</wp:posOffset>
                </wp:positionH>
                <wp:positionV relativeFrom="paragraph">
                  <wp:posOffset>0</wp:posOffset>
                </wp:positionV>
                <wp:extent cx="1828800" cy="1828800"/>
                <wp:effectExtent l="0" t="0" r="0" b="0"/>
                <wp:wrapSquare wrapText="bothSides"/>
                <wp:docPr id="15"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EB1628" w:rsidRPr="00721EFB" w:rsidRDefault="00EB1628" w:rsidP="00EB1628">
                            <w:pPr>
                              <w:pStyle w:val="prastasiniatinklio"/>
                              <w:jc w:val="right"/>
                            </w:pPr>
                            <w:r w:rsidRPr="00721EFB">
                              <w:t xml:space="preserve">Le 21 avril, jeudi </w:t>
                            </w:r>
                          </w:p>
                          <w:p w:rsidR="00EB1628" w:rsidRPr="00721EFB" w:rsidRDefault="00EB1628" w:rsidP="00EB1628">
                            <w:pPr>
                              <w:pStyle w:val="prastasiniatinklio"/>
                            </w:pPr>
                            <w:r w:rsidRPr="00721EFB">
                              <w:t xml:space="preserve">Chère Julie, </w:t>
                            </w:r>
                          </w:p>
                          <w:p w:rsidR="00EB1628" w:rsidRPr="00721EFB" w:rsidRDefault="00EB1628" w:rsidP="00EB1628">
                            <w:pPr>
                              <w:pStyle w:val="prastasiniatinklio"/>
                            </w:pPr>
                            <w:r w:rsidRPr="00721EFB">
                              <w:t xml:space="preserve">Merci pour ta lettre, bien sûr que je vais t’aider! Je pense que vous pouvez aller au cinema de voir quelques films. S’il aime les animaux, vous pouvez aller se promener au parc avec ton chien. Mais n’allez pas au mussée, parce que les petites enfants ne l’aiment pas de tout. Je crois que les enfants adorent les bonbons, le chocolat et la glaces, mais tu dois lui donner manger un plat normal comme les pâtes ou le soup. </w:t>
                            </w:r>
                          </w:p>
                          <w:p w:rsidR="00EB1628" w:rsidRPr="00721EFB" w:rsidRDefault="00EB1628" w:rsidP="00EB1628">
                            <w:pPr>
                              <w:pStyle w:val="prastasiniatinklio"/>
                            </w:pPr>
                            <w:r w:rsidRPr="00721EFB">
                              <w:t xml:space="preserve">Écris-moi comment ça va avec lui </w:t>
                            </w:r>
                          </w:p>
                          <w:p w:rsidR="00EB1628" w:rsidRPr="00721EFB" w:rsidRDefault="00EB1628" w:rsidP="00EB1628">
                            <w:pPr>
                              <w:pStyle w:val="prastasiniatinklio"/>
                            </w:pPr>
                            <w:r w:rsidRPr="00721EFB">
                              <w:t xml:space="preserve">Grosses bisses </w:t>
                            </w:r>
                          </w:p>
                          <w:p w:rsidR="00EB1628" w:rsidRPr="00721EFB" w:rsidRDefault="00EB1628" w:rsidP="00EB1628">
                            <w:pPr>
                              <w:pStyle w:val="prastasiniatinklio"/>
                            </w:pPr>
                            <w:r w:rsidRPr="00721EFB">
                              <w:t xml:space="preserve">Vardenė </w:t>
                            </w:r>
                          </w:p>
                          <w:p w:rsidR="00EB1628" w:rsidRPr="00781851" w:rsidRDefault="00EB1628" w:rsidP="00EB1628">
                            <w:pPr>
                              <w:pStyle w:val="prastasiniatinklio"/>
                            </w:pPr>
                            <w:r w:rsidRPr="00721EFB">
                              <w:t>Le 21 avril, jeudi</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FC988C" id="Text Box 3" o:spid="_x0000_s1029"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Ic7NMg9AgAAgAQAAA4AAAAAAAAAAAAA&#10;AAAALgIAAGRycy9lMm9Eb2MueG1sUEsBAi0AFAAGAAgAAAAhALcMAwjXAAAABQEAAA8AAAAAAAAA&#10;AAAAAAAAlwQAAGRycy9kb3ducmV2LnhtbFBLBQYAAAAABAAEAPMAAACbBQAAAAA=&#10;" filled="f" strokeweight=".5pt">
                <v:textbox style="mso-fit-shape-to-text:t">
                  <w:txbxContent>
                    <w:p w:rsidR="00EB1628" w:rsidRPr="00721EFB" w:rsidRDefault="00EB1628" w:rsidP="00EB1628">
                      <w:pPr>
                        <w:pStyle w:val="prastasiniatinklio"/>
                        <w:jc w:val="right"/>
                      </w:pPr>
                      <w:r w:rsidRPr="00721EFB">
                        <w:t xml:space="preserve">Le 21 avril, jeudi </w:t>
                      </w:r>
                    </w:p>
                    <w:p w:rsidR="00EB1628" w:rsidRPr="00721EFB" w:rsidRDefault="00EB1628" w:rsidP="00EB1628">
                      <w:pPr>
                        <w:pStyle w:val="prastasiniatinklio"/>
                      </w:pPr>
                      <w:r w:rsidRPr="00721EFB">
                        <w:t xml:space="preserve">Chère Julie, </w:t>
                      </w:r>
                    </w:p>
                    <w:p w:rsidR="00EB1628" w:rsidRPr="00721EFB" w:rsidRDefault="00EB1628" w:rsidP="00EB1628">
                      <w:pPr>
                        <w:pStyle w:val="prastasiniatinklio"/>
                      </w:pPr>
                      <w:r w:rsidRPr="00721EFB">
                        <w:t xml:space="preserve">Merci pour ta lettre, bien sûr que je vais t’aider! Je pense que vous pouvez aller au cinema de voir quelques films. S’il aime les animaux, vous pouvez aller se promener au parc avec ton chien. Mais n’allez pas au mussée, parce que les petites enfants ne l’aiment pas de tout. Je crois que les enfants adorent les bonbons, le chocolat et la glaces, mais tu dois lui donner manger un plat normal comme les pâtes ou le soup. </w:t>
                      </w:r>
                    </w:p>
                    <w:p w:rsidR="00EB1628" w:rsidRPr="00721EFB" w:rsidRDefault="00EB1628" w:rsidP="00EB1628">
                      <w:pPr>
                        <w:pStyle w:val="prastasiniatinklio"/>
                      </w:pPr>
                      <w:r w:rsidRPr="00721EFB">
                        <w:t xml:space="preserve">Écris-moi comment ça va avec lui </w:t>
                      </w:r>
                    </w:p>
                    <w:p w:rsidR="00EB1628" w:rsidRPr="00721EFB" w:rsidRDefault="00EB1628" w:rsidP="00EB1628">
                      <w:pPr>
                        <w:pStyle w:val="prastasiniatinklio"/>
                      </w:pPr>
                      <w:r w:rsidRPr="00721EFB">
                        <w:t xml:space="preserve">Grosses bisses </w:t>
                      </w:r>
                    </w:p>
                    <w:p w:rsidR="00EB1628" w:rsidRPr="00721EFB" w:rsidRDefault="00EB1628" w:rsidP="00EB1628">
                      <w:pPr>
                        <w:pStyle w:val="prastasiniatinklio"/>
                      </w:pPr>
                      <w:r w:rsidRPr="00721EFB">
                        <w:t xml:space="preserve">Vardenė </w:t>
                      </w:r>
                    </w:p>
                    <w:p w:rsidR="00EB1628" w:rsidRPr="00781851" w:rsidRDefault="00EB1628" w:rsidP="00EB1628">
                      <w:pPr>
                        <w:pStyle w:val="prastasiniatinklio"/>
                      </w:pPr>
                      <w:r w:rsidRPr="00721EFB">
                        <w:t>Le 21 avril, jeudi</w:t>
                      </w:r>
                      <w:r>
                        <w:t xml:space="preserve"> </w:t>
                      </w:r>
                    </w:p>
                  </w:txbxContent>
                </v:textbox>
                <w10:wrap type="square"/>
              </v:shape>
            </w:pict>
          </mc:Fallback>
        </mc:AlternateConten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58"/>
        <w:gridCol w:w="5437"/>
      </w:tblGrid>
      <w:tr w:rsidR="00EB1628" w:rsidRPr="000531EA" w:rsidTr="005B6FCB">
        <w:tc>
          <w:tcPr>
            <w:tcW w:w="10314" w:type="dxa"/>
            <w:gridSpan w:val="2"/>
          </w:tcPr>
          <w:p w:rsidR="00EB1628" w:rsidRPr="000531EA" w:rsidRDefault="00EB1628" w:rsidP="005B6FCB">
            <w:pPr>
              <w:pStyle w:val="prastasiniatinklio"/>
              <w:jc w:val="center"/>
              <w:rPr>
                <w:highlight w:val="yellow"/>
              </w:rPr>
            </w:pPr>
            <w:r w:rsidRPr="000531EA">
              <w:rPr>
                <w:b/>
                <w:bCs/>
                <w:lang w:val="en-US"/>
              </w:rPr>
              <w:t>Darbo Nr. 2 Į</w:t>
            </w:r>
            <w:r w:rsidRPr="000531EA">
              <w:rPr>
                <w:b/>
                <w:bCs/>
              </w:rPr>
              <w:t>vertinimas</w:t>
            </w:r>
          </w:p>
        </w:tc>
      </w:tr>
      <w:tr w:rsidR="00EB1628" w:rsidRPr="000531EA" w:rsidTr="005B6FCB">
        <w:tc>
          <w:tcPr>
            <w:tcW w:w="4814" w:type="dxa"/>
          </w:tcPr>
          <w:p w:rsidR="00EB1628" w:rsidRPr="000531EA" w:rsidRDefault="00EB1628" w:rsidP="005B6FCB">
            <w:pPr>
              <w:pStyle w:val="prastasiniatinklio"/>
              <w:rPr>
                <w:highlight w:val="yellow"/>
              </w:rPr>
            </w:pPr>
            <w:r w:rsidRPr="000531EA">
              <w:t>ANKETA</w:t>
            </w:r>
          </w:p>
        </w:tc>
        <w:tc>
          <w:tcPr>
            <w:tcW w:w="5500" w:type="dxa"/>
          </w:tcPr>
          <w:p w:rsidR="00EB1628" w:rsidRPr="000531EA" w:rsidRDefault="00EB1628" w:rsidP="005B6FCB">
            <w:pPr>
              <w:pStyle w:val="prastasiniatinklio"/>
              <w:rPr>
                <w:highlight w:val="yellow"/>
              </w:rPr>
            </w:pPr>
            <w:r w:rsidRPr="000531EA">
              <w:rPr>
                <w:lang w:val="en-US"/>
              </w:rPr>
              <w:t>LAIŠKAS</w:t>
            </w:r>
          </w:p>
        </w:tc>
      </w:tr>
      <w:tr w:rsidR="00EB1628" w:rsidRPr="000531EA" w:rsidTr="005B6FCB">
        <w:tc>
          <w:tcPr>
            <w:tcW w:w="4814" w:type="dxa"/>
          </w:tcPr>
          <w:p w:rsidR="00EB1628" w:rsidRPr="000531EA" w:rsidRDefault="00EB1628" w:rsidP="005B6FCB">
            <w:pPr>
              <w:rPr>
                <w:rFonts w:ascii="Times New Roman" w:hAnsi="Times New Roman" w:cs="Times New Roman"/>
                <w:sz w:val="24"/>
                <w:szCs w:val="24"/>
                <w:highlight w:val="yellow"/>
              </w:rPr>
            </w:pPr>
            <w:r w:rsidRPr="000531EA">
              <w:rPr>
                <w:rFonts w:ascii="Times New Roman" w:hAnsi="Times New Roman" w:cs="Times New Roman"/>
                <w:sz w:val="24"/>
                <w:szCs w:val="24"/>
              </w:rPr>
              <w:t>Mokinė geba užrašyti savo vardą, pavardę, amžių, mėgstamą dalyką mokykloje bei kodėl patinka laida. Užduotis pilnai atlikta, vartojamas tinkamas žodynas, nėra nei rašybos, nei gramatikos klaidų, vartojamos paprastos, bet taisyklingos struktūros.</w:t>
            </w:r>
          </w:p>
        </w:tc>
        <w:tc>
          <w:tcPr>
            <w:tcW w:w="5500"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 xml:space="preserve">Mokinė geba parašyti trumpą asmeninį laišką, duoti draugei patarimus, kokiomis veiklomis užsiimti su mažuoju pusbroliu. Mokinė atsakė į visus užduoties punktus. Komunikacinė užduotis visiškai įvykdyta. Tekstas rišlus.  </w:t>
            </w:r>
          </w:p>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 xml:space="preserve">Mokinė laisvai konstruoja sakinius, vartoja įvairias gramatines struktūras, formos ir sudėtiniai sakiniai. Taisyklingai vartojami papildiniai, liepiamoji nuosaka. </w:t>
            </w:r>
          </w:p>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Yra keletas rašybos klaidų.</w:t>
            </w:r>
          </w:p>
          <w:p w:rsidR="00EB1628" w:rsidRPr="00EA4D44"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Žodyno vartojam</w:t>
            </w:r>
            <w:r>
              <w:rPr>
                <w:rFonts w:ascii="Times New Roman" w:hAnsi="Times New Roman" w:cs="Times New Roman"/>
                <w:sz w:val="24"/>
                <w:szCs w:val="24"/>
              </w:rPr>
              <w:t>as tinkamai ir pagal situaciją.</w:t>
            </w:r>
          </w:p>
        </w:tc>
      </w:tr>
      <w:tr w:rsidR="00EB1628" w:rsidRPr="000531EA" w:rsidTr="005B6FCB">
        <w:tc>
          <w:tcPr>
            <w:tcW w:w="10314" w:type="dxa"/>
            <w:gridSpan w:val="2"/>
          </w:tcPr>
          <w:p w:rsidR="00EB1628" w:rsidRPr="000531EA" w:rsidRDefault="00EB1628" w:rsidP="005B6FCB">
            <w:pPr>
              <w:pStyle w:val="prastasiniatinklio"/>
              <w:rPr>
                <w:rFonts w:eastAsiaTheme="minorHAnsi"/>
              </w:rPr>
            </w:pPr>
            <w:r w:rsidRPr="000531EA">
              <w:rPr>
                <w:rFonts w:eastAsiaTheme="minorHAnsi"/>
              </w:rPr>
              <w:t xml:space="preserve">IŠVADA. Galima teigti, jog mokinės rašymo gebėjimai atitinka A2 kalbos mokėjimo lygio reikalavimus.  Mokinės pasiekimai atitinka </w:t>
            </w:r>
            <w:r w:rsidRPr="000531EA">
              <w:rPr>
                <w:rFonts w:eastAsiaTheme="minorHAnsi"/>
                <w:b/>
                <w:bCs/>
              </w:rPr>
              <w:t xml:space="preserve">pagrindinio </w:t>
            </w:r>
            <w:r w:rsidRPr="000531EA">
              <w:rPr>
                <w:rFonts w:eastAsiaTheme="minorHAnsi"/>
              </w:rPr>
              <w:t>lygio požymius.</w:t>
            </w:r>
          </w:p>
        </w:tc>
      </w:tr>
    </w:tbl>
    <w:p w:rsidR="00EB1628" w:rsidRDefault="00EB1628" w:rsidP="00EB1628">
      <w:pPr>
        <w:rPr>
          <w:rFonts w:ascii="Times New Roman" w:hAnsi="Times New Roman" w:cs="Times New Roman"/>
          <w:b/>
          <w:sz w:val="24"/>
          <w:szCs w:val="24"/>
          <w:highlight w:val="yellow"/>
          <w:lang w:eastAsia="ru-RU"/>
        </w:rPr>
      </w:pPr>
    </w:p>
    <w:p w:rsidR="00EB1628" w:rsidRPr="000531EA" w:rsidRDefault="00EB1628" w:rsidP="00EB1628">
      <w:pPr>
        <w:rPr>
          <w:rFonts w:ascii="Times New Roman" w:hAnsi="Times New Roman" w:cs="Times New Roman"/>
          <w:b/>
          <w:sz w:val="24"/>
          <w:szCs w:val="24"/>
          <w:highlight w:val="yellow"/>
          <w:lang w:eastAsia="ru-RU"/>
        </w:rPr>
      </w:pPr>
    </w:p>
    <w:p w:rsidR="00EB1628" w:rsidRPr="00F76391" w:rsidRDefault="00EB1628" w:rsidP="00EB1628">
      <w:pPr>
        <w:jc w:val="center"/>
        <w:rPr>
          <w:rFonts w:ascii="Times New Roman" w:hAnsi="Times New Roman" w:cs="Times New Roman"/>
          <w:b/>
          <w:sz w:val="24"/>
          <w:szCs w:val="24"/>
          <w:lang w:val="en-US" w:eastAsia="ru-RU"/>
        </w:rPr>
      </w:pPr>
      <w:r w:rsidRPr="000531EA">
        <w:rPr>
          <w:rFonts w:ascii="Times New Roman" w:hAnsi="Times New Roman" w:cs="Times New Roman"/>
          <w:b/>
          <w:sz w:val="24"/>
          <w:szCs w:val="24"/>
          <w:lang w:eastAsia="ru-RU"/>
        </w:rPr>
        <w:t xml:space="preserve">Darbas Nr. </w:t>
      </w:r>
      <w:r w:rsidRPr="000531EA">
        <w:rPr>
          <w:rFonts w:ascii="Times New Roman" w:hAnsi="Times New Roman" w:cs="Times New Roman"/>
          <w:b/>
          <w:sz w:val="24"/>
          <w:szCs w:val="24"/>
          <w:lang w:val="en-US" w:eastAsia="ru-RU"/>
        </w:rPr>
        <w:t>3</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3052"/>
        <w:gridCol w:w="4069"/>
        <w:gridCol w:w="1651"/>
        <w:gridCol w:w="1423"/>
      </w:tblGrid>
      <w:tr w:rsidR="00EB1628" w:rsidRPr="000531EA" w:rsidTr="005B6FCB">
        <w:trPr>
          <w:trHeight w:val="397"/>
        </w:trPr>
        <w:tc>
          <w:tcPr>
            <w:tcW w:w="3085" w:type="dxa"/>
            <w:shd w:val="clear" w:color="auto" w:fill="F2F2F2" w:themeFill="background1" w:themeFillShade="F2"/>
          </w:tcPr>
          <w:p w:rsidR="00EB1628" w:rsidRPr="000531EA" w:rsidRDefault="00EB1628" w:rsidP="005B6FCB">
            <w:pPr>
              <w:rPr>
                <w:b/>
                <w:iCs/>
                <w:color w:val="000000"/>
                <w:sz w:val="24"/>
                <w:szCs w:val="24"/>
                <w:lang w:eastAsia="ru-RU"/>
              </w:rPr>
            </w:pPr>
            <w:r w:rsidRPr="000531EA">
              <w:rPr>
                <w:iCs/>
                <w:sz w:val="24"/>
                <w:szCs w:val="24"/>
                <w:lang w:val="fr-FR" w:eastAsia="ru-RU"/>
              </w:rPr>
              <w:t xml:space="preserve">Prénom </w:t>
            </w:r>
            <w:r w:rsidRPr="000531EA">
              <w:rPr>
                <w:iCs/>
                <w:sz w:val="24"/>
                <w:szCs w:val="24"/>
                <w:lang w:eastAsia="ru-RU"/>
              </w:rPr>
              <w:t>:</w:t>
            </w:r>
          </w:p>
        </w:tc>
        <w:tc>
          <w:tcPr>
            <w:tcW w:w="4111" w:type="dxa"/>
            <w:shd w:val="clear" w:color="auto" w:fill="FFFFFF" w:themeFill="background1"/>
          </w:tcPr>
          <w:p w:rsidR="00EB1628" w:rsidRPr="000531EA" w:rsidRDefault="00EB1628" w:rsidP="005B6FCB">
            <w:pPr>
              <w:rPr>
                <w:i/>
                <w:iCs/>
                <w:color w:val="000000"/>
                <w:sz w:val="24"/>
                <w:szCs w:val="24"/>
                <w:lang w:val="ru-RU" w:eastAsia="ru-RU"/>
              </w:rPr>
            </w:pPr>
            <w:r w:rsidRPr="000531EA">
              <w:rPr>
                <w:i/>
                <w:iCs/>
                <w:sz w:val="24"/>
                <w:szCs w:val="24"/>
              </w:rPr>
              <w:t>Vardenė</w:t>
            </w:r>
          </w:p>
        </w:tc>
        <w:tc>
          <w:tcPr>
            <w:tcW w:w="1675" w:type="dxa"/>
            <w:shd w:val="clear" w:color="auto" w:fill="auto"/>
          </w:tcPr>
          <w:p w:rsidR="00EB1628" w:rsidRPr="000531EA" w:rsidRDefault="00EB1628" w:rsidP="005B6FCB">
            <w:pPr>
              <w:rPr>
                <w:b/>
                <w:color w:val="000000"/>
                <w:sz w:val="24"/>
                <w:szCs w:val="24"/>
                <w:highlight w:val="yellow"/>
                <w:lang w:eastAsia="ru-RU"/>
              </w:rPr>
            </w:pPr>
          </w:p>
        </w:tc>
        <w:tc>
          <w:tcPr>
            <w:tcW w:w="1443"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3085" w:type="dxa"/>
            <w:shd w:val="clear" w:color="auto" w:fill="F2F2F2" w:themeFill="background1" w:themeFillShade="F2"/>
          </w:tcPr>
          <w:p w:rsidR="00EB1628" w:rsidRPr="000531EA" w:rsidRDefault="00EB1628" w:rsidP="005B6FCB">
            <w:pPr>
              <w:rPr>
                <w:b/>
                <w:color w:val="000000"/>
                <w:sz w:val="24"/>
                <w:szCs w:val="24"/>
                <w:lang w:eastAsia="ru-RU"/>
              </w:rPr>
            </w:pPr>
            <w:r w:rsidRPr="000531EA">
              <w:rPr>
                <w:sz w:val="24"/>
                <w:szCs w:val="24"/>
                <w:lang w:val="fr-FR" w:eastAsia="ru-RU"/>
              </w:rPr>
              <w:t xml:space="preserve">Âge </w:t>
            </w:r>
            <w:r w:rsidRPr="000531EA">
              <w:rPr>
                <w:sz w:val="24"/>
                <w:szCs w:val="24"/>
                <w:lang w:eastAsia="ru-RU"/>
              </w:rPr>
              <w:t>:</w:t>
            </w:r>
          </w:p>
        </w:tc>
        <w:tc>
          <w:tcPr>
            <w:tcW w:w="4111" w:type="dxa"/>
            <w:shd w:val="clear" w:color="auto" w:fill="FFFFFF" w:themeFill="background1"/>
          </w:tcPr>
          <w:p w:rsidR="00EB1628" w:rsidRPr="000531EA" w:rsidRDefault="00EB1628" w:rsidP="005B6FCB">
            <w:pPr>
              <w:rPr>
                <w:i/>
                <w:color w:val="000000"/>
                <w:sz w:val="24"/>
                <w:szCs w:val="24"/>
                <w:lang w:val="fr-FR" w:eastAsia="ru-RU"/>
              </w:rPr>
            </w:pPr>
            <w:r w:rsidRPr="000531EA">
              <w:rPr>
                <w:i/>
                <w:color w:val="000000"/>
                <w:sz w:val="24"/>
                <w:szCs w:val="24"/>
                <w:lang w:val="fr-FR" w:eastAsia="ru-RU"/>
              </w:rPr>
              <w:t>16</w:t>
            </w:r>
          </w:p>
        </w:tc>
        <w:tc>
          <w:tcPr>
            <w:tcW w:w="1675" w:type="dxa"/>
            <w:shd w:val="clear" w:color="auto" w:fill="auto"/>
          </w:tcPr>
          <w:p w:rsidR="00EB1628" w:rsidRPr="000531EA" w:rsidRDefault="00EB1628" w:rsidP="005B6FCB">
            <w:pPr>
              <w:rPr>
                <w:b/>
                <w:color w:val="000000"/>
                <w:sz w:val="24"/>
                <w:szCs w:val="24"/>
                <w:highlight w:val="yellow"/>
                <w:lang w:eastAsia="ru-RU"/>
              </w:rPr>
            </w:pPr>
          </w:p>
        </w:tc>
        <w:tc>
          <w:tcPr>
            <w:tcW w:w="1443"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3085" w:type="dxa"/>
            <w:shd w:val="clear" w:color="auto" w:fill="F2F2F2" w:themeFill="background1" w:themeFillShade="F2"/>
          </w:tcPr>
          <w:p w:rsidR="00EB1628" w:rsidRPr="000531EA" w:rsidRDefault="00EB1628" w:rsidP="005B6FCB">
            <w:pPr>
              <w:rPr>
                <w:b/>
                <w:color w:val="000000"/>
                <w:sz w:val="24"/>
                <w:szCs w:val="24"/>
                <w:highlight w:val="yellow"/>
                <w:lang w:eastAsia="ru-RU"/>
              </w:rPr>
            </w:pPr>
            <w:r w:rsidRPr="000531EA">
              <w:rPr>
                <w:sz w:val="24"/>
                <w:szCs w:val="24"/>
                <w:lang w:val="fr-FR" w:eastAsia="ru-RU"/>
              </w:rPr>
              <w:t xml:space="preserve">Ville </w:t>
            </w:r>
            <w:r w:rsidRPr="000531EA">
              <w:rPr>
                <w:sz w:val="24"/>
                <w:szCs w:val="24"/>
                <w:lang w:eastAsia="ru-RU"/>
              </w:rPr>
              <w:t>:</w:t>
            </w:r>
          </w:p>
        </w:tc>
        <w:tc>
          <w:tcPr>
            <w:tcW w:w="4111" w:type="dxa"/>
            <w:shd w:val="clear" w:color="auto" w:fill="FFFFFF" w:themeFill="background1"/>
          </w:tcPr>
          <w:p w:rsidR="00EB1628" w:rsidRPr="000531EA" w:rsidRDefault="00EB1628" w:rsidP="005B6FCB">
            <w:pPr>
              <w:rPr>
                <w:i/>
                <w:color w:val="000000"/>
                <w:sz w:val="24"/>
                <w:szCs w:val="24"/>
                <w:highlight w:val="yellow"/>
                <w:lang w:val="fr-FR" w:eastAsia="ru-RU"/>
              </w:rPr>
            </w:pPr>
            <w:r w:rsidRPr="000531EA">
              <w:rPr>
                <w:i/>
                <w:color w:val="000000"/>
                <w:sz w:val="24"/>
                <w:szCs w:val="24"/>
                <w:lang w:val="fr-FR" w:eastAsia="ru-RU"/>
              </w:rPr>
              <w:t>Miestamiestis</w:t>
            </w:r>
          </w:p>
        </w:tc>
        <w:tc>
          <w:tcPr>
            <w:tcW w:w="1675" w:type="dxa"/>
            <w:shd w:val="clear" w:color="auto" w:fill="auto"/>
          </w:tcPr>
          <w:p w:rsidR="00EB1628" w:rsidRPr="000531EA" w:rsidRDefault="00EB1628" w:rsidP="005B6FCB">
            <w:pPr>
              <w:rPr>
                <w:b/>
                <w:color w:val="000000"/>
                <w:sz w:val="24"/>
                <w:szCs w:val="24"/>
                <w:highlight w:val="yellow"/>
                <w:lang w:eastAsia="ru-RU"/>
              </w:rPr>
            </w:pPr>
          </w:p>
        </w:tc>
        <w:tc>
          <w:tcPr>
            <w:tcW w:w="1443"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3085" w:type="dxa"/>
            <w:vMerge w:val="restart"/>
            <w:shd w:val="clear" w:color="auto" w:fill="F2F2F2" w:themeFill="background1" w:themeFillShade="F2"/>
          </w:tcPr>
          <w:p w:rsidR="00EB1628" w:rsidRPr="000531EA" w:rsidRDefault="00EB1628" w:rsidP="005B6FCB">
            <w:pPr>
              <w:rPr>
                <w:sz w:val="24"/>
                <w:szCs w:val="24"/>
                <w:lang w:val="fr-BE" w:eastAsia="ru-RU"/>
              </w:rPr>
            </w:pPr>
            <w:r w:rsidRPr="000531EA">
              <w:rPr>
                <w:sz w:val="24"/>
                <w:szCs w:val="24"/>
                <w:lang w:val="fr-FR" w:eastAsia="ru-RU"/>
              </w:rPr>
              <w:t>Sport préféré :</w:t>
            </w:r>
          </w:p>
          <w:p w:rsidR="00EB1628" w:rsidRPr="000531EA" w:rsidRDefault="00EB1628" w:rsidP="005B6FCB">
            <w:pPr>
              <w:rPr>
                <w:sz w:val="24"/>
                <w:szCs w:val="24"/>
                <w:lang w:val="fr-FR" w:eastAsia="ru-RU"/>
              </w:rPr>
            </w:pPr>
          </w:p>
          <w:p w:rsidR="00EB1628" w:rsidRPr="007A6650" w:rsidRDefault="00EB1628" w:rsidP="005B6FCB">
            <w:pPr>
              <w:rPr>
                <w:sz w:val="24"/>
                <w:szCs w:val="24"/>
                <w:lang w:val="fr-BE" w:eastAsia="ru-RU"/>
              </w:rPr>
            </w:pPr>
            <w:r w:rsidRPr="000531EA">
              <w:rPr>
                <w:sz w:val="24"/>
                <w:szCs w:val="24"/>
                <w:lang w:val="fr-FR" w:eastAsia="ru-RU"/>
              </w:rPr>
              <w:t>Matière préférée à l’école</w:t>
            </w:r>
            <w:r>
              <w:rPr>
                <w:sz w:val="24"/>
                <w:szCs w:val="24"/>
                <w:lang w:val="fr-BE" w:eastAsia="ru-RU"/>
              </w:rPr>
              <w:t xml:space="preserve"> :</w:t>
            </w:r>
          </w:p>
        </w:tc>
        <w:tc>
          <w:tcPr>
            <w:tcW w:w="4111" w:type="dxa"/>
            <w:shd w:val="clear" w:color="auto" w:fill="FFFFFF" w:themeFill="background1"/>
          </w:tcPr>
          <w:p w:rsidR="00EB1628" w:rsidRPr="000531EA" w:rsidRDefault="00EB1628" w:rsidP="005B6FCB">
            <w:pPr>
              <w:rPr>
                <w:i/>
                <w:iCs/>
                <w:color w:val="000000"/>
                <w:sz w:val="24"/>
                <w:szCs w:val="24"/>
                <w:highlight w:val="yellow"/>
                <w:lang w:val="fr-FR" w:eastAsia="ru-RU"/>
              </w:rPr>
            </w:pPr>
            <w:r w:rsidRPr="000531EA">
              <w:rPr>
                <w:i/>
                <w:iCs/>
                <w:color w:val="000000"/>
                <w:sz w:val="24"/>
                <w:szCs w:val="24"/>
                <w:lang w:val="fr-FR" w:eastAsia="ru-RU"/>
              </w:rPr>
              <w:lastRenderedPageBreak/>
              <w:t>Le jogging</w:t>
            </w:r>
          </w:p>
        </w:tc>
        <w:tc>
          <w:tcPr>
            <w:tcW w:w="1675" w:type="dxa"/>
            <w:shd w:val="clear" w:color="auto" w:fill="FFFFFF" w:themeFill="background1"/>
          </w:tcPr>
          <w:p w:rsidR="00EB1628" w:rsidRPr="000531EA" w:rsidRDefault="00EB1628" w:rsidP="005B6FCB">
            <w:pPr>
              <w:rPr>
                <w:b/>
                <w:color w:val="000000"/>
                <w:sz w:val="24"/>
                <w:szCs w:val="24"/>
                <w:highlight w:val="yellow"/>
                <w:lang w:eastAsia="ru-RU"/>
              </w:rPr>
            </w:pPr>
          </w:p>
        </w:tc>
        <w:tc>
          <w:tcPr>
            <w:tcW w:w="1443"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3085" w:type="dxa"/>
            <w:vMerge/>
            <w:shd w:val="clear" w:color="auto" w:fill="F2F2F2" w:themeFill="background1" w:themeFillShade="F2"/>
          </w:tcPr>
          <w:p w:rsidR="00EB1628" w:rsidRPr="000531EA" w:rsidRDefault="00EB1628" w:rsidP="005B6FCB">
            <w:pPr>
              <w:rPr>
                <w:i/>
                <w:sz w:val="24"/>
                <w:szCs w:val="24"/>
                <w:highlight w:val="yellow"/>
                <w:lang w:val="fr-FR" w:eastAsia="ru-RU"/>
              </w:rPr>
            </w:pPr>
          </w:p>
        </w:tc>
        <w:tc>
          <w:tcPr>
            <w:tcW w:w="4111" w:type="dxa"/>
            <w:shd w:val="clear" w:color="auto" w:fill="FFFFFF" w:themeFill="background1"/>
          </w:tcPr>
          <w:p w:rsidR="00EB1628" w:rsidRPr="000531EA" w:rsidRDefault="00EB1628" w:rsidP="005B6FCB">
            <w:pPr>
              <w:rPr>
                <w:bCs/>
                <w:i/>
                <w:iCs/>
                <w:color w:val="000000"/>
                <w:sz w:val="24"/>
                <w:szCs w:val="24"/>
                <w:highlight w:val="yellow"/>
                <w:lang w:val="fr-FR" w:eastAsia="ru-RU"/>
              </w:rPr>
            </w:pPr>
            <w:r w:rsidRPr="000531EA">
              <w:rPr>
                <w:bCs/>
                <w:i/>
                <w:iCs/>
                <w:color w:val="000000"/>
                <w:sz w:val="24"/>
                <w:szCs w:val="24"/>
                <w:lang w:val="fr-FR" w:eastAsia="ru-RU"/>
              </w:rPr>
              <w:t>La biologi</w:t>
            </w:r>
          </w:p>
        </w:tc>
        <w:tc>
          <w:tcPr>
            <w:tcW w:w="1675" w:type="dxa"/>
            <w:shd w:val="clear" w:color="auto" w:fill="FFFFFF" w:themeFill="background1"/>
          </w:tcPr>
          <w:p w:rsidR="00EB1628" w:rsidRPr="000531EA" w:rsidRDefault="00EB1628" w:rsidP="005B6FCB">
            <w:pPr>
              <w:rPr>
                <w:b/>
                <w:color w:val="000000"/>
                <w:sz w:val="24"/>
                <w:szCs w:val="24"/>
                <w:highlight w:val="yellow"/>
                <w:lang w:eastAsia="ru-RU"/>
              </w:rPr>
            </w:pPr>
          </w:p>
        </w:tc>
        <w:tc>
          <w:tcPr>
            <w:tcW w:w="1443"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3085" w:type="dxa"/>
            <w:shd w:val="clear" w:color="auto" w:fill="F2F2F2" w:themeFill="background1" w:themeFillShade="F2"/>
          </w:tcPr>
          <w:p w:rsidR="00EB1628" w:rsidRPr="007A6650" w:rsidRDefault="00EB1628" w:rsidP="005B6FCB">
            <w:pPr>
              <w:pStyle w:val="prastasiniatinklio"/>
            </w:pPr>
            <w:r w:rsidRPr="000531EA">
              <w:t>Pourquoi vous aimez</w:t>
            </w:r>
            <w:r>
              <w:t xml:space="preserve"> cette émission (deux items): </w:t>
            </w:r>
          </w:p>
        </w:tc>
        <w:tc>
          <w:tcPr>
            <w:tcW w:w="4111" w:type="dxa"/>
            <w:shd w:val="clear" w:color="auto" w:fill="FFFFFF" w:themeFill="background1"/>
          </w:tcPr>
          <w:p w:rsidR="00EB1628" w:rsidRPr="000531EA" w:rsidRDefault="00EB1628" w:rsidP="005B6FCB">
            <w:pPr>
              <w:rPr>
                <w:bCs/>
                <w:i/>
                <w:iCs/>
                <w:color w:val="000000"/>
                <w:sz w:val="24"/>
                <w:szCs w:val="24"/>
                <w:lang w:val="fr-FR" w:eastAsia="ru-RU"/>
              </w:rPr>
            </w:pPr>
            <w:r w:rsidRPr="000531EA">
              <w:rPr>
                <w:bCs/>
                <w:i/>
                <w:iCs/>
                <w:color w:val="000000"/>
                <w:sz w:val="24"/>
                <w:szCs w:val="24"/>
                <w:lang w:val="fr-FR" w:eastAsia="ru-RU"/>
              </w:rPr>
              <w:t>Parce que il est intéressant et amusante</w:t>
            </w:r>
          </w:p>
        </w:tc>
        <w:tc>
          <w:tcPr>
            <w:tcW w:w="1675" w:type="dxa"/>
            <w:shd w:val="clear" w:color="auto" w:fill="FFFFFF" w:themeFill="background1"/>
          </w:tcPr>
          <w:p w:rsidR="00EB1628" w:rsidRPr="000531EA" w:rsidRDefault="00EB1628" w:rsidP="005B6FCB">
            <w:pPr>
              <w:rPr>
                <w:b/>
                <w:color w:val="000000"/>
                <w:sz w:val="24"/>
                <w:szCs w:val="24"/>
                <w:lang w:eastAsia="ru-RU"/>
              </w:rPr>
            </w:pPr>
          </w:p>
        </w:tc>
        <w:tc>
          <w:tcPr>
            <w:tcW w:w="1443" w:type="dxa"/>
            <w:shd w:val="clear" w:color="auto" w:fill="F2F2F2" w:themeFill="background1" w:themeFillShade="F2"/>
          </w:tcPr>
          <w:p w:rsidR="00EB1628" w:rsidRPr="000531EA" w:rsidRDefault="00EB1628" w:rsidP="005B6FCB">
            <w:pPr>
              <w:rPr>
                <w:b/>
                <w:color w:val="000000"/>
                <w:sz w:val="24"/>
                <w:szCs w:val="24"/>
                <w:lang w:eastAsia="ru-RU"/>
              </w:rPr>
            </w:pPr>
          </w:p>
        </w:tc>
      </w:tr>
    </w:tbl>
    <w:p w:rsidR="00EB1628" w:rsidRPr="000531EA" w:rsidRDefault="00EB1628" w:rsidP="00EB1628">
      <w:pPr>
        <w:tabs>
          <w:tab w:val="left" w:pos="3264"/>
        </w:tabs>
        <w:rPr>
          <w:rFonts w:ascii="Times New Roman" w:hAnsi="Times New Roman" w:cs="Times New Roman"/>
          <w:sz w:val="24"/>
          <w:szCs w:val="24"/>
          <w:lang w:eastAsia="ru-RU"/>
        </w:rPr>
      </w:pPr>
    </w:p>
    <w:p w:rsidR="00EB1628" w:rsidRPr="000531EA" w:rsidRDefault="00EB1628" w:rsidP="00EB1628">
      <w:pPr>
        <w:rPr>
          <w:rFonts w:ascii="Times New Roman" w:hAnsi="Times New Roman" w:cs="Times New Roman"/>
          <w:sz w:val="24"/>
          <w:szCs w:val="24"/>
        </w:rPr>
      </w:pPr>
      <w:r w:rsidRPr="000531EA">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9B0DB88" wp14:editId="30E2ACCD">
                <wp:simplePos x="0" y="0"/>
                <wp:positionH relativeFrom="column">
                  <wp:posOffset>0</wp:posOffset>
                </wp:positionH>
                <wp:positionV relativeFrom="paragraph">
                  <wp:posOffset>0</wp:posOffset>
                </wp:positionV>
                <wp:extent cx="1828800"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EB1628" w:rsidRPr="00721EFB" w:rsidRDefault="00EB1628" w:rsidP="00EB1628">
                            <w:pPr>
                              <w:pStyle w:val="prastasiniatinklio"/>
                            </w:pPr>
                            <w:r w:rsidRPr="00721EFB">
                              <w:rPr>
                                <w:lang w:val="fr-FR"/>
                              </w:rPr>
                              <w:t>Bonjour</w:t>
                            </w:r>
                            <w:r w:rsidRPr="00721EFB">
                              <w:t xml:space="preserve">, </w:t>
                            </w:r>
                          </w:p>
                          <w:p w:rsidR="00EB1628" w:rsidRPr="00721EFB" w:rsidRDefault="00EB1628" w:rsidP="00EB1628">
                            <w:pPr>
                              <w:pStyle w:val="prastasiniatinklio"/>
                            </w:pPr>
                            <w:r w:rsidRPr="00721EFB">
                              <w:t>Merci que tu as écri</w:t>
                            </w:r>
                            <w:r w:rsidRPr="00721EFB">
                              <w:rPr>
                                <w:lang w:val="fr-FR"/>
                              </w:rPr>
                              <w:t>t</w:t>
                            </w:r>
                            <w:r w:rsidRPr="00721EFB">
                              <w:t>. Je te peux conseiller faire velo, jouer le basketball ou le football. Tu peux aussi salter avec la corde avec cousin. Aussi tu peux aller à manger la glass ou aller aux cinema. Tu peux donner lui manger pizza, spaghetti ou cr</w:t>
                            </w:r>
                            <w:r w:rsidRPr="00721EFB">
                              <w:rPr>
                                <w:lang w:val="fr-FR"/>
                              </w:rPr>
                              <w:t>ua</w:t>
                            </w:r>
                            <w:r w:rsidRPr="00721EFB">
                              <w:t xml:space="preserve">ssan et la maison tu peux chanter le Karaoke, ou regarder la télé. Tu peux jouer avec le Lego. Si tu veux je peux venir et te tenir compagnie. Écrit moi. </w:t>
                            </w:r>
                          </w:p>
                          <w:p w:rsidR="00EB1628" w:rsidRPr="00C31CF7" w:rsidRDefault="00EB1628" w:rsidP="00EB1628">
                            <w:pPr>
                              <w:pStyle w:val="prastasiniatinklio"/>
                            </w:pPr>
                            <w:r w:rsidRPr="00721EFB">
                              <w:t>Á bientôt, Vardenė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B0DB88" id="Text Box 22" o:spid="_x0000_s1030"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Co9lV9PgIAAIEEAAAOAAAAAAAAAAAA&#10;AAAAAC4CAABkcnMvZTJvRG9jLnhtbFBLAQItABQABgAIAAAAIQC3DAMI1wAAAAUBAAAPAAAAAAAA&#10;AAAAAAAAAJgEAABkcnMvZG93bnJldi54bWxQSwUGAAAAAAQABADzAAAAnAUAAAAA&#10;" filled="f" strokeweight=".5pt">
                <v:textbox style="mso-fit-shape-to-text:t">
                  <w:txbxContent>
                    <w:p w:rsidR="00EB1628" w:rsidRPr="00721EFB" w:rsidRDefault="00EB1628" w:rsidP="00EB1628">
                      <w:pPr>
                        <w:pStyle w:val="prastasiniatinklio"/>
                      </w:pPr>
                      <w:r w:rsidRPr="00721EFB">
                        <w:rPr>
                          <w:lang w:val="fr-FR"/>
                        </w:rPr>
                        <w:t>Bonjour</w:t>
                      </w:r>
                      <w:r w:rsidRPr="00721EFB">
                        <w:t xml:space="preserve">, </w:t>
                      </w:r>
                    </w:p>
                    <w:p w:rsidR="00EB1628" w:rsidRPr="00721EFB" w:rsidRDefault="00EB1628" w:rsidP="00EB1628">
                      <w:pPr>
                        <w:pStyle w:val="prastasiniatinklio"/>
                      </w:pPr>
                      <w:r w:rsidRPr="00721EFB">
                        <w:t>Merci que tu as écri</w:t>
                      </w:r>
                      <w:r w:rsidRPr="00721EFB">
                        <w:rPr>
                          <w:lang w:val="fr-FR"/>
                        </w:rPr>
                        <w:t>t</w:t>
                      </w:r>
                      <w:r w:rsidRPr="00721EFB">
                        <w:t>. Je te peux conseiller faire velo, jouer le basketball ou le football. Tu peux aussi salter avec la corde avec cousin. Aussi tu peux aller à manger la glass ou aller aux cinema. Tu peux donner lui manger pizza, spaghetti ou cr</w:t>
                      </w:r>
                      <w:r w:rsidRPr="00721EFB">
                        <w:rPr>
                          <w:lang w:val="fr-FR"/>
                        </w:rPr>
                        <w:t>ua</w:t>
                      </w:r>
                      <w:r w:rsidRPr="00721EFB">
                        <w:t xml:space="preserve">ssan et la maison tu peux chanter le Karaoke, ou regarder la télé. Tu peux jouer avec le Lego. Si tu veux je peux venir et te tenir compagnie. Écrit moi. </w:t>
                      </w:r>
                    </w:p>
                    <w:p w:rsidR="00EB1628" w:rsidRPr="00C31CF7" w:rsidRDefault="00EB1628" w:rsidP="00EB1628">
                      <w:pPr>
                        <w:pStyle w:val="prastasiniatinklio"/>
                      </w:pPr>
                      <w:r w:rsidRPr="00721EFB">
                        <w:t>Á bientôt, Vardenė</w:t>
                      </w:r>
                    </w:p>
                  </w:txbxContent>
                </v:textbox>
                <w10:wrap type="square"/>
              </v:shape>
            </w:pict>
          </mc:Fallback>
        </mc:AlternateConten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58"/>
        <w:gridCol w:w="5437"/>
      </w:tblGrid>
      <w:tr w:rsidR="00EB1628" w:rsidRPr="000531EA" w:rsidTr="005B6FCB">
        <w:tc>
          <w:tcPr>
            <w:tcW w:w="10314" w:type="dxa"/>
            <w:gridSpan w:val="2"/>
          </w:tcPr>
          <w:p w:rsidR="00EB1628" w:rsidRPr="000531EA" w:rsidRDefault="00EB1628" w:rsidP="005B6FCB">
            <w:pPr>
              <w:jc w:val="center"/>
              <w:rPr>
                <w:rFonts w:ascii="Times New Roman" w:hAnsi="Times New Roman" w:cs="Times New Roman"/>
                <w:b/>
                <w:bCs/>
                <w:sz w:val="24"/>
                <w:szCs w:val="24"/>
              </w:rPr>
            </w:pPr>
            <w:r w:rsidRPr="000531EA">
              <w:rPr>
                <w:rFonts w:ascii="Times New Roman" w:hAnsi="Times New Roman" w:cs="Times New Roman"/>
                <w:b/>
                <w:bCs/>
                <w:sz w:val="24"/>
                <w:szCs w:val="24"/>
              </w:rPr>
              <w:t>Darbo Nr.</w:t>
            </w:r>
            <w:r w:rsidRPr="000531EA">
              <w:rPr>
                <w:rFonts w:ascii="Times New Roman" w:hAnsi="Times New Roman" w:cs="Times New Roman"/>
                <w:b/>
                <w:bCs/>
                <w:sz w:val="24"/>
                <w:szCs w:val="24"/>
                <w:lang w:val="en-US"/>
              </w:rPr>
              <w:t xml:space="preserve"> </w:t>
            </w:r>
            <w:r w:rsidRPr="000531EA">
              <w:rPr>
                <w:rFonts w:ascii="Times New Roman" w:hAnsi="Times New Roman" w:cs="Times New Roman"/>
                <w:b/>
                <w:bCs/>
                <w:sz w:val="24"/>
                <w:szCs w:val="24"/>
              </w:rPr>
              <w:t>3 Įvertinimas</w:t>
            </w:r>
          </w:p>
        </w:tc>
      </w:tr>
      <w:tr w:rsidR="00EB1628" w:rsidRPr="000531EA" w:rsidTr="005B6FCB">
        <w:tc>
          <w:tcPr>
            <w:tcW w:w="4814"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ANKETA</w:t>
            </w:r>
          </w:p>
        </w:tc>
        <w:tc>
          <w:tcPr>
            <w:tcW w:w="5500"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LAIŠKAS</w:t>
            </w:r>
          </w:p>
        </w:tc>
      </w:tr>
      <w:tr w:rsidR="00EB1628" w:rsidRPr="000531EA" w:rsidTr="005B6FCB">
        <w:tc>
          <w:tcPr>
            <w:tcW w:w="4814"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Mokinė geba užrašyti savo vardą, amžių, miesto pavadinimą, suprato anketos klausimus.</w:t>
            </w:r>
          </w:p>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Mokinė atsakė į klausimus, žodyno vartojimo, gramatikos ir rašybos klaidos netrukdo suprasti, kas norima pasakyti.</w:t>
            </w:r>
          </w:p>
          <w:p w:rsidR="00EB1628" w:rsidRPr="000531EA" w:rsidRDefault="00EB1628" w:rsidP="005B6FCB">
            <w:pPr>
              <w:rPr>
                <w:rFonts w:ascii="Times New Roman" w:hAnsi="Times New Roman" w:cs="Times New Roman"/>
                <w:sz w:val="24"/>
                <w:szCs w:val="24"/>
              </w:rPr>
            </w:pPr>
          </w:p>
          <w:p w:rsidR="00EB1628" w:rsidRPr="000531EA" w:rsidRDefault="00EB1628" w:rsidP="005B6FCB">
            <w:pPr>
              <w:rPr>
                <w:rFonts w:ascii="Times New Roman" w:hAnsi="Times New Roman" w:cs="Times New Roman"/>
                <w:sz w:val="24"/>
                <w:szCs w:val="24"/>
              </w:rPr>
            </w:pPr>
          </w:p>
          <w:p w:rsidR="00EB1628" w:rsidRPr="000531EA" w:rsidRDefault="00EB1628" w:rsidP="005B6FCB">
            <w:pPr>
              <w:rPr>
                <w:rFonts w:ascii="Times New Roman" w:hAnsi="Times New Roman" w:cs="Times New Roman"/>
                <w:sz w:val="24"/>
                <w:szCs w:val="24"/>
              </w:rPr>
            </w:pPr>
          </w:p>
          <w:p w:rsidR="00EB1628" w:rsidRPr="000531EA" w:rsidRDefault="00EB1628" w:rsidP="005B6FCB">
            <w:pPr>
              <w:rPr>
                <w:rFonts w:ascii="Times New Roman" w:hAnsi="Times New Roman" w:cs="Times New Roman"/>
                <w:sz w:val="24"/>
                <w:szCs w:val="24"/>
              </w:rPr>
            </w:pPr>
          </w:p>
          <w:p w:rsidR="00EB1628" w:rsidRPr="000531EA" w:rsidRDefault="00EB1628" w:rsidP="005B6FCB">
            <w:pPr>
              <w:rPr>
                <w:rFonts w:ascii="Times New Roman" w:hAnsi="Times New Roman" w:cs="Times New Roman"/>
                <w:sz w:val="24"/>
                <w:szCs w:val="24"/>
              </w:rPr>
            </w:pPr>
          </w:p>
        </w:tc>
        <w:tc>
          <w:tcPr>
            <w:tcW w:w="5500" w:type="dxa"/>
          </w:tcPr>
          <w:p w:rsidR="00EB1628" w:rsidRPr="000531EA" w:rsidRDefault="00EB1628" w:rsidP="005B6FCB">
            <w:pPr>
              <w:pStyle w:val="prastasiniatinklio"/>
              <w:rPr>
                <w:rFonts w:eastAsiaTheme="minorHAnsi"/>
                <w:highlight w:val="yellow"/>
              </w:rPr>
            </w:pPr>
            <w:r w:rsidRPr="000531EA">
              <w:rPr>
                <w:rFonts w:eastAsiaTheme="minorHAnsi"/>
              </w:rPr>
              <w:t>Mokinė geba parašyti trumpą asmeninį laišką, duoti draugei patarimų, kokiomis veiklomis užsiimti su mažuoju pusbroliu. Mokinė geba suprasti ir a</w:t>
            </w:r>
            <w:r w:rsidRPr="000531EA">
              <w:t xml:space="preserve">tsakė į visus užduoties klausimus, išlaikyta laiško struktūra. Kelis kartus kartojama ta pati struktūra (tu peux),  </w:t>
            </w:r>
            <w:r w:rsidRPr="000531EA">
              <w:rPr>
                <w:rFonts w:eastAsiaTheme="minorHAnsi"/>
              </w:rPr>
              <w:t xml:space="preserve">negeba taisyklingai rašyti žinomų žodžių, </w:t>
            </w:r>
            <w:r>
              <w:rPr>
                <w:rFonts w:eastAsiaTheme="minorHAnsi"/>
              </w:rPr>
              <w:t xml:space="preserve">pvz., </w:t>
            </w:r>
            <w:r w:rsidRPr="000531EA">
              <w:rPr>
                <w:rFonts w:eastAsiaTheme="minorHAnsi"/>
              </w:rPr>
              <w:t xml:space="preserve">: </w:t>
            </w:r>
            <w:r w:rsidRPr="000531EA">
              <w:rPr>
                <w:rFonts w:eastAsiaTheme="minorHAnsi"/>
                <w:i/>
                <w:iCs/>
              </w:rPr>
              <w:t>cruassan, glass</w:t>
            </w:r>
            <w:r w:rsidRPr="000531EA">
              <w:rPr>
                <w:rFonts w:eastAsiaTheme="minorHAnsi"/>
              </w:rPr>
              <w:t xml:space="preserve">. </w:t>
            </w:r>
            <w:r w:rsidRPr="000531EA">
              <w:t xml:space="preserve">Daro nemažai gramatikos ir rašybos klaidų: esamajame laike, prielinksnių , artikelių vartojimo, įvardžių papildinių : </w:t>
            </w:r>
            <w:r w:rsidRPr="000531EA">
              <w:rPr>
                <w:i/>
                <w:iCs/>
              </w:rPr>
              <w:t xml:space="preserve">je te peux conseiller, faire velo, tu peux donner lui, manger pizza, spaghetti ou croissan, la maison chanter </w:t>
            </w:r>
            <w:r w:rsidRPr="000531EA">
              <w:t xml:space="preserve">ir kt. Nepaisant gana reikšmingų klaidų, geba taisyklingai pavartoti sąlyginę nuosaką. Žodynas ribotas, tačiau pakankamas </w:t>
            </w:r>
            <w:r w:rsidRPr="000531EA">
              <w:rPr>
                <w:rFonts w:eastAsiaTheme="minorHAnsi"/>
              </w:rPr>
              <w:t xml:space="preserve">pateiktai komunikacinei užduočiai atlikti. </w:t>
            </w:r>
          </w:p>
        </w:tc>
      </w:tr>
      <w:tr w:rsidR="00EB1628" w:rsidRPr="000531EA" w:rsidTr="005B6FCB">
        <w:tc>
          <w:tcPr>
            <w:tcW w:w="10314" w:type="dxa"/>
            <w:gridSpan w:val="2"/>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 xml:space="preserve">IŠVADA. Galima teigti, jog mokinės rašymo  gebėjimai atitinka minimalius A2 kalbos mokėjimo lygio reikalavimus: Mokinės pasiekimai atitinka </w:t>
            </w:r>
            <w:r w:rsidRPr="000531EA">
              <w:rPr>
                <w:rFonts w:ascii="Times New Roman" w:hAnsi="Times New Roman" w:cs="Times New Roman"/>
                <w:b/>
                <w:bCs/>
                <w:sz w:val="24"/>
                <w:szCs w:val="24"/>
              </w:rPr>
              <w:t>patenkinamo</w:t>
            </w:r>
            <w:r w:rsidRPr="000531EA">
              <w:rPr>
                <w:rFonts w:ascii="Times New Roman" w:hAnsi="Times New Roman" w:cs="Times New Roman"/>
                <w:sz w:val="24"/>
                <w:szCs w:val="24"/>
              </w:rPr>
              <w:t xml:space="preserve"> lygio požymius.</w:t>
            </w:r>
          </w:p>
        </w:tc>
      </w:tr>
    </w:tbl>
    <w:p w:rsidR="00EB1628" w:rsidRDefault="00EB1628" w:rsidP="00EB1628">
      <w:pPr>
        <w:rPr>
          <w:rFonts w:ascii="Times New Roman" w:hAnsi="Times New Roman" w:cs="Times New Roman"/>
          <w:sz w:val="24"/>
          <w:szCs w:val="24"/>
        </w:rPr>
      </w:pPr>
    </w:p>
    <w:p w:rsidR="00EB1628" w:rsidRPr="00F76391" w:rsidRDefault="00EB1628" w:rsidP="00EB1628">
      <w:pPr>
        <w:jc w:val="center"/>
        <w:rPr>
          <w:rFonts w:ascii="Times New Roman" w:hAnsi="Times New Roman" w:cs="Times New Roman"/>
          <w:b/>
          <w:sz w:val="24"/>
          <w:szCs w:val="24"/>
          <w:lang w:val="en-US" w:eastAsia="ru-RU"/>
        </w:rPr>
      </w:pPr>
      <w:r w:rsidRPr="000531EA">
        <w:rPr>
          <w:rFonts w:ascii="Times New Roman" w:hAnsi="Times New Roman" w:cs="Times New Roman"/>
          <w:b/>
          <w:sz w:val="24"/>
          <w:szCs w:val="24"/>
          <w:lang w:eastAsia="ru-RU"/>
        </w:rPr>
        <w:t xml:space="preserve">Darbas Nr. </w:t>
      </w:r>
      <w:r w:rsidRPr="000531EA">
        <w:rPr>
          <w:rFonts w:ascii="Times New Roman" w:hAnsi="Times New Roman" w:cs="Times New Roman"/>
          <w:b/>
          <w:sz w:val="24"/>
          <w:szCs w:val="24"/>
          <w:lang w:val="en-US" w:eastAsia="ru-RU"/>
        </w:rPr>
        <w:t>4</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401"/>
        <w:gridCol w:w="4822"/>
        <w:gridCol w:w="1557"/>
        <w:gridCol w:w="1415"/>
      </w:tblGrid>
      <w:tr w:rsidR="00EB1628" w:rsidRPr="000531EA" w:rsidTr="005B6FCB">
        <w:trPr>
          <w:trHeight w:val="397"/>
        </w:trPr>
        <w:tc>
          <w:tcPr>
            <w:tcW w:w="2403" w:type="dxa"/>
            <w:shd w:val="clear" w:color="auto" w:fill="F2F2F2" w:themeFill="background1" w:themeFillShade="F2"/>
          </w:tcPr>
          <w:p w:rsidR="00EB1628" w:rsidRPr="000531EA" w:rsidRDefault="00EB1628" w:rsidP="005B6FCB">
            <w:pPr>
              <w:rPr>
                <w:b/>
                <w:iCs/>
                <w:color w:val="000000"/>
                <w:sz w:val="24"/>
                <w:szCs w:val="24"/>
                <w:lang w:eastAsia="ru-RU"/>
              </w:rPr>
            </w:pPr>
            <w:r w:rsidRPr="000531EA">
              <w:rPr>
                <w:iCs/>
                <w:sz w:val="24"/>
                <w:szCs w:val="24"/>
                <w:lang w:val="fr-FR" w:eastAsia="ru-RU"/>
              </w:rPr>
              <w:t xml:space="preserve">Prénom </w:t>
            </w:r>
            <w:r w:rsidRPr="000531EA">
              <w:rPr>
                <w:iCs/>
                <w:sz w:val="24"/>
                <w:szCs w:val="24"/>
                <w:lang w:eastAsia="ru-RU"/>
              </w:rPr>
              <w:t>:</w:t>
            </w:r>
          </w:p>
        </w:tc>
        <w:tc>
          <w:tcPr>
            <w:tcW w:w="4827" w:type="dxa"/>
            <w:shd w:val="clear" w:color="auto" w:fill="FFFFFF" w:themeFill="background1"/>
          </w:tcPr>
          <w:p w:rsidR="00EB1628" w:rsidRPr="000531EA" w:rsidRDefault="00EB1628" w:rsidP="005B6FCB">
            <w:pPr>
              <w:rPr>
                <w:i/>
                <w:iCs/>
                <w:color w:val="000000"/>
                <w:sz w:val="24"/>
                <w:szCs w:val="24"/>
                <w:highlight w:val="yellow"/>
                <w:lang w:val="ru-RU" w:eastAsia="ru-RU"/>
              </w:rPr>
            </w:pPr>
            <w:r w:rsidRPr="000531EA">
              <w:rPr>
                <w:i/>
                <w:iCs/>
                <w:sz w:val="24"/>
                <w:szCs w:val="24"/>
              </w:rPr>
              <w:t>Vardenė</w:t>
            </w:r>
          </w:p>
        </w:tc>
        <w:tc>
          <w:tcPr>
            <w:tcW w:w="1559" w:type="dxa"/>
            <w:shd w:val="clear" w:color="auto" w:fill="auto"/>
          </w:tcPr>
          <w:p w:rsidR="00EB1628" w:rsidRPr="000531EA" w:rsidRDefault="00EB1628" w:rsidP="005B6FCB">
            <w:pPr>
              <w:rPr>
                <w:b/>
                <w:color w:val="000000"/>
                <w:sz w:val="24"/>
                <w:szCs w:val="24"/>
                <w:highlight w:val="yellow"/>
                <w:lang w:eastAsia="ru-RU"/>
              </w:rPr>
            </w:pPr>
          </w:p>
        </w:tc>
        <w:tc>
          <w:tcPr>
            <w:tcW w:w="1417"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2403" w:type="dxa"/>
            <w:shd w:val="clear" w:color="auto" w:fill="F2F2F2" w:themeFill="background1" w:themeFillShade="F2"/>
          </w:tcPr>
          <w:p w:rsidR="00EB1628" w:rsidRPr="000531EA" w:rsidRDefault="00EB1628" w:rsidP="005B6FCB">
            <w:pPr>
              <w:rPr>
                <w:b/>
                <w:color w:val="000000"/>
                <w:sz w:val="24"/>
                <w:szCs w:val="24"/>
                <w:highlight w:val="yellow"/>
                <w:lang w:eastAsia="ru-RU"/>
              </w:rPr>
            </w:pPr>
            <w:r w:rsidRPr="000531EA">
              <w:rPr>
                <w:sz w:val="24"/>
                <w:szCs w:val="24"/>
                <w:lang w:val="fr-FR" w:eastAsia="ru-RU"/>
              </w:rPr>
              <w:t xml:space="preserve">Âge </w:t>
            </w:r>
            <w:r w:rsidRPr="000531EA">
              <w:rPr>
                <w:sz w:val="24"/>
                <w:szCs w:val="24"/>
                <w:lang w:eastAsia="ru-RU"/>
              </w:rPr>
              <w:t>:</w:t>
            </w:r>
          </w:p>
        </w:tc>
        <w:tc>
          <w:tcPr>
            <w:tcW w:w="4827" w:type="dxa"/>
            <w:shd w:val="clear" w:color="auto" w:fill="FFFFFF" w:themeFill="background1"/>
          </w:tcPr>
          <w:p w:rsidR="00EB1628" w:rsidRPr="000531EA" w:rsidRDefault="00EB1628" w:rsidP="005B6FCB">
            <w:pPr>
              <w:rPr>
                <w:i/>
                <w:color w:val="000000"/>
                <w:sz w:val="24"/>
                <w:szCs w:val="24"/>
                <w:highlight w:val="yellow"/>
                <w:lang w:val="fr-FR" w:eastAsia="ru-RU"/>
              </w:rPr>
            </w:pPr>
            <w:r w:rsidRPr="000531EA">
              <w:rPr>
                <w:i/>
                <w:color w:val="000000"/>
                <w:sz w:val="24"/>
                <w:szCs w:val="24"/>
                <w:lang w:val="fr-FR" w:eastAsia="ru-RU"/>
              </w:rPr>
              <w:t>16</w:t>
            </w:r>
          </w:p>
        </w:tc>
        <w:tc>
          <w:tcPr>
            <w:tcW w:w="1559" w:type="dxa"/>
            <w:shd w:val="clear" w:color="auto" w:fill="auto"/>
          </w:tcPr>
          <w:p w:rsidR="00EB1628" w:rsidRPr="000531EA" w:rsidRDefault="00EB1628" w:rsidP="005B6FCB">
            <w:pPr>
              <w:rPr>
                <w:b/>
                <w:color w:val="000000"/>
                <w:sz w:val="24"/>
                <w:szCs w:val="24"/>
                <w:highlight w:val="yellow"/>
                <w:lang w:eastAsia="ru-RU"/>
              </w:rPr>
            </w:pPr>
          </w:p>
        </w:tc>
        <w:tc>
          <w:tcPr>
            <w:tcW w:w="1417"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2403" w:type="dxa"/>
            <w:shd w:val="clear" w:color="auto" w:fill="F2F2F2" w:themeFill="background1" w:themeFillShade="F2"/>
          </w:tcPr>
          <w:p w:rsidR="00EB1628" w:rsidRPr="000531EA" w:rsidRDefault="00EB1628" w:rsidP="005B6FCB">
            <w:pPr>
              <w:rPr>
                <w:b/>
                <w:color w:val="000000"/>
                <w:sz w:val="24"/>
                <w:szCs w:val="24"/>
                <w:highlight w:val="yellow"/>
                <w:lang w:eastAsia="ru-RU"/>
              </w:rPr>
            </w:pPr>
            <w:r w:rsidRPr="000531EA">
              <w:rPr>
                <w:sz w:val="24"/>
                <w:szCs w:val="24"/>
                <w:lang w:val="fr-FR" w:eastAsia="ru-RU"/>
              </w:rPr>
              <w:t xml:space="preserve">Ville </w:t>
            </w:r>
            <w:r w:rsidRPr="000531EA">
              <w:rPr>
                <w:sz w:val="24"/>
                <w:szCs w:val="24"/>
                <w:lang w:eastAsia="ru-RU"/>
              </w:rPr>
              <w:t>:</w:t>
            </w:r>
          </w:p>
        </w:tc>
        <w:tc>
          <w:tcPr>
            <w:tcW w:w="4827" w:type="dxa"/>
            <w:shd w:val="clear" w:color="auto" w:fill="FFFFFF" w:themeFill="background1"/>
          </w:tcPr>
          <w:p w:rsidR="00EB1628" w:rsidRPr="000531EA" w:rsidRDefault="00EB1628" w:rsidP="005B6FCB">
            <w:pPr>
              <w:rPr>
                <w:i/>
                <w:color w:val="000000"/>
                <w:sz w:val="24"/>
                <w:szCs w:val="24"/>
                <w:highlight w:val="yellow"/>
                <w:lang w:val="fr-FR" w:eastAsia="ru-RU"/>
              </w:rPr>
            </w:pPr>
            <w:r w:rsidRPr="000531EA">
              <w:rPr>
                <w:i/>
                <w:color w:val="000000"/>
                <w:sz w:val="24"/>
                <w:szCs w:val="24"/>
                <w:lang w:val="fr-FR" w:eastAsia="ru-RU"/>
              </w:rPr>
              <w:t>Miestamiestis</w:t>
            </w:r>
          </w:p>
        </w:tc>
        <w:tc>
          <w:tcPr>
            <w:tcW w:w="1559" w:type="dxa"/>
            <w:shd w:val="clear" w:color="auto" w:fill="auto"/>
          </w:tcPr>
          <w:p w:rsidR="00EB1628" w:rsidRPr="000531EA" w:rsidRDefault="00EB1628" w:rsidP="005B6FCB">
            <w:pPr>
              <w:rPr>
                <w:b/>
                <w:color w:val="000000"/>
                <w:sz w:val="24"/>
                <w:szCs w:val="24"/>
                <w:highlight w:val="yellow"/>
                <w:lang w:eastAsia="ru-RU"/>
              </w:rPr>
            </w:pPr>
          </w:p>
        </w:tc>
        <w:tc>
          <w:tcPr>
            <w:tcW w:w="1417"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2403" w:type="dxa"/>
            <w:vMerge w:val="restart"/>
            <w:shd w:val="clear" w:color="auto" w:fill="F2F2F2" w:themeFill="background1" w:themeFillShade="F2"/>
          </w:tcPr>
          <w:p w:rsidR="00EB1628" w:rsidRPr="000531EA" w:rsidRDefault="00EB1628" w:rsidP="005B6FCB">
            <w:pPr>
              <w:rPr>
                <w:iCs/>
                <w:sz w:val="24"/>
                <w:szCs w:val="24"/>
                <w:lang w:val="fr-BE" w:eastAsia="ru-RU"/>
              </w:rPr>
            </w:pPr>
            <w:r w:rsidRPr="000531EA">
              <w:rPr>
                <w:iCs/>
                <w:sz w:val="24"/>
                <w:szCs w:val="24"/>
                <w:lang w:val="fr-FR" w:eastAsia="ru-RU"/>
              </w:rPr>
              <w:t>Sport préféré :</w:t>
            </w:r>
          </w:p>
          <w:p w:rsidR="00EB1628" w:rsidRPr="000531EA" w:rsidRDefault="00EB1628" w:rsidP="005B6FCB">
            <w:pPr>
              <w:rPr>
                <w:iCs/>
                <w:sz w:val="24"/>
                <w:szCs w:val="24"/>
                <w:highlight w:val="yellow"/>
                <w:lang w:val="fr-FR" w:eastAsia="ru-RU"/>
              </w:rPr>
            </w:pPr>
          </w:p>
          <w:p w:rsidR="00EB1628" w:rsidRPr="007A6650" w:rsidRDefault="00EB1628" w:rsidP="005B6FCB">
            <w:pPr>
              <w:rPr>
                <w:iCs/>
                <w:sz w:val="24"/>
                <w:szCs w:val="24"/>
                <w:lang w:val="fr-BE" w:eastAsia="ru-RU"/>
              </w:rPr>
            </w:pPr>
            <w:r w:rsidRPr="000531EA">
              <w:rPr>
                <w:iCs/>
                <w:sz w:val="24"/>
                <w:szCs w:val="24"/>
                <w:lang w:val="fr-FR" w:eastAsia="ru-RU"/>
              </w:rPr>
              <w:lastRenderedPageBreak/>
              <w:t>Matière préférée à l’école</w:t>
            </w:r>
            <w:r>
              <w:rPr>
                <w:iCs/>
                <w:sz w:val="24"/>
                <w:szCs w:val="24"/>
                <w:lang w:val="fr-BE" w:eastAsia="ru-RU"/>
              </w:rPr>
              <w:t xml:space="preserve"> :</w:t>
            </w:r>
          </w:p>
        </w:tc>
        <w:tc>
          <w:tcPr>
            <w:tcW w:w="4827" w:type="dxa"/>
            <w:shd w:val="clear" w:color="auto" w:fill="FFFFFF" w:themeFill="background1"/>
          </w:tcPr>
          <w:p w:rsidR="00EB1628" w:rsidRPr="000531EA" w:rsidRDefault="00EB1628" w:rsidP="005B6FCB">
            <w:pPr>
              <w:rPr>
                <w:i/>
                <w:iCs/>
                <w:color w:val="000000"/>
                <w:sz w:val="24"/>
                <w:szCs w:val="24"/>
                <w:highlight w:val="yellow"/>
                <w:lang w:val="fr-FR" w:eastAsia="ru-RU"/>
              </w:rPr>
            </w:pPr>
            <w:r w:rsidRPr="000531EA">
              <w:rPr>
                <w:i/>
                <w:iCs/>
                <w:color w:val="000000"/>
                <w:sz w:val="24"/>
                <w:szCs w:val="24"/>
                <w:lang w:val="fr-FR" w:eastAsia="ru-RU"/>
              </w:rPr>
              <w:lastRenderedPageBreak/>
              <w:t>Football</w:t>
            </w:r>
          </w:p>
        </w:tc>
        <w:tc>
          <w:tcPr>
            <w:tcW w:w="1559" w:type="dxa"/>
            <w:shd w:val="clear" w:color="auto" w:fill="FFFFFF" w:themeFill="background1"/>
          </w:tcPr>
          <w:p w:rsidR="00EB1628" w:rsidRPr="000531EA" w:rsidRDefault="00EB1628" w:rsidP="005B6FCB">
            <w:pPr>
              <w:rPr>
                <w:b/>
                <w:color w:val="000000"/>
                <w:sz w:val="24"/>
                <w:szCs w:val="24"/>
                <w:highlight w:val="yellow"/>
                <w:lang w:eastAsia="ru-RU"/>
              </w:rPr>
            </w:pPr>
          </w:p>
        </w:tc>
        <w:tc>
          <w:tcPr>
            <w:tcW w:w="1417"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2403" w:type="dxa"/>
            <w:vMerge/>
            <w:shd w:val="clear" w:color="auto" w:fill="F2F2F2" w:themeFill="background1" w:themeFillShade="F2"/>
          </w:tcPr>
          <w:p w:rsidR="00EB1628" w:rsidRPr="000531EA" w:rsidRDefault="00EB1628" w:rsidP="005B6FCB">
            <w:pPr>
              <w:rPr>
                <w:i/>
                <w:sz w:val="24"/>
                <w:szCs w:val="24"/>
                <w:highlight w:val="yellow"/>
                <w:lang w:val="fr-FR" w:eastAsia="ru-RU"/>
              </w:rPr>
            </w:pPr>
          </w:p>
        </w:tc>
        <w:tc>
          <w:tcPr>
            <w:tcW w:w="4827" w:type="dxa"/>
            <w:shd w:val="clear" w:color="auto" w:fill="FFFFFF" w:themeFill="background1"/>
          </w:tcPr>
          <w:p w:rsidR="00EB1628" w:rsidRPr="000531EA" w:rsidRDefault="00EB1628" w:rsidP="005B6FCB">
            <w:pPr>
              <w:rPr>
                <w:bCs/>
                <w:i/>
                <w:iCs/>
                <w:color w:val="000000"/>
                <w:sz w:val="24"/>
                <w:szCs w:val="24"/>
                <w:highlight w:val="yellow"/>
                <w:lang w:val="fr-FR" w:eastAsia="ru-RU"/>
              </w:rPr>
            </w:pPr>
            <w:r w:rsidRPr="000531EA">
              <w:rPr>
                <w:bCs/>
                <w:i/>
                <w:iCs/>
                <w:color w:val="000000"/>
                <w:sz w:val="24"/>
                <w:szCs w:val="24"/>
                <w:lang w:val="fr-FR" w:eastAsia="ru-RU"/>
              </w:rPr>
              <w:t>Histoire</w:t>
            </w:r>
          </w:p>
        </w:tc>
        <w:tc>
          <w:tcPr>
            <w:tcW w:w="1559" w:type="dxa"/>
            <w:shd w:val="clear" w:color="auto" w:fill="FFFFFF" w:themeFill="background1"/>
          </w:tcPr>
          <w:p w:rsidR="00EB1628" w:rsidRPr="000531EA" w:rsidRDefault="00EB1628" w:rsidP="005B6FCB">
            <w:pPr>
              <w:rPr>
                <w:b/>
                <w:color w:val="000000"/>
                <w:sz w:val="24"/>
                <w:szCs w:val="24"/>
                <w:highlight w:val="yellow"/>
                <w:lang w:eastAsia="ru-RU"/>
              </w:rPr>
            </w:pPr>
          </w:p>
        </w:tc>
        <w:tc>
          <w:tcPr>
            <w:tcW w:w="1417" w:type="dxa"/>
            <w:shd w:val="clear" w:color="auto" w:fill="F2F2F2" w:themeFill="background1" w:themeFillShade="F2"/>
          </w:tcPr>
          <w:p w:rsidR="00EB1628" w:rsidRPr="000531EA" w:rsidRDefault="00EB1628" w:rsidP="005B6FCB">
            <w:pPr>
              <w:rPr>
                <w:b/>
                <w:color w:val="000000"/>
                <w:sz w:val="24"/>
                <w:szCs w:val="24"/>
                <w:highlight w:val="yellow"/>
                <w:lang w:eastAsia="ru-RU"/>
              </w:rPr>
            </w:pPr>
          </w:p>
        </w:tc>
      </w:tr>
      <w:tr w:rsidR="00EB1628" w:rsidRPr="000531EA" w:rsidTr="005B6FCB">
        <w:trPr>
          <w:trHeight w:val="397"/>
        </w:trPr>
        <w:tc>
          <w:tcPr>
            <w:tcW w:w="2403" w:type="dxa"/>
            <w:shd w:val="clear" w:color="auto" w:fill="F2F2F2" w:themeFill="background1" w:themeFillShade="F2"/>
          </w:tcPr>
          <w:p w:rsidR="00EB1628" w:rsidRPr="007A6650" w:rsidRDefault="00EB1628" w:rsidP="005B6FCB">
            <w:pPr>
              <w:pStyle w:val="prastasiniatinklio"/>
            </w:pPr>
            <w:r w:rsidRPr="000531EA">
              <w:t xml:space="preserve">Pourquoi vous aimez cette </w:t>
            </w:r>
            <w:r>
              <w:t xml:space="preserve">émission (deux items): </w:t>
            </w:r>
          </w:p>
        </w:tc>
        <w:tc>
          <w:tcPr>
            <w:tcW w:w="4827" w:type="dxa"/>
            <w:shd w:val="clear" w:color="auto" w:fill="FFFFFF" w:themeFill="background1"/>
          </w:tcPr>
          <w:p w:rsidR="00EB1628" w:rsidRPr="000531EA" w:rsidRDefault="00EB1628" w:rsidP="005B6FCB">
            <w:pPr>
              <w:rPr>
                <w:bCs/>
                <w:i/>
                <w:iCs/>
                <w:color w:val="000000"/>
                <w:sz w:val="24"/>
                <w:szCs w:val="24"/>
                <w:lang w:val="fr-FR" w:eastAsia="ru-RU"/>
              </w:rPr>
            </w:pPr>
            <w:r w:rsidRPr="000531EA">
              <w:rPr>
                <w:bCs/>
                <w:i/>
                <w:iCs/>
                <w:color w:val="000000"/>
                <w:sz w:val="24"/>
                <w:szCs w:val="24"/>
                <w:lang w:val="fr-FR" w:eastAsia="ru-RU"/>
              </w:rPr>
              <w:t>Le professeur et interesant. Nous analyze des documents et regade des film</w:t>
            </w:r>
          </w:p>
        </w:tc>
        <w:tc>
          <w:tcPr>
            <w:tcW w:w="1559" w:type="dxa"/>
            <w:shd w:val="clear" w:color="auto" w:fill="FFFFFF" w:themeFill="background1"/>
          </w:tcPr>
          <w:p w:rsidR="00EB1628" w:rsidRPr="000531EA" w:rsidRDefault="00EB1628" w:rsidP="005B6FCB">
            <w:pPr>
              <w:rPr>
                <w:b/>
                <w:color w:val="000000"/>
                <w:sz w:val="24"/>
                <w:szCs w:val="24"/>
                <w:lang w:eastAsia="ru-RU"/>
              </w:rPr>
            </w:pPr>
          </w:p>
        </w:tc>
        <w:tc>
          <w:tcPr>
            <w:tcW w:w="1417" w:type="dxa"/>
            <w:shd w:val="clear" w:color="auto" w:fill="F2F2F2" w:themeFill="background1" w:themeFillShade="F2"/>
          </w:tcPr>
          <w:p w:rsidR="00EB1628" w:rsidRPr="000531EA" w:rsidRDefault="00EB1628" w:rsidP="005B6FCB">
            <w:pPr>
              <w:rPr>
                <w:b/>
                <w:color w:val="000000"/>
                <w:sz w:val="24"/>
                <w:szCs w:val="24"/>
                <w:lang w:eastAsia="ru-RU"/>
              </w:rPr>
            </w:pPr>
          </w:p>
        </w:tc>
      </w:tr>
    </w:tbl>
    <w:p w:rsidR="00EB1628" w:rsidRPr="007504E2" w:rsidRDefault="00EB1628" w:rsidP="00EB1628">
      <w:pPr>
        <w:spacing w:before="120"/>
        <w:rPr>
          <w:rFonts w:ascii="Times New Roman" w:hAnsi="Times New Roman" w:cs="Times New Roman"/>
          <w:b/>
          <w:i/>
          <w:color w:val="000000"/>
          <w:sz w:val="24"/>
          <w:szCs w:val="24"/>
          <w:lang w:val="fr-BE" w:eastAsia="ru-RU"/>
        </w:rPr>
      </w:pPr>
      <w:r w:rsidRPr="000531EA">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030BF763" wp14:editId="7D1E4C4E">
                <wp:simplePos x="0" y="0"/>
                <wp:positionH relativeFrom="column">
                  <wp:posOffset>0</wp:posOffset>
                </wp:positionH>
                <wp:positionV relativeFrom="paragraph">
                  <wp:posOffset>0</wp:posOffset>
                </wp:positionV>
                <wp:extent cx="1828800" cy="182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EB1628" w:rsidRPr="00721EFB" w:rsidRDefault="00EB1628" w:rsidP="00EB1628">
                            <w:pPr>
                              <w:pStyle w:val="prastasiniatinklio"/>
                              <w:rPr>
                                <w:lang w:val="fr-FR"/>
                              </w:rPr>
                            </w:pPr>
                            <w:r w:rsidRPr="00721EFB">
                              <w:rPr>
                                <w:lang w:val="fr-FR"/>
                              </w:rPr>
                              <w:t xml:space="preserve">Bonjour, </w:t>
                            </w:r>
                          </w:p>
                          <w:p w:rsidR="00EB1628" w:rsidRPr="00721EFB" w:rsidRDefault="00EB1628" w:rsidP="00EB1628">
                            <w:pPr>
                              <w:pStyle w:val="prastasiniatinklio"/>
                              <w:rPr>
                                <w:lang w:val="fr-FR"/>
                              </w:rPr>
                            </w:pPr>
                            <w:r w:rsidRPr="00721EFB">
                              <w:rPr>
                                <w:lang w:val="fr-FR"/>
                              </w:rPr>
                              <w:t xml:space="preserve">Perfect, mon petit cousin vient à la maison. Je pense tu aime les enfant. Je pense, tu bien  s’occuper de lui, je peux conseiller. </w:t>
                            </w:r>
                          </w:p>
                          <w:p w:rsidR="00EB1628" w:rsidRPr="00721EFB" w:rsidRDefault="00EB1628" w:rsidP="00EB1628">
                            <w:pPr>
                              <w:pStyle w:val="prastasiniatinklio"/>
                              <w:rPr>
                                <w:lang w:val="fr-FR"/>
                              </w:rPr>
                            </w:pPr>
                            <w:r w:rsidRPr="00721EFB">
                              <w:rPr>
                                <w:lang w:val="fr-FR"/>
                              </w:rPr>
                              <w:t xml:space="preserve">Le cousin de tu est actif, il aime jouer le basketball et le football. Vais  joue le basketball et le football avec il. Tu vais a park et au cinèma. Il aime manger le pizza et les fruits. </w:t>
                            </w:r>
                          </w:p>
                          <w:p w:rsidR="00EB1628" w:rsidRPr="00F82D2D" w:rsidRDefault="00EB1628" w:rsidP="00EB1628">
                            <w:pPr>
                              <w:pStyle w:val="prastasiniatinklio"/>
                              <w:rPr>
                                <w:lang w:val="fr-FR"/>
                              </w:rPr>
                            </w:pPr>
                            <w:r w:rsidRPr="00721EFB">
                              <w:rPr>
                                <w:lang w:val="fr-FR"/>
                              </w:rPr>
                              <w:t>Au revoir.</w:t>
                            </w:r>
                            <w:r w:rsidRPr="00F82D2D">
                              <w:rPr>
                                <w:lang w:val="fr-FR"/>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0BF763" id="Text Box 23" o:spid="_x0000_s1031"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Apfn4RPgIAAIEEAAAOAAAAAAAAAAAA&#10;AAAAAC4CAABkcnMvZTJvRG9jLnhtbFBLAQItABQABgAIAAAAIQC3DAMI1wAAAAUBAAAPAAAAAAAA&#10;AAAAAAAAAJgEAABkcnMvZG93bnJldi54bWxQSwUGAAAAAAQABADzAAAAnAUAAAAA&#10;" filled="f" strokeweight=".5pt">
                <v:textbox style="mso-fit-shape-to-text:t">
                  <w:txbxContent>
                    <w:p w:rsidR="00EB1628" w:rsidRPr="00721EFB" w:rsidRDefault="00EB1628" w:rsidP="00EB1628">
                      <w:pPr>
                        <w:pStyle w:val="prastasiniatinklio"/>
                        <w:rPr>
                          <w:lang w:val="fr-FR"/>
                        </w:rPr>
                      </w:pPr>
                      <w:r w:rsidRPr="00721EFB">
                        <w:rPr>
                          <w:lang w:val="fr-FR"/>
                        </w:rPr>
                        <w:t xml:space="preserve">Bonjour, </w:t>
                      </w:r>
                    </w:p>
                    <w:p w:rsidR="00EB1628" w:rsidRPr="00721EFB" w:rsidRDefault="00EB1628" w:rsidP="00EB1628">
                      <w:pPr>
                        <w:pStyle w:val="prastasiniatinklio"/>
                        <w:rPr>
                          <w:lang w:val="fr-FR"/>
                        </w:rPr>
                      </w:pPr>
                      <w:r w:rsidRPr="00721EFB">
                        <w:rPr>
                          <w:lang w:val="fr-FR"/>
                        </w:rPr>
                        <w:t xml:space="preserve">Perfect, mon petit cousin vient à la maison. Je pense tu aime les enfant. Je pense, tu bien  s’occuper de lui, je peux conseiller. </w:t>
                      </w:r>
                    </w:p>
                    <w:p w:rsidR="00EB1628" w:rsidRPr="00721EFB" w:rsidRDefault="00EB1628" w:rsidP="00EB1628">
                      <w:pPr>
                        <w:pStyle w:val="prastasiniatinklio"/>
                        <w:rPr>
                          <w:lang w:val="fr-FR"/>
                        </w:rPr>
                      </w:pPr>
                      <w:r w:rsidRPr="00721EFB">
                        <w:rPr>
                          <w:lang w:val="fr-FR"/>
                        </w:rPr>
                        <w:t xml:space="preserve">Le cousin de tu est actif, il aime jouer le basketball et le football. Vais  joue le basketball et le football avec il. Tu vais a park et au cinèma. Il aime manger le pizza et les fruits. </w:t>
                      </w:r>
                    </w:p>
                    <w:p w:rsidR="00EB1628" w:rsidRPr="00F82D2D" w:rsidRDefault="00EB1628" w:rsidP="00EB1628">
                      <w:pPr>
                        <w:pStyle w:val="prastasiniatinklio"/>
                        <w:rPr>
                          <w:lang w:val="fr-FR"/>
                        </w:rPr>
                      </w:pPr>
                      <w:r w:rsidRPr="00721EFB">
                        <w:rPr>
                          <w:lang w:val="fr-FR"/>
                        </w:rPr>
                        <w:t>Au revoir.</w:t>
                      </w:r>
                      <w:r w:rsidRPr="00F82D2D">
                        <w:rPr>
                          <w:lang w:val="fr-FR"/>
                        </w:rPr>
                        <w:t xml:space="preserve"> </w:t>
                      </w:r>
                    </w:p>
                  </w:txbxContent>
                </v:textbox>
                <w10:wrap type="square"/>
              </v:shape>
            </w:pict>
          </mc:Fallback>
        </mc:AlternateConten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59"/>
        <w:gridCol w:w="5436"/>
      </w:tblGrid>
      <w:tr w:rsidR="00EB1628" w:rsidRPr="000531EA" w:rsidTr="005B6FCB">
        <w:tc>
          <w:tcPr>
            <w:tcW w:w="10314" w:type="dxa"/>
            <w:gridSpan w:val="2"/>
          </w:tcPr>
          <w:p w:rsidR="00EB1628" w:rsidRPr="000531EA" w:rsidRDefault="00EB1628" w:rsidP="005B6FCB">
            <w:pPr>
              <w:jc w:val="center"/>
              <w:rPr>
                <w:rFonts w:ascii="Times New Roman" w:hAnsi="Times New Roman" w:cs="Times New Roman"/>
                <w:b/>
                <w:bCs/>
                <w:sz w:val="24"/>
                <w:szCs w:val="24"/>
              </w:rPr>
            </w:pPr>
            <w:r w:rsidRPr="000531EA">
              <w:rPr>
                <w:rFonts w:ascii="Times New Roman" w:hAnsi="Times New Roman" w:cs="Times New Roman"/>
                <w:b/>
                <w:bCs/>
                <w:sz w:val="24"/>
                <w:szCs w:val="24"/>
              </w:rPr>
              <w:t>Darbo Nr.4 Įvertinimas</w:t>
            </w:r>
          </w:p>
        </w:tc>
      </w:tr>
      <w:tr w:rsidR="00EB1628" w:rsidRPr="000531EA" w:rsidTr="005B6FCB">
        <w:tc>
          <w:tcPr>
            <w:tcW w:w="4814"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ANKETA</w:t>
            </w:r>
          </w:p>
        </w:tc>
        <w:tc>
          <w:tcPr>
            <w:tcW w:w="5500"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LAIŠKAS</w:t>
            </w:r>
          </w:p>
        </w:tc>
      </w:tr>
      <w:tr w:rsidR="00EB1628" w:rsidRPr="000531EA" w:rsidTr="005B6FCB">
        <w:tc>
          <w:tcPr>
            <w:tcW w:w="4814" w:type="dxa"/>
          </w:tcPr>
          <w:p w:rsidR="00EB1628" w:rsidRPr="000531EA" w:rsidRDefault="00EB1628" w:rsidP="005B6FCB">
            <w:pPr>
              <w:rPr>
                <w:rFonts w:ascii="Times New Roman" w:hAnsi="Times New Roman" w:cs="Times New Roman"/>
                <w:bCs/>
                <w:sz w:val="24"/>
                <w:szCs w:val="24"/>
              </w:rPr>
            </w:pPr>
            <w:r w:rsidRPr="000531EA">
              <w:rPr>
                <w:rFonts w:ascii="Times New Roman" w:hAnsi="Times New Roman" w:cs="Times New Roman"/>
                <w:sz w:val="24"/>
                <w:szCs w:val="24"/>
              </w:rPr>
              <w:t xml:space="preserve">Mokinys geba užrašyti savo vardą, amžių, miesto pavadinimą, suprato ne visus anketos punktus. Atsakydamas į paskutinį klausimą padarė daug gramatinių klaidų, kurios apsunkina teksto supratimą, </w:t>
            </w:r>
            <w:r>
              <w:rPr>
                <w:rFonts w:ascii="Times New Roman" w:hAnsi="Times New Roman" w:cs="Times New Roman"/>
                <w:sz w:val="24"/>
                <w:szCs w:val="24"/>
              </w:rPr>
              <w:t>pvz.,</w:t>
            </w:r>
            <w:r w:rsidRPr="000531EA">
              <w:rPr>
                <w:rFonts w:ascii="Times New Roman" w:hAnsi="Times New Roman" w:cs="Times New Roman"/>
                <w:sz w:val="24"/>
                <w:szCs w:val="24"/>
              </w:rPr>
              <w:t xml:space="preserve"> </w:t>
            </w:r>
            <w:r w:rsidRPr="000531EA">
              <w:rPr>
                <w:rFonts w:ascii="Times New Roman" w:hAnsi="Times New Roman" w:cs="Times New Roman"/>
                <w:i/>
                <w:iCs/>
                <w:sz w:val="24"/>
                <w:szCs w:val="24"/>
              </w:rPr>
              <w:t>l</w:t>
            </w:r>
            <w:r w:rsidRPr="000531EA">
              <w:rPr>
                <w:rFonts w:ascii="Times New Roman" w:hAnsi="Times New Roman" w:cs="Times New Roman"/>
                <w:bCs/>
                <w:i/>
                <w:iCs/>
                <w:color w:val="000000"/>
                <w:sz w:val="24"/>
                <w:szCs w:val="24"/>
                <w:lang w:eastAsia="ru-RU"/>
              </w:rPr>
              <w:t>e professeur est interesant. Nous analyze des documents et regade des film,</w:t>
            </w:r>
          </w:p>
          <w:p w:rsidR="00EB1628" w:rsidRPr="000531EA" w:rsidRDefault="00EB1628" w:rsidP="005B6FCB">
            <w:pPr>
              <w:rPr>
                <w:rFonts w:ascii="Times New Roman" w:hAnsi="Times New Roman" w:cs="Times New Roman"/>
                <w:sz w:val="24"/>
                <w:szCs w:val="24"/>
              </w:rPr>
            </w:pPr>
          </w:p>
          <w:p w:rsidR="00EB1628" w:rsidRPr="000531EA" w:rsidRDefault="00EB1628" w:rsidP="005B6FCB">
            <w:pPr>
              <w:rPr>
                <w:rFonts w:ascii="Times New Roman" w:hAnsi="Times New Roman" w:cs="Times New Roman"/>
                <w:sz w:val="24"/>
                <w:szCs w:val="24"/>
              </w:rPr>
            </w:pPr>
          </w:p>
          <w:p w:rsidR="00EB1628" w:rsidRPr="000531EA" w:rsidRDefault="00EB1628" w:rsidP="005B6FCB">
            <w:pPr>
              <w:rPr>
                <w:rFonts w:ascii="Times New Roman" w:hAnsi="Times New Roman" w:cs="Times New Roman"/>
                <w:sz w:val="24"/>
                <w:szCs w:val="24"/>
              </w:rPr>
            </w:pPr>
          </w:p>
          <w:p w:rsidR="00EB1628" w:rsidRPr="000531EA" w:rsidRDefault="00EB1628" w:rsidP="005B6FCB">
            <w:pPr>
              <w:rPr>
                <w:rFonts w:ascii="Times New Roman" w:hAnsi="Times New Roman" w:cs="Times New Roman"/>
                <w:sz w:val="24"/>
                <w:szCs w:val="24"/>
              </w:rPr>
            </w:pPr>
          </w:p>
          <w:p w:rsidR="00EB1628" w:rsidRPr="000531EA" w:rsidRDefault="00EB1628" w:rsidP="005B6FCB">
            <w:pPr>
              <w:rPr>
                <w:rFonts w:ascii="Times New Roman" w:hAnsi="Times New Roman" w:cs="Times New Roman"/>
                <w:sz w:val="24"/>
                <w:szCs w:val="24"/>
              </w:rPr>
            </w:pPr>
          </w:p>
        </w:tc>
        <w:tc>
          <w:tcPr>
            <w:tcW w:w="5500" w:type="dxa"/>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 xml:space="preserve">Mokinys geba parašyti trumpą asmeninį laišką apie būsimą kelionę, atsako į draugės laiške užduotus klausimus. </w:t>
            </w:r>
          </w:p>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Žodyno pakanka pateiktai komunikacinei užduočiai atlikti.</w:t>
            </w:r>
          </w:p>
          <w:p w:rsidR="00EB1628" w:rsidRPr="000531EA" w:rsidRDefault="00EB1628" w:rsidP="005B6FCB">
            <w:pPr>
              <w:rPr>
                <w:rFonts w:ascii="Times New Roman" w:hAnsi="Times New Roman" w:cs="Times New Roman"/>
                <w:i/>
                <w:iCs/>
                <w:sz w:val="24"/>
                <w:szCs w:val="24"/>
              </w:rPr>
            </w:pPr>
            <w:r w:rsidRPr="000531EA">
              <w:rPr>
                <w:rFonts w:ascii="Times New Roman" w:hAnsi="Times New Roman" w:cs="Times New Roman"/>
                <w:sz w:val="24"/>
                <w:szCs w:val="24"/>
              </w:rPr>
              <w:t xml:space="preserve">Mokinys vartoja paprastas gramatines konstrukcijas, tačiau daro nemažai gramatinių klaidų. Kai kurios klaidos gali trukdyti suprasti, kas norima pasakyti, </w:t>
            </w:r>
            <w:r>
              <w:rPr>
                <w:rFonts w:ascii="Times New Roman" w:hAnsi="Times New Roman" w:cs="Times New Roman"/>
                <w:sz w:val="24"/>
                <w:szCs w:val="24"/>
              </w:rPr>
              <w:t>pvz.,</w:t>
            </w:r>
            <w:r w:rsidRPr="000531EA">
              <w:rPr>
                <w:rFonts w:ascii="Times New Roman" w:hAnsi="Times New Roman" w:cs="Times New Roman"/>
                <w:sz w:val="24"/>
                <w:szCs w:val="24"/>
              </w:rPr>
              <w:t xml:space="preserve"> </w:t>
            </w:r>
            <w:r w:rsidRPr="000531EA">
              <w:rPr>
                <w:rFonts w:ascii="Times New Roman" w:hAnsi="Times New Roman" w:cs="Times New Roman"/>
                <w:i/>
                <w:iCs/>
                <w:sz w:val="24"/>
                <w:szCs w:val="24"/>
              </w:rPr>
              <w:t>tu aime, l</w:t>
            </w:r>
            <w:r w:rsidRPr="000531EA">
              <w:rPr>
                <w:rFonts w:ascii="Times New Roman" w:hAnsi="Times New Roman" w:cs="Times New Roman"/>
                <w:i/>
                <w:iCs/>
                <w:sz w:val="24"/>
                <w:szCs w:val="24"/>
                <w:lang w:val="fr-FR"/>
              </w:rPr>
              <w:t>e cousin de tu est, tu bien  s’occuper de lui, v</w:t>
            </w:r>
            <w:r w:rsidRPr="000531EA">
              <w:rPr>
                <w:rFonts w:ascii="Times New Roman" w:hAnsi="Times New Roman" w:cs="Times New Roman"/>
                <w:sz w:val="24"/>
                <w:szCs w:val="24"/>
                <w:lang w:val="fr-FR"/>
              </w:rPr>
              <w:t xml:space="preserve">ais  joue le basketball et le football avec il, tu vais ir kt. </w:t>
            </w:r>
          </w:p>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 xml:space="preserve">Mokinys laiško pradžią nurašo nuo užduoties laiško nepakeisdama įvardžio </w:t>
            </w:r>
            <w:r w:rsidRPr="000531EA">
              <w:rPr>
                <w:rFonts w:ascii="Times New Roman" w:hAnsi="Times New Roman" w:cs="Times New Roman"/>
                <w:i/>
                <w:iCs/>
                <w:sz w:val="24"/>
                <w:szCs w:val="24"/>
              </w:rPr>
              <w:t>mon</w:t>
            </w:r>
            <w:r w:rsidRPr="000531EA">
              <w:rPr>
                <w:rFonts w:ascii="Times New Roman" w:hAnsi="Times New Roman" w:cs="Times New Roman"/>
                <w:sz w:val="24"/>
                <w:szCs w:val="24"/>
              </w:rPr>
              <w:t xml:space="preserve"> į </w:t>
            </w:r>
            <w:r w:rsidRPr="000531EA">
              <w:rPr>
                <w:rFonts w:ascii="Times New Roman" w:hAnsi="Times New Roman" w:cs="Times New Roman"/>
                <w:i/>
                <w:iCs/>
                <w:sz w:val="24"/>
                <w:szCs w:val="24"/>
              </w:rPr>
              <w:t xml:space="preserve">ton, </w:t>
            </w:r>
            <w:r w:rsidRPr="000531EA">
              <w:rPr>
                <w:rFonts w:ascii="Times New Roman" w:hAnsi="Times New Roman" w:cs="Times New Roman"/>
                <w:sz w:val="24"/>
                <w:szCs w:val="24"/>
              </w:rPr>
              <w:t>taip pat kelis kartus kartojama ta pati struktūra (tu peux).</w:t>
            </w:r>
          </w:p>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Daro nemažai rašybos klaidų, tačiau jos netrukdo suprasti tekstą.</w:t>
            </w:r>
          </w:p>
        </w:tc>
      </w:tr>
      <w:tr w:rsidR="00EB1628" w:rsidRPr="000531EA" w:rsidTr="005B6FCB">
        <w:tc>
          <w:tcPr>
            <w:tcW w:w="10314" w:type="dxa"/>
            <w:gridSpan w:val="2"/>
          </w:tcPr>
          <w:p w:rsidR="00EB1628" w:rsidRPr="000531EA" w:rsidRDefault="00EB1628" w:rsidP="005B6FCB">
            <w:pPr>
              <w:rPr>
                <w:rFonts w:ascii="Times New Roman" w:hAnsi="Times New Roman" w:cs="Times New Roman"/>
                <w:sz w:val="24"/>
                <w:szCs w:val="24"/>
              </w:rPr>
            </w:pPr>
            <w:r w:rsidRPr="000531EA">
              <w:rPr>
                <w:rFonts w:ascii="Times New Roman" w:hAnsi="Times New Roman" w:cs="Times New Roman"/>
                <w:sz w:val="24"/>
                <w:szCs w:val="24"/>
              </w:rPr>
              <w:t>IŠVADA. Galima teigti, jog mokinio rašymo gebėjimai atitinka minimalius A2 kalbos mokėjimo lygio reikalavimus, besiribojančius  su A1 lygiu. Mokinės pasiekimai atitinka s</w:t>
            </w:r>
            <w:r w:rsidRPr="000531EA">
              <w:rPr>
                <w:rFonts w:ascii="Times New Roman" w:hAnsi="Times New Roman" w:cs="Times New Roman"/>
                <w:b/>
                <w:bCs/>
                <w:sz w:val="24"/>
                <w:szCs w:val="24"/>
              </w:rPr>
              <w:t>lenkstinio</w:t>
            </w:r>
            <w:r w:rsidRPr="000531EA">
              <w:rPr>
                <w:rFonts w:ascii="Times New Roman" w:hAnsi="Times New Roman" w:cs="Times New Roman"/>
                <w:sz w:val="24"/>
                <w:szCs w:val="24"/>
              </w:rPr>
              <w:t xml:space="preserve"> lygio požymius.</w:t>
            </w:r>
          </w:p>
        </w:tc>
      </w:tr>
    </w:tbl>
    <w:p w:rsidR="00EB1628" w:rsidRDefault="00EB1628" w:rsidP="00EB1628">
      <w:pPr>
        <w:rPr>
          <w:rFonts w:ascii="Times New Roman" w:hAnsi="Times New Roman" w:cs="Times New Roman"/>
          <w:b/>
          <w:bCs/>
          <w:sz w:val="24"/>
          <w:szCs w:val="24"/>
        </w:rPr>
      </w:pPr>
    </w:p>
    <w:p w:rsidR="00EB1628" w:rsidRDefault="00EB1628" w:rsidP="00EB1628">
      <w:pPr>
        <w:rPr>
          <w:rFonts w:ascii="Times New Roman" w:hAnsi="Times New Roman" w:cs="Times New Roman"/>
          <w:b/>
          <w:bCs/>
          <w:sz w:val="24"/>
          <w:szCs w:val="24"/>
        </w:rPr>
      </w:pPr>
    </w:p>
    <w:p w:rsidR="00EB1628" w:rsidRDefault="00EB1628" w:rsidP="00EB1628">
      <w:pPr>
        <w:tabs>
          <w:tab w:val="left" w:pos="2989"/>
        </w:tabs>
        <w:rPr>
          <w:rFonts w:ascii="Times New Roman" w:hAnsi="Times New Roman" w:cs="Times New Roman"/>
          <w:b/>
          <w:bCs/>
          <w:sz w:val="24"/>
          <w:szCs w:val="24"/>
        </w:rPr>
      </w:pPr>
      <w:r>
        <w:rPr>
          <w:rFonts w:ascii="Times New Roman" w:hAnsi="Times New Roman" w:cs="Times New Roman"/>
          <w:b/>
          <w:bCs/>
          <w:sz w:val="24"/>
          <w:szCs w:val="24"/>
        </w:rPr>
        <w:tab/>
      </w:r>
    </w:p>
    <w:p w:rsidR="00EB1628" w:rsidRDefault="00EB1628" w:rsidP="00EB1628">
      <w:pPr>
        <w:tabs>
          <w:tab w:val="left" w:pos="2989"/>
        </w:tabs>
        <w:rPr>
          <w:rFonts w:ascii="Times New Roman" w:hAnsi="Times New Roman" w:cs="Times New Roman"/>
          <w:b/>
          <w:bCs/>
          <w:sz w:val="24"/>
          <w:szCs w:val="24"/>
        </w:rPr>
      </w:pPr>
    </w:p>
    <w:p w:rsidR="00EB1628" w:rsidRPr="003B3DC2" w:rsidRDefault="00EB1628" w:rsidP="00EB1628">
      <w:pPr>
        <w:rPr>
          <w:rFonts w:ascii="Times New Roman" w:hAnsi="Times New Roman" w:cs="Times New Roman"/>
          <w:b/>
          <w:bCs/>
          <w:sz w:val="24"/>
          <w:szCs w:val="24"/>
        </w:rPr>
      </w:pPr>
    </w:p>
    <w:p w:rsidR="00EB1628" w:rsidRPr="00007552" w:rsidRDefault="00EB1628" w:rsidP="00EB1628">
      <w:pPr>
        <w:pStyle w:val="Antrat2"/>
        <w:numPr>
          <w:ilvl w:val="0"/>
          <w:numId w:val="0"/>
        </w:numPr>
      </w:pPr>
      <w:bookmarkStart w:id="100" w:name="_Toc122342608"/>
      <w:r w:rsidRPr="00C50AB0">
        <w:rPr>
          <w:webHidden/>
          <w:lang w:val="lt-LT"/>
        </w:rPr>
        <w:lastRenderedPageBreak/>
        <w:t xml:space="preserve">Rašytinė sąveika. 9–10 klasės. Vertinimo pavyzdžiai. </w:t>
      </w:r>
      <w:r w:rsidRPr="002E6F01">
        <w:rPr>
          <w:webHidden/>
        </w:rPr>
        <w:t>Rusų kalba</w:t>
      </w:r>
      <w:bookmarkEnd w:id="100"/>
    </w:p>
    <w:p w:rsidR="00EB1628" w:rsidRPr="00630B74" w:rsidRDefault="00EB1628" w:rsidP="00EB1628">
      <w:pPr>
        <w:rPr>
          <w:rFonts w:ascii="Times New Roman" w:hAnsi="Times New Roman" w:cs="Times New Roman"/>
          <w:b/>
          <w:sz w:val="24"/>
          <w:szCs w:val="24"/>
          <w:lang w:eastAsia="lt-LT"/>
        </w:rPr>
      </w:pPr>
      <w:r w:rsidRPr="00630B74">
        <w:rPr>
          <w:rFonts w:ascii="Times New Roman" w:hAnsi="Times New Roman" w:cs="Times New Roman"/>
          <w:b/>
          <w:sz w:val="24"/>
          <w:szCs w:val="24"/>
          <w:lang w:eastAsia="lt-LT"/>
        </w:rPr>
        <w:t>Moki</w:t>
      </w:r>
      <w:r>
        <w:rPr>
          <w:rFonts w:ascii="Times New Roman" w:hAnsi="Times New Roman" w:cs="Times New Roman"/>
          <w:b/>
          <w:sz w:val="24"/>
          <w:szCs w:val="24"/>
          <w:lang w:eastAsia="lt-LT"/>
        </w:rPr>
        <w:t xml:space="preserve">nių pasiekimai </w:t>
      </w:r>
    </w:p>
    <w:p w:rsidR="00EB1628" w:rsidRPr="002E6F01" w:rsidRDefault="00EB1628" w:rsidP="00EB1628">
      <w:pPr>
        <w:rPr>
          <w:rFonts w:ascii="Times New Roman" w:hAnsi="Times New Roman" w:cs="Times New Roman"/>
          <w:sz w:val="24"/>
          <w:szCs w:val="24"/>
        </w:rPr>
      </w:pPr>
      <w:r>
        <w:rPr>
          <w:rFonts w:ascii="Times New Roman" w:hAnsi="Times New Roman" w:cs="Times New Roman"/>
          <w:sz w:val="24"/>
          <w:szCs w:val="24"/>
        </w:rPr>
        <w:t>T</w:t>
      </w:r>
      <w:r w:rsidRPr="00630B74">
        <w:rPr>
          <w:rFonts w:ascii="Times New Roman" w:hAnsi="Times New Roman" w:cs="Times New Roman"/>
          <w:sz w:val="24"/>
          <w:szCs w:val="24"/>
        </w:rPr>
        <w:t>ransakcinis rašymas: informacijos s</w:t>
      </w:r>
      <w:r>
        <w:rPr>
          <w:rFonts w:ascii="Times New Roman" w:hAnsi="Times New Roman" w:cs="Times New Roman"/>
          <w:sz w:val="24"/>
          <w:szCs w:val="24"/>
        </w:rPr>
        <w:t xml:space="preserve">uteikimas raštu (žinutė, anketa, </w:t>
      </w:r>
      <w:r w:rsidRPr="00630B74">
        <w:rPr>
          <w:rFonts w:ascii="Times New Roman" w:hAnsi="Times New Roman" w:cs="Times New Roman"/>
          <w:sz w:val="24"/>
          <w:szCs w:val="24"/>
        </w:rPr>
        <w:t>forma).</w:t>
      </w:r>
    </w:p>
    <w:p w:rsidR="00EB1628" w:rsidRPr="002E6F01"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E6F01">
        <w:rPr>
          <w:rFonts w:ascii="Times New Roman" w:hAnsi="Times New Roman" w:cs="Times New Roman"/>
          <w:sz w:val="24"/>
          <w:szCs w:val="24"/>
        </w:rPr>
        <w:t>C2.2. Rašo trumpas žinutes, susijusias su kasdieniniais poreikiais. Pateikia asmeninę informaciją pildydami anketas arba formas (pvz., vasaros stovyklos informacija).</w:t>
      </w:r>
    </w:p>
    <w:p w:rsidR="00EB1628" w:rsidRPr="002E6F01" w:rsidRDefault="00EB1628" w:rsidP="00EB1628">
      <w:pPr>
        <w:contextualSpacing/>
        <w:rPr>
          <w:rFonts w:ascii="Times New Roman" w:hAnsi="Times New Roman" w:cs="Times New Roman"/>
          <w:sz w:val="24"/>
          <w:szCs w:val="24"/>
        </w:rPr>
      </w:pPr>
      <w:r w:rsidRPr="002E6F01">
        <w:rPr>
          <w:rFonts w:ascii="Times New Roman" w:hAnsi="Times New Roman" w:cs="Times New Roman"/>
          <w:sz w:val="24"/>
          <w:szCs w:val="24"/>
        </w:rPr>
        <w:t>Susirašinėjimas (asmeninis pusiau oficialus laiškas, elektroninis laiškas, žinutė, atvirukas)</w:t>
      </w:r>
    </w:p>
    <w:p w:rsidR="00EB1628" w:rsidRPr="002E6F01"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E6F01">
        <w:rPr>
          <w:rFonts w:ascii="Times New Roman" w:hAnsi="Times New Roman" w:cs="Times New Roman"/>
          <w:sz w:val="24"/>
          <w:szCs w:val="24"/>
        </w:rPr>
        <w:t>C2.1. Keičiasi informacija teksto žinutėmis, elektroniniu paštu, atsako į kito asmens klausimus (pvz., apie naują daiktą ar veiklą), atsako į pakvietimą, patvirtina dalyvavimą renginyje. Rašo labai paprastus asmeninius laiškus (pvz., apie save), padėkas, atsiprašymus ir  atvirukus.</w:t>
      </w:r>
    </w:p>
    <w:p w:rsidR="00EB1628" w:rsidRDefault="00EB1628" w:rsidP="00EB1628">
      <w:pPr>
        <w:jc w:val="center"/>
        <w:rPr>
          <w:rFonts w:ascii="Times New Roman" w:hAnsi="Times New Roman" w:cs="Times New Roman"/>
          <w:sz w:val="24"/>
          <w:szCs w:val="24"/>
          <w:lang w:eastAsia="lt-LT"/>
        </w:rPr>
      </w:pPr>
    </w:p>
    <w:p w:rsidR="00EB1628" w:rsidRPr="00A17A76" w:rsidRDefault="00EB1628" w:rsidP="00EB1628">
      <w:pPr>
        <w:rPr>
          <w:rFonts w:ascii="Times New Roman" w:hAnsi="Times New Roman" w:cs="Times New Roman"/>
          <w:b/>
          <w:bCs/>
          <w:sz w:val="24"/>
          <w:szCs w:val="24"/>
          <w:lang w:eastAsia="lt-LT"/>
        </w:rPr>
      </w:pPr>
      <w:r>
        <w:rPr>
          <w:rFonts w:ascii="Times New Roman" w:hAnsi="Times New Roman" w:cs="Times New Roman"/>
          <w:b/>
          <w:bCs/>
          <w:sz w:val="24"/>
          <w:szCs w:val="24"/>
          <w:lang w:eastAsia="lt-LT"/>
        </w:rPr>
        <w:t>Pasiekimų lygių požymiai</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8"/>
        <w:gridCol w:w="2549"/>
        <w:gridCol w:w="2549"/>
        <w:gridCol w:w="2549"/>
      </w:tblGrid>
      <w:tr w:rsidR="00EB1628" w:rsidRPr="000531EA" w:rsidTr="005B6FCB">
        <w:trPr>
          <w:trHeight w:val="453"/>
        </w:trPr>
        <w:tc>
          <w:tcPr>
            <w:tcW w:w="1250" w:type="pct"/>
          </w:tcPr>
          <w:p w:rsidR="00EB1628" w:rsidRPr="00A17A76" w:rsidRDefault="00EB1628" w:rsidP="005B6FCB">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Slenkstinis</w:t>
            </w:r>
          </w:p>
        </w:tc>
        <w:tc>
          <w:tcPr>
            <w:tcW w:w="1250" w:type="pct"/>
          </w:tcPr>
          <w:p w:rsidR="00EB1628" w:rsidRPr="00A17A76" w:rsidRDefault="00EB1628" w:rsidP="005B6FCB">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Patenkinamas</w:t>
            </w:r>
          </w:p>
        </w:tc>
        <w:tc>
          <w:tcPr>
            <w:tcW w:w="1250" w:type="pct"/>
          </w:tcPr>
          <w:p w:rsidR="00EB1628" w:rsidRPr="00A17A76" w:rsidRDefault="00EB1628" w:rsidP="005B6FCB">
            <w:pPr>
              <w:autoSpaceDE w:val="0"/>
              <w:rPr>
                <w:rFonts w:ascii="Times New Roman" w:hAnsi="Times New Roman" w:cs="Times New Roman"/>
                <w:b/>
                <w:bCs/>
                <w:sz w:val="24"/>
                <w:szCs w:val="24"/>
                <w:lang w:eastAsia="ar-SA"/>
              </w:rPr>
            </w:pPr>
            <w:r w:rsidRPr="00A17A76">
              <w:rPr>
                <w:rFonts w:ascii="Times New Roman" w:hAnsi="Times New Roman" w:cs="Times New Roman"/>
                <w:b/>
                <w:bCs/>
                <w:sz w:val="24"/>
                <w:szCs w:val="24"/>
                <w:lang w:eastAsia="ar-SA"/>
              </w:rPr>
              <w:t>Pagrindinis</w:t>
            </w:r>
          </w:p>
        </w:tc>
        <w:tc>
          <w:tcPr>
            <w:tcW w:w="1250" w:type="pct"/>
          </w:tcPr>
          <w:p w:rsidR="00EB1628" w:rsidRPr="00A17A76" w:rsidRDefault="00EB1628" w:rsidP="005B6FCB">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Aukštesnysis</w:t>
            </w:r>
          </w:p>
        </w:tc>
      </w:tr>
      <w:tr w:rsidR="00EB1628" w:rsidRPr="000531EA" w:rsidTr="005B6FCB">
        <w:trPr>
          <w:trHeight w:val="839"/>
        </w:trPr>
        <w:tc>
          <w:tcPr>
            <w:tcW w:w="1250" w:type="pct"/>
          </w:tcPr>
          <w:p w:rsidR="00EB1628" w:rsidRPr="000531EA" w:rsidRDefault="00EB1628" w:rsidP="005B6FCB">
            <w:pPr>
              <w:autoSpaceDE w:val="0"/>
              <w:rPr>
                <w:rFonts w:ascii="Times New Roman" w:hAnsi="Times New Roman" w:cs="Times New Roman"/>
                <w:strike/>
                <w:sz w:val="24"/>
                <w:szCs w:val="24"/>
                <w:lang w:eastAsia="ar-SA"/>
              </w:rPr>
            </w:pPr>
            <w:r w:rsidRPr="000531EA">
              <w:rPr>
                <w:rFonts w:ascii="Times New Roman" w:hAnsi="Times New Roman" w:cs="Times New Roman"/>
                <w:color w:val="000000"/>
                <w:sz w:val="24"/>
                <w:szCs w:val="24"/>
              </w:rPr>
              <w:t xml:space="preserve">C2.1.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r w:rsidRPr="000531EA">
              <w:rPr>
                <w:rFonts w:ascii="Times New Roman" w:hAnsi="Times New Roman" w:cs="Times New Roman"/>
                <w:color w:val="000000"/>
                <w:sz w:val="24"/>
                <w:szCs w:val="24"/>
              </w:rPr>
              <w:t xml:space="preserve"> Sąveikos sėkmė priklauso nuo papildomos informacijos/pateiktų pavyzdžių ir mokytojo teikiamos pagalbos. Tik pateikus pavyzdį tekstą išdėsto laikydamiesi žanro reikalavimų ir konkrečios kalbos rašymo tradicijų.</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sz w:val="24"/>
                <w:szCs w:val="24"/>
              </w:rPr>
              <w:t xml:space="preserve">Kalbos taisyklingumas skaitytojui ne visuomet leidžia adekvačiai suprasti rašančiojo intencijas.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color w:val="000000"/>
                <w:sz w:val="24"/>
                <w:szCs w:val="24"/>
              </w:rPr>
              <w:t>Pagalbos priemonėmis (žodynais, žinynais) naudojasi suteikus pagalbą.</w:t>
            </w:r>
          </w:p>
        </w:tc>
        <w:tc>
          <w:tcPr>
            <w:tcW w:w="1250" w:type="pct"/>
          </w:tcPr>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C2.2.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Kartais prireikia mokytojo pagalbos. Sąveikos sėkmė priklauso nuo papildomos informacijos ir grįžtamojo ryšio. Tekstą išdėsto iš dalies laikydamiesi žanro reikalavimų ir konkrečios kalbos rašymo tradicijų. </w:t>
            </w:r>
            <w:r w:rsidRPr="000531EA">
              <w:rPr>
                <w:rFonts w:ascii="Times New Roman" w:hAnsi="Times New Roman" w:cs="Times New Roman"/>
                <w:sz w:val="24"/>
                <w:szCs w:val="24"/>
              </w:rPr>
              <w:t xml:space="preserve">Vartoja paprastą žodyną. Taisyklingai vartoja žinomas gramatines struktūras. Kalbos taisyklingumas skaitytojui ne visuomet leidžia adekvačiai suprasti rašančiojo intencijas. </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Pagalbos priemonėmis (žodynais, žinynais), </w:t>
            </w:r>
            <w:r w:rsidRPr="000531EA">
              <w:rPr>
                <w:rFonts w:ascii="Times New Roman" w:hAnsi="Times New Roman" w:cs="Times New Roman"/>
                <w:color w:val="000000"/>
                <w:sz w:val="24"/>
                <w:szCs w:val="24"/>
              </w:rPr>
              <w:lastRenderedPageBreak/>
              <w:t>virtualiais įrankiais naudojasi ribotai.</w:t>
            </w:r>
          </w:p>
        </w:tc>
        <w:tc>
          <w:tcPr>
            <w:tcW w:w="1250" w:type="pct"/>
          </w:tcPr>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lastRenderedPageBreak/>
              <w:t xml:space="preserve">C2.3.  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dažnai naudodamiesi pavyzdžiu ar pagalbine medžiaga.</w:t>
            </w:r>
            <w:r w:rsidRPr="000531EA">
              <w:rPr>
                <w:rFonts w:ascii="Times New Roman" w:hAnsi="Times New Roman" w:cs="Times New Roman"/>
                <w:color w:val="000000"/>
                <w:sz w:val="24"/>
                <w:szCs w:val="24"/>
              </w:rPr>
              <w:t xml:space="preserve"> Atliekant sudėtingesnes užduotis prireikia pagalbos.</w:t>
            </w:r>
            <w:r w:rsidRPr="000531EA">
              <w:rPr>
                <w:rFonts w:ascii="Times New Roman" w:hAnsi="Times New Roman" w:cs="Times New Roman"/>
                <w:strike/>
                <w:color w:val="000000"/>
                <w:sz w:val="24"/>
                <w:szCs w:val="24"/>
              </w:rPr>
              <w:t xml:space="preserve">  </w:t>
            </w:r>
          </w:p>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Iš esmės laikosi kuriamų žanrų tekstų struktūros reikalavimų ir konkrečios kalbos rašymo tradicijų.</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žinomas gramatines struktūras. Kalbos taisyklingumas skaitytojui leidžia adekvačiai suprasti rašančiojo intencijas.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color w:val="000000"/>
                <w:sz w:val="24"/>
                <w:szCs w:val="24"/>
              </w:rPr>
              <w:t>Naudojasi pagalbos priemonėmis (žodynais, žinynais), virtualiais įrankiais.</w:t>
            </w:r>
          </w:p>
        </w:tc>
        <w:tc>
          <w:tcPr>
            <w:tcW w:w="1250" w:type="pct"/>
          </w:tcPr>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C2.4.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kartais naudodamiesi pavyzdžiu ar pagalbine medžiaga.</w:t>
            </w:r>
          </w:p>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Laikosi kuriamų žanrų tekstų struktūros reikalavimų ir konkrečios kalbos rašymo tradicijų.</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paprastas gramatines struktūras. Kalbos taisyklingumas skaitytojui leidžia adekvačiai suprasti rašančiojo intencijas.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sz w:val="24"/>
                <w:szCs w:val="24"/>
              </w:rPr>
              <w:t>Naudojasi žinomomis rašymo strategijomis.</w:t>
            </w:r>
            <w:r w:rsidRPr="000531EA">
              <w:rPr>
                <w:rFonts w:ascii="Times New Roman" w:hAnsi="Times New Roman" w:cs="Times New Roman"/>
                <w:color w:val="000000"/>
                <w:sz w:val="24"/>
                <w:szCs w:val="24"/>
              </w:rPr>
              <w:t xml:space="preserve">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color w:val="000000"/>
                <w:sz w:val="24"/>
                <w:szCs w:val="24"/>
              </w:rPr>
              <w:t>Tikslingai naudojasi pagalbos priemonėmis (žodynais, žinynais), virtualiais įrankiais.</w:t>
            </w:r>
          </w:p>
        </w:tc>
      </w:tr>
    </w:tbl>
    <w:p w:rsidR="00EB1628" w:rsidRPr="00630B74" w:rsidRDefault="00EB1628" w:rsidP="00EB1628">
      <w:pPr>
        <w:rPr>
          <w:rFonts w:ascii="Times New Roman" w:hAnsi="Times New Roman" w:cs="Times New Roman"/>
          <w:sz w:val="24"/>
          <w:szCs w:val="24"/>
          <w:lang w:eastAsia="lt-LT"/>
        </w:rPr>
      </w:pPr>
    </w:p>
    <w:p w:rsidR="00EB1628" w:rsidRDefault="00EB1628" w:rsidP="00EB1628">
      <w:pPr>
        <w:rPr>
          <w:rFonts w:ascii="Times New Roman" w:hAnsi="Times New Roman" w:cs="Times New Roman"/>
          <w:b/>
          <w:sz w:val="24"/>
          <w:szCs w:val="24"/>
        </w:rPr>
      </w:pPr>
      <w:r>
        <w:rPr>
          <w:rFonts w:ascii="Times New Roman" w:hAnsi="Times New Roman" w:cs="Times New Roman"/>
          <w:b/>
          <w:sz w:val="24"/>
          <w:szCs w:val="24"/>
        </w:rPr>
        <w:t xml:space="preserve">Rašymo atliktys ir jų vertinimas pagal BEKM ir pagal </w:t>
      </w:r>
      <w:r w:rsidRPr="00A17A76">
        <w:rPr>
          <w:rFonts w:ascii="Times New Roman" w:hAnsi="Times New Roman" w:cs="Times New Roman"/>
          <w:b/>
          <w:sz w:val="24"/>
          <w:szCs w:val="24"/>
        </w:rPr>
        <w:t xml:space="preserve"> BP </w:t>
      </w:r>
      <w:r>
        <w:rPr>
          <w:rFonts w:ascii="Times New Roman" w:hAnsi="Times New Roman" w:cs="Times New Roman"/>
          <w:b/>
          <w:sz w:val="24"/>
          <w:szCs w:val="24"/>
        </w:rPr>
        <w:t>pasiekimų lygius</w:t>
      </w:r>
    </w:p>
    <w:p w:rsidR="00EB1628" w:rsidRDefault="00EB1628" w:rsidP="00EB1628">
      <w:pPr>
        <w:rPr>
          <w:rFonts w:ascii="Times New Roman" w:hAnsi="Times New Roman" w:cs="Times New Roman"/>
          <w:b/>
          <w:sz w:val="24"/>
          <w:szCs w:val="24"/>
          <w:lang w:eastAsia="ru-RU"/>
        </w:rPr>
      </w:pPr>
    </w:p>
    <w:p w:rsidR="00EB1628" w:rsidRPr="00B27D7B" w:rsidRDefault="00EB1628" w:rsidP="00EB1628">
      <w:pPr>
        <w:tabs>
          <w:tab w:val="left" w:pos="0"/>
        </w:tabs>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1 užduotis: ANKETOS UŽPILDYMAS</w:t>
      </w:r>
    </w:p>
    <w:p w:rsidR="00EB1628" w:rsidRPr="00630B74" w:rsidRDefault="00EB1628" w:rsidP="00EB1628">
      <w:pPr>
        <w:tabs>
          <w:tab w:val="left" w:pos="0"/>
        </w:tabs>
        <w:jc w:val="both"/>
        <w:rPr>
          <w:rFonts w:ascii="Times New Roman" w:hAnsi="Times New Roman" w:cs="Times New Roman"/>
          <w:i/>
          <w:color w:val="000000" w:themeColor="text1"/>
          <w:sz w:val="24"/>
          <w:szCs w:val="24"/>
        </w:rPr>
      </w:pPr>
      <w:r w:rsidRPr="00630B74">
        <w:rPr>
          <w:rFonts w:ascii="Times New Roman" w:hAnsi="Times New Roman" w:cs="Times New Roman"/>
          <w:b/>
          <w:bCs/>
          <w:i/>
          <w:color w:val="000000" w:themeColor="text1"/>
          <w:sz w:val="24"/>
          <w:szCs w:val="24"/>
        </w:rPr>
        <w:t>Užduotis.</w:t>
      </w:r>
      <w:r w:rsidRPr="00630B74">
        <w:rPr>
          <w:rFonts w:ascii="Times New Roman" w:hAnsi="Times New Roman" w:cs="Times New Roman"/>
          <w:i/>
          <w:color w:val="000000" w:themeColor="text1"/>
          <w:sz w:val="24"/>
          <w:szCs w:val="24"/>
        </w:rPr>
        <w:t xml:space="preserve"> Jūs norite užsirašyti į gyvūnų mylėtojų klubą. Registruodamiesi turite </w:t>
      </w:r>
      <w:r w:rsidRPr="00F812B6">
        <w:rPr>
          <w:rFonts w:ascii="Times New Roman" w:hAnsi="Times New Roman" w:cs="Times New Roman"/>
          <w:b/>
          <w:bCs/>
          <w:i/>
          <w:sz w:val="24"/>
          <w:szCs w:val="24"/>
        </w:rPr>
        <w:t>užpildyti anketą</w:t>
      </w:r>
      <w:r w:rsidRPr="00F812B6">
        <w:rPr>
          <w:rFonts w:ascii="Times New Roman" w:hAnsi="Times New Roman" w:cs="Times New Roman"/>
          <w:i/>
          <w:sz w:val="24"/>
          <w:szCs w:val="24"/>
        </w:rPr>
        <w:t xml:space="preserve">. </w:t>
      </w:r>
      <w:r w:rsidRPr="00630B74">
        <w:rPr>
          <w:rFonts w:ascii="Times New Roman" w:hAnsi="Times New Roman" w:cs="Times New Roman"/>
          <w:i/>
          <w:color w:val="000000" w:themeColor="text1"/>
          <w:sz w:val="24"/>
          <w:szCs w:val="24"/>
        </w:rPr>
        <w:t>Parašykite 20</w:t>
      </w:r>
      <w:r w:rsidRPr="00630B74">
        <w:rPr>
          <w:rFonts w:ascii="Times New Roman" w:hAnsi="Times New Roman" w:cs="Times New Roman"/>
          <w:bCs/>
          <w:i/>
          <w:color w:val="000000" w:themeColor="text1"/>
          <w:sz w:val="24"/>
          <w:szCs w:val="24"/>
          <w:lang w:eastAsia="lt-LT"/>
        </w:rPr>
        <w:t>–</w:t>
      </w:r>
      <w:r w:rsidRPr="00630B74">
        <w:rPr>
          <w:rFonts w:ascii="Times New Roman" w:hAnsi="Times New Roman" w:cs="Times New Roman"/>
          <w:i/>
          <w:color w:val="000000" w:themeColor="text1"/>
          <w:sz w:val="24"/>
          <w:szCs w:val="24"/>
        </w:rPr>
        <w:t>30 žodžių.</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4110"/>
        <w:gridCol w:w="6085"/>
      </w:tblGrid>
      <w:tr w:rsidR="00EB1628" w:rsidRPr="00630B74" w:rsidTr="005B6FCB">
        <w:trPr>
          <w:trHeight w:val="598"/>
        </w:trPr>
        <w:tc>
          <w:tcPr>
            <w:tcW w:w="4191" w:type="dxa"/>
            <w:shd w:val="clear" w:color="auto" w:fill="F2F2F2" w:themeFill="background1" w:themeFillShade="F2"/>
          </w:tcPr>
          <w:p w:rsidR="00EB1628" w:rsidRPr="00F812B6" w:rsidRDefault="00EB1628" w:rsidP="005B6FCB">
            <w:pPr>
              <w:tabs>
                <w:tab w:val="left" w:pos="1345"/>
              </w:tabs>
              <w:spacing w:after="0" w:line="240" w:lineRule="auto"/>
              <w:rPr>
                <w:b/>
                <w:color w:val="000000"/>
                <w:sz w:val="24"/>
                <w:szCs w:val="24"/>
                <w:lang w:val="ru-RU" w:eastAsia="ru-RU"/>
              </w:rPr>
            </w:pPr>
            <w:r w:rsidRPr="00F812B6">
              <w:rPr>
                <w:i/>
                <w:sz w:val="24"/>
                <w:szCs w:val="24"/>
                <w:lang w:val="ru-RU" w:eastAsia="ru-RU"/>
              </w:rPr>
              <w:t>Имя</w:t>
            </w:r>
            <w:r w:rsidRPr="00F812B6">
              <w:rPr>
                <w:sz w:val="24"/>
                <w:szCs w:val="24"/>
                <w:lang w:val="ru-RU" w:eastAsia="ru-RU"/>
              </w:rPr>
              <w:t>:</w:t>
            </w:r>
            <w:r>
              <w:rPr>
                <w:sz w:val="24"/>
                <w:szCs w:val="24"/>
                <w:lang w:val="ru-RU" w:eastAsia="ru-RU"/>
              </w:rPr>
              <w:tab/>
            </w:r>
          </w:p>
        </w:tc>
        <w:tc>
          <w:tcPr>
            <w:tcW w:w="6265" w:type="dxa"/>
            <w:shd w:val="clear" w:color="auto" w:fill="FFFFFF" w:themeFill="background1"/>
          </w:tcPr>
          <w:p w:rsidR="00EB1628" w:rsidRPr="00630B74" w:rsidRDefault="00EB1628" w:rsidP="005B6FCB">
            <w:pPr>
              <w:spacing w:after="0" w:line="240" w:lineRule="auto"/>
              <w:rPr>
                <w:i/>
                <w:color w:val="000000"/>
                <w:sz w:val="24"/>
                <w:szCs w:val="24"/>
                <w:lang w:val="ru-RU" w:eastAsia="ru-RU"/>
              </w:rPr>
            </w:pPr>
          </w:p>
        </w:tc>
      </w:tr>
      <w:tr w:rsidR="00EB1628" w:rsidRPr="00630B74" w:rsidTr="005B6FCB">
        <w:trPr>
          <w:trHeight w:val="598"/>
        </w:trPr>
        <w:tc>
          <w:tcPr>
            <w:tcW w:w="4191" w:type="dxa"/>
            <w:shd w:val="clear" w:color="auto" w:fill="F2F2F2" w:themeFill="background1" w:themeFillShade="F2"/>
          </w:tcPr>
          <w:p w:rsidR="00EB1628" w:rsidRDefault="00EB1628" w:rsidP="005B6FCB">
            <w:pPr>
              <w:spacing w:after="0" w:line="240" w:lineRule="auto"/>
              <w:rPr>
                <w:sz w:val="24"/>
                <w:szCs w:val="24"/>
                <w:lang w:eastAsia="ru-RU"/>
              </w:rPr>
            </w:pPr>
            <w:r w:rsidRPr="00F812B6">
              <w:rPr>
                <w:i/>
                <w:sz w:val="24"/>
                <w:szCs w:val="24"/>
                <w:lang w:val="ru-RU" w:eastAsia="ru-RU"/>
              </w:rPr>
              <w:t>Фамилия</w:t>
            </w:r>
            <w:r w:rsidRPr="00F812B6">
              <w:rPr>
                <w:sz w:val="24"/>
                <w:szCs w:val="24"/>
                <w:lang w:val="ru-RU" w:eastAsia="ru-RU"/>
              </w:rPr>
              <w:t>:</w:t>
            </w:r>
          </w:p>
          <w:p w:rsidR="00EB1628" w:rsidRPr="00352B50" w:rsidRDefault="00EB1628" w:rsidP="005B6FCB">
            <w:pPr>
              <w:spacing w:after="0" w:line="240" w:lineRule="auto"/>
              <w:rPr>
                <w:b/>
                <w:color w:val="000000"/>
                <w:sz w:val="24"/>
                <w:szCs w:val="24"/>
                <w:lang w:eastAsia="ru-RU"/>
              </w:rPr>
            </w:pPr>
          </w:p>
        </w:tc>
        <w:tc>
          <w:tcPr>
            <w:tcW w:w="6265" w:type="dxa"/>
            <w:shd w:val="clear" w:color="auto" w:fill="FFFFFF" w:themeFill="background1"/>
          </w:tcPr>
          <w:p w:rsidR="00EB1628" w:rsidRPr="00630B74" w:rsidRDefault="00EB1628" w:rsidP="005B6FCB">
            <w:pPr>
              <w:spacing w:after="0" w:line="240" w:lineRule="auto"/>
              <w:rPr>
                <w:i/>
                <w:color w:val="000000"/>
                <w:sz w:val="24"/>
                <w:szCs w:val="24"/>
                <w:lang w:val="ru-RU" w:eastAsia="ru-RU"/>
              </w:rPr>
            </w:pPr>
          </w:p>
        </w:tc>
      </w:tr>
      <w:tr w:rsidR="00EB1628" w:rsidRPr="00630B74" w:rsidTr="005B6FCB">
        <w:trPr>
          <w:trHeight w:val="598"/>
        </w:trPr>
        <w:tc>
          <w:tcPr>
            <w:tcW w:w="4191" w:type="dxa"/>
            <w:shd w:val="clear" w:color="auto" w:fill="F2F2F2" w:themeFill="background1" w:themeFillShade="F2"/>
          </w:tcPr>
          <w:p w:rsidR="00EB1628" w:rsidRPr="00F812B6" w:rsidRDefault="00EB1628" w:rsidP="005B6FCB">
            <w:pPr>
              <w:spacing w:after="0" w:line="240" w:lineRule="auto"/>
              <w:rPr>
                <w:b/>
                <w:color w:val="000000"/>
                <w:sz w:val="24"/>
                <w:szCs w:val="24"/>
                <w:lang w:val="ru-RU" w:eastAsia="ru-RU"/>
              </w:rPr>
            </w:pPr>
            <w:r w:rsidRPr="00F812B6">
              <w:rPr>
                <w:i/>
                <w:sz w:val="24"/>
                <w:szCs w:val="24"/>
                <w:lang w:val="ru-RU" w:eastAsia="ru-RU"/>
              </w:rPr>
              <w:t>Город (район, посёлок)</w:t>
            </w:r>
            <w:r w:rsidRPr="00F812B6">
              <w:rPr>
                <w:sz w:val="24"/>
                <w:szCs w:val="24"/>
                <w:lang w:val="ru-RU" w:eastAsia="ru-RU"/>
              </w:rPr>
              <w:t>:</w:t>
            </w:r>
          </w:p>
        </w:tc>
        <w:tc>
          <w:tcPr>
            <w:tcW w:w="6265" w:type="dxa"/>
            <w:shd w:val="clear" w:color="auto" w:fill="FFFFFF" w:themeFill="background1"/>
          </w:tcPr>
          <w:p w:rsidR="00EB1628" w:rsidRPr="00630B74" w:rsidRDefault="00EB1628" w:rsidP="005B6FCB">
            <w:pPr>
              <w:spacing w:after="0" w:line="240" w:lineRule="auto"/>
              <w:rPr>
                <w:i/>
                <w:color w:val="000000"/>
                <w:sz w:val="24"/>
                <w:szCs w:val="24"/>
                <w:lang w:val="ru-RU" w:eastAsia="ru-RU"/>
              </w:rPr>
            </w:pPr>
          </w:p>
        </w:tc>
      </w:tr>
      <w:tr w:rsidR="00EB1628" w:rsidRPr="00630B74" w:rsidTr="005B6FCB">
        <w:trPr>
          <w:trHeight w:val="598"/>
        </w:trPr>
        <w:tc>
          <w:tcPr>
            <w:tcW w:w="4191" w:type="dxa"/>
            <w:shd w:val="clear" w:color="auto" w:fill="F2F2F2" w:themeFill="background1" w:themeFillShade="F2"/>
          </w:tcPr>
          <w:p w:rsidR="00EB1628" w:rsidRPr="00F812B6" w:rsidRDefault="00EB1628" w:rsidP="005B6FCB">
            <w:pPr>
              <w:spacing w:after="0" w:line="240" w:lineRule="auto"/>
              <w:rPr>
                <w:b/>
                <w:color w:val="000000"/>
                <w:sz w:val="24"/>
                <w:szCs w:val="24"/>
                <w:lang w:val="ru-RU" w:eastAsia="ru-RU"/>
              </w:rPr>
            </w:pPr>
            <w:r w:rsidRPr="00F812B6">
              <w:rPr>
                <w:i/>
                <w:sz w:val="24"/>
                <w:szCs w:val="24"/>
                <w:lang w:val="ru-RU" w:eastAsia="ru-RU"/>
              </w:rPr>
              <w:t>Личные качества (черты характера):</w:t>
            </w:r>
          </w:p>
        </w:tc>
        <w:tc>
          <w:tcPr>
            <w:tcW w:w="6265" w:type="dxa"/>
            <w:shd w:val="clear" w:color="auto" w:fill="FFFFFF" w:themeFill="background1"/>
          </w:tcPr>
          <w:p w:rsidR="00EB1628" w:rsidRPr="00630B74" w:rsidRDefault="00EB1628" w:rsidP="005B6FCB">
            <w:pPr>
              <w:spacing w:after="0" w:line="240" w:lineRule="auto"/>
              <w:rPr>
                <w:i/>
                <w:color w:val="000000"/>
                <w:sz w:val="24"/>
                <w:szCs w:val="24"/>
                <w:lang w:val="ru-RU" w:eastAsia="ru-RU"/>
              </w:rPr>
            </w:pPr>
          </w:p>
        </w:tc>
      </w:tr>
      <w:tr w:rsidR="00EB1628" w:rsidRPr="00630B74" w:rsidTr="005B6FCB">
        <w:trPr>
          <w:trHeight w:val="598"/>
        </w:trPr>
        <w:tc>
          <w:tcPr>
            <w:tcW w:w="4191" w:type="dxa"/>
            <w:shd w:val="clear" w:color="auto" w:fill="F2F2F2" w:themeFill="background1" w:themeFillShade="F2"/>
          </w:tcPr>
          <w:p w:rsidR="00EB1628" w:rsidRPr="00630B74" w:rsidRDefault="00EB1628" w:rsidP="005B6FCB">
            <w:pPr>
              <w:spacing w:after="0" w:line="240" w:lineRule="auto"/>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6265" w:type="dxa"/>
            <w:shd w:val="clear" w:color="auto" w:fill="FFFFFF" w:themeFill="background1"/>
          </w:tcPr>
          <w:p w:rsidR="00EB1628" w:rsidRPr="00630B74" w:rsidRDefault="00EB1628" w:rsidP="005B6FCB">
            <w:pPr>
              <w:spacing w:after="0" w:line="240" w:lineRule="auto"/>
              <w:rPr>
                <w:b/>
                <w:color w:val="000000"/>
                <w:sz w:val="24"/>
                <w:szCs w:val="24"/>
                <w:lang w:eastAsia="ru-RU"/>
              </w:rPr>
            </w:pPr>
          </w:p>
        </w:tc>
      </w:tr>
    </w:tbl>
    <w:p w:rsidR="00EB1628" w:rsidRPr="00630B74" w:rsidRDefault="00EB1628" w:rsidP="00EB1628">
      <w:pPr>
        <w:tabs>
          <w:tab w:val="left" w:pos="0"/>
        </w:tabs>
        <w:jc w:val="both"/>
        <w:rPr>
          <w:rFonts w:ascii="Times New Roman" w:hAnsi="Times New Roman" w:cs="Times New Roman"/>
          <w:i/>
          <w:color w:val="000000" w:themeColor="text1"/>
          <w:sz w:val="24"/>
          <w:szCs w:val="24"/>
        </w:rPr>
      </w:pPr>
    </w:p>
    <w:p w:rsidR="00EB1628" w:rsidRDefault="00EB1628" w:rsidP="00EB1628">
      <w:pPr>
        <w:spacing w:before="120"/>
        <w:jc w:val="center"/>
        <w:rPr>
          <w:rFonts w:ascii="Times New Roman" w:hAnsi="Times New Roman" w:cs="Times New Roman"/>
          <w:b/>
          <w:iCs/>
          <w:color w:val="000000"/>
          <w:sz w:val="24"/>
          <w:szCs w:val="24"/>
          <w:lang w:eastAsia="ru-RU"/>
        </w:rPr>
      </w:pPr>
    </w:p>
    <w:p w:rsidR="00EB1628" w:rsidRPr="00135FBB" w:rsidRDefault="00EB1628" w:rsidP="00EB1628">
      <w:pPr>
        <w:spacing w:before="120"/>
        <w:jc w:val="center"/>
        <w:rPr>
          <w:rFonts w:ascii="Times New Roman" w:hAnsi="Times New Roman" w:cs="Times New Roman"/>
          <w:b/>
          <w:iCs/>
          <w:color w:val="000000"/>
          <w:sz w:val="24"/>
          <w:szCs w:val="24"/>
          <w:lang w:eastAsia="ru-RU"/>
        </w:rPr>
      </w:pPr>
      <w:r w:rsidRPr="00135FBB">
        <w:rPr>
          <w:rFonts w:ascii="Times New Roman" w:hAnsi="Times New Roman" w:cs="Times New Roman"/>
          <w:b/>
          <w:iCs/>
          <w:color w:val="000000"/>
          <w:sz w:val="24"/>
          <w:szCs w:val="24"/>
          <w:lang w:eastAsia="ru-RU"/>
        </w:rPr>
        <w:t>Atliktis Nr.1. AUKŠTESNYSIS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551"/>
        <w:gridCol w:w="5384"/>
        <w:gridCol w:w="754"/>
        <w:gridCol w:w="753"/>
        <w:gridCol w:w="753"/>
      </w:tblGrid>
      <w:tr w:rsidR="00EB1628" w:rsidRPr="00630B74" w:rsidTr="005B6FCB">
        <w:trPr>
          <w:gridAfter w:val="1"/>
          <w:wAfter w:w="850" w:type="dxa"/>
          <w:trHeight w:val="598"/>
        </w:trPr>
        <w:tc>
          <w:tcPr>
            <w:tcW w:w="2743" w:type="dxa"/>
            <w:shd w:val="clear" w:color="auto" w:fill="F2F2F2" w:themeFill="background1" w:themeFillShade="F2"/>
          </w:tcPr>
          <w:p w:rsidR="00EB1628" w:rsidRPr="00F812B6" w:rsidRDefault="00EB1628" w:rsidP="005B6FCB">
            <w:pPr>
              <w:rPr>
                <w:b/>
                <w:color w:val="000000"/>
                <w:sz w:val="24"/>
                <w:szCs w:val="24"/>
                <w:lang w:val="ru-RU" w:eastAsia="ru-RU"/>
              </w:rPr>
            </w:pPr>
            <w:r w:rsidRPr="00F812B6">
              <w:rPr>
                <w:i/>
                <w:sz w:val="24"/>
                <w:szCs w:val="24"/>
                <w:lang w:val="ru-RU" w:eastAsia="ru-RU"/>
              </w:rPr>
              <w:t>Имя</w:t>
            </w:r>
            <w:r w:rsidRPr="00F812B6">
              <w:rPr>
                <w:sz w:val="24"/>
                <w:szCs w:val="24"/>
                <w:lang w:val="ru-RU" w:eastAsia="ru-RU"/>
              </w:rPr>
              <w:t>:</w:t>
            </w:r>
          </w:p>
        </w:tc>
        <w:tc>
          <w:tcPr>
            <w:tcW w:w="6012" w:type="dxa"/>
            <w:shd w:val="clear" w:color="auto" w:fill="FFFFFF" w:themeFill="background1"/>
          </w:tcPr>
          <w:p w:rsidR="00EB1628" w:rsidRPr="00F812B6" w:rsidRDefault="00EB1628" w:rsidP="005B6FCB">
            <w:pPr>
              <w:rPr>
                <w:i/>
                <w:color w:val="000000"/>
                <w:sz w:val="24"/>
                <w:szCs w:val="24"/>
                <w:lang w:val="ru-RU" w:eastAsia="ru-RU"/>
              </w:rPr>
            </w:pPr>
            <w:r w:rsidRPr="00F812B6">
              <w:rPr>
                <w:i/>
                <w:color w:val="000000"/>
                <w:sz w:val="24"/>
                <w:szCs w:val="24"/>
                <w:lang w:val="ru-RU" w:eastAsia="ru-RU"/>
              </w:rPr>
              <w:t>Вайда</w:t>
            </w:r>
          </w:p>
        </w:tc>
        <w:tc>
          <w:tcPr>
            <w:tcW w:w="851" w:type="dxa"/>
            <w:shd w:val="clear" w:color="auto" w:fill="auto"/>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gridAfter w:val="1"/>
          <w:wAfter w:w="850" w:type="dxa"/>
          <w:trHeight w:val="598"/>
        </w:trPr>
        <w:tc>
          <w:tcPr>
            <w:tcW w:w="2743" w:type="dxa"/>
            <w:shd w:val="clear" w:color="auto" w:fill="F2F2F2" w:themeFill="background1" w:themeFillShade="F2"/>
          </w:tcPr>
          <w:p w:rsidR="00EB1628" w:rsidRPr="00F812B6" w:rsidRDefault="00EB1628" w:rsidP="005B6FCB">
            <w:pPr>
              <w:rPr>
                <w:b/>
                <w:color w:val="000000"/>
                <w:sz w:val="24"/>
                <w:szCs w:val="24"/>
                <w:lang w:val="ru-RU" w:eastAsia="ru-RU"/>
              </w:rPr>
            </w:pPr>
            <w:r w:rsidRPr="00F812B6">
              <w:rPr>
                <w:i/>
                <w:sz w:val="24"/>
                <w:szCs w:val="24"/>
                <w:lang w:val="ru-RU" w:eastAsia="ru-RU"/>
              </w:rPr>
              <w:t>Фамилия</w:t>
            </w:r>
            <w:r w:rsidRPr="00F812B6">
              <w:rPr>
                <w:sz w:val="24"/>
                <w:szCs w:val="24"/>
                <w:lang w:val="ru-RU" w:eastAsia="ru-RU"/>
              </w:rPr>
              <w:t>:</w:t>
            </w:r>
          </w:p>
        </w:tc>
        <w:tc>
          <w:tcPr>
            <w:tcW w:w="6012" w:type="dxa"/>
            <w:shd w:val="clear" w:color="auto" w:fill="FFFFFF" w:themeFill="background1"/>
          </w:tcPr>
          <w:p w:rsidR="00EB1628" w:rsidRPr="00F812B6" w:rsidRDefault="00EB1628" w:rsidP="005B6FCB">
            <w:pPr>
              <w:rPr>
                <w:i/>
                <w:color w:val="000000"/>
                <w:sz w:val="24"/>
                <w:szCs w:val="24"/>
                <w:lang w:val="ru-RU" w:eastAsia="ru-RU"/>
              </w:rPr>
            </w:pPr>
            <w:r w:rsidRPr="00F812B6">
              <w:rPr>
                <w:i/>
                <w:color w:val="000000"/>
                <w:sz w:val="24"/>
                <w:szCs w:val="24"/>
                <w:lang w:val="ru-RU" w:eastAsia="ru-RU"/>
              </w:rPr>
              <w:t>Вайдаускайте</w:t>
            </w:r>
          </w:p>
        </w:tc>
        <w:tc>
          <w:tcPr>
            <w:tcW w:w="851" w:type="dxa"/>
            <w:shd w:val="clear" w:color="auto" w:fill="auto"/>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598"/>
        </w:trPr>
        <w:tc>
          <w:tcPr>
            <w:tcW w:w="2743" w:type="dxa"/>
            <w:shd w:val="clear" w:color="auto" w:fill="F2F2F2" w:themeFill="background1" w:themeFillShade="F2"/>
          </w:tcPr>
          <w:p w:rsidR="00EB1628" w:rsidRPr="00F812B6" w:rsidRDefault="00EB1628" w:rsidP="005B6FCB">
            <w:pPr>
              <w:rPr>
                <w:b/>
                <w:color w:val="000000"/>
                <w:sz w:val="24"/>
                <w:szCs w:val="24"/>
                <w:lang w:val="ru-RU" w:eastAsia="ru-RU"/>
              </w:rPr>
            </w:pPr>
            <w:r w:rsidRPr="00F812B6">
              <w:rPr>
                <w:i/>
                <w:sz w:val="24"/>
                <w:szCs w:val="24"/>
                <w:lang w:val="ru-RU" w:eastAsia="ru-RU"/>
              </w:rPr>
              <w:t>Город (район, посёлок)</w:t>
            </w:r>
            <w:r w:rsidRPr="00F812B6">
              <w:rPr>
                <w:sz w:val="24"/>
                <w:szCs w:val="24"/>
                <w:lang w:val="ru-RU" w:eastAsia="ru-RU"/>
              </w:rPr>
              <w:t>:</w:t>
            </w:r>
          </w:p>
        </w:tc>
        <w:tc>
          <w:tcPr>
            <w:tcW w:w="6012" w:type="dxa"/>
            <w:shd w:val="clear" w:color="auto" w:fill="FFFFFF" w:themeFill="background1"/>
          </w:tcPr>
          <w:p w:rsidR="00EB1628" w:rsidRPr="00F812B6" w:rsidRDefault="00EB1628" w:rsidP="005B6FCB">
            <w:pPr>
              <w:rPr>
                <w:i/>
                <w:color w:val="000000"/>
                <w:sz w:val="24"/>
                <w:szCs w:val="24"/>
                <w:lang w:val="ru-RU" w:eastAsia="ru-RU"/>
              </w:rPr>
            </w:pPr>
            <w:r w:rsidRPr="00F812B6">
              <w:rPr>
                <w:i/>
                <w:color w:val="000000"/>
                <w:sz w:val="24"/>
                <w:szCs w:val="24"/>
                <w:lang w:val="ru-RU" w:eastAsia="ru-RU"/>
              </w:rPr>
              <w:t>Каунас</w:t>
            </w:r>
          </w:p>
        </w:tc>
        <w:tc>
          <w:tcPr>
            <w:tcW w:w="851" w:type="dxa"/>
            <w:shd w:val="clear" w:color="auto" w:fill="auto"/>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c>
          <w:tcPr>
            <w:tcW w:w="850" w:type="dxa"/>
          </w:tcPr>
          <w:p w:rsidR="00EB1628" w:rsidRPr="00630B74" w:rsidRDefault="00EB1628" w:rsidP="005B6FCB"/>
        </w:tc>
      </w:tr>
      <w:tr w:rsidR="00EB1628" w:rsidRPr="00630B74" w:rsidTr="005B6FCB">
        <w:trPr>
          <w:gridAfter w:val="1"/>
          <w:wAfter w:w="850" w:type="dxa"/>
          <w:trHeight w:val="598"/>
        </w:trPr>
        <w:tc>
          <w:tcPr>
            <w:tcW w:w="2743" w:type="dxa"/>
            <w:shd w:val="clear" w:color="auto" w:fill="F2F2F2" w:themeFill="background1" w:themeFillShade="F2"/>
          </w:tcPr>
          <w:p w:rsidR="00EB1628" w:rsidRPr="00F812B6" w:rsidRDefault="00EB1628" w:rsidP="005B6FCB">
            <w:pPr>
              <w:rPr>
                <w:b/>
                <w:color w:val="000000"/>
                <w:sz w:val="24"/>
                <w:szCs w:val="24"/>
                <w:lang w:val="ru-RU" w:eastAsia="ru-RU"/>
              </w:rPr>
            </w:pPr>
            <w:r w:rsidRPr="00F812B6">
              <w:rPr>
                <w:i/>
                <w:sz w:val="24"/>
                <w:szCs w:val="24"/>
                <w:lang w:val="ru-RU" w:eastAsia="ru-RU"/>
              </w:rPr>
              <w:t>Личные качества (черты характера):</w:t>
            </w:r>
          </w:p>
        </w:tc>
        <w:tc>
          <w:tcPr>
            <w:tcW w:w="6012" w:type="dxa"/>
            <w:shd w:val="clear" w:color="auto" w:fill="FFFFFF" w:themeFill="background1"/>
          </w:tcPr>
          <w:p w:rsidR="00EB1628" w:rsidRPr="00F812B6" w:rsidRDefault="00EB1628" w:rsidP="005B6FCB">
            <w:pPr>
              <w:rPr>
                <w:i/>
                <w:color w:val="000000"/>
                <w:sz w:val="24"/>
                <w:szCs w:val="24"/>
                <w:lang w:val="ru-RU" w:eastAsia="ru-RU"/>
              </w:rPr>
            </w:pPr>
            <w:r w:rsidRPr="00F812B6">
              <w:rPr>
                <w:i/>
                <w:color w:val="000000"/>
                <w:sz w:val="24"/>
                <w:szCs w:val="24"/>
                <w:lang w:val="ru-RU" w:eastAsia="ru-RU"/>
              </w:rPr>
              <w:t>Ответственая, обшительная, активная, энергичная</w:t>
            </w:r>
          </w:p>
        </w:tc>
        <w:tc>
          <w:tcPr>
            <w:tcW w:w="851" w:type="dxa"/>
            <w:shd w:val="clear" w:color="auto" w:fill="FFFFFF" w:themeFill="background1"/>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gridAfter w:val="1"/>
          <w:wAfter w:w="850" w:type="dxa"/>
          <w:trHeight w:val="1108"/>
        </w:trPr>
        <w:tc>
          <w:tcPr>
            <w:tcW w:w="2743" w:type="dxa"/>
            <w:shd w:val="clear" w:color="auto" w:fill="F2F2F2" w:themeFill="background1" w:themeFillShade="F2"/>
          </w:tcPr>
          <w:p w:rsidR="00EB1628" w:rsidRPr="00630B74" w:rsidRDefault="00EB1628" w:rsidP="005B6FCB">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6012" w:type="dxa"/>
            <w:shd w:val="clear" w:color="auto" w:fill="FFFFFF" w:themeFill="background1"/>
          </w:tcPr>
          <w:p w:rsidR="00EB1628" w:rsidRPr="00725412" w:rsidRDefault="00EB1628" w:rsidP="005B6FCB">
            <w:pPr>
              <w:tabs>
                <w:tab w:val="left" w:pos="0"/>
              </w:tabs>
              <w:jc w:val="both"/>
              <w:rPr>
                <w:i/>
                <w:sz w:val="24"/>
                <w:szCs w:val="24"/>
              </w:rPr>
            </w:pPr>
            <w:r w:rsidRPr="00630B74">
              <w:rPr>
                <w:i/>
                <w:sz w:val="24"/>
                <w:szCs w:val="24"/>
                <w:lang w:val="ru-RU"/>
              </w:rPr>
              <w:t>Я хочу заботится о животных, о собаках, о котах. Хочу узнать о них по больше. Мне всё интересно,</w:t>
            </w:r>
            <w:r>
              <w:rPr>
                <w:i/>
                <w:sz w:val="24"/>
                <w:szCs w:val="24"/>
                <w:lang w:val="ru-RU"/>
              </w:rPr>
              <w:t xml:space="preserve"> как они ведут себя, что кушают</w:t>
            </w:r>
          </w:p>
        </w:tc>
        <w:tc>
          <w:tcPr>
            <w:tcW w:w="851" w:type="dxa"/>
            <w:shd w:val="clear" w:color="auto" w:fill="FFFFFF" w:themeFill="background1"/>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r>
    </w:tbl>
    <w:p w:rsidR="00EB1628" w:rsidRPr="00630B74" w:rsidRDefault="00EB1628" w:rsidP="00EB1628">
      <w:pPr>
        <w:tabs>
          <w:tab w:val="left" w:pos="3264"/>
        </w:tabs>
        <w:rPr>
          <w:rFonts w:ascii="Times New Roman" w:hAnsi="Times New Roman" w:cs="Times New Roman"/>
          <w:sz w:val="24"/>
          <w:szCs w:val="24"/>
          <w:lang w:val="ru-RU" w:eastAsia="ru-RU"/>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rsidTr="005B6FCB">
        <w:tc>
          <w:tcPr>
            <w:tcW w:w="10421" w:type="dxa"/>
          </w:tcPr>
          <w:p w:rsidR="00EB1628" w:rsidRPr="00135FBB" w:rsidRDefault="00EB1628" w:rsidP="005B6FCB">
            <w:pPr>
              <w:jc w:val="center"/>
              <w:rPr>
                <w:rFonts w:ascii="Times New Roman" w:hAnsi="Times New Roman" w:cs="Times New Roman"/>
                <w:sz w:val="24"/>
                <w:szCs w:val="24"/>
              </w:rPr>
            </w:pPr>
            <w:r w:rsidRPr="00135FBB">
              <w:rPr>
                <w:rFonts w:ascii="Times New Roman" w:hAnsi="Times New Roman" w:cs="Times New Roman"/>
                <w:sz w:val="24"/>
                <w:szCs w:val="24"/>
              </w:rPr>
              <w:t>Atlikties Nr.1 Įvertinimas</w:t>
            </w:r>
          </w:p>
        </w:tc>
      </w:tr>
      <w:tr w:rsidR="00EB1628" w:rsidRPr="00630B74" w:rsidTr="005B6FCB">
        <w:trPr>
          <w:trHeight w:val="659"/>
        </w:trPr>
        <w:tc>
          <w:tcPr>
            <w:tcW w:w="10421"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suprato anketos klausimus ir išsamiai į juos atsakė.</w:t>
            </w:r>
            <w:r>
              <w:rPr>
                <w:rFonts w:ascii="Times New Roman" w:hAnsi="Times New Roman" w:cs="Times New Roman"/>
                <w:sz w:val="24"/>
                <w:szCs w:val="24"/>
              </w:rPr>
              <w:t xml:space="preserve"> </w:t>
            </w:r>
            <w:r w:rsidRPr="00630B74">
              <w:rPr>
                <w:rFonts w:ascii="Times New Roman" w:hAnsi="Times New Roman" w:cs="Times New Roman"/>
                <w:sz w:val="24"/>
                <w:szCs w:val="24"/>
              </w:rPr>
              <w:t>Į klausimą  atsakė be gramatinių  klaidų, yra keletas negrubių rašybos klaidų.</w:t>
            </w:r>
          </w:p>
        </w:tc>
      </w:tr>
      <w:tr w:rsidR="00EB1628" w:rsidRPr="00630B74" w:rsidTr="005B6FCB">
        <w:tc>
          <w:tcPr>
            <w:tcW w:w="10421"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 xml:space="preserve">IŠVADA. Galima teigti, jog mokinės rašymo gebėjimai atitinka A2 kalbos mokėjimo lygio reikalavimus.  Mokinės pasiekimai atitinka </w:t>
            </w:r>
            <w:r w:rsidRPr="00630B74">
              <w:rPr>
                <w:rFonts w:ascii="Times New Roman" w:hAnsi="Times New Roman" w:cs="Times New Roman"/>
                <w:b/>
                <w:bCs/>
                <w:sz w:val="24"/>
                <w:szCs w:val="24"/>
              </w:rPr>
              <w:t xml:space="preserve">aukštesniojo </w:t>
            </w:r>
            <w:r w:rsidRPr="00630B74">
              <w:rPr>
                <w:rFonts w:ascii="Times New Roman" w:hAnsi="Times New Roman" w:cs="Times New Roman"/>
                <w:sz w:val="24"/>
                <w:szCs w:val="24"/>
              </w:rPr>
              <w:t>lygio požymius.</w:t>
            </w:r>
          </w:p>
        </w:tc>
      </w:tr>
    </w:tbl>
    <w:p w:rsidR="00EB1628" w:rsidRDefault="00EB1628" w:rsidP="00EB1628">
      <w:pPr>
        <w:tabs>
          <w:tab w:val="left" w:pos="0"/>
        </w:tabs>
        <w:rPr>
          <w:rFonts w:ascii="Times New Roman" w:hAnsi="Times New Roman" w:cs="Times New Roman"/>
          <w:i/>
          <w:color w:val="000000" w:themeColor="text1"/>
          <w:sz w:val="24"/>
          <w:szCs w:val="24"/>
        </w:rPr>
      </w:pPr>
    </w:p>
    <w:p w:rsidR="00EB1628" w:rsidRDefault="00EB1628" w:rsidP="00EB1628">
      <w:pPr>
        <w:tabs>
          <w:tab w:val="left" w:pos="0"/>
        </w:tabs>
        <w:rPr>
          <w:rFonts w:ascii="Times New Roman" w:hAnsi="Times New Roman" w:cs="Times New Roman"/>
          <w:i/>
          <w:color w:val="000000" w:themeColor="text1"/>
          <w:sz w:val="24"/>
          <w:szCs w:val="24"/>
        </w:rPr>
      </w:pPr>
    </w:p>
    <w:p w:rsidR="00EB1628" w:rsidRPr="00352B50" w:rsidRDefault="00EB1628" w:rsidP="00EB1628">
      <w:pPr>
        <w:tabs>
          <w:tab w:val="left" w:pos="0"/>
        </w:tabs>
        <w:rPr>
          <w:rFonts w:ascii="Times New Roman" w:hAnsi="Times New Roman" w:cs="Times New Roman"/>
          <w:i/>
          <w:color w:val="000000" w:themeColor="text1"/>
          <w:sz w:val="24"/>
          <w:szCs w:val="24"/>
        </w:rPr>
      </w:pPr>
    </w:p>
    <w:p w:rsidR="00EB1628" w:rsidRPr="00135FBB" w:rsidRDefault="00EB1628" w:rsidP="00EB1628">
      <w:pPr>
        <w:spacing w:before="120"/>
        <w:jc w:val="center"/>
        <w:rPr>
          <w:rFonts w:ascii="Times New Roman" w:hAnsi="Times New Roman" w:cs="Times New Roman"/>
          <w:b/>
          <w:iCs/>
          <w:color w:val="000000"/>
          <w:sz w:val="24"/>
          <w:szCs w:val="24"/>
          <w:lang w:eastAsia="ru-RU"/>
        </w:rPr>
      </w:pPr>
      <w:r w:rsidRPr="00135FBB">
        <w:rPr>
          <w:rFonts w:ascii="Times New Roman" w:hAnsi="Times New Roman" w:cs="Times New Roman"/>
          <w:b/>
          <w:iCs/>
          <w:color w:val="000000"/>
          <w:sz w:val="24"/>
          <w:szCs w:val="24"/>
          <w:lang w:eastAsia="ru-RU"/>
        </w:rPr>
        <w:t>Atliktis Nr.2. PAGRINDINIS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663"/>
        <w:gridCol w:w="5913"/>
        <w:gridCol w:w="809"/>
        <w:gridCol w:w="810"/>
      </w:tblGrid>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eastAsia="ru-RU"/>
              </w:rPr>
              <w:t>Имя</w:t>
            </w:r>
            <w:r w:rsidRPr="00630B74">
              <w:rPr>
                <w:sz w:val="24"/>
                <w:szCs w:val="24"/>
                <w:lang w:eastAsia="ru-RU"/>
              </w:rPr>
              <w:t>:</w:t>
            </w:r>
          </w:p>
        </w:tc>
        <w:tc>
          <w:tcPr>
            <w:tcW w:w="6209"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Вайда</w:t>
            </w:r>
          </w:p>
        </w:tc>
        <w:tc>
          <w:tcPr>
            <w:tcW w:w="850" w:type="dxa"/>
            <w:shd w:val="clear" w:color="auto" w:fill="auto"/>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6209"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Вайдаускайте</w:t>
            </w:r>
          </w:p>
        </w:tc>
        <w:tc>
          <w:tcPr>
            <w:tcW w:w="850" w:type="dxa"/>
            <w:shd w:val="clear" w:color="auto" w:fill="auto"/>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6209"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Юнишкис</w:t>
            </w:r>
          </w:p>
        </w:tc>
        <w:tc>
          <w:tcPr>
            <w:tcW w:w="850" w:type="dxa"/>
            <w:shd w:val="clear" w:color="auto" w:fill="auto"/>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6209"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Весёлая, активная, интересная, серюзная, аккуратная</w:t>
            </w:r>
          </w:p>
        </w:tc>
        <w:tc>
          <w:tcPr>
            <w:tcW w:w="850" w:type="dxa"/>
            <w:shd w:val="clear" w:color="auto" w:fill="FFFFFF" w:themeFill="background1"/>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6209" w:type="dxa"/>
            <w:shd w:val="clear" w:color="auto" w:fill="FFFFFF" w:themeFill="background1"/>
          </w:tcPr>
          <w:p w:rsidR="00EB1628" w:rsidRPr="00630B74" w:rsidRDefault="00EB1628" w:rsidP="005B6FCB">
            <w:pPr>
              <w:rPr>
                <w:i/>
                <w:sz w:val="24"/>
                <w:szCs w:val="24"/>
                <w:lang w:val="ru-RU" w:eastAsia="ru-RU"/>
              </w:rPr>
            </w:pPr>
            <w:r w:rsidRPr="00630B74">
              <w:rPr>
                <w:i/>
                <w:sz w:val="24"/>
                <w:szCs w:val="24"/>
                <w:lang w:val="ru-RU" w:eastAsia="ru-RU"/>
              </w:rPr>
              <w:t>Потому что я очень люблю своей собаку и кот. Я думаю, что это клуб помогает мне быть лучшее человеком</w:t>
            </w:r>
          </w:p>
        </w:tc>
        <w:tc>
          <w:tcPr>
            <w:tcW w:w="850" w:type="dxa"/>
            <w:shd w:val="clear" w:color="auto" w:fill="FFFFFF" w:themeFill="background1"/>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bl>
    <w:p w:rsidR="00EB1628" w:rsidRPr="00630B74" w:rsidRDefault="00EB1628" w:rsidP="00EB1628">
      <w:pPr>
        <w:tabs>
          <w:tab w:val="left" w:pos="3264"/>
        </w:tabs>
        <w:rPr>
          <w:rFonts w:ascii="Times New Roman" w:hAnsi="Times New Roman" w:cs="Times New Roman"/>
          <w:sz w:val="24"/>
          <w:szCs w:val="24"/>
          <w:lang w:val="ru-RU" w:eastAsia="ru-RU"/>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rsidTr="005B6FCB">
        <w:tc>
          <w:tcPr>
            <w:tcW w:w="10456" w:type="dxa"/>
          </w:tcPr>
          <w:p w:rsidR="00EB1628" w:rsidRPr="00B27D7B" w:rsidRDefault="00EB1628" w:rsidP="005B6FCB">
            <w:pPr>
              <w:jc w:val="center"/>
              <w:rPr>
                <w:rFonts w:ascii="Times New Roman" w:hAnsi="Times New Roman" w:cs="Times New Roman"/>
                <w:sz w:val="24"/>
                <w:szCs w:val="24"/>
              </w:rPr>
            </w:pPr>
            <w:r w:rsidRPr="00B27D7B">
              <w:rPr>
                <w:rFonts w:ascii="Times New Roman" w:hAnsi="Times New Roman" w:cs="Times New Roman"/>
                <w:sz w:val="24"/>
                <w:szCs w:val="24"/>
              </w:rPr>
              <w:t>Atlikties Nr.2 Įvertinimas</w:t>
            </w:r>
          </w:p>
        </w:tc>
      </w:tr>
      <w:tr w:rsidR="00EB1628" w:rsidRPr="00630B74" w:rsidTr="005B6FCB">
        <w:trPr>
          <w:trHeight w:val="1062"/>
        </w:trPr>
        <w:tc>
          <w:tcPr>
            <w:tcW w:w="10456"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suprato anketos klausimus ir gana išsamiai į juos atsakė.</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Į klausimą  atsakė su gramatinėmis   klaidomis, tačiau jos netrukdo suprasti tekstą.</w:t>
            </w:r>
          </w:p>
        </w:tc>
      </w:tr>
      <w:tr w:rsidR="00EB1628" w:rsidRPr="00630B74" w:rsidTr="005B6FCB">
        <w:tc>
          <w:tcPr>
            <w:tcW w:w="10456"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 xml:space="preserve">IŠVADA. Galima teigti, jog mokinės rašymo gebėjimai atitinka A2 kalbos mokėjimo lygio reikalavimus.  Mokinės pasiekimai atitinka </w:t>
            </w:r>
            <w:r w:rsidRPr="00630B74">
              <w:rPr>
                <w:rFonts w:ascii="Times New Roman" w:hAnsi="Times New Roman" w:cs="Times New Roman"/>
                <w:b/>
                <w:bCs/>
                <w:sz w:val="24"/>
                <w:szCs w:val="24"/>
              </w:rPr>
              <w:t xml:space="preserve">pagrindinio </w:t>
            </w:r>
            <w:r w:rsidRPr="00630B74">
              <w:rPr>
                <w:rFonts w:ascii="Times New Roman" w:hAnsi="Times New Roman" w:cs="Times New Roman"/>
                <w:sz w:val="24"/>
                <w:szCs w:val="24"/>
              </w:rPr>
              <w:t>lygio požymius.</w:t>
            </w:r>
          </w:p>
        </w:tc>
      </w:tr>
    </w:tbl>
    <w:p w:rsidR="00EB1628" w:rsidRDefault="00EB1628" w:rsidP="00EB1628">
      <w:pPr>
        <w:spacing w:before="120"/>
        <w:jc w:val="center"/>
        <w:rPr>
          <w:rFonts w:ascii="Times New Roman" w:hAnsi="Times New Roman" w:cs="Times New Roman"/>
          <w:b/>
          <w:i/>
          <w:color w:val="000000"/>
          <w:sz w:val="24"/>
          <w:szCs w:val="24"/>
          <w:lang w:eastAsia="ru-RU"/>
        </w:rPr>
      </w:pPr>
    </w:p>
    <w:p w:rsidR="00EB1628" w:rsidRPr="00135FBB" w:rsidRDefault="00EB1628" w:rsidP="00EB1628">
      <w:pPr>
        <w:spacing w:before="120"/>
        <w:jc w:val="center"/>
        <w:rPr>
          <w:rFonts w:ascii="Times New Roman" w:hAnsi="Times New Roman" w:cs="Times New Roman"/>
          <w:b/>
          <w:iCs/>
          <w:color w:val="000000"/>
          <w:sz w:val="24"/>
          <w:szCs w:val="24"/>
          <w:lang w:eastAsia="ru-RU"/>
        </w:rPr>
      </w:pPr>
      <w:r w:rsidRPr="00135FBB">
        <w:rPr>
          <w:rFonts w:ascii="Times New Roman" w:hAnsi="Times New Roman" w:cs="Times New Roman"/>
          <w:b/>
          <w:iCs/>
          <w:color w:val="000000"/>
          <w:sz w:val="24"/>
          <w:szCs w:val="24"/>
          <w:lang w:eastAsia="ru-RU"/>
        </w:rPr>
        <w:t>Atliktis Nr.3. PATENKINAMAS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725"/>
        <w:gridCol w:w="5606"/>
        <w:gridCol w:w="1025"/>
        <w:gridCol w:w="839"/>
      </w:tblGrid>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eastAsia="ru-RU"/>
              </w:rPr>
              <w:t>Имя</w:t>
            </w:r>
            <w:r w:rsidRPr="00630B74">
              <w:rPr>
                <w:sz w:val="24"/>
                <w:szCs w:val="24"/>
                <w:lang w:eastAsia="ru-RU"/>
              </w:rPr>
              <w:t>:</w:t>
            </w:r>
          </w:p>
        </w:tc>
        <w:tc>
          <w:tcPr>
            <w:tcW w:w="5677"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 xml:space="preserve">Вайда </w:t>
            </w:r>
          </w:p>
        </w:tc>
        <w:tc>
          <w:tcPr>
            <w:tcW w:w="1040" w:type="dxa"/>
            <w:shd w:val="clear" w:color="auto" w:fill="auto"/>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5677"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Вайдаускайте</w:t>
            </w:r>
          </w:p>
        </w:tc>
        <w:tc>
          <w:tcPr>
            <w:tcW w:w="1040" w:type="dxa"/>
            <w:shd w:val="clear" w:color="auto" w:fill="auto"/>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5677"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Вильнюс, Зирмунай</w:t>
            </w:r>
          </w:p>
        </w:tc>
        <w:tc>
          <w:tcPr>
            <w:tcW w:w="1040" w:type="dxa"/>
            <w:shd w:val="clear" w:color="auto" w:fill="auto"/>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5677"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Я очень люблю житовники, я весёлая, актувная</w:t>
            </w:r>
          </w:p>
        </w:tc>
        <w:tc>
          <w:tcPr>
            <w:tcW w:w="1040" w:type="dxa"/>
            <w:shd w:val="clear" w:color="auto" w:fill="FFFFFF" w:themeFill="background1"/>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747" w:type="dxa"/>
            <w:shd w:val="clear" w:color="auto" w:fill="F2F2F2" w:themeFill="background1" w:themeFillShade="F2"/>
          </w:tcPr>
          <w:p w:rsidR="00EB1628" w:rsidRPr="00630B74" w:rsidRDefault="00EB1628" w:rsidP="005B6FCB">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5677" w:type="dxa"/>
            <w:shd w:val="clear" w:color="auto" w:fill="FFFFFF" w:themeFill="background1"/>
          </w:tcPr>
          <w:p w:rsidR="00EB1628" w:rsidRPr="00630B74" w:rsidRDefault="00EB1628" w:rsidP="005B6FCB">
            <w:pPr>
              <w:rPr>
                <w:i/>
                <w:sz w:val="24"/>
                <w:szCs w:val="24"/>
                <w:lang w:val="ru-RU" w:eastAsia="ru-RU"/>
              </w:rPr>
            </w:pPr>
            <w:r w:rsidRPr="00630B74">
              <w:rPr>
                <w:i/>
                <w:sz w:val="24"/>
                <w:szCs w:val="24"/>
                <w:lang w:val="ru-RU" w:eastAsia="ru-RU"/>
              </w:rPr>
              <w:t>Я хочу узнать много об животних. Люблю узнать о новым деле. У меня есть собака</w:t>
            </w:r>
          </w:p>
        </w:tc>
        <w:tc>
          <w:tcPr>
            <w:tcW w:w="1040" w:type="dxa"/>
            <w:shd w:val="clear" w:color="auto" w:fill="FFFFFF" w:themeFill="background1"/>
          </w:tcPr>
          <w:p w:rsidR="00EB1628" w:rsidRPr="00630B74" w:rsidRDefault="00EB1628" w:rsidP="005B6FCB">
            <w:pPr>
              <w:rPr>
                <w:b/>
                <w:color w:val="000000"/>
                <w:sz w:val="24"/>
                <w:szCs w:val="24"/>
                <w:lang w:eastAsia="ru-RU"/>
              </w:rPr>
            </w:pPr>
          </w:p>
        </w:tc>
        <w:tc>
          <w:tcPr>
            <w:tcW w:w="850" w:type="dxa"/>
            <w:shd w:val="clear" w:color="auto" w:fill="F2F2F2" w:themeFill="background1" w:themeFillShade="F2"/>
          </w:tcPr>
          <w:p w:rsidR="00EB1628" w:rsidRPr="00630B74" w:rsidRDefault="00EB1628" w:rsidP="005B6FCB">
            <w:pPr>
              <w:rPr>
                <w:b/>
                <w:color w:val="000000"/>
                <w:sz w:val="24"/>
                <w:szCs w:val="24"/>
                <w:lang w:eastAsia="ru-RU"/>
              </w:rPr>
            </w:pPr>
          </w:p>
        </w:tc>
      </w:tr>
    </w:tbl>
    <w:p w:rsidR="00EB1628" w:rsidRPr="00630B74" w:rsidRDefault="00EB1628" w:rsidP="00EB1628">
      <w:pPr>
        <w:tabs>
          <w:tab w:val="left" w:pos="3264"/>
        </w:tabs>
        <w:rPr>
          <w:rFonts w:ascii="Times New Roman" w:hAnsi="Times New Roman" w:cs="Times New Roman"/>
          <w:sz w:val="24"/>
          <w:szCs w:val="24"/>
          <w:lang w:eastAsia="ru-RU"/>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rsidTr="005B6FCB">
        <w:tc>
          <w:tcPr>
            <w:tcW w:w="10242" w:type="dxa"/>
          </w:tcPr>
          <w:p w:rsidR="00EB1628" w:rsidRPr="005711FB" w:rsidRDefault="00EB1628" w:rsidP="005B6FCB">
            <w:pPr>
              <w:jc w:val="center"/>
              <w:rPr>
                <w:rFonts w:ascii="Times New Roman" w:hAnsi="Times New Roman" w:cs="Times New Roman"/>
                <w:sz w:val="24"/>
                <w:szCs w:val="24"/>
              </w:rPr>
            </w:pPr>
            <w:r w:rsidRPr="005711FB">
              <w:rPr>
                <w:rFonts w:ascii="Times New Roman" w:hAnsi="Times New Roman" w:cs="Times New Roman"/>
                <w:sz w:val="24"/>
                <w:szCs w:val="24"/>
              </w:rPr>
              <w:t>Atlikties Nr.3 Įvertinimas</w:t>
            </w:r>
          </w:p>
        </w:tc>
      </w:tr>
      <w:tr w:rsidR="00EB1628" w:rsidRPr="00630B74" w:rsidTr="005B6FCB">
        <w:trPr>
          <w:trHeight w:val="1088"/>
        </w:trPr>
        <w:tc>
          <w:tcPr>
            <w:tcW w:w="10242"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suprato anketos klausimus.</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Mokinė atsakė į klausimus, žodyno vartojimo, gramatikos ir rašybos klaidos netrukdo suprasti, kas norima pasakyti.</w:t>
            </w:r>
          </w:p>
        </w:tc>
      </w:tr>
      <w:tr w:rsidR="00EB1628" w:rsidRPr="00630B74" w:rsidTr="005B6FCB">
        <w:tc>
          <w:tcPr>
            <w:tcW w:w="10242"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lastRenderedPageBreak/>
              <w:t xml:space="preserve">IŠVADA. Galima teigti, jog mokinės rašymo  gebėjimai atitinka minimalius A2 kalbos mokėjimo lygio reikalavimus: Mokinės pasiekimai atitinka </w:t>
            </w:r>
            <w:r w:rsidRPr="00630B74">
              <w:rPr>
                <w:rFonts w:ascii="Times New Roman" w:hAnsi="Times New Roman" w:cs="Times New Roman"/>
                <w:b/>
                <w:bCs/>
                <w:sz w:val="24"/>
                <w:szCs w:val="24"/>
              </w:rPr>
              <w:t>patenkinamo</w:t>
            </w:r>
            <w:r w:rsidRPr="00630B74">
              <w:rPr>
                <w:rFonts w:ascii="Times New Roman" w:hAnsi="Times New Roman" w:cs="Times New Roman"/>
                <w:sz w:val="24"/>
                <w:szCs w:val="24"/>
              </w:rPr>
              <w:t xml:space="preserve"> lygio požymius.</w:t>
            </w:r>
          </w:p>
        </w:tc>
      </w:tr>
    </w:tbl>
    <w:p w:rsidR="00EB1628" w:rsidRDefault="00EB1628" w:rsidP="00EB1628">
      <w:pPr>
        <w:rPr>
          <w:rFonts w:ascii="Times New Roman" w:hAnsi="Times New Roman" w:cs="Times New Roman"/>
          <w:sz w:val="24"/>
          <w:szCs w:val="24"/>
        </w:rPr>
      </w:pPr>
    </w:p>
    <w:p w:rsidR="00EB1628" w:rsidRPr="00630B74" w:rsidRDefault="00EB1628" w:rsidP="00EB1628">
      <w:pPr>
        <w:rPr>
          <w:rFonts w:ascii="Times New Roman" w:hAnsi="Times New Roman" w:cs="Times New Roman"/>
          <w:sz w:val="24"/>
          <w:szCs w:val="24"/>
        </w:rPr>
      </w:pPr>
    </w:p>
    <w:p w:rsidR="00EB1628" w:rsidRPr="005711FB" w:rsidRDefault="00EB1628" w:rsidP="00EB1628">
      <w:pPr>
        <w:spacing w:before="120"/>
        <w:jc w:val="center"/>
        <w:rPr>
          <w:rFonts w:ascii="Times New Roman" w:hAnsi="Times New Roman" w:cs="Times New Roman"/>
          <w:b/>
          <w:iCs/>
          <w:color w:val="000000"/>
          <w:sz w:val="24"/>
          <w:szCs w:val="24"/>
          <w:lang w:eastAsia="ru-RU"/>
        </w:rPr>
      </w:pPr>
      <w:r w:rsidRPr="005711FB">
        <w:rPr>
          <w:rFonts w:ascii="Times New Roman" w:hAnsi="Times New Roman" w:cs="Times New Roman"/>
          <w:b/>
          <w:iCs/>
          <w:color w:val="000000"/>
          <w:sz w:val="24"/>
          <w:szCs w:val="24"/>
          <w:lang w:eastAsia="ru-RU"/>
        </w:rPr>
        <w:t>Atliktis Nr.4. SLENKSTINIS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665"/>
        <w:gridCol w:w="5825"/>
        <w:gridCol w:w="852"/>
        <w:gridCol w:w="853"/>
      </w:tblGrid>
      <w:tr w:rsidR="00EB1628" w:rsidRPr="00630B74" w:rsidTr="005B6FCB">
        <w:trPr>
          <w:trHeight w:val="397"/>
        </w:trPr>
        <w:tc>
          <w:tcPr>
            <w:tcW w:w="2660"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eastAsia="ru-RU"/>
              </w:rPr>
              <w:t>Имя</w:t>
            </w:r>
            <w:r w:rsidRPr="00630B74">
              <w:rPr>
                <w:sz w:val="24"/>
                <w:szCs w:val="24"/>
                <w:lang w:eastAsia="ru-RU"/>
              </w:rPr>
              <w:t>:</w:t>
            </w:r>
          </w:p>
        </w:tc>
        <w:tc>
          <w:tcPr>
            <w:tcW w:w="5812"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Вайда</w:t>
            </w:r>
          </w:p>
        </w:tc>
        <w:tc>
          <w:tcPr>
            <w:tcW w:w="850" w:type="dxa"/>
            <w:shd w:val="clear" w:color="auto" w:fill="auto"/>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660"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5812"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Вайдаускайте</w:t>
            </w:r>
          </w:p>
        </w:tc>
        <w:tc>
          <w:tcPr>
            <w:tcW w:w="850" w:type="dxa"/>
            <w:shd w:val="clear" w:color="auto" w:fill="auto"/>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660"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5812"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Йонишкис</w:t>
            </w:r>
          </w:p>
        </w:tc>
        <w:tc>
          <w:tcPr>
            <w:tcW w:w="850" w:type="dxa"/>
            <w:shd w:val="clear" w:color="auto" w:fill="auto"/>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660" w:type="dxa"/>
            <w:shd w:val="clear" w:color="auto" w:fill="F2F2F2" w:themeFill="background1" w:themeFillShade="F2"/>
          </w:tcPr>
          <w:p w:rsidR="00EB1628" w:rsidRPr="00630B74" w:rsidRDefault="00EB1628" w:rsidP="005B6FCB">
            <w:pPr>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5812"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Обшителная, трудалюбывая</w:t>
            </w:r>
          </w:p>
        </w:tc>
        <w:tc>
          <w:tcPr>
            <w:tcW w:w="850" w:type="dxa"/>
            <w:shd w:val="clear" w:color="auto" w:fill="FFFFFF" w:themeFill="background1"/>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660" w:type="dxa"/>
            <w:shd w:val="clear" w:color="auto" w:fill="F2F2F2" w:themeFill="background1" w:themeFillShade="F2"/>
          </w:tcPr>
          <w:p w:rsidR="00EB1628" w:rsidRPr="00630B74" w:rsidRDefault="00EB1628" w:rsidP="005B6FCB">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5812" w:type="dxa"/>
            <w:shd w:val="clear" w:color="auto" w:fill="FFFFFF" w:themeFill="background1"/>
          </w:tcPr>
          <w:p w:rsidR="00EB1628" w:rsidRPr="00630B74" w:rsidRDefault="00EB1628" w:rsidP="005B6FCB">
            <w:pPr>
              <w:rPr>
                <w:i/>
                <w:sz w:val="24"/>
                <w:szCs w:val="24"/>
                <w:lang w:val="ru-RU" w:eastAsia="ru-RU"/>
              </w:rPr>
            </w:pPr>
            <w:r w:rsidRPr="00630B74">
              <w:rPr>
                <w:i/>
                <w:sz w:val="24"/>
                <w:szCs w:val="24"/>
                <w:lang w:val="ru-RU" w:eastAsia="ru-RU"/>
              </w:rPr>
              <w:t>Потому что я очень люблю кот, собакы. Оны очень красывый, оних глаза много знать, чюствый и я ято выжу.</w:t>
            </w:r>
          </w:p>
        </w:tc>
        <w:tc>
          <w:tcPr>
            <w:tcW w:w="850" w:type="dxa"/>
            <w:shd w:val="clear" w:color="auto" w:fill="FFFFFF" w:themeFill="background1"/>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bl>
    <w:p w:rsidR="00EB1628" w:rsidRPr="00630B74" w:rsidRDefault="00EB1628" w:rsidP="00EB1628">
      <w:pPr>
        <w:tabs>
          <w:tab w:val="left" w:pos="0"/>
        </w:tabs>
        <w:jc w:val="both"/>
        <w:rPr>
          <w:rFonts w:ascii="Times New Roman" w:hAnsi="Times New Roman" w:cs="Times New Roman"/>
          <w:i/>
          <w:color w:val="000000" w:themeColor="text1"/>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rsidTr="005B6FCB">
        <w:tc>
          <w:tcPr>
            <w:tcW w:w="10182" w:type="dxa"/>
          </w:tcPr>
          <w:p w:rsidR="00EB1628" w:rsidRPr="005711FB" w:rsidRDefault="00EB1628" w:rsidP="005B6FCB">
            <w:pPr>
              <w:tabs>
                <w:tab w:val="left" w:pos="3654"/>
                <w:tab w:val="center" w:pos="4983"/>
              </w:tabs>
              <w:rPr>
                <w:rFonts w:ascii="Times New Roman" w:hAnsi="Times New Roman" w:cs="Times New Roman"/>
                <w:sz w:val="24"/>
                <w:szCs w:val="24"/>
              </w:rPr>
            </w:pPr>
            <w:r w:rsidRPr="005711FB">
              <w:rPr>
                <w:rFonts w:ascii="Times New Roman" w:hAnsi="Times New Roman" w:cs="Times New Roman"/>
                <w:sz w:val="24"/>
                <w:szCs w:val="24"/>
              </w:rPr>
              <w:tab/>
            </w:r>
            <w:r w:rsidRPr="005711FB">
              <w:rPr>
                <w:rFonts w:ascii="Times New Roman" w:hAnsi="Times New Roman" w:cs="Times New Roman"/>
                <w:sz w:val="24"/>
                <w:szCs w:val="24"/>
              </w:rPr>
              <w:tab/>
              <w:t>Atlikties Nr.4 Įvertinimas</w:t>
            </w:r>
          </w:p>
        </w:tc>
      </w:tr>
      <w:tr w:rsidR="00EB1628" w:rsidRPr="00630B74" w:rsidTr="005B6FCB">
        <w:trPr>
          <w:trHeight w:val="1064"/>
        </w:trPr>
        <w:tc>
          <w:tcPr>
            <w:tcW w:w="10182" w:type="dxa"/>
          </w:tcPr>
          <w:p w:rsidR="00EB1628"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 xml:space="preserve">Mokinė geba užrašyti savo vardą, pavardę, miesto pavadinimą, suprato anketos punktus. </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 xml:space="preserve">Atsakydama į klausimą padarė daug gramatinių klaidų, kurios apsunkina teksto supratimą,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,,оних глаза много знать, чюствый и я ято выжу</w:t>
            </w:r>
            <w:r w:rsidRPr="00630B74">
              <w:rPr>
                <w:rFonts w:ascii="Times New Roman" w:hAnsi="Times New Roman" w:cs="Times New Roman"/>
                <w:sz w:val="24"/>
                <w:szCs w:val="24"/>
              </w:rPr>
              <w:t>.“</w:t>
            </w:r>
          </w:p>
        </w:tc>
      </w:tr>
      <w:tr w:rsidR="00EB1628" w:rsidRPr="00630B74" w:rsidTr="005B6FCB">
        <w:tc>
          <w:tcPr>
            <w:tcW w:w="10182"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IŠVADA. Galima teigti, jog mokinės rašymo gebėjimai atitinka minimalius A2 kalbos mokėjimo lygio reikalavimus, besiribojančius  su A1 lygiu. Mokinės pasiekimai atitinka s</w:t>
            </w:r>
            <w:r w:rsidRPr="00630B74">
              <w:rPr>
                <w:rFonts w:ascii="Times New Roman" w:hAnsi="Times New Roman" w:cs="Times New Roman"/>
                <w:b/>
                <w:bCs/>
                <w:sz w:val="24"/>
                <w:szCs w:val="24"/>
              </w:rPr>
              <w:t>lenkstinio</w:t>
            </w:r>
            <w:r w:rsidRPr="00630B74">
              <w:rPr>
                <w:rFonts w:ascii="Times New Roman" w:hAnsi="Times New Roman" w:cs="Times New Roman"/>
                <w:sz w:val="24"/>
                <w:szCs w:val="24"/>
              </w:rPr>
              <w:t xml:space="preserve"> lygio požymius.</w:t>
            </w:r>
          </w:p>
        </w:tc>
      </w:tr>
    </w:tbl>
    <w:p w:rsidR="00EB1628" w:rsidRPr="00630B74" w:rsidRDefault="00EB1628" w:rsidP="00EB1628">
      <w:pPr>
        <w:rPr>
          <w:rFonts w:ascii="Times New Roman" w:hAnsi="Times New Roman" w:cs="Times New Roman"/>
          <w:b/>
          <w:sz w:val="24"/>
          <w:szCs w:val="24"/>
        </w:rPr>
      </w:pPr>
    </w:p>
    <w:p w:rsidR="00EB1628" w:rsidRPr="00630B74" w:rsidRDefault="00EB1628" w:rsidP="00EB1628">
      <w:pPr>
        <w:jc w:val="center"/>
        <w:rPr>
          <w:rFonts w:ascii="Times New Roman" w:hAnsi="Times New Roman" w:cs="Times New Roman"/>
          <w:b/>
          <w:color w:val="C00000"/>
          <w:sz w:val="24"/>
          <w:szCs w:val="24"/>
          <w:lang w:eastAsia="ru-RU"/>
        </w:rPr>
      </w:pPr>
      <w:r w:rsidRPr="00630B74">
        <w:rPr>
          <w:rFonts w:ascii="Times New Roman" w:hAnsi="Times New Roman" w:cs="Times New Roman"/>
          <w:b/>
          <w:sz w:val="24"/>
          <w:szCs w:val="24"/>
          <w:lang w:eastAsia="ru-RU"/>
        </w:rPr>
        <w:t xml:space="preserve">Atliktis Nr.5 </w:t>
      </w:r>
      <w:r>
        <w:rPr>
          <w:rFonts w:ascii="Times New Roman" w:hAnsi="Times New Roman" w:cs="Times New Roman"/>
          <w:b/>
          <w:sz w:val="24"/>
          <w:szCs w:val="24"/>
          <w:lang w:eastAsia="ru-RU"/>
        </w:rPr>
        <w:t>NEPASIEKTAS</w:t>
      </w:r>
      <w:r w:rsidRPr="00630B74">
        <w:rPr>
          <w:rFonts w:ascii="Times New Roman" w:hAnsi="Times New Roman" w:cs="Times New Roman"/>
          <w:b/>
          <w:sz w:val="24"/>
          <w:szCs w:val="24"/>
          <w:lang w:eastAsia="ru-RU"/>
        </w:rPr>
        <w:t xml:space="preserve"> SLENKST</w:t>
      </w:r>
      <w:r>
        <w:rPr>
          <w:rFonts w:ascii="Times New Roman" w:hAnsi="Times New Roman" w:cs="Times New Roman"/>
          <w:b/>
          <w:sz w:val="24"/>
          <w:szCs w:val="24"/>
          <w:lang w:eastAsia="ru-RU"/>
        </w:rPr>
        <w:t>INIS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665"/>
        <w:gridCol w:w="5825"/>
        <w:gridCol w:w="852"/>
        <w:gridCol w:w="853"/>
      </w:tblGrid>
      <w:tr w:rsidR="00EB1628" w:rsidRPr="00630B74" w:rsidTr="005B6FCB">
        <w:trPr>
          <w:trHeight w:val="397"/>
        </w:trPr>
        <w:tc>
          <w:tcPr>
            <w:tcW w:w="2660" w:type="dxa"/>
            <w:shd w:val="clear" w:color="auto" w:fill="F2F2F2" w:themeFill="background1" w:themeFillShade="F2"/>
          </w:tcPr>
          <w:p w:rsidR="00EB1628" w:rsidRPr="00630B74" w:rsidRDefault="00EB1628" w:rsidP="005B6FCB">
            <w:pPr>
              <w:spacing w:after="0" w:line="240" w:lineRule="auto"/>
              <w:rPr>
                <w:b/>
                <w:color w:val="000000"/>
                <w:sz w:val="24"/>
                <w:szCs w:val="24"/>
                <w:lang w:eastAsia="ru-RU"/>
              </w:rPr>
            </w:pPr>
            <w:r w:rsidRPr="00630B74">
              <w:rPr>
                <w:i/>
                <w:sz w:val="24"/>
                <w:szCs w:val="24"/>
                <w:lang w:eastAsia="ru-RU"/>
              </w:rPr>
              <w:t>Имя</w:t>
            </w:r>
            <w:r w:rsidRPr="00630B74">
              <w:rPr>
                <w:sz w:val="24"/>
                <w:szCs w:val="24"/>
                <w:lang w:eastAsia="ru-RU"/>
              </w:rPr>
              <w:t>:</w:t>
            </w:r>
          </w:p>
        </w:tc>
        <w:tc>
          <w:tcPr>
            <w:tcW w:w="5812"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Вайда</w:t>
            </w:r>
          </w:p>
        </w:tc>
        <w:tc>
          <w:tcPr>
            <w:tcW w:w="850" w:type="dxa"/>
            <w:shd w:val="clear" w:color="auto" w:fill="auto"/>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660" w:type="dxa"/>
            <w:shd w:val="clear" w:color="auto" w:fill="F2F2F2" w:themeFill="background1" w:themeFillShade="F2"/>
          </w:tcPr>
          <w:p w:rsidR="00EB1628" w:rsidRPr="00630B74" w:rsidRDefault="00EB1628" w:rsidP="005B6FCB">
            <w:pPr>
              <w:spacing w:after="0" w:line="240" w:lineRule="auto"/>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5812"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Вайдаускайте</w:t>
            </w:r>
          </w:p>
        </w:tc>
        <w:tc>
          <w:tcPr>
            <w:tcW w:w="850" w:type="dxa"/>
            <w:shd w:val="clear" w:color="auto" w:fill="auto"/>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660" w:type="dxa"/>
            <w:shd w:val="clear" w:color="auto" w:fill="F2F2F2" w:themeFill="background1" w:themeFillShade="F2"/>
          </w:tcPr>
          <w:p w:rsidR="00EB1628" w:rsidRPr="00630B74" w:rsidRDefault="00EB1628" w:rsidP="005B6FCB">
            <w:pPr>
              <w:spacing w:after="0" w:line="240" w:lineRule="auto"/>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5812"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Пасвалис, Швобишкис</w:t>
            </w:r>
          </w:p>
        </w:tc>
        <w:tc>
          <w:tcPr>
            <w:tcW w:w="850" w:type="dxa"/>
            <w:shd w:val="clear" w:color="auto" w:fill="auto"/>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660" w:type="dxa"/>
            <w:shd w:val="clear" w:color="auto" w:fill="F2F2F2" w:themeFill="background1" w:themeFillShade="F2"/>
          </w:tcPr>
          <w:p w:rsidR="00EB1628" w:rsidRPr="00630B74" w:rsidRDefault="00EB1628" w:rsidP="005B6FCB">
            <w:pPr>
              <w:spacing w:after="0" w:line="240" w:lineRule="auto"/>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5812" w:type="dxa"/>
            <w:shd w:val="clear" w:color="auto" w:fill="FFFFFF" w:themeFill="background1"/>
          </w:tcPr>
          <w:p w:rsidR="00EB1628" w:rsidRPr="00630B74" w:rsidRDefault="00EB1628" w:rsidP="005B6FCB">
            <w:pPr>
              <w:rPr>
                <w:i/>
                <w:color w:val="000000"/>
                <w:sz w:val="24"/>
                <w:szCs w:val="24"/>
                <w:lang w:val="ru-RU" w:eastAsia="ru-RU"/>
              </w:rPr>
            </w:pPr>
            <w:r w:rsidRPr="00630B74">
              <w:rPr>
                <w:i/>
                <w:color w:val="000000"/>
                <w:sz w:val="24"/>
                <w:szCs w:val="24"/>
                <w:lang w:val="ru-RU" w:eastAsia="ru-RU"/>
              </w:rPr>
              <w:t>весеюлия, добрая, сережная, силная</w:t>
            </w:r>
          </w:p>
        </w:tc>
        <w:tc>
          <w:tcPr>
            <w:tcW w:w="850" w:type="dxa"/>
            <w:shd w:val="clear" w:color="auto" w:fill="FFFFFF" w:themeFill="background1"/>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r w:rsidR="00EB1628" w:rsidRPr="00630B74" w:rsidTr="005B6FCB">
        <w:trPr>
          <w:trHeight w:val="397"/>
        </w:trPr>
        <w:tc>
          <w:tcPr>
            <w:tcW w:w="2660" w:type="dxa"/>
            <w:shd w:val="clear" w:color="auto" w:fill="F2F2F2" w:themeFill="background1" w:themeFillShade="F2"/>
          </w:tcPr>
          <w:p w:rsidR="00EB1628" w:rsidRPr="00630B74" w:rsidRDefault="00EB1628" w:rsidP="005B6FCB">
            <w:pPr>
              <w:spacing w:after="0" w:line="240" w:lineRule="auto"/>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5812" w:type="dxa"/>
            <w:shd w:val="clear" w:color="auto" w:fill="FFFFFF" w:themeFill="background1"/>
          </w:tcPr>
          <w:p w:rsidR="00EB1628" w:rsidRPr="00630B74" w:rsidRDefault="00EB1628" w:rsidP="005B6FCB">
            <w:pPr>
              <w:tabs>
                <w:tab w:val="left" w:pos="1494"/>
              </w:tabs>
              <w:rPr>
                <w:i/>
                <w:sz w:val="24"/>
                <w:szCs w:val="24"/>
                <w:lang w:val="ru-RU" w:eastAsia="ru-RU"/>
              </w:rPr>
            </w:pPr>
            <w:r w:rsidRPr="00630B74">
              <w:rPr>
                <w:i/>
                <w:sz w:val="24"/>
                <w:szCs w:val="24"/>
                <w:lang w:val="ru-RU" w:eastAsia="ru-RU"/>
              </w:rPr>
              <w:t>патами что нравится тансиват и люблю тансиват музыку, и отдихаю</w:t>
            </w:r>
          </w:p>
        </w:tc>
        <w:tc>
          <w:tcPr>
            <w:tcW w:w="850" w:type="dxa"/>
            <w:shd w:val="clear" w:color="auto" w:fill="FFFFFF" w:themeFill="background1"/>
          </w:tcPr>
          <w:p w:rsidR="00EB1628" w:rsidRPr="00630B74" w:rsidRDefault="00EB1628" w:rsidP="005B6FCB">
            <w:pPr>
              <w:rPr>
                <w:b/>
                <w:color w:val="000000"/>
                <w:sz w:val="24"/>
                <w:szCs w:val="24"/>
                <w:lang w:eastAsia="ru-RU"/>
              </w:rPr>
            </w:pPr>
          </w:p>
        </w:tc>
        <w:tc>
          <w:tcPr>
            <w:tcW w:w="851" w:type="dxa"/>
            <w:shd w:val="clear" w:color="auto" w:fill="F2F2F2" w:themeFill="background1" w:themeFillShade="F2"/>
          </w:tcPr>
          <w:p w:rsidR="00EB1628" w:rsidRPr="00630B74" w:rsidRDefault="00EB1628" w:rsidP="005B6FCB">
            <w:pPr>
              <w:rPr>
                <w:b/>
                <w:color w:val="000000"/>
                <w:sz w:val="24"/>
                <w:szCs w:val="24"/>
                <w:lang w:eastAsia="ru-RU"/>
              </w:rPr>
            </w:pPr>
          </w:p>
        </w:tc>
      </w:tr>
    </w:tbl>
    <w:p w:rsidR="00EB1628" w:rsidRPr="00630B74" w:rsidRDefault="00EB1628" w:rsidP="00EB1628">
      <w:pPr>
        <w:rPr>
          <w:rFonts w:ascii="Times New Roman" w:hAnsi="Times New Roman" w:cs="Times New Roman"/>
          <w:b/>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rsidTr="005B6FCB">
        <w:tc>
          <w:tcPr>
            <w:tcW w:w="10046" w:type="dxa"/>
          </w:tcPr>
          <w:p w:rsidR="00EB1628" w:rsidRPr="005075FD" w:rsidRDefault="00EB1628" w:rsidP="005B6FCB">
            <w:pPr>
              <w:jc w:val="center"/>
              <w:rPr>
                <w:rFonts w:ascii="Times New Roman" w:hAnsi="Times New Roman" w:cs="Times New Roman"/>
                <w:sz w:val="24"/>
                <w:szCs w:val="24"/>
              </w:rPr>
            </w:pPr>
            <w:r w:rsidRPr="005075FD">
              <w:rPr>
                <w:rFonts w:ascii="Times New Roman" w:hAnsi="Times New Roman" w:cs="Times New Roman"/>
                <w:sz w:val="24"/>
                <w:szCs w:val="24"/>
              </w:rPr>
              <w:t>Atlikties  Nr.5 Įvertinimas</w:t>
            </w:r>
          </w:p>
        </w:tc>
      </w:tr>
      <w:tr w:rsidR="00EB1628" w:rsidRPr="00630B74" w:rsidTr="005B6FCB">
        <w:trPr>
          <w:trHeight w:val="1284"/>
        </w:trPr>
        <w:tc>
          <w:tcPr>
            <w:tcW w:w="10046"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tačiau klausimo nesuprato.</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 xml:space="preserve">Daro gramatikos ir rašybos klaidų, apsunkinančių supratimą,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весеюлия , сережная“</w:t>
            </w:r>
            <w:r w:rsidRPr="00630B74">
              <w:rPr>
                <w:rFonts w:ascii="Times New Roman" w:hAnsi="Times New Roman" w:cs="Times New Roman"/>
                <w:sz w:val="24"/>
                <w:szCs w:val="24"/>
              </w:rPr>
              <w:t xml:space="preserve"> , ,,</w:t>
            </w:r>
            <w:r>
              <w:rPr>
                <w:rFonts w:ascii="Times New Roman" w:hAnsi="Times New Roman" w:cs="Times New Roman"/>
                <w:i/>
                <w:sz w:val="24"/>
                <w:szCs w:val="24"/>
              </w:rPr>
              <w:t>люблю тансиват музыку“.</w:t>
            </w:r>
          </w:p>
        </w:tc>
      </w:tr>
      <w:tr w:rsidR="00EB1628" w:rsidRPr="00630B74" w:rsidTr="005B6FCB">
        <w:tc>
          <w:tcPr>
            <w:tcW w:w="10046"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lastRenderedPageBreak/>
              <w:t>IŠVADA.</w:t>
            </w:r>
            <w:r>
              <w:rPr>
                <w:rFonts w:ascii="Times New Roman" w:hAnsi="Times New Roman" w:cs="Times New Roman"/>
                <w:sz w:val="24"/>
                <w:szCs w:val="24"/>
              </w:rPr>
              <w:t xml:space="preserve"> </w:t>
            </w:r>
            <w:r w:rsidRPr="00630B74">
              <w:rPr>
                <w:rFonts w:ascii="Times New Roman" w:hAnsi="Times New Roman" w:cs="Times New Roman"/>
                <w:sz w:val="24"/>
                <w:szCs w:val="24"/>
              </w:rPr>
              <w:t>Galima teigti, jog mokinės  rašymo gebėjimai pagal daugumą kriterijų atitinka A1 kalbos mokėjimo lygio reikalavimus. M</w:t>
            </w:r>
            <w:r>
              <w:rPr>
                <w:rFonts w:ascii="Times New Roman" w:hAnsi="Times New Roman" w:cs="Times New Roman"/>
                <w:sz w:val="24"/>
                <w:szCs w:val="24"/>
              </w:rPr>
              <w:t>okinės pasiekimai neatitinka 9–1</w:t>
            </w:r>
            <w:r w:rsidRPr="00630B74">
              <w:rPr>
                <w:rFonts w:ascii="Times New Roman" w:hAnsi="Times New Roman" w:cs="Times New Roman"/>
                <w:sz w:val="24"/>
                <w:szCs w:val="24"/>
              </w:rPr>
              <w:t xml:space="preserve">0 kl. </w:t>
            </w:r>
            <w:r w:rsidRPr="00630B74">
              <w:rPr>
                <w:rFonts w:ascii="Times New Roman" w:hAnsi="Times New Roman" w:cs="Times New Roman"/>
                <w:b/>
                <w:bCs/>
                <w:sz w:val="24"/>
                <w:szCs w:val="24"/>
              </w:rPr>
              <w:t>slenkstinio</w:t>
            </w:r>
            <w:r w:rsidRPr="00630B74">
              <w:rPr>
                <w:rFonts w:ascii="Times New Roman" w:hAnsi="Times New Roman" w:cs="Times New Roman"/>
                <w:sz w:val="24"/>
                <w:szCs w:val="24"/>
              </w:rPr>
              <w:t xml:space="preserve"> lygio požymių.</w:t>
            </w:r>
          </w:p>
        </w:tc>
      </w:tr>
    </w:tbl>
    <w:p w:rsidR="00EB1628" w:rsidRPr="00630B74" w:rsidRDefault="00EB1628" w:rsidP="00EB1628">
      <w:pPr>
        <w:rPr>
          <w:rFonts w:ascii="Times New Roman" w:hAnsi="Times New Roman" w:cs="Times New Roman"/>
          <w:b/>
          <w:sz w:val="24"/>
          <w:szCs w:val="24"/>
        </w:rPr>
      </w:pPr>
    </w:p>
    <w:p w:rsidR="00EB1628" w:rsidRDefault="00EB1628" w:rsidP="00EB1628">
      <w:pPr>
        <w:jc w:val="center"/>
        <w:rPr>
          <w:rFonts w:ascii="Times New Roman" w:hAnsi="Times New Roman" w:cs="Times New Roman"/>
          <w:b/>
          <w:sz w:val="24"/>
          <w:szCs w:val="24"/>
        </w:rPr>
      </w:pPr>
    </w:p>
    <w:p w:rsidR="00EB1628" w:rsidRPr="00630B74" w:rsidRDefault="00EB1628" w:rsidP="00EB1628">
      <w:pPr>
        <w:jc w:val="center"/>
        <w:rPr>
          <w:rFonts w:ascii="Times New Roman" w:hAnsi="Times New Roman" w:cs="Times New Roman"/>
          <w:b/>
          <w:sz w:val="24"/>
          <w:szCs w:val="24"/>
        </w:rPr>
      </w:pPr>
      <w:r w:rsidRPr="00630B74">
        <w:rPr>
          <w:rFonts w:ascii="Times New Roman" w:hAnsi="Times New Roman" w:cs="Times New Roman"/>
          <w:b/>
          <w:sz w:val="24"/>
          <w:szCs w:val="24"/>
        </w:rPr>
        <w:t>2 užd</w:t>
      </w:r>
      <w:r>
        <w:rPr>
          <w:rFonts w:ascii="Times New Roman" w:hAnsi="Times New Roman" w:cs="Times New Roman"/>
          <w:b/>
          <w:sz w:val="24"/>
          <w:szCs w:val="24"/>
        </w:rPr>
        <w:t>uotis. SUSIRAŠINĖJIMAS ŽINUTĖMIS</w:t>
      </w:r>
    </w:p>
    <w:p w:rsidR="00EB1628" w:rsidRDefault="00EB1628" w:rsidP="00EB1628">
      <w:pPr>
        <w:jc w:val="center"/>
        <w:rPr>
          <w:rFonts w:ascii="Times New Roman" w:hAnsi="Times New Roman" w:cs="Times New Roman"/>
          <w:b/>
          <w:sz w:val="24"/>
          <w:szCs w:val="24"/>
        </w:rPr>
      </w:pPr>
      <w:r>
        <w:rPr>
          <w:rFonts w:ascii="Times New Roman" w:hAnsi="Times New Roman" w:cs="Times New Roman"/>
          <w:b/>
          <w:sz w:val="24"/>
          <w:szCs w:val="24"/>
        </w:rPr>
        <w:t>3 užduotis. ASMENINIS LAIŠKAS</w:t>
      </w:r>
      <w:r w:rsidRPr="00630B74">
        <w:rPr>
          <w:rFonts w:ascii="Times New Roman" w:hAnsi="Times New Roman" w:cs="Times New Roman"/>
          <w:b/>
          <w:sz w:val="24"/>
          <w:szCs w:val="24"/>
        </w:rPr>
        <w:t xml:space="preserve"> </w:t>
      </w:r>
    </w:p>
    <w:p w:rsidR="00EB1628" w:rsidRDefault="00EB1628" w:rsidP="00EB1628">
      <w:pPr>
        <w:jc w:val="center"/>
        <w:rPr>
          <w:rFonts w:ascii="Times New Roman" w:hAnsi="Times New Roman" w:cs="Times New Roman"/>
          <w:b/>
          <w:sz w:val="24"/>
          <w:szCs w:val="24"/>
        </w:rPr>
      </w:pPr>
    </w:p>
    <w:p w:rsidR="00EB1628" w:rsidRPr="005075FD" w:rsidRDefault="00EB1628" w:rsidP="00EB1628">
      <w:pPr>
        <w:rPr>
          <w:rFonts w:ascii="Times New Roman" w:hAnsi="Times New Roman" w:cs="Times New Roman"/>
          <w:i/>
          <w:iCs/>
          <w:sz w:val="24"/>
          <w:szCs w:val="24"/>
        </w:rPr>
      </w:pPr>
      <w:r w:rsidRPr="005075FD">
        <w:rPr>
          <w:rFonts w:ascii="Times New Roman" w:hAnsi="Times New Roman" w:cs="Times New Roman"/>
          <w:b/>
          <w:bCs/>
          <w:i/>
          <w:iCs/>
          <w:sz w:val="24"/>
          <w:szCs w:val="24"/>
        </w:rPr>
        <w:t>2 užduotis.</w:t>
      </w:r>
      <w:r w:rsidRPr="005075FD">
        <w:rPr>
          <w:rFonts w:ascii="Times New Roman" w:hAnsi="Times New Roman" w:cs="Times New Roman"/>
          <w:i/>
          <w:iCs/>
          <w:sz w:val="24"/>
          <w:szCs w:val="24"/>
        </w:rPr>
        <w:t xml:space="preserve">  Jūs susirašinėjate su savo draugu. Perskaitykite visas draugo SMS žinutes ir tam skirtose vietose atsakykite į visus jo klausimus. Parašykite iš viso 20–30 žodžių.</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Привет! Поздравляю с Рождеством и с Новым годом! Как прошли праздники?</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i/>
          <w:sz w:val="24"/>
          <w:szCs w:val="24"/>
        </w:rPr>
      </w:pPr>
      <w:r w:rsidRPr="00630B74">
        <w:rPr>
          <w:rFonts w:ascii="Times New Roman" w:hAnsi="Times New Roman" w:cs="Times New Roman"/>
          <w:i/>
          <w:sz w:val="24"/>
          <w:szCs w:val="24"/>
        </w:rPr>
        <w:t>.....................................................................................................................</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i/>
          <w:sz w:val="24"/>
          <w:szCs w:val="24"/>
        </w:rPr>
      </w:pPr>
      <w:r w:rsidRPr="00630B74">
        <w:rPr>
          <w:rFonts w:ascii="Times New Roman" w:hAnsi="Times New Roman" w:cs="Times New Roman"/>
          <w:i/>
          <w:sz w:val="24"/>
          <w:szCs w:val="24"/>
        </w:rPr>
        <w:t>.....................................................................................................................</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i/>
          <w:sz w:val="24"/>
          <w:szCs w:val="24"/>
        </w:rPr>
      </w:pPr>
      <w:r w:rsidRPr="00630B74">
        <w:rPr>
          <w:rFonts w:ascii="Times New Roman" w:hAnsi="Times New Roman" w:cs="Times New Roman"/>
          <w:i/>
          <w:sz w:val="24"/>
          <w:szCs w:val="24"/>
        </w:rPr>
        <w:t>......................................................................................................................</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rPr>
        <w:t>......................................................................................................................</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rPr>
        <w:t>......................................................................................................................</w:t>
      </w:r>
    </w:p>
    <w:p w:rsidR="00EB1628" w:rsidRPr="00630B74" w:rsidRDefault="00EB1628" w:rsidP="00EB1628">
      <w:pPr>
        <w:rPr>
          <w:rFonts w:ascii="Times New Roman" w:hAnsi="Times New Roman" w:cs="Times New Roman"/>
          <w:b/>
          <w:sz w:val="24"/>
          <w:szCs w:val="24"/>
        </w:rPr>
      </w:pPr>
    </w:p>
    <w:p w:rsidR="00EB1628" w:rsidRPr="005075FD" w:rsidRDefault="00EB1628" w:rsidP="00EB1628">
      <w:pPr>
        <w:rPr>
          <w:rFonts w:ascii="Times New Roman" w:hAnsi="Times New Roman" w:cs="Times New Roman"/>
          <w:b/>
          <w:i/>
          <w:iCs/>
          <w:sz w:val="24"/>
          <w:szCs w:val="24"/>
        </w:rPr>
      </w:pPr>
      <w:r w:rsidRPr="005075FD">
        <w:rPr>
          <w:rFonts w:ascii="Times New Roman" w:hAnsi="Times New Roman" w:cs="Times New Roman"/>
          <w:b/>
          <w:bCs/>
          <w:i/>
          <w:iCs/>
          <w:sz w:val="24"/>
          <w:szCs w:val="24"/>
        </w:rPr>
        <w:t>3 užduotis</w:t>
      </w:r>
      <w:r w:rsidRPr="005075FD">
        <w:rPr>
          <w:rFonts w:ascii="Times New Roman" w:hAnsi="Times New Roman" w:cs="Times New Roman"/>
          <w:i/>
          <w:iCs/>
          <w:sz w:val="24"/>
          <w:szCs w:val="24"/>
        </w:rPr>
        <w:t>. Perskaitykite draugo laišką ir parašykite jam 80–90 žodžių atsakymą. Nepamirškite padėkoti už laišką, atsakyti į visus klausimus ir atsisveikinti.</w:t>
      </w:r>
    </w:p>
    <w:p w:rsidR="00EB1628" w:rsidRPr="00630B74" w:rsidRDefault="00EB1628" w:rsidP="00EB1628">
      <w:pPr>
        <w:jc w:val="center"/>
        <w:rPr>
          <w:rFonts w:ascii="Times New Roman" w:hAnsi="Times New Roman" w:cs="Times New Roman"/>
          <w:bCs/>
          <w:sz w:val="24"/>
          <w:szCs w:val="24"/>
        </w:rPr>
      </w:pPr>
      <w:r w:rsidRPr="00630B74">
        <w:rPr>
          <w:rFonts w:ascii="Times New Roman" w:hAnsi="Times New Roman" w:cs="Times New Roman"/>
          <w:noProof/>
          <w:sz w:val="24"/>
          <w:szCs w:val="24"/>
          <w:lang w:val="en-US"/>
        </w:rPr>
        <w:drawing>
          <wp:inline distT="0" distB="0" distL="0" distR="0" wp14:anchorId="0E624726" wp14:editId="6B503C1E">
            <wp:extent cx="6149465" cy="3045124"/>
            <wp:effectExtent l="0" t="0" r="3810" b="3175"/>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8190" cy="3064300"/>
                    </a:xfrm>
                    <a:prstGeom prst="rect">
                      <a:avLst/>
                    </a:prstGeom>
                    <a:noFill/>
                    <a:ln>
                      <a:noFill/>
                    </a:ln>
                  </pic:spPr>
                </pic:pic>
              </a:graphicData>
            </a:graphic>
          </wp:inline>
        </w:drawing>
      </w:r>
    </w:p>
    <w:p w:rsidR="00EB1628" w:rsidRDefault="00EB1628" w:rsidP="00EB1628">
      <w:pPr>
        <w:jc w:val="center"/>
        <w:rPr>
          <w:rFonts w:ascii="Times New Roman" w:hAnsi="Times New Roman" w:cs="Times New Roman"/>
          <w:b/>
          <w:sz w:val="24"/>
          <w:szCs w:val="24"/>
        </w:rPr>
      </w:pPr>
    </w:p>
    <w:p w:rsidR="00EB1628" w:rsidRDefault="00EB1628" w:rsidP="00EB1628">
      <w:pPr>
        <w:rPr>
          <w:rFonts w:ascii="Times New Roman" w:hAnsi="Times New Roman" w:cs="Times New Roman"/>
          <w:b/>
          <w:sz w:val="24"/>
          <w:szCs w:val="24"/>
        </w:rPr>
      </w:pPr>
    </w:p>
    <w:p w:rsidR="00EB1628" w:rsidRDefault="00EB1628" w:rsidP="00EB1628">
      <w:pPr>
        <w:jc w:val="center"/>
        <w:rPr>
          <w:rFonts w:ascii="Times New Roman" w:hAnsi="Times New Roman" w:cs="Times New Roman"/>
          <w:b/>
          <w:sz w:val="24"/>
          <w:szCs w:val="24"/>
        </w:rPr>
      </w:pPr>
    </w:p>
    <w:p w:rsidR="00EB1628" w:rsidRPr="005075FD" w:rsidRDefault="00EB1628" w:rsidP="00EB1628">
      <w:pPr>
        <w:jc w:val="center"/>
        <w:rPr>
          <w:rFonts w:ascii="Times New Roman" w:hAnsi="Times New Roman" w:cs="Times New Roman"/>
          <w:b/>
          <w:sz w:val="24"/>
          <w:szCs w:val="24"/>
        </w:rPr>
      </w:pPr>
      <w:r w:rsidRPr="005075FD">
        <w:rPr>
          <w:rFonts w:ascii="Times New Roman" w:hAnsi="Times New Roman" w:cs="Times New Roman"/>
          <w:b/>
          <w:sz w:val="24"/>
          <w:szCs w:val="24"/>
        </w:rPr>
        <w:lastRenderedPageBreak/>
        <w:t>Atliktis Nr.1. AUKŠTESNYSIS LYGIS</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Было очень прекрасно. Поздравляю и тебя!</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отмечала эти праздники с родствениками в доме.</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подарили косметику, игрушку и новый телефон.</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На каникулах я смотрю фильмы, изучаю языки, гуляю в парке.</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Нужно картошки, сметанка, мяса, молоко и яйцо.</w:t>
      </w:r>
    </w:p>
    <w:p w:rsidR="00EB1628" w:rsidRPr="00630B74" w:rsidRDefault="00EB1628" w:rsidP="00EB1628">
      <w:pPr>
        <w:rPr>
          <w:rFonts w:ascii="Times New Roman" w:hAnsi="Times New Roman" w:cs="Times New Roman"/>
          <w:sz w:val="24"/>
          <w:szCs w:val="24"/>
        </w:rPr>
      </w:pP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Pr>
          <w:rFonts w:ascii="Times New Roman" w:hAnsi="Times New Roman" w:cs="Times New Roman"/>
          <w:sz w:val="24"/>
          <w:szCs w:val="24"/>
          <w:lang w:val="ru-RU"/>
        </w:rPr>
        <w:t>(115 сл.</w:t>
      </w:r>
      <w:r>
        <w:rPr>
          <w:rFonts w:ascii="Times New Roman" w:hAnsi="Times New Roman" w:cs="Times New Roman"/>
          <w:sz w:val="24"/>
          <w:szCs w:val="24"/>
        </w:rPr>
        <w:t>)</w:t>
      </w:r>
      <w:r w:rsidRPr="00630B74">
        <w:rPr>
          <w:rFonts w:ascii="Times New Roman" w:hAnsi="Times New Roman" w:cs="Times New Roman"/>
          <w:i/>
          <w:sz w:val="24"/>
          <w:szCs w:val="24"/>
          <w:lang w:val="ru-RU"/>
        </w:rPr>
        <w:tab/>
        <w:t xml:space="preserve">                                      Здравствуй, Андрей!                                        28 февраля</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Спасибо тебе за интересное письмо, которое сегодня получила! Я рада, что у тебя всё хорошо.</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Мои дела трудные, но интересные. Сейчас у нас большие проекты, тесты русского и английского языка. Я волнуюсь и очень много работаю, потому что я люблю языки. Это мои любимые предметы. На уроках русского языка мы делаем задания, читаем разные тексты и поэзию. Я мечтаю хорошо знать русский язык.</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После уроков у меня есть театральный кружок. Потом, доме, я делаю уроки, слушаю музыку и говорю с друзьями по телефону. Ты спрашивал, как я буду праздновать свой день рождения? Как всегда, доме с родственниками.</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Вот и всё. Спасибо ещё раз за вопросы и письмо. Жду.</w:t>
      </w:r>
    </w:p>
    <w:p w:rsidR="00EB1628" w:rsidRPr="003C450F" w:rsidRDefault="00EB1628" w:rsidP="00EB1628">
      <w:pPr>
        <w:pBdr>
          <w:top w:val="single" w:sz="4" w:space="1" w:color="auto"/>
          <w:left w:val="single" w:sz="4" w:space="4" w:color="auto"/>
          <w:bottom w:val="single" w:sz="4" w:space="1" w:color="auto"/>
          <w:right w:val="single" w:sz="4" w:space="4" w:color="auto"/>
        </w:pBdr>
        <w:tabs>
          <w:tab w:val="center" w:pos="4819"/>
        </w:tabs>
        <w:jc w:val="right"/>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Твоя подруга </w:t>
      </w:r>
      <w:r w:rsidRPr="00630B74">
        <w:rPr>
          <w:rFonts w:ascii="Times New Roman" w:hAnsi="Times New Roman" w:cs="Times New Roman"/>
          <w:i/>
          <w:sz w:val="24"/>
          <w:szCs w:val="24"/>
        </w:rPr>
        <w:t>(</w:t>
      </w:r>
      <w:r w:rsidRPr="00630B74">
        <w:rPr>
          <w:rFonts w:ascii="Times New Roman" w:hAnsi="Times New Roman" w:cs="Times New Roman"/>
          <w:i/>
          <w:sz w:val="24"/>
          <w:szCs w:val="24"/>
          <w:lang w:val="ru-RU"/>
        </w:rPr>
        <w:t xml:space="preserve">имя)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851"/>
        <w:gridCol w:w="6344"/>
      </w:tblGrid>
      <w:tr w:rsidR="00EB1628" w:rsidRPr="00630B74" w:rsidTr="005B6FCB">
        <w:trPr>
          <w:trHeight w:val="398"/>
        </w:trPr>
        <w:tc>
          <w:tcPr>
            <w:tcW w:w="10421" w:type="dxa"/>
            <w:gridSpan w:val="2"/>
          </w:tcPr>
          <w:p w:rsidR="00EB1628" w:rsidRPr="005075FD" w:rsidRDefault="00EB1628" w:rsidP="005B6FCB">
            <w:pPr>
              <w:jc w:val="center"/>
              <w:rPr>
                <w:rFonts w:ascii="Times New Roman" w:hAnsi="Times New Roman" w:cs="Times New Roman"/>
                <w:b/>
                <w:bCs/>
                <w:sz w:val="24"/>
                <w:szCs w:val="24"/>
                <w:highlight w:val="cyan"/>
              </w:rPr>
            </w:pPr>
            <w:r w:rsidRPr="005075FD">
              <w:rPr>
                <w:rFonts w:ascii="Times New Roman" w:hAnsi="Times New Roman" w:cs="Times New Roman"/>
                <w:b/>
                <w:bCs/>
                <w:sz w:val="24"/>
                <w:szCs w:val="24"/>
              </w:rPr>
              <w:t xml:space="preserve">Atlikties Nr.1 Įvertinimas </w:t>
            </w:r>
          </w:p>
        </w:tc>
      </w:tr>
      <w:tr w:rsidR="00EB1628" w:rsidRPr="00630B74" w:rsidTr="005B6FCB">
        <w:tc>
          <w:tcPr>
            <w:tcW w:w="3936" w:type="dxa"/>
          </w:tcPr>
          <w:p w:rsidR="00EB1628" w:rsidRPr="00630B74" w:rsidRDefault="00EB1628" w:rsidP="005B6FCB">
            <w:pPr>
              <w:rPr>
                <w:rFonts w:ascii="Times New Roman" w:hAnsi="Times New Roman" w:cs="Times New Roman"/>
                <w:sz w:val="24"/>
                <w:szCs w:val="24"/>
                <w:highlight w:val="cyan"/>
              </w:rPr>
            </w:pPr>
            <w:r w:rsidRPr="00630B74">
              <w:rPr>
                <w:rFonts w:ascii="Times New Roman" w:hAnsi="Times New Roman" w:cs="Times New Roman"/>
                <w:sz w:val="24"/>
                <w:szCs w:val="24"/>
              </w:rPr>
              <w:t>ATSAKYMAI Į KLAUSIMUS</w:t>
            </w:r>
          </w:p>
        </w:tc>
        <w:tc>
          <w:tcPr>
            <w:tcW w:w="6485" w:type="dxa"/>
          </w:tcPr>
          <w:p w:rsidR="00EB1628" w:rsidRPr="00630B74" w:rsidRDefault="00EB1628" w:rsidP="005B6FCB">
            <w:pPr>
              <w:rPr>
                <w:rFonts w:ascii="Times New Roman" w:hAnsi="Times New Roman" w:cs="Times New Roman"/>
                <w:sz w:val="24"/>
                <w:szCs w:val="24"/>
                <w:highlight w:val="cyan"/>
              </w:rPr>
            </w:pPr>
            <w:r w:rsidRPr="00630B74">
              <w:rPr>
                <w:rFonts w:ascii="Times New Roman" w:hAnsi="Times New Roman" w:cs="Times New Roman"/>
                <w:sz w:val="24"/>
                <w:szCs w:val="24"/>
              </w:rPr>
              <w:t>LAIŠKAS</w:t>
            </w:r>
          </w:p>
        </w:tc>
      </w:tr>
      <w:tr w:rsidR="00EB1628" w:rsidRPr="00630B74" w:rsidTr="005B6FCB">
        <w:tc>
          <w:tcPr>
            <w:tcW w:w="3936"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Mokinė geba komunikuoti atsakydama į paprastus klausimus. Suprato užduodamus klausimus, adekvačiai ir taisyklinga kalba į juos atsakė.</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Atsakymai į klausimus rodo, jog mokinės žodynas yra pakankamas ir pilnai atitinka A2 lygio reikalavimus. Į klausimus atsakoma gana išsamiai.</w:t>
            </w:r>
          </w:p>
          <w:p w:rsidR="00EB1628" w:rsidRPr="00630B74" w:rsidRDefault="00EB1628" w:rsidP="005B6FCB">
            <w:pPr>
              <w:rPr>
                <w:rFonts w:ascii="Times New Roman" w:hAnsi="Times New Roman" w:cs="Times New Roman"/>
                <w:sz w:val="24"/>
                <w:szCs w:val="24"/>
                <w:highlight w:val="cyan"/>
              </w:rPr>
            </w:pPr>
          </w:p>
        </w:tc>
        <w:tc>
          <w:tcPr>
            <w:tcW w:w="6485" w:type="dxa"/>
          </w:tcPr>
          <w:p w:rsidR="00EB1628" w:rsidRPr="00630B74" w:rsidRDefault="00EB1628" w:rsidP="005B6FCB">
            <w:pPr>
              <w:jc w:val="both"/>
              <w:rPr>
                <w:rFonts w:ascii="Times New Roman" w:hAnsi="Times New Roman" w:cs="Times New Roman"/>
                <w:i/>
                <w:sz w:val="24"/>
                <w:szCs w:val="24"/>
              </w:rPr>
            </w:pPr>
            <w:r w:rsidRPr="00630B74">
              <w:rPr>
                <w:rFonts w:ascii="Times New Roman" w:hAnsi="Times New Roman" w:cs="Times New Roman"/>
                <w:sz w:val="24"/>
                <w:szCs w:val="24"/>
              </w:rPr>
              <w:t>Mokinė geba parašyti trumpą asmeninį laišką, atsako į užduodamus draugo laiške klausimus, pasakoja apie save, reiškia emocijas. Žodynas pakankamas, vartojamos kai kurios sudėtingesnės  gramatinės struktūros:</w:t>
            </w:r>
            <w:r w:rsidRPr="00630B74">
              <w:rPr>
                <w:rFonts w:ascii="Times New Roman" w:hAnsi="Times New Roman" w:cs="Times New Roman"/>
                <w:i/>
                <w:sz w:val="24"/>
                <w:szCs w:val="24"/>
              </w:rPr>
              <w:t xml:space="preserve"> ,,Я волнуюсь и очень много работаю, потому что я люблю языки“. </w:t>
            </w:r>
          </w:p>
          <w:p w:rsidR="00EB1628" w:rsidRPr="00630B74" w:rsidRDefault="00EB1628" w:rsidP="005B6FCB">
            <w:pPr>
              <w:jc w:val="both"/>
              <w:rPr>
                <w:rFonts w:ascii="Times New Roman" w:hAnsi="Times New Roman" w:cs="Times New Roman"/>
                <w:sz w:val="24"/>
                <w:szCs w:val="24"/>
              </w:rPr>
            </w:pPr>
            <w:r w:rsidRPr="00630B74">
              <w:rPr>
                <w:rFonts w:ascii="Times New Roman" w:hAnsi="Times New Roman" w:cs="Times New Roman"/>
                <w:sz w:val="24"/>
                <w:szCs w:val="24"/>
              </w:rPr>
              <w:t>Mokinė taisyklingai vartoja jungiamuosius žodžius, paprastas gramatines struktūras. Mintys reiškiamos laisvai, taisyklingai vartojamos ne tik išmoktos frazės, bet ir savarankiškai formuluojami sakiniai. Gebama kurti paprastą rišlų tekstą.</w:t>
            </w:r>
          </w:p>
          <w:p w:rsidR="00EB1628" w:rsidRPr="005075FD" w:rsidRDefault="00EB1628" w:rsidP="005B6FCB">
            <w:pPr>
              <w:jc w:val="both"/>
              <w:rPr>
                <w:rFonts w:ascii="Times New Roman" w:hAnsi="Times New Roman" w:cs="Times New Roman"/>
                <w:sz w:val="24"/>
                <w:szCs w:val="24"/>
              </w:rPr>
            </w:pPr>
            <w:r w:rsidRPr="00630B74">
              <w:rPr>
                <w:rFonts w:ascii="Times New Roman" w:hAnsi="Times New Roman" w:cs="Times New Roman"/>
                <w:sz w:val="24"/>
                <w:szCs w:val="24"/>
              </w:rPr>
              <w:t>Kalba taisyklinga, yra keletas nešiurkščių/nereikšming</w:t>
            </w:r>
            <w:r>
              <w:rPr>
                <w:rFonts w:ascii="Times New Roman" w:hAnsi="Times New Roman" w:cs="Times New Roman"/>
                <w:sz w:val="24"/>
                <w:szCs w:val="24"/>
              </w:rPr>
              <w:t>ų gramatinių ir rašybos klaidų.</w:t>
            </w:r>
          </w:p>
        </w:tc>
      </w:tr>
      <w:tr w:rsidR="00EB1628" w:rsidRPr="00630B74" w:rsidTr="005B6FCB">
        <w:tc>
          <w:tcPr>
            <w:tcW w:w="10421" w:type="dxa"/>
            <w:gridSpan w:val="2"/>
          </w:tcPr>
          <w:p w:rsidR="00EB1628" w:rsidRPr="00630B74" w:rsidRDefault="00EB1628" w:rsidP="005B6FCB">
            <w:pPr>
              <w:rPr>
                <w:rFonts w:ascii="Times New Roman" w:hAnsi="Times New Roman" w:cs="Times New Roman"/>
                <w:b/>
                <w:sz w:val="24"/>
                <w:szCs w:val="24"/>
                <w:highlight w:val="green"/>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w:t>
            </w:r>
            <w:r>
              <w:rPr>
                <w:rFonts w:ascii="Times New Roman" w:hAnsi="Times New Roman" w:cs="Times New Roman"/>
                <w:sz w:val="24"/>
                <w:szCs w:val="24"/>
              </w:rPr>
              <w:t xml:space="preserve"> mokinės rašymo gebėjimai visiškai</w:t>
            </w:r>
            <w:r w:rsidRPr="00630B74">
              <w:rPr>
                <w:rFonts w:ascii="Times New Roman" w:hAnsi="Times New Roman" w:cs="Times New Roman"/>
                <w:sz w:val="24"/>
                <w:szCs w:val="24"/>
              </w:rPr>
              <w:t xml:space="preserve"> atitinka A2.2 kalbos mokėjimo lygio reikalavimus, o pagal kai kuriuos kriterijus (sudėtingesnių gramatinių struktūrų v</w:t>
            </w:r>
            <w:r>
              <w:rPr>
                <w:rFonts w:ascii="Times New Roman" w:hAnsi="Times New Roman" w:cs="Times New Roman"/>
                <w:sz w:val="24"/>
                <w:szCs w:val="24"/>
              </w:rPr>
              <w:t>artojimas</w:t>
            </w:r>
            <w:r w:rsidRPr="00630B74">
              <w:rPr>
                <w:rFonts w:ascii="Times New Roman" w:hAnsi="Times New Roman" w:cs="Times New Roman"/>
                <w:sz w:val="24"/>
                <w:szCs w:val="24"/>
              </w:rPr>
              <w:t>) juos viršija.</w:t>
            </w:r>
          </w:p>
        </w:tc>
      </w:tr>
    </w:tbl>
    <w:p w:rsidR="00EB1628" w:rsidRPr="00630B74" w:rsidRDefault="00EB1628" w:rsidP="00EB1628">
      <w:pPr>
        <w:rPr>
          <w:rFonts w:ascii="Times New Roman" w:hAnsi="Times New Roman" w:cs="Times New Roman"/>
          <w:sz w:val="24"/>
          <w:szCs w:val="24"/>
        </w:rPr>
      </w:pPr>
    </w:p>
    <w:p w:rsidR="00EB1628" w:rsidRPr="007E0DCD" w:rsidRDefault="00EB1628" w:rsidP="00EB1628">
      <w:pPr>
        <w:jc w:val="center"/>
        <w:rPr>
          <w:rFonts w:ascii="Times New Roman" w:hAnsi="Times New Roman" w:cs="Times New Roman"/>
          <w:b/>
          <w:sz w:val="24"/>
          <w:szCs w:val="24"/>
        </w:rPr>
      </w:pPr>
      <w:r w:rsidRPr="00630B74">
        <w:rPr>
          <w:rFonts w:ascii="Times New Roman" w:hAnsi="Times New Roman" w:cs="Times New Roman"/>
          <w:b/>
          <w:sz w:val="24"/>
          <w:szCs w:val="24"/>
        </w:rPr>
        <w:lastRenderedPageBreak/>
        <w:t>Atliktis Nr.</w:t>
      </w:r>
      <w:r w:rsidRPr="007E0DCD">
        <w:rPr>
          <w:rFonts w:ascii="Times New Roman" w:hAnsi="Times New Roman" w:cs="Times New Roman"/>
          <w:b/>
          <w:sz w:val="24"/>
          <w:szCs w:val="24"/>
        </w:rPr>
        <w:t>2</w:t>
      </w:r>
      <w:r>
        <w:rPr>
          <w:rFonts w:ascii="Times New Roman" w:hAnsi="Times New Roman" w:cs="Times New Roman"/>
          <w:b/>
          <w:sz w:val="24"/>
          <w:szCs w:val="24"/>
        </w:rPr>
        <w:t xml:space="preserve">. </w:t>
      </w:r>
      <w:r w:rsidRPr="007504E2">
        <w:rPr>
          <w:rFonts w:ascii="Times New Roman" w:hAnsi="Times New Roman" w:cs="Times New Roman"/>
          <w:b/>
          <w:sz w:val="24"/>
          <w:szCs w:val="24"/>
        </w:rPr>
        <w:t>PAGRINDINIS</w:t>
      </w:r>
      <w:r w:rsidRPr="007E0DCD">
        <w:rPr>
          <w:rFonts w:ascii="Times New Roman" w:hAnsi="Times New Roman" w:cs="Times New Roman"/>
          <w:b/>
          <w:sz w:val="24"/>
          <w:szCs w:val="24"/>
        </w:rPr>
        <w:t xml:space="preserve"> </w:t>
      </w:r>
      <w:r w:rsidRPr="007504E2">
        <w:rPr>
          <w:rFonts w:ascii="Times New Roman" w:hAnsi="Times New Roman" w:cs="Times New Roman"/>
          <w:b/>
          <w:sz w:val="24"/>
          <w:szCs w:val="24"/>
        </w:rPr>
        <w:t>LYGIS</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спасибо, я тебе тоже поздравляю. Мена праздники прошли хорошо. О тебя как?</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Рехдество отмечал с семье, о Новый год с друзями.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подарили новую компютернарю клаветуру.</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Буду тренироватся.У меня траума была. Надо тренироватся.</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все конкретно не знаю, но могу сказать, нужный картошки, мяса и крахмаль.</w:t>
      </w:r>
    </w:p>
    <w:p w:rsidR="00EB1628" w:rsidRPr="00630B74" w:rsidRDefault="00EB1628" w:rsidP="00EB1628">
      <w:pPr>
        <w:rPr>
          <w:rFonts w:ascii="Times New Roman" w:hAnsi="Times New Roman" w:cs="Times New Roman"/>
          <w:sz w:val="24"/>
          <w:szCs w:val="24"/>
        </w:rPr>
      </w:pP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43482E">
        <w:rPr>
          <w:rFonts w:ascii="Times New Roman" w:hAnsi="Times New Roman" w:cs="Times New Roman"/>
          <w:iCs/>
          <w:sz w:val="24"/>
          <w:szCs w:val="24"/>
          <w:lang w:val="ru-RU"/>
        </w:rPr>
        <w:t>(9</w:t>
      </w:r>
      <w:r w:rsidRPr="0043482E">
        <w:rPr>
          <w:rFonts w:ascii="Times New Roman" w:hAnsi="Times New Roman" w:cs="Times New Roman"/>
          <w:iCs/>
          <w:sz w:val="24"/>
          <w:szCs w:val="24"/>
        </w:rPr>
        <w:t>1</w:t>
      </w:r>
      <w:r w:rsidRPr="0043482E">
        <w:rPr>
          <w:rFonts w:ascii="Times New Roman" w:hAnsi="Times New Roman" w:cs="Times New Roman"/>
          <w:iCs/>
          <w:sz w:val="24"/>
          <w:szCs w:val="24"/>
          <w:lang w:val="ru-RU"/>
        </w:rPr>
        <w:t xml:space="preserve"> сл</w:t>
      </w:r>
      <w:r w:rsidRPr="0043482E">
        <w:rPr>
          <w:rFonts w:ascii="Times New Roman" w:hAnsi="Times New Roman" w:cs="Times New Roman"/>
          <w:iCs/>
          <w:sz w:val="24"/>
          <w:szCs w:val="24"/>
        </w:rPr>
        <w:t>.</w:t>
      </w:r>
      <w:r w:rsidRPr="0043482E">
        <w:rPr>
          <w:rFonts w:ascii="Times New Roman" w:hAnsi="Times New Roman" w:cs="Times New Roman"/>
          <w:iCs/>
          <w:sz w:val="24"/>
          <w:szCs w:val="24"/>
          <w:lang w:val="ru-RU"/>
        </w:rPr>
        <w:t>)</w:t>
      </w:r>
      <w:r w:rsidRPr="0043482E">
        <w:rPr>
          <w:rFonts w:ascii="Times New Roman" w:hAnsi="Times New Roman" w:cs="Times New Roman"/>
          <w:iCs/>
          <w:sz w:val="24"/>
          <w:szCs w:val="24"/>
          <w:lang w:val="ru-RU"/>
        </w:rPr>
        <w:tab/>
      </w:r>
      <w:r w:rsidRPr="00630B74">
        <w:rPr>
          <w:rFonts w:ascii="Times New Roman" w:hAnsi="Times New Roman" w:cs="Times New Roman"/>
          <w:i/>
          <w:sz w:val="24"/>
          <w:szCs w:val="24"/>
          <w:lang w:val="ru-RU"/>
        </w:rPr>
        <w:t>Привет!</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Спасибо тебе за писмо! Как хорошо знать, что у тебя всё так классно!</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Мне в школе не так хорошо, как тебе. Друзя мне конечно есть, но с математикой, сам знаешь, что не пироги.  Мне больше всего нравиться русский и английский языкий. В историй мне в общем канец. Я после уроков всегда ехаю в поликлинику. Меня опять была траума неги и петему я после операцию теперь посещаю реабилитацию. Свои день рождения буду праздновать дома, с семью. Хочю спокоино с их праздновать без какими-нибудь сюрпризий.</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rPr>
      </w:pPr>
      <w:r w:rsidRPr="00630B74">
        <w:rPr>
          <w:rFonts w:ascii="Times New Roman" w:hAnsi="Times New Roman" w:cs="Times New Roman"/>
          <w:i/>
          <w:sz w:val="24"/>
          <w:szCs w:val="24"/>
          <w:lang w:val="ru-RU"/>
        </w:rPr>
        <w:t xml:space="preserve"> Вот и всё. Привет твоей родителями. Пока.</w:t>
      </w:r>
    </w:p>
    <w:p w:rsidR="00EB1628" w:rsidRPr="003B3DC2"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w:t>
      </w:r>
      <w:r w:rsidRPr="00630B74">
        <w:rPr>
          <w:rFonts w:ascii="Times New Roman" w:hAnsi="Times New Roman" w:cs="Times New Roman"/>
          <w:i/>
          <w:sz w:val="24"/>
          <w:szCs w:val="24"/>
        </w:rPr>
        <w:t xml:space="preserve">                                  </w:t>
      </w:r>
      <w:r w:rsidRPr="00630B74">
        <w:rPr>
          <w:rFonts w:ascii="Times New Roman" w:hAnsi="Times New Roman" w:cs="Times New Roman"/>
          <w:i/>
          <w:sz w:val="24"/>
          <w:szCs w:val="24"/>
          <w:lang w:val="ru-RU"/>
        </w:rPr>
        <w:t>Имя</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10"/>
        <w:gridCol w:w="5485"/>
      </w:tblGrid>
      <w:tr w:rsidR="00EB1628" w:rsidRPr="00630B74" w:rsidTr="005B6FCB">
        <w:trPr>
          <w:trHeight w:val="398"/>
        </w:trPr>
        <w:tc>
          <w:tcPr>
            <w:tcW w:w="10456" w:type="dxa"/>
            <w:gridSpan w:val="2"/>
          </w:tcPr>
          <w:p w:rsidR="00EB1628" w:rsidRPr="00630B74" w:rsidRDefault="00EB1628" w:rsidP="005B6FCB">
            <w:pPr>
              <w:rPr>
                <w:rFonts w:ascii="Times New Roman" w:hAnsi="Times New Roman" w:cs="Times New Roman"/>
                <w:sz w:val="24"/>
                <w:szCs w:val="24"/>
              </w:rPr>
            </w:pPr>
          </w:p>
          <w:p w:rsidR="00EB1628" w:rsidRPr="00E72388" w:rsidRDefault="00EB1628" w:rsidP="005B6FCB">
            <w:pPr>
              <w:jc w:val="center"/>
              <w:rPr>
                <w:rFonts w:ascii="Times New Roman" w:hAnsi="Times New Roman" w:cs="Times New Roman"/>
                <w:sz w:val="24"/>
                <w:szCs w:val="24"/>
              </w:rPr>
            </w:pPr>
            <w:r w:rsidRPr="00E72388">
              <w:rPr>
                <w:rFonts w:ascii="Times New Roman" w:hAnsi="Times New Roman" w:cs="Times New Roman"/>
                <w:sz w:val="24"/>
                <w:szCs w:val="24"/>
              </w:rPr>
              <w:t>Atlikties Nr.2 Įvertinimas</w:t>
            </w:r>
          </w:p>
        </w:tc>
      </w:tr>
      <w:tr w:rsidR="00EB1628" w:rsidRPr="00630B74" w:rsidTr="005B6FCB">
        <w:tc>
          <w:tcPr>
            <w:tcW w:w="4814"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642"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LAIŠKAS</w:t>
            </w:r>
          </w:p>
        </w:tc>
      </w:tr>
      <w:tr w:rsidR="00EB1628" w:rsidRPr="00630B74" w:rsidTr="005B6FCB">
        <w:trPr>
          <w:trHeight w:val="3555"/>
        </w:trPr>
        <w:tc>
          <w:tcPr>
            <w:tcW w:w="4814"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Mokinys komunikuoja atsakydamas į užduotus klausimus, į visus atsako adekvačiai ir gana išsamiai.Vartojamas žodynas pakankamas, atitinka A2 lygio reikalavimus.</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 xml:space="preserve">Gramatinės klaidos retos, jos netrukdo suprasti, kas norėta pasakyti. </w:t>
            </w:r>
          </w:p>
          <w:p w:rsidR="00EB1628" w:rsidRPr="00630B74" w:rsidRDefault="00EB1628" w:rsidP="005B6FCB">
            <w:pPr>
              <w:rPr>
                <w:rFonts w:ascii="Times New Roman" w:hAnsi="Times New Roman" w:cs="Times New Roman"/>
                <w:sz w:val="24"/>
                <w:szCs w:val="24"/>
                <w:highlight w:val="green"/>
              </w:rPr>
            </w:pPr>
          </w:p>
          <w:p w:rsidR="00EB1628" w:rsidRPr="00630B74" w:rsidRDefault="00EB1628" w:rsidP="005B6FCB">
            <w:pPr>
              <w:rPr>
                <w:rFonts w:ascii="Times New Roman" w:hAnsi="Times New Roman" w:cs="Times New Roman"/>
                <w:sz w:val="24"/>
                <w:szCs w:val="24"/>
                <w:highlight w:val="green"/>
              </w:rPr>
            </w:pPr>
          </w:p>
          <w:p w:rsidR="00EB1628" w:rsidRPr="00630B74" w:rsidRDefault="00EB1628" w:rsidP="005B6FCB">
            <w:pPr>
              <w:tabs>
                <w:tab w:val="left" w:pos="3734"/>
              </w:tabs>
              <w:rPr>
                <w:rFonts w:ascii="Times New Roman" w:hAnsi="Times New Roman" w:cs="Times New Roman"/>
                <w:sz w:val="24"/>
                <w:szCs w:val="24"/>
                <w:highlight w:val="green"/>
              </w:rPr>
            </w:pPr>
          </w:p>
        </w:tc>
        <w:tc>
          <w:tcPr>
            <w:tcW w:w="5642"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 xml:space="preserve">Mokinys geba parašyti trumpą asmeninį laišką, atsako į draugo laiške užduotus klausimus. Vartoja paprastas gramatines struktūras, daugiausia rašo išmoktomis frazėmis, tačiau mintis formuluoja ir savarankiškai. Nepaisant gramatinių ir rašybos klaidų,  visuomet aišku, ką nori pasakyti. Mokinys vartoja kai kuriuos retesnius posakius, sudėtingesnes gramatines struktūras,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знаешь, что не пироги“ ,,Как хорошо знать, что у тебя всё так классно“.</w:t>
            </w:r>
            <w:r w:rsidRPr="00630B74">
              <w:rPr>
                <w:rFonts w:ascii="Times New Roman" w:hAnsi="Times New Roman" w:cs="Times New Roman"/>
                <w:sz w:val="24"/>
                <w:szCs w:val="24"/>
              </w:rPr>
              <w:t xml:space="preserve"> Žodyno pakanka pateiktai komunikacinei užduočiai atlikti.</w:t>
            </w:r>
          </w:p>
          <w:p w:rsidR="00EB1628" w:rsidRPr="0043482E"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Rašyba gana taisy</w:t>
            </w:r>
            <w:r>
              <w:rPr>
                <w:rFonts w:ascii="Times New Roman" w:hAnsi="Times New Roman" w:cs="Times New Roman"/>
                <w:sz w:val="24"/>
                <w:szCs w:val="24"/>
              </w:rPr>
              <w:t>klinga.</w:t>
            </w:r>
          </w:p>
        </w:tc>
      </w:tr>
      <w:tr w:rsidR="00EB1628" w:rsidRPr="00630B74" w:rsidTr="005B6FCB">
        <w:tc>
          <w:tcPr>
            <w:tcW w:w="10456" w:type="dxa"/>
            <w:gridSpan w:val="2"/>
          </w:tcPr>
          <w:p w:rsidR="00EB1628" w:rsidRPr="00630B74" w:rsidRDefault="00EB1628" w:rsidP="005B6FCB">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mokinio rašymo gebėjimai pagal visus kriterijus atitinka A2.2 kalbos mokėjimo lygio reikalavimus.</w:t>
            </w:r>
          </w:p>
        </w:tc>
      </w:tr>
    </w:tbl>
    <w:p w:rsidR="00EB1628" w:rsidRPr="00630B74" w:rsidRDefault="00EB1628" w:rsidP="00EB1628">
      <w:pPr>
        <w:rPr>
          <w:rFonts w:ascii="Times New Roman" w:hAnsi="Times New Roman" w:cs="Times New Roman"/>
          <w:sz w:val="24"/>
          <w:szCs w:val="24"/>
        </w:rPr>
      </w:pPr>
    </w:p>
    <w:p w:rsidR="00EB1628" w:rsidRDefault="00EB1628" w:rsidP="00EB1628">
      <w:pPr>
        <w:jc w:val="center"/>
        <w:rPr>
          <w:rFonts w:ascii="Times New Roman" w:hAnsi="Times New Roman" w:cs="Times New Roman"/>
          <w:b/>
          <w:sz w:val="24"/>
          <w:szCs w:val="24"/>
        </w:rPr>
      </w:pPr>
    </w:p>
    <w:p w:rsidR="00EB1628" w:rsidRDefault="00EB1628" w:rsidP="00EB1628">
      <w:pPr>
        <w:jc w:val="center"/>
        <w:rPr>
          <w:rFonts w:ascii="Times New Roman" w:hAnsi="Times New Roman" w:cs="Times New Roman"/>
          <w:b/>
          <w:sz w:val="24"/>
          <w:szCs w:val="24"/>
        </w:rPr>
      </w:pPr>
    </w:p>
    <w:p w:rsidR="00EB1628" w:rsidRPr="00630B74" w:rsidRDefault="00EB1628" w:rsidP="00EB1628">
      <w:pPr>
        <w:jc w:val="center"/>
        <w:rPr>
          <w:rFonts w:ascii="Times New Roman" w:hAnsi="Times New Roman" w:cs="Times New Roman"/>
          <w:b/>
          <w:sz w:val="24"/>
          <w:szCs w:val="24"/>
        </w:rPr>
      </w:pPr>
      <w:r>
        <w:rPr>
          <w:rFonts w:ascii="Times New Roman" w:hAnsi="Times New Roman" w:cs="Times New Roman"/>
          <w:b/>
          <w:sz w:val="24"/>
          <w:szCs w:val="24"/>
        </w:rPr>
        <w:t xml:space="preserve">Atliktis Nr.3. </w:t>
      </w:r>
      <w:r w:rsidRPr="00630B74">
        <w:rPr>
          <w:rFonts w:ascii="Times New Roman" w:hAnsi="Times New Roman" w:cs="Times New Roman"/>
          <w:b/>
          <w:sz w:val="24"/>
          <w:szCs w:val="24"/>
        </w:rPr>
        <w:t>PATENKINAMAS LYGIS</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праздники прошли интересно.</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отмечала Рождество с братом в деревне.</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подарили много подарков.</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была с друзьями.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i/>
          <w:sz w:val="24"/>
          <w:szCs w:val="24"/>
        </w:rPr>
        <w:t>Картофель и мясь.</w:t>
      </w:r>
    </w:p>
    <w:p w:rsidR="00EB1628" w:rsidRPr="00630B74" w:rsidRDefault="00EB1628" w:rsidP="00EB1628">
      <w:pPr>
        <w:jc w:val="both"/>
        <w:rPr>
          <w:rFonts w:ascii="Times New Roman" w:hAnsi="Times New Roman" w:cs="Times New Roman"/>
          <w:b/>
          <w:bCs/>
          <w:i/>
          <w:sz w:val="24"/>
          <w:szCs w:val="24"/>
        </w:rPr>
      </w:pP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Pr>
          <w:rFonts w:ascii="Times New Roman" w:hAnsi="Times New Roman" w:cs="Times New Roman"/>
          <w:i/>
          <w:sz w:val="24"/>
          <w:szCs w:val="24"/>
          <w:lang w:val="ru-RU"/>
        </w:rPr>
        <w:t>(82 сл</w:t>
      </w:r>
      <w:r>
        <w:rPr>
          <w:rFonts w:ascii="Times New Roman" w:hAnsi="Times New Roman" w:cs="Times New Roman"/>
          <w:i/>
          <w:sz w:val="24"/>
          <w:szCs w:val="24"/>
        </w:rPr>
        <w:t>.</w:t>
      </w:r>
      <w:r w:rsidRPr="00630B74">
        <w:rPr>
          <w:rFonts w:ascii="Times New Roman" w:hAnsi="Times New Roman" w:cs="Times New Roman"/>
          <w:i/>
          <w:sz w:val="24"/>
          <w:szCs w:val="24"/>
          <w:lang w:val="ru-RU"/>
        </w:rPr>
        <w:t>)</w:t>
      </w:r>
      <w:r w:rsidRPr="00630B74">
        <w:rPr>
          <w:rFonts w:ascii="Times New Roman" w:hAnsi="Times New Roman" w:cs="Times New Roman"/>
          <w:i/>
          <w:sz w:val="24"/>
          <w:szCs w:val="24"/>
          <w:lang w:val="ru-RU"/>
        </w:rPr>
        <w:tab/>
        <w:t>Привет, Артур!</w:t>
      </w:r>
    </w:p>
    <w:p w:rsidR="00EB1628" w:rsidRPr="00630B74"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Большое спасибо за письмо! Я очень ждала твоего письмо! Как интересно твои новости!</w:t>
      </w:r>
    </w:p>
    <w:p w:rsidR="00EB1628" w:rsidRPr="00630B74"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У меня  всё хорошо! Я учусь и всё. В школе просто супер.Учителя хорошие и дружие. Как и класс! Моя любимые уроки математики и физики. На русского языка мы смотрим русскои фильмы и учимься написать письмо. После уроков я провести моя время с друзями. Я буду праздновать свой день рождения с друзями в ресторане.</w:t>
      </w:r>
    </w:p>
    <w:p w:rsidR="00EB1628" w:rsidRPr="00630B74"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А ты хочешь праздновать моя день рождения рядом? Я очень хочу!</w:t>
      </w:r>
    </w:p>
    <w:p w:rsidR="00EB1628" w:rsidRPr="00630B74"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Пиши. Я жду.</w:t>
      </w:r>
    </w:p>
    <w:p w:rsidR="00EB1628" w:rsidRPr="0043482E"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ru-RU"/>
        </w:rPr>
      </w:pPr>
      <w:r w:rsidRPr="0043482E">
        <w:rPr>
          <w:rFonts w:ascii="Times New Roman" w:hAnsi="Times New Roman" w:cs="Times New Roman"/>
          <w:i/>
          <w:sz w:val="24"/>
          <w:szCs w:val="24"/>
          <w:lang w:val="ru-RU"/>
        </w:rPr>
        <w:t xml:space="preserve">                                                                                                         (Имя)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929"/>
        <w:gridCol w:w="5266"/>
      </w:tblGrid>
      <w:tr w:rsidR="00EB1628" w:rsidRPr="0043482E" w:rsidTr="005B6FCB">
        <w:trPr>
          <w:trHeight w:val="398"/>
        </w:trPr>
        <w:tc>
          <w:tcPr>
            <w:tcW w:w="10456" w:type="dxa"/>
            <w:gridSpan w:val="2"/>
          </w:tcPr>
          <w:p w:rsidR="00EB1628" w:rsidRDefault="00EB1628" w:rsidP="005B6FCB">
            <w:pPr>
              <w:jc w:val="center"/>
              <w:rPr>
                <w:rFonts w:ascii="Times New Roman" w:hAnsi="Times New Roman" w:cs="Times New Roman"/>
                <w:sz w:val="24"/>
                <w:szCs w:val="24"/>
              </w:rPr>
            </w:pPr>
          </w:p>
          <w:p w:rsidR="00EB1628" w:rsidRPr="0043482E" w:rsidRDefault="00EB1628" w:rsidP="005B6FCB">
            <w:pPr>
              <w:jc w:val="center"/>
              <w:rPr>
                <w:rFonts w:ascii="Times New Roman" w:hAnsi="Times New Roman" w:cs="Times New Roman"/>
                <w:sz w:val="24"/>
                <w:szCs w:val="24"/>
              </w:rPr>
            </w:pPr>
            <w:r w:rsidRPr="0043482E">
              <w:rPr>
                <w:rFonts w:ascii="Times New Roman" w:hAnsi="Times New Roman" w:cs="Times New Roman"/>
                <w:sz w:val="24"/>
                <w:szCs w:val="24"/>
              </w:rPr>
              <w:t>Atlikties Nr.3 Įvertinimas</w:t>
            </w:r>
          </w:p>
        </w:tc>
      </w:tr>
      <w:tr w:rsidR="00EB1628" w:rsidRPr="00630B74" w:rsidTr="005B6FCB">
        <w:tc>
          <w:tcPr>
            <w:tcW w:w="5050"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406"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LAIŠKAS</w:t>
            </w:r>
          </w:p>
        </w:tc>
      </w:tr>
      <w:tr w:rsidR="00EB1628" w:rsidRPr="00630B74" w:rsidTr="005B6FCB">
        <w:trPr>
          <w:trHeight w:val="2998"/>
        </w:trPr>
        <w:tc>
          <w:tcPr>
            <w:tcW w:w="5050" w:type="dxa"/>
          </w:tcPr>
          <w:p w:rsidR="00EB1628" w:rsidRDefault="00EB1628" w:rsidP="005B6FCB">
            <w:pPr>
              <w:rPr>
                <w:rFonts w:ascii="Times New Roman" w:hAnsi="Times New Roman" w:cs="Times New Roman"/>
                <w:sz w:val="24"/>
                <w:szCs w:val="24"/>
              </w:rPr>
            </w:pPr>
            <w:r>
              <w:rPr>
                <w:rFonts w:ascii="Times New Roman" w:hAnsi="Times New Roman" w:cs="Times New Roman"/>
                <w:sz w:val="24"/>
                <w:szCs w:val="24"/>
              </w:rPr>
              <w:t>G</w:t>
            </w:r>
            <w:r w:rsidRPr="00630B74">
              <w:rPr>
                <w:rFonts w:ascii="Times New Roman" w:hAnsi="Times New Roman" w:cs="Times New Roman"/>
                <w:sz w:val="24"/>
                <w:szCs w:val="24"/>
              </w:rPr>
              <w:t xml:space="preserve">eba suprasti draugo klausimus ir į juos adekvačiai atsakyti. </w:t>
            </w:r>
          </w:p>
          <w:p w:rsidR="00EB1628"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 xml:space="preserve">Komunikacija vyksta sėkmingai.  </w:t>
            </w:r>
          </w:p>
          <w:p w:rsidR="00EB1628"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 xml:space="preserve">Žodynas pakankamas, tačiau gana skurdus, jo pritrūksta kai kuriems dalykams įvardyti,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 xml:space="preserve">Мне подарили много подарков“ ,,Я была с друзьями“ </w:t>
            </w:r>
            <w:r w:rsidRPr="00630B74">
              <w:rPr>
                <w:rFonts w:ascii="Times New Roman" w:hAnsi="Times New Roman" w:cs="Times New Roman"/>
                <w:sz w:val="24"/>
                <w:szCs w:val="24"/>
              </w:rPr>
              <w:t xml:space="preserve">(nekonkretinama, ką padovanojo, ką veikė/veiks). </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Į klausimus atsakoma labai trumpai.</w:t>
            </w:r>
          </w:p>
          <w:p w:rsidR="00EB1628" w:rsidRPr="00630B74" w:rsidRDefault="00EB1628" w:rsidP="005B6FCB">
            <w:pPr>
              <w:rPr>
                <w:rFonts w:ascii="Times New Roman" w:hAnsi="Times New Roman" w:cs="Times New Roman"/>
                <w:sz w:val="24"/>
                <w:szCs w:val="24"/>
                <w:highlight w:val="green"/>
              </w:rPr>
            </w:pPr>
          </w:p>
        </w:tc>
        <w:tc>
          <w:tcPr>
            <w:tcW w:w="5406" w:type="dxa"/>
          </w:tcPr>
          <w:p w:rsidR="00EB1628" w:rsidRPr="00630B74" w:rsidRDefault="00EB1628" w:rsidP="005B6FCB">
            <w:pPr>
              <w:ind w:right="329"/>
              <w:rPr>
                <w:rFonts w:ascii="Times New Roman" w:hAnsi="Times New Roman" w:cs="Times New Roman"/>
                <w:sz w:val="24"/>
                <w:szCs w:val="24"/>
              </w:rPr>
            </w:pPr>
            <w:r>
              <w:rPr>
                <w:rFonts w:ascii="Times New Roman" w:hAnsi="Times New Roman" w:cs="Times New Roman"/>
                <w:sz w:val="24"/>
                <w:szCs w:val="24"/>
              </w:rPr>
              <w:t>G</w:t>
            </w:r>
            <w:r w:rsidRPr="00630B74">
              <w:rPr>
                <w:rFonts w:ascii="Times New Roman" w:hAnsi="Times New Roman" w:cs="Times New Roman"/>
                <w:sz w:val="24"/>
                <w:szCs w:val="24"/>
              </w:rPr>
              <w:t>eba parašyti trumpą asmeninį laišką, trumpai atsako į užduodamus draugo laiške klausimus.</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Mokinė rašo išmoktomis frazėmis, stengiasi pasinaudoti užduotyje pateiktu tekstu.</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Žodynas ribotas, kartais jo nepakanka norimai minčiai reikšti.</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Mokinė gana taisyklingai vartoja išmoktas frazes ir paprastas gramatines struktūras. Bandydama savarankiškai formuluoti, daro nemažai gramatinių klaidų, tačiau visuo</w:t>
            </w:r>
            <w:r>
              <w:rPr>
                <w:rFonts w:ascii="Times New Roman" w:hAnsi="Times New Roman" w:cs="Times New Roman"/>
                <w:sz w:val="24"/>
                <w:szCs w:val="24"/>
              </w:rPr>
              <w:t>met aišku, kas norima pasakyti.</w:t>
            </w:r>
          </w:p>
        </w:tc>
      </w:tr>
      <w:tr w:rsidR="00EB1628" w:rsidRPr="00630B74" w:rsidTr="005B6FCB">
        <w:tc>
          <w:tcPr>
            <w:tcW w:w="10456" w:type="dxa"/>
            <w:gridSpan w:val="2"/>
          </w:tcPr>
          <w:p w:rsidR="00EB1628" w:rsidRPr="00630B74" w:rsidRDefault="00EB1628" w:rsidP="005B6FCB">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mokinės rašymo gebėjimai atitinka A2.1 kalbos mokėjimo lygio reikalavimus.</w:t>
            </w:r>
          </w:p>
        </w:tc>
      </w:tr>
    </w:tbl>
    <w:p w:rsidR="00EB1628" w:rsidRDefault="00EB1628" w:rsidP="00EB1628">
      <w:pPr>
        <w:rPr>
          <w:rFonts w:ascii="Times New Roman" w:hAnsi="Times New Roman" w:cs="Times New Roman"/>
          <w:sz w:val="24"/>
          <w:szCs w:val="24"/>
        </w:rPr>
      </w:pPr>
    </w:p>
    <w:p w:rsidR="00EB1628" w:rsidRPr="00630B74" w:rsidRDefault="00EB1628" w:rsidP="00EB1628">
      <w:pPr>
        <w:rPr>
          <w:rFonts w:ascii="Times New Roman" w:hAnsi="Times New Roman" w:cs="Times New Roman"/>
          <w:sz w:val="24"/>
          <w:szCs w:val="24"/>
        </w:rPr>
      </w:pPr>
    </w:p>
    <w:p w:rsidR="00EB1628" w:rsidRPr="007E0DCD" w:rsidRDefault="00EB1628" w:rsidP="00EB1628">
      <w:pPr>
        <w:jc w:val="center"/>
        <w:rPr>
          <w:rFonts w:ascii="Times New Roman" w:hAnsi="Times New Roman" w:cs="Times New Roman"/>
          <w:b/>
          <w:sz w:val="24"/>
          <w:szCs w:val="24"/>
        </w:rPr>
      </w:pPr>
      <w:r>
        <w:rPr>
          <w:rFonts w:ascii="Times New Roman" w:hAnsi="Times New Roman" w:cs="Times New Roman"/>
          <w:b/>
          <w:sz w:val="24"/>
          <w:szCs w:val="24"/>
        </w:rPr>
        <w:t xml:space="preserve">Atliktis Nr.4. </w:t>
      </w:r>
      <w:r w:rsidRPr="007E0DCD">
        <w:rPr>
          <w:rFonts w:ascii="Times New Roman" w:hAnsi="Times New Roman" w:cs="Times New Roman"/>
          <w:b/>
          <w:sz w:val="24"/>
          <w:szCs w:val="24"/>
        </w:rPr>
        <w:t>SLENKSTINIS LYGIS</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 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спасиба за позжравяы. В праздники я отдихал.</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Рождество и Новый год я отмечал дома с моя семя.</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Я хочу конфеты.</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На каникулах я отдихал дома.</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rPr>
      </w:pPr>
      <w:r w:rsidRPr="00630B74">
        <w:rPr>
          <w:rFonts w:ascii="Times New Roman" w:hAnsi="Times New Roman" w:cs="Times New Roman"/>
          <w:i/>
          <w:sz w:val="24"/>
          <w:szCs w:val="24"/>
        </w:rPr>
        <w:t>Картофел.</w:t>
      </w:r>
    </w:p>
    <w:p w:rsidR="00EB1628" w:rsidRPr="00630B74" w:rsidRDefault="00EB1628" w:rsidP="00EB1628">
      <w:pPr>
        <w:rPr>
          <w:rFonts w:ascii="Times New Roman" w:hAnsi="Times New Roman" w:cs="Times New Roman"/>
          <w:sz w:val="24"/>
          <w:szCs w:val="24"/>
        </w:rPr>
      </w:pP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(76 сл.)</w:t>
      </w:r>
      <w:r w:rsidRPr="00630B74">
        <w:rPr>
          <w:rFonts w:ascii="Times New Roman" w:hAnsi="Times New Roman" w:cs="Times New Roman"/>
          <w:i/>
          <w:sz w:val="24"/>
          <w:szCs w:val="24"/>
          <w:lang w:val="ru-RU"/>
        </w:rPr>
        <w:tab/>
        <w:t xml:space="preserve">                                                                                                                       28  февраля</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jc w:val="center"/>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Артур!</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Очен спасибо тебе за интересная писмо. Твоё писмо я очень жду. Да, я знают что ты знаешь в математику. Я хочу в мы школа есть бассейн, эта супер.</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Я идёшь в музыкалную школа и играть в гитаре. А в школа все нормално и я хочу идёть в школа. Я нравятся физику. На русского языка я читать книги. После уроков я иду в дома. А как ты делаят? Что делают после уроков?</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Пиши. Пока.</w:t>
      </w:r>
    </w:p>
    <w:p w:rsidR="00EB1628" w:rsidRPr="003B3DC2"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w:t>
      </w:r>
      <w:r w:rsidRPr="00630B74">
        <w:rPr>
          <w:rFonts w:ascii="Times New Roman" w:hAnsi="Times New Roman" w:cs="Times New Roman"/>
          <w:i/>
          <w:sz w:val="24"/>
          <w:szCs w:val="24"/>
        </w:rPr>
        <w:t>(</w:t>
      </w:r>
      <w:r w:rsidRPr="00630B74">
        <w:rPr>
          <w:rFonts w:ascii="Times New Roman" w:hAnsi="Times New Roman" w:cs="Times New Roman"/>
          <w:i/>
          <w:sz w:val="24"/>
          <w:szCs w:val="24"/>
          <w:lang w:val="ru-RU"/>
        </w:rPr>
        <w:t xml:space="preserve">Имя)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11"/>
        <w:gridCol w:w="5484"/>
      </w:tblGrid>
      <w:tr w:rsidR="00EB1628" w:rsidRPr="00630B74" w:rsidTr="005B6FCB">
        <w:trPr>
          <w:trHeight w:val="398"/>
        </w:trPr>
        <w:tc>
          <w:tcPr>
            <w:tcW w:w="10456" w:type="dxa"/>
            <w:gridSpan w:val="2"/>
          </w:tcPr>
          <w:p w:rsidR="00EB1628" w:rsidRPr="00E72388" w:rsidRDefault="00EB1628" w:rsidP="005B6FCB">
            <w:pPr>
              <w:tabs>
                <w:tab w:val="left" w:pos="4605"/>
              </w:tabs>
              <w:rPr>
                <w:rFonts w:ascii="Times New Roman" w:hAnsi="Times New Roman" w:cs="Times New Roman"/>
                <w:sz w:val="24"/>
                <w:szCs w:val="24"/>
              </w:rPr>
            </w:pPr>
            <w:r w:rsidRPr="00E72388">
              <w:rPr>
                <w:rFonts w:ascii="Times New Roman" w:hAnsi="Times New Roman" w:cs="Times New Roman"/>
                <w:sz w:val="24"/>
                <w:szCs w:val="24"/>
              </w:rPr>
              <w:tab/>
            </w:r>
          </w:p>
          <w:p w:rsidR="00EB1628" w:rsidRPr="00630B74" w:rsidRDefault="00EB1628" w:rsidP="005B6FCB">
            <w:pPr>
              <w:jc w:val="center"/>
              <w:rPr>
                <w:rFonts w:ascii="Times New Roman" w:hAnsi="Times New Roman" w:cs="Times New Roman"/>
                <w:sz w:val="24"/>
                <w:szCs w:val="24"/>
              </w:rPr>
            </w:pPr>
            <w:r w:rsidRPr="00E72388">
              <w:rPr>
                <w:rFonts w:ascii="Times New Roman" w:hAnsi="Times New Roman" w:cs="Times New Roman"/>
                <w:sz w:val="24"/>
                <w:szCs w:val="24"/>
              </w:rPr>
              <w:t>Atlikties Nr.4 Įvertinimas</w:t>
            </w:r>
          </w:p>
        </w:tc>
      </w:tr>
      <w:tr w:rsidR="00EB1628" w:rsidRPr="00630B74" w:rsidTr="005B6FCB">
        <w:tc>
          <w:tcPr>
            <w:tcW w:w="4814"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642"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LAIŠKAS</w:t>
            </w:r>
          </w:p>
        </w:tc>
      </w:tr>
      <w:tr w:rsidR="00EB1628" w:rsidRPr="00630B74" w:rsidTr="005B6FCB">
        <w:tc>
          <w:tcPr>
            <w:tcW w:w="4814" w:type="dxa"/>
          </w:tcPr>
          <w:p w:rsidR="00EB1628" w:rsidRPr="00630B74" w:rsidRDefault="00EB1628" w:rsidP="005B6FCB">
            <w:pPr>
              <w:rPr>
                <w:rFonts w:ascii="Times New Roman" w:hAnsi="Times New Roman" w:cs="Times New Roman"/>
                <w:i/>
                <w:sz w:val="24"/>
                <w:szCs w:val="24"/>
              </w:rPr>
            </w:pPr>
            <w:r w:rsidRPr="00630B74">
              <w:rPr>
                <w:rFonts w:ascii="Times New Roman" w:hAnsi="Times New Roman" w:cs="Times New Roman"/>
                <w:sz w:val="24"/>
                <w:szCs w:val="24"/>
              </w:rPr>
              <w:t>Mokinys bando komunikuoti atsakydamas į jam užduotus klausimus, tačiau ne į visus atsako adekvačiai. Į klausimą  ,,</w:t>
            </w:r>
            <w:r w:rsidRPr="00630B74">
              <w:rPr>
                <w:rFonts w:ascii="Times New Roman" w:hAnsi="Times New Roman" w:cs="Times New Roman"/>
                <w:i/>
                <w:sz w:val="24"/>
                <w:szCs w:val="24"/>
              </w:rPr>
              <w:t xml:space="preserve">Что тебе подарили?“ atsako ,,Я хочу конфеты“. </w:t>
            </w:r>
            <w:r w:rsidRPr="00630B74">
              <w:rPr>
                <w:rFonts w:ascii="Times New Roman" w:hAnsi="Times New Roman" w:cs="Times New Roman"/>
                <w:sz w:val="24"/>
                <w:szCs w:val="24"/>
              </w:rPr>
              <w:t>Atsakydamas į klausimus maksimaliai pasinaudoja pateiktuose klausimuose esančiu žodynu.</w:t>
            </w:r>
          </w:p>
          <w:p w:rsidR="00EB1628" w:rsidRPr="00187519"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Žodynas labai ribotas, vartojamos tik išmoktos frazės. Negebama pakankamai taisyklingai parašyti kai kurių žodžių. Tai kartais galėtų trukdyt</w:t>
            </w:r>
            <w:r>
              <w:rPr>
                <w:rFonts w:ascii="Times New Roman" w:hAnsi="Times New Roman" w:cs="Times New Roman"/>
                <w:sz w:val="24"/>
                <w:szCs w:val="24"/>
              </w:rPr>
              <w:t>i pasiekti komunikacinį tikslą.</w:t>
            </w:r>
          </w:p>
        </w:tc>
        <w:tc>
          <w:tcPr>
            <w:tcW w:w="5642" w:type="dxa"/>
          </w:tcPr>
          <w:p w:rsidR="00EB1628" w:rsidRPr="00630B74" w:rsidRDefault="00EB1628" w:rsidP="005B6FCB">
            <w:pPr>
              <w:jc w:val="both"/>
              <w:rPr>
                <w:rFonts w:ascii="Times New Roman" w:hAnsi="Times New Roman" w:cs="Times New Roman"/>
                <w:sz w:val="24"/>
                <w:szCs w:val="24"/>
              </w:rPr>
            </w:pPr>
            <w:r w:rsidRPr="00630B74">
              <w:rPr>
                <w:rFonts w:ascii="Times New Roman" w:hAnsi="Times New Roman" w:cs="Times New Roman"/>
                <w:sz w:val="24"/>
                <w:szCs w:val="24"/>
              </w:rPr>
              <w:t>Mokinys rašo trumpą asmeninį laišką, atsako į užduotus klausimus. Į klausimus atsako labai trumpai, bando formuluoti savarankiškai, tačiau nelabai sėkmingai.</w:t>
            </w:r>
          </w:p>
          <w:p w:rsidR="00EB1628" w:rsidRPr="00630B74" w:rsidRDefault="00EB1628" w:rsidP="005B6FCB">
            <w:pPr>
              <w:jc w:val="both"/>
              <w:rPr>
                <w:rFonts w:ascii="Times New Roman" w:hAnsi="Times New Roman" w:cs="Times New Roman"/>
                <w:i/>
                <w:sz w:val="24"/>
                <w:szCs w:val="24"/>
              </w:rPr>
            </w:pPr>
            <w:r w:rsidRPr="00630B74">
              <w:rPr>
                <w:rFonts w:ascii="Times New Roman" w:hAnsi="Times New Roman" w:cs="Times New Roman"/>
                <w:sz w:val="24"/>
                <w:szCs w:val="24"/>
              </w:rPr>
              <w:t>Mokinys vartoja išmoktas frazes, tačiau ir jose daro daug gramatinių klaidų. Dėl jų gausos kartais gali būti sunku suprasti, kas norėta pasakyti, pvz.,:</w:t>
            </w:r>
            <w:r w:rsidRPr="00630B74">
              <w:rPr>
                <w:rFonts w:ascii="Times New Roman" w:hAnsi="Times New Roman" w:cs="Times New Roman"/>
                <w:i/>
                <w:sz w:val="24"/>
                <w:szCs w:val="24"/>
              </w:rPr>
              <w:t xml:space="preserve"> ,,Я хочу в мы школа есть бассейн“.</w:t>
            </w:r>
          </w:p>
          <w:p w:rsidR="00EB1628" w:rsidRPr="00630B74" w:rsidRDefault="00EB1628" w:rsidP="005B6FCB">
            <w:pPr>
              <w:jc w:val="both"/>
              <w:rPr>
                <w:rFonts w:ascii="Times New Roman" w:hAnsi="Times New Roman" w:cs="Times New Roman"/>
                <w:sz w:val="24"/>
                <w:szCs w:val="24"/>
                <w:highlight w:val="green"/>
              </w:rPr>
            </w:pPr>
            <w:r w:rsidRPr="00630B74">
              <w:rPr>
                <w:rFonts w:ascii="Times New Roman" w:hAnsi="Times New Roman" w:cs="Times New Roman"/>
                <w:sz w:val="24"/>
                <w:szCs w:val="24"/>
              </w:rPr>
              <w:t>Nepaisant riboto žodyno ir netaisyklingai vartojamų gramatinių struktūrų, mokinys adekvačiai atsako į draugo klausimus ir geba pasiekti komunikacinį tikslą.</w:t>
            </w:r>
          </w:p>
        </w:tc>
      </w:tr>
      <w:tr w:rsidR="00EB1628" w:rsidRPr="00630B74" w:rsidTr="005B6FCB">
        <w:tc>
          <w:tcPr>
            <w:tcW w:w="10456" w:type="dxa"/>
            <w:gridSpan w:val="2"/>
          </w:tcPr>
          <w:p w:rsidR="00EB1628" w:rsidRPr="00630B74" w:rsidRDefault="00EB1628" w:rsidP="005B6FCB">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 xml:space="preserve">Galima teigti, jog mokinio rašymo gebėjimai tik iš dalies atitinka A2.1 kalbos mokėjimo lygio reikalavimus. Jo gebėjimai komunikuoti raštu gali būti įvardyti kaip ,,ribiniai“. Taisyklingumo požiūru mokinio gebėjimai neatitinka A2 reikalavimų (negebama pakankamai taisyklingai parašyti </w:t>
            </w:r>
            <w:r w:rsidRPr="00630B74">
              <w:rPr>
                <w:rFonts w:ascii="Times New Roman" w:hAnsi="Times New Roman" w:cs="Times New Roman"/>
                <w:sz w:val="24"/>
                <w:szCs w:val="24"/>
              </w:rPr>
              <w:lastRenderedPageBreak/>
              <w:t>paprastų ir išmoktų frazių/sakinių), tačiau mokinys geba adekvačiai komunikuoti raštu pateiktoje situacijoje.</w:t>
            </w:r>
          </w:p>
        </w:tc>
      </w:tr>
    </w:tbl>
    <w:p w:rsidR="00EB1628" w:rsidRDefault="00EB1628" w:rsidP="00EB1628">
      <w:pPr>
        <w:rPr>
          <w:rFonts w:ascii="Times New Roman" w:hAnsi="Times New Roman" w:cs="Times New Roman"/>
          <w:sz w:val="24"/>
          <w:szCs w:val="24"/>
          <w:highlight w:val="cyan"/>
        </w:rPr>
      </w:pPr>
    </w:p>
    <w:p w:rsidR="00EB1628" w:rsidRPr="00630B74" w:rsidRDefault="00EB1628" w:rsidP="00EB1628">
      <w:pPr>
        <w:jc w:val="center"/>
        <w:rPr>
          <w:rFonts w:ascii="Times New Roman" w:hAnsi="Times New Roman" w:cs="Times New Roman"/>
          <w:b/>
          <w:sz w:val="24"/>
          <w:szCs w:val="24"/>
        </w:rPr>
      </w:pPr>
      <w:r w:rsidRPr="00630B74">
        <w:rPr>
          <w:rFonts w:ascii="Times New Roman" w:hAnsi="Times New Roman" w:cs="Times New Roman"/>
          <w:b/>
          <w:sz w:val="24"/>
          <w:szCs w:val="24"/>
        </w:rPr>
        <w:t xml:space="preserve">Atliktis Nr.5  </w:t>
      </w:r>
      <w:r>
        <w:rPr>
          <w:rFonts w:ascii="Times New Roman" w:hAnsi="Times New Roman" w:cs="Times New Roman"/>
          <w:b/>
          <w:sz w:val="24"/>
          <w:szCs w:val="24"/>
        </w:rPr>
        <w:t>Nepasiektas SLENKSTINIS LYGIS</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прошли праздники хорошо.</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отмечал на мой дома с</w:t>
      </w:r>
      <w:r w:rsidRPr="00630B74">
        <w:rPr>
          <w:rFonts w:ascii="Times New Roman" w:hAnsi="Times New Roman" w:cs="Times New Roman"/>
          <w:i/>
          <w:sz w:val="24"/>
          <w:szCs w:val="24"/>
        </w:rPr>
        <w:t xml:space="preserve"> </w:t>
      </w:r>
      <w:r w:rsidRPr="00630B74">
        <w:rPr>
          <w:rFonts w:ascii="Times New Roman" w:hAnsi="Times New Roman" w:cs="Times New Roman"/>
          <w:i/>
          <w:sz w:val="24"/>
          <w:szCs w:val="24"/>
          <w:lang w:val="ru-RU"/>
        </w:rPr>
        <w:t>моя друзямы.</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 мой родители мой друзямы.</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делать на каникули играт компиторе, играть баскетбол.</w:t>
      </w:r>
    </w:p>
    <w:p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rsidR="00EB1628" w:rsidRPr="00630B74" w:rsidRDefault="00EB1628" w:rsidP="00EB1628">
      <w:pPr>
        <w:pBdr>
          <w:top w:val="single" w:sz="4" w:space="1" w:color="auto"/>
          <w:left w:val="single" w:sz="4" w:space="4" w:color="auto"/>
          <w:bottom w:val="single" w:sz="4" w:space="1" w:color="auto"/>
          <w:right w:val="single" w:sz="4" w:space="4" w:color="auto"/>
        </w:pBdr>
        <w:tabs>
          <w:tab w:val="left" w:pos="3260"/>
        </w:tabs>
        <w:spacing w:after="0" w:line="240" w:lineRule="auto"/>
        <w:rPr>
          <w:rFonts w:ascii="Times New Roman" w:hAnsi="Times New Roman" w:cs="Times New Roman"/>
          <w:sz w:val="24"/>
          <w:szCs w:val="24"/>
        </w:rPr>
      </w:pPr>
      <w:r w:rsidRPr="00630B74">
        <w:rPr>
          <w:rFonts w:ascii="Times New Roman" w:hAnsi="Times New Roman" w:cs="Times New Roman"/>
          <w:i/>
          <w:sz w:val="24"/>
          <w:szCs w:val="24"/>
          <w:lang w:val="ru-RU"/>
        </w:rPr>
        <w:t>Я нужны картошка и мясо.</w:t>
      </w:r>
      <w:r>
        <w:rPr>
          <w:rFonts w:ascii="Times New Roman" w:hAnsi="Times New Roman" w:cs="Times New Roman"/>
          <w:i/>
          <w:sz w:val="24"/>
          <w:szCs w:val="24"/>
          <w:lang w:val="ru-RU"/>
        </w:rPr>
        <w:tab/>
      </w:r>
    </w:p>
    <w:p w:rsidR="00EB1628" w:rsidRPr="00630B74" w:rsidRDefault="00EB1628" w:rsidP="00EB1628">
      <w:pPr>
        <w:jc w:val="both"/>
        <w:rPr>
          <w:rFonts w:ascii="Times New Roman" w:hAnsi="Times New Roman" w:cs="Times New Roman"/>
          <w:b/>
          <w:bCs/>
          <w:i/>
          <w:sz w:val="24"/>
          <w:szCs w:val="24"/>
        </w:rPr>
      </w:pP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(74 слов)</w:t>
      </w:r>
      <w:r w:rsidRPr="00630B74">
        <w:rPr>
          <w:rFonts w:ascii="Times New Roman" w:hAnsi="Times New Roman" w:cs="Times New Roman"/>
          <w:i/>
          <w:sz w:val="24"/>
          <w:szCs w:val="24"/>
          <w:lang w:val="ru-RU"/>
        </w:rPr>
        <w:tab/>
        <w:t xml:space="preserve">                                                                                                                   2 август</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jc w:val="center"/>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Артур!</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Благадарю тебя за интересно писмо! Как ты просил, я расскажу тебе о мой. Я живёт хорошо на мой родителы дома. Мне лубиш математика и Руски язык, потому что мне хорошо просто. По школе я поиду на футбол тренировку. На субота я поиду в басини, о в дома я смотрет телевизор и играл на компитери. Мои ден рождения будет на субота. Я приглашаю тебя.</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Ну вот и всё. А как ты живёт?</w:t>
      </w:r>
    </w:p>
    <w:p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Напиши.</w:t>
      </w:r>
    </w:p>
    <w:p w:rsidR="00EB1628" w:rsidRPr="00630B74"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Твои друг (имя)</w:t>
      </w:r>
    </w:p>
    <w:p w:rsidR="00EB1628" w:rsidRPr="00630B74" w:rsidRDefault="00EB1628" w:rsidP="00EB1628">
      <w:pPr>
        <w:rPr>
          <w:rFonts w:ascii="Times New Roman" w:hAnsi="Times New Roman" w:cs="Times New Roman"/>
          <w:sz w:val="24"/>
          <w:szCs w:val="24"/>
          <w:lang w:val="ru-RU"/>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01"/>
        <w:gridCol w:w="5494"/>
      </w:tblGrid>
      <w:tr w:rsidR="00EB1628" w:rsidRPr="00630B74" w:rsidTr="005B6FCB">
        <w:trPr>
          <w:trHeight w:val="398"/>
        </w:trPr>
        <w:tc>
          <w:tcPr>
            <w:tcW w:w="10456" w:type="dxa"/>
            <w:gridSpan w:val="2"/>
          </w:tcPr>
          <w:p w:rsidR="00EB1628" w:rsidRPr="00E72388" w:rsidRDefault="00EB1628" w:rsidP="005B6FCB">
            <w:pPr>
              <w:jc w:val="center"/>
              <w:rPr>
                <w:rFonts w:ascii="Times New Roman" w:hAnsi="Times New Roman" w:cs="Times New Roman"/>
                <w:sz w:val="24"/>
                <w:szCs w:val="24"/>
              </w:rPr>
            </w:pPr>
            <w:r w:rsidRPr="00E72388">
              <w:rPr>
                <w:rFonts w:ascii="Times New Roman" w:hAnsi="Times New Roman" w:cs="Times New Roman"/>
                <w:sz w:val="24"/>
                <w:szCs w:val="24"/>
              </w:rPr>
              <w:t>Atlikties Nr.5 Įvertinimas</w:t>
            </w:r>
          </w:p>
        </w:tc>
      </w:tr>
      <w:tr w:rsidR="00EB1628" w:rsidRPr="00630B74" w:rsidTr="005B6FCB">
        <w:tc>
          <w:tcPr>
            <w:tcW w:w="4814"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642"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LAIŠKAS</w:t>
            </w:r>
          </w:p>
        </w:tc>
      </w:tr>
      <w:tr w:rsidR="00EB1628" w:rsidRPr="00630B74" w:rsidTr="005B6FCB">
        <w:tc>
          <w:tcPr>
            <w:tcW w:w="4814" w:type="dxa"/>
          </w:tcPr>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Mokinys bando atsakyti į pateiktus klausimus.</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Formuluodamas atsakymus bando pasinaudoti klausime esančiu žodynu, tačiau ne visai sėkmingai. Žodyno ir gebėjimų mokiniui nepakanka pakankamai taisyklingai reikšti reikiamas intencijas.</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Mokinys negeba gramatiškai taisyklingai formuluoti, dėl ko jo gebėjimas komunikuoti pateiktoje situacijoje tampa problemišku.</w:t>
            </w:r>
          </w:p>
          <w:p w:rsidR="00EB1628" w:rsidRPr="00630B74" w:rsidRDefault="00EB1628" w:rsidP="005B6FCB">
            <w:pPr>
              <w:rPr>
                <w:rFonts w:ascii="Times New Roman" w:hAnsi="Times New Roman" w:cs="Times New Roman"/>
                <w:i/>
                <w:sz w:val="24"/>
                <w:szCs w:val="24"/>
              </w:rPr>
            </w:pPr>
            <w:r w:rsidRPr="00630B74">
              <w:rPr>
                <w:rFonts w:ascii="Times New Roman" w:hAnsi="Times New Roman" w:cs="Times New Roman"/>
                <w:sz w:val="24"/>
                <w:szCs w:val="24"/>
              </w:rPr>
              <w:t xml:space="preserve">Mokinys neadekvačiai atsako į kai kuriuos klausimus: į klausimą </w:t>
            </w:r>
            <w:r w:rsidRPr="00630B74">
              <w:rPr>
                <w:rFonts w:ascii="Times New Roman" w:hAnsi="Times New Roman" w:cs="Times New Roman"/>
                <w:i/>
                <w:sz w:val="24"/>
                <w:szCs w:val="24"/>
              </w:rPr>
              <w:t xml:space="preserve">,,Что тебе </w:t>
            </w:r>
            <w:r w:rsidRPr="00630B74">
              <w:rPr>
                <w:rFonts w:ascii="Times New Roman" w:hAnsi="Times New Roman" w:cs="Times New Roman"/>
                <w:i/>
                <w:sz w:val="24"/>
                <w:szCs w:val="24"/>
              </w:rPr>
              <w:lastRenderedPageBreak/>
              <w:t xml:space="preserve">подарили?“ </w:t>
            </w:r>
            <w:r w:rsidRPr="00630B74">
              <w:rPr>
                <w:rFonts w:ascii="Times New Roman" w:hAnsi="Times New Roman" w:cs="Times New Roman"/>
                <w:sz w:val="24"/>
                <w:szCs w:val="24"/>
              </w:rPr>
              <w:t>atsako</w:t>
            </w:r>
            <w:r w:rsidRPr="00630B74">
              <w:rPr>
                <w:rFonts w:ascii="Times New Roman" w:hAnsi="Times New Roman" w:cs="Times New Roman"/>
                <w:i/>
                <w:sz w:val="24"/>
                <w:szCs w:val="24"/>
              </w:rPr>
              <w:t xml:space="preserve"> ,,Мне подарил мой родители мой друзямы“.</w:t>
            </w:r>
          </w:p>
        </w:tc>
        <w:tc>
          <w:tcPr>
            <w:tcW w:w="5642" w:type="dxa"/>
          </w:tcPr>
          <w:p w:rsidR="00EB1628" w:rsidRPr="00630B74" w:rsidRDefault="00EB1628" w:rsidP="005B6FCB">
            <w:pPr>
              <w:rPr>
                <w:rFonts w:ascii="Times New Roman" w:hAnsi="Times New Roman" w:cs="Times New Roman"/>
                <w:i/>
                <w:sz w:val="24"/>
                <w:szCs w:val="24"/>
              </w:rPr>
            </w:pPr>
            <w:r w:rsidRPr="00630B74">
              <w:rPr>
                <w:rFonts w:ascii="Times New Roman" w:hAnsi="Times New Roman" w:cs="Times New Roman"/>
                <w:sz w:val="24"/>
                <w:szCs w:val="24"/>
              </w:rPr>
              <w:lastRenderedPageBreak/>
              <w:t xml:space="preserve">Mokinys bando parašyti trumpą asmeninį laišką, atsakyti į užduotus klausimus. Daro daug įvairaus pobūdžio gramatinių ir rašybos klaidų.  Negeba adekvačiai vartoti išmoktų frazių, todėl bando formuluoti savarankiškai, tačiau nesėkmingai. Dėl klaidų gausos ne visuomet aišku, ką nori pasakyti. Mokinys negeba taisyklingai vartoti elementarių kalbos struktūrų, jungiamųjų žodžių, prielinksnių, veiksmažodžio laikų, , </w:t>
            </w:r>
            <w:r>
              <w:rPr>
                <w:rFonts w:ascii="Times New Roman" w:hAnsi="Times New Roman" w:cs="Times New Roman"/>
                <w:sz w:val="24"/>
                <w:szCs w:val="24"/>
              </w:rPr>
              <w:t>pvz.,</w:t>
            </w:r>
            <w:r w:rsidRPr="00630B74">
              <w:rPr>
                <w:rFonts w:ascii="Times New Roman" w:hAnsi="Times New Roman" w:cs="Times New Roman"/>
                <w:i/>
                <w:sz w:val="24"/>
                <w:szCs w:val="24"/>
              </w:rPr>
              <w:t xml:space="preserve"> ,,на субота“</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в дома“, ,,по школе“.</w:t>
            </w:r>
            <w:r w:rsidRPr="00630B74">
              <w:rPr>
                <w:rFonts w:ascii="Times New Roman" w:hAnsi="Times New Roman" w:cs="Times New Roman"/>
                <w:sz w:val="24"/>
                <w:szCs w:val="24"/>
              </w:rPr>
              <w:t xml:space="preserve"> </w:t>
            </w:r>
          </w:p>
          <w:p w:rsidR="00EB1628" w:rsidRPr="00630B74" w:rsidRDefault="00EB1628" w:rsidP="005B6FCB">
            <w:pPr>
              <w:rPr>
                <w:rFonts w:ascii="Times New Roman" w:hAnsi="Times New Roman" w:cs="Times New Roman"/>
                <w:sz w:val="24"/>
                <w:szCs w:val="24"/>
              </w:rPr>
            </w:pPr>
            <w:r w:rsidRPr="00630B74">
              <w:rPr>
                <w:rFonts w:ascii="Times New Roman" w:hAnsi="Times New Roman" w:cs="Times New Roman"/>
                <w:sz w:val="24"/>
                <w:szCs w:val="24"/>
              </w:rPr>
              <w:t>Mokinio žodynas labai ribotas. Nors komunikacija galėtų vykti, tačiau kalbos taisyklingumas nepakankamas, jog atitiktų A2 lygio reikalavimus.</w:t>
            </w:r>
          </w:p>
        </w:tc>
      </w:tr>
      <w:tr w:rsidR="00EB1628" w:rsidRPr="00630B74" w:rsidTr="005B6FCB">
        <w:tc>
          <w:tcPr>
            <w:tcW w:w="10456" w:type="dxa"/>
            <w:gridSpan w:val="2"/>
          </w:tcPr>
          <w:p w:rsidR="00EB1628" w:rsidRPr="00630B74" w:rsidRDefault="00EB1628" w:rsidP="005B6FCB">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mokinio rašymo gebėjimai nesiekia A2 kalbos mokėjimo lygio ir atitinka A1 lygio reikalavimus.</w:t>
            </w:r>
          </w:p>
        </w:tc>
      </w:tr>
    </w:tbl>
    <w:p w:rsidR="00EB1628" w:rsidRDefault="00EB1628" w:rsidP="00EB1628">
      <w:pPr>
        <w:spacing w:after="0" w:line="240" w:lineRule="auto"/>
        <w:contextualSpacing/>
        <w:rPr>
          <w:rFonts w:ascii="Times New Roman" w:hAnsi="Times New Roman" w:cs="Times New Roman"/>
          <w:b/>
          <w:bCs/>
          <w:sz w:val="24"/>
          <w:szCs w:val="24"/>
          <w:highlight w:val="lightGray"/>
        </w:rPr>
      </w:pPr>
      <w:r>
        <w:rPr>
          <w:rFonts w:ascii="Times New Roman" w:hAnsi="Times New Roman" w:cs="Times New Roman"/>
          <w:b/>
          <w:bCs/>
          <w:sz w:val="24"/>
          <w:szCs w:val="24"/>
          <w:highlight w:val="lightGray"/>
        </w:rPr>
        <w:t>RAŠYMO ATLIKČIŲ VERTINIMO KRITERIJAI</w:t>
      </w:r>
    </w:p>
    <w:p w:rsidR="00EB1628" w:rsidRDefault="00EB1628" w:rsidP="00EB1628">
      <w:pPr>
        <w:spacing w:after="0" w:line="240" w:lineRule="auto"/>
        <w:contextualSpacing/>
        <w:rPr>
          <w:rFonts w:ascii="Times New Roman" w:hAnsi="Times New Roman" w:cs="Times New Roman"/>
          <w:b/>
          <w:bCs/>
          <w:sz w:val="24"/>
          <w:szCs w:val="24"/>
          <w:highlight w:val="lightGray"/>
        </w:rPr>
      </w:pPr>
    </w:p>
    <w:p w:rsidR="00EB1628" w:rsidRDefault="00EB1628" w:rsidP="00EB1628">
      <w:pPr>
        <w:spacing w:after="0" w:line="240" w:lineRule="auto"/>
        <w:contextualSpacing/>
        <w:rPr>
          <w:rFonts w:ascii="Times New Roman" w:hAnsi="Times New Roman" w:cs="Times New Roman"/>
          <w:sz w:val="24"/>
          <w:szCs w:val="24"/>
          <w:highlight w:val="lightGray"/>
        </w:rPr>
      </w:pPr>
      <w:r w:rsidRPr="00630B74">
        <w:rPr>
          <w:rFonts w:ascii="Times New Roman" w:hAnsi="Times New Roman" w:cs="Times New Roman"/>
          <w:b/>
          <w:bCs/>
          <w:sz w:val="24"/>
          <w:szCs w:val="24"/>
          <w:highlight w:val="lightGray"/>
        </w:rPr>
        <w:t xml:space="preserve">Anketos užpildymo </w:t>
      </w:r>
      <w:r w:rsidRPr="00630B74">
        <w:rPr>
          <w:rFonts w:ascii="Times New Roman" w:hAnsi="Times New Roman" w:cs="Times New Roman"/>
          <w:sz w:val="24"/>
          <w:szCs w:val="24"/>
          <w:highlight w:val="lightGray"/>
        </w:rPr>
        <w:t>vertinimo kriterijai</w:t>
      </w:r>
    </w:p>
    <w:p w:rsidR="00EB1628" w:rsidRPr="00630B74" w:rsidRDefault="00EB1628" w:rsidP="00EB1628">
      <w:pPr>
        <w:spacing w:after="0" w:line="240" w:lineRule="auto"/>
        <w:contextualSpacing/>
        <w:rPr>
          <w:rFonts w:ascii="Times New Roman" w:hAnsi="Times New Roman" w:cs="Times New Roman"/>
          <w:sz w:val="24"/>
          <w:szCs w:val="24"/>
          <w:highlight w:val="lightGray"/>
        </w:rPr>
      </w:pPr>
    </w:p>
    <w:p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Turinys / Komunikacinės užduoties įvykdymas</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anketos klausimus, pateikta visa reikiama informacija.</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anketos klausimus, tačiau ne į visus teisingai (pateikiama ne ta</w:t>
      </w:r>
      <w:r>
        <w:rPr>
          <w:rFonts w:ascii="Times New Roman" w:hAnsi="Times New Roman" w:cs="Times New Roman"/>
          <w:sz w:val="24"/>
          <w:szCs w:val="24"/>
        </w:rPr>
        <w:t xml:space="preserve"> </w:t>
      </w:r>
      <w:r w:rsidRPr="00630B74">
        <w:rPr>
          <w:rFonts w:ascii="Times New Roman" w:hAnsi="Times New Roman" w:cs="Times New Roman"/>
          <w:sz w:val="24"/>
          <w:szCs w:val="24"/>
        </w:rPr>
        <w:t>informacija, kurios klausiama).</w:t>
      </w:r>
    </w:p>
    <w:p w:rsidR="00EB1628"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Atsakyta tik į dalį pateiktų klausimų.</w:t>
      </w:r>
    </w:p>
    <w:p w:rsidR="00EB1628" w:rsidRDefault="00EB1628" w:rsidP="00EB1628">
      <w:pPr>
        <w:spacing w:after="0" w:line="240" w:lineRule="auto"/>
        <w:contextualSpacing/>
        <w:rPr>
          <w:rFonts w:ascii="Times New Roman" w:hAnsi="Times New Roman" w:cs="Times New Roman"/>
          <w:sz w:val="24"/>
          <w:szCs w:val="24"/>
        </w:rPr>
      </w:pPr>
    </w:p>
    <w:p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Žodyno ir gramatinis tinkamumas, rašyba</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tinkamai. Nėra / beveik nėra gramatikos ir rašybos klaidų.</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iš dalies tinkamai. Gramatinės struktūros ne visuomet vartojamos</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tinkamai. Yra rašybos klaidų. Klaidos netrukdo suprasti turinį.</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Tinkamai vartojama nedidelė dalis žodyno. Yra daug gramatikos ir rašybos klaidų.</w:t>
      </w:r>
      <w:r>
        <w:rPr>
          <w:rFonts w:ascii="Times New Roman" w:hAnsi="Times New Roman" w:cs="Times New Roman"/>
          <w:sz w:val="24"/>
          <w:szCs w:val="24"/>
        </w:rPr>
        <w:t xml:space="preserve"> </w:t>
      </w:r>
      <w:r w:rsidRPr="00630B74">
        <w:rPr>
          <w:rFonts w:ascii="Times New Roman" w:hAnsi="Times New Roman" w:cs="Times New Roman"/>
          <w:sz w:val="24"/>
          <w:szCs w:val="24"/>
        </w:rPr>
        <w:t>Klaidos kartais gali apsunkinti supratimą.</w:t>
      </w:r>
    </w:p>
    <w:p w:rsidR="00EB1628" w:rsidRDefault="00EB1628" w:rsidP="00EB1628">
      <w:pPr>
        <w:spacing w:after="0" w:line="240" w:lineRule="auto"/>
        <w:contextualSpacing/>
        <w:rPr>
          <w:rFonts w:ascii="Times New Roman" w:hAnsi="Times New Roman" w:cs="Times New Roman"/>
          <w:sz w:val="24"/>
          <w:szCs w:val="24"/>
        </w:rPr>
      </w:pPr>
    </w:p>
    <w:p w:rsidR="00EB1628" w:rsidRPr="00630B74" w:rsidRDefault="00EB1628" w:rsidP="00EB162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Iš v</w:t>
      </w:r>
      <w:r w:rsidRPr="00630B74">
        <w:rPr>
          <w:rFonts w:ascii="Times New Roman" w:hAnsi="Times New Roman" w:cs="Times New Roman"/>
          <w:sz w:val="24"/>
          <w:szCs w:val="24"/>
        </w:rPr>
        <w:t>iso: 6 taškai</w:t>
      </w:r>
      <w:r>
        <w:rPr>
          <w:rFonts w:ascii="Times New Roman" w:hAnsi="Times New Roman" w:cs="Times New Roman"/>
          <w:sz w:val="24"/>
          <w:szCs w:val="24"/>
        </w:rPr>
        <w:t>. J</w:t>
      </w:r>
      <w:r w:rsidRPr="00630B74">
        <w:rPr>
          <w:rFonts w:ascii="Times New Roman" w:hAnsi="Times New Roman" w:cs="Times New Roman"/>
          <w:sz w:val="24"/>
          <w:szCs w:val="24"/>
        </w:rPr>
        <w:t>ei turinys neatitinka nurodyto</w:t>
      </w:r>
      <w:r>
        <w:rPr>
          <w:rFonts w:ascii="Times New Roman" w:hAnsi="Times New Roman" w:cs="Times New Roman"/>
          <w:sz w:val="24"/>
          <w:szCs w:val="24"/>
        </w:rPr>
        <w:t xml:space="preserve"> užduotyje,  </w:t>
      </w:r>
      <w:r w:rsidRPr="00630B74">
        <w:rPr>
          <w:rFonts w:ascii="Times New Roman" w:hAnsi="Times New Roman" w:cs="Times New Roman"/>
          <w:sz w:val="24"/>
          <w:szCs w:val="24"/>
        </w:rPr>
        <w:t>skiriama 0 taškų.</w:t>
      </w:r>
    </w:p>
    <w:p w:rsidR="00EB1628" w:rsidRPr="00630B74" w:rsidRDefault="00EB1628" w:rsidP="00EB1628">
      <w:pPr>
        <w:spacing w:after="0" w:line="240" w:lineRule="auto"/>
        <w:contextualSpacing/>
        <w:rPr>
          <w:rFonts w:ascii="Times New Roman" w:hAnsi="Times New Roman" w:cs="Times New Roman"/>
          <w:sz w:val="24"/>
          <w:szCs w:val="24"/>
          <w:highlight w:val="green"/>
        </w:rPr>
      </w:pPr>
    </w:p>
    <w:p w:rsidR="00EB1628" w:rsidRDefault="00EB1628" w:rsidP="00EB1628">
      <w:pPr>
        <w:spacing w:after="0" w:line="240" w:lineRule="auto"/>
        <w:contextualSpacing/>
        <w:rPr>
          <w:rFonts w:ascii="Times New Roman" w:hAnsi="Times New Roman" w:cs="Times New Roman"/>
          <w:sz w:val="24"/>
          <w:szCs w:val="24"/>
          <w:highlight w:val="lightGray"/>
        </w:rPr>
      </w:pPr>
      <w:r w:rsidRPr="00630B74">
        <w:rPr>
          <w:rFonts w:ascii="Times New Roman" w:hAnsi="Times New Roman" w:cs="Times New Roman"/>
          <w:b/>
          <w:bCs/>
          <w:sz w:val="24"/>
          <w:szCs w:val="24"/>
          <w:highlight w:val="lightGray"/>
        </w:rPr>
        <w:t>Susirašinėjimo</w:t>
      </w:r>
      <w:r w:rsidRPr="00630B74">
        <w:rPr>
          <w:rFonts w:ascii="Times New Roman" w:hAnsi="Times New Roman" w:cs="Times New Roman"/>
          <w:sz w:val="24"/>
          <w:szCs w:val="24"/>
          <w:highlight w:val="lightGray"/>
        </w:rPr>
        <w:t xml:space="preserve"> žinutėmis vertinimo kriterijai</w:t>
      </w:r>
    </w:p>
    <w:p w:rsidR="00EB1628" w:rsidRPr="00630B74" w:rsidRDefault="00EB1628" w:rsidP="00EB1628">
      <w:pPr>
        <w:spacing w:after="0" w:line="240" w:lineRule="auto"/>
        <w:contextualSpacing/>
        <w:rPr>
          <w:rFonts w:ascii="Times New Roman" w:hAnsi="Times New Roman" w:cs="Times New Roman"/>
          <w:sz w:val="24"/>
          <w:szCs w:val="24"/>
          <w:highlight w:val="lightGray"/>
        </w:rPr>
      </w:pPr>
    </w:p>
    <w:p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Turinys / Komunikacinės užduoties įvykdymas</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susirašinėjimo klausimus, pateikta visa reikiama informacija.</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susirašinėjimo klausimus, tačiau ne į visus teisingai (pateikiama ne ta</w:t>
      </w:r>
      <w:r>
        <w:rPr>
          <w:rFonts w:ascii="Times New Roman" w:hAnsi="Times New Roman" w:cs="Times New Roman"/>
          <w:sz w:val="24"/>
          <w:szCs w:val="24"/>
        </w:rPr>
        <w:t xml:space="preserve"> </w:t>
      </w:r>
      <w:r w:rsidRPr="00630B74">
        <w:rPr>
          <w:rFonts w:ascii="Times New Roman" w:hAnsi="Times New Roman" w:cs="Times New Roman"/>
          <w:sz w:val="24"/>
          <w:szCs w:val="24"/>
        </w:rPr>
        <w:t>informacija, kurios klausiama).</w:t>
      </w:r>
    </w:p>
    <w:p w:rsidR="00EB1628"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Atsakyta tik į dalį pateiktų klausimų.</w:t>
      </w:r>
    </w:p>
    <w:p w:rsidR="00EB1628" w:rsidRPr="00630B74" w:rsidRDefault="00EB1628" w:rsidP="00EB1628">
      <w:pPr>
        <w:spacing w:after="0" w:line="240" w:lineRule="auto"/>
        <w:contextualSpacing/>
        <w:rPr>
          <w:rFonts w:ascii="Times New Roman" w:hAnsi="Times New Roman" w:cs="Times New Roman"/>
          <w:sz w:val="24"/>
          <w:szCs w:val="24"/>
        </w:rPr>
      </w:pPr>
    </w:p>
    <w:p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Žodyno ir gramatinis tinkamumas, rašyba</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tinkamai. Nėra / beveik nėra gramatikos ir rašybos klaidų.</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iš dalies tinkamai. Gramatinės struktūros ne visuomet vartojamos</w:t>
      </w:r>
      <w:r>
        <w:rPr>
          <w:rFonts w:ascii="Times New Roman" w:hAnsi="Times New Roman" w:cs="Times New Roman"/>
          <w:sz w:val="24"/>
          <w:szCs w:val="24"/>
        </w:rPr>
        <w:t xml:space="preserve"> </w:t>
      </w:r>
      <w:r w:rsidRPr="00630B74">
        <w:rPr>
          <w:rFonts w:ascii="Times New Roman" w:hAnsi="Times New Roman" w:cs="Times New Roman"/>
          <w:sz w:val="24"/>
          <w:szCs w:val="24"/>
        </w:rPr>
        <w:t>tinkamai. Yra rašybos klaidų. Klaidos netrukdo suprasti turinį.</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Tinkamai vartojama nedidelė dalis žodyno. Yra daug gramatikos ir rašybos klaidų.</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Klaidos kartais gali apsunkinti supratimą.</w:t>
      </w:r>
    </w:p>
    <w:p w:rsidR="00EB1628" w:rsidRDefault="00EB1628" w:rsidP="00EB1628">
      <w:pPr>
        <w:spacing w:after="0" w:line="240" w:lineRule="auto"/>
        <w:contextualSpacing/>
        <w:rPr>
          <w:rFonts w:ascii="Times New Roman" w:hAnsi="Times New Roman" w:cs="Times New Roman"/>
          <w:sz w:val="24"/>
          <w:szCs w:val="24"/>
        </w:rPr>
      </w:pPr>
    </w:p>
    <w:p w:rsidR="00EB1628" w:rsidRDefault="00EB1628" w:rsidP="00EB162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Iš v</w:t>
      </w:r>
      <w:r w:rsidRPr="00630B74">
        <w:rPr>
          <w:rFonts w:ascii="Times New Roman" w:hAnsi="Times New Roman" w:cs="Times New Roman"/>
          <w:sz w:val="24"/>
          <w:szCs w:val="24"/>
        </w:rPr>
        <w:t>iso: 6 taškai</w:t>
      </w:r>
      <w:r>
        <w:rPr>
          <w:rFonts w:ascii="Times New Roman" w:hAnsi="Times New Roman" w:cs="Times New Roman"/>
          <w:sz w:val="24"/>
          <w:szCs w:val="24"/>
        </w:rPr>
        <w:t>. J</w:t>
      </w:r>
      <w:r w:rsidRPr="00630B74">
        <w:rPr>
          <w:rFonts w:ascii="Times New Roman" w:hAnsi="Times New Roman" w:cs="Times New Roman"/>
          <w:sz w:val="24"/>
          <w:szCs w:val="24"/>
        </w:rPr>
        <w:t xml:space="preserve">ei turinys neatitinka </w:t>
      </w:r>
      <w:r>
        <w:rPr>
          <w:rFonts w:ascii="Times New Roman" w:hAnsi="Times New Roman" w:cs="Times New Roman"/>
          <w:sz w:val="24"/>
          <w:szCs w:val="24"/>
        </w:rPr>
        <w:t xml:space="preserve">nurodyto užduotyje, </w:t>
      </w:r>
      <w:r w:rsidRPr="00630B74">
        <w:rPr>
          <w:rFonts w:ascii="Times New Roman" w:hAnsi="Times New Roman" w:cs="Times New Roman"/>
          <w:sz w:val="24"/>
          <w:szCs w:val="24"/>
        </w:rPr>
        <w:t>skiriama 0 taškų.</w:t>
      </w:r>
    </w:p>
    <w:p w:rsidR="00EB1628" w:rsidRPr="00630B74" w:rsidRDefault="00EB1628" w:rsidP="00EB1628">
      <w:pPr>
        <w:spacing w:after="0" w:line="240" w:lineRule="auto"/>
        <w:contextualSpacing/>
        <w:rPr>
          <w:rFonts w:ascii="Times New Roman" w:hAnsi="Times New Roman" w:cs="Times New Roman"/>
          <w:sz w:val="24"/>
          <w:szCs w:val="24"/>
        </w:rPr>
      </w:pP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b/>
          <w:bCs/>
          <w:sz w:val="24"/>
          <w:szCs w:val="24"/>
          <w:highlight w:val="lightGray"/>
        </w:rPr>
        <w:t>Asmeninio laiško</w:t>
      </w:r>
      <w:r w:rsidRPr="00630B74">
        <w:rPr>
          <w:rFonts w:ascii="Times New Roman" w:hAnsi="Times New Roman" w:cs="Times New Roman"/>
          <w:sz w:val="24"/>
          <w:szCs w:val="24"/>
          <w:highlight w:val="lightGray"/>
        </w:rPr>
        <w:t xml:space="preserve"> vertinimo kriterijai</w:t>
      </w:r>
    </w:p>
    <w:p w:rsidR="00EB1628" w:rsidRDefault="00EB1628" w:rsidP="00EB1628">
      <w:pPr>
        <w:spacing w:after="0" w:line="240" w:lineRule="auto"/>
        <w:contextualSpacing/>
        <w:rPr>
          <w:rFonts w:ascii="Times New Roman" w:hAnsi="Times New Roman" w:cs="Times New Roman"/>
          <w:b/>
          <w:bCs/>
          <w:sz w:val="24"/>
          <w:szCs w:val="24"/>
        </w:rPr>
      </w:pPr>
    </w:p>
    <w:p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Turinys / Komunikacinės užduoties įvykdymas</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5</w:t>
      </w:r>
      <w:r>
        <w:rPr>
          <w:rFonts w:ascii="Times New Roman" w:hAnsi="Times New Roman" w:cs="Times New Roman"/>
          <w:sz w:val="24"/>
          <w:szCs w:val="24"/>
        </w:rPr>
        <w:t xml:space="preserve"> –</w:t>
      </w:r>
      <w:r w:rsidRPr="00630B74">
        <w:rPr>
          <w:rFonts w:ascii="Times New Roman" w:hAnsi="Times New Roman" w:cs="Times New Roman"/>
          <w:sz w:val="24"/>
          <w:szCs w:val="24"/>
        </w:rPr>
        <w:t xml:space="preserve"> Išsamiai / pakank</w:t>
      </w:r>
      <w:r>
        <w:rPr>
          <w:rFonts w:ascii="Times New Roman" w:hAnsi="Times New Roman" w:cs="Times New Roman"/>
          <w:sz w:val="24"/>
          <w:szCs w:val="24"/>
        </w:rPr>
        <w:t xml:space="preserve">amai atsakyta į visus </w:t>
      </w:r>
      <w:r w:rsidRPr="00630B74">
        <w:rPr>
          <w:rFonts w:ascii="Times New Roman" w:hAnsi="Times New Roman" w:cs="Times New Roman"/>
          <w:sz w:val="24"/>
          <w:szCs w:val="24"/>
        </w:rPr>
        <w:t>laiške užduotus klausimus.</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4 </w:t>
      </w:r>
      <w:r>
        <w:rPr>
          <w:rFonts w:ascii="Times New Roman" w:hAnsi="Times New Roman" w:cs="Times New Roman"/>
          <w:sz w:val="24"/>
          <w:szCs w:val="24"/>
        </w:rPr>
        <w:t xml:space="preserve">– Atsakyta į visus </w:t>
      </w:r>
      <w:r w:rsidRPr="00630B74">
        <w:rPr>
          <w:rFonts w:ascii="Times New Roman" w:hAnsi="Times New Roman" w:cs="Times New Roman"/>
          <w:sz w:val="24"/>
          <w:szCs w:val="24"/>
        </w:rPr>
        <w:t>klausimus, tačiau labai glaustai.</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daugiau</w:t>
      </w:r>
      <w:r>
        <w:rPr>
          <w:rFonts w:ascii="Times New Roman" w:hAnsi="Times New Roman" w:cs="Times New Roman"/>
          <w:sz w:val="24"/>
          <w:szCs w:val="24"/>
        </w:rPr>
        <w:t xml:space="preserve"> negu pusę </w:t>
      </w:r>
      <w:r w:rsidRPr="00630B74">
        <w:rPr>
          <w:rFonts w:ascii="Times New Roman" w:hAnsi="Times New Roman" w:cs="Times New Roman"/>
          <w:sz w:val="24"/>
          <w:szCs w:val="24"/>
        </w:rPr>
        <w:t>klausimų.</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Atsa</w:t>
      </w:r>
      <w:r>
        <w:rPr>
          <w:rFonts w:ascii="Times New Roman" w:hAnsi="Times New Roman" w:cs="Times New Roman"/>
          <w:sz w:val="24"/>
          <w:szCs w:val="24"/>
        </w:rPr>
        <w:t xml:space="preserve">kyta į mažesnę dalį </w:t>
      </w:r>
      <w:r w:rsidRPr="00630B74">
        <w:rPr>
          <w:rFonts w:ascii="Times New Roman" w:hAnsi="Times New Roman" w:cs="Times New Roman"/>
          <w:sz w:val="24"/>
          <w:szCs w:val="24"/>
        </w:rPr>
        <w:t>klausimų.</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Atsakyta tik į vieną</w:t>
      </w:r>
      <w:r w:rsidRPr="00630B74">
        <w:rPr>
          <w:rFonts w:ascii="Times New Roman" w:hAnsi="Times New Roman" w:cs="Times New Roman"/>
          <w:sz w:val="24"/>
          <w:szCs w:val="24"/>
        </w:rPr>
        <w:t xml:space="preserve"> klausimą.</w:t>
      </w:r>
    </w:p>
    <w:p w:rsidR="00EB1628" w:rsidRDefault="00EB1628" w:rsidP="00EB1628">
      <w:pPr>
        <w:spacing w:after="0" w:line="240" w:lineRule="auto"/>
        <w:contextualSpacing/>
        <w:rPr>
          <w:rFonts w:ascii="Times New Roman" w:hAnsi="Times New Roman" w:cs="Times New Roman"/>
          <w:b/>
          <w:bCs/>
          <w:sz w:val="24"/>
          <w:szCs w:val="24"/>
        </w:rPr>
      </w:pPr>
    </w:p>
    <w:p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Teksto rišlumas ir išdėstymas</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lastRenderedPageBreak/>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Tekstas rišlus, tinkamai vartojami dažniausi teksto s</w:t>
      </w:r>
      <w:r>
        <w:rPr>
          <w:rFonts w:ascii="Times New Roman" w:hAnsi="Times New Roman" w:cs="Times New Roman"/>
          <w:sz w:val="24"/>
          <w:szCs w:val="24"/>
        </w:rPr>
        <w:t xml:space="preserve">iejimo žodžiai (ir, ar ar kt.). </w:t>
      </w:r>
      <w:r w:rsidRPr="00630B74">
        <w:rPr>
          <w:rFonts w:ascii="Times New Roman" w:hAnsi="Times New Roman" w:cs="Times New Roman"/>
          <w:sz w:val="24"/>
          <w:szCs w:val="24"/>
        </w:rPr>
        <w:t>Išdėstymas tinkamas, gali pasitaikyti nedidelių trūkumų.</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 xml:space="preserve"> </w:t>
      </w:r>
      <w:r>
        <w:rPr>
          <w:rFonts w:ascii="Times New Roman" w:hAnsi="Times New Roman" w:cs="Times New Roman"/>
          <w:sz w:val="24"/>
          <w:szCs w:val="24"/>
        </w:rPr>
        <w:t xml:space="preserve">Tekstas </w:t>
      </w:r>
      <w:r w:rsidRPr="00630B74">
        <w:rPr>
          <w:rFonts w:ascii="Times New Roman" w:hAnsi="Times New Roman" w:cs="Times New Roman"/>
          <w:sz w:val="24"/>
          <w:szCs w:val="24"/>
        </w:rPr>
        <w:t>gana rišlus, yra teksto siejimo žodžių, tačiau jie kartais vartojami netinkamai.</w:t>
      </w:r>
      <w:r>
        <w:rPr>
          <w:rFonts w:ascii="Times New Roman" w:hAnsi="Times New Roman" w:cs="Times New Roman"/>
          <w:sz w:val="24"/>
          <w:szCs w:val="24"/>
        </w:rPr>
        <w:t xml:space="preserve"> </w:t>
      </w:r>
      <w:r w:rsidRPr="00630B74">
        <w:rPr>
          <w:rFonts w:ascii="Times New Roman" w:hAnsi="Times New Roman" w:cs="Times New Roman"/>
          <w:sz w:val="24"/>
          <w:szCs w:val="24"/>
        </w:rPr>
        <w:t>Išdėstymas iš esmės tinkamas, gali pasitaikyti trūkumų.</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Tekstas tik iš dalies rišlus, teksto siejimo žodžių vartojama per daug arba per mažai, yra</w:t>
      </w:r>
      <w:r>
        <w:rPr>
          <w:rFonts w:ascii="Times New Roman" w:hAnsi="Times New Roman" w:cs="Times New Roman"/>
          <w:sz w:val="24"/>
          <w:szCs w:val="24"/>
        </w:rPr>
        <w:t xml:space="preserve"> </w:t>
      </w:r>
      <w:r w:rsidRPr="00630B74">
        <w:rPr>
          <w:rFonts w:ascii="Times New Roman" w:hAnsi="Times New Roman" w:cs="Times New Roman"/>
          <w:sz w:val="24"/>
          <w:szCs w:val="24"/>
        </w:rPr>
        <w:t>jų vartojimo klaidų.</w:t>
      </w:r>
      <w:r>
        <w:rPr>
          <w:rFonts w:ascii="Times New Roman" w:hAnsi="Times New Roman" w:cs="Times New Roman"/>
          <w:sz w:val="24"/>
          <w:szCs w:val="24"/>
        </w:rPr>
        <w:t xml:space="preserve"> </w:t>
      </w:r>
      <w:r w:rsidRPr="00630B74">
        <w:rPr>
          <w:rFonts w:ascii="Times New Roman" w:hAnsi="Times New Roman" w:cs="Times New Roman"/>
          <w:sz w:val="24"/>
          <w:szCs w:val="24"/>
        </w:rPr>
        <w:t>Yra esminių išdėstymo trūkumų.</w:t>
      </w:r>
    </w:p>
    <w:p w:rsidR="00EB1628" w:rsidRDefault="00EB1628" w:rsidP="00EB1628">
      <w:pPr>
        <w:spacing w:after="0" w:line="240" w:lineRule="auto"/>
        <w:contextualSpacing/>
        <w:rPr>
          <w:rFonts w:ascii="Times New Roman" w:hAnsi="Times New Roman" w:cs="Times New Roman"/>
          <w:b/>
          <w:bCs/>
          <w:sz w:val="24"/>
          <w:szCs w:val="24"/>
        </w:rPr>
      </w:pPr>
    </w:p>
    <w:p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Kalbos vartojimas</w:t>
      </w:r>
    </w:p>
    <w:p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Žodyno tinkamumas</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tinkamai, jo visiškai pakanka komunikacinėms intencijoms išreikšti</w:t>
      </w:r>
      <w:r>
        <w:rPr>
          <w:rFonts w:ascii="Times New Roman" w:hAnsi="Times New Roman" w:cs="Times New Roman"/>
          <w:sz w:val="24"/>
          <w:szCs w:val="24"/>
        </w:rPr>
        <w:t xml:space="preserve"> </w:t>
      </w:r>
      <w:r w:rsidRPr="00630B74">
        <w:rPr>
          <w:rFonts w:ascii="Times New Roman" w:hAnsi="Times New Roman" w:cs="Times New Roman"/>
          <w:sz w:val="24"/>
          <w:szCs w:val="24"/>
        </w:rPr>
        <w:t>ir turiniui atskleisti.</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Žodynas ribotas, tačiau jo pakanka komunikacinėms intencijoms išreikšti ir turiniui</w:t>
      </w:r>
      <w:r>
        <w:rPr>
          <w:rFonts w:ascii="Times New Roman" w:hAnsi="Times New Roman" w:cs="Times New Roman"/>
          <w:sz w:val="24"/>
          <w:szCs w:val="24"/>
        </w:rPr>
        <w:t xml:space="preserve"> </w:t>
      </w:r>
      <w:r w:rsidRPr="00630B74">
        <w:rPr>
          <w:rFonts w:ascii="Times New Roman" w:hAnsi="Times New Roman" w:cs="Times New Roman"/>
          <w:sz w:val="24"/>
          <w:szCs w:val="24"/>
        </w:rPr>
        <w:t>atskleisti. Pasitaikančios klaidos netrukdo suprasti tekstą.</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Žodynas ribotas. Daug žodžių vartojimo klaidų, jos kartais gali apsunkinti teksto</w:t>
      </w:r>
      <w:r>
        <w:rPr>
          <w:rFonts w:ascii="Times New Roman" w:hAnsi="Times New Roman" w:cs="Times New Roman"/>
          <w:sz w:val="24"/>
          <w:szCs w:val="24"/>
        </w:rPr>
        <w:t xml:space="preserve"> </w:t>
      </w:r>
      <w:r w:rsidRPr="00630B74">
        <w:rPr>
          <w:rFonts w:ascii="Times New Roman" w:hAnsi="Times New Roman" w:cs="Times New Roman"/>
          <w:sz w:val="24"/>
          <w:szCs w:val="24"/>
        </w:rPr>
        <w:t>supratimą.</w:t>
      </w:r>
    </w:p>
    <w:p w:rsidR="00EB1628" w:rsidRDefault="00EB1628" w:rsidP="00EB1628">
      <w:pPr>
        <w:spacing w:after="0" w:line="240" w:lineRule="auto"/>
        <w:contextualSpacing/>
        <w:rPr>
          <w:rFonts w:ascii="Times New Roman" w:hAnsi="Times New Roman" w:cs="Times New Roman"/>
          <w:b/>
          <w:bCs/>
          <w:sz w:val="24"/>
          <w:szCs w:val="24"/>
        </w:rPr>
      </w:pPr>
    </w:p>
    <w:p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Gramatinis taisyklingumas, rašyba ir skyryba</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Gramatinės struktūros vartojamos tinkamai, gramatikos, rašybos ir skyrybos klaidų</w:t>
      </w:r>
      <w:r>
        <w:rPr>
          <w:rFonts w:ascii="Times New Roman" w:hAnsi="Times New Roman" w:cs="Times New Roman"/>
          <w:sz w:val="24"/>
          <w:szCs w:val="24"/>
        </w:rPr>
        <w:t xml:space="preserve"> </w:t>
      </w:r>
      <w:r w:rsidRPr="00630B74">
        <w:rPr>
          <w:rFonts w:ascii="Times New Roman" w:hAnsi="Times New Roman" w:cs="Times New Roman"/>
          <w:sz w:val="24"/>
          <w:szCs w:val="24"/>
        </w:rPr>
        <w:t>beveik nedaroma arba daroma mažai. Pasitaikančios klaidos netrukdo suprasti tekstą.</w:t>
      </w:r>
    </w:p>
    <w:p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Tik dalis gramatinių struktūrų vartojama tinkamai. Daroma nemažai gramatikos klaidų,</w:t>
      </w:r>
      <w:r>
        <w:rPr>
          <w:rFonts w:ascii="Times New Roman" w:hAnsi="Times New Roman" w:cs="Times New Roman"/>
          <w:sz w:val="24"/>
          <w:szCs w:val="24"/>
        </w:rPr>
        <w:t xml:space="preserve"> </w:t>
      </w:r>
      <w:r w:rsidRPr="00630B74">
        <w:rPr>
          <w:rFonts w:ascii="Times New Roman" w:hAnsi="Times New Roman" w:cs="Times New Roman"/>
          <w:sz w:val="24"/>
          <w:szCs w:val="24"/>
        </w:rPr>
        <w:t>taip pat rašybos ir skyrybos klaidų, tačiau klaidos netrukdo suprasti tekstą.</w:t>
      </w:r>
    </w:p>
    <w:p w:rsidR="00EB1628"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Daroma daug gramatikos, rašybos ir skyrybos klaidų, kartais trukdančių suprasti tekstą.</w:t>
      </w:r>
    </w:p>
    <w:p w:rsidR="00EB1628" w:rsidRPr="00630B74" w:rsidRDefault="00EB1628" w:rsidP="00EB1628">
      <w:pPr>
        <w:spacing w:after="0" w:line="240" w:lineRule="auto"/>
        <w:contextualSpacing/>
        <w:rPr>
          <w:rFonts w:ascii="Times New Roman" w:hAnsi="Times New Roman" w:cs="Times New Roman"/>
          <w:sz w:val="24"/>
          <w:szCs w:val="24"/>
        </w:rPr>
      </w:pPr>
    </w:p>
    <w:p w:rsidR="00EB1628" w:rsidRPr="00630B74" w:rsidRDefault="00EB1628" w:rsidP="00EB162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Iš viso: 14 taškų. Jei </w:t>
      </w:r>
      <w:r w:rsidRPr="00630B74">
        <w:rPr>
          <w:rFonts w:ascii="Times New Roman" w:hAnsi="Times New Roman" w:cs="Times New Roman"/>
          <w:sz w:val="24"/>
          <w:szCs w:val="24"/>
        </w:rPr>
        <w:t>tur</w:t>
      </w:r>
      <w:r>
        <w:rPr>
          <w:rFonts w:ascii="Times New Roman" w:hAnsi="Times New Roman" w:cs="Times New Roman"/>
          <w:sz w:val="24"/>
          <w:szCs w:val="24"/>
        </w:rPr>
        <w:t xml:space="preserve">inys neatitinka užduoties, </w:t>
      </w:r>
      <w:r w:rsidRPr="00630B74">
        <w:rPr>
          <w:rFonts w:ascii="Times New Roman" w:hAnsi="Times New Roman" w:cs="Times New Roman"/>
          <w:sz w:val="24"/>
          <w:szCs w:val="24"/>
        </w:rPr>
        <w:t xml:space="preserve"> laiškas vertinamas 0;</w:t>
      </w:r>
      <w:r>
        <w:rPr>
          <w:rFonts w:ascii="Times New Roman" w:hAnsi="Times New Roman" w:cs="Times New Roman"/>
          <w:sz w:val="24"/>
          <w:szCs w:val="24"/>
        </w:rPr>
        <w:t xml:space="preserve"> jei parašyta mažiau nei</w:t>
      </w:r>
      <w:r w:rsidRPr="00630B74">
        <w:rPr>
          <w:rFonts w:ascii="Times New Roman" w:hAnsi="Times New Roman" w:cs="Times New Roman"/>
          <w:sz w:val="24"/>
          <w:szCs w:val="24"/>
        </w:rPr>
        <w:t xml:space="preserve"> 60 žodžių, galu</w:t>
      </w:r>
      <w:r>
        <w:rPr>
          <w:rFonts w:ascii="Times New Roman" w:hAnsi="Times New Roman" w:cs="Times New Roman"/>
          <w:sz w:val="24"/>
          <w:szCs w:val="24"/>
        </w:rPr>
        <w:t>tinis vertinimas mažinamas 1 tašku.</w:t>
      </w: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Default="00EB1628" w:rsidP="00EB1628">
      <w:pPr>
        <w:pStyle w:val="Sraopastraipa"/>
        <w:rPr>
          <w:rFonts w:ascii="Times New Roman" w:hAnsi="Times New Roman" w:cs="Times New Roman"/>
          <w:b/>
          <w:bCs/>
          <w:sz w:val="24"/>
          <w:szCs w:val="24"/>
        </w:rPr>
      </w:pPr>
    </w:p>
    <w:p w:rsidR="00EB1628" w:rsidRPr="00C50AB0" w:rsidRDefault="00EB1628" w:rsidP="00EB1628">
      <w:pPr>
        <w:rPr>
          <w:rFonts w:ascii="Times New Roman" w:eastAsia="Times New Roman" w:hAnsi="Times New Roman" w:cstheme="majorBidi"/>
          <w:b/>
          <w:noProof/>
          <w:webHidden/>
          <w:sz w:val="24"/>
          <w:szCs w:val="26"/>
          <w:lang w:eastAsia="ar-SA"/>
        </w:rPr>
      </w:pPr>
    </w:p>
    <w:p w:rsidR="00EB1628" w:rsidRPr="00ED3E82" w:rsidRDefault="00EB1628" w:rsidP="00EB1628">
      <w:pPr>
        <w:pStyle w:val="Antrat2"/>
        <w:numPr>
          <w:ilvl w:val="0"/>
          <w:numId w:val="0"/>
        </w:numPr>
        <w:rPr>
          <w:webHidden/>
        </w:rPr>
      </w:pPr>
      <w:bookmarkStart w:id="101" w:name="_Toc122342609"/>
      <w:r w:rsidRPr="00756CD5">
        <w:rPr>
          <w:webHidden/>
          <w:lang w:val="lt-LT"/>
        </w:rPr>
        <w:lastRenderedPageBreak/>
        <w:t xml:space="preserve">Rašytinė sąveika. 9-10 klasės. Vertinimo pavyzdžiai. </w:t>
      </w:r>
      <w:r w:rsidRPr="00ED3E82">
        <w:rPr>
          <w:webHidden/>
        </w:rPr>
        <w:t>Vokiečių kalba</w:t>
      </w:r>
      <w:bookmarkEnd w:id="101"/>
    </w:p>
    <w:p w:rsidR="00EB1628" w:rsidRPr="00E72388" w:rsidRDefault="00EB1628" w:rsidP="00EB1628">
      <w:pPr>
        <w:jc w:val="both"/>
        <w:rPr>
          <w:rFonts w:ascii="Times New Roman" w:hAnsi="Times New Roman" w:cs="Times New Roman"/>
          <w:b/>
          <w:sz w:val="24"/>
          <w:szCs w:val="24"/>
          <w:lang w:eastAsia="lt-LT"/>
        </w:rPr>
      </w:pPr>
      <w:r w:rsidRPr="00E72388">
        <w:rPr>
          <w:rFonts w:ascii="Times New Roman" w:hAnsi="Times New Roman" w:cs="Times New Roman"/>
          <w:b/>
          <w:sz w:val="24"/>
          <w:szCs w:val="24"/>
          <w:lang w:eastAsia="lt-LT"/>
        </w:rPr>
        <w:t xml:space="preserve">Mokinių pasiekimai </w:t>
      </w:r>
    </w:p>
    <w:p w:rsidR="00EB1628" w:rsidRPr="00122B3D" w:rsidRDefault="00EB1628" w:rsidP="00EB1628">
      <w:pPr>
        <w:jc w:val="both"/>
        <w:rPr>
          <w:rFonts w:ascii="Times New Roman" w:hAnsi="Times New Roman" w:cs="Times New Roman"/>
          <w:sz w:val="24"/>
          <w:szCs w:val="24"/>
        </w:rPr>
      </w:pPr>
      <w:r w:rsidRPr="00122B3D">
        <w:rPr>
          <w:rFonts w:ascii="Times New Roman" w:hAnsi="Times New Roman" w:cs="Times New Roman"/>
          <w:sz w:val="24"/>
          <w:szCs w:val="24"/>
        </w:rPr>
        <w:t>Transakcinis rašymas: informacijos s</w:t>
      </w:r>
      <w:r>
        <w:rPr>
          <w:rFonts w:ascii="Times New Roman" w:hAnsi="Times New Roman" w:cs="Times New Roman"/>
          <w:sz w:val="24"/>
          <w:szCs w:val="24"/>
        </w:rPr>
        <w:t xml:space="preserve">uteikimas raštu (žinutė, anketa, </w:t>
      </w:r>
      <w:r w:rsidRPr="00122B3D">
        <w:rPr>
          <w:rFonts w:ascii="Times New Roman" w:hAnsi="Times New Roman" w:cs="Times New Roman"/>
          <w:sz w:val="24"/>
          <w:szCs w:val="24"/>
        </w:rPr>
        <w:t>forma).</w:t>
      </w:r>
    </w:p>
    <w:p w:rsidR="00EB1628" w:rsidRPr="00122B3D"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122B3D">
        <w:rPr>
          <w:rFonts w:ascii="Times New Roman" w:hAnsi="Times New Roman" w:cs="Times New Roman"/>
          <w:sz w:val="24"/>
          <w:szCs w:val="24"/>
        </w:rPr>
        <w:t>Pateikia asmeninę informaciją, pildydami anketas arba formas (</w:t>
      </w:r>
      <w:r>
        <w:rPr>
          <w:rFonts w:ascii="Times New Roman" w:hAnsi="Times New Roman" w:cs="Times New Roman"/>
          <w:sz w:val="24"/>
          <w:szCs w:val="24"/>
        </w:rPr>
        <w:t>pvz.,</w:t>
      </w:r>
      <w:r w:rsidRPr="00122B3D">
        <w:rPr>
          <w:rFonts w:ascii="Times New Roman" w:hAnsi="Times New Roman" w:cs="Times New Roman"/>
          <w:sz w:val="24"/>
          <w:szCs w:val="24"/>
        </w:rPr>
        <w:t xml:space="preserve"> </w:t>
      </w:r>
      <w:r>
        <w:rPr>
          <w:rFonts w:ascii="Times New Roman" w:hAnsi="Times New Roman" w:cs="Times New Roman"/>
          <w:sz w:val="24"/>
          <w:szCs w:val="24"/>
        </w:rPr>
        <w:t>vasaros stovyklos informacija).</w:t>
      </w:r>
      <w:r w:rsidRPr="00122B3D">
        <w:rPr>
          <w:rFonts w:ascii="Times New Roman" w:hAnsi="Times New Roman" w:cs="Times New Roman"/>
          <w:sz w:val="24"/>
          <w:szCs w:val="24"/>
        </w:rPr>
        <w:t xml:space="preserve"> </w:t>
      </w:r>
    </w:p>
    <w:p w:rsidR="00EB1628" w:rsidRDefault="00EB1628" w:rsidP="00EB1628">
      <w:pPr>
        <w:ind w:right="-177"/>
        <w:contextualSpacing/>
        <w:jc w:val="both"/>
        <w:rPr>
          <w:rFonts w:ascii="Times New Roman" w:hAnsi="Times New Roman" w:cs="Times New Roman"/>
          <w:sz w:val="24"/>
          <w:szCs w:val="24"/>
        </w:rPr>
      </w:pPr>
      <w:r w:rsidRPr="00122B3D">
        <w:rPr>
          <w:rFonts w:ascii="Times New Roman" w:hAnsi="Times New Roman" w:cs="Times New Roman"/>
          <w:sz w:val="24"/>
          <w:szCs w:val="24"/>
        </w:rPr>
        <w:t>Susirašinėjimas (asmeninis pusiau oficialus laiškas, elektroninis laiškas, žinutė, atvirukas)</w:t>
      </w:r>
      <w:r>
        <w:rPr>
          <w:rFonts w:ascii="Times New Roman" w:hAnsi="Times New Roman" w:cs="Times New Roman"/>
          <w:sz w:val="24"/>
          <w:szCs w:val="24"/>
        </w:rPr>
        <w:t>.</w:t>
      </w:r>
    </w:p>
    <w:p w:rsidR="00EB1628" w:rsidRPr="00122B3D" w:rsidRDefault="00EB1628" w:rsidP="00EB1628">
      <w:pPr>
        <w:ind w:right="-177"/>
        <w:contextualSpacing/>
        <w:jc w:val="both"/>
        <w:rPr>
          <w:rFonts w:ascii="Times New Roman" w:hAnsi="Times New Roman" w:cs="Times New Roman"/>
          <w:sz w:val="24"/>
          <w:szCs w:val="24"/>
        </w:rPr>
      </w:pPr>
    </w:p>
    <w:p w:rsidR="00EB1628" w:rsidRPr="00122B3D"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eastAsia="lt-LT"/>
        </w:rPr>
      </w:pPr>
      <w:r w:rsidRPr="00122B3D">
        <w:rPr>
          <w:rFonts w:ascii="Times New Roman" w:hAnsi="Times New Roman" w:cs="Times New Roman"/>
          <w:sz w:val="24"/>
          <w:szCs w:val="24"/>
        </w:rPr>
        <w:t>Rašo labai paprastus asmeninius laiškus (</w:t>
      </w:r>
      <w:r>
        <w:rPr>
          <w:rFonts w:ascii="Times New Roman" w:hAnsi="Times New Roman" w:cs="Times New Roman"/>
          <w:sz w:val="24"/>
          <w:szCs w:val="24"/>
        </w:rPr>
        <w:t xml:space="preserve">pvz., </w:t>
      </w:r>
      <w:r w:rsidRPr="00122B3D">
        <w:rPr>
          <w:rFonts w:ascii="Times New Roman" w:hAnsi="Times New Roman" w:cs="Times New Roman"/>
          <w:sz w:val="24"/>
          <w:szCs w:val="24"/>
        </w:rPr>
        <w:t>apie save)</w:t>
      </w:r>
    </w:p>
    <w:p w:rsidR="00EB1628" w:rsidRDefault="00EB1628" w:rsidP="00EB1628">
      <w:pPr>
        <w:jc w:val="center"/>
        <w:rPr>
          <w:rFonts w:ascii="Times New Roman" w:hAnsi="Times New Roman" w:cs="Times New Roman"/>
          <w:sz w:val="24"/>
          <w:szCs w:val="24"/>
          <w:lang w:eastAsia="lt-LT"/>
        </w:rPr>
      </w:pPr>
    </w:p>
    <w:p w:rsidR="00EB1628" w:rsidRPr="00A17A76" w:rsidRDefault="00EB1628" w:rsidP="00EB1628">
      <w:pPr>
        <w:rPr>
          <w:rFonts w:ascii="Times New Roman" w:hAnsi="Times New Roman" w:cs="Times New Roman"/>
          <w:b/>
          <w:bCs/>
          <w:sz w:val="24"/>
          <w:szCs w:val="24"/>
          <w:lang w:eastAsia="lt-LT"/>
        </w:rPr>
      </w:pPr>
      <w:r>
        <w:rPr>
          <w:rFonts w:ascii="Times New Roman" w:hAnsi="Times New Roman" w:cs="Times New Roman"/>
          <w:b/>
          <w:bCs/>
          <w:sz w:val="24"/>
          <w:szCs w:val="24"/>
          <w:lang w:eastAsia="lt-LT"/>
        </w:rPr>
        <w:t>Pasiekimų lygių požymiai</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8"/>
        <w:gridCol w:w="2549"/>
        <w:gridCol w:w="2549"/>
        <w:gridCol w:w="2549"/>
      </w:tblGrid>
      <w:tr w:rsidR="00EB1628" w:rsidRPr="000531EA" w:rsidTr="005B6FCB">
        <w:trPr>
          <w:trHeight w:val="453"/>
        </w:trPr>
        <w:tc>
          <w:tcPr>
            <w:tcW w:w="1250" w:type="pct"/>
          </w:tcPr>
          <w:p w:rsidR="00EB1628" w:rsidRPr="00A17A76" w:rsidRDefault="00EB1628" w:rsidP="005B6FCB">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Slenkstinis</w:t>
            </w:r>
          </w:p>
        </w:tc>
        <w:tc>
          <w:tcPr>
            <w:tcW w:w="1250" w:type="pct"/>
          </w:tcPr>
          <w:p w:rsidR="00EB1628" w:rsidRPr="00A17A76" w:rsidRDefault="00EB1628" w:rsidP="005B6FCB">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Patenkinamas</w:t>
            </w:r>
          </w:p>
        </w:tc>
        <w:tc>
          <w:tcPr>
            <w:tcW w:w="1250" w:type="pct"/>
          </w:tcPr>
          <w:p w:rsidR="00EB1628" w:rsidRPr="00A17A76" w:rsidRDefault="00EB1628" w:rsidP="005B6FCB">
            <w:pPr>
              <w:autoSpaceDE w:val="0"/>
              <w:rPr>
                <w:rFonts w:ascii="Times New Roman" w:hAnsi="Times New Roman" w:cs="Times New Roman"/>
                <w:b/>
                <w:bCs/>
                <w:sz w:val="24"/>
                <w:szCs w:val="24"/>
                <w:lang w:eastAsia="ar-SA"/>
              </w:rPr>
            </w:pPr>
            <w:r w:rsidRPr="00A17A76">
              <w:rPr>
                <w:rFonts w:ascii="Times New Roman" w:hAnsi="Times New Roman" w:cs="Times New Roman"/>
                <w:b/>
                <w:bCs/>
                <w:sz w:val="24"/>
                <w:szCs w:val="24"/>
                <w:lang w:eastAsia="ar-SA"/>
              </w:rPr>
              <w:t>Pagrindinis</w:t>
            </w:r>
          </w:p>
        </w:tc>
        <w:tc>
          <w:tcPr>
            <w:tcW w:w="1250" w:type="pct"/>
          </w:tcPr>
          <w:p w:rsidR="00EB1628" w:rsidRPr="00A17A76" w:rsidRDefault="00EB1628" w:rsidP="005B6FCB">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Aukštesnysis</w:t>
            </w:r>
          </w:p>
        </w:tc>
      </w:tr>
      <w:tr w:rsidR="00EB1628" w:rsidRPr="000531EA" w:rsidTr="005B6FCB">
        <w:trPr>
          <w:trHeight w:val="1278"/>
        </w:trPr>
        <w:tc>
          <w:tcPr>
            <w:tcW w:w="1250" w:type="pct"/>
          </w:tcPr>
          <w:p w:rsidR="00EB1628" w:rsidRPr="000531EA" w:rsidRDefault="00EB1628" w:rsidP="005B6FCB">
            <w:pPr>
              <w:autoSpaceDE w:val="0"/>
              <w:rPr>
                <w:rFonts w:ascii="Times New Roman" w:hAnsi="Times New Roman" w:cs="Times New Roman"/>
                <w:strike/>
                <w:sz w:val="24"/>
                <w:szCs w:val="24"/>
                <w:lang w:eastAsia="ar-SA"/>
              </w:rPr>
            </w:pPr>
            <w:r w:rsidRPr="000531EA">
              <w:rPr>
                <w:rFonts w:ascii="Times New Roman" w:hAnsi="Times New Roman" w:cs="Times New Roman"/>
                <w:color w:val="000000"/>
                <w:sz w:val="24"/>
                <w:szCs w:val="24"/>
              </w:rPr>
              <w:t xml:space="preserve">C2.1.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r w:rsidRPr="000531EA">
              <w:rPr>
                <w:rFonts w:ascii="Times New Roman" w:hAnsi="Times New Roman" w:cs="Times New Roman"/>
                <w:color w:val="000000"/>
                <w:sz w:val="24"/>
                <w:szCs w:val="24"/>
              </w:rPr>
              <w:t xml:space="preserve"> Sąveikos sėkmė priklauso nuo papildomos informacijos/pateiktų pavyzdžių ir mokytojo teikiamos pagalbos. Tik pateikus pavyzdį tekstą išdėsto laikydamiesi žanro reikalavimų ir konkrečios kalbos rašymo tradicijų.</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sz w:val="24"/>
                <w:szCs w:val="24"/>
              </w:rPr>
              <w:t xml:space="preserve">Kalbos taisyklingumas skaitytojui ne visuomet leidžia adekvačiai suprasti rašančiojo intencijas.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color w:val="000000"/>
                <w:sz w:val="24"/>
                <w:szCs w:val="24"/>
              </w:rPr>
              <w:t>Pagalbos priemonėmis (žodynais, žinynais) naudojasi suteikus pagalbą.</w:t>
            </w:r>
          </w:p>
        </w:tc>
        <w:tc>
          <w:tcPr>
            <w:tcW w:w="1250" w:type="pct"/>
          </w:tcPr>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C2.2.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Kartais prireikia mokytojo pagalbos. Sąveikos sėkmė priklauso nuo papildomos informacijos ir grįžtamojo ryšio. Tekstą išdėsto iš dalies laikydamiesi žanro reikalavimų ir konkrečios kalbos rašymo tradicijų. </w:t>
            </w:r>
            <w:r w:rsidRPr="000531EA">
              <w:rPr>
                <w:rFonts w:ascii="Times New Roman" w:hAnsi="Times New Roman" w:cs="Times New Roman"/>
                <w:sz w:val="24"/>
                <w:szCs w:val="24"/>
              </w:rPr>
              <w:t xml:space="preserve">Vartoja paprastą žodyną. Taisyklingai vartoja žinomas gramatines struktūras. Kalbos taisyklingumas skaitytojui ne visuomet leidžia adekvačiai suprasti rašančiojo intencijas. </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Pagalbos priemonėmis (žodynais, žinynais), virtualiais įrankiais naudojasi ribotai.</w:t>
            </w:r>
          </w:p>
        </w:tc>
        <w:tc>
          <w:tcPr>
            <w:tcW w:w="1250" w:type="pct"/>
          </w:tcPr>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 xml:space="preserve">C2.3.  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dažnai naudodamiesi pavyzdžiu ar pagalbine medžiaga.</w:t>
            </w:r>
            <w:r w:rsidRPr="000531EA">
              <w:rPr>
                <w:rFonts w:ascii="Times New Roman" w:hAnsi="Times New Roman" w:cs="Times New Roman"/>
                <w:color w:val="000000"/>
                <w:sz w:val="24"/>
                <w:szCs w:val="24"/>
              </w:rPr>
              <w:t xml:space="preserve"> Atliekant sudėtingesnes užduotis prireikia pagalbos.</w:t>
            </w:r>
            <w:r w:rsidRPr="000531EA">
              <w:rPr>
                <w:rFonts w:ascii="Times New Roman" w:hAnsi="Times New Roman" w:cs="Times New Roman"/>
                <w:strike/>
                <w:color w:val="000000"/>
                <w:sz w:val="24"/>
                <w:szCs w:val="24"/>
              </w:rPr>
              <w:t xml:space="preserve">  </w:t>
            </w:r>
          </w:p>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Iš esmės laikosi kuriamų žanrų tekstų struktūros reikalavimų ir konkrečios kalbos rašymo tradicijų.</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žinomas gramatines struktūras. Kalbos taisyklingumas skaitytojui leidžia adekvačiai suprasti rašančiojo intencijas.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color w:val="000000"/>
                <w:sz w:val="24"/>
                <w:szCs w:val="24"/>
              </w:rPr>
              <w:t>Naudojasi pagalbos priemonėmis (žodynais, žinynais), virtualiais įrankiais.</w:t>
            </w:r>
          </w:p>
        </w:tc>
        <w:tc>
          <w:tcPr>
            <w:tcW w:w="1250" w:type="pct"/>
          </w:tcPr>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C2.4.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kartais naudodamiesi pavyzdžiu ar pagalbine medžiaga.</w:t>
            </w:r>
          </w:p>
          <w:p w:rsidR="00EB1628" w:rsidRPr="000531EA" w:rsidRDefault="00EB1628" w:rsidP="005B6FCB">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Laikosi kuriamų žanrų tekstų struktūros reikalavimų ir konkrečios kalbos rašymo tradicijų.</w:t>
            </w:r>
          </w:p>
          <w:p w:rsidR="00EB1628" w:rsidRPr="000531EA" w:rsidRDefault="00EB1628" w:rsidP="005B6FCB">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paprastas gramatines struktūras. Kalbos taisyklingumas skaitytojui leidžia adekvačiai suprasti rašančiojo intencijas.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sz w:val="24"/>
                <w:szCs w:val="24"/>
              </w:rPr>
              <w:t>Naudojasi žinomomis rašymo strategijomis.</w:t>
            </w:r>
            <w:r w:rsidRPr="000531EA">
              <w:rPr>
                <w:rFonts w:ascii="Times New Roman" w:hAnsi="Times New Roman" w:cs="Times New Roman"/>
                <w:color w:val="000000"/>
                <w:sz w:val="24"/>
                <w:szCs w:val="24"/>
              </w:rPr>
              <w:t xml:space="preserve"> </w:t>
            </w:r>
          </w:p>
          <w:p w:rsidR="00EB1628" w:rsidRPr="000531EA" w:rsidRDefault="00EB1628" w:rsidP="005B6FCB">
            <w:pPr>
              <w:rPr>
                <w:rFonts w:ascii="Times New Roman" w:hAnsi="Times New Roman" w:cs="Times New Roman"/>
                <w:color w:val="000000"/>
                <w:sz w:val="24"/>
                <w:szCs w:val="24"/>
              </w:rPr>
            </w:pPr>
            <w:r w:rsidRPr="000531EA">
              <w:rPr>
                <w:rFonts w:ascii="Times New Roman" w:hAnsi="Times New Roman" w:cs="Times New Roman"/>
                <w:color w:val="000000"/>
                <w:sz w:val="24"/>
                <w:szCs w:val="24"/>
              </w:rPr>
              <w:t>Tikslingai naudojasi pagalbos priemonėmis (žodynais, žinynais), virtualiais įrankiais.</w:t>
            </w:r>
          </w:p>
        </w:tc>
      </w:tr>
    </w:tbl>
    <w:p w:rsidR="00EB1628" w:rsidRDefault="00EB1628" w:rsidP="00EB1628">
      <w:pPr>
        <w:spacing w:line="228" w:lineRule="auto"/>
        <w:ind w:right="23"/>
        <w:jc w:val="both"/>
        <w:rPr>
          <w:rFonts w:ascii="Times New Roman" w:hAnsi="Times New Roman" w:cs="Times New Roman"/>
          <w:i/>
          <w:iCs/>
          <w:sz w:val="24"/>
          <w:szCs w:val="24"/>
        </w:rPr>
      </w:pPr>
    </w:p>
    <w:p w:rsidR="00EB1628" w:rsidRPr="00BA14AA" w:rsidRDefault="00EB1628" w:rsidP="00EB1628">
      <w:pPr>
        <w:spacing w:line="228" w:lineRule="auto"/>
        <w:ind w:right="23"/>
        <w:jc w:val="both"/>
        <w:rPr>
          <w:rFonts w:ascii="Times New Roman" w:hAnsi="Times New Roman" w:cs="Times New Roman"/>
          <w:i/>
          <w:iCs/>
          <w:sz w:val="24"/>
          <w:szCs w:val="24"/>
        </w:rPr>
      </w:pPr>
    </w:p>
    <w:p w:rsidR="00EB1628" w:rsidRPr="00ED3E82" w:rsidRDefault="00EB1628" w:rsidP="00EB1628">
      <w:pPr>
        <w:tabs>
          <w:tab w:val="left" w:pos="0"/>
        </w:tabs>
        <w:jc w:val="both"/>
        <w:rPr>
          <w:rFonts w:ascii="Times New Roman" w:hAnsi="Times New Roman" w:cs="Times New Roman"/>
          <w:b/>
          <w:sz w:val="24"/>
          <w:szCs w:val="24"/>
        </w:rPr>
      </w:pPr>
      <w:r>
        <w:rPr>
          <w:rFonts w:ascii="Times New Roman" w:hAnsi="Times New Roman" w:cs="Times New Roman"/>
          <w:b/>
          <w:sz w:val="24"/>
          <w:szCs w:val="24"/>
        </w:rPr>
        <w:t>UŽDUOTYS</w:t>
      </w:r>
    </w:p>
    <w:p w:rsidR="00EB1628" w:rsidRPr="00BA14AA" w:rsidRDefault="00EB1628" w:rsidP="00EB1628">
      <w:pPr>
        <w:tabs>
          <w:tab w:val="left" w:pos="0"/>
        </w:tabs>
        <w:jc w:val="both"/>
        <w:rPr>
          <w:rFonts w:ascii="Times New Roman" w:hAnsi="Times New Roman" w:cs="Times New Roman"/>
          <w:i/>
          <w:iCs/>
          <w:sz w:val="24"/>
          <w:szCs w:val="24"/>
        </w:rPr>
      </w:pPr>
      <w:r w:rsidRPr="00BA14AA">
        <w:rPr>
          <w:rFonts w:ascii="Times New Roman" w:hAnsi="Times New Roman" w:cs="Times New Roman"/>
          <w:b/>
          <w:bCs/>
          <w:i/>
          <w:iCs/>
          <w:sz w:val="24"/>
          <w:szCs w:val="24"/>
        </w:rPr>
        <w:t>1 užduotis.</w:t>
      </w:r>
      <w:r w:rsidRPr="00BA14AA">
        <w:rPr>
          <w:rFonts w:ascii="Times New Roman" w:hAnsi="Times New Roman" w:cs="Times New Roman"/>
          <w:b/>
          <w:i/>
          <w:iCs/>
          <w:sz w:val="24"/>
          <w:szCs w:val="24"/>
        </w:rPr>
        <w:t xml:space="preserve">  </w:t>
      </w:r>
      <w:r w:rsidRPr="00BA14AA">
        <w:rPr>
          <w:rFonts w:ascii="Times New Roman" w:hAnsi="Times New Roman" w:cs="Times New Roman"/>
          <w:i/>
          <w:iCs/>
          <w:sz w:val="24"/>
          <w:szCs w:val="24"/>
        </w:rPr>
        <w:t>Jūs susirašinėjate su savo draugu. Perskaitykite visas draugo SMS žinutes ir tam skirtose vietose atsakykite į visus draugo klausimus. Parašykite iš viso 20–30 žodžių.</w:t>
      </w:r>
    </w:p>
    <w:p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p>
        </w:tc>
      </w:tr>
    </w:tbl>
    <w:p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p>
        </w:tc>
      </w:tr>
    </w:tbl>
    <w:p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p>
        </w:tc>
      </w:tr>
    </w:tbl>
    <w:p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p>
        </w:tc>
      </w:tr>
    </w:tbl>
    <w:p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BA14AA" w:rsidTr="005B6FCB">
        <w:tc>
          <w:tcPr>
            <w:tcW w:w="9576" w:type="dxa"/>
          </w:tcPr>
          <w:p w:rsidR="00EB1628" w:rsidRPr="00BA14AA" w:rsidRDefault="00EB1628" w:rsidP="005B6FCB">
            <w:pPr>
              <w:rPr>
                <w:rFonts w:ascii="Times New Roman" w:hAnsi="Times New Roman" w:cs="Times New Roman"/>
                <w:i/>
                <w:iCs/>
                <w:sz w:val="24"/>
                <w:szCs w:val="24"/>
              </w:rPr>
            </w:pPr>
          </w:p>
        </w:tc>
      </w:tr>
    </w:tbl>
    <w:p w:rsidR="00EB1628" w:rsidRPr="00BA14AA" w:rsidRDefault="00EB1628" w:rsidP="00EB1628">
      <w:pPr>
        <w:rPr>
          <w:rFonts w:ascii="Times New Roman" w:hAnsi="Times New Roman" w:cs="Times New Roman"/>
          <w:i/>
          <w:iCs/>
          <w:sz w:val="24"/>
          <w:szCs w:val="24"/>
        </w:rPr>
      </w:pPr>
    </w:p>
    <w:p w:rsidR="00EB1628" w:rsidRPr="00BA14AA" w:rsidRDefault="00EB1628" w:rsidP="00EB1628">
      <w:pPr>
        <w:jc w:val="both"/>
        <w:rPr>
          <w:rFonts w:ascii="Times New Roman" w:hAnsi="Times New Roman" w:cs="Times New Roman"/>
          <w:i/>
          <w:iCs/>
          <w:sz w:val="24"/>
          <w:szCs w:val="24"/>
        </w:rPr>
      </w:pPr>
      <w:r w:rsidRPr="00BA14AA">
        <w:rPr>
          <w:rFonts w:ascii="Times New Roman" w:hAnsi="Times New Roman" w:cs="Times New Roman"/>
          <w:b/>
          <w:i/>
          <w:iCs/>
          <w:sz w:val="24"/>
          <w:szCs w:val="24"/>
        </w:rPr>
        <w:t>2 užduotis.</w:t>
      </w:r>
      <w:r w:rsidRPr="00BA14AA">
        <w:rPr>
          <w:rFonts w:ascii="Times New Roman" w:hAnsi="Times New Roman" w:cs="Times New Roman"/>
          <w:i/>
          <w:iCs/>
          <w:sz w:val="24"/>
          <w:szCs w:val="24"/>
        </w:rPr>
        <w:t xml:space="preserve"> Perskaitykite draugo laišką ir parašykite jam 80–90 žodžių atsakymą. Nepamirškite padėkoti už laišką, atsakyti visus klausimus ir atsisveikinti.</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BA14AA" w:rsidTr="005B6FCB">
        <w:tc>
          <w:tcPr>
            <w:tcW w:w="10042"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 Freundin / Lieber Freund,</w:t>
            </w:r>
          </w:p>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du hast mir geschrieben, dass ihr eine neue Wohnung habt. Das finde ich toll! 1) Wo liegt sie? 2) Wie findest du deine neue Wohnung? 3) Hast du auch dein eigenes Zimmer? Ich finde auch super, dass du deshalb eine Party machst. 4) Wie viele Freunde hast du eingeladen? 5) Was planst du für deine Party?</w:t>
            </w:r>
          </w:p>
          <w:p w:rsidR="00EB1628" w:rsidRPr="00043913" w:rsidRDefault="00EB1628" w:rsidP="005B6FCB">
            <w:pPr>
              <w:rPr>
                <w:rFonts w:ascii="Times New Roman" w:hAnsi="Times New Roman" w:cs="Times New Roman"/>
                <w:i/>
                <w:iCs/>
                <w:sz w:val="24"/>
                <w:szCs w:val="24"/>
              </w:rPr>
            </w:pPr>
            <w:r w:rsidRPr="00043913">
              <w:rPr>
                <w:rFonts w:ascii="Times New Roman" w:hAnsi="Times New Roman" w:cs="Times New Roman"/>
                <w:i/>
                <w:iCs/>
                <w:sz w:val="24"/>
                <w:szCs w:val="24"/>
                <w:lang w:val="de-DE"/>
              </w:rPr>
              <w:t>Erzähle mir darüber. Bin gespannt.</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 Grüße</w:t>
            </w:r>
          </w:p>
          <w:p w:rsidR="00EB1628" w:rsidRPr="00BA14AA" w:rsidRDefault="00EB1628" w:rsidP="005B6FCB">
            <w:pPr>
              <w:rPr>
                <w:rFonts w:ascii="Times New Roman" w:hAnsi="Times New Roman" w:cs="Times New Roman"/>
                <w:i/>
                <w:iCs/>
                <w:sz w:val="24"/>
                <w:szCs w:val="24"/>
              </w:rPr>
            </w:pPr>
            <w:r w:rsidRPr="00043913">
              <w:rPr>
                <w:rFonts w:ascii="Times New Roman" w:hAnsi="Times New Roman" w:cs="Times New Roman"/>
                <w:i/>
                <w:iCs/>
                <w:sz w:val="24"/>
                <w:szCs w:val="24"/>
                <w:lang w:val="de-DE"/>
              </w:rPr>
              <w:t>Peter</w:t>
            </w:r>
          </w:p>
        </w:tc>
      </w:tr>
    </w:tbl>
    <w:p w:rsidR="00EB1628" w:rsidRDefault="00EB1628" w:rsidP="00EB1628">
      <w:pPr>
        <w:rPr>
          <w:rFonts w:ascii="Times New Roman" w:hAnsi="Times New Roman" w:cs="Times New Roman"/>
          <w:b/>
          <w:i/>
          <w:iCs/>
          <w:sz w:val="24"/>
          <w:szCs w:val="24"/>
        </w:rPr>
      </w:pPr>
    </w:p>
    <w:p w:rsidR="00EB1628" w:rsidRDefault="00EB1628" w:rsidP="00EB1628">
      <w:pPr>
        <w:rPr>
          <w:rFonts w:ascii="Times New Roman" w:hAnsi="Times New Roman" w:cs="Times New Roman"/>
          <w:b/>
          <w:sz w:val="24"/>
          <w:szCs w:val="24"/>
        </w:rPr>
      </w:pPr>
      <w:r>
        <w:rPr>
          <w:rFonts w:ascii="Times New Roman" w:hAnsi="Times New Roman" w:cs="Times New Roman"/>
          <w:b/>
          <w:sz w:val="24"/>
          <w:szCs w:val="24"/>
        </w:rPr>
        <w:t xml:space="preserve">Rašymo atliktys ir jų vertinimas pagal BEKM ir pagal </w:t>
      </w:r>
      <w:r w:rsidRPr="00A17A76">
        <w:rPr>
          <w:rFonts w:ascii="Times New Roman" w:hAnsi="Times New Roman" w:cs="Times New Roman"/>
          <w:b/>
          <w:sz w:val="24"/>
          <w:szCs w:val="24"/>
        </w:rPr>
        <w:t xml:space="preserve"> BP </w:t>
      </w:r>
      <w:r>
        <w:rPr>
          <w:rFonts w:ascii="Times New Roman" w:hAnsi="Times New Roman" w:cs="Times New Roman"/>
          <w:b/>
          <w:sz w:val="24"/>
          <w:szCs w:val="24"/>
        </w:rPr>
        <w:t>pasiekimų lygius</w:t>
      </w:r>
    </w:p>
    <w:p w:rsidR="00EB1628" w:rsidRPr="00BA14AA" w:rsidRDefault="00EB1628" w:rsidP="00EB1628">
      <w:pPr>
        <w:rPr>
          <w:rFonts w:ascii="Times New Roman" w:hAnsi="Times New Roman" w:cs="Times New Roman"/>
          <w:i/>
          <w:iCs/>
          <w:sz w:val="24"/>
          <w:szCs w:val="24"/>
        </w:rPr>
      </w:pPr>
      <w:r w:rsidRPr="00BA14AA">
        <w:rPr>
          <w:rFonts w:ascii="Times New Roman" w:hAnsi="Times New Roman" w:cs="Times New Roman"/>
          <w:b/>
          <w:i/>
          <w:iCs/>
          <w:sz w:val="24"/>
          <w:szCs w:val="24"/>
        </w:rPr>
        <w:t>Darbas Nr. 1</w:t>
      </w:r>
      <w:r>
        <w:rPr>
          <w:rFonts w:ascii="Times New Roman" w:hAnsi="Times New Roman" w:cs="Times New Roman"/>
          <w:b/>
          <w:i/>
          <w:iCs/>
          <w:sz w:val="24"/>
          <w:szCs w:val="24"/>
        </w:rPr>
        <w:t xml:space="preserve">. </w:t>
      </w:r>
      <w:r w:rsidRPr="00BA14AA">
        <w:rPr>
          <w:rFonts w:ascii="Times New Roman" w:hAnsi="Times New Roman" w:cs="Times New Roman"/>
          <w:i/>
          <w:iCs/>
          <w:sz w:val="24"/>
          <w:szCs w:val="24"/>
        </w:rPr>
        <w:t>Slenkstinis</w:t>
      </w:r>
      <w:r>
        <w:rPr>
          <w:rFonts w:ascii="Times New Roman" w:hAnsi="Times New Roman" w:cs="Times New Roman"/>
          <w:i/>
          <w:iCs/>
          <w:sz w:val="24"/>
          <w:szCs w:val="24"/>
        </w:rPr>
        <w:t xml:space="preserve"> lygis</w:t>
      </w:r>
    </w:p>
    <w:p w:rsidR="00EB1628" w:rsidRPr="00C42623" w:rsidRDefault="00EB1628" w:rsidP="00EB1628">
      <w:pPr>
        <w:tabs>
          <w:tab w:val="left" w:pos="0"/>
        </w:tabs>
        <w:jc w:val="both"/>
        <w:rPr>
          <w:rFonts w:ascii="Times New Roman" w:hAnsi="Times New Roman" w:cs="Times New Roman"/>
          <w:b/>
          <w:i/>
          <w:iCs/>
          <w:sz w:val="24"/>
          <w:szCs w:val="24"/>
        </w:rPr>
      </w:pPr>
      <w:r w:rsidRPr="00BA14AA">
        <w:rPr>
          <w:rFonts w:ascii="Times New Roman" w:hAnsi="Times New Roman" w:cs="Times New Roman"/>
          <w:b/>
          <w:i/>
          <w:iCs/>
          <w:sz w:val="24"/>
          <w:szCs w:val="24"/>
        </w:rPr>
        <w:t>1 užduotis</w:t>
      </w: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 habe eine Neues Hund</w:t>
            </w:r>
          </w:p>
        </w:tc>
      </w:tr>
    </w:tbl>
    <w:p w:rsidR="00EB1628" w:rsidRPr="00043913" w:rsidRDefault="00EB1628" w:rsidP="00EB1628">
      <w:pPr>
        <w:spacing w:after="0" w:line="240" w:lineRule="auto"/>
        <w:rPr>
          <w:rFonts w:ascii="Times New Roman" w:hAnsi="Times New Roman" w:cs="Times New Roman"/>
          <w:i/>
          <w:iCs/>
          <w:sz w:val="24"/>
          <w:szCs w:val="24"/>
          <w:lang w:val="de-DE"/>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t>
            </w:r>
          </w:p>
        </w:tc>
      </w:tr>
    </w:tbl>
    <w:p w:rsidR="00EB1628" w:rsidRPr="00043913" w:rsidRDefault="00EB1628" w:rsidP="00EB1628">
      <w:pPr>
        <w:spacing w:after="0" w:line="240" w:lineRule="auto"/>
        <w:rPr>
          <w:rFonts w:ascii="Times New Roman" w:hAnsi="Times New Roman" w:cs="Times New Roman"/>
          <w:i/>
          <w:iCs/>
          <w:sz w:val="24"/>
          <w:szCs w:val="24"/>
          <w:lang w:val="de-DE"/>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Am Sommer? Ich bin nach meine Freund gehen.</w:t>
            </w:r>
          </w:p>
        </w:tc>
      </w:tr>
    </w:tbl>
    <w:p w:rsidR="00EB1628" w:rsidRPr="00043913" w:rsidRDefault="00EB1628" w:rsidP="00EB1628">
      <w:pPr>
        <w:spacing w:after="0" w:line="240" w:lineRule="auto"/>
        <w:rPr>
          <w:rFonts w:ascii="Times New Roman" w:hAnsi="Times New Roman" w:cs="Times New Roman"/>
          <w:i/>
          <w:iCs/>
          <w:sz w:val="24"/>
          <w:szCs w:val="24"/>
          <w:lang w:val="de-DE"/>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Dein schwester helfen?</w:t>
            </w:r>
          </w:p>
          <w:p w:rsidR="00EB1628" w:rsidRPr="00043913" w:rsidRDefault="00EB1628" w:rsidP="005B6FCB">
            <w:pPr>
              <w:rPr>
                <w:rFonts w:ascii="Times New Roman" w:hAnsi="Times New Roman" w:cs="Times New Roman"/>
                <w:i/>
                <w:iCs/>
                <w:sz w:val="24"/>
                <w:szCs w:val="24"/>
                <w:lang w:val="de-DE"/>
              </w:rPr>
            </w:pPr>
          </w:p>
        </w:tc>
      </w:tr>
    </w:tbl>
    <w:p w:rsidR="00EB1628" w:rsidRPr="00043913" w:rsidRDefault="00EB1628" w:rsidP="00EB1628">
      <w:pPr>
        <w:spacing w:after="0" w:line="240" w:lineRule="auto"/>
        <w:rPr>
          <w:rFonts w:ascii="Times New Roman" w:hAnsi="Times New Roman" w:cs="Times New Roman"/>
          <w:i/>
          <w:iCs/>
          <w:sz w:val="24"/>
          <w:szCs w:val="24"/>
          <w:lang w:val="de-DE"/>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Schüss.</w:t>
            </w:r>
          </w:p>
        </w:tc>
      </w:tr>
    </w:tbl>
    <w:p w:rsidR="00EB1628" w:rsidRPr="00043913" w:rsidRDefault="00EB1628" w:rsidP="00EB1628">
      <w:pPr>
        <w:rPr>
          <w:rFonts w:ascii="Times New Roman" w:hAnsi="Times New Roman" w:cs="Times New Roman"/>
          <w:i/>
          <w:iCs/>
          <w:sz w:val="24"/>
          <w:szCs w:val="24"/>
          <w:lang w:val="de-DE"/>
        </w:rPr>
      </w:pPr>
    </w:p>
    <w:p w:rsidR="00EB1628" w:rsidRPr="00043913" w:rsidRDefault="00EB1628" w:rsidP="00EB1628">
      <w:pPr>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 xml:space="preserve">2 užduotis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634"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Lieber Peter</w:t>
            </w:r>
          </w:p>
        </w:tc>
      </w:tr>
      <w:tr w:rsidR="00EB1628" w:rsidRPr="00043913" w:rsidTr="005B6FCB">
        <w:tc>
          <w:tcPr>
            <w:tcW w:w="9634"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Danke für dem Breaf. Du hast mir geschrieben, dass ihr eine neue Wohnung habt und dann. </w:t>
            </w:r>
          </w:p>
        </w:tc>
      </w:tr>
      <w:tr w:rsidR="00EB1628" w:rsidRPr="00043913" w:rsidTr="005B6FCB">
        <w:tc>
          <w:tcPr>
            <w:tcW w:w="9634"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plane drink cola. Ich finde neue Wohnung. Ich hast du eiginis Zimmer.  </w:t>
            </w:r>
          </w:p>
        </w:tc>
      </w:tr>
      <w:tr w:rsidR="00EB1628" w:rsidRPr="00043913" w:rsidTr="005B6FCB">
        <w:tc>
          <w:tcPr>
            <w:tcW w:w="9634"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Erzähle mir darüber. Bin gespannt. </w:t>
            </w:r>
          </w:p>
        </w:tc>
      </w:tr>
      <w:tr w:rsidR="00EB1628" w:rsidRPr="00043913" w:rsidTr="005B6FCB">
        <w:tc>
          <w:tcPr>
            <w:tcW w:w="9634"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habe mein freunde eingeladen. Ich für dein Party plane dazu, cola drinken und spielen </w:t>
            </w:r>
          </w:p>
        </w:tc>
      </w:tr>
      <w:tr w:rsidR="00EB1628" w:rsidRPr="00043913" w:rsidTr="005B6FCB">
        <w:tc>
          <w:tcPr>
            <w:tcW w:w="9634"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computer. </w:t>
            </w:r>
          </w:p>
        </w:tc>
      </w:tr>
      <w:tr w:rsidR="00EB1628" w:rsidRPr="00043913" w:rsidTr="005B6FCB">
        <w:tc>
          <w:tcPr>
            <w:tcW w:w="9634" w:type="dxa"/>
          </w:tcPr>
          <w:p w:rsidR="00EB1628" w:rsidRPr="00043913" w:rsidRDefault="00EB1628" w:rsidP="005B6FCB">
            <w:pPr>
              <w:rPr>
                <w:rFonts w:ascii="Times New Roman" w:hAnsi="Times New Roman" w:cs="Times New Roman"/>
                <w:b/>
                <w:i/>
                <w:iCs/>
                <w:sz w:val="24"/>
                <w:szCs w:val="24"/>
                <w:lang w:val="de-DE"/>
              </w:rPr>
            </w:pPr>
            <w:r w:rsidRPr="00043913">
              <w:rPr>
                <w:rFonts w:ascii="Times New Roman" w:hAnsi="Times New Roman" w:cs="Times New Roman"/>
                <w:i/>
                <w:iCs/>
                <w:sz w:val="24"/>
                <w:szCs w:val="24"/>
                <w:lang w:val="de-DE"/>
              </w:rPr>
              <w:t>xxxxxx</w:t>
            </w:r>
          </w:p>
        </w:tc>
      </w:tr>
    </w:tbl>
    <w:p w:rsidR="00EB1628" w:rsidRPr="00BA14AA" w:rsidRDefault="00EB1628" w:rsidP="00EB1628">
      <w:pPr>
        <w:tabs>
          <w:tab w:val="left" w:pos="0"/>
        </w:tabs>
        <w:jc w:val="both"/>
        <w:rPr>
          <w:rFonts w:ascii="Times New Roman" w:hAnsi="Times New Roman" w:cs="Times New Roman"/>
          <w:i/>
          <w:i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7"/>
        <w:gridCol w:w="5098"/>
      </w:tblGrid>
      <w:tr w:rsidR="00EB1628" w:rsidRPr="00BA14AA" w:rsidTr="005B6FCB">
        <w:tc>
          <w:tcPr>
            <w:tcW w:w="9628" w:type="dxa"/>
            <w:gridSpan w:val="2"/>
          </w:tcPr>
          <w:p w:rsidR="00EB1628" w:rsidRPr="00B4654B" w:rsidRDefault="00EB1628" w:rsidP="005B6FCB">
            <w:pPr>
              <w:jc w:val="center"/>
              <w:rPr>
                <w:rFonts w:ascii="Times New Roman" w:hAnsi="Times New Roman" w:cs="Times New Roman"/>
                <w:sz w:val="24"/>
                <w:szCs w:val="24"/>
              </w:rPr>
            </w:pPr>
            <w:r w:rsidRPr="00B4654B">
              <w:rPr>
                <w:rFonts w:ascii="Times New Roman" w:hAnsi="Times New Roman" w:cs="Times New Roman"/>
                <w:b/>
                <w:sz w:val="24"/>
                <w:szCs w:val="24"/>
              </w:rPr>
              <w:t>Darbo Nr.1 įvertinimas</w:t>
            </w:r>
          </w:p>
        </w:tc>
      </w:tr>
      <w:tr w:rsidR="00EB1628" w:rsidRPr="00BA14AA" w:rsidTr="005B6FCB">
        <w:tc>
          <w:tcPr>
            <w:tcW w:w="4814" w:type="dxa"/>
          </w:tcPr>
          <w:p w:rsidR="00EB1628" w:rsidRPr="00B4654B" w:rsidRDefault="00EB1628" w:rsidP="005B6FCB">
            <w:pPr>
              <w:rPr>
                <w:rFonts w:ascii="Times New Roman" w:hAnsi="Times New Roman" w:cs="Times New Roman"/>
                <w:b/>
                <w:sz w:val="24"/>
                <w:szCs w:val="24"/>
              </w:rPr>
            </w:pPr>
            <w:r w:rsidRPr="00B4654B">
              <w:rPr>
                <w:rFonts w:ascii="Times New Roman" w:hAnsi="Times New Roman" w:cs="Times New Roman"/>
                <w:b/>
                <w:sz w:val="24"/>
                <w:szCs w:val="24"/>
              </w:rPr>
              <w:t>1 užduotis: ŽINUTĖ</w:t>
            </w:r>
          </w:p>
        </w:tc>
        <w:tc>
          <w:tcPr>
            <w:tcW w:w="4814" w:type="dxa"/>
          </w:tcPr>
          <w:p w:rsidR="00EB1628" w:rsidRPr="00B4654B" w:rsidRDefault="00EB1628" w:rsidP="005B6FCB">
            <w:pPr>
              <w:rPr>
                <w:rFonts w:ascii="Times New Roman" w:hAnsi="Times New Roman" w:cs="Times New Roman"/>
                <w:b/>
                <w:sz w:val="24"/>
                <w:szCs w:val="24"/>
                <w:highlight w:val="yellow"/>
              </w:rPr>
            </w:pPr>
            <w:r w:rsidRPr="00B4654B">
              <w:rPr>
                <w:rFonts w:ascii="Times New Roman" w:hAnsi="Times New Roman" w:cs="Times New Roman"/>
                <w:b/>
                <w:sz w:val="24"/>
                <w:szCs w:val="24"/>
              </w:rPr>
              <w:t>2 užduotis: LAIŠKAS</w:t>
            </w:r>
          </w:p>
        </w:tc>
      </w:tr>
      <w:tr w:rsidR="00EB1628" w:rsidRPr="00BA14AA" w:rsidTr="005B6FCB">
        <w:tc>
          <w:tcPr>
            <w:tcW w:w="4814" w:type="dxa"/>
          </w:tcPr>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Pradedančiojo vartotojo gebėjimai: geba suprasti ir vartoti frazes, kad patenkintų konkrečius poreikius, t. y. supranta klausimus ir bando į juos atsakyti. Atsakymai įrodo, jog komunikacinės intencijos beveik įvykdytos. Neatsakyta į vieną klausimą galimai dėl leksinės kompetencijos ribotumo (tikriausiai nesupranta veiksmažodžio denken reikšmės), atsakymui į kitus klausimus bandoma vartoti išmoktas frazes, žodžius, pateikti juos kaip klausimus, kas iš dalies sukuria rašytinės sąveikos įspūdį.  Bendroji rašytinė sąveika ribota: geba tik suteikti asmeninės informacijos. Tačiau tik iš</w:t>
            </w:r>
            <w:r w:rsidRPr="00B4654B">
              <w:rPr>
                <w:rFonts w:ascii="Times New Roman" w:hAnsi="Times New Roman" w:cs="Times New Roman"/>
                <w:sz w:val="24"/>
                <w:szCs w:val="24"/>
              </w:rPr>
              <w:br/>
              <w:t xml:space="preserve">išmoktų / įsimintų frazių. Leksinė kompetencija pasireiškia pavieniais žodžiais, susijusiais su konkrečia tema, tačiau kartais to net nepakanka komunikacinei intencijai įvykdyti. Labai ribotai vartojama paprastų išmoktų gramatinių formų: eine Neues Hund / am Sommer / meine Freund / dein </w:t>
            </w:r>
            <w:r w:rsidRPr="00B4654B">
              <w:rPr>
                <w:rFonts w:ascii="Times New Roman" w:hAnsi="Times New Roman" w:cs="Times New Roman"/>
                <w:sz w:val="24"/>
                <w:szCs w:val="24"/>
              </w:rPr>
              <w:lastRenderedPageBreak/>
              <w:t xml:space="preserve">Schwester. Aiški kitos užsienio kalbos interferencija: vietoje ich – I, vietoj trinke – drink.  </w:t>
            </w:r>
          </w:p>
        </w:tc>
        <w:tc>
          <w:tcPr>
            <w:tcW w:w="4814" w:type="dxa"/>
          </w:tcPr>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lastRenderedPageBreak/>
              <w:t>Atsakyta į mažiau negu pusę laiško autoriaus klausimų (iš dalies 4/5) ir sureaguota į du autoriaus teiginius. Teksto išdėstymas tinkamas. Bandoma konstruoti tekstą rišliai: bandoma paaiškinti (dass), jungti mintis tarpusavyje (und, darüber). Tačiau jungiamieji žodžiai ir sakiniai, pasiskolinti iš užduoties ir pavartoti autoriaus kuriamame kontekste (Bin gespannt), trukdo suprasti jų tikslingumą ir funkcionalumą.</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Žodyno aprėptis yra per siaura intencijoms išreikšti. Nors pavieniai žodžiai (randami užduotyje) atitinka temą (neue Wohnung, Zimmer, Party, eingeladen), tačiau dėl nepakankamos autoriaus leksinės kompetencijos jie nepadeda sukurti rišlaus, nuoseklaus teksto, atskleidžiančio komunikacines intencijas ir aiškų turinį.</w:t>
            </w:r>
          </w:p>
          <w:p w:rsidR="00EB1628" w:rsidRPr="00AE6F3C"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lastRenderedPageBreak/>
              <w:t>Vartojamos paprastos gramatinės struktūros, jose nedaroma klaidų (ich plane / ich habe). Tačiau dėl klaidų vartojant kitas gramatines formas (asmeninius, savybinius įvardžius, asmenuojant veiksmažodžius turėti (ich hast), būti, be jokios intencijos jungtuką dazu) sunku suprasti, kas norima pasakyti.</w:t>
            </w:r>
          </w:p>
        </w:tc>
      </w:tr>
      <w:tr w:rsidR="00EB1628" w:rsidRPr="00BA14AA" w:rsidTr="005B6FCB">
        <w:tc>
          <w:tcPr>
            <w:tcW w:w="9628" w:type="dxa"/>
            <w:gridSpan w:val="2"/>
          </w:tcPr>
          <w:p w:rsidR="00EB1628" w:rsidRPr="00B4654B" w:rsidRDefault="00EB1628" w:rsidP="005B6FCB">
            <w:pPr>
              <w:rPr>
                <w:rFonts w:ascii="Times New Roman" w:hAnsi="Times New Roman" w:cs="Times New Roman"/>
                <w:sz w:val="24"/>
                <w:szCs w:val="24"/>
              </w:rPr>
            </w:pPr>
            <w:r w:rsidRPr="00B4654B">
              <w:rPr>
                <w:rFonts w:ascii="Times New Roman" w:hAnsi="Times New Roman" w:cs="Times New Roman"/>
                <w:sz w:val="24"/>
                <w:szCs w:val="24"/>
              </w:rPr>
              <w:lastRenderedPageBreak/>
              <w:t>IŠVADA: Rašymo gebėjimai atitinka slenkstinio lygio požymius.</w:t>
            </w:r>
          </w:p>
        </w:tc>
      </w:tr>
    </w:tbl>
    <w:p w:rsidR="00EB1628" w:rsidRPr="00BA14AA" w:rsidRDefault="00EB1628" w:rsidP="00EB1628">
      <w:pPr>
        <w:tabs>
          <w:tab w:val="left" w:pos="0"/>
        </w:tabs>
        <w:jc w:val="both"/>
        <w:rPr>
          <w:rFonts w:ascii="Times New Roman" w:hAnsi="Times New Roman" w:cs="Times New Roman"/>
          <w:i/>
          <w:iCs/>
          <w:sz w:val="24"/>
          <w:szCs w:val="24"/>
        </w:rPr>
      </w:pPr>
    </w:p>
    <w:p w:rsidR="00EB1628" w:rsidRPr="002A0BD0" w:rsidRDefault="00EB1628" w:rsidP="00EB1628">
      <w:pPr>
        <w:tabs>
          <w:tab w:val="left" w:pos="0"/>
        </w:tabs>
        <w:jc w:val="center"/>
        <w:rPr>
          <w:rFonts w:ascii="Times New Roman" w:hAnsi="Times New Roman" w:cs="Times New Roman"/>
          <w:b/>
          <w:i/>
          <w:iCs/>
          <w:sz w:val="24"/>
          <w:szCs w:val="24"/>
        </w:rPr>
      </w:pPr>
      <w:r w:rsidRPr="00BA14AA">
        <w:rPr>
          <w:rFonts w:ascii="Times New Roman" w:hAnsi="Times New Roman" w:cs="Times New Roman"/>
          <w:b/>
          <w:i/>
          <w:iCs/>
          <w:sz w:val="24"/>
          <w:szCs w:val="24"/>
        </w:rPr>
        <w:t>Darbas Nr. 2</w:t>
      </w:r>
    </w:p>
    <w:p w:rsidR="00EB1628" w:rsidRPr="00C42623" w:rsidRDefault="00EB1628" w:rsidP="00EB1628">
      <w:pPr>
        <w:tabs>
          <w:tab w:val="left" w:pos="0"/>
        </w:tabs>
        <w:rPr>
          <w:rFonts w:ascii="Times New Roman" w:hAnsi="Times New Roman" w:cs="Times New Roman"/>
          <w:b/>
          <w:i/>
          <w:iCs/>
          <w:sz w:val="24"/>
          <w:szCs w:val="24"/>
        </w:rPr>
      </w:pPr>
      <w:r w:rsidRPr="00BA14AA">
        <w:rPr>
          <w:rFonts w:ascii="Times New Roman" w:hAnsi="Times New Roman" w:cs="Times New Roman"/>
          <w:b/>
          <w:i/>
          <w:iCs/>
          <w:sz w:val="24"/>
          <w:szCs w:val="24"/>
        </w:rPr>
        <w:t>Užduotis Nr. 1</w:t>
      </w: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ich gibt es Neues nicht. Was gibt es dir?</w:t>
            </w:r>
          </w:p>
        </w:tc>
      </w:tr>
    </w:tbl>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Nein, ich denkst nicht über Sommerferien. Denkst du?</w:t>
            </w:r>
          </w:p>
        </w:tc>
      </w:tr>
    </w:tbl>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plane viele Freundsprache lerne und von England fahre. </w:t>
            </w:r>
          </w:p>
        </w:tc>
      </w:tr>
    </w:tbl>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Du kann eine Arb</w:t>
            </w:r>
            <w:r>
              <w:rPr>
                <w:rFonts w:ascii="Times New Roman" w:hAnsi="Times New Roman" w:cs="Times New Roman"/>
                <w:i/>
                <w:iCs/>
                <w:sz w:val="24"/>
                <w:szCs w:val="24"/>
                <w:lang w:val="de-DE"/>
              </w:rPr>
              <w:t>eite finden und Geld verdienen.</w:t>
            </w:r>
          </w:p>
        </w:tc>
      </w:tr>
    </w:tbl>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Aufviedersehen!</w:t>
            </w:r>
          </w:p>
        </w:tc>
      </w:tr>
    </w:tbl>
    <w:p w:rsidR="00EB1628" w:rsidRPr="00043913" w:rsidRDefault="00EB1628" w:rsidP="00EB1628">
      <w:pPr>
        <w:tabs>
          <w:tab w:val="left" w:pos="0"/>
        </w:tabs>
        <w:spacing w:after="0" w:line="240" w:lineRule="auto"/>
        <w:jc w:val="both"/>
        <w:rPr>
          <w:rFonts w:ascii="Times New Roman" w:hAnsi="Times New Roman" w:cs="Times New Roman"/>
          <w:i/>
          <w:iCs/>
          <w:sz w:val="24"/>
          <w:szCs w:val="24"/>
          <w:lang w:val="de-DE"/>
        </w:rPr>
      </w:pPr>
    </w:p>
    <w:p w:rsidR="00EB1628" w:rsidRPr="002A0BD0" w:rsidRDefault="00EB1628" w:rsidP="00EB1628">
      <w:pPr>
        <w:tabs>
          <w:tab w:val="left" w:pos="0"/>
        </w:tabs>
        <w:jc w:val="both"/>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Užduotis Nr. 2</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402"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Lieber Peter, </w:t>
            </w:r>
          </w:p>
        </w:tc>
      </w:tr>
      <w:tr w:rsidR="00EB1628" w:rsidRPr="00043913" w:rsidTr="005B6FCB">
        <w:tc>
          <w:tcPr>
            <w:tcW w:w="9402"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schön für dein Brief. Wie giets dir? Für mich, ich liebe und finde meine neue Wohnung</w:t>
            </w:r>
          </w:p>
        </w:tc>
      </w:tr>
      <w:tr w:rsidR="00EB1628" w:rsidRPr="00043913" w:rsidTr="005B6FCB">
        <w:tc>
          <w:tcPr>
            <w:tcW w:w="9402"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sehr schön! Und ja, ich habe mein eigenes Zimmer und es ist sehr toll! Im meine Zimmer habe</w:t>
            </w:r>
          </w:p>
        </w:tc>
      </w:tr>
      <w:tr w:rsidR="00EB1628" w:rsidRPr="00043913" w:rsidTr="005B6FCB">
        <w:tc>
          <w:tcPr>
            <w:tcW w:w="9402"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eine Große bett, mein Computer, tisch und meine neue TV. Hast du ein TV im deine </w:t>
            </w:r>
          </w:p>
        </w:tc>
      </w:tr>
      <w:tr w:rsidR="00EB1628" w:rsidRPr="00043913" w:rsidTr="005B6FCB">
        <w:tc>
          <w:tcPr>
            <w:tcW w:w="9402"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Zimmer? Für meine Party, ich plane haben viel eis und schokolate. Ich plane eingeladen</w:t>
            </w:r>
          </w:p>
        </w:tc>
      </w:tr>
      <w:tr w:rsidR="00EB1628" w:rsidRPr="00043913" w:rsidTr="005B6FCB">
        <w:tc>
          <w:tcPr>
            <w:tcW w:w="9402"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etwa vier oder sieben Freunde zum meine Party. Und, wenn magst, du, mann kann zum</w:t>
            </w:r>
          </w:p>
        </w:tc>
      </w:tr>
      <w:tr w:rsidR="00EB1628" w:rsidRPr="00043913" w:rsidTr="005B6FCB">
        <w:tc>
          <w:tcPr>
            <w:tcW w:w="9402" w:type="dxa"/>
          </w:tcPr>
          <w:p w:rsidR="00EB1628" w:rsidRPr="00043913" w:rsidRDefault="00EB1628" w:rsidP="005B6FCB">
            <w:pPr>
              <w:tabs>
                <w:tab w:val="left" w:pos="2367"/>
              </w:tabs>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meine Party komme!</w:t>
            </w:r>
            <w:r w:rsidRPr="00043913">
              <w:rPr>
                <w:rFonts w:ascii="Times New Roman" w:hAnsi="Times New Roman" w:cs="Times New Roman"/>
                <w:i/>
                <w:iCs/>
                <w:sz w:val="24"/>
                <w:szCs w:val="24"/>
                <w:lang w:val="de-DE"/>
              </w:rPr>
              <w:tab/>
            </w:r>
          </w:p>
        </w:tc>
      </w:tr>
      <w:tr w:rsidR="00EB1628" w:rsidRPr="00043913" w:rsidTr="005B6FCB">
        <w:tc>
          <w:tcPr>
            <w:tcW w:w="9402"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hoffe du kommst.</w:t>
            </w:r>
          </w:p>
        </w:tc>
      </w:tr>
      <w:tr w:rsidR="00EB1628" w:rsidRPr="00043913" w:rsidTr="005B6FCB">
        <w:tc>
          <w:tcPr>
            <w:tcW w:w="9402" w:type="dxa"/>
          </w:tcPr>
          <w:p w:rsidR="00EB1628" w:rsidRPr="00043913" w:rsidRDefault="00EB1628" w:rsidP="005B6FCB">
            <w:pPr>
              <w:rPr>
                <w:rFonts w:ascii="Times New Roman" w:hAnsi="Times New Roman" w:cs="Times New Roman"/>
                <w:i/>
                <w:iCs/>
                <w:sz w:val="24"/>
                <w:szCs w:val="24"/>
              </w:rPr>
            </w:pPr>
            <w:r w:rsidRPr="00043913">
              <w:rPr>
                <w:rFonts w:ascii="Times New Roman" w:hAnsi="Times New Roman" w:cs="Times New Roman"/>
                <w:i/>
                <w:iCs/>
                <w:sz w:val="24"/>
                <w:szCs w:val="24"/>
                <w:lang w:val="de-DE"/>
              </w:rPr>
              <w:t xml:space="preserve">Liebe Grüße, </w:t>
            </w:r>
          </w:p>
        </w:tc>
      </w:tr>
      <w:tr w:rsidR="00EB1628" w:rsidRPr="00043913" w:rsidTr="005B6FCB">
        <w:tc>
          <w:tcPr>
            <w:tcW w:w="9402"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xxxxxx</w:t>
            </w:r>
          </w:p>
        </w:tc>
      </w:tr>
    </w:tbl>
    <w:p w:rsidR="00EB1628" w:rsidRDefault="00EB1628" w:rsidP="00EB1628">
      <w:pPr>
        <w:rPr>
          <w:rFonts w:ascii="Times New Roman" w:hAnsi="Times New Roman" w:cs="Times New Roman"/>
          <w:i/>
          <w:iCs/>
          <w:sz w:val="24"/>
          <w:szCs w:val="24"/>
        </w:rPr>
      </w:pPr>
    </w:p>
    <w:p w:rsidR="00EB1628" w:rsidRPr="00BA14AA" w:rsidRDefault="00EB1628" w:rsidP="00EB1628">
      <w:pPr>
        <w:rPr>
          <w:rFonts w:ascii="Times New Roman" w:hAnsi="Times New Roman" w:cs="Times New Roman"/>
          <w:i/>
          <w:i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8"/>
        <w:gridCol w:w="5097"/>
      </w:tblGrid>
      <w:tr w:rsidR="00EB1628" w:rsidRPr="00B4654B" w:rsidTr="005B6FCB">
        <w:tc>
          <w:tcPr>
            <w:tcW w:w="10421" w:type="dxa"/>
            <w:gridSpan w:val="2"/>
          </w:tcPr>
          <w:p w:rsidR="00EB1628" w:rsidRPr="00B4654B" w:rsidRDefault="00EB1628" w:rsidP="005B6FCB">
            <w:pPr>
              <w:jc w:val="center"/>
              <w:rPr>
                <w:rFonts w:ascii="Times New Roman" w:hAnsi="Times New Roman" w:cs="Times New Roman"/>
                <w:sz w:val="24"/>
                <w:szCs w:val="24"/>
              </w:rPr>
            </w:pPr>
            <w:r w:rsidRPr="00B4654B">
              <w:rPr>
                <w:rFonts w:ascii="Times New Roman" w:hAnsi="Times New Roman" w:cs="Times New Roman"/>
                <w:b/>
                <w:sz w:val="24"/>
                <w:szCs w:val="24"/>
              </w:rPr>
              <w:lastRenderedPageBreak/>
              <w:t>Darbo Nr. 2 įvertinimas</w:t>
            </w:r>
          </w:p>
        </w:tc>
      </w:tr>
      <w:tr w:rsidR="00EB1628" w:rsidRPr="00B4654B" w:rsidTr="005B6FCB">
        <w:tc>
          <w:tcPr>
            <w:tcW w:w="5211" w:type="dxa"/>
          </w:tcPr>
          <w:p w:rsidR="00EB1628" w:rsidRPr="00B4654B" w:rsidRDefault="00EB1628" w:rsidP="005B6FCB">
            <w:pPr>
              <w:jc w:val="center"/>
              <w:rPr>
                <w:rFonts w:ascii="Times New Roman" w:hAnsi="Times New Roman" w:cs="Times New Roman"/>
                <w:sz w:val="24"/>
                <w:szCs w:val="24"/>
                <w:lang w:val="de-DE"/>
              </w:rPr>
            </w:pPr>
            <w:r w:rsidRPr="00B4654B">
              <w:rPr>
                <w:rFonts w:ascii="Times New Roman" w:hAnsi="Times New Roman" w:cs="Times New Roman"/>
                <w:b/>
                <w:sz w:val="24"/>
                <w:szCs w:val="24"/>
              </w:rPr>
              <w:t>1 užduotis: ŽINUTĖ</w:t>
            </w:r>
          </w:p>
        </w:tc>
        <w:tc>
          <w:tcPr>
            <w:tcW w:w="5210" w:type="dxa"/>
          </w:tcPr>
          <w:p w:rsidR="00EB1628" w:rsidRPr="00B4654B" w:rsidRDefault="00EB1628" w:rsidP="005B6FCB">
            <w:pPr>
              <w:jc w:val="center"/>
              <w:rPr>
                <w:rFonts w:ascii="Times New Roman" w:hAnsi="Times New Roman" w:cs="Times New Roman"/>
                <w:b/>
                <w:sz w:val="24"/>
                <w:szCs w:val="24"/>
              </w:rPr>
            </w:pPr>
            <w:r w:rsidRPr="00B4654B">
              <w:rPr>
                <w:rFonts w:ascii="Times New Roman" w:hAnsi="Times New Roman" w:cs="Times New Roman"/>
                <w:b/>
                <w:sz w:val="24"/>
                <w:szCs w:val="24"/>
              </w:rPr>
              <w:t>2 užduotis: LAIŠKAS</w:t>
            </w:r>
          </w:p>
        </w:tc>
      </w:tr>
      <w:tr w:rsidR="00EB1628" w:rsidRPr="00B4654B" w:rsidTr="005B6FCB">
        <w:tc>
          <w:tcPr>
            <w:tcW w:w="5211" w:type="dxa"/>
          </w:tcPr>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 xml:space="preserve">Pradedančiojo vartotojo gebėjimai: supranta paprastus, su kasdiene gyvenimo sritimi susijusius įprastus klausimus. Geba žinoma tema suformuluoti klausimą. </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 xml:space="preserve">Atsakyta į visus klausimus, įgyvendintos visos komunikacinės intencijos: pasisveikinta, atsakyta, paklausta ar adekvačiai sureaguota, atsisveikinta. </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Bendroji rašytinė sąveika įgyvendinta: gebama parašyti paprastų frazių sakinį ir informacija jungiama paprasčiausiu jungtuku und.</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Turi pamatinių leksinių vienetų, kurie leidžia pateikti informaciją pagal temą: vartoja sustabarėjusias pasisveikinimo, atsisveikinimo frazes, geba įvardyti 4–5 atostogoms būdingas veiklas. Kai kurios šiam lygiui būdingos sustabarėjusios frazės vartojamos klaidingai: von England fahren.</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 xml:space="preserve">Paprastos gramatinės struktūros vartojamos dažniau neteisingai negu teisingai, o tai rodo netvirtą išmokimą. Tačiau klaidos neturi įtakos supratimui: Ich plane lerne(n) und fahre(n)/du kann(st)/ ich denkst.  </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Bandoma formuluoti ir tiesioginius, ir klausiamuosius sakinius. Dauguma žodžių parašyta teisingai, tačiau akivaizdu, kad atsisveikinimo frazės, vartojamos dažniau šnekamojoje kalboje negu rašymo užduotyse, rašomos su klaidomis.</w:t>
            </w:r>
          </w:p>
        </w:tc>
        <w:tc>
          <w:tcPr>
            <w:tcW w:w="5210" w:type="dxa"/>
          </w:tcPr>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Atsakyta į daugiau negu pusę laiško autoriaus klausimų. Teksto išdėstymas tinkamas. Tekstas kuriamas siekiant veiksmingos rašytinės sąveikos:  klausiama, patvirtinama, pasakojama, siūloma / planuojama, paklausiama, išreiškiama viltis, palinkima. Teksto rišlumą užtikrina išvardijimai (eine Gro</w:t>
            </w:r>
            <w:r w:rsidRPr="00B4654B">
              <w:rPr>
                <w:rFonts w:ascii="Times New Roman" w:hAnsi="Times New Roman" w:cs="Times New Roman"/>
                <w:sz w:val="24"/>
                <w:szCs w:val="24"/>
                <w:lang w:val="de-DE"/>
              </w:rPr>
              <w:t>ße Bett, mein Computer, tisch</w:t>
            </w:r>
            <w:r>
              <w:rPr>
                <w:rFonts w:ascii="Times New Roman" w:hAnsi="Times New Roman" w:cs="Times New Roman"/>
                <w:sz w:val="24"/>
                <w:szCs w:val="24"/>
              </w:rPr>
              <w:t>), jungtukai (</w:t>
            </w:r>
            <w:r w:rsidRPr="00B4654B">
              <w:rPr>
                <w:rFonts w:ascii="Times New Roman" w:hAnsi="Times New Roman" w:cs="Times New Roman"/>
                <w:sz w:val="24"/>
                <w:szCs w:val="24"/>
              </w:rPr>
              <w:t>und, oder).</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Žodyno aprėptis yra pakankama intencijoms išreikšti. Pavieniai žodžiai ar žodžių grupės atitinka temą (ich finde meine neue Wohnung / bett / tisch / eine Partymachen / Übernachtung). Kartais netinkamai vartojami žodžiai (für mich), (ich mochte viel). Darbe painiojami familiarus ir neutralus registrai (wenn magst, du, mann kann zum meine Party komme!).</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 xml:space="preserve">Vartojamos paprastos gramatinės struktūros, tačiau pasitaiko klaidų ypač kai vartojami prielinksniai su artikeliu ar savybiniu įvardžiu: für dein Brief / im meine Zimmer, im deine Zimmer, zum meine Party; sakinio dalių tvarkos klaidos: ich plane eingeladen, </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 xml:space="preserve">ich plane haben. </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Yra susiformavę vientisinio ir sudėtinio sakinio kūrimo įgūdžiai, tačiau jie netvirti. Nemažai rašybos: giets, mann; skyrybos klaidų, bet jos netrikdo ir netrukdo.</w:t>
            </w:r>
          </w:p>
        </w:tc>
      </w:tr>
      <w:tr w:rsidR="00EB1628" w:rsidRPr="00BA14AA" w:rsidTr="005B6FCB">
        <w:tc>
          <w:tcPr>
            <w:tcW w:w="10421" w:type="dxa"/>
            <w:gridSpan w:val="2"/>
          </w:tcPr>
          <w:p w:rsidR="00EB1628" w:rsidRPr="00B4654B" w:rsidRDefault="00EB1628" w:rsidP="005B6FCB">
            <w:pPr>
              <w:rPr>
                <w:rFonts w:ascii="Times New Roman" w:hAnsi="Times New Roman" w:cs="Times New Roman"/>
                <w:sz w:val="24"/>
                <w:szCs w:val="24"/>
              </w:rPr>
            </w:pPr>
            <w:r w:rsidRPr="00B4654B">
              <w:rPr>
                <w:rFonts w:ascii="Times New Roman" w:hAnsi="Times New Roman" w:cs="Times New Roman"/>
                <w:sz w:val="24"/>
                <w:szCs w:val="24"/>
              </w:rPr>
              <w:t>IŠVADA: Rašymo gebėjimai atitinka patenkinamojo lygio požymius.</w:t>
            </w:r>
          </w:p>
        </w:tc>
      </w:tr>
    </w:tbl>
    <w:p w:rsidR="00EB1628" w:rsidRPr="00BA14AA" w:rsidRDefault="00EB1628" w:rsidP="00EB1628">
      <w:pPr>
        <w:tabs>
          <w:tab w:val="left" w:pos="0"/>
        </w:tabs>
        <w:rPr>
          <w:rFonts w:ascii="Times New Roman" w:hAnsi="Times New Roman" w:cs="Times New Roman"/>
          <w:i/>
          <w:iCs/>
          <w:sz w:val="24"/>
          <w:szCs w:val="24"/>
        </w:rPr>
      </w:pPr>
    </w:p>
    <w:p w:rsidR="00EB1628" w:rsidRPr="00BA14AA" w:rsidRDefault="00EB1628" w:rsidP="00EB1628">
      <w:pPr>
        <w:jc w:val="center"/>
        <w:rPr>
          <w:rFonts w:ascii="Times New Roman" w:hAnsi="Times New Roman" w:cs="Times New Roman"/>
          <w:b/>
          <w:i/>
          <w:iCs/>
          <w:sz w:val="24"/>
          <w:szCs w:val="24"/>
        </w:rPr>
      </w:pPr>
      <w:r w:rsidRPr="00BA14AA">
        <w:rPr>
          <w:rFonts w:ascii="Times New Roman" w:hAnsi="Times New Roman" w:cs="Times New Roman"/>
          <w:b/>
          <w:i/>
          <w:iCs/>
          <w:sz w:val="24"/>
          <w:szCs w:val="24"/>
        </w:rPr>
        <w:t>Darbas Nr. 3</w:t>
      </w:r>
    </w:p>
    <w:p w:rsidR="00EB1628" w:rsidRDefault="00EB1628" w:rsidP="00EB1628">
      <w:pPr>
        <w:tabs>
          <w:tab w:val="left" w:pos="0"/>
        </w:tabs>
        <w:spacing w:after="0" w:line="240" w:lineRule="auto"/>
        <w:rPr>
          <w:rFonts w:ascii="Times New Roman" w:hAnsi="Times New Roman" w:cs="Times New Roman"/>
          <w:b/>
          <w:i/>
          <w:iCs/>
          <w:sz w:val="24"/>
          <w:szCs w:val="24"/>
        </w:rPr>
      </w:pPr>
      <w:r w:rsidRPr="00BA14AA">
        <w:rPr>
          <w:rFonts w:ascii="Times New Roman" w:hAnsi="Times New Roman" w:cs="Times New Roman"/>
          <w:b/>
          <w:i/>
          <w:iCs/>
          <w:sz w:val="24"/>
          <w:szCs w:val="24"/>
        </w:rPr>
        <w:t>Užduotis Nr. 1</w:t>
      </w:r>
    </w:p>
    <w:p w:rsidR="00EB1628" w:rsidRPr="00BA14AA" w:rsidRDefault="00EB1628" w:rsidP="00EB1628">
      <w:pPr>
        <w:tabs>
          <w:tab w:val="left" w:pos="0"/>
        </w:tabs>
        <w:spacing w:after="0" w:line="240" w:lineRule="auto"/>
        <w:rPr>
          <w:rFonts w:ascii="Times New Roman" w:hAnsi="Times New Roman" w:cs="Times New Roman"/>
          <w:b/>
          <w:i/>
          <w:iCs/>
          <w:sz w:val="24"/>
          <w:szCs w:val="24"/>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Hi, Ich habe meine Klasse beendet. </w:t>
            </w:r>
          </w:p>
        </w:tc>
      </w:tr>
    </w:tbl>
    <w:p w:rsidR="00EB1628" w:rsidRPr="00043913" w:rsidRDefault="00EB1628" w:rsidP="00EB1628">
      <w:pPr>
        <w:spacing w:after="0" w:line="240" w:lineRule="auto"/>
        <w:rPr>
          <w:rFonts w:ascii="Times New Roman" w:hAnsi="Times New Roman" w:cs="Times New Roman"/>
          <w:i/>
          <w:iCs/>
          <w:sz w:val="24"/>
          <w:szCs w:val="24"/>
          <w:lang w:val="de-DE"/>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Ja, natürlich!</w:t>
            </w:r>
          </w:p>
        </w:tc>
      </w:tr>
    </w:tbl>
    <w:p w:rsidR="00EB1628" w:rsidRPr="00043913" w:rsidRDefault="00EB1628" w:rsidP="00EB1628">
      <w:pPr>
        <w:spacing w:after="0" w:line="240" w:lineRule="auto"/>
        <w:rPr>
          <w:rFonts w:ascii="Times New Roman" w:hAnsi="Times New Roman" w:cs="Times New Roman"/>
          <w:i/>
          <w:iCs/>
          <w:sz w:val="24"/>
          <w:szCs w:val="24"/>
          <w:lang w:val="de-DE"/>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pacing w:val="-6"/>
                <w:sz w:val="24"/>
                <w:szCs w:val="24"/>
                <w:lang w:val="de-DE"/>
              </w:rPr>
              <w:lastRenderedPageBreak/>
              <w:t>Ich planne Fußball spielen, mit mein Freund viele Tätigkeiten Machen und in Sanatorium fahren. Und du?</w:t>
            </w:r>
          </w:p>
        </w:tc>
      </w:tr>
    </w:tbl>
    <w:p w:rsidR="00EB1628" w:rsidRPr="00043913" w:rsidRDefault="00EB1628" w:rsidP="00EB1628">
      <w:pPr>
        <w:spacing w:after="0" w:line="240" w:lineRule="auto"/>
        <w:rPr>
          <w:rFonts w:ascii="Times New Roman" w:hAnsi="Times New Roman" w:cs="Times New Roman"/>
          <w:i/>
          <w:iCs/>
          <w:sz w:val="24"/>
          <w:szCs w:val="24"/>
          <w:lang w:val="de-DE"/>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Vielleicht du kannst mit Karten oder Telefon spielen. Dann du kannst ein glückliches Ferien haben.</w:t>
            </w:r>
          </w:p>
          <w:p w:rsidR="00EB1628" w:rsidRPr="00043913" w:rsidRDefault="00EB1628" w:rsidP="005B6FCB">
            <w:pPr>
              <w:rPr>
                <w:rFonts w:ascii="Times New Roman" w:hAnsi="Times New Roman" w:cs="Times New Roman"/>
                <w:i/>
                <w:iCs/>
                <w:sz w:val="24"/>
                <w:szCs w:val="24"/>
                <w:lang w:val="de-DE"/>
              </w:rPr>
            </w:pPr>
          </w:p>
        </w:tc>
      </w:tr>
    </w:tbl>
    <w:p w:rsidR="00EB1628" w:rsidRPr="00043913" w:rsidRDefault="00EB1628" w:rsidP="00EB1628">
      <w:pPr>
        <w:spacing w:after="0" w:line="240" w:lineRule="auto"/>
        <w:rPr>
          <w:rFonts w:ascii="Times New Roman" w:hAnsi="Times New Roman" w:cs="Times New Roman"/>
          <w:i/>
          <w:iCs/>
          <w:sz w:val="24"/>
          <w:szCs w:val="24"/>
          <w:lang w:val="de-DE"/>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9576"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Tschüs!</w:t>
            </w:r>
          </w:p>
        </w:tc>
      </w:tr>
    </w:tbl>
    <w:p w:rsidR="00EB1628" w:rsidRPr="00043913" w:rsidRDefault="00EB1628" w:rsidP="00EB1628">
      <w:pPr>
        <w:rPr>
          <w:rFonts w:ascii="Times New Roman" w:hAnsi="Times New Roman" w:cs="Times New Roman"/>
          <w:i/>
          <w:iCs/>
          <w:sz w:val="24"/>
          <w:szCs w:val="24"/>
          <w:lang w:val="de-DE"/>
        </w:rPr>
      </w:pPr>
    </w:p>
    <w:p w:rsidR="00EB1628" w:rsidRPr="00043913" w:rsidRDefault="00EB1628" w:rsidP="00EB1628">
      <w:pPr>
        <w:tabs>
          <w:tab w:val="left" w:pos="0"/>
        </w:tabs>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Užduotis Nr. 2</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rPr>
          <w:trHeight w:val="2850"/>
        </w:trPr>
        <w:tc>
          <w:tcPr>
            <w:tcW w:w="10314"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Lieber Peter,</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danke für deinen schönen Brief. Meine neue Wohnung ist in 15. Straße. Ich finde, meine </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neue Wohnung ist wunderbar und toll. Ich habe ein großes Zimmer mit einem modern </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Tisch und total super Poster.</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In die Party ich habe viele Menschen eingeladen: meine Freunde, Nachbarn und </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meine beste Schulfreundin. Ich plane in der Party eine Wohnung-Tour machen, Filme sehen, </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Kuchen backen, Orangensaft trinken und fotografieren.</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warte auf deine Antwort.</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Bis bald</w:t>
            </w:r>
          </w:p>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xxxxxx</w:t>
            </w:r>
          </w:p>
        </w:tc>
      </w:tr>
    </w:tbl>
    <w:p w:rsidR="00EB1628" w:rsidRPr="00BA14AA" w:rsidRDefault="00EB1628" w:rsidP="00EB1628">
      <w:pPr>
        <w:rPr>
          <w:rFonts w:ascii="Times New Roman" w:hAnsi="Times New Roman" w:cs="Times New Roman"/>
          <w:i/>
          <w:i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151"/>
        <w:gridCol w:w="5044"/>
      </w:tblGrid>
      <w:tr w:rsidR="00EB1628" w:rsidRPr="00BA14AA" w:rsidTr="005B6FCB">
        <w:trPr>
          <w:trHeight w:val="337"/>
        </w:trPr>
        <w:tc>
          <w:tcPr>
            <w:tcW w:w="10314" w:type="dxa"/>
            <w:gridSpan w:val="2"/>
          </w:tcPr>
          <w:p w:rsidR="00EB1628" w:rsidRPr="00B4654B" w:rsidRDefault="00EB1628" w:rsidP="005B6FCB">
            <w:pPr>
              <w:jc w:val="center"/>
              <w:rPr>
                <w:rFonts w:ascii="Times New Roman" w:hAnsi="Times New Roman" w:cs="Times New Roman"/>
                <w:sz w:val="24"/>
                <w:szCs w:val="24"/>
              </w:rPr>
            </w:pPr>
            <w:r w:rsidRPr="00B4654B">
              <w:rPr>
                <w:rFonts w:ascii="Times New Roman" w:hAnsi="Times New Roman" w:cs="Times New Roman"/>
                <w:b/>
                <w:sz w:val="24"/>
                <w:szCs w:val="24"/>
              </w:rPr>
              <w:t>Darbo Nr. 3 įvertinimas</w:t>
            </w:r>
          </w:p>
        </w:tc>
      </w:tr>
      <w:tr w:rsidR="00EB1628" w:rsidRPr="00BA14AA" w:rsidTr="005B6FCB">
        <w:tc>
          <w:tcPr>
            <w:tcW w:w="5211" w:type="dxa"/>
          </w:tcPr>
          <w:p w:rsidR="00EB1628" w:rsidRPr="00B4654B" w:rsidRDefault="00EB1628" w:rsidP="005B6FCB">
            <w:pPr>
              <w:rPr>
                <w:rFonts w:ascii="Times New Roman" w:hAnsi="Times New Roman" w:cs="Times New Roman"/>
                <w:b/>
                <w:sz w:val="24"/>
                <w:szCs w:val="24"/>
                <w:lang w:val="de-DE"/>
              </w:rPr>
            </w:pPr>
            <w:r w:rsidRPr="00B4654B">
              <w:rPr>
                <w:rFonts w:ascii="Times New Roman" w:hAnsi="Times New Roman" w:cs="Times New Roman"/>
                <w:b/>
                <w:sz w:val="24"/>
                <w:szCs w:val="24"/>
                <w:lang w:val="de-DE"/>
              </w:rPr>
              <w:t>1 užduotis: ŽINUTĖ</w:t>
            </w:r>
          </w:p>
        </w:tc>
        <w:tc>
          <w:tcPr>
            <w:tcW w:w="5103" w:type="dxa"/>
          </w:tcPr>
          <w:p w:rsidR="00EB1628" w:rsidRPr="00B4654B" w:rsidRDefault="00EB1628" w:rsidP="005B6FCB">
            <w:pPr>
              <w:rPr>
                <w:rFonts w:ascii="Times New Roman" w:hAnsi="Times New Roman" w:cs="Times New Roman"/>
                <w:b/>
                <w:sz w:val="24"/>
                <w:szCs w:val="24"/>
              </w:rPr>
            </w:pPr>
            <w:r w:rsidRPr="00B4654B">
              <w:rPr>
                <w:rFonts w:ascii="Times New Roman" w:hAnsi="Times New Roman" w:cs="Times New Roman"/>
                <w:b/>
                <w:sz w:val="24"/>
                <w:szCs w:val="24"/>
              </w:rPr>
              <w:t>2 užduotis: LAIŠKAS</w:t>
            </w:r>
          </w:p>
        </w:tc>
      </w:tr>
      <w:tr w:rsidR="00EB1628" w:rsidRPr="00BA14AA" w:rsidTr="005B6FCB">
        <w:tc>
          <w:tcPr>
            <w:tcW w:w="5211" w:type="dxa"/>
          </w:tcPr>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Pradedantysis vartotojas, gebantis parašyti trumpas žinutes, susijusias su kasdieniais poreikiais: pasisveikinti, atsakyti į klausimą, perklausti susirašinėjimo partnerį, adekvačiai reaguoti ne aklai perrašydamas klausimo formuluotę, o vartodamas komunikatyviai kalbai būdingas priemones:</w:t>
            </w:r>
            <w:r w:rsidRPr="00B4654B">
              <w:rPr>
                <w:rFonts w:ascii="Times New Roman" w:hAnsi="Times New Roman" w:cs="Times New Roman"/>
                <w:sz w:val="24"/>
                <w:szCs w:val="24"/>
              </w:rPr>
              <w:br/>
              <w:t>Hi / Ja / Natürlich.</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 xml:space="preserve">Įgyvendintos visos komunikacinės intencijos. </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 xml:space="preserve">Bendroji rašytinė sąveika įgyvendinta: gebama parašyti paprastų frazių sakinį, informaciją jungiant paprastais jungtukais (und, oder) </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ir jungiamaisiais žodžiais (vielleicht, dann).</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lastRenderedPageBreak/>
              <w:t>Žodynas pakankamas, kad būtų galima perteikti (ir gauti) informaciją žinoma kasdiene tema. Išmoktos kolokacijos (Klasse beenden / Tätigkeiten machen / Ferien haben) užtikrina gana kokybišką komunikacinių intencijų įgyvendinimą, o pavartotos 4–5 frazės laisvalaikio praleidimo tema rodo ribotą, bet pradedančiam vartotojui užtektiną leksinę kompetenciją. Paprastos gramatinės formos vartojamos iš esmės teisingai (veiksmažodžio asmenavimas, modalinio veiksmažodžio vartojimas, Perfekt forma), bandoma vartoti sudėtingesnius gramatinius reiškinius (ein glückliches Ferien). Ne visada pavyksta derinimas, bet aišku, kas norima pasakyti.</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Vyrauja paprastas vientisinis sakinys, bandoma sakinį pradėti jungiamuoju žodžiu, tačiau daroma sakinio struktūros klaidų.</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Rašybos klaidos rodo galimai geriau išvystytas sakytinės produkcijos kompetencijas.</w:t>
            </w:r>
          </w:p>
        </w:tc>
        <w:tc>
          <w:tcPr>
            <w:tcW w:w="5103" w:type="dxa"/>
          </w:tcPr>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lastRenderedPageBreak/>
              <w:t>Atsakyta į visus susirašinėjimo klausimus. Išskyrus kambario aprašymą, nėra jokių papildomų paremiamųjų detalių, pavyzdžių. Tvarkingai panaudotos išmoktos laiškui būdingos frazės, skirtos padėkoti, atsisveikinti. Nors sociokultūrinė kompetencija įgyta, tačiau trūksta turinio sklandumui būtinų (įsimintų) frazių, kurios užtikrintų natūralų perėjimą prie atsakymų į klausimus. Teksto išdėstymas tinkamas, pastraipomis bandoma sugrupuoti atsakymus į dvi potemes. Nepanaudota beveik jokių jungtukų, jungiamųjų žodžių.</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 xml:space="preserve">Leksinė kompetencija tinkama abiem temoms aprašyti: būsto ir laisvalaikio. Akivaizdu, kad stengiamasi apibūdinimus vartoti taip, kad būtų </w:t>
            </w:r>
            <w:r w:rsidRPr="00B4654B">
              <w:rPr>
                <w:rFonts w:ascii="Times New Roman" w:hAnsi="Times New Roman" w:cs="Times New Roman"/>
                <w:sz w:val="24"/>
                <w:szCs w:val="24"/>
              </w:rPr>
              <w:lastRenderedPageBreak/>
              <w:t xml:space="preserve">nenusižengta gramatinėms taisyklėms (mit einem modern Tisch und total super Poster). </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Vartojamos ne tik paprastos gramatinės struktūros, bet ir sėkmingai derinamos morfologija (meine neue Wohnung / ein großes Zimmer / meine beste Schulfreundin), (in die Party / in der Party), teisingai vartojamas Perfekt laikas.</w:t>
            </w:r>
          </w:p>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t>Tekstas kuriamas tik tiesioginio sakinio forma, dažniausiai vartojant tradicinę struktūrą: veiksnys / tarinys / aplinkybės, išskyrus inversiją (In die Party ich habe), kuri nėra taisyklinga. Ortografinė kompetencija siekia A2 lygio skalėje aprašytus gebėjimus. Žodžiai gali būti vartojami ir rašomi klaidingai, tačiau tai netrukdo suprasti kuriamą tekstą. Skyryba taip pat be klaidų.</w:t>
            </w:r>
          </w:p>
        </w:tc>
      </w:tr>
      <w:tr w:rsidR="00EB1628" w:rsidRPr="00BA14AA" w:rsidTr="005B6FCB">
        <w:tc>
          <w:tcPr>
            <w:tcW w:w="10314" w:type="dxa"/>
            <w:gridSpan w:val="2"/>
          </w:tcPr>
          <w:p w:rsidR="00EB1628" w:rsidRPr="00B4654B" w:rsidRDefault="00EB1628" w:rsidP="005B6FCB">
            <w:pPr>
              <w:jc w:val="both"/>
              <w:rPr>
                <w:rFonts w:ascii="Times New Roman" w:hAnsi="Times New Roman" w:cs="Times New Roman"/>
                <w:sz w:val="24"/>
                <w:szCs w:val="24"/>
              </w:rPr>
            </w:pPr>
            <w:r w:rsidRPr="00B4654B">
              <w:rPr>
                <w:rFonts w:ascii="Times New Roman" w:hAnsi="Times New Roman" w:cs="Times New Roman"/>
                <w:sz w:val="24"/>
                <w:szCs w:val="24"/>
              </w:rPr>
              <w:lastRenderedPageBreak/>
              <w:t>IŠVADA: Rašymo gebėjimai atitinka pagrindinio lygio požymius.</w:t>
            </w:r>
          </w:p>
        </w:tc>
      </w:tr>
    </w:tbl>
    <w:p w:rsidR="00EB1628" w:rsidRDefault="00EB1628" w:rsidP="00EB1628">
      <w:pPr>
        <w:tabs>
          <w:tab w:val="left" w:pos="0"/>
        </w:tabs>
        <w:rPr>
          <w:rFonts w:ascii="Times New Roman" w:hAnsi="Times New Roman" w:cs="Times New Roman"/>
          <w:i/>
          <w:iCs/>
          <w:sz w:val="24"/>
          <w:szCs w:val="24"/>
        </w:rPr>
      </w:pPr>
    </w:p>
    <w:p w:rsidR="00EB1628" w:rsidRDefault="00EB1628" w:rsidP="00EB1628">
      <w:pPr>
        <w:tabs>
          <w:tab w:val="left" w:pos="0"/>
        </w:tabs>
        <w:rPr>
          <w:rFonts w:ascii="Times New Roman" w:hAnsi="Times New Roman" w:cs="Times New Roman"/>
          <w:i/>
          <w:iCs/>
          <w:sz w:val="24"/>
          <w:szCs w:val="24"/>
        </w:rPr>
      </w:pPr>
    </w:p>
    <w:p w:rsidR="00EB1628" w:rsidRPr="00BA14AA" w:rsidRDefault="00EB1628" w:rsidP="00EB1628">
      <w:pPr>
        <w:keepNext/>
        <w:spacing w:after="0" w:line="240" w:lineRule="auto"/>
        <w:jc w:val="center"/>
        <w:rPr>
          <w:rFonts w:ascii="Times New Roman" w:hAnsi="Times New Roman" w:cs="Times New Roman"/>
          <w:b/>
          <w:i/>
          <w:iCs/>
          <w:sz w:val="24"/>
          <w:szCs w:val="24"/>
        </w:rPr>
      </w:pPr>
      <w:r w:rsidRPr="00BA14AA">
        <w:rPr>
          <w:rFonts w:ascii="Times New Roman" w:hAnsi="Times New Roman" w:cs="Times New Roman"/>
          <w:b/>
          <w:i/>
          <w:iCs/>
          <w:sz w:val="24"/>
          <w:szCs w:val="24"/>
        </w:rPr>
        <w:t>Darbas Nr. 4</w:t>
      </w:r>
    </w:p>
    <w:p w:rsidR="00EB1628" w:rsidRDefault="00EB1628" w:rsidP="00EB1628">
      <w:pPr>
        <w:keepNext/>
        <w:tabs>
          <w:tab w:val="left" w:pos="0"/>
        </w:tabs>
        <w:spacing w:after="0" w:line="240" w:lineRule="auto"/>
        <w:rPr>
          <w:rFonts w:ascii="Times New Roman" w:hAnsi="Times New Roman" w:cs="Times New Roman"/>
          <w:b/>
          <w:i/>
          <w:iCs/>
          <w:sz w:val="24"/>
          <w:szCs w:val="24"/>
        </w:rPr>
      </w:pPr>
      <w:r w:rsidRPr="00BA14AA">
        <w:rPr>
          <w:rFonts w:ascii="Times New Roman" w:hAnsi="Times New Roman" w:cs="Times New Roman"/>
          <w:b/>
          <w:i/>
          <w:iCs/>
          <w:sz w:val="24"/>
          <w:szCs w:val="24"/>
        </w:rPr>
        <w:t>Užduotis Nr. 1</w:t>
      </w:r>
    </w:p>
    <w:p w:rsidR="00EB1628" w:rsidRPr="00BA14AA" w:rsidRDefault="00EB1628" w:rsidP="00EB1628">
      <w:pPr>
        <w:keepNext/>
        <w:tabs>
          <w:tab w:val="left" w:pos="0"/>
        </w:tabs>
        <w:spacing w:after="0" w:line="240" w:lineRule="auto"/>
        <w:rPr>
          <w:rFonts w:ascii="Times New Roman" w:hAnsi="Times New Roman" w:cs="Times New Roman"/>
          <w:b/>
          <w:i/>
          <w:iCs/>
          <w:sz w:val="24"/>
          <w:szCs w:val="24"/>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10421"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Hallo, ich habe dir etwas Neues zu erzählen, weil wir ein neues Familienmitglied haben. Er heißt Rex und er ist ein Deutscher Schäferhund. Rex ist 1 Jahr alt und er ist so süß. Wenn du es willst, kann ich dir ein paar Fotos von ihm schicken. </w:t>
            </w:r>
          </w:p>
        </w:tc>
      </w:tr>
    </w:tbl>
    <w:p w:rsidR="00EB1628" w:rsidRDefault="00EB1628" w:rsidP="00EB1628">
      <w:pPr>
        <w:spacing w:after="0" w:line="240" w:lineRule="auto"/>
        <w:rPr>
          <w:rFonts w:ascii="Times New Roman" w:hAnsi="Times New Roman" w:cs="Times New Roman"/>
          <w:i/>
          <w:iCs/>
          <w:sz w:val="24"/>
          <w:szCs w:val="24"/>
          <w:lang w:val="de-DE"/>
        </w:rPr>
      </w:pPr>
    </w:p>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10314"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Ja, seit dem Anfang Februar plane ich mit meinen Freunden meine Ferien. </w:t>
            </w:r>
          </w:p>
        </w:tc>
      </w:tr>
    </w:tbl>
    <w:p w:rsidR="00EB1628" w:rsidRPr="00043913" w:rsidRDefault="00EB1628" w:rsidP="00EB1628">
      <w:pPr>
        <w:spacing w:after="0" w:line="240" w:lineRule="auto"/>
        <w:jc w:val="both"/>
        <w:rPr>
          <w:rFonts w:ascii="Times New Roman" w:hAnsi="Times New Roman" w:cs="Times New Roman"/>
          <w:i/>
          <w:iCs/>
          <w:sz w:val="24"/>
          <w:szCs w:val="24"/>
          <w:lang w:val="de-DE"/>
        </w:rPr>
      </w:pPr>
    </w:p>
    <w:p w:rsidR="00EB1628" w:rsidRPr="00043913" w:rsidRDefault="00EB1628" w:rsidP="00EB1628">
      <w:pPr>
        <w:spacing w:after="0"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10301"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Natürlich, ich und meine Freunde planen in den Sommerferien für eine Woche nach Riga zu fahren. Wir haben ein Hotel im Stadtzentrum gefunden, also alle Sehenwürdigkeiten werden nah von uns sein. Ich freue mich sehr auf diese Reise. Ich plane, meine Großeltern für eine Woche su besuchen. Ich habe sie für eine lange Zeit nicht gesehen und die vermissen mich. Was hast du für den Sommer vor?</w:t>
            </w:r>
          </w:p>
        </w:tc>
      </w:tr>
    </w:tbl>
    <w:p w:rsidR="00EB1628" w:rsidRPr="00043913" w:rsidRDefault="00EB1628" w:rsidP="00EB1628">
      <w:pPr>
        <w:spacing w:after="0" w:line="240" w:lineRule="auto"/>
        <w:jc w:val="both"/>
        <w:rPr>
          <w:rFonts w:ascii="Times New Roman" w:hAnsi="Times New Roman" w:cs="Times New Roman"/>
          <w:i/>
          <w:iCs/>
          <w:sz w:val="24"/>
          <w:szCs w:val="24"/>
          <w:lang w:val="de-DE"/>
        </w:rPr>
      </w:pPr>
    </w:p>
    <w:p w:rsidR="00EB1628" w:rsidRPr="00043913" w:rsidRDefault="00EB1628" w:rsidP="00EB1628">
      <w:pPr>
        <w:spacing w:after="0"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10275" w:type="dxa"/>
          </w:tcPr>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Du könntest dich für deine Fahrprüfung vorbereiten. Dein Vater hat doch ein Auto, also du könntest mit ihm ein paar Stunden pro Tag in der Stadt üben. So wirst du Geld sparen, das du für die Fahrstunden ausgeben würdest. Oder du kannst auch eine Reise wie ich und meine Freunde planen. </w:t>
            </w:r>
          </w:p>
          <w:p w:rsidR="00EB1628" w:rsidRPr="00043913" w:rsidRDefault="00EB1628" w:rsidP="005B6FCB">
            <w:pPr>
              <w:jc w:val="both"/>
              <w:rPr>
                <w:rFonts w:ascii="Times New Roman" w:hAnsi="Times New Roman" w:cs="Times New Roman"/>
                <w:i/>
                <w:iCs/>
                <w:sz w:val="24"/>
                <w:szCs w:val="24"/>
                <w:lang w:val="de-DE"/>
              </w:rPr>
            </w:pPr>
          </w:p>
        </w:tc>
      </w:tr>
    </w:tbl>
    <w:p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lastRenderedPageBreak/>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c>
          <w:tcPr>
            <w:tcW w:w="10314" w:type="dxa"/>
          </w:tcPr>
          <w:p w:rsidR="00EB1628" w:rsidRPr="00043913" w:rsidRDefault="00EB1628" w:rsidP="005B6FCB">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Bis bald. Tschüss. </w:t>
            </w:r>
          </w:p>
        </w:tc>
      </w:tr>
    </w:tbl>
    <w:p w:rsidR="00EB1628" w:rsidRPr="00043913" w:rsidRDefault="00EB1628" w:rsidP="00EB1628">
      <w:pPr>
        <w:rPr>
          <w:rFonts w:ascii="Times New Roman" w:hAnsi="Times New Roman" w:cs="Times New Roman"/>
          <w:i/>
          <w:iCs/>
          <w:sz w:val="24"/>
          <w:szCs w:val="24"/>
          <w:lang w:val="de-DE"/>
        </w:rPr>
      </w:pPr>
    </w:p>
    <w:p w:rsidR="00EB1628" w:rsidRPr="00043913" w:rsidRDefault="00EB1628" w:rsidP="00EB1628">
      <w:pPr>
        <w:tabs>
          <w:tab w:val="left" w:pos="0"/>
        </w:tabs>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Užduotis Nr. 2</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rsidTr="005B6FCB">
        <w:trPr>
          <w:trHeight w:val="4914"/>
        </w:trPr>
        <w:tc>
          <w:tcPr>
            <w:tcW w:w="10195" w:type="dxa"/>
          </w:tcPr>
          <w:p w:rsidR="00EB1628" w:rsidRPr="00043913" w:rsidRDefault="00EB1628" w:rsidP="005B6FCB">
            <w:pPr>
              <w:spacing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Lieber Peter,</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Vielen Dank für deinen Brief. Ich hoffe, es geht dir gut. Ich freue mich, dass du dich für meine </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neue Wohnung interessierst. Ich schreibe dir kurz über sie. </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Meine neue Wohnung liegt neben dem Musiktheater in Laisves Straße in Kaunas. Ich finde meine</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Wohnung super, sie ist groß, gemütlich und hell. Es gibt vier Zimmer, eine Küche und ein Bad. </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Und es gibt noch eine Terasse mit dem Blick auf den Park. </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freue mich über mein eigenes Zimmer, weil es in meiner alten Wohnung kein Zimmer gab. </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Mein Zimmer ist groß und hell. Ich habe hier mein Bett, meinen Arbeitstisch mit meinem Computer, ein  </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Bücherregal und einen Kleiderschrank. An den Wänden hängen viele Bilder und Fotos mit meiner</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Familie und meinen Freunden. Aber du wirst die Wohnung sehen, wenn du kommst. </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möchte eine Party mit meinen Freunden organisieren. Du bist auch eingeladen. Da kommen</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einige Freunde aus meiner Klasse und meiner Baskettballmannschaft. Zuerst zeige ich meine</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Wohnung, dann spielen wir mit Computer, sehen Filme, essen Pizza.</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Draußen könnten wir auch Baskettball spielen.</w:t>
            </w:r>
          </w:p>
          <w:p w:rsidR="00EB1628" w:rsidRPr="00043913" w:rsidRDefault="00EB1628" w:rsidP="005B6FCB">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Wenn du übernachten möchtest, dann schreibe mir. Ich hoffe, dass wir uns sehen.</w:t>
            </w:r>
          </w:p>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Bis bald </w:t>
            </w:r>
          </w:p>
          <w:p w:rsidR="00EB1628" w:rsidRPr="00043913" w:rsidRDefault="00EB1628" w:rsidP="005B6FCB">
            <w:pPr>
              <w:jc w:val="both"/>
              <w:rPr>
                <w:rFonts w:ascii="Times New Roman" w:hAnsi="Times New Roman" w:cs="Times New Roman"/>
                <w:i/>
                <w:iCs/>
                <w:sz w:val="24"/>
                <w:szCs w:val="24"/>
                <w:lang w:val="de-DE"/>
              </w:rPr>
            </w:pPr>
            <w:r w:rsidRPr="00043913">
              <w:rPr>
                <w:rFonts w:ascii="Times New Roman" w:hAnsi="Times New Roman" w:cs="Times New Roman"/>
                <w:sz w:val="24"/>
                <w:szCs w:val="24"/>
                <w:lang w:val="de-DE"/>
              </w:rPr>
              <w:t>Jonas</w:t>
            </w:r>
          </w:p>
        </w:tc>
      </w:tr>
    </w:tbl>
    <w:p w:rsidR="00EB1628" w:rsidRPr="00043913" w:rsidRDefault="00EB1628" w:rsidP="00EB1628">
      <w:pPr>
        <w:rPr>
          <w:rFonts w:ascii="Times New Roman" w:hAnsi="Times New Roman" w:cs="Times New Roman"/>
          <w:sz w:val="24"/>
          <w:szCs w:val="24"/>
          <w:lang w:val="de-DE"/>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649"/>
        <w:gridCol w:w="4546"/>
      </w:tblGrid>
      <w:tr w:rsidR="00EB1628" w:rsidRPr="00BA14AA" w:rsidTr="005B6FCB">
        <w:trPr>
          <w:trHeight w:val="337"/>
        </w:trPr>
        <w:tc>
          <w:tcPr>
            <w:tcW w:w="10421" w:type="dxa"/>
            <w:gridSpan w:val="2"/>
          </w:tcPr>
          <w:p w:rsidR="00EB1628" w:rsidRPr="00BA14AA" w:rsidRDefault="00EB1628" w:rsidP="005B6FCB">
            <w:pPr>
              <w:keepNext/>
              <w:jc w:val="center"/>
              <w:rPr>
                <w:rFonts w:ascii="Times New Roman" w:hAnsi="Times New Roman" w:cs="Times New Roman"/>
                <w:sz w:val="24"/>
                <w:szCs w:val="24"/>
              </w:rPr>
            </w:pPr>
            <w:r w:rsidRPr="00BA14AA">
              <w:rPr>
                <w:rFonts w:ascii="Times New Roman" w:hAnsi="Times New Roman" w:cs="Times New Roman"/>
                <w:b/>
                <w:sz w:val="24"/>
                <w:szCs w:val="24"/>
              </w:rPr>
              <w:t>Darbo Nr. 4 įvertinimas</w:t>
            </w:r>
          </w:p>
        </w:tc>
      </w:tr>
      <w:tr w:rsidR="00EB1628" w:rsidRPr="00BA14AA" w:rsidTr="005B6FCB">
        <w:tc>
          <w:tcPr>
            <w:tcW w:w="5778" w:type="dxa"/>
          </w:tcPr>
          <w:p w:rsidR="00EB1628" w:rsidRPr="00BA14AA" w:rsidRDefault="00EB1628" w:rsidP="005B6FCB">
            <w:pPr>
              <w:keepNext/>
              <w:rPr>
                <w:rFonts w:ascii="Times New Roman" w:hAnsi="Times New Roman" w:cs="Times New Roman"/>
                <w:b/>
                <w:sz w:val="24"/>
                <w:szCs w:val="24"/>
              </w:rPr>
            </w:pPr>
            <w:r w:rsidRPr="00BA14AA">
              <w:rPr>
                <w:rFonts w:ascii="Times New Roman" w:hAnsi="Times New Roman" w:cs="Times New Roman"/>
                <w:b/>
                <w:sz w:val="24"/>
                <w:szCs w:val="24"/>
              </w:rPr>
              <w:t>1 užduotis: ŽINUTĖ</w:t>
            </w:r>
          </w:p>
        </w:tc>
        <w:tc>
          <w:tcPr>
            <w:tcW w:w="4643" w:type="dxa"/>
          </w:tcPr>
          <w:p w:rsidR="00EB1628" w:rsidRPr="00BA14AA" w:rsidRDefault="00EB1628" w:rsidP="005B6FCB">
            <w:pPr>
              <w:keepNext/>
              <w:rPr>
                <w:rFonts w:ascii="Times New Roman" w:hAnsi="Times New Roman" w:cs="Times New Roman"/>
                <w:b/>
                <w:sz w:val="24"/>
                <w:szCs w:val="24"/>
              </w:rPr>
            </w:pPr>
            <w:r w:rsidRPr="00BA14AA">
              <w:rPr>
                <w:rFonts w:ascii="Times New Roman" w:hAnsi="Times New Roman" w:cs="Times New Roman"/>
                <w:b/>
                <w:sz w:val="24"/>
                <w:szCs w:val="24"/>
              </w:rPr>
              <w:t>2 užduotis: LAIŠKAS</w:t>
            </w:r>
          </w:p>
        </w:tc>
      </w:tr>
      <w:tr w:rsidR="00EB1628" w:rsidRPr="00BA14AA" w:rsidTr="005B6FCB">
        <w:tc>
          <w:tcPr>
            <w:tcW w:w="5778" w:type="dxa"/>
          </w:tcPr>
          <w:p w:rsidR="00EB1628" w:rsidRPr="00BA14AA" w:rsidRDefault="00EB1628" w:rsidP="005B6FCB">
            <w:pPr>
              <w:jc w:val="both"/>
              <w:rPr>
                <w:rFonts w:ascii="Times New Roman" w:hAnsi="Times New Roman" w:cs="Times New Roman"/>
                <w:i/>
                <w:sz w:val="24"/>
                <w:szCs w:val="24"/>
              </w:rPr>
            </w:pPr>
            <w:r w:rsidRPr="00BA14AA">
              <w:rPr>
                <w:rFonts w:ascii="Times New Roman" w:hAnsi="Times New Roman" w:cs="Times New Roman"/>
                <w:sz w:val="24"/>
                <w:szCs w:val="24"/>
              </w:rPr>
              <w:t>Pradedantysis vartotojas, gebantis parašyti trumpas žinutes, susijusias su kasdieniais poreikiais: pasisveikinti, atsakyti į klausimą, perklausti susirašinėjimo partnerį, adekvačiai reaguoti ne aklai perrašydamas klausimo formuluotę, o vartodamas komunikatyviai kalbai būdingas priemones:</w:t>
            </w:r>
            <w:r w:rsidRPr="00BA14AA">
              <w:rPr>
                <w:rFonts w:ascii="Times New Roman" w:hAnsi="Times New Roman" w:cs="Times New Roman"/>
                <w:sz w:val="24"/>
                <w:szCs w:val="24"/>
              </w:rPr>
              <w:br/>
            </w:r>
            <w:r w:rsidRPr="00BA14AA">
              <w:rPr>
                <w:rFonts w:ascii="Times New Roman" w:hAnsi="Times New Roman" w:cs="Times New Roman"/>
                <w:i/>
                <w:sz w:val="24"/>
                <w:szCs w:val="24"/>
              </w:rPr>
              <w:t>Hallo/ Ja / Natürlich, Also.</w:t>
            </w:r>
          </w:p>
          <w:p w:rsidR="00EB1628" w:rsidRPr="00BA14AA" w:rsidRDefault="00EB1628" w:rsidP="005B6FCB">
            <w:pPr>
              <w:jc w:val="both"/>
              <w:rPr>
                <w:rFonts w:ascii="Times New Roman" w:hAnsi="Times New Roman" w:cs="Times New Roman"/>
                <w:sz w:val="24"/>
                <w:szCs w:val="24"/>
              </w:rPr>
            </w:pPr>
            <w:r w:rsidRPr="00BA14AA">
              <w:rPr>
                <w:rFonts w:ascii="Times New Roman" w:hAnsi="Times New Roman" w:cs="Times New Roman"/>
                <w:sz w:val="24"/>
                <w:szCs w:val="24"/>
              </w:rPr>
              <w:t xml:space="preserve">Bendroji rašytinė sąveika įgyvendinta: rašomi paprastų frazių sakiniai, informaciją jungiant paprastais </w:t>
            </w:r>
            <w:r w:rsidRPr="00BA14AA">
              <w:rPr>
                <w:rFonts w:ascii="Times New Roman" w:hAnsi="Times New Roman" w:cs="Times New Roman"/>
                <w:sz w:val="24"/>
                <w:szCs w:val="24"/>
              </w:rPr>
              <w:lastRenderedPageBreak/>
              <w:t xml:space="preserve">jungtukais </w:t>
            </w:r>
            <w:r w:rsidRPr="00BA14AA">
              <w:rPr>
                <w:rFonts w:ascii="Times New Roman" w:hAnsi="Times New Roman" w:cs="Times New Roman"/>
                <w:i/>
                <w:sz w:val="24"/>
                <w:szCs w:val="24"/>
              </w:rPr>
              <w:t>(und, oder)</w:t>
            </w:r>
            <w:r w:rsidRPr="00BA14AA">
              <w:rPr>
                <w:rFonts w:ascii="Times New Roman" w:hAnsi="Times New Roman" w:cs="Times New Roman"/>
                <w:sz w:val="24"/>
                <w:szCs w:val="24"/>
              </w:rPr>
              <w:t xml:space="preserve">, rašomi sudėtiniai prijungiamieji sakiniai su šalutinio sakinio jungtukais </w:t>
            </w:r>
            <w:r w:rsidRPr="00BA14AA">
              <w:rPr>
                <w:rFonts w:ascii="Times New Roman" w:hAnsi="Times New Roman" w:cs="Times New Roman"/>
                <w:i/>
                <w:sz w:val="24"/>
                <w:szCs w:val="24"/>
              </w:rPr>
              <w:t>weil, wenn</w:t>
            </w:r>
            <w:r w:rsidRPr="00BA14AA">
              <w:rPr>
                <w:rFonts w:ascii="Times New Roman" w:hAnsi="Times New Roman" w:cs="Times New Roman"/>
                <w:sz w:val="24"/>
                <w:szCs w:val="24"/>
              </w:rPr>
              <w:t xml:space="preserve">.  </w:t>
            </w:r>
          </w:p>
          <w:p w:rsidR="00EB1628" w:rsidRPr="00BA14AA" w:rsidRDefault="00EB1628" w:rsidP="005B6FCB">
            <w:pPr>
              <w:jc w:val="both"/>
              <w:rPr>
                <w:rFonts w:ascii="Times New Roman" w:hAnsi="Times New Roman" w:cs="Times New Roman"/>
                <w:sz w:val="24"/>
                <w:szCs w:val="24"/>
              </w:rPr>
            </w:pPr>
            <w:r w:rsidRPr="00BA14AA">
              <w:rPr>
                <w:rFonts w:ascii="Times New Roman" w:hAnsi="Times New Roman" w:cs="Times New Roman"/>
                <w:sz w:val="24"/>
                <w:szCs w:val="24"/>
              </w:rPr>
              <w:t>Žodynas pakankamas, kad būtų galima perteikti (ir gauti) informaciją žinoma kasdiene tema. Vartojamos kolokacijos (</w:t>
            </w:r>
            <w:r w:rsidRPr="00BA14AA">
              <w:rPr>
                <w:rFonts w:ascii="Times New Roman" w:hAnsi="Times New Roman" w:cs="Times New Roman"/>
                <w:i/>
                <w:sz w:val="24"/>
                <w:szCs w:val="24"/>
              </w:rPr>
              <w:t>Ferien planen, Großeltern besuchen</w:t>
            </w:r>
            <w:r w:rsidRPr="00BA14AA">
              <w:rPr>
                <w:rFonts w:ascii="Times New Roman" w:hAnsi="Times New Roman" w:cs="Times New Roman"/>
                <w:sz w:val="24"/>
                <w:szCs w:val="24"/>
              </w:rPr>
              <w:t xml:space="preserve">, </w:t>
            </w:r>
            <w:r w:rsidRPr="00BA14AA">
              <w:rPr>
                <w:rFonts w:ascii="Times New Roman" w:hAnsi="Times New Roman" w:cs="Times New Roman"/>
                <w:i/>
                <w:sz w:val="24"/>
                <w:szCs w:val="24"/>
              </w:rPr>
              <w:t>Prüfung vorbereiten, Geld sparen, Hotel gefunden, für die Prüfung vorbereiten)</w:t>
            </w:r>
            <w:r w:rsidRPr="00BA14AA">
              <w:rPr>
                <w:rFonts w:ascii="Times New Roman" w:hAnsi="Times New Roman" w:cs="Times New Roman"/>
                <w:sz w:val="24"/>
                <w:szCs w:val="24"/>
              </w:rPr>
              <w:t xml:space="preserve"> rodo gerą pradedančio vartotojo leksinę kompetenciją, vartojami sinonimai, </w:t>
            </w:r>
            <w:r>
              <w:rPr>
                <w:rFonts w:ascii="Times New Roman" w:hAnsi="Times New Roman" w:cs="Times New Roman"/>
                <w:sz w:val="24"/>
                <w:szCs w:val="24"/>
              </w:rPr>
              <w:t>pvz.,</w:t>
            </w:r>
            <w:r w:rsidRPr="00BA14AA">
              <w:rPr>
                <w:rFonts w:ascii="Times New Roman" w:hAnsi="Times New Roman" w:cs="Times New Roman"/>
                <w:sz w:val="24"/>
                <w:szCs w:val="24"/>
              </w:rPr>
              <w:t xml:space="preserve"> planen ir vorhaben, žodžiai vermissen, ausgeben, Fahrprüfung, Familienmitglied rodo geresnes leksikos žinias.  Paprastos gramatinės formos vartojamos iš esmės teisingai (veiksmažodžio asmenavimas, modalinio veiksmažodžio vartojimas, </w:t>
            </w:r>
            <w:r w:rsidRPr="00BA14AA">
              <w:rPr>
                <w:rFonts w:ascii="Times New Roman" w:hAnsi="Times New Roman" w:cs="Times New Roman"/>
                <w:i/>
                <w:sz w:val="24"/>
                <w:szCs w:val="24"/>
              </w:rPr>
              <w:t>Perfekt</w:t>
            </w:r>
            <w:r w:rsidRPr="00BA14AA">
              <w:rPr>
                <w:rFonts w:ascii="Times New Roman" w:hAnsi="Times New Roman" w:cs="Times New Roman"/>
                <w:sz w:val="24"/>
                <w:szCs w:val="24"/>
              </w:rPr>
              <w:t xml:space="preserve"> forma), tačiau sėkmingai vartojami ir sudėtingesni gramatiniai reiškiniai (šalutiniai sakiniai, konstrukcija Infinitiv+zu, tariamoji nuosaka, santykinis įvardis, veiksmažodžių linksnių valdymas sich vorbereiten für, sich freuen auf). Beveik nėra rašybos ir gramatikos klaidų. </w:t>
            </w:r>
          </w:p>
        </w:tc>
        <w:tc>
          <w:tcPr>
            <w:tcW w:w="4643" w:type="dxa"/>
          </w:tcPr>
          <w:p w:rsidR="00EB1628" w:rsidRPr="00BA14AA" w:rsidRDefault="00EB1628" w:rsidP="005B6FCB">
            <w:pPr>
              <w:jc w:val="both"/>
              <w:rPr>
                <w:rFonts w:ascii="Times New Roman" w:hAnsi="Times New Roman" w:cs="Times New Roman"/>
                <w:sz w:val="24"/>
                <w:szCs w:val="24"/>
              </w:rPr>
            </w:pPr>
            <w:r w:rsidRPr="00BA14AA">
              <w:rPr>
                <w:rFonts w:ascii="Times New Roman" w:hAnsi="Times New Roman" w:cs="Times New Roman"/>
                <w:sz w:val="24"/>
                <w:szCs w:val="24"/>
              </w:rPr>
              <w:lastRenderedPageBreak/>
              <w:t>Laiškas pradedamas ir baigiamas laiškui būdingomis frazėmis, padėkojama už laišką, pasiteiraujama apie draugo būseną, padėkojama, kad draugas domisi jo butu, atsisveikinama. Taip sukuriamas perėjimas į kitą laiško teminę dalį ir pasakojimą apie butą. Natūralių perėjimui būdingų frazių yra ir pereinant iš buto aprašymo prie dalies apie laisvalaikį (</w:t>
            </w:r>
            <w:r w:rsidRPr="00BA14AA">
              <w:rPr>
                <w:rFonts w:ascii="Times New Roman" w:hAnsi="Times New Roman" w:cs="Times New Roman"/>
                <w:i/>
                <w:sz w:val="24"/>
                <w:szCs w:val="24"/>
              </w:rPr>
              <w:t>Aber du wirst die Wohnung sehen, wenn du komms</w:t>
            </w:r>
            <w:r w:rsidRPr="00BA14AA">
              <w:rPr>
                <w:rFonts w:ascii="Times New Roman" w:hAnsi="Times New Roman" w:cs="Times New Roman"/>
                <w:sz w:val="24"/>
                <w:szCs w:val="24"/>
              </w:rPr>
              <w:t xml:space="preserve">t). </w:t>
            </w:r>
          </w:p>
          <w:p w:rsidR="00EB1628" w:rsidRPr="00BA14AA" w:rsidRDefault="00EB1628" w:rsidP="005B6FCB">
            <w:pPr>
              <w:jc w:val="both"/>
              <w:rPr>
                <w:rFonts w:ascii="Times New Roman" w:hAnsi="Times New Roman" w:cs="Times New Roman"/>
                <w:sz w:val="24"/>
                <w:szCs w:val="24"/>
              </w:rPr>
            </w:pPr>
            <w:r w:rsidRPr="00BA14AA">
              <w:rPr>
                <w:rFonts w:ascii="Times New Roman" w:hAnsi="Times New Roman" w:cs="Times New Roman"/>
                <w:sz w:val="24"/>
                <w:szCs w:val="24"/>
              </w:rPr>
              <w:lastRenderedPageBreak/>
              <w:t>Teksto išdėstymas aiškus, struktūruotas pagal klausimų logiką į dvi potemes. Tekstas jungiamas jungtukais (</w:t>
            </w:r>
            <w:r>
              <w:rPr>
                <w:rFonts w:ascii="Times New Roman" w:hAnsi="Times New Roman" w:cs="Times New Roman"/>
                <w:sz w:val="24"/>
                <w:szCs w:val="24"/>
              </w:rPr>
              <w:t xml:space="preserve">pvz., </w:t>
            </w:r>
            <w:r w:rsidRPr="00BA14AA">
              <w:rPr>
                <w:rFonts w:ascii="Times New Roman" w:hAnsi="Times New Roman" w:cs="Times New Roman"/>
                <w:i/>
                <w:sz w:val="24"/>
                <w:szCs w:val="24"/>
              </w:rPr>
              <w:t>und,</w:t>
            </w:r>
            <w:r w:rsidRPr="00BA14AA">
              <w:rPr>
                <w:rFonts w:ascii="Times New Roman" w:hAnsi="Times New Roman" w:cs="Times New Roman"/>
                <w:sz w:val="24"/>
                <w:szCs w:val="24"/>
              </w:rPr>
              <w:t xml:space="preserve"> </w:t>
            </w:r>
            <w:r w:rsidRPr="00BA14AA">
              <w:rPr>
                <w:rFonts w:ascii="Times New Roman" w:hAnsi="Times New Roman" w:cs="Times New Roman"/>
                <w:i/>
                <w:sz w:val="24"/>
                <w:szCs w:val="24"/>
              </w:rPr>
              <w:t>aber, wenn, zuerst, dann</w:t>
            </w:r>
            <w:r w:rsidRPr="00BA14AA">
              <w:rPr>
                <w:rFonts w:ascii="Times New Roman" w:hAnsi="Times New Roman" w:cs="Times New Roman"/>
                <w:sz w:val="24"/>
                <w:szCs w:val="24"/>
              </w:rPr>
              <w:t xml:space="preserve">). Žodynas yra pakankamas abiems potemės vystyti, apie butą parašoma pakankamai išsamiai, išvardinamos patalpos, plačiau aprašomas kambarys. </w:t>
            </w:r>
          </w:p>
          <w:p w:rsidR="00EB1628" w:rsidRPr="00BA14AA" w:rsidRDefault="00EB1628" w:rsidP="005B6FCB">
            <w:pPr>
              <w:jc w:val="both"/>
              <w:rPr>
                <w:rFonts w:ascii="Times New Roman" w:hAnsi="Times New Roman" w:cs="Times New Roman"/>
                <w:sz w:val="24"/>
                <w:szCs w:val="24"/>
              </w:rPr>
            </w:pPr>
            <w:r w:rsidRPr="00BA14AA">
              <w:rPr>
                <w:rFonts w:ascii="Times New Roman" w:hAnsi="Times New Roman" w:cs="Times New Roman"/>
                <w:sz w:val="24"/>
                <w:szCs w:val="24"/>
              </w:rPr>
              <w:t>Vartojamos ne tik paprastos gramatinės struktūros, bet ir sėkmingai įterpiami šalutiniai sakiniai (</w:t>
            </w:r>
            <w:r w:rsidRPr="00BA14AA">
              <w:rPr>
                <w:rFonts w:ascii="Times New Roman" w:hAnsi="Times New Roman" w:cs="Times New Roman"/>
                <w:i/>
                <w:sz w:val="24"/>
                <w:szCs w:val="24"/>
              </w:rPr>
              <w:t>wenn du übernachten möchtest, dann schreibe mir, ich hoffe, das wir uns sehen</w:t>
            </w:r>
            <w:r w:rsidRPr="00BA14AA">
              <w:rPr>
                <w:rFonts w:ascii="Times New Roman" w:hAnsi="Times New Roman" w:cs="Times New Roman"/>
                <w:sz w:val="24"/>
                <w:szCs w:val="24"/>
              </w:rPr>
              <w:t xml:space="preserve">). Teisingai vartojami nežymimieji artikeliai, konstrukcija </w:t>
            </w:r>
            <w:r w:rsidRPr="00BA14AA">
              <w:rPr>
                <w:rFonts w:ascii="Times New Roman" w:hAnsi="Times New Roman" w:cs="Times New Roman"/>
                <w:i/>
                <w:sz w:val="24"/>
                <w:szCs w:val="24"/>
              </w:rPr>
              <w:t>es gibt</w:t>
            </w:r>
            <w:r w:rsidRPr="00BA14AA">
              <w:rPr>
                <w:rFonts w:ascii="Times New Roman" w:hAnsi="Times New Roman" w:cs="Times New Roman"/>
                <w:sz w:val="24"/>
                <w:szCs w:val="24"/>
              </w:rPr>
              <w:t>, tariamoji nuosaka, vietos prielinksniai</w:t>
            </w:r>
            <w:r w:rsidRPr="00BA14AA">
              <w:rPr>
                <w:rFonts w:ascii="Times New Roman" w:hAnsi="Times New Roman" w:cs="Times New Roman"/>
                <w:i/>
                <w:sz w:val="24"/>
                <w:szCs w:val="24"/>
              </w:rPr>
              <w:t xml:space="preserve"> neben</w:t>
            </w:r>
            <w:r w:rsidRPr="00BA14AA">
              <w:rPr>
                <w:rFonts w:ascii="Times New Roman" w:hAnsi="Times New Roman" w:cs="Times New Roman"/>
                <w:sz w:val="24"/>
                <w:szCs w:val="24"/>
              </w:rPr>
              <w:t xml:space="preserve">, savybiniai įvardžiai po prielinksnio mit, būtasis laikas. </w:t>
            </w:r>
          </w:p>
          <w:p w:rsidR="00EB1628" w:rsidRPr="00BA14AA" w:rsidRDefault="00EB1628" w:rsidP="005B6FCB">
            <w:pPr>
              <w:jc w:val="both"/>
              <w:rPr>
                <w:rFonts w:ascii="Times New Roman" w:hAnsi="Times New Roman" w:cs="Times New Roman"/>
                <w:sz w:val="24"/>
                <w:szCs w:val="24"/>
              </w:rPr>
            </w:pPr>
            <w:r w:rsidRPr="00BA14AA">
              <w:rPr>
                <w:rFonts w:ascii="Times New Roman" w:hAnsi="Times New Roman" w:cs="Times New Roman"/>
                <w:sz w:val="24"/>
                <w:szCs w:val="24"/>
              </w:rPr>
              <w:t xml:space="preserve">Ortografinė kompetencija siekia A2 lygio skalėje aprašytus gebėjimus. </w:t>
            </w:r>
          </w:p>
        </w:tc>
      </w:tr>
      <w:tr w:rsidR="00EB1628" w:rsidRPr="00BA14AA" w:rsidTr="005B6FCB">
        <w:tc>
          <w:tcPr>
            <w:tcW w:w="10421" w:type="dxa"/>
            <w:gridSpan w:val="2"/>
          </w:tcPr>
          <w:p w:rsidR="00EB1628" w:rsidRPr="00BA14AA" w:rsidRDefault="00EB1628" w:rsidP="005B6FCB">
            <w:pPr>
              <w:jc w:val="both"/>
              <w:rPr>
                <w:rFonts w:ascii="Times New Roman" w:hAnsi="Times New Roman" w:cs="Times New Roman"/>
                <w:sz w:val="24"/>
                <w:szCs w:val="24"/>
              </w:rPr>
            </w:pPr>
            <w:r w:rsidRPr="00BA14AA">
              <w:rPr>
                <w:rFonts w:ascii="Times New Roman" w:hAnsi="Times New Roman" w:cs="Times New Roman"/>
                <w:sz w:val="24"/>
                <w:szCs w:val="24"/>
              </w:rPr>
              <w:lastRenderedPageBreak/>
              <w:t>IŠVADA: Rašymo gebėjimai atitinka aukštesniojo lygio požymius.</w:t>
            </w:r>
          </w:p>
        </w:tc>
      </w:tr>
    </w:tbl>
    <w:p w:rsidR="00EB1628" w:rsidRPr="005A1196" w:rsidRDefault="00EB1628" w:rsidP="00EB1628">
      <w:pPr>
        <w:rPr>
          <w:rFonts w:ascii="Times New Roman" w:hAnsi="Times New Roman" w:cs="Times New Roman"/>
          <w:b/>
          <w:bCs/>
          <w:sz w:val="24"/>
          <w:szCs w:val="24"/>
        </w:rPr>
      </w:pPr>
    </w:p>
    <w:p w:rsidR="00EB1628" w:rsidRPr="00630B74" w:rsidRDefault="00EB1628" w:rsidP="00EB1628">
      <w:pPr>
        <w:pStyle w:val="Sraopastraipa"/>
        <w:rPr>
          <w:rFonts w:ascii="Times New Roman" w:hAnsi="Times New Roman" w:cs="Times New Roman"/>
          <w:b/>
          <w:bCs/>
          <w:sz w:val="24"/>
          <w:szCs w:val="24"/>
        </w:rPr>
      </w:pPr>
    </w:p>
    <w:p w:rsidR="00B01A13" w:rsidRDefault="00B01A13"/>
    <w:sectPr w:rsidR="00B01A13" w:rsidSect="006678A8">
      <w:pgSz w:w="11906" w:h="16838"/>
      <w:pgMar w:top="1134"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41EE" w:rsidRDefault="007C41EE" w:rsidP="00EB1628">
      <w:pPr>
        <w:spacing w:after="0" w:line="240" w:lineRule="auto"/>
      </w:pPr>
      <w:r>
        <w:separator/>
      </w:r>
    </w:p>
  </w:endnote>
  <w:endnote w:type="continuationSeparator" w:id="0">
    <w:p w:rsidR="007C41EE" w:rsidRDefault="007C41EE" w:rsidP="00EB1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
    <w:altName w:val="Times New Roman"/>
    <w:panose1 w:val="00000000000000000000"/>
    <w:charset w:val="00"/>
    <w:family w:val="roman"/>
    <w:notTrueType/>
    <w:pitch w:val="default"/>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009814"/>
      <w:docPartObj>
        <w:docPartGallery w:val="Page Numbers (Bottom of Page)"/>
        <w:docPartUnique/>
      </w:docPartObj>
    </w:sdtPr>
    <w:sdtEndPr/>
    <w:sdtContent>
      <w:p w:rsidR="00EB1628" w:rsidRDefault="00EB1628">
        <w:pPr>
          <w:pStyle w:val="Porat"/>
          <w:jc w:val="center"/>
        </w:pPr>
        <w:r>
          <w:fldChar w:fldCharType="begin"/>
        </w:r>
        <w:r>
          <w:instrText>PAGE   \* MERGEFORMAT</w:instrText>
        </w:r>
        <w:r>
          <w:fldChar w:fldCharType="separate"/>
        </w:r>
        <w:r>
          <w:rPr>
            <w:noProof/>
          </w:rPr>
          <w:t>1</w:t>
        </w:r>
        <w:r>
          <w:fldChar w:fldCharType="end"/>
        </w:r>
      </w:p>
    </w:sdtContent>
  </w:sdt>
  <w:p w:rsidR="00EB1628" w:rsidRDefault="00EB1628" w:rsidP="002D6D1A">
    <w:pPr>
      <w:pStyle w:val="Porat"/>
      <w:tabs>
        <w:tab w:val="clear" w:pos="4819"/>
        <w:tab w:val="clear" w:pos="9638"/>
        <w:tab w:val="left" w:pos="747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615164"/>
      <w:docPartObj>
        <w:docPartGallery w:val="Page Numbers (Bottom of Page)"/>
        <w:docPartUnique/>
      </w:docPartObj>
    </w:sdtPr>
    <w:sdtEndPr/>
    <w:sdtContent>
      <w:p w:rsidR="00EB1628" w:rsidRDefault="00EB1628">
        <w:pPr>
          <w:pStyle w:val="Porat"/>
          <w:jc w:val="center"/>
        </w:pPr>
        <w:r>
          <w:fldChar w:fldCharType="begin"/>
        </w:r>
        <w:r>
          <w:instrText>PAGE   \* MERGEFORMAT</w:instrText>
        </w:r>
        <w:r>
          <w:fldChar w:fldCharType="separate"/>
        </w:r>
        <w:r>
          <w:rPr>
            <w:noProof/>
          </w:rPr>
          <w:t>43</w:t>
        </w:r>
        <w:r>
          <w:fldChar w:fldCharType="end"/>
        </w:r>
      </w:p>
    </w:sdtContent>
  </w:sdt>
  <w:p w:rsidR="00EB1628" w:rsidRDefault="00EB1628">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081585"/>
      <w:docPartObj>
        <w:docPartGallery w:val="Page Numbers (Bottom of Page)"/>
        <w:docPartUnique/>
      </w:docPartObj>
    </w:sdtPr>
    <w:sdtEndPr/>
    <w:sdtContent>
      <w:p w:rsidR="00EB1628" w:rsidRDefault="00EB1628" w:rsidP="00CF6DA1">
        <w:pPr>
          <w:pStyle w:val="Porat"/>
          <w:jc w:val="center"/>
        </w:pPr>
        <w:r>
          <w:fldChar w:fldCharType="begin"/>
        </w:r>
        <w:r>
          <w:instrText>PAGE   \* MERGEFORMAT</w:instrText>
        </w:r>
        <w:r>
          <w:fldChar w:fldCharType="separate"/>
        </w:r>
        <w:r>
          <w:rPr>
            <w:noProof/>
          </w:rPr>
          <w:t>161</w:t>
        </w:r>
        <w:r>
          <w:fldChar w:fldCharType="end"/>
        </w:r>
      </w:p>
    </w:sdtContent>
  </w:sdt>
  <w:p w:rsidR="00EB1628" w:rsidRDefault="00EB16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41EE" w:rsidRDefault="007C41EE" w:rsidP="00EB1628">
      <w:pPr>
        <w:spacing w:after="0" w:line="240" w:lineRule="auto"/>
      </w:pPr>
      <w:r>
        <w:separator/>
      </w:r>
    </w:p>
  </w:footnote>
  <w:footnote w:type="continuationSeparator" w:id="0">
    <w:p w:rsidR="007C41EE" w:rsidRDefault="007C41EE" w:rsidP="00EB1628">
      <w:pPr>
        <w:spacing w:after="0" w:line="240" w:lineRule="auto"/>
      </w:pPr>
      <w:r>
        <w:continuationSeparator/>
      </w:r>
    </w:p>
  </w:footnote>
  <w:footnote w:id="1">
    <w:p w:rsidR="00EB1628" w:rsidRPr="007E4C50" w:rsidRDefault="00EB1628" w:rsidP="00EB1628">
      <w:pPr>
        <w:pStyle w:val="Puslapioinaostekstas"/>
        <w:rPr>
          <w:rFonts w:ascii="Times New Roman" w:hAnsi="Times New Roman" w:cs="Times New Roman"/>
          <w:lang w:val="lt-LT"/>
        </w:rPr>
      </w:pPr>
      <w:r w:rsidRPr="00AF7365">
        <w:rPr>
          <w:rStyle w:val="Puslapioinaosnuoroda"/>
          <w:rFonts w:asciiTheme="majorBidi" w:hAnsiTheme="majorBidi" w:cstheme="majorBidi"/>
        </w:rPr>
        <w:footnoteRef/>
      </w:r>
      <w:r w:rsidRPr="00AF7365">
        <w:rPr>
          <w:rFonts w:asciiTheme="majorBidi" w:hAnsiTheme="majorBidi" w:cstheme="majorBidi"/>
        </w:rPr>
        <w:t xml:space="preserve"> </w:t>
      </w:r>
      <w:r w:rsidRPr="007E4C50">
        <w:rPr>
          <w:rFonts w:ascii="Times New Roman" w:hAnsi="Times New Roman" w:cs="Times New Roman"/>
        </w:rPr>
        <w:t xml:space="preserve">“Fiction is a lie that tells us true things over and over.” (Neil Gaiman) </w:t>
      </w:r>
    </w:p>
  </w:footnote>
  <w:footnote w:id="2">
    <w:p w:rsidR="00EB1628" w:rsidRPr="008C6AA8" w:rsidRDefault="00EB1628" w:rsidP="00EB1628">
      <w:pPr>
        <w:pStyle w:val="Puslapioinaostekstas"/>
        <w:rPr>
          <w:rFonts w:ascii="Times New Roman" w:hAnsi="Times New Roman" w:cs="Times New Roman"/>
          <w:lang w:val="lt-LT"/>
        </w:rPr>
      </w:pPr>
      <w:r w:rsidRPr="0063124A">
        <w:rPr>
          <w:rStyle w:val="Puslapioinaosnuoroda"/>
          <w:rFonts w:asciiTheme="majorBidi" w:hAnsiTheme="majorBidi" w:cstheme="majorBidi"/>
        </w:rPr>
        <w:footnoteRef/>
      </w:r>
      <w:r w:rsidRPr="0063124A">
        <w:rPr>
          <w:rFonts w:asciiTheme="majorBidi" w:hAnsiTheme="majorBidi" w:cstheme="majorBidi"/>
          <w:lang w:val="lt-LT"/>
        </w:rPr>
        <w:t xml:space="preserve"> </w:t>
      </w:r>
      <w:r w:rsidRPr="008C6AA8">
        <w:rPr>
          <w:rFonts w:ascii="Times New Roman" w:hAnsi="Times New Roman" w:cs="Times New Roman"/>
          <w:lang w:val="lt-LT"/>
        </w:rPr>
        <w:t xml:space="preserve">Prieš pradedant darbą su literatūros kūriniais per užsienio kalbos pamokas, mokytojams rekomenduojama perskaityti Daniel’io Pennac’o knygą „Kaip romanas“ (2004 m., Šviesa). </w:t>
      </w:r>
    </w:p>
    <w:p w:rsidR="00EB1628" w:rsidRPr="0063124A" w:rsidRDefault="00EB1628" w:rsidP="00EB1628">
      <w:pPr>
        <w:pStyle w:val="Puslapioinaostekstas"/>
        <w:rPr>
          <w:rFonts w:asciiTheme="majorBidi" w:hAnsiTheme="majorBidi" w:cstheme="majorBidi"/>
          <w:lang w:val="lt-LT"/>
        </w:rPr>
      </w:pPr>
    </w:p>
  </w:footnote>
  <w:footnote w:id="3">
    <w:p w:rsidR="00EB1628" w:rsidRPr="00FA1D23" w:rsidRDefault="00EB1628" w:rsidP="00EB1628">
      <w:pPr>
        <w:pStyle w:val="Puslapioinaostekstas"/>
        <w:rPr>
          <w:rFonts w:ascii="Times New Roman" w:hAnsi="Times New Roman" w:cs="Times New Roman"/>
          <w:lang w:val="lt-LT"/>
        </w:rPr>
      </w:pPr>
      <w:r w:rsidRPr="001B7692">
        <w:rPr>
          <w:rStyle w:val="Puslapioinaosnuoroda"/>
          <w:rFonts w:asciiTheme="majorBidi" w:hAnsiTheme="majorBidi" w:cstheme="majorBidi"/>
          <w:lang w:val="lt-LT"/>
        </w:rPr>
        <w:footnoteRef/>
      </w:r>
      <w:r w:rsidRPr="001B7692">
        <w:rPr>
          <w:rFonts w:asciiTheme="majorBidi" w:hAnsiTheme="majorBidi" w:cstheme="majorBidi"/>
          <w:lang w:val="lt-LT"/>
        </w:rPr>
        <w:t xml:space="preserve"> </w:t>
      </w:r>
      <w:r w:rsidRPr="00FA1D23">
        <w:rPr>
          <w:rFonts w:ascii="Times New Roman" w:hAnsi="Times New Roman" w:cs="Times New Roman"/>
          <w:lang w:val="lt-LT"/>
        </w:rPr>
        <w:t xml:space="preserve">Yra daug skirtingų Šekspyro kūrinių leidimų su anotacijomis ir be jų, be to kūrinius galima lengvai skaityti internete nemokamai. Tačiau patogiausia būtų naudotis </w:t>
      </w:r>
      <w:r w:rsidRPr="00FA1D23">
        <w:rPr>
          <w:rFonts w:ascii="Times New Roman" w:hAnsi="Times New Roman" w:cs="Times New Roman"/>
          <w:i/>
          <w:iCs/>
          <w:lang w:val="lt-LT"/>
        </w:rPr>
        <w:t>No Fear Shakespeare</w:t>
      </w:r>
      <w:r w:rsidRPr="00FA1D23">
        <w:rPr>
          <w:rFonts w:ascii="Times New Roman" w:hAnsi="Times New Roman" w:cs="Times New Roman"/>
          <w:lang w:val="lt-LT"/>
        </w:rPr>
        <w:t xml:space="preserve"> leidinių serija (Spark Notes leidykla: </w:t>
      </w:r>
      <w:hyperlink r:id="rId1" w:history="1">
        <w:r w:rsidRPr="00FA1D23">
          <w:rPr>
            <w:rStyle w:val="Hipersaitas"/>
            <w:rFonts w:ascii="Times New Roman" w:hAnsi="Times New Roman" w:cs="Times New Roman"/>
            <w:lang w:val="lt-LT"/>
          </w:rPr>
          <w:t>https://www.sparknotes.com/shakespeare/</w:t>
        </w:r>
      </w:hyperlink>
      <w:r w:rsidRPr="00FA1D23">
        <w:rPr>
          <w:rFonts w:ascii="Times New Roman" w:hAnsi="Times New Roman" w:cs="Times New Roman"/>
          <w:lang w:val="lt-LT"/>
        </w:rPr>
        <w:t xml:space="preserve">), kur originalus Šekspyro tekstas pateikiamas kartu su lengvai suprantamu „vertimu“ į šiuolaikinę anglų kalbą. Taip pat galima skaityti originalų tekstą (ar jo ištrauką) kartu su vertimu į lietuvių kalbą.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28" w:rsidRPr="00885514" w:rsidRDefault="00EB1628" w:rsidP="0078496A">
    <w:pPr>
      <w:pStyle w:val="Antrats"/>
      <w:tabs>
        <w:tab w:val="left" w:pos="5706"/>
        <w:tab w:val="right" w:pos="10209"/>
      </w:tabs>
      <w:jc w:val="right"/>
      <w:rPr>
        <w:rFonts w:ascii="Times New Roman" w:hAnsi="Times New Roman" w:cs="Times New Roman"/>
      </w:rPr>
    </w:pPr>
    <w:r w:rsidRPr="0078496A">
      <w:rPr>
        <w:rFonts w:ascii="Times New Roman" w:hAnsi="Times New Roman" w:cs="Times New Roman"/>
        <w:sz w:val="24"/>
        <w:szCs w:val="24"/>
      </w:rPr>
      <w:tab/>
    </w:r>
  </w:p>
  <w:p w:rsidR="00EB1628" w:rsidRDefault="00EB162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28" w:rsidRDefault="00EB1628" w:rsidP="00F8653C">
    <w:pPr>
      <w:pStyle w:val="Antrats"/>
      <w:jc w:val="right"/>
    </w:pPr>
    <w:r w:rsidRPr="006D4285">
      <w:rPr>
        <w:rFonts w:ascii="Times New Roman" w:eastAsia="Times New Roman" w:hAnsi="Times New Roman" w:cs="Times New Roman"/>
        <w:b/>
        <w:bCs/>
        <w:szCs w:val="24"/>
        <w:lang w:eastAsia="ar-SA"/>
      </w:rPr>
      <w:t>Projektas</w:t>
    </w:r>
    <w:r>
      <w:rPr>
        <w:rFonts w:ascii="Times New Roman" w:eastAsia="Times New Roman" w:hAnsi="Times New Roman" w:cs="Times New Roman"/>
        <w:szCs w:val="24"/>
        <w:lang w:eastAsia="ar-SA"/>
      </w:rPr>
      <w:t>. Tekstas neredaguotas. 2023–06–29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28" w:rsidRDefault="00EB1628">
    <w:pPr>
      <w:pStyle w:val="Antrats"/>
    </w:pPr>
  </w:p>
  <w:p w:rsidR="00EB1628" w:rsidRDefault="00EB1628">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28" w:rsidRPr="002A6E24" w:rsidRDefault="00EB1628" w:rsidP="00C95AE9">
    <w:pPr>
      <w:pStyle w:val="Antrats"/>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35CCB48"/>
    <w:lvl w:ilvl="0">
      <w:numFmt w:val="bullet"/>
      <w:lvlText w:val="*"/>
      <w:lvlJc w:val="left"/>
    </w:lvl>
  </w:abstractNum>
  <w:abstractNum w:abstractNumId="1" w15:restartNumberingAfterBreak="0">
    <w:nsid w:val="00834AD4"/>
    <w:multiLevelType w:val="hybridMultilevel"/>
    <w:tmpl w:val="C3589D06"/>
    <w:lvl w:ilvl="0" w:tplc="04270005">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15:restartNumberingAfterBreak="0">
    <w:nsid w:val="01943E83"/>
    <w:multiLevelType w:val="hybridMultilevel"/>
    <w:tmpl w:val="602CE176"/>
    <w:lvl w:ilvl="0" w:tplc="026401DC">
      <w:start w:val="9"/>
      <w:numFmt w:val="bullet"/>
      <w:lvlText w:val="-"/>
      <w:lvlJc w:val="left"/>
      <w:pPr>
        <w:ind w:left="2061" w:hanging="360"/>
      </w:pPr>
      <w:rPr>
        <w:rFonts w:ascii="Calibri" w:eastAsiaTheme="minorHAnsi" w:hAnsi="Calibri" w:cs="Calibri" w:hint="default"/>
      </w:rPr>
    </w:lvl>
    <w:lvl w:ilvl="1" w:tplc="04270003" w:tentative="1">
      <w:start w:val="1"/>
      <w:numFmt w:val="bullet"/>
      <w:lvlText w:val="o"/>
      <w:lvlJc w:val="left"/>
      <w:pPr>
        <w:ind w:left="1446" w:hanging="360"/>
      </w:pPr>
      <w:rPr>
        <w:rFonts w:ascii="Courier New" w:hAnsi="Courier New" w:cs="Courier New" w:hint="default"/>
      </w:rPr>
    </w:lvl>
    <w:lvl w:ilvl="2" w:tplc="04270005" w:tentative="1">
      <w:start w:val="1"/>
      <w:numFmt w:val="bullet"/>
      <w:lvlText w:val=""/>
      <w:lvlJc w:val="left"/>
      <w:pPr>
        <w:ind w:left="2166" w:hanging="360"/>
      </w:pPr>
      <w:rPr>
        <w:rFonts w:ascii="Wingdings" w:hAnsi="Wingdings" w:hint="default"/>
      </w:rPr>
    </w:lvl>
    <w:lvl w:ilvl="3" w:tplc="04270001" w:tentative="1">
      <w:start w:val="1"/>
      <w:numFmt w:val="bullet"/>
      <w:lvlText w:val=""/>
      <w:lvlJc w:val="left"/>
      <w:pPr>
        <w:ind w:left="2886" w:hanging="360"/>
      </w:pPr>
      <w:rPr>
        <w:rFonts w:ascii="Symbol" w:hAnsi="Symbol" w:hint="default"/>
      </w:rPr>
    </w:lvl>
    <w:lvl w:ilvl="4" w:tplc="04270003" w:tentative="1">
      <w:start w:val="1"/>
      <w:numFmt w:val="bullet"/>
      <w:lvlText w:val="o"/>
      <w:lvlJc w:val="left"/>
      <w:pPr>
        <w:ind w:left="3606" w:hanging="360"/>
      </w:pPr>
      <w:rPr>
        <w:rFonts w:ascii="Courier New" w:hAnsi="Courier New" w:cs="Courier New" w:hint="default"/>
      </w:rPr>
    </w:lvl>
    <w:lvl w:ilvl="5" w:tplc="04270005" w:tentative="1">
      <w:start w:val="1"/>
      <w:numFmt w:val="bullet"/>
      <w:lvlText w:val=""/>
      <w:lvlJc w:val="left"/>
      <w:pPr>
        <w:ind w:left="4326" w:hanging="360"/>
      </w:pPr>
      <w:rPr>
        <w:rFonts w:ascii="Wingdings" w:hAnsi="Wingdings" w:hint="default"/>
      </w:rPr>
    </w:lvl>
    <w:lvl w:ilvl="6" w:tplc="04270001" w:tentative="1">
      <w:start w:val="1"/>
      <w:numFmt w:val="bullet"/>
      <w:lvlText w:val=""/>
      <w:lvlJc w:val="left"/>
      <w:pPr>
        <w:ind w:left="5046" w:hanging="360"/>
      </w:pPr>
      <w:rPr>
        <w:rFonts w:ascii="Symbol" w:hAnsi="Symbol" w:hint="default"/>
      </w:rPr>
    </w:lvl>
    <w:lvl w:ilvl="7" w:tplc="04270003" w:tentative="1">
      <w:start w:val="1"/>
      <w:numFmt w:val="bullet"/>
      <w:lvlText w:val="o"/>
      <w:lvlJc w:val="left"/>
      <w:pPr>
        <w:ind w:left="5766" w:hanging="360"/>
      </w:pPr>
      <w:rPr>
        <w:rFonts w:ascii="Courier New" w:hAnsi="Courier New" w:cs="Courier New" w:hint="default"/>
      </w:rPr>
    </w:lvl>
    <w:lvl w:ilvl="8" w:tplc="04270005" w:tentative="1">
      <w:start w:val="1"/>
      <w:numFmt w:val="bullet"/>
      <w:lvlText w:val=""/>
      <w:lvlJc w:val="left"/>
      <w:pPr>
        <w:ind w:left="6486" w:hanging="360"/>
      </w:pPr>
      <w:rPr>
        <w:rFonts w:ascii="Wingdings" w:hAnsi="Wingdings" w:hint="default"/>
      </w:rPr>
    </w:lvl>
  </w:abstractNum>
  <w:abstractNum w:abstractNumId="3" w15:restartNumberingAfterBreak="0">
    <w:nsid w:val="02547B96"/>
    <w:multiLevelType w:val="hybridMultilevel"/>
    <w:tmpl w:val="F9664C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2BC25C0"/>
    <w:multiLevelType w:val="hybridMultilevel"/>
    <w:tmpl w:val="CEBC829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15:restartNumberingAfterBreak="0">
    <w:nsid w:val="02C57A6A"/>
    <w:multiLevelType w:val="hybridMultilevel"/>
    <w:tmpl w:val="27DA2416"/>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50137C9"/>
    <w:multiLevelType w:val="hybridMultilevel"/>
    <w:tmpl w:val="7EFAC5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65C1C50"/>
    <w:multiLevelType w:val="hybridMultilevel"/>
    <w:tmpl w:val="B7F25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AD57E3"/>
    <w:multiLevelType w:val="hybridMultilevel"/>
    <w:tmpl w:val="9CBA282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 w15:restartNumberingAfterBreak="0">
    <w:nsid w:val="0A83742D"/>
    <w:multiLevelType w:val="hybridMultilevel"/>
    <w:tmpl w:val="BD02B0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AA216CD"/>
    <w:multiLevelType w:val="hybridMultilevel"/>
    <w:tmpl w:val="F72AA4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AA8762B"/>
    <w:multiLevelType w:val="hybridMultilevel"/>
    <w:tmpl w:val="64080D7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15:restartNumberingAfterBreak="0">
    <w:nsid w:val="0C001B27"/>
    <w:multiLevelType w:val="hybridMultilevel"/>
    <w:tmpl w:val="CF2C50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C263B45"/>
    <w:multiLevelType w:val="multilevel"/>
    <w:tmpl w:val="2564CABE"/>
    <w:lvl w:ilvl="0">
      <w:start w:val="1"/>
      <w:numFmt w:val="decimal"/>
      <w:lvlText w:val="%1."/>
      <w:lvlJc w:val="left"/>
      <w:pPr>
        <w:ind w:left="360" w:hanging="360"/>
      </w:pPr>
      <w:rPr>
        <w:rFonts w:hint="default"/>
      </w:rPr>
    </w:lvl>
    <w:lvl w:ilvl="1">
      <w:start w:val="5"/>
      <w:numFmt w:val="decimal"/>
      <w:isLgl/>
      <w:lvlText w:val="%1.%2."/>
      <w:lvlJc w:val="left"/>
      <w:pPr>
        <w:ind w:left="780" w:hanging="420"/>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800" w:hanging="720"/>
      </w:pPr>
      <w:rPr>
        <w:rFonts w:eastAsiaTheme="minorHAnsi" w:hint="default"/>
      </w:rPr>
    </w:lvl>
    <w:lvl w:ilvl="4">
      <w:start w:val="1"/>
      <w:numFmt w:val="decimal"/>
      <w:isLgl/>
      <w:lvlText w:val="%1.%2.%3.%4.%5."/>
      <w:lvlJc w:val="left"/>
      <w:pPr>
        <w:ind w:left="2520" w:hanging="1080"/>
      </w:pPr>
      <w:rPr>
        <w:rFonts w:eastAsiaTheme="minorHAnsi" w:hint="default"/>
      </w:rPr>
    </w:lvl>
    <w:lvl w:ilvl="5">
      <w:start w:val="1"/>
      <w:numFmt w:val="decimal"/>
      <w:isLgl/>
      <w:lvlText w:val="%1.%2.%3.%4.%5.%6."/>
      <w:lvlJc w:val="left"/>
      <w:pPr>
        <w:ind w:left="2880" w:hanging="1080"/>
      </w:pPr>
      <w:rPr>
        <w:rFonts w:eastAsiaTheme="minorHAnsi" w:hint="default"/>
      </w:rPr>
    </w:lvl>
    <w:lvl w:ilvl="6">
      <w:start w:val="1"/>
      <w:numFmt w:val="decimal"/>
      <w:isLgl/>
      <w:lvlText w:val="%1.%2.%3.%4.%5.%6.%7."/>
      <w:lvlJc w:val="left"/>
      <w:pPr>
        <w:ind w:left="3600" w:hanging="1440"/>
      </w:pPr>
      <w:rPr>
        <w:rFonts w:eastAsiaTheme="minorHAnsi" w:hint="default"/>
      </w:rPr>
    </w:lvl>
    <w:lvl w:ilvl="7">
      <w:start w:val="1"/>
      <w:numFmt w:val="decimal"/>
      <w:isLgl/>
      <w:lvlText w:val="%1.%2.%3.%4.%5.%6.%7.%8."/>
      <w:lvlJc w:val="left"/>
      <w:pPr>
        <w:ind w:left="3960" w:hanging="1440"/>
      </w:pPr>
      <w:rPr>
        <w:rFonts w:eastAsiaTheme="minorHAnsi" w:hint="default"/>
      </w:rPr>
    </w:lvl>
    <w:lvl w:ilvl="8">
      <w:start w:val="1"/>
      <w:numFmt w:val="decimal"/>
      <w:isLgl/>
      <w:lvlText w:val="%1.%2.%3.%4.%5.%6.%7.%8.%9."/>
      <w:lvlJc w:val="left"/>
      <w:pPr>
        <w:ind w:left="4680" w:hanging="1800"/>
      </w:pPr>
      <w:rPr>
        <w:rFonts w:eastAsiaTheme="minorHAnsi" w:hint="default"/>
      </w:rPr>
    </w:lvl>
  </w:abstractNum>
  <w:abstractNum w:abstractNumId="14" w15:restartNumberingAfterBreak="0">
    <w:nsid w:val="0C6B201E"/>
    <w:multiLevelType w:val="hybridMultilevel"/>
    <w:tmpl w:val="630C5AD8"/>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916E3"/>
    <w:multiLevelType w:val="hybridMultilevel"/>
    <w:tmpl w:val="BA1C3D3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0CF12405"/>
    <w:multiLevelType w:val="hybridMultilevel"/>
    <w:tmpl w:val="E4647E30"/>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5E12EE"/>
    <w:multiLevelType w:val="hybridMultilevel"/>
    <w:tmpl w:val="6978B50A"/>
    <w:lvl w:ilvl="0" w:tplc="CF849A3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3E13AB"/>
    <w:multiLevelType w:val="hybridMultilevel"/>
    <w:tmpl w:val="0136D2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0F236501"/>
    <w:multiLevelType w:val="hybridMultilevel"/>
    <w:tmpl w:val="5FA00D5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0F513EAC"/>
    <w:multiLevelType w:val="multilevel"/>
    <w:tmpl w:val="AF5AACE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2E751DD"/>
    <w:multiLevelType w:val="hybridMultilevel"/>
    <w:tmpl w:val="7F5C82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40A7C1A"/>
    <w:multiLevelType w:val="hybridMultilevel"/>
    <w:tmpl w:val="9EEC4C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5CD1B5E"/>
    <w:multiLevelType w:val="hybridMultilevel"/>
    <w:tmpl w:val="2DEE7FD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 w15:restartNumberingAfterBreak="0">
    <w:nsid w:val="16F441A9"/>
    <w:multiLevelType w:val="hybridMultilevel"/>
    <w:tmpl w:val="5EF2EF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172B7312"/>
    <w:multiLevelType w:val="multilevel"/>
    <w:tmpl w:val="91028BB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941B73"/>
    <w:multiLevelType w:val="multilevel"/>
    <w:tmpl w:val="D90E74F2"/>
    <w:lvl w:ilvl="0">
      <w:start w:val="1"/>
      <w:numFmt w:val="decimal"/>
      <w:lvlText w:val="%1."/>
      <w:lvlJc w:val="left"/>
      <w:pPr>
        <w:ind w:left="1080" w:hanging="360"/>
      </w:pPr>
      <w:rPr>
        <w:rFonts w:hint="default"/>
      </w:rPr>
    </w:lvl>
    <w:lvl w:ilvl="1">
      <w:start w:val="6"/>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196F6F24"/>
    <w:multiLevelType w:val="hybridMultilevel"/>
    <w:tmpl w:val="7EB8E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1B583058"/>
    <w:multiLevelType w:val="hybridMultilevel"/>
    <w:tmpl w:val="5F2ECC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C5637AA"/>
    <w:multiLevelType w:val="hybridMultilevel"/>
    <w:tmpl w:val="457E402E"/>
    <w:lvl w:ilvl="0" w:tplc="B7E2EF1A">
      <w:numFmt w:val="bullet"/>
      <w:lvlText w:val=""/>
      <w:lvlJc w:val="left"/>
      <w:pPr>
        <w:ind w:left="827" w:hanging="360"/>
      </w:pPr>
      <w:rPr>
        <w:rFonts w:ascii="Wingdings" w:eastAsia="Wingdings" w:hAnsi="Wingdings" w:cs="Wingdings" w:hint="default"/>
        <w:w w:val="100"/>
        <w:sz w:val="24"/>
        <w:szCs w:val="24"/>
        <w:lang w:val="lt-LT" w:eastAsia="lt-LT" w:bidi="lt-LT"/>
      </w:rPr>
    </w:lvl>
    <w:lvl w:ilvl="1" w:tplc="488EFBA4">
      <w:numFmt w:val="bullet"/>
      <w:lvlText w:val="•"/>
      <w:lvlJc w:val="left"/>
      <w:pPr>
        <w:ind w:left="1663" w:hanging="360"/>
      </w:pPr>
      <w:rPr>
        <w:rFonts w:hint="default"/>
        <w:lang w:val="lt-LT" w:eastAsia="lt-LT" w:bidi="lt-LT"/>
      </w:rPr>
    </w:lvl>
    <w:lvl w:ilvl="2" w:tplc="7DF81326">
      <w:numFmt w:val="bullet"/>
      <w:lvlText w:val="•"/>
      <w:lvlJc w:val="left"/>
      <w:pPr>
        <w:ind w:left="2507" w:hanging="360"/>
      </w:pPr>
      <w:rPr>
        <w:rFonts w:hint="default"/>
        <w:lang w:val="lt-LT" w:eastAsia="lt-LT" w:bidi="lt-LT"/>
      </w:rPr>
    </w:lvl>
    <w:lvl w:ilvl="3" w:tplc="D7F6AC14">
      <w:numFmt w:val="bullet"/>
      <w:lvlText w:val="•"/>
      <w:lvlJc w:val="left"/>
      <w:pPr>
        <w:ind w:left="3351" w:hanging="360"/>
      </w:pPr>
      <w:rPr>
        <w:rFonts w:hint="default"/>
        <w:lang w:val="lt-LT" w:eastAsia="lt-LT" w:bidi="lt-LT"/>
      </w:rPr>
    </w:lvl>
    <w:lvl w:ilvl="4" w:tplc="232E0B5C">
      <w:numFmt w:val="bullet"/>
      <w:lvlText w:val="•"/>
      <w:lvlJc w:val="left"/>
      <w:pPr>
        <w:ind w:left="4195" w:hanging="360"/>
      </w:pPr>
      <w:rPr>
        <w:rFonts w:hint="default"/>
        <w:lang w:val="lt-LT" w:eastAsia="lt-LT" w:bidi="lt-LT"/>
      </w:rPr>
    </w:lvl>
    <w:lvl w:ilvl="5" w:tplc="397A7E9C">
      <w:numFmt w:val="bullet"/>
      <w:lvlText w:val="•"/>
      <w:lvlJc w:val="left"/>
      <w:pPr>
        <w:ind w:left="5039" w:hanging="360"/>
      </w:pPr>
      <w:rPr>
        <w:rFonts w:hint="default"/>
        <w:lang w:val="lt-LT" w:eastAsia="lt-LT" w:bidi="lt-LT"/>
      </w:rPr>
    </w:lvl>
    <w:lvl w:ilvl="6" w:tplc="AE26651E">
      <w:numFmt w:val="bullet"/>
      <w:lvlText w:val="•"/>
      <w:lvlJc w:val="left"/>
      <w:pPr>
        <w:ind w:left="5882" w:hanging="360"/>
      </w:pPr>
      <w:rPr>
        <w:rFonts w:hint="default"/>
        <w:lang w:val="lt-LT" w:eastAsia="lt-LT" w:bidi="lt-LT"/>
      </w:rPr>
    </w:lvl>
    <w:lvl w:ilvl="7" w:tplc="C93EC39C">
      <w:numFmt w:val="bullet"/>
      <w:lvlText w:val="•"/>
      <w:lvlJc w:val="left"/>
      <w:pPr>
        <w:ind w:left="6726" w:hanging="360"/>
      </w:pPr>
      <w:rPr>
        <w:rFonts w:hint="default"/>
        <w:lang w:val="lt-LT" w:eastAsia="lt-LT" w:bidi="lt-LT"/>
      </w:rPr>
    </w:lvl>
    <w:lvl w:ilvl="8" w:tplc="B2CE3C9A">
      <w:numFmt w:val="bullet"/>
      <w:lvlText w:val="•"/>
      <w:lvlJc w:val="left"/>
      <w:pPr>
        <w:ind w:left="7570" w:hanging="360"/>
      </w:pPr>
      <w:rPr>
        <w:rFonts w:hint="default"/>
        <w:lang w:val="lt-LT" w:eastAsia="lt-LT" w:bidi="lt-LT"/>
      </w:rPr>
    </w:lvl>
  </w:abstractNum>
  <w:abstractNum w:abstractNumId="30" w15:restartNumberingAfterBreak="0">
    <w:nsid w:val="1FDA300D"/>
    <w:multiLevelType w:val="multilevel"/>
    <w:tmpl w:val="51A6A34A"/>
    <w:lvl w:ilvl="0">
      <w:start w:val="1"/>
      <w:numFmt w:val="decimal"/>
      <w:lvlText w:val="%1."/>
      <w:lvlJc w:val="left"/>
      <w:pPr>
        <w:ind w:left="1080" w:hanging="360"/>
      </w:pPr>
      <w:rPr>
        <w:rFonts w:hint="default"/>
      </w:rPr>
    </w:lvl>
    <w:lvl w:ilvl="1">
      <w:start w:val="3"/>
      <w:numFmt w:val="decimal"/>
      <w:isLgl/>
      <w:lvlText w:val="%1.%2."/>
      <w:lvlJc w:val="left"/>
      <w:pPr>
        <w:ind w:left="112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22990289"/>
    <w:multiLevelType w:val="hybridMultilevel"/>
    <w:tmpl w:val="A34AE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2E25EF4"/>
    <w:multiLevelType w:val="hybridMultilevel"/>
    <w:tmpl w:val="9ACABB8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325" w:hanging="360"/>
      </w:pPr>
      <w:rPr>
        <w:rFonts w:ascii="Courier New" w:hAnsi="Courier New" w:cs="Courier New" w:hint="default"/>
      </w:rPr>
    </w:lvl>
    <w:lvl w:ilvl="2" w:tplc="04270005" w:tentative="1">
      <w:start w:val="1"/>
      <w:numFmt w:val="bullet"/>
      <w:lvlText w:val=""/>
      <w:lvlJc w:val="left"/>
      <w:pPr>
        <w:ind w:left="2045" w:hanging="360"/>
      </w:pPr>
      <w:rPr>
        <w:rFonts w:ascii="Wingdings" w:hAnsi="Wingdings" w:hint="default"/>
      </w:rPr>
    </w:lvl>
    <w:lvl w:ilvl="3" w:tplc="04270001" w:tentative="1">
      <w:start w:val="1"/>
      <w:numFmt w:val="bullet"/>
      <w:lvlText w:val=""/>
      <w:lvlJc w:val="left"/>
      <w:pPr>
        <w:ind w:left="2765" w:hanging="360"/>
      </w:pPr>
      <w:rPr>
        <w:rFonts w:ascii="Symbol" w:hAnsi="Symbol" w:hint="default"/>
      </w:rPr>
    </w:lvl>
    <w:lvl w:ilvl="4" w:tplc="04270003" w:tentative="1">
      <w:start w:val="1"/>
      <w:numFmt w:val="bullet"/>
      <w:lvlText w:val="o"/>
      <w:lvlJc w:val="left"/>
      <w:pPr>
        <w:ind w:left="3485" w:hanging="360"/>
      </w:pPr>
      <w:rPr>
        <w:rFonts w:ascii="Courier New" w:hAnsi="Courier New" w:cs="Courier New" w:hint="default"/>
      </w:rPr>
    </w:lvl>
    <w:lvl w:ilvl="5" w:tplc="04270005" w:tentative="1">
      <w:start w:val="1"/>
      <w:numFmt w:val="bullet"/>
      <w:lvlText w:val=""/>
      <w:lvlJc w:val="left"/>
      <w:pPr>
        <w:ind w:left="4205" w:hanging="360"/>
      </w:pPr>
      <w:rPr>
        <w:rFonts w:ascii="Wingdings" w:hAnsi="Wingdings" w:hint="default"/>
      </w:rPr>
    </w:lvl>
    <w:lvl w:ilvl="6" w:tplc="04270001" w:tentative="1">
      <w:start w:val="1"/>
      <w:numFmt w:val="bullet"/>
      <w:lvlText w:val=""/>
      <w:lvlJc w:val="left"/>
      <w:pPr>
        <w:ind w:left="4925" w:hanging="360"/>
      </w:pPr>
      <w:rPr>
        <w:rFonts w:ascii="Symbol" w:hAnsi="Symbol" w:hint="default"/>
      </w:rPr>
    </w:lvl>
    <w:lvl w:ilvl="7" w:tplc="04270003" w:tentative="1">
      <w:start w:val="1"/>
      <w:numFmt w:val="bullet"/>
      <w:lvlText w:val="o"/>
      <w:lvlJc w:val="left"/>
      <w:pPr>
        <w:ind w:left="5645" w:hanging="360"/>
      </w:pPr>
      <w:rPr>
        <w:rFonts w:ascii="Courier New" w:hAnsi="Courier New" w:cs="Courier New" w:hint="default"/>
      </w:rPr>
    </w:lvl>
    <w:lvl w:ilvl="8" w:tplc="04270005" w:tentative="1">
      <w:start w:val="1"/>
      <w:numFmt w:val="bullet"/>
      <w:lvlText w:val=""/>
      <w:lvlJc w:val="left"/>
      <w:pPr>
        <w:ind w:left="6365" w:hanging="360"/>
      </w:pPr>
      <w:rPr>
        <w:rFonts w:ascii="Wingdings" w:hAnsi="Wingdings" w:hint="default"/>
      </w:rPr>
    </w:lvl>
  </w:abstractNum>
  <w:abstractNum w:abstractNumId="33" w15:restartNumberingAfterBreak="0">
    <w:nsid w:val="239F559F"/>
    <w:multiLevelType w:val="hybridMultilevel"/>
    <w:tmpl w:val="08AC2B04"/>
    <w:lvl w:ilvl="0" w:tplc="9866ECC2">
      <w:numFmt w:val="bullet"/>
      <w:lvlText w:val=""/>
      <w:lvlJc w:val="left"/>
      <w:pPr>
        <w:ind w:left="827" w:hanging="360"/>
      </w:pPr>
      <w:rPr>
        <w:rFonts w:ascii="Wingdings" w:eastAsia="Wingdings" w:hAnsi="Wingdings" w:cs="Wingdings" w:hint="default"/>
        <w:w w:val="100"/>
        <w:sz w:val="24"/>
        <w:szCs w:val="24"/>
        <w:lang w:val="lt-LT" w:eastAsia="lt-LT" w:bidi="lt-LT"/>
      </w:rPr>
    </w:lvl>
    <w:lvl w:ilvl="1" w:tplc="4F76BE48">
      <w:numFmt w:val="bullet"/>
      <w:lvlText w:val="•"/>
      <w:lvlJc w:val="left"/>
      <w:pPr>
        <w:ind w:left="1663" w:hanging="360"/>
      </w:pPr>
      <w:rPr>
        <w:rFonts w:hint="default"/>
        <w:lang w:val="lt-LT" w:eastAsia="lt-LT" w:bidi="lt-LT"/>
      </w:rPr>
    </w:lvl>
    <w:lvl w:ilvl="2" w:tplc="46664486">
      <w:numFmt w:val="bullet"/>
      <w:lvlText w:val="•"/>
      <w:lvlJc w:val="left"/>
      <w:pPr>
        <w:ind w:left="2507" w:hanging="360"/>
      </w:pPr>
      <w:rPr>
        <w:rFonts w:hint="default"/>
        <w:lang w:val="lt-LT" w:eastAsia="lt-LT" w:bidi="lt-LT"/>
      </w:rPr>
    </w:lvl>
    <w:lvl w:ilvl="3" w:tplc="533CA082">
      <w:numFmt w:val="bullet"/>
      <w:lvlText w:val="•"/>
      <w:lvlJc w:val="left"/>
      <w:pPr>
        <w:ind w:left="3351" w:hanging="360"/>
      </w:pPr>
      <w:rPr>
        <w:rFonts w:hint="default"/>
        <w:lang w:val="lt-LT" w:eastAsia="lt-LT" w:bidi="lt-LT"/>
      </w:rPr>
    </w:lvl>
    <w:lvl w:ilvl="4" w:tplc="0428D6BE">
      <w:numFmt w:val="bullet"/>
      <w:lvlText w:val="•"/>
      <w:lvlJc w:val="left"/>
      <w:pPr>
        <w:ind w:left="4195" w:hanging="360"/>
      </w:pPr>
      <w:rPr>
        <w:rFonts w:hint="default"/>
        <w:lang w:val="lt-LT" w:eastAsia="lt-LT" w:bidi="lt-LT"/>
      </w:rPr>
    </w:lvl>
    <w:lvl w:ilvl="5" w:tplc="E9C845A0">
      <w:numFmt w:val="bullet"/>
      <w:lvlText w:val="•"/>
      <w:lvlJc w:val="left"/>
      <w:pPr>
        <w:ind w:left="5039" w:hanging="360"/>
      </w:pPr>
      <w:rPr>
        <w:rFonts w:hint="default"/>
        <w:lang w:val="lt-LT" w:eastAsia="lt-LT" w:bidi="lt-LT"/>
      </w:rPr>
    </w:lvl>
    <w:lvl w:ilvl="6" w:tplc="571C28CC">
      <w:numFmt w:val="bullet"/>
      <w:lvlText w:val="•"/>
      <w:lvlJc w:val="left"/>
      <w:pPr>
        <w:ind w:left="5882" w:hanging="360"/>
      </w:pPr>
      <w:rPr>
        <w:rFonts w:hint="default"/>
        <w:lang w:val="lt-LT" w:eastAsia="lt-LT" w:bidi="lt-LT"/>
      </w:rPr>
    </w:lvl>
    <w:lvl w:ilvl="7" w:tplc="77043D24">
      <w:numFmt w:val="bullet"/>
      <w:lvlText w:val="•"/>
      <w:lvlJc w:val="left"/>
      <w:pPr>
        <w:ind w:left="6726" w:hanging="360"/>
      </w:pPr>
      <w:rPr>
        <w:rFonts w:hint="default"/>
        <w:lang w:val="lt-LT" w:eastAsia="lt-LT" w:bidi="lt-LT"/>
      </w:rPr>
    </w:lvl>
    <w:lvl w:ilvl="8" w:tplc="E72AE97C">
      <w:numFmt w:val="bullet"/>
      <w:lvlText w:val="•"/>
      <w:lvlJc w:val="left"/>
      <w:pPr>
        <w:ind w:left="7570" w:hanging="360"/>
      </w:pPr>
      <w:rPr>
        <w:rFonts w:hint="default"/>
        <w:lang w:val="lt-LT" w:eastAsia="lt-LT" w:bidi="lt-LT"/>
      </w:rPr>
    </w:lvl>
  </w:abstractNum>
  <w:abstractNum w:abstractNumId="34" w15:restartNumberingAfterBreak="0">
    <w:nsid w:val="247D0DBE"/>
    <w:multiLevelType w:val="hybridMultilevel"/>
    <w:tmpl w:val="2FECD0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24F03827"/>
    <w:multiLevelType w:val="hybridMultilevel"/>
    <w:tmpl w:val="CF9C52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5001CA5"/>
    <w:multiLevelType w:val="multilevel"/>
    <w:tmpl w:val="5A947D1A"/>
    <w:lvl w:ilvl="0">
      <w:start w:val="1"/>
      <w:numFmt w:val="decimal"/>
      <w:lvlText w:val="%1."/>
      <w:lvlJc w:val="left"/>
      <w:pPr>
        <w:ind w:left="7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20" w:hanging="1800"/>
      </w:pPr>
      <w:rPr>
        <w:rFonts w:hint="default"/>
      </w:rPr>
    </w:lvl>
  </w:abstractNum>
  <w:abstractNum w:abstractNumId="37" w15:restartNumberingAfterBreak="0">
    <w:nsid w:val="2598795C"/>
    <w:multiLevelType w:val="hybridMultilevel"/>
    <w:tmpl w:val="B39023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7EB24B4"/>
    <w:multiLevelType w:val="multilevel"/>
    <w:tmpl w:val="82962E8C"/>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6417FA"/>
    <w:multiLevelType w:val="hybridMultilevel"/>
    <w:tmpl w:val="0414BF1A"/>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F23FFD"/>
    <w:multiLevelType w:val="hybridMultilevel"/>
    <w:tmpl w:val="425AD7A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15:restartNumberingAfterBreak="0">
    <w:nsid w:val="2BA5065E"/>
    <w:multiLevelType w:val="multilevel"/>
    <w:tmpl w:val="C256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892AB8"/>
    <w:multiLevelType w:val="hybridMultilevel"/>
    <w:tmpl w:val="44BAF346"/>
    <w:lvl w:ilvl="0" w:tplc="8F8C50E2">
      <w:numFmt w:val="bullet"/>
      <w:lvlText w:val=""/>
      <w:lvlJc w:val="left"/>
      <w:pPr>
        <w:ind w:left="1571" w:hanging="171"/>
      </w:pPr>
      <w:rPr>
        <w:rFonts w:ascii="Symbol" w:eastAsia="Symbol" w:hAnsi="Symbol" w:cs="Symbol" w:hint="default"/>
        <w:w w:val="100"/>
        <w:sz w:val="24"/>
        <w:szCs w:val="24"/>
        <w:lang w:val="lt-LT" w:eastAsia="lt-LT" w:bidi="lt-LT"/>
      </w:rPr>
    </w:lvl>
    <w:lvl w:ilvl="1" w:tplc="64D81D2C">
      <w:numFmt w:val="bullet"/>
      <w:lvlText w:val="•"/>
      <w:lvlJc w:val="left"/>
      <w:pPr>
        <w:ind w:left="2339" w:hanging="171"/>
      </w:pPr>
      <w:rPr>
        <w:rFonts w:hint="default"/>
        <w:lang w:val="lt-LT" w:eastAsia="lt-LT" w:bidi="lt-LT"/>
      </w:rPr>
    </w:lvl>
    <w:lvl w:ilvl="2" w:tplc="64128514">
      <w:numFmt w:val="bullet"/>
      <w:lvlText w:val="•"/>
      <w:lvlJc w:val="left"/>
      <w:pPr>
        <w:ind w:left="3098" w:hanging="171"/>
      </w:pPr>
      <w:rPr>
        <w:rFonts w:hint="default"/>
        <w:lang w:val="lt-LT" w:eastAsia="lt-LT" w:bidi="lt-LT"/>
      </w:rPr>
    </w:lvl>
    <w:lvl w:ilvl="3" w:tplc="C03677D0">
      <w:numFmt w:val="bullet"/>
      <w:lvlText w:val="•"/>
      <w:lvlJc w:val="left"/>
      <w:pPr>
        <w:ind w:left="3857" w:hanging="171"/>
      </w:pPr>
      <w:rPr>
        <w:rFonts w:hint="default"/>
        <w:lang w:val="lt-LT" w:eastAsia="lt-LT" w:bidi="lt-LT"/>
      </w:rPr>
    </w:lvl>
    <w:lvl w:ilvl="4" w:tplc="EFA88146">
      <w:numFmt w:val="bullet"/>
      <w:lvlText w:val="•"/>
      <w:lvlJc w:val="left"/>
      <w:pPr>
        <w:ind w:left="4616" w:hanging="171"/>
      </w:pPr>
      <w:rPr>
        <w:rFonts w:hint="default"/>
        <w:lang w:val="lt-LT" w:eastAsia="lt-LT" w:bidi="lt-LT"/>
      </w:rPr>
    </w:lvl>
    <w:lvl w:ilvl="5" w:tplc="BAAA91D2">
      <w:numFmt w:val="bullet"/>
      <w:lvlText w:val="•"/>
      <w:lvlJc w:val="left"/>
      <w:pPr>
        <w:ind w:left="5375" w:hanging="171"/>
      </w:pPr>
      <w:rPr>
        <w:rFonts w:hint="default"/>
        <w:lang w:val="lt-LT" w:eastAsia="lt-LT" w:bidi="lt-LT"/>
      </w:rPr>
    </w:lvl>
    <w:lvl w:ilvl="6" w:tplc="A9BC33D2">
      <w:numFmt w:val="bullet"/>
      <w:lvlText w:val="•"/>
      <w:lvlJc w:val="left"/>
      <w:pPr>
        <w:ind w:left="6135" w:hanging="171"/>
      </w:pPr>
      <w:rPr>
        <w:rFonts w:hint="default"/>
        <w:lang w:val="lt-LT" w:eastAsia="lt-LT" w:bidi="lt-LT"/>
      </w:rPr>
    </w:lvl>
    <w:lvl w:ilvl="7" w:tplc="8D0EE09E">
      <w:numFmt w:val="bullet"/>
      <w:lvlText w:val="•"/>
      <w:lvlJc w:val="left"/>
      <w:pPr>
        <w:ind w:left="6894" w:hanging="171"/>
      </w:pPr>
      <w:rPr>
        <w:rFonts w:hint="default"/>
        <w:lang w:val="lt-LT" w:eastAsia="lt-LT" w:bidi="lt-LT"/>
      </w:rPr>
    </w:lvl>
    <w:lvl w:ilvl="8" w:tplc="A1DC23C8">
      <w:numFmt w:val="bullet"/>
      <w:lvlText w:val="•"/>
      <w:lvlJc w:val="left"/>
      <w:pPr>
        <w:ind w:left="7653" w:hanging="171"/>
      </w:pPr>
      <w:rPr>
        <w:rFonts w:hint="default"/>
        <w:lang w:val="lt-LT" w:eastAsia="lt-LT" w:bidi="lt-LT"/>
      </w:rPr>
    </w:lvl>
  </w:abstractNum>
  <w:abstractNum w:abstractNumId="43" w15:restartNumberingAfterBreak="0">
    <w:nsid w:val="2DBC4492"/>
    <w:multiLevelType w:val="hybridMultilevel"/>
    <w:tmpl w:val="A0D2F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DC9349A"/>
    <w:multiLevelType w:val="hybridMultilevel"/>
    <w:tmpl w:val="516C243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5" w15:restartNumberingAfterBreak="0">
    <w:nsid w:val="2F09262F"/>
    <w:multiLevelType w:val="hybridMultilevel"/>
    <w:tmpl w:val="7EB67FC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F372078"/>
    <w:multiLevelType w:val="hybridMultilevel"/>
    <w:tmpl w:val="B66A8996"/>
    <w:lvl w:ilvl="0" w:tplc="04270005">
      <w:start w:val="1"/>
      <w:numFmt w:val="bullet"/>
      <w:lvlText w:val=""/>
      <w:lvlJc w:val="left"/>
      <w:pPr>
        <w:ind w:left="722" w:hanging="360"/>
      </w:pPr>
      <w:rPr>
        <w:rFonts w:ascii="Wingdings" w:hAnsi="Wingdings" w:hint="default"/>
      </w:rPr>
    </w:lvl>
    <w:lvl w:ilvl="1" w:tplc="04270003" w:tentative="1">
      <w:start w:val="1"/>
      <w:numFmt w:val="bullet"/>
      <w:lvlText w:val="o"/>
      <w:lvlJc w:val="left"/>
      <w:pPr>
        <w:ind w:left="1442" w:hanging="360"/>
      </w:pPr>
      <w:rPr>
        <w:rFonts w:ascii="Courier New" w:hAnsi="Courier New" w:cs="Courier New" w:hint="default"/>
      </w:rPr>
    </w:lvl>
    <w:lvl w:ilvl="2" w:tplc="04270005" w:tentative="1">
      <w:start w:val="1"/>
      <w:numFmt w:val="bullet"/>
      <w:lvlText w:val=""/>
      <w:lvlJc w:val="left"/>
      <w:pPr>
        <w:ind w:left="2162" w:hanging="360"/>
      </w:pPr>
      <w:rPr>
        <w:rFonts w:ascii="Wingdings" w:hAnsi="Wingdings" w:hint="default"/>
      </w:rPr>
    </w:lvl>
    <w:lvl w:ilvl="3" w:tplc="04270001" w:tentative="1">
      <w:start w:val="1"/>
      <w:numFmt w:val="bullet"/>
      <w:lvlText w:val=""/>
      <w:lvlJc w:val="left"/>
      <w:pPr>
        <w:ind w:left="2882" w:hanging="360"/>
      </w:pPr>
      <w:rPr>
        <w:rFonts w:ascii="Symbol" w:hAnsi="Symbol" w:hint="default"/>
      </w:rPr>
    </w:lvl>
    <w:lvl w:ilvl="4" w:tplc="04270003" w:tentative="1">
      <w:start w:val="1"/>
      <w:numFmt w:val="bullet"/>
      <w:lvlText w:val="o"/>
      <w:lvlJc w:val="left"/>
      <w:pPr>
        <w:ind w:left="3602" w:hanging="360"/>
      </w:pPr>
      <w:rPr>
        <w:rFonts w:ascii="Courier New" w:hAnsi="Courier New" w:cs="Courier New" w:hint="default"/>
      </w:rPr>
    </w:lvl>
    <w:lvl w:ilvl="5" w:tplc="04270005" w:tentative="1">
      <w:start w:val="1"/>
      <w:numFmt w:val="bullet"/>
      <w:lvlText w:val=""/>
      <w:lvlJc w:val="left"/>
      <w:pPr>
        <w:ind w:left="4322" w:hanging="360"/>
      </w:pPr>
      <w:rPr>
        <w:rFonts w:ascii="Wingdings" w:hAnsi="Wingdings" w:hint="default"/>
      </w:rPr>
    </w:lvl>
    <w:lvl w:ilvl="6" w:tplc="04270001" w:tentative="1">
      <w:start w:val="1"/>
      <w:numFmt w:val="bullet"/>
      <w:lvlText w:val=""/>
      <w:lvlJc w:val="left"/>
      <w:pPr>
        <w:ind w:left="5042" w:hanging="360"/>
      </w:pPr>
      <w:rPr>
        <w:rFonts w:ascii="Symbol" w:hAnsi="Symbol" w:hint="default"/>
      </w:rPr>
    </w:lvl>
    <w:lvl w:ilvl="7" w:tplc="04270003" w:tentative="1">
      <w:start w:val="1"/>
      <w:numFmt w:val="bullet"/>
      <w:lvlText w:val="o"/>
      <w:lvlJc w:val="left"/>
      <w:pPr>
        <w:ind w:left="5762" w:hanging="360"/>
      </w:pPr>
      <w:rPr>
        <w:rFonts w:ascii="Courier New" w:hAnsi="Courier New" w:cs="Courier New" w:hint="default"/>
      </w:rPr>
    </w:lvl>
    <w:lvl w:ilvl="8" w:tplc="04270005" w:tentative="1">
      <w:start w:val="1"/>
      <w:numFmt w:val="bullet"/>
      <w:lvlText w:val=""/>
      <w:lvlJc w:val="left"/>
      <w:pPr>
        <w:ind w:left="6482" w:hanging="360"/>
      </w:pPr>
      <w:rPr>
        <w:rFonts w:ascii="Wingdings" w:hAnsi="Wingdings" w:hint="default"/>
      </w:rPr>
    </w:lvl>
  </w:abstractNum>
  <w:abstractNum w:abstractNumId="47" w15:restartNumberingAfterBreak="0">
    <w:nsid w:val="305C6572"/>
    <w:multiLevelType w:val="hybridMultilevel"/>
    <w:tmpl w:val="45FEB50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 w15:restartNumberingAfterBreak="0">
    <w:nsid w:val="305E49AB"/>
    <w:multiLevelType w:val="multilevel"/>
    <w:tmpl w:val="CBFC0A30"/>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1122EAD"/>
    <w:multiLevelType w:val="multilevel"/>
    <w:tmpl w:val="245C397C"/>
    <w:lvl w:ilvl="0">
      <w:start w:val="1"/>
      <w:numFmt w:val="decimal"/>
      <w:lvlText w:val="%1."/>
      <w:lvlJc w:val="left"/>
      <w:pPr>
        <w:ind w:left="360" w:hanging="360"/>
      </w:pPr>
      <w:rPr>
        <w:rFonts w:hint="default"/>
      </w:rPr>
    </w:lvl>
    <w:lvl w:ilvl="1">
      <w:start w:val="1"/>
      <w:numFmt w:val="decimal"/>
      <w:pStyle w:val="Antrat2"/>
      <w:isLgl/>
      <w:suff w:val="space"/>
      <w:lvlText w:val="%1.%2."/>
      <w:lvlJc w:val="left"/>
      <w:pPr>
        <w:ind w:left="0" w:firstLine="0"/>
      </w:pPr>
      <w:rPr>
        <w:rFonts w:hint="default"/>
      </w:rPr>
    </w:lvl>
    <w:lvl w:ilvl="2">
      <w:start w:val="1"/>
      <w:numFmt w:val="decimal"/>
      <w:pStyle w:val="Antrat3"/>
      <w:isLgl/>
      <w:suff w:val="space"/>
      <w:lvlText w:val="%1.%2.%3."/>
      <w:lvlJc w:val="left"/>
      <w:pPr>
        <w:ind w:left="0" w:firstLine="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0" w15:restartNumberingAfterBreak="0">
    <w:nsid w:val="32CB478C"/>
    <w:multiLevelType w:val="hybridMultilevel"/>
    <w:tmpl w:val="E9A8742C"/>
    <w:lvl w:ilvl="0" w:tplc="04270001">
      <w:start w:val="1"/>
      <w:numFmt w:val="bullet"/>
      <w:lvlText w:val=""/>
      <w:lvlJc w:val="left"/>
      <w:pPr>
        <w:ind w:left="728" w:hanging="360"/>
      </w:pPr>
      <w:rPr>
        <w:rFonts w:ascii="Symbol" w:hAnsi="Symbol" w:hint="default"/>
      </w:rPr>
    </w:lvl>
    <w:lvl w:ilvl="1" w:tplc="04270003" w:tentative="1">
      <w:start w:val="1"/>
      <w:numFmt w:val="bullet"/>
      <w:lvlText w:val="o"/>
      <w:lvlJc w:val="left"/>
      <w:pPr>
        <w:ind w:left="1448" w:hanging="360"/>
      </w:pPr>
      <w:rPr>
        <w:rFonts w:ascii="Courier New" w:hAnsi="Courier New" w:cs="Courier New" w:hint="default"/>
      </w:rPr>
    </w:lvl>
    <w:lvl w:ilvl="2" w:tplc="04270005" w:tentative="1">
      <w:start w:val="1"/>
      <w:numFmt w:val="bullet"/>
      <w:lvlText w:val=""/>
      <w:lvlJc w:val="left"/>
      <w:pPr>
        <w:ind w:left="2168" w:hanging="360"/>
      </w:pPr>
      <w:rPr>
        <w:rFonts w:ascii="Wingdings" w:hAnsi="Wingdings" w:hint="default"/>
      </w:rPr>
    </w:lvl>
    <w:lvl w:ilvl="3" w:tplc="04270001" w:tentative="1">
      <w:start w:val="1"/>
      <w:numFmt w:val="bullet"/>
      <w:lvlText w:val=""/>
      <w:lvlJc w:val="left"/>
      <w:pPr>
        <w:ind w:left="2888" w:hanging="360"/>
      </w:pPr>
      <w:rPr>
        <w:rFonts w:ascii="Symbol" w:hAnsi="Symbol" w:hint="default"/>
      </w:rPr>
    </w:lvl>
    <w:lvl w:ilvl="4" w:tplc="04270003" w:tentative="1">
      <w:start w:val="1"/>
      <w:numFmt w:val="bullet"/>
      <w:lvlText w:val="o"/>
      <w:lvlJc w:val="left"/>
      <w:pPr>
        <w:ind w:left="3608" w:hanging="360"/>
      </w:pPr>
      <w:rPr>
        <w:rFonts w:ascii="Courier New" w:hAnsi="Courier New" w:cs="Courier New" w:hint="default"/>
      </w:rPr>
    </w:lvl>
    <w:lvl w:ilvl="5" w:tplc="04270005" w:tentative="1">
      <w:start w:val="1"/>
      <w:numFmt w:val="bullet"/>
      <w:lvlText w:val=""/>
      <w:lvlJc w:val="left"/>
      <w:pPr>
        <w:ind w:left="4328" w:hanging="360"/>
      </w:pPr>
      <w:rPr>
        <w:rFonts w:ascii="Wingdings" w:hAnsi="Wingdings" w:hint="default"/>
      </w:rPr>
    </w:lvl>
    <w:lvl w:ilvl="6" w:tplc="04270001" w:tentative="1">
      <w:start w:val="1"/>
      <w:numFmt w:val="bullet"/>
      <w:lvlText w:val=""/>
      <w:lvlJc w:val="left"/>
      <w:pPr>
        <w:ind w:left="5048" w:hanging="360"/>
      </w:pPr>
      <w:rPr>
        <w:rFonts w:ascii="Symbol" w:hAnsi="Symbol" w:hint="default"/>
      </w:rPr>
    </w:lvl>
    <w:lvl w:ilvl="7" w:tplc="04270003" w:tentative="1">
      <w:start w:val="1"/>
      <w:numFmt w:val="bullet"/>
      <w:lvlText w:val="o"/>
      <w:lvlJc w:val="left"/>
      <w:pPr>
        <w:ind w:left="5768" w:hanging="360"/>
      </w:pPr>
      <w:rPr>
        <w:rFonts w:ascii="Courier New" w:hAnsi="Courier New" w:cs="Courier New" w:hint="default"/>
      </w:rPr>
    </w:lvl>
    <w:lvl w:ilvl="8" w:tplc="04270005" w:tentative="1">
      <w:start w:val="1"/>
      <w:numFmt w:val="bullet"/>
      <w:lvlText w:val=""/>
      <w:lvlJc w:val="left"/>
      <w:pPr>
        <w:ind w:left="6488" w:hanging="360"/>
      </w:pPr>
      <w:rPr>
        <w:rFonts w:ascii="Wingdings" w:hAnsi="Wingdings" w:hint="default"/>
      </w:rPr>
    </w:lvl>
  </w:abstractNum>
  <w:abstractNum w:abstractNumId="51" w15:restartNumberingAfterBreak="0">
    <w:nsid w:val="33934ABF"/>
    <w:multiLevelType w:val="hybridMultilevel"/>
    <w:tmpl w:val="78305E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34696E34"/>
    <w:multiLevelType w:val="hybridMultilevel"/>
    <w:tmpl w:val="22349384"/>
    <w:lvl w:ilvl="0" w:tplc="D4CC111A">
      <w:start w:val="1"/>
      <w:numFmt w:val="decimal"/>
      <w:lvlText w:val="%1."/>
      <w:lvlJc w:val="left"/>
      <w:pPr>
        <w:ind w:left="363" w:hanging="360"/>
      </w:pPr>
      <w:rPr>
        <w:rFonts w:ascii="Times New Roman" w:eastAsia="Calibri" w:hAnsi="Times New Roman" w:cs="Times New Roman"/>
        <w:b/>
      </w:rPr>
    </w:lvl>
    <w:lvl w:ilvl="1" w:tplc="04270019" w:tentative="1">
      <w:start w:val="1"/>
      <w:numFmt w:val="lowerLetter"/>
      <w:lvlText w:val="%2."/>
      <w:lvlJc w:val="left"/>
      <w:pPr>
        <w:ind w:left="1083" w:hanging="360"/>
      </w:pPr>
    </w:lvl>
    <w:lvl w:ilvl="2" w:tplc="0427001B" w:tentative="1">
      <w:start w:val="1"/>
      <w:numFmt w:val="lowerRoman"/>
      <w:lvlText w:val="%3."/>
      <w:lvlJc w:val="right"/>
      <w:pPr>
        <w:ind w:left="1803" w:hanging="180"/>
      </w:pPr>
    </w:lvl>
    <w:lvl w:ilvl="3" w:tplc="0427000F" w:tentative="1">
      <w:start w:val="1"/>
      <w:numFmt w:val="decimal"/>
      <w:lvlText w:val="%4."/>
      <w:lvlJc w:val="left"/>
      <w:pPr>
        <w:ind w:left="2523" w:hanging="360"/>
      </w:pPr>
    </w:lvl>
    <w:lvl w:ilvl="4" w:tplc="04270019" w:tentative="1">
      <w:start w:val="1"/>
      <w:numFmt w:val="lowerLetter"/>
      <w:lvlText w:val="%5."/>
      <w:lvlJc w:val="left"/>
      <w:pPr>
        <w:ind w:left="3243" w:hanging="360"/>
      </w:pPr>
    </w:lvl>
    <w:lvl w:ilvl="5" w:tplc="0427001B" w:tentative="1">
      <w:start w:val="1"/>
      <w:numFmt w:val="lowerRoman"/>
      <w:lvlText w:val="%6."/>
      <w:lvlJc w:val="right"/>
      <w:pPr>
        <w:ind w:left="3963" w:hanging="180"/>
      </w:pPr>
    </w:lvl>
    <w:lvl w:ilvl="6" w:tplc="0427000F" w:tentative="1">
      <w:start w:val="1"/>
      <w:numFmt w:val="decimal"/>
      <w:lvlText w:val="%7."/>
      <w:lvlJc w:val="left"/>
      <w:pPr>
        <w:ind w:left="4683" w:hanging="360"/>
      </w:pPr>
    </w:lvl>
    <w:lvl w:ilvl="7" w:tplc="04270019" w:tentative="1">
      <w:start w:val="1"/>
      <w:numFmt w:val="lowerLetter"/>
      <w:lvlText w:val="%8."/>
      <w:lvlJc w:val="left"/>
      <w:pPr>
        <w:ind w:left="5403" w:hanging="360"/>
      </w:pPr>
    </w:lvl>
    <w:lvl w:ilvl="8" w:tplc="0427001B" w:tentative="1">
      <w:start w:val="1"/>
      <w:numFmt w:val="lowerRoman"/>
      <w:lvlText w:val="%9."/>
      <w:lvlJc w:val="right"/>
      <w:pPr>
        <w:ind w:left="6123" w:hanging="180"/>
      </w:pPr>
    </w:lvl>
  </w:abstractNum>
  <w:abstractNum w:abstractNumId="53" w15:restartNumberingAfterBreak="0">
    <w:nsid w:val="35B8002B"/>
    <w:multiLevelType w:val="hybridMultilevel"/>
    <w:tmpl w:val="278686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35F65FBB"/>
    <w:multiLevelType w:val="hybridMultilevel"/>
    <w:tmpl w:val="D4C655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36D0085B"/>
    <w:multiLevelType w:val="multilevel"/>
    <w:tmpl w:val="517A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330AA9"/>
    <w:multiLevelType w:val="hybridMultilevel"/>
    <w:tmpl w:val="FD5C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757625"/>
    <w:multiLevelType w:val="hybridMultilevel"/>
    <w:tmpl w:val="7C7AB878"/>
    <w:lvl w:ilvl="0" w:tplc="04270005">
      <w:start w:val="1"/>
      <w:numFmt w:val="bullet"/>
      <w:lvlText w:val=""/>
      <w:lvlJc w:val="left"/>
      <w:pPr>
        <w:ind w:left="1078" w:hanging="360"/>
      </w:pPr>
      <w:rPr>
        <w:rFonts w:ascii="Wingdings" w:hAnsi="Wingdings" w:hint="default"/>
      </w:rPr>
    </w:lvl>
    <w:lvl w:ilvl="1" w:tplc="04270003" w:tentative="1">
      <w:start w:val="1"/>
      <w:numFmt w:val="bullet"/>
      <w:lvlText w:val="o"/>
      <w:lvlJc w:val="left"/>
      <w:pPr>
        <w:ind w:left="1798" w:hanging="360"/>
      </w:pPr>
      <w:rPr>
        <w:rFonts w:ascii="Courier New" w:hAnsi="Courier New" w:cs="Courier New" w:hint="default"/>
      </w:rPr>
    </w:lvl>
    <w:lvl w:ilvl="2" w:tplc="04270005" w:tentative="1">
      <w:start w:val="1"/>
      <w:numFmt w:val="bullet"/>
      <w:lvlText w:val=""/>
      <w:lvlJc w:val="left"/>
      <w:pPr>
        <w:ind w:left="2518" w:hanging="360"/>
      </w:pPr>
      <w:rPr>
        <w:rFonts w:ascii="Wingdings" w:hAnsi="Wingdings" w:hint="default"/>
      </w:rPr>
    </w:lvl>
    <w:lvl w:ilvl="3" w:tplc="04270001" w:tentative="1">
      <w:start w:val="1"/>
      <w:numFmt w:val="bullet"/>
      <w:lvlText w:val=""/>
      <w:lvlJc w:val="left"/>
      <w:pPr>
        <w:ind w:left="3238" w:hanging="360"/>
      </w:pPr>
      <w:rPr>
        <w:rFonts w:ascii="Symbol" w:hAnsi="Symbol" w:hint="default"/>
      </w:rPr>
    </w:lvl>
    <w:lvl w:ilvl="4" w:tplc="04270003" w:tentative="1">
      <w:start w:val="1"/>
      <w:numFmt w:val="bullet"/>
      <w:lvlText w:val="o"/>
      <w:lvlJc w:val="left"/>
      <w:pPr>
        <w:ind w:left="3958" w:hanging="360"/>
      </w:pPr>
      <w:rPr>
        <w:rFonts w:ascii="Courier New" w:hAnsi="Courier New" w:cs="Courier New" w:hint="default"/>
      </w:rPr>
    </w:lvl>
    <w:lvl w:ilvl="5" w:tplc="04270005" w:tentative="1">
      <w:start w:val="1"/>
      <w:numFmt w:val="bullet"/>
      <w:lvlText w:val=""/>
      <w:lvlJc w:val="left"/>
      <w:pPr>
        <w:ind w:left="4678" w:hanging="360"/>
      </w:pPr>
      <w:rPr>
        <w:rFonts w:ascii="Wingdings" w:hAnsi="Wingdings" w:hint="default"/>
      </w:rPr>
    </w:lvl>
    <w:lvl w:ilvl="6" w:tplc="04270001" w:tentative="1">
      <w:start w:val="1"/>
      <w:numFmt w:val="bullet"/>
      <w:lvlText w:val=""/>
      <w:lvlJc w:val="left"/>
      <w:pPr>
        <w:ind w:left="5398" w:hanging="360"/>
      </w:pPr>
      <w:rPr>
        <w:rFonts w:ascii="Symbol" w:hAnsi="Symbol" w:hint="default"/>
      </w:rPr>
    </w:lvl>
    <w:lvl w:ilvl="7" w:tplc="04270003" w:tentative="1">
      <w:start w:val="1"/>
      <w:numFmt w:val="bullet"/>
      <w:lvlText w:val="o"/>
      <w:lvlJc w:val="left"/>
      <w:pPr>
        <w:ind w:left="6118" w:hanging="360"/>
      </w:pPr>
      <w:rPr>
        <w:rFonts w:ascii="Courier New" w:hAnsi="Courier New" w:cs="Courier New" w:hint="default"/>
      </w:rPr>
    </w:lvl>
    <w:lvl w:ilvl="8" w:tplc="04270005" w:tentative="1">
      <w:start w:val="1"/>
      <w:numFmt w:val="bullet"/>
      <w:lvlText w:val=""/>
      <w:lvlJc w:val="left"/>
      <w:pPr>
        <w:ind w:left="6838" w:hanging="360"/>
      </w:pPr>
      <w:rPr>
        <w:rFonts w:ascii="Wingdings" w:hAnsi="Wingdings" w:hint="default"/>
      </w:rPr>
    </w:lvl>
  </w:abstractNum>
  <w:abstractNum w:abstractNumId="58" w15:restartNumberingAfterBreak="0">
    <w:nsid w:val="3A3D6B5B"/>
    <w:multiLevelType w:val="hybridMultilevel"/>
    <w:tmpl w:val="8AE4B980"/>
    <w:lvl w:ilvl="0" w:tplc="04270005">
      <w:start w:val="1"/>
      <w:numFmt w:val="bullet"/>
      <w:lvlText w:val=""/>
      <w:lvlJc w:val="left"/>
      <w:pPr>
        <w:ind w:left="723" w:hanging="360"/>
      </w:pPr>
      <w:rPr>
        <w:rFonts w:ascii="Wingdings" w:hAnsi="Wingdings" w:hint="default"/>
      </w:rPr>
    </w:lvl>
    <w:lvl w:ilvl="1" w:tplc="04270003">
      <w:start w:val="1"/>
      <w:numFmt w:val="bullet"/>
      <w:lvlText w:val="o"/>
      <w:lvlJc w:val="left"/>
      <w:pPr>
        <w:ind w:left="1443" w:hanging="360"/>
      </w:pPr>
      <w:rPr>
        <w:rFonts w:ascii="Courier New" w:hAnsi="Courier New" w:cs="Courier New" w:hint="default"/>
      </w:rPr>
    </w:lvl>
    <w:lvl w:ilvl="2" w:tplc="04270005" w:tentative="1">
      <w:start w:val="1"/>
      <w:numFmt w:val="bullet"/>
      <w:lvlText w:val=""/>
      <w:lvlJc w:val="left"/>
      <w:pPr>
        <w:ind w:left="2163" w:hanging="360"/>
      </w:pPr>
      <w:rPr>
        <w:rFonts w:ascii="Wingdings" w:hAnsi="Wingdings" w:hint="default"/>
      </w:rPr>
    </w:lvl>
    <w:lvl w:ilvl="3" w:tplc="04270001" w:tentative="1">
      <w:start w:val="1"/>
      <w:numFmt w:val="bullet"/>
      <w:lvlText w:val=""/>
      <w:lvlJc w:val="left"/>
      <w:pPr>
        <w:ind w:left="2883" w:hanging="360"/>
      </w:pPr>
      <w:rPr>
        <w:rFonts w:ascii="Symbol" w:hAnsi="Symbol" w:hint="default"/>
      </w:rPr>
    </w:lvl>
    <w:lvl w:ilvl="4" w:tplc="04270003" w:tentative="1">
      <w:start w:val="1"/>
      <w:numFmt w:val="bullet"/>
      <w:lvlText w:val="o"/>
      <w:lvlJc w:val="left"/>
      <w:pPr>
        <w:ind w:left="3603" w:hanging="360"/>
      </w:pPr>
      <w:rPr>
        <w:rFonts w:ascii="Courier New" w:hAnsi="Courier New" w:cs="Courier New" w:hint="default"/>
      </w:rPr>
    </w:lvl>
    <w:lvl w:ilvl="5" w:tplc="04270005" w:tentative="1">
      <w:start w:val="1"/>
      <w:numFmt w:val="bullet"/>
      <w:lvlText w:val=""/>
      <w:lvlJc w:val="left"/>
      <w:pPr>
        <w:ind w:left="4323" w:hanging="360"/>
      </w:pPr>
      <w:rPr>
        <w:rFonts w:ascii="Wingdings" w:hAnsi="Wingdings" w:hint="default"/>
      </w:rPr>
    </w:lvl>
    <w:lvl w:ilvl="6" w:tplc="04270001" w:tentative="1">
      <w:start w:val="1"/>
      <w:numFmt w:val="bullet"/>
      <w:lvlText w:val=""/>
      <w:lvlJc w:val="left"/>
      <w:pPr>
        <w:ind w:left="5043" w:hanging="360"/>
      </w:pPr>
      <w:rPr>
        <w:rFonts w:ascii="Symbol" w:hAnsi="Symbol" w:hint="default"/>
      </w:rPr>
    </w:lvl>
    <w:lvl w:ilvl="7" w:tplc="04270003" w:tentative="1">
      <w:start w:val="1"/>
      <w:numFmt w:val="bullet"/>
      <w:lvlText w:val="o"/>
      <w:lvlJc w:val="left"/>
      <w:pPr>
        <w:ind w:left="5763" w:hanging="360"/>
      </w:pPr>
      <w:rPr>
        <w:rFonts w:ascii="Courier New" w:hAnsi="Courier New" w:cs="Courier New" w:hint="default"/>
      </w:rPr>
    </w:lvl>
    <w:lvl w:ilvl="8" w:tplc="04270005" w:tentative="1">
      <w:start w:val="1"/>
      <w:numFmt w:val="bullet"/>
      <w:lvlText w:val=""/>
      <w:lvlJc w:val="left"/>
      <w:pPr>
        <w:ind w:left="6483" w:hanging="360"/>
      </w:pPr>
      <w:rPr>
        <w:rFonts w:ascii="Wingdings" w:hAnsi="Wingdings" w:hint="default"/>
      </w:rPr>
    </w:lvl>
  </w:abstractNum>
  <w:abstractNum w:abstractNumId="59" w15:restartNumberingAfterBreak="0">
    <w:nsid w:val="3C61153D"/>
    <w:multiLevelType w:val="hybridMultilevel"/>
    <w:tmpl w:val="100C161E"/>
    <w:lvl w:ilvl="0" w:tplc="04270005">
      <w:start w:val="1"/>
      <w:numFmt w:val="bullet"/>
      <w:lvlText w:val=""/>
      <w:lvlJc w:val="left"/>
      <w:pPr>
        <w:ind w:left="785" w:hanging="360"/>
      </w:pPr>
      <w:rPr>
        <w:rFonts w:ascii="Wingdings" w:hAnsi="Wingdings" w:hint="default"/>
      </w:rPr>
    </w:lvl>
    <w:lvl w:ilvl="1" w:tplc="04270003" w:tentative="1">
      <w:start w:val="1"/>
      <w:numFmt w:val="bullet"/>
      <w:lvlText w:val="o"/>
      <w:lvlJc w:val="left"/>
      <w:pPr>
        <w:ind w:left="1505" w:hanging="360"/>
      </w:pPr>
      <w:rPr>
        <w:rFonts w:ascii="Courier New" w:hAnsi="Courier New" w:cs="Courier New" w:hint="default"/>
      </w:rPr>
    </w:lvl>
    <w:lvl w:ilvl="2" w:tplc="04270005" w:tentative="1">
      <w:start w:val="1"/>
      <w:numFmt w:val="bullet"/>
      <w:lvlText w:val=""/>
      <w:lvlJc w:val="left"/>
      <w:pPr>
        <w:ind w:left="2225" w:hanging="360"/>
      </w:pPr>
      <w:rPr>
        <w:rFonts w:ascii="Wingdings" w:hAnsi="Wingdings" w:hint="default"/>
      </w:rPr>
    </w:lvl>
    <w:lvl w:ilvl="3" w:tplc="04270001" w:tentative="1">
      <w:start w:val="1"/>
      <w:numFmt w:val="bullet"/>
      <w:lvlText w:val=""/>
      <w:lvlJc w:val="left"/>
      <w:pPr>
        <w:ind w:left="2945" w:hanging="360"/>
      </w:pPr>
      <w:rPr>
        <w:rFonts w:ascii="Symbol" w:hAnsi="Symbol" w:hint="default"/>
      </w:rPr>
    </w:lvl>
    <w:lvl w:ilvl="4" w:tplc="04270003" w:tentative="1">
      <w:start w:val="1"/>
      <w:numFmt w:val="bullet"/>
      <w:lvlText w:val="o"/>
      <w:lvlJc w:val="left"/>
      <w:pPr>
        <w:ind w:left="3665" w:hanging="360"/>
      </w:pPr>
      <w:rPr>
        <w:rFonts w:ascii="Courier New" w:hAnsi="Courier New" w:cs="Courier New" w:hint="default"/>
      </w:rPr>
    </w:lvl>
    <w:lvl w:ilvl="5" w:tplc="04270005" w:tentative="1">
      <w:start w:val="1"/>
      <w:numFmt w:val="bullet"/>
      <w:lvlText w:val=""/>
      <w:lvlJc w:val="left"/>
      <w:pPr>
        <w:ind w:left="4385" w:hanging="360"/>
      </w:pPr>
      <w:rPr>
        <w:rFonts w:ascii="Wingdings" w:hAnsi="Wingdings" w:hint="default"/>
      </w:rPr>
    </w:lvl>
    <w:lvl w:ilvl="6" w:tplc="04270001" w:tentative="1">
      <w:start w:val="1"/>
      <w:numFmt w:val="bullet"/>
      <w:lvlText w:val=""/>
      <w:lvlJc w:val="left"/>
      <w:pPr>
        <w:ind w:left="5105" w:hanging="360"/>
      </w:pPr>
      <w:rPr>
        <w:rFonts w:ascii="Symbol" w:hAnsi="Symbol" w:hint="default"/>
      </w:rPr>
    </w:lvl>
    <w:lvl w:ilvl="7" w:tplc="04270003" w:tentative="1">
      <w:start w:val="1"/>
      <w:numFmt w:val="bullet"/>
      <w:lvlText w:val="o"/>
      <w:lvlJc w:val="left"/>
      <w:pPr>
        <w:ind w:left="5825" w:hanging="360"/>
      </w:pPr>
      <w:rPr>
        <w:rFonts w:ascii="Courier New" w:hAnsi="Courier New" w:cs="Courier New" w:hint="default"/>
      </w:rPr>
    </w:lvl>
    <w:lvl w:ilvl="8" w:tplc="04270005" w:tentative="1">
      <w:start w:val="1"/>
      <w:numFmt w:val="bullet"/>
      <w:lvlText w:val=""/>
      <w:lvlJc w:val="left"/>
      <w:pPr>
        <w:ind w:left="6545" w:hanging="360"/>
      </w:pPr>
      <w:rPr>
        <w:rFonts w:ascii="Wingdings" w:hAnsi="Wingdings" w:hint="default"/>
      </w:rPr>
    </w:lvl>
  </w:abstractNum>
  <w:abstractNum w:abstractNumId="60" w15:restartNumberingAfterBreak="0">
    <w:nsid w:val="3C7D35F6"/>
    <w:multiLevelType w:val="hybridMultilevel"/>
    <w:tmpl w:val="9E581622"/>
    <w:lvl w:ilvl="0" w:tplc="9976AF46">
      <w:numFmt w:val="bullet"/>
      <w:lvlText w:val=""/>
      <w:lvlJc w:val="left"/>
      <w:pPr>
        <w:ind w:left="827" w:hanging="360"/>
      </w:pPr>
      <w:rPr>
        <w:rFonts w:ascii="Wingdings" w:eastAsia="Wingdings" w:hAnsi="Wingdings" w:cs="Wingdings" w:hint="default"/>
        <w:w w:val="100"/>
        <w:sz w:val="24"/>
        <w:szCs w:val="24"/>
        <w:lang w:val="lt-LT" w:eastAsia="lt-LT" w:bidi="lt-LT"/>
      </w:rPr>
    </w:lvl>
    <w:lvl w:ilvl="1" w:tplc="9EF81EFA">
      <w:numFmt w:val="bullet"/>
      <w:lvlText w:val="•"/>
      <w:lvlJc w:val="left"/>
      <w:pPr>
        <w:ind w:left="1663" w:hanging="360"/>
      </w:pPr>
      <w:rPr>
        <w:rFonts w:hint="default"/>
        <w:lang w:val="lt-LT" w:eastAsia="lt-LT" w:bidi="lt-LT"/>
      </w:rPr>
    </w:lvl>
    <w:lvl w:ilvl="2" w:tplc="DD9C50B0">
      <w:numFmt w:val="bullet"/>
      <w:lvlText w:val="•"/>
      <w:lvlJc w:val="left"/>
      <w:pPr>
        <w:ind w:left="2507" w:hanging="360"/>
      </w:pPr>
      <w:rPr>
        <w:rFonts w:hint="default"/>
        <w:lang w:val="lt-LT" w:eastAsia="lt-LT" w:bidi="lt-LT"/>
      </w:rPr>
    </w:lvl>
    <w:lvl w:ilvl="3" w:tplc="ED92B210">
      <w:numFmt w:val="bullet"/>
      <w:lvlText w:val="•"/>
      <w:lvlJc w:val="left"/>
      <w:pPr>
        <w:ind w:left="3351" w:hanging="360"/>
      </w:pPr>
      <w:rPr>
        <w:rFonts w:hint="default"/>
        <w:lang w:val="lt-LT" w:eastAsia="lt-LT" w:bidi="lt-LT"/>
      </w:rPr>
    </w:lvl>
    <w:lvl w:ilvl="4" w:tplc="B7387FE2">
      <w:numFmt w:val="bullet"/>
      <w:lvlText w:val="•"/>
      <w:lvlJc w:val="left"/>
      <w:pPr>
        <w:ind w:left="4195" w:hanging="360"/>
      </w:pPr>
      <w:rPr>
        <w:rFonts w:hint="default"/>
        <w:lang w:val="lt-LT" w:eastAsia="lt-LT" w:bidi="lt-LT"/>
      </w:rPr>
    </w:lvl>
    <w:lvl w:ilvl="5" w:tplc="65E0B04C">
      <w:numFmt w:val="bullet"/>
      <w:lvlText w:val="•"/>
      <w:lvlJc w:val="left"/>
      <w:pPr>
        <w:ind w:left="5039" w:hanging="360"/>
      </w:pPr>
      <w:rPr>
        <w:rFonts w:hint="default"/>
        <w:lang w:val="lt-LT" w:eastAsia="lt-LT" w:bidi="lt-LT"/>
      </w:rPr>
    </w:lvl>
    <w:lvl w:ilvl="6" w:tplc="FDA09752">
      <w:numFmt w:val="bullet"/>
      <w:lvlText w:val="•"/>
      <w:lvlJc w:val="left"/>
      <w:pPr>
        <w:ind w:left="5882" w:hanging="360"/>
      </w:pPr>
      <w:rPr>
        <w:rFonts w:hint="default"/>
        <w:lang w:val="lt-LT" w:eastAsia="lt-LT" w:bidi="lt-LT"/>
      </w:rPr>
    </w:lvl>
    <w:lvl w:ilvl="7" w:tplc="B5B220E8">
      <w:numFmt w:val="bullet"/>
      <w:lvlText w:val="•"/>
      <w:lvlJc w:val="left"/>
      <w:pPr>
        <w:ind w:left="6726" w:hanging="360"/>
      </w:pPr>
      <w:rPr>
        <w:rFonts w:hint="default"/>
        <w:lang w:val="lt-LT" w:eastAsia="lt-LT" w:bidi="lt-LT"/>
      </w:rPr>
    </w:lvl>
    <w:lvl w:ilvl="8" w:tplc="EB40735E">
      <w:numFmt w:val="bullet"/>
      <w:lvlText w:val="•"/>
      <w:lvlJc w:val="left"/>
      <w:pPr>
        <w:ind w:left="7570" w:hanging="360"/>
      </w:pPr>
      <w:rPr>
        <w:rFonts w:hint="default"/>
        <w:lang w:val="lt-LT" w:eastAsia="lt-LT" w:bidi="lt-LT"/>
      </w:rPr>
    </w:lvl>
  </w:abstractNum>
  <w:abstractNum w:abstractNumId="61" w15:restartNumberingAfterBreak="0">
    <w:nsid w:val="3CCC1D3E"/>
    <w:multiLevelType w:val="multilevel"/>
    <w:tmpl w:val="FB48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BC65C5"/>
    <w:multiLevelType w:val="hybridMultilevel"/>
    <w:tmpl w:val="1CFC59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3F1422E8"/>
    <w:multiLevelType w:val="multilevel"/>
    <w:tmpl w:val="C0C0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64" w15:restartNumberingAfterBreak="0">
    <w:nsid w:val="3FDB797D"/>
    <w:multiLevelType w:val="hybridMultilevel"/>
    <w:tmpl w:val="2C447E3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5" w15:restartNumberingAfterBreak="0">
    <w:nsid w:val="45BA25D7"/>
    <w:multiLevelType w:val="hybridMultilevel"/>
    <w:tmpl w:val="69904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E5739B"/>
    <w:multiLevelType w:val="hybridMultilevel"/>
    <w:tmpl w:val="09A09A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48176C49"/>
    <w:multiLevelType w:val="hybridMultilevel"/>
    <w:tmpl w:val="E65C0B88"/>
    <w:lvl w:ilvl="0" w:tplc="04270005">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8" w15:restartNumberingAfterBreak="0">
    <w:nsid w:val="48A522D6"/>
    <w:multiLevelType w:val="hybridMultilevel"/>
    <w:tmpl w:val="BFBA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E425FE"/>
    <w:multiLevelType w:val="multilevel"/>
    <w:tmpl w:val="3D84729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0" w15:restartNumberingAfterBreak="0">
    <w:nsid w:val="49296D6D"/>
    <w:multiLevelType w:val="hybridMultilevel"/>
    <w:tmpl w:val="888ABE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49E35BAA"/>
    <w:multiLevelType w:val="hybridMultilevel"/>
    <w:tmpl w:val="916C79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4AB717E4"/>
    <w:multiLevelType w:val="hybridMultilevel"/>
    <w:tmpl w:val="7EDAE0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4B610CF6"/>
    <w:multiLevelType w:val="hybridMultilevel"/>
    <w:tmpl w:val="E4066C0C"/>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4C2A2CBC"/>
    <w:multiLevelType w:val="multilevel"/>
    <w:tmpl w:val="D772DA7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0"/>
        </w:tabs>
        <w:ind w:left="0" w:hanging="360"/>
      </w:pPr>
      <w:rPr>
        <w:rFonts w:ascii="Wingdings" w:hAnsi="Wingdings" w:hint="default"/>
        <w:sz w:val="20"/>
      </w:rPr>
    </w:lvl>
    <w:lvl w:ilvl="4" w:tentative="1">
      <w:start w:val="1"/>
      <w:numFmt w:val="bullet"/>
      <w:lvlText w:val=""/>
      <w:lvlJc w:val="left"/>
      <w:pPr>
        <w:tabs>
          <w:tab w:val="num" w:pos="720"/>
        </w:tabs>
        <w:ind w:left="720" w:hanging="360"/>
      </w:pPr>
      <w:rPr>
        <w:rFonts w:ascii="Wingdings" w:hAnsi="Wingdings" w:hint="default"/>
        <w:sz w:val="20"/>
      </w:rPr>
    </w:lvl>
    <w:lvl w:ilvl="5" w:tentative="1">
      <w:start w:val="1"/>
      <w:numFmt w:val="bullet"/>
      <w:lvlText w:val=""/>
      <w:lvlJc w:val="left"/>
      <w:pPr>
        <w:tabs>
          <w:tab w:val="num" w:pos="1440"/>
        </w:tabs>
        <w:ind w:left="1440" w:hanging="360"/>
      </w:pPr>
      <w:rPr>
        <w:rFonts w:ascii="Wingdings" w:hAnsi="Wingdings" w:hint="default"/>
        <w:sz w:val="20"/>
      </w:rPr>
    </w:lvl>
    <w:lvl w:ilvl="6" w:tentative="1">
      <w:start w:val="1"/>
      <w:numFmt w:val="bullet"/>
      <w:lvlText w:val=""/>
      <w:lvlJc w:val="left"/>
      <w:pPr>
        <w:tabs>
          <w:tab w:val="num" w:pos="2160"/>
        </w:tabs>
        <w:ind w:left="2160" w:hanging="360"/>
      </w:pPr>
      <w:rPr>
        <w:rFonts w:ascii="Wingdings" w:hAnsi="Wingdings" w:hint="default"/>
        <w:sz w:val="20"/>
      </w:rPr>
    </w:lvl>
    <w:lvl w:ilvl="7" w:tentative="1">
      <w:start w:val="1"/>
      <w:numFmt w:val="bullet"/>
      <w:lvlText w:val=""/>
      <w:lvlJc w:val="left"/>
      <w:pPr>
        <w:tabs>
          <w:tab w:val="num" w:pos="2880"/>
        </w:tabs>
        <w:ind w:left="2880" w:hanging="360"/>
      </w:pPr>
      <w:rPr>
        <w:rFonts w:ascii="Wingdings" w:hAnsi="Wingdings" w:hint="default"/>
        <w:sz w:val="20"/>
      </w:rPr>
    </w:lvl>
    <w:lvl w:ilvl="8" w:tentative="1">
      <w:start w:val="1"/>
      <w:numFmt w:val="bullet"/>
      <w:lvlText w:val=""/>
      <w:lvlJc w:val="left"/>
      <w:pPr>
        <w:tabs>
          <w:tab w:val="num" w:pos="3600"/>
        </w:tabs>
        <w:ind w:left="3600" w:hanging="360"/>
      </w:pPr>
      <w:rPr>
        <w:rFonts w:ascii="Wingdings" w:hAnsi="Wingdings" w:hint="default"/>
        <w:sz w:val="20"/>
      </w:rPr>
    </w:lvl>
  </w:abstractNum>
  <w:abstractNum w:abstractNumId="75" w15:restartNumberingAfterBreak="0">
    <w:nsid w:val="4D0800E0"/>
    <w:multiLevelType w:val="hybridMultilevel"/>
    <w:tmpl w:val="6DE2D8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4D4758B0"/>
    <w:multiLevelType w:val="hybridMultilevel"/>
    <w:tmpl w:val="AF4A3AA0"/>
    <w:lvl w:ilvl="0" w:tplc="5560B1F8">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50505854"/>
    <w:multiLevelType w:val="hybridMultilevel"/>
    <w:tmpl w:val="447E103A"/>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8" w15:restartNumberingAfterBreak="0">
    <w:nsid w:val="50E23911"/>
    <w:multiLevelType w:val="hybridMultilevel"/>
    <w:tmpl w:val="FF7267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52850676"/>
    <w:multiLevelType w:val="hybridMultilevel"/>
    <w:tmpl w:val="E2F8D9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534E229A"/>
    <w:multiLevelType w:val="multilevel"/>
    <w:tmpl w:val="5024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3B461AB"/>
    <w:multiLevelType w:val="hybridMultilevel"/>
    <w:tmpl w:val="0476703A"/>
    <w:lvl w:ilvl="0" w:tplc="026401DC">
      <w:start w:val="9"/>
      <w:numFmt w:val="bullet"/>
      <w:lvlText w:val="-"/>
      <w:lvlJc w:val="left"/>
      <w:pPr>
        <w:ind w:left="1650" w:hanging="360"/>
      </w:pPr>
      <w:rPr>
        <w:rFonts w:ascii="Calibri" w:eastAsiaTheme="minorHAnsi" w:hAnsi="Calibri" w:cs="Calibri"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82" w15:restartNumberingAfterBreak="0">
    <w:nsid w:val="53D424DB"/>
    <w:multiLevelType w:val="hybridMultilevel"/>
    <w:tmpl w:val="411C5A72"/>
    <w:lvl w:ilvl="0" w:tplc="4AC62002">
      <w:start w:val="1"/>
      <w:numFmt w:val="bullet"/>
      <w:lvlText w:val="-"/>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8483D2">
      <w:start w:val="1"/>
      <w:numFmt w:val="bullet"/>
      <w:lvlText w:val="o"/>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D4DE9C">
      <w:start w:val="1"/>
      <w:numFmt w:val="bullet"/>
      <w:lvlText w:val="▪"/>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4666E">
      <w:start w:val="1"/>
      <w:numFmt w:val="bullet"/>
      <w:lvlText w:val="•"/>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64254">
      <w:start w:val="1"/>
      <w:numFmt w:val="bullet"/>
      <w:lvlText w:val="o"/>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002756">
      <w:start w:val="1"/>
      <w:numFmt w:val="bullet"/>
      <w:lvlText w:val="▪"/>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4C77E">
      <w:start w:val="1"/>
      <w:numFmt w:val="bullet"/>
      <w:lvlText w:val="•"/>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08BEC8">
      <w:start w:val="1"/>
      <w:numFmt w:val="bullet"/>
      <w:lvlText w:val="o"/>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0555C">
      <w:start w:val="1"/>
      <w:numFmt w:val="bullet"/>
      <w:lvlText w:val="▪"/>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4620894"/>
    <w:multiLevelType w:val="multilevel"/>
    <w:tmpl w:val="77C6498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5457016"/>
    <w:multiLevelType w:val="hybridMultilevel"/>
    <w:tmpl w:val="4DA04E80"/>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670617"/>
    <w:multiLevelType w:val="hybridMultilevel"/>
    <w:tmpl w:val="885E1F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56A413A7"/>
    <w:multiLevelType w:val="hybridMultilevel"/>
    <w:tmpl w:val="3C5E54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56B2229E"/>
    <w:multiLevelType w:val="hybridMultilevel"/>
    <w:tmpl w:val="EA0A3F5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8" w15:restartNumberingAfterBreak="0">
    <w:nsid w:val="5851696F"/>
    <w:multiLevelType w:val="multilevel"/>
    <w:tmpl w:val="491C178E"/>
    <w:lvl w:ilvl="0">
      <w:start w:val="1"/>
      <w:numFmt w:val="decimal"/>
      <w:lvlText w:val="%1."/>
      <w:lvlJc w:val="left"/>
      <w:pPr>
        <w:ind w:left="720" w:hanging="360"/>
      </w:pPr>
    </w:lvl>
    <w:lvl w:ilvl="1">
      <w:start w:val="1"/>
      <w:numFmt w:val="decimal"/>
      <w:isLgl/>
      <w:lvlText w:val="%1.%2."/>
      <w:lvlJc w:val="left"/>
      <w:pPr>
        <w:ind w:left="1042"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46" w:hanging="720"/>
      </w:pPr>
      <w:rPr>
        <w:rFonts w:hint="default"/>
      </w:rPr>
    </w:lvl>
    <w:lvl w:ilvl="4">
      <w:start w:val="1"/>
      <w:numFmt w:val="decimal"/>
      <w:isLgl/>
      <w:lvlText w:val="%1.%2.%3.%4.%5."/>
      <w:lvlJc w:val="left"/>
      <w:pPr>
        <w:ind w:left="2728" w:hanging="1080"/>
      </w:pPr>
      <w:rPr>
        <w:rFonts w:hint="default"/>
      </w:rPr>
    </w:lvl>
    <w:lvl w:ilvl="5">
      <w:start w:val="1"/>
      <w:numFmt w:val="decimal"/>
      <w:isLgl/>
      <w:lvlText w:val="%1.%2.%3.%4.%5.%6."/>
      <w:lvlJc w:val="left"/>
      <w:pPr>
        <w:ind w:left="3050" w:hanging="1080"/>
      </w:pPr>
      <w:rPr>
        <w:rFonts w:hint="default"/>
      </w:rPr>
    </w:lvl>
    <w:lvl w:ilvl="6">
      <w:start w:val="1"/>
      <w:numFmt w:val="decimal"/>
      <w:isLgl/>
      <w:lvlText w:val="%1.%2.%3.%4.%5.%6.%7."/>
      <w:lvlJc w:val="left"/>
      <w:pPr>
        <w:ind w:left="3732" w:hanging="1440"/>
      </w:pPr>
      <w:rPr>
        <w:rFonts w:hint="default"/>
      </w:rPr>
    </w:lvl>
    <w:lvl w:ilvl="7">
      <w:start w:val="1"/>
      <w:numFmt w:val="decimal"/>
      <w:isLgl/>
      <w:lvlText w:val="%1.%2.%3.%4.%5.%6.%7.%8."/>
      <w:lvlJc w:val="left"/>
      <w:pPr>
        <w:ind w:left="4054" w:hanging="1440"/>
      </w:pPr>
      <w:rPr>
        <w:rFonts w:hint="default"/>
      </w:rPr>
    </w:lvl>
    <w:lvl w:ilvl="8">
      <w:start w:val="1"/>
      <w:numFmt w:val="decimal"/>
      <w:isLgl/>
      <w:lvlText w:val="%1.%2.%3.%4.%5.%6.%7.%8.%9."/>
      <w:lvlJc w:val="left"/>
      <w:pPr>
        <w:ind w:left="4736" w:hanging="1800"/>
      </w:pPr>
      <w:rPr>
        <w:rFonts w:hint="default"/>
      </w:rPr>
    </w:lvl>
  </w:abstractNum>
  <w:abstractNum w:abstractNumId="89" w15:restartNumberingAfterBreak="0">
    <w:nsid w:val="590E25D5"/>
    <w:multiLevelType w:val="hybridMultilevel"/>
    <w:tmpl w:val="1772D9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59600319"/>
    <w:multiLevelType w:val="multilevel"/>
    <w:tmpl w:val="EC90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9DF772D"/>
    <w:multiLevelType w:val="hybridMultilevel"/>
    <w:tmpl w:val="A36A873C"/>
    <w:lvl w:ilvl="0" w:tplc="CEA8AEA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2" w15:restartNumberingAfterBreak="0">
    <w:nsid w:val="5B0C3177"/>
    <w:multiLevelType w:val="hybridMultilevel"/>
    <w:tmpl w:val="D56E5D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3" w15:restartNumberingAfterBreak="0">
    <w:nsid w:val="5B1034A4"/>
    <w:multiLevelType w:val="hybridMultilevel"/>
    <w:tmpl w:val="748232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4" w15:restartNumberingAfterBreak="0">
    <w:nsid w:val="5B4E1C0B"/>
    <w:multiLevelType w:val="hybridMultilevel"/>
    <w:tmpl w:val="87C8AC04"/>
    <w:lvl w:ilvl="0" w:tplc="916C710C">
      <w:start w:val="1"/>
      <w:numFmt w:val="bullet"/>
      <w:lvlText w:val=""/>
      <w:lvlJc w:val="left"/>
      <w:pPr>
        <w:ind w:left="840" w:hanging="360"/>
      </w:pPr>
      <w:rPr>
        <w:rFonts w:ascii="Symbol" w:hAnsi="Symbol" w:hint="default"/>
        <w:color w:val="auto"/>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95" w15:restartNumberingAfterBreak="0">
    <w:nsid w:val="5D4E5555"/>
    <w:multiLevelType w:val="multilevel"/>
    <w:tmpl w:val="E5268BA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96" w15:restartNumberingAfterBreak="0">
    <w:nsid w:val="5F131DEC"/>
    <w:multiLevelType w:val="hybridMultilevel"/>
    <w:tmpl w:val="332A42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7" w15:restartNumberingAfterBreak="0">
    <w:nsid w:val="5F187081"/>
    <w:multiLevelType w:val="hybridMultilevel"/>
    <w:tmpl w:val="B018153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8" w15:restartNumberingAfterBreak="0">
    <w:nsid w:val="5FC7190B"/>
    <w:multiLevelType w:val="hybridMultilevel"/>
    <w:tmpl w:val="FD7C01C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9" w15:restartNumberingAfterBreak="0">
    <w:nsid w:val="5FC97208"/>
    <w:multiLevelType w:val="multilevel"/>
    <w:tmpl w:val="C1EE7578"/>
    <w:lvl w:ilvl="0">
      <w:start w:val="1"/>
      <w:numFmt w:val="decimal"/>
      <w:lvlText w:val="%1."/>
      <w:lvlJc w:val="left"/>
      <w:pPr>
        <w:ind w:left="720" w:hanging="360"/>
      </w:pPr>
    </w:lvl>
    <w:lvl w:ilvl="1">
      <w:start w:val="7"/>
      <w:numFmt w:val="decimal"/>
      <w:isLgl/>
      <w:lvlText w:val="%1.%2."/>
      <w:lvlJc w:val="left"/>
      <w:pPr>
        <w:ind w:left="1140" w:hanging="42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00" w15:restartNumberingAfterBreak="0">
    <w:nsid w:val="603E746E"/>
    <w:multiLevelType w:val="hybridMultilevel"/>
    <w:tmpl w:val="F9AABB2C"/>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BD68A1"/>
    <w:multiLevelType w:val="hybridMultilevel"/>
    <w:tmpl w:val="F4D67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650E1F2D"/>
    <w:multiLevelType w:val="hybridMultilevel"/>
    <w:tmpl w:val="22CE9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57D3776"/>
    <w:multiLevelType w:val="multilevel"/>
    <w:tmpl w:val="E4B8261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CD2DCF"/>
    <w:multiLevelType w:val="hybridMultilevel"/>
    <w:tmpl w:val="552A7D1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5" w15:restartNumberingAfterBreak="0">
    <w:nsid w:val="666168F0"/>
    <w:multiLevelType w:val="hybridMultilevel"/>
    <w:tmpl w:val="625E4A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681F3A55"/>
    <w:multiLevelType w:val="hybridMultilevel"/>
    <w:tmpl w:val="F766CF3C"/>
    <w:lvl w:ilvl="0" w:tplc="A6B02FA4">
      <w:numFmt w:val="bullet"/>
      <w:lvlText w:val=""/>
      <w:lvlJc w:val="left"/>
      <w:pPr>
        <w:ind w:left="827" w:hanging="360"/>
      </w:pPr>
      <w:rPr>
        <w:rFonts w:ascii="Wingdings" w:eastAsia="Wingdings" w:hAnsi="Wingdings" w:cs="Wingdings" w:hint="default"/>
        <w:w w:val="100"/>
        <w:sz w:val="24"/>
        <w:szCs w:val="24"/>
        <w:lang w:val="lt-LT" w:eastAsia="lt-LT" w:bidi="lt-LT"/>
      </w:rPr>
    </w:lvl>
    <w:lvl w:ilvl="1" w:tplc="2284A1B6">
      <w:numFmt w:val="bullet"/>
      <w:lvlText w:val="•"/>
      <w:lvlJc w:val="left"/>
      <w:pPr>
        <w:ind w:left="1663" w:hanging="360"/>
      </w:pPr>
      <w:rPr>
        <w:rFonts w:hint="default"/>
        <w:lang w:val="lt-LT" w:eastAsia="lt-LT" w:bidi="lt-LT"/>
      </w:rPr>
    </w:lvl>
    <w:lvl w:ilvl="2" w:tplc="3558DCE0">
      <w:numFmt w:val="bullet"/>
      <w:lvlText w:val="•"/>
      <w:lvlJc w:val="left"/>
      <w:pPr>
        <w:ind w:left="2507" w:hanging="360"/>
      </w:pPr>
      <w:rPr>
        <w:rFonts w:hint="default"/>
        <w:lang w:val="lt-LT" w:eastAsia="lt-LT" w:bidi="lt-LT"/>
      </w:rPr>
    </w:lvl>
    <w:lvl w:ilvl="3" w:tplc="1E4ED852">
      <w:numFmt w:val="bullet"/>
      <w:lvlText w:val="•"/>
      <w:lvlJc w:val="left"/>
      <w:pPr>
        <w:ind w:left="3351" w:hanging="360"/>
      </w:pPr>
      <w:rPr>
        <w:rFonts w:hint="default"/>
        <w:lang w:val="lt-LT" w:eastAsia="lt-LT" w:bidi="lt-LT"/>
      </w:rPr>
    </w:lvl>
    <w:lvl w:ilvl="4" w:tplc="4B30F342">
      <w:numFmt w:val="bullet"/>
      <w:lvlText w:val="•"/>
      <w:lvlJc w:val="left"/>
      <w:pPr>
        <w:ind w:left="4195" w:hanging="360"/>
      </w:pPr>
      <w:rPr>
        <w:rFonts w:hint="default"/>
        <w:lang w:val="lt-LT" w:eastAsia="lt-LT" w:bidi="lt-LT"/>
      </w:rPr>
    </w:lvl>
    <w:lvl w:ilvl="5" w:tplc="D05A82E6">
      <w:numFmt w:val="bullet"/>
      <w:lvlText w:val="•"/>
      <w:lvlJc w:val="left"/>
      <w:pPr>
        <w:ind w:left="5039" w:hanging="360"/>
      </w:pPr>
      <w:rPr>
        <w:rFonts w:hint="default"/>
        <w:lang w:val="lt-LT" w:eastAsia="lt-LT" w:bidi="lt-LT"/>
      </w:rPr>
    </w:lvl>
    <w:lvl w:ilvl="6" w:tplc="56847B86">
      <w:numFmt w:val="bullet"/>
      <w:lvlText w:val="•"/>
      <w:lvlJc w:val="left"/>
      <w:pPr>
        <w:ind w:left="5882" w:hanging="360"/>
      </w:pPr>
      <w:rPr>
        <w:rFonts w:hint="default"/>
        <w:lang w:val="lt-LT" w:eastAsia="lt-LT" w:bidi="lt-LT"/>
      </w:rPr>
    </w:lvl>
    <w:lvl w:ilvl="7" w:tplc="67FA832A">
      <w:numFmt w:val="bullet"/>
      <w:lvlText w:val="•"/>
      <w:lvlJc w:val="left"/>
      <w:pPr>
        <w:ind w:left="6726" w:hanging="360"/>
      </w:pPr>
      <w:rPr>
        <w:rFonts w:hint="default"/>
        <w:lang w:val="lt-LT" w:eastAsia="lt-LT" w:bidi="lt-LT"/>
      </w:rPr>
    </w:lvl>
    <w:lvl w:ilvl="8" w:tplc="5E463D70">
      <w:numFmt w:val="bullet"/>
      <w:lvlText w:val="•"/>
      <w:lvlJc w:val="left"/>
      <w:pPr>
        <w:ind w:left="7570" w:hanging="360"/>
      </w:pPr>
      <w:rPr>
        <w:rFonts w:hint="default"/>
        <w:lang w:val="lt-LT" w:eastAsia="lt-LT" w:bidi="lt-LT"/>
      </w:rPr>
    </w:lvl>
  </w:abstractNum>
  <w:abstractNum w:abstractNumId="107" w15:restartNumberingAfterBreak="0">
    <w:nsid w:val="68F54241"/>
    <w:multiLevelType w:val="hybridMultilevel"/>
    <w:tmpl w:val="F0627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15:restartNumberingAfterBreak="0">
    <w:nsid w:val="69496F89"/>
    <w:multiLevelType w:val="hybridMultilevel"/>
    <w:tmpl w:val="5D3675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9" w15:restartNumberingAfterBreak="0">
    <w:nsid w:val="6A1150E2"/>
    <w:multiLevelType w:val="hybridMultilevel"/>
    <w:tmpl w:val="760C4550"/>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6A2E3DC0"/>
    <w:multiLevelType w:val="hybridMultilevel"/>
    <w:tmpl w:val="26A845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6BB24D01"/>
    <w:multiLevelType w:val="hybridMultilevel"/>
    <w:tmpl w:val="E040B2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6BFD1D22"/>
    <w:multiLevelType w:val="hybridMultilevel"/>
    <w:tmpl w:val="6108E8A2"/>
    <w:lvl w:ilvl="0" w:tplc="04090001">
      <w:start w:val="1"/>
      <w:numFmt w:val="bullet"/>
      <w:lvlText w:val=""/>
      <w:lvlJc w:val="left"/>
      <w:pPr>
        <w:ind w:left="360" w:hanging="360"/>
      </w:pPr>
      <w:rPr>
        <w:rFonts w:ascii="Symbol" w:hAnsi="Symbol" w:hint="default"/>
        <w:lang w:val="lt-LT" w:eastAsia="lt-LT" w:bidi="lt-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3" w15:restartNumberingAfterBreak="0">
    <w:nsid w:val="6D4C438D"/>
    <w:multiLevelType w:val="multilevel"/>
    <w:tmpl w:val="859A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0232EF3"/>
    <w:multiLevelType w:val="hybridMultilevel"/>
    <w:tmpl w:val="D80E19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7054291B"/>
    <w:multiLevelType w:val="hybridMultilevel"/>
    <w:tmpl w:val="356A706C"/>
    <w:lvl w:ilvl="0" w:tplc="3272CAB6">
      <w:start w:val="2"/>
      <w:numFmt w:val="bullet"/>
      <w:lvlText w:val="–"/>
      <w:lvlJc w:val="left"/>
      <w:pPr>
        <w:ind w:left="644" w:hanging="360"/>
      </w:pPr>
      <w:rPr>
        <w:rFonts w:ascii="Times New Roman" w:eastAsia="Calibri" w:hAnsi="Times New Roman" w:cs="Times New Roman" w:hint="default"/>
      </w:rPr>
    </w:lvl>
    <w:lvl w:ilvl="1" w:tplc="04270003" w:tentative="1">
      <w:start w:val="1"/>
      <w:numFmt w:val="bullet"/>
      <w:lvlText w:val="o"/>
      <w:lvlJc w:val="left"/>
      <w:pPr>
        <w:ind w:left="1438" w:hanging="360"/>
      </w:pPr>
      <w:rPr>
        <w:rFonts w:ascii="Courier New" w:hAnsi="Courier New" w:cs="Courier New" w:hint="default"/>
      </w:rPr>
    </w:lvl>
    <w:lvl w:ilvl="2" w:tplc="04270005" w:tentative="1">
      <w:start w:val="1"/>
      <w:numFmt w:val="bullet"/>
      <w:lvlText w:val=""/>
      <w:lvlJc w:val="left"/>
      <w:pPr>
        <w:ind w:left="2158" w:hanging="360"/>
      </w:pPr>
      <w:rPr>
        <w:rFonts w:ascii="Wingdings" w:hAnsi="Wingdings" w:hint="default"/>
      </w:rPr>
    </w:lvl>
    <w:lvl w:ilvl="3" w:tplc="04270001" w:tentative="1">
      <w:start w:val="1"/>
      <w:numFmt w:val="bullet"/>
      <w:lvlText w:val=""/>
      <w:lvlJc w:val="left"/>
      <w:pPr>
        <w:ind w:left="2878" w:hanging="360"/>
      </w:pPr>
      <w:rPr>
        <w:rFonts w:ascii="Symbol" w:hAnsi="Symbol" w:hint="default"/>
      </w:rPr>
    </w:lvl>
    <w:lvl w:ilvl="4" w:tplc="04270003" w:tentative="1">
      <w:start w:val="1"/>
      <w:numFmt w:val="bullet"/>
      <w:lvlText w:val="o"/>
      <w:lvlJc w:val="left"/>
      <w:pPr>
        <w:ind w:left="3598" w:hanging="360"/>
      </w:pPr>
      <w:rPr>
        <w:rFonts w:ascii="Courier New" w:hAnsi="Courier New" w:cs="Courier New" w:hint="default"/>
      </w:rPr>
    </w:lvl>
    <w:lvl w:ilvl="5" w:tplc="04270005" w:tentative="1">
      <w:start w:val="1"/>
      <w:numFmt w:val="bullet"/>
      <w:lvlText w:val=""/>
      <w:lvlJc w:val="left"/>
      <w:pPr>
        <w:ind w:left="4318" w:hanging="360"/>
      </w:pPr>
      <w:rPr>
        <w:rFonts w:ascii="Wingdings" w:hAnsi="Wingdings" w:hint="default"/>
      </w:rPr>
    </w:lvl>
    <w:lvl w:ilvl="6" w:tplc="04270001" w:tentative="1">
      <w:start w:val="1"/>
      <w:numFmt w:val="bullet"/>
      <w:lvlText w:val=""/>
      <w:lvlJc w:val="left"/>
      <w:pPr>
        <w:ind w:left="5038" w:hanging="360"/>
      </w:pPr>
      <w:rPr>
        <w:rFonts w:ascii="Symbol" w:hAnsi="Symbol" w:hint="default"/>
      </w:rPr>
    </w:lvl>
    <w:lvl w:ilvl="7" w:tplc="04270003" w:tentative="1">
      <w:start w:val="1"/>
      <w:numFmt w:val="bullet"/>
      <w:lvlText w:val="o"/>
      <w:lvlJc w:val="left"/>
      <w:pPr>
        <w:ind w:left="5758" w:hanging="360"/>
      </w:pPr>
      <w:rPr>
        <w:rFonts w:ascii="Courier New" w:hAnsi="Courier New" w:cs="Courier New" w:hint="default"/>
      </w:rPr>
    </w:lvl>
    <w:lvl w:ilvl="8" w:tplc="04270005" w:tentative="1">
      <w:start w:val="1"/>
      <w:numFmt w:val="bullet"/>
      <w:lvlText w:val=""/>
      <w:lvlJc w:val="left"/>
      <w:pPr>
        <w:ind w:left="6478" w:hanging="360"/>
      </w:pPr>
      <w:rPr>
        <w:rFonts w:ascii="Wingdings" w:hAnsi="Wingdings" w:hint="default"/>
      </w:rPr>
    </w:lvl>
  </w:abstractNum>
  <w:abstractNum w:abstractNumId="116" w15:restartNumberingAfterBreak="0">
    <w:nsid w:val="705824DA"/>
    <w:multiLevelType w:val="hybridMultilevel"/>
    <w:tmpl w:val="0B7842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7" w15:restartNumberingAfterBreak="0">
    <w:nsid w:val="710F0EEA"/>
    <w:multiLevelType w:val="hybridMultilevel"/>
    <w:tmpl w:val="75082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71551DD7"/>
    <w:multiLevelType w:val="hybridMultilevel"/>
    <w:tmpl w:val="E4089B4C"/>
    <w:lvl w:ilvl="0" w:tplc="04270001">
      <w:start w:val="1"/>
      <w:numFmt w:val="bullet"/>
      <w:lvlText w:val=""/>
      <w:lvlJc w:val="left"/>
      <w:pPr>
        <w:ind w:left="171" w:hanging="360"/>
      </w:pPr>
      <w:rPr>
        <w:rFonts w:ascii="Symbol" w:hAnsi="Symbol" w:hint="default"/>
      </w:rPr>
    </w:lvl>
    <w:lvl w:ilvl="1" w:tplc="04270003" w:tentative="1">
      <w:start w:val="1"/>
      <w:numFmt w:val="bullet"/>
      <w:lvlText w:val="o"/>
      <w:lvlJc w:val="left"/>
      <w:pPr>
        <w:ind w:left="891" w:hanging="360"/>
      </w:pPr>
      <w:rPr>
        <w:rFonts w:ascii="Courier New" w:hAnsi="Courier New" w:cs="Courier New" w:hint="default"/>
      </w:rPr>
    </w:lvl>
    <w:lvl w:ilvl="2" w:tplc="04270005" w:tentative="1">
      <w:start w:val="1"/>
      <w:numFmt w:val="bullet"/>
      <w:lvlText w:val=""/>
      <w:lvlJc w:val="left"/>
      <w:pPr>
        <w:ind w:left="1611" w:hanging="360"/>
      </w:pPr>
      <w:rPr>
        <w:rFonts w:ascii="Wingdings" w:hAnsi="Wingdings" w:hint="default"/>
      </w:rPr>
    </w:lvl>
    <w:lvl w:ilvl="3" w:tplc="04270001" w:tentative="1">
      <w:start w:val="1"/>
      <w:numFmt w:val="bullet"/>
      <w:lvlText w:val=""/>
      <w:lvlJc w:val="left"/>
      <w:pPr>
        <w:ind w:left="2331" w:hanging="360"/>
      </w:pPr>
      <w:rPr>
        <w:rFonts w:ascii="Symbol" w:hAnsi="Symbol" w:hint="default"/>
      </w:rPr>
    </w:lvl>
    <w:lvl w:ilvl="4" w:tplc="04270003" w:tentative="1">
      <w:start w:val="1"/>
      <w:numFmt w:val="bullet"/>
      <w:lvlText w:val="o"/>
      <w:lvlJc w:val="left"/>
      <w:pPr>
        <w:ind w:left="3051" w:hanging="360"/>
      </w:pPr>
      <w:rPr>
        <w:rFonts w:ascii="Courier New" w:hAnsi="Courier New" w:cs="Courier New" w:hint="default"/>
      </w:rPr>
    </w:lvl>
    <w:lvl w:ilvl="5" w:tplc="04270005" w:tentative="1">
      <w:start w:val="1"/>
      <w:numFmt w:val="bullet"/>
      <w:lvlText w:val=""/>
      <w:lvlJc w:val="left"/>
      <w:pPr>
        <w:ind w:left="3771" w:hanging="360"/>
      </w:pPr>
      <w:rPr>
        <w:rFonts w:ascii="Wingdings" w:hAnsi="Wingdings" w:hint="default"/>
      </w:rPr>
    </w:lvl>
    <w:lvl w:ilvl="6" w:tplc="04270001" w:tentative="1">
      <w:start w:val="1"/>
      <w:numFmt w:val="bullet"/>
      <w:lvlText w:val=""/>
      <w:lvlJc w:val="left"/>
      <w:pPr>
        <w:ind w:left="4491" w:hanging="360"/>
      </w:pPr>
      <w:rPr>
        <w:rFonts w:ascii="Symbol" w:hAnsi="Symbol" w:hint="default"/>
      </w:rPr>
    </w:lvl>
    <w:lvl w:ilvl="7" w:tplc="04270003" w:tentative="1">
      <w:start w:val="1"/>
      <w:numFmt w:val="bullet"/>
      <w:lvlText w:val="o"/>
      <w:lvlJc w:val="left"/>
      <w:pPr>
        <w:ind w:left="5211" w:hanging="360"/>
      </w:pPr>
      <w:rPr>
        <w:rFonts w:ascii="Courier New" w:hAnsi="Courier New" w:cs="Courier New" w:hint="default"/>
      </w:rPr>
    </w:lvl>
    <w:lvl w:ilvl="8" w:tplc="04270005" w:tentative="1">
      <w:start w:val="1"/>
      <w:numFmt w:val="bullet"/>
      <w:lvlText w:val=""/>
      <w:lvlJc w:val="left"/>
      <w:pPr>
        <w:ind w:left="5931" w:hanging="360"/>
      </w:pPr>
      <w:rPr>
        <w:rFonts w:ascii="Wingdings" w:hAnsi="Wingdings" w:hint="default"/>
      </w:rPr>
    </w:lvl>
  </w:abstractNum>
  <w:abstractNum w:abstractNumId="119" w15:restartNumberingAfterBreak="0">
    <w:nsid w:val="715524BB"/>
    <w:multiLevelType w:val="hybridMultilevel"/>
    <w:tmpl w:val="1958B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1E10478"/>
    <w:multiLevelType w:val="hybridMultilevel"/>
    <w:tmpl w:val="7114A640"/>
    <w:lvl w:ilvl="0" w:tplc="8828C7FA">
      <w:start w:val="1"/>
      <w:numFmt w:val="decimal"/>
      <w:lvlText w:val="%1."/>
      <w:lvlJc w:val="left"/>
      <w:pPr>
        <w:ind w:left="720" w:hanging="360"/>
      </w:pPr>
      <w:rPr>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72C96390"/>
    <w:multiLevelType w:val="hybridMultilevel"/>
    <w:tmpl w:val="70BEA2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72EA423B"/>
    <w:multiLevelType w:val="multilevel"/>
    <w:tmpl w:val="0A083F34"/>
    <w:lvl w:ilvl="0">
      <w:start w:val="1"/>
      <w:numFmt w:val="decimal"/>
      <w:lvlText w:val="%1."/>
      <w:lvlJc w:val="left"/>
      <w:pPr>
        <w:ind w:left="786"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732E0B54"/>
    <w:multiLevelType w:val="hybridMultilevel"/>
    <w:tmpl w:val="AD507F82"/>
    <w:lvl w:ilvl="0" w:tplc="3AF418C0">
      <w:numFmt w:val="bullet"/>
      <w:lvlText w:val=""/>
      <w:lvlJc w:val="left"/>
      <w:pPr>
        <w:ind w:left="827" w:hanging="360"/>
      </w:pPr>
      <w:rPr>
        <w:rFonts w:ascii="Wingdings" w:eastAsia="Wingdings" w:hAnsi="Wingdings" w:cs="Wingdings" w:hint="default"/>
        <w:w w:val="100"/>
        <w:sz w:val="24"/>
        <w:szCs w:val="24"/>
        <w:lang w:val="lt-LT" w:eastAsia="lt-LT" w:bidi="lt-LT"/>
      </w:rPr>
    </w:lvl>
    <w:lvl w:ilvl="1" w:tplc="ED44D576">
      <w:numFmt w:val="bullet"/>
      <w:lvlText w:val="•"/>
      <w:lvlJc w:val="left"/>
      <w:pPr>
        <w:ind w:left="1663" w:hanging="360"/>
      </w:pPr>
      <w:rPr>
        <w:rFonts w:hint="default"/>
        <w:lang w:val="lt-LT" w:eastAsia="lt-LT" w:bidi="lt-LT"/>
      </w:rPr>
    </w:lvl>
    <w:lvl w:ilvl="2" w:tplc="AD40FAEA">
      <w:numFmt w:val="bullet"/>
      <w:lvlText w:val="•"/>
      <w:lvlJc w:val="left"/>
      <w:pPr>
        <w:ind w:left="2507" w:hanging="360"/>
      </w:pPr>
      <w:rPr>
        <w:rFonts w:hint="default"/>
        <w:lang w:val="lt-LT" w:eastAsia="lt-LT" w:bidi="lt-LT"/>
      </w:rPr>
    </w:lvl>
    <w:lvl w:ilvl="3" w:tplc="903494EA">
      <w:numFmt w:val="bullet"/>
      <w:lvlText w:val="•"/>
      <w:lvlJc w:val="left"/>
      <w:pPr>
        <w:ind w:left="3351" w:hanging="360"/>
      </w:pPr>
      <w:rPr>
        <w:rFonts w:hint="default"/>
        <w:lang w:val="lt-LT" w:eastAsia="lt-LT" w:bidi="lt-LT"/>
      </w:rPr>
    </w:lvl>
    <w:lvl w:ilvl="4" w:tplc="6BF65C66">
      <w:numFmt w:val="bullet"/>
      <w:lvlText w:val="•"/>
      <w:lvlJc w:val="left"/>
      <w:pPr>
        <w:ind w:left="4195" w:hanging="360"/>
      </w:pPr>
      <w:rPr>
        <w:rFonts w:hint="default"/>
        <w:lang w:val="lt-LT" w:eastAsia="lt-LT" w:bidi="lt-LT"/>
      </w:rPr>
    </w:lvl>
    <w:lvl w:ilvl="5" w:tplc="0CFC823E">
      <w:numFmt w:val="bullet"/>
      <w:lvlText w:val="•"/>
      <w:lvlJc w:val="left"/>
      <w:pPr>
        <w:ind w:left="5039" w:hanging="360"/>
      </w:pPr>
      <w:rPr>
        <w:rFonts w:hint="default"/>
        <w:lang w:val="lt-LT" w:eastAsia="lt-LT" w:bidi="lt-LT"/>
      </w:rPr>
    </w:lvl>
    <w:lvl w:ilvl="6" w:tplc="14C2CE16">
      <w:numFmt w:val="bullet"/>
      <w:lvlText w:val="•"/>
      <w:lvlJc w:val="left"/>
      <w:pPr>
        <w:ind w:left="5882" w:hanging="360"/>
      </w:pPr>
      <w:rPr>
        <w:rFonts w:hint="default"/>
        <w:lang w:val="lt-LT" w:eastAsia="lt-LT" w:bidi="lt-LT"/>
      </w:rPr>
    </w:lvl>
    <w:lvl w:ilvl="7" w:tplc="B4A0E594">
      <w:numFmt w:val="bullet"/>
      <w:lvlText w:val="•"/>
      <w:lvlJc w:val="left"/>
      <w:pPr>
        <w:ind w:left="6726" w:hanging="360"/>
      </w:pPr>
      <w:rPr>
        <w:rFonts w:hint="default"/>
        <w:lang w:val="lt-LT" w:eastAsia="lt-LT" w:bidi="lt-LT"/>
      </w:rPr>
    </w:lvl>
    <w:lvl w:ilvl="8" w:tplc="18C22F1E">
      <w:numFmt w:val="bullet"/>
      <w:lvlText w:val="•"/>
      <w:lvlJc w:val="left"/>
      <w:pPr>
        <w:ind w:left="7570" w:hanging="360"/>
      </w:pPr>
      <w:rPr>
        <w:rFonts w:hint="default"/>
        <w:lang w:val="lt-LT" w:eastAsia="lt-LT" w:bidi="lt-LT"/>
      </w:rPr>
    </w:lvl>
  </w:abstractNum>
  <w:abstractNum w:abstractNumId="124" w15:restartNumberingAfterBreak="0">
    <w:nsid w:val="73AE2CD5"/>
    <w:multiLevelType w:val="hybridMultilevel"/>
    <w:tmpl w:val="1A105E44"/>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3F42B91"/>
    <w:multiLevelType w:val="hybridMultilevel"/>
    <w:tmpl w:val="11A076F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6" w15:restartNumberingAfterBreak="0">
    <w:nsid w:val="7466301E"/>
    <w:multiLevelType w:val="hybridMultilevel"/>
    <w:tmpl w:val="27EC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9D7C9A"/>
    <w:multiLevelType w:val="hybridMultilevel"/>
    <w:tmpl w:val="A45842F0"/>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759942C7"/>
    <w:multiLevelType w:val="hybridMultilevel"/>
    <w:tmpl w:val="335CCA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9" w15:restartNumberingAfterBreak="0">
    <w:nsid w:val="77247D23"/>
    <w:multiLevelType w:val="hybridMultilevel"/>
    <w:tmpl w:val="EA9AA01E"/>
    <w:lvl w:ilvl="0" w:tplc="234A23EE">
      <w:numFmt w:val="bullet"/>
      <w:lvlText w:val=""/>
      <w:lvlJc w:val="left"/>
      <w:pPr>
        <w:ind w:left="827" w:hanging="360"/>
      </w:pPr>
      <w:rPr>
        <w:rFonts w:ascii="Wingdings" w:eastAsia="Wingdings" w:hAnsi="Wingdings" w:cs="Wingdings" w:hint="default"/>
        <w:w w:val="100"/>
        <w:sz w:val="24"/>
        <w:szCs w:val="24"/>
        <w:lang w:val="lt-LT" w:eastAsia="lt-LT" w:bidi="lt-LT"/>
      </w:rPr>
    </w:lvl>
    <w:lvl w:ilvl="1" w:tplc="A688235C">
      <w:numFmt w:val="bullet"/>
      <w:lvlText w:val="•"/>
      <w:lvlJc w:val="left"/>
      <w:pPr>
        <w:ind w:left="1663" w:hanging="360"/>
      </w:pPr>
      <w:rPr>
        <w:rFonts w:hint="default"/>
        <w:lang w:val="lt-LT" w:eastAsia="lt-LT" w:bidi="lt-LT"/>
      </w:rPr>
    </w:lvl>
    <w:lvl w:ilvl="2" w:tplc="DA266532">
      <w:numFmt w:val="bullet"/>
      <w:lvlText w:val="•"/>
      <w:lvlJc w:val="left"/>
      <w:pPr>
        <w:ind w:left="2507" w:hanging="360"/>
      </w:pPr>
      <w:rPr>
        <w:rFonts w:hint="default"/>
        <w:lang w:val="lt-LT" w:eastAsia="lt-LT" w:bidi="lt-LT"/>
      </w:rPr>
    </w:lvl>
    <w:lvl w:ilvl="3" w:tplc="CF2A22C6">
      <w:numFmt w:val="bullet"/>
      <w:lvlText w:val="•"/>
      <w:lvlJc w:val="left"/>
      <w:pPr>
        <w:ind w:left="3351" w:hanging="360"/>
      </w:pPr>
      <w:rPr>
        <w:rFonts w:hint="default"/>
        <w:lang w:val="lt-LT" w:eastAsia="lt-LT" w:bidi="lt-LT"/>
      </w:rPr>
    </w:lvl>
    <w:lvl w:ilvl="4" w:tplc="76867024">
      <w:numFmt w:val="bullet"/>
      <w:lvlText w:val="•"/>
      <w:lvlJc w:val="left"/>
      <w:pPr>
        <w:ind w:left="4195" w:hanging="360"/>
      </w:pPr>
      <w:rPr>
        <w:rFonts w:hint="default"/>
        <w:lang w:val="lt-LT" w:eastAsia="lt-LT" w:bidi="lt-LT"/>
      </w:rPr>
    </w:lvl>
    <w:lvl w:ilvl="5" w:tplc="833AC9CA">
      <w:numFmt w:val="bullet"/>
      <w:lvlText w:val="•"/>
      <w:lvlJc w:val="left"/>
      <w:pPr>
        <w:ind w:left="5039" w:hanging="360"/>
      </w:pPr>
      <w:rPr>
        <w:rFonts w:hint="default"/>
        <w:lang w:val="lt-LT" w:eastAsia="lt-LT" w:bidi="lt-LT"/>
      </w:rPr>
    </w:lvl>
    <w:lvl w:ilvl="6" w:tplc="FCDC2F7E">
      <w:numFmt w:val="bullet"/>
      <w:lvlText w:val="•"/>
      <w:lvlJc w:val="left"/>
      <w:pPr>
        <w:ind w:left="5882" w:hanging="360"/>
      </w:pPr>
      <w:rPr>
        <w:rFonts w:hint="default"/>
        <w:lang w:val="lt-LT" w:eastAsia="lt-LT" w:bidi="lt-LT"/>
      </w:rPr>
    </w:lvl>
    <w:lvl w:ilvl="7" w:tplc="6DFCFF02">
      <w:numFmt w:val="bullet"/>
      <w:lvlText w:val="•"/>
      <w:lvlJc w:val="left"/>
      <w:pPr>
        <w:ind w:left="6726" w:hanging="360"/>
      </w:pPr>
      <w:rPr>
        <w:rFonts w:hint="default"/>
        <w:lang w:val="lt-LT" w:eastAsia="lt-LT" w:bidi="lt-LT"/>
      </w:rPr>
    </w:lvl>
    <w:lvl w:ilvl="8" w:tplc="8F589724">
      <w:numFmt w:val="bullet"/>
      <w:lvlText w:val="•"/>
      <w:lvlJc w:val="left"/>
      <w:pPr>
        <w:ind w:left="7570" w:hanging="360"/>
      </w:pPr>
      <w:rPr>
        <w:rFonts w:hint="default"/>
        <w:lang w:val="lt-LT" w:eastAsia="lt-LT" w:bidi="lt-LT"/>
      </w:rPr>
    </w:lvl>
  </w:abstractNum>
  <w:abstractNum w:abstractNumId="130" w15:restartNumberingAfterBreak="0">
    <w:nsid w:val="78425602"/>
    <w:multiLevelType w:val="multilevel"/>
    <w:tmpl w:val="9A38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131" w15:restartNumberingAfterBreak="0">
    <w:nsid w:val="78DD04E4"/>
    <w:multiLevelType w:val="hybridMultilevel"/>
    <w:tmpl w:val="C1406B84"/>
    <w:lvl w:ilvl="0" w:tplc="07FEEF64">
      <w:start w:val="1"/>
      <w:numFmt w:val="bullet"/>
      <w:lvlText w:val="-"/>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808864">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4CA740">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23E3E">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F4DA10">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CC2EE4">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46E94">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87E22">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249628">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94C22C8"/>
    <w:multiLevelType w:val="hybridMultilevel"/>
    <w:tmpl w:val="5BAA0722"/>
    <w:lvl w:ilvl="0" w:tplc="04270005">
      <w:start w:val="1"/>
      <w:numFmt w:val="bullet"/>
      <w:lvlText w:val=""/>
      <w:lvlJc w:val="left"/>
      <w:pPr>
        <w:ind w:left="360" w:hanging="360"/>
      </w:pPr>
      <w:rPr>
        <w:rFonts w:ascii="Wingdings" w:hAnsi="Wingdings"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3" w15:restartNumberingAfterBreak="0">
    <w:nsid w:val="79AB60DC"/>
    <w:multiLevelType w:val="hybridMultilevel"/>
    <w:tmpl w:val="504CC9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7A920BA7"/>
    <w:multiLevelType w:val="hybridMultilevel"/>
    <w:tmpl w:val="7FFA1E2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5" w15:restartNumberingAfterBreak="0">
    <w:nsid w:val="7CC5630C"/>
    <w:multiLevelType w:val="hybridMultilevel"/>
    <w:tmpl w:val="07965B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15:restartNumberingAfterBreak="0">
    <w:nsid w:val="7D003B64"/>
    <w:multiLevelType w:val="hybridMultilevel"/>
    <w:tmpl w:val="5F781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15:restartNumberingAfterBreak="0">
    <w:nsid w:val="7D5F04E0"/>
    <w:multiLevelType w:val="multilevel"/>
    <w:tmpl w:val="C7C683CE"/>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7D870A79"/>
    <w:multiLevelType w:val="hybridMultilevel"/>
    <w:tmpl w:val="F2C05A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9" w15:restartNumberingAfterBreak="0">
    <w:nsid w:val="7E6363F3"/>
    <w:multiLevelType w:val="hybridMultilevel"/>
    <w:tmpl w:val="74C401F6"/>
    <w:lvl w:ilvl="0" w:tplc="9BF2292A">
      <w:numFmt w:val="bullet"/>
      <w:lvlText w:val=""/>
      <w:lvlJc w:val="left"/>
      <w:pPr>
        <w:ind w:left="1571" w:hanging="171"/>
      </w:pPr>
      <w:rPr>
        <w:rFonts w:ascii="Symbol" w:eastAsia="Symbol" w:hAnsi="Symbol" w:cs="Symbol" w:hint="default"/>
        <w:w w:val="100"/>
        <w:sz w:val="24"/>
        <w:szCs w:val="24"/>
        <w:lang w:val="lt-LT" w:eastAsia="lt-LT" w:bidi="lt-LT"/>
      </w:rPr>
    </w:lvl>
    <w:lvl w:ilvl="1" w:tplc="A2A66B4E">
      <w:numFmt w:val="bullet"/>
      <w:lvlText w:val="•"/>
      <w:lvlJc w:val="left"/>
      <w:pPr>
        <w:ind w:left="2339" w:hanging="171"/>
      </w:pPr>
      <w:rPr>
        <w:rFonts w:hint="default"/>
        <w:lang w:val="lt-LT" w:eastAsia="lt-LT" w:bidi="lt-LT"/>
      </w:rPr>
    </w:lvl>
    <w:lvl w:ilvl="2" w:tplc="E9481284">
      <w:numFmt w:val="bullet"/>
      <w:lvlText w:val="•"/>
      <w:lvlJc w:val="left"/>
      <w:pPr>
        <w:ind w:left="3098" w:hanging="171"/>
      </w:pPr>
      <w:rPr>
        <w:rFonts w:hint="default"/>
        <w:lang w:val="lt-LT" w:eastAsia="lt-LT" w:bidi="lt-LT"/>
      </w:rPr>
    </w:lvl>
    <w:lvl w:ilvl="3" w:tplc="94982404">
      <w:numFmt w:val="bullet"/>
      <w:lvlText w:val="•"/>
      <w:lvlJc w:val="left"/>
      <w:pPr>
        <w:ind w:left="3857" w:hanging="171"/>
      </w:pPr>
      <w:rPr>
        <w:rFonts w:hint="default"/>
        <w:lang w:val="lt-LT" w:eastAsia="lt-LT" w:bidi="lt-LT"/>
      </w:rPr>
    </w:lvl>
    <w:lvl w:ilvl="4" w:tplc="16F66484">
      <w:numFmt w:val="bullet"/>
      <w:lvlText w:val="•"/>
      <w:lvlJc w:val="left"/>
      <w:pPr>
        <w:ind w:left="4616" w:hanging="171"/>
      </w:pPr>
      <w:rPr>
        <w:rFonts w:hint="default"/>
        <w:lang w:val="lt-LT" w:eastAsia="lt-LT" w:bidi="lt-LT"/>
      </w:rPr>
    </w:lvl>
    <w:lvl w:ilvl="5" w:tplc="9A94CAF0">
      <w:numFmt w:val="bullet"/>
      <w:lvlText w:val="•"/>
      <w:lvlJc w:val="left"/>
      <w:pPr>
        <w:ind w:left="5375" w:hanging="171"/>
      </w:pPr>
      <w:rPr>
        <w:rFonts w:hint="default"/>
        <w:lang w:val="lt-LT" w:eastAsia="lt-LT" w:bidi="lt-LT"/>
      </w:rPr>
    </w:lvl>
    <w:lvl w:ilvl="6" w:tplc="07547DCC">
      <w:numFmt w:val="bullet"/>
      <w:lvlText w:val="•"/>
      <w:lvlJc w:val="left"/>
      <w:pPr>
        <w:ind w:left="6135" w:hanging="171"/>
      </w:pPr>
      <w:rPr>
        <w:rFonts w:hint="default"/>
        <w:lang w:val="lt-LT" w:eastAsia="lt-LT" w:bidi="lt-LT"/>
      </w:rPr>
    </w:lvl>
    <w:lvl w:ilvl="7" w:tplc="5E28AA3C">
      <w:numFmt w:val="bullet"/>
      <w:lvlText w:val="•"/>
      <w:lvlJc w:val="left"/>
      <w:pPr>
        <w:ind w:left="6894" w:hanging="171"/>
      </w:pPr>
      <w:rPr>
        <w:rFonts w:hint="default"/>
        <w:lang w:val="lt-LT" w:eastAsia="lt-LT" w:bidi="lt-LT"/>
      </w:rPr>
    </w:lvl>
    <w:lvl w:ilvl="8" w:tplc="2962EA68">
      <w:numFmt w:val="bullet"/>
      <w:lvlText w:val="•"/>
      <w:lvlJc w:val="left"/>
      <w:pPr>
        <w:ind w:left="7653" w:hanging="171"/>
      </w:pPr>
      <w:rPr>
        <w:rFonts w:hint="default"/>
        <w:lang w:val="lt-LT" w:eastAsia="lt-LT" w:bidi="lt-LT"/>
      </w:rPr>
    </w:lvl>
  </w:abstractNum>
  <w:abstractNum w:abstractNumId="140" w15:restartNumberingAfterBreak="0">
    <w:nsid w:val="7ECA6439"/>
    <w:multiLevelType w:val="hybridMultilevel"/>
    <w:tmpl w:val="3318906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1" w15:restartNumberingAfterBreak="0">
    <w:nsid w:val="7FF2483D"/>
    <w:multiLevelType w:val="multilevel"/>
    <w:tmpl w:val="34F27336"/>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69"/>
  </w:num>
  <w:num w:numId="2">
    <w:abstractNumId w:val="119"/>
  </w:num>
  <w:num w:numId="3">
    <w:abstractNumId w:val="81"/>
  </w:num>
  <w:num w:numId="4">
    <w:abstractNumId w:val="65"/>
  </w:num>
  <w:num w:numId="5">
    <w:abstractNumId w:val="13"/>
  </w:num>
  <w:num w:numId="6">
    <w:abstractNumId w:val="2"/>
  </w:num>
  <w:num w:numId="7">
    <w:abstractNumId w:val="99"/>
  </w:num>
  <w:num w:numId="8">
    <w:abstractNumId w:val="70"/>
  </w:num>
  <w:num w:numId="9">
    <w:abstractNumId w:val="120"/>
  </w:num>
  <w:num w:numId="10">
    <w:abstractNumId w:val="129"/>
  </w:num>
  <w:num w:numId="11">
    <w:abstractNumId w:val="106"/>
  </w:num>
  <w:num w:numId="12">
    <w:abstractNumId w:val="60"/>
  </w:num>
  <w:num w:numId="13">
    <w:abstractNumId w:val="29"/>
  </w:num>
  <w:num w:numId="14">
    <w:abstractNumId w:val="33"/>
  </w:num>
  <w:num w:numId="15">
    <w:abstractNumId w:val="123"/>
  </w:num>
  <w:num w:numId="16">
    <w:abstractNumId w:val="139"/>
  </w:num>
  <w:num w:numId="17">
    <w:abstractNumId w:val="42"/>
  </w:num>
  <w:num w:numId="18">
    <w:abstractNumId w:val="135"/>
  </w:num>
  <w:num w:numId="19">
    <w:abstractNumId w:val="51"/>
  </w:num>
  <w:num w:numId="20">
    <w:abstractNumId w:val="54"/>
  </w:num>
  <w:num w:numId="21">
    <w:abstractNumId w:val="53"/>
  </w:num>
  <w:num w:numId="22">
    <w:abstractNumId w:val="137"/>
  </w:num>
  <w:num w:numId="23">
    <w:abstractNumId w:val="76"/>
  </w:num>
  <w:num w:numId="24">
    <w:abstractNumId w:val="16"/>
  </w:num>
  <w:num w:numId="25">
    <w:abstractNumId w:val="124"/>
  </w:num>
  <w:num w:numId="26">
    <w:abstractNumId w:val="26"/>
  </w:num>
  <w:num w:numId="27">
    <w:abstractNumId w:val="39"/>
  </w:num>
  <w:num w:numId="28">
    <w:abstractNumId w:val="100"/>
  </w:num>
  <w:num w:numId="29">
    <w:abstractNumId w:val="30"/>
  </w:num>
  <w:num w:numId="30">
    <w:abstractNumId w:val="14"/>
  </w:num>
  <w:num w:numId="31">
    <w:abstractNumId w:val="84"/>
  </w:num>
  <w:num w:numId="32">
    <w:abstractNumId w:val="68"/>
  </w:num>
  <w:num w:numId="33">
    <w:abstractNumId w:val="56"/>
  </w:num>
  <w:num w:numId="34">
    <w:abstractNumId w:val="126"/>
  </w:num>
  <w:num w:numId="35">
    <w:abstractNumId w:val="19"/>
  </w:num>
  <w:num w:numId="36">
    <w:abstractNumId w:val="7"/>
  </w:num>
  <w:num w:numId="37">
    <w:abstractNumId w:val="102"/>
  </w:num>
  <w:num w:numId="38">
    <w:abstractNumId w:val="92"/>
  </w:num>
  <w:num w:numId="39">
    <w:abstractNumId w:val="94"/>
  </w:num>
  <w:num w:numId="40">
    <w:abstractNumId w:val="87"/>
  </w:num>
  <w:num w:numId="41">
    <w:abstractNumId w:val="8"/>
  </w:num>
  <w:num w:numId="42">
    <w:abstractNumId w:val="105"/>
  </w:num>
  <w:num w:numId="43">
    <w:abstractNumId w:val="125"/>
  </w:num>
  <w:num w:numId="44">
    <w:abstractNumId w:val="0"/>
    <w:lvlOverride w:ilvl="0">
      <w:lvl w:ilvl="0">
        <w:start w:val="65535"/>
        <w:numFmt w:val="bullet"/>
        <w:lvlText w:val="—"/>
        <w:legacy w:legacy="1" w:legacySpace="0" w:legacyIndent="235"/>
        <w:lvlJc w:val="left"/>
        <w:rPr>
          <w:rFonts w:ascii="Arial" w:hAnsi="Arial" w:cs="Arial" w:hint="default"/>
        </w:rPr>
      </w:lvl>
    </w:lvlOverride>
  </w:num>
  <w:num w:numId="45">
    <w:abstractNumId w:val="0"/>
    <w:lvlOverride w:ilvl="0">
      <w:lvl w:ilvl="0">
        <w:start w:val="65535"/>
        <w:numFmt w:val="bullet"/>
        <w:lvlText w:val="—"/>
        <w:legacy w:legacy="1" w:legacySpace="0" w:legacyIndent="226"/>
        <w:lvlJc w:val="left"/>
        <w:rPr>
          <w:rFonts w:ascii="Arial" w:hAnsi="Arial" w:cs="Arial" w:hint="default"/>
        </w:rPr>
      </w:lvl>
    </w:lvlOverride>
  </w:num>
  <w:num w:numId="46">
    <w:abstractNumId w:val="114"/>
  </w:num>
  <w:num w:numId="47">
    <w:abstractNumId w:val="136"/>
  </w:num>
  <w:num w:numId="48">
    <w:abstractNumId w:val="121"/>
  </w:num>
  <w:num w:numId="49">
    <w:abstractNumId w:val="75"/>
  </w:num>
  <w:num w:numId="50">
    <w:abstractNumId w:val="31"/>
  </w:num>
  <w:num w:numId="51">
    <w:abstractNumId w:val="22"/>
  </w:num>
  <w:num w:numId="52">
    <w:abstractNumId w:val="18"/>
  </w:num>
  <w:num w:numId="53">
    <w:abstractNumId w:val="28"/>
  </w:num>
  <w:num w:numId="54">
    <w:abstractNumId w:val="138"/>
  </w:num>
  <w:num w:numId="55">
    <w:abstractNumId w:val="107"/>
  </w:num>
  <w:num w:numId="56">
    <w:abstractNumId w:val="44"/>
  </w:num>
  <w:num w:numId="57">
    <w:abstractNumId w:val="12"/>
  </w:num>
  <w:num w:numId="58">
    <w:abstractNumId w:val="93"/>
  </w:num>
  <w:num w:numId="59">
    <w:abstractNumId w:val="40"/>
  </w:num>
  <w:num w:numId="60">
    <w:abstractNumId w:val="11"/>
  </w:num>
  <w:num w:numId="61">
    <w:abstractNumId w:val="23"/>
  </w:num>
  <w:num w:numId="62">
    <w:abstractNumId w:val="62"/>
  </w:num>
  <w:num w:numId="63">
    <w:abstractNumId w:val="71"/>
  </w:num>
  <w:num w:numId="64">
    <w:abstractNumId w:val="24"/>
  </w:num>
  <w:num w:numId="65">
    <w:abstractNumId w:val="9"/>
  </w:num>
  <w:num w:numId="66">
    <w:abstractNumId w:val="89"/>
  </w:num>
  <w:num w:numId="67">
    <w:abstractNumId w:val="86"/>
  </w:num>
  <w:num w:numId="68">
    <w:abstractNumId w:val="111"/>
  </w:num>
  <w:num w:numId="69">
    <w:abstractNumId w:val="133"/>
  </w:num>
  <w:num w:numId="70">
    <w:abstractNumId w:val="110"/>
  </w:num>
  <w:num w:numId="71">
    <w:abstractNumId w:val="78"/>
  </w:num>
  <w:num w:numId="72">
    <w:abstractNumId w:val="117"/>
  </w:num>
  <w:num w:numId="73">
    <w:abstractNumId w:val="85"/>
  </w:num>
  <w:num w:numId="74">
    <w:abstractNumId w:val="118"/>
  </w:num>
  <w:num w:numId="75">
    <w:abstractNumId w:val="101"/>
  </w:num>
  <w:num w:numId="76">
    <w:abstractNumId w:val="66"/>
  </w:num>
  <w:num w:numId="77">
    <w:abstractNumId w:val="108"/>
  </w:num>
  <w:num w:numId="78">
    <w:abstractNumId w:val="72"/>
  </w:num>
  <w:num w:numId="79">
    <w:abstractNumId w:val="35"/>
  </w:num>
  <w:num w:numId="80">
    <w:abstractNumId w:val="48"/>
  </w:num>
  <w:num w:numId="81">
    <w:abstractNumId w:val="20"/>
  </w:num>
  <w:num w:numId="82">
    <w:abstractNumId w:val="37"/>
  </w:num>
  <w:num w:numId="83">
    <w:abstractNumId w:val="36"/>
  </w:num>
  <w:num w:numId="84">
    <w:abstractNumId w:val="88"/>
  </w:num>
  <w:num w:numId="85">
    <w:abstractNumId w:val="21"/>
  </w:num>
  <w:num w:numId="86">
    <w:abstractNumId w:val="122"/>
  </w:num>
  <w:num w:numId="87">
    <w:abstractNumId w:val="95"/>
  </w:num>
  <w:num w:numId="88">
    <w:abstractNumId w:val="41"/>
  </w:num>
  <w:num w:numId="89">
    <w:abstractNumId w:val="113"/>
  </w:num>
  <w:num w:numId="90">
    <w:abstractNumId w:val="80"/>
  </w:num>
  <w:num w:numId="91">
    <w:abstractNumId w:val="55"/>
  </w:num>
  <w:num w:numId="92">
    <w:abstractNumId w:val="63"/>
  </w:num>
  <w:num w:numId="93">
    <w:abstractNumId w:val="91"/>
  </w:num>
  <w:num w:numId="94">
    <w:abstractNumId w:val="3"/>
  </w:num>
  <w:num w:numId="95">
    <w:abstractNumId w:val="32"/>
  </w:num>
  <w:num w:numId="96">
    <w:abstractNumId w:val="15"/>
  </w:num>
  <w:num w:numId="97">
    <w:abstractNumId w:val="47"/>
  </w:num>
  <w:num w:numId="98">
    <w:abstractNumId w:val="134"/>
  </w:num>
  <w:num w:numId="99">
    <w:abstractNumId w:val="98"/>
  </w:num>
  <w:num w:numId="100">
    <w:abstractNumId w:val="64"/>
  </w:num>
  <w:num w:numId="101">
    <w:abstractNumId w:val="6"/>
  </w:num>
  <w:num w:numId="102">
    <w:abstractNumId w:val="4"/>
  </w:num>
  <w:num w:numId="103">
    <w:abstractNumId w:val="96"/>
  </w:num>
  <w:num w:numId="104">
    <w:abstractNumId w:val="104"/>
  </w:num>
  <w:num w:numId="105">
    <w:abstractNumId w:val="97"/>
  </w:num>
  <w:num w:numId="106">
    <w:abstractNumId w:val="77"/>
  </w:num>
  <w:num w:numId="107">
    <w:abstractNumId w:val="52"/>
  </w:num>
  <w:num w:numId="108">
    <w:abstractNumId w:val="17"/>
  </w:num>
  <w:num w:numId="109">
    <w:abstractNumId w:val="116"/>
  </w:num>
  <w:num w:numId="110">
    <w:abstractNumId w:val="43"/>
  </w:num>
  <w:num w:numId="111">
    <w:abstractNumId w:val="34"/>
  </w:num>
  <w:num w:numId="112">
    <w:abstractNumId w:val="67"/>
  </w:num>
  <w:num w:numId="113">
    <w:abstractNumId w:val="58"/>
  </w:num>
  <w:num w:numId="114">
    <w:abstractNumId w:val="57"/>
  </w:num>
  <w:num w:numId="115">
    <w:abstractNumId w:val="46"/>
  </w:num>
  <w:num w:numId="116">
    <w:abstractNumId w:val="59"/>
  </w:num>
  <w:num w:numId="117">
    <w:abstractNumId w:val="90"/>
  </w:num>
  <w:num w:numId="118">
    <w:abstractNumId w:val="73"/>
  </w:num>
  <w:num w:numId="119">
    <w:abstractNumId w:val="109"/>
  </w:num>
  <w:num w:numId="120">
    <w:abstractNumId w:val="5"/>
  </w:num>
  <w:num w:numId="121">
    <w:abstractNumId w:val="127"/>
  </w:num>
  <w:num w:numId="122">
    <w:abstractNumId w:val="1"/>
  </w:num>
  <w:num w:numId="123">
    <w:abstractNumId w:val="132"/>
  </w:num>
  <w:num w:numId="124">
    <w:abstractNumId w:val="112"/>
  </w:num>
  <w:num w:numId="125">
    <w:abstractNumId w:val="74"/>
  </w:num>
  <w:num w:numId="126">
    <w:abstractNumId w:val="61"/>
  </w:num>
  <w:num w:numId="127">
    <w:abstractNumId w:val="130"/>
  </w:num>
  <w:num w:numId="128">
    <w:abstractNumId w:val="45"/>
  </w:num>
  <w:num w:numId="129">
    <w:abstractNumId w:val="140"/>
  </w:num>
  <w:num w:numId="130">
    <w:abstractNumId w:val="49"/>
  </w:num>
  <w:num w:numId="131">
    <w:abstractNumId w:val="128"/>
  </w:num>
  <w:num w:numId="132">
    <w:abstractNumId w:val="10"/>
  </w:num>
  <w:num w:numId="133">
    <w:abstractNumId w:val="83"/>
  </w:num>
  <w:num w:numId="134">
    <w:abstractNumId w:val="103"/>
  </w:num>
  <w:num w:numId="135">
    <w:abstractNumId w:val="141"/>
  </w:num>
  <w:num w:numId="136">
    <w:abstractNumId w:val="25"/>
  </w:num>
  <w:num w:numId="137">
    <w:abstractNumId w:val="38"/>
  </w:num>
  <w:num w:numId="138">
    <w:abstractNumId w:val="131"/>
  </w:num>
  <w:num w:numId="139">
    <w:abstractNumId w:val="82"/>
  </w:num>
  <w:num w:numId="140">
    <w:abstractNumId w:val="79"/>
  </w:num>
  <w:num w:numId="141">
    <w:abstractNumId w:val="50"/>
  </w:num>
  <w:num w:numId="142">
    <w:abstractNumId w:val="27"/>
  </w:num>
  <w:num w:numId="143">
    <w:abstractNumId w:val="11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628"/>
    <w:rsid w:val="007C41EE"/>
    <w:rsid w:val="00B01A13"/>
    <w:rsid w:val="00B1637F"/>
    <w:rsid w:val="00BE0668"/>
    <w:rsid w:val="00D93E69"/>
    <w:rsid w:val="00EB162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1026"/>
    <o:shapelayout v:ext="edit">
      <o:idmap v:ext="edit" data="1"/>
    </o:shapelayout>
  </w:shapeDefaults>
  <w:decimalSymbol w:val=","/>
  <w:listSeparator w:val=";"/>
  <w14:docId w14:val="07081792"/>
  <w15:chartTrackingRefBased/>
  <w15:docId w15:val="{53041809-00A8-4ACE-808A-D481ABCFC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EB1628"/>
  </w:style>
  <w:style w:type="paragraph" w:styleId="Antrat1">
    <w:name w:val="heading 1"/>
    <w:basedOn w:val="prastasis"/>
    <w:next w:val="prastasis"/>
    <w:link w:val="Antrat1Diagrama"/>
    <w:uiPriority w:val="9"/>
    <w:qFormat/>
    <w:rsid w:val="00EB1628"/>
    <w:pPr>
      <w:keepNext/>
      <w:keepLines/>
      <w:spacing w:before="240" w:after="0"/>
      <w:outlineLvl w:val="0"/>
    </w:pPr>
    <w:rPr>
      <w:rFonts w:ascii="Times New Roman" w:eastAsiaTheme="majorEastAsia" w:hAnsi="Times New Roman" w:cstheme="majorBidi"/>
      <w:b/>
      <w:sz w:val="28"/>
      <w:szCs w:val="32"/>
    </w:rPr>
  </w:style>
  <w:style w:type="paragraph" w:styleId="Antrat2">
    <w:name w:val="heading 2"/>
    <w:basedOn w:val="prastasis"/>
    <w:next w:val="prastasis"/>
    <w:link w:val="Antrat2Diagrama"/>
    <w:uiPriority w:val="9"/>
    <w:unhideWhenUsed/>
    <w:qFormat/>
    <w:rsid w:val="00EB1628"/>
    <w:pPr>
      <w:keepNext/>
      <w:keepLines/>
      <w:numPr>
        <w:ilvl w:val="1"/>
        <w:numId w:val="130"/>
      </w:numPr>
      <w:tabs>
        <w:tab w:val="left" w:pos="567"/>
      </w:tabs>
      <w:spacing w:before="120" w:after="0" w:line="240" w:lineRule="auto"/>
      <w:outlineLvl w:val="1"/>
    </w:pPr>
    <w:rPr>
      <w:rFonts w:ascii="Times New Roman" w:eastAsia="Times New Roman" w:hAnsi="Times New Roman" w:cstheme="majorBidi"/>
      <w:b/>
      <w:noProof/>
      <w:sz w:val="24"/>
      <w:szCs w:val="26"/>
      <w:lang w:val="pl-PL" w:eastAsia="ar-SA"/>
    </w:rPr>
  </w:style>
  <w:style w:type="paragraph" w:styleId="Antrat3">
    <w:name w:val="heading 3"/>
    <w:basedOn w:val="Sraopastraipa"/>
    <w:next w:val="prastasis"/>
    <w:link w:val="Antrat3Diagrama"/>
    <w:uiPriority w:val="9"/>
    <w:unhideWhenUsed/>
    <w:qFormat/>
    <w:rsid w:val="00EB1628"/>
    <w:pPr>
      <w:numPr>
        <w:ilvl w:val="2"/>
        <w:numId w:val="130"/>
      </w:numPr>
      <w:tabs>
        <w:tab w:val="left" w:pos="10205"/>
      </w:tabs>
      <w:spacing w:before="120"/>
      <w:outlineLvl w:val="2"/>
    </w:pPr>
    <w:rPr>
      <w:rFonts w:ascii="Times New Roman" w:eastAsia="Calibri" w:hAnsi="Times New Roman" w:cs="Times New Roman"/>
      <w:b/>
      <w:sz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28"/>
    <w:rPr>
      <w:rFonts w:ascii="Times New Roman" w:eastAsiaTheme="majorEastAsia" w:hAnsi="Times New Roman" w:cstheme="majorBidi"/>
      <w:b/>
      <w:sz w:val="28"/>
      <w:szCs w:val="32"/>
    </w:rPr>
  </w:style>
  <w:style w:type="character" w:customStyle="1" w:styleId="Antrat2Diagrama">
    <w:name w:val="Antraštė 2 Diagrama"/>
    <w:basedOn w:val="Numatytasispastraiposriftas"/>
    <w:link w:val="Antrat2"/>
    <w:uiPriority w:val="9"/>
    <w:rsid w:val="00EB1628"/>
    <w:rPr>
      <w:rFonts w:ascii="Times New Roman" w:eastAsia="Times New Roman" w:hAnsi="Times New Roman" w:cstheme="majorBidi"/>
      <w:b/>
      <w:noProof/>
      <w:sz w:val="24"/>
      <w:szCs w:val="26"/>
      <w:lang w:val="pl-PL" w:eastAsia="ar-SA"/>
    </w:rPr>
  </w:style>
  <w:style w:type="character" w:customStyle="1" w:styleId="Antrat3Diagrama">
    <w:name w:val="Antraštė 3 Diagrama"/>
    <w:basedOn w:val="Numatytasispastraiposriftas"/>
    <w:link w:val="Antrat3"/>
    <w:uiPriority w:val="9"/>
    <w:rsid w:val="00EB1628"/>
    <w:rPr>
      <w:rFonts w:ascii="Times New Roman" w:eastAsia="Calibri" w:hAnsi="Times New Roman" w:cs="Times New Roman"/>
      <w:b/>
      <w:sz w:val="24"/>
      <w:lang w:eastAsia="lt-LT"/>
    </w:rPr>
  </w:style>
  <w:style w:type="paragraph" w:styleId="Sraopastraipa">
    <w:name w:val="List Paragraph"/>
    <w:basedOn w:val="prastasis"/>
    <w:uiPriority w:val="34"/>
    <w:qFormat/>
    <w:rsid w:val="00EB1628"/>
    <w:pPr>
      <w:ind w:left="720"/>
      <w:contextualSpacing/>
    </w:pPr>
  </w:style>
  <w:style w:type="paragraph" w:styleId="Antrats">
    <w:name w:val="header"/>
    <w:basedOn w:val="prastasis"/>
    <w:link w:val="AntratsDiagrama"/>
    <w:uiPriority w:val="99"/>
    <w:unhideWhenUsed/>
    <w:rsid w:val="00EB162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1628"/>
  </w:style>
  <w:style w:type="paragraph" w:styleId="Porat">
    <w:name w:val="footer"/>
    <w:basedOn w:val="prastasis"/>
    <w:link w:val="PoratDiagrama"/>
    <w:uiPriority w:val="99"/>
    <w:unhideWhenUsed/>
    <w:rsid w:val="00EB162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1628"/>
  </w:style>
  <w:style w:type="table" w:styleId="Lentelstinklelis">
    <w:name w:val="Table Grid"/>
    <w:basedOn w:val="prastojilentel"/>
    <w:uiPriority w:val="39"/>
    <w:rsid w:val="00EB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EB1628"/>
    <w:rPr>
      <w:color w:val="0000FF"/>
      <w:u w:val="single"/>
    </w:rPr>
  </w:style>
  <w:style w:type="table" w:customStyle="1" w:styleId="TableNormal1">
    <w:name w:val="Table Normal1"/>
    <w:uiPriority w:val="2"/>
    <w:semiHidden/>
    <w:unhideWhenUsed/>
    <w:qFormat/>
    <w:rsid w:val="00EB16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grindinistekstas">
    <w:name w:val="Body Text"/>
    <w:basedOn w:val="prastasis"/>
    <w:link w:val="PagrindinistekstasDiagrama"/>
    <w:uiPriority w:val="1"/>
    <w:qFormat/>
    <w:rsid w:val="00EB1628"/>
    <w:pPr>
      <w:widowControl w:val="0"/>
      <w:autoSpaceDE w:val="0"/>
      <w:autoSpaceDN w:val="0"/>
      <w:spacing w:after="0" w:line="240" w:lineRule="auto"/>
    </w:pPr>
    <w:rPr>
      <w:rFonts w:ascii="Times New Roman" w:eastAsia="Times New Roman" w:hAnsi="Times New Roman" w:cs="Times New Roman"/>
      <w:sz w:val="24"/>
      <w:szCs w:val="24"/>
      <w:lang w:eastAsia="lt-LT" w:bidi="lt-LT"/>
    </w:rPr>
  </w:style>
  <w:style w:type="character" w:customStyle="1" w:styleId="PagrindinistekstasDiagrama">
    <w:name w:val="Pagrindinis tekstas Diagrama"/>
    <w:basedOn w:val="Numatytasispastraiposriftas"/>
    <w:link w:val="Pagrindinistekstas"/>
    <w:uiPriority w:val="1"/>
    <w:rsid w:val="00EB1628"/>
    <w:rPr>
      <w:rFonts w:ascii="Times New Roman" w:eastAsia="Times New Roman" w:hAnsi="Times New Roman" w:cs="Times New Roman"/>
      <w:sz w:val="24"/>
      <w:szCs w:val="24"/>
      <w:lang w:eastAsia="lt-LT" w:bidi="lt-LT"/>
    </w:rPr>
  </w:style>
  <w:style w:type="paragraph" w:customStyle="1" w:styleId="TableParagraph">
    <w:name w:val="Table Paragraph"/>
    <w:basedOn w:val="prastasis"/>
    <w:uiPriority w:val="1"/>
    <w:qFormat/>
    <w:rsid w:val="00EB1628"/>
    <w:pPr>
      <w:widowControl w:val="0"/>
      <w:autoSpaceDE w:val="0"/>
      <w:autoSpaceDN w:val="0"/>
      <w:spacing w:after="0" w:line="240" w:lineRule="auto"/>
      <w:ind w:left="107"/>
    </w:pPr>
    <w:rPr>
      <w:rFonts w:ascii="Calibri" w:eastAsia="Calibri" w:hAnsi="Calibri" w:cs="Calibri"/>
      <w:lang w:eastAsia="lt-LT" w:bidi="lt-LT"/>
    </w:rPr>
  </w:style>
  <w:style w:type="paragraph" w:styleId="prastasiniatinklio">
    <w:name w:val="Normal (Web)"/>
    <w:basedOn w:val="prastasis"/>
    <w:uiPriority w:val="99"/>
    <w:unhideWhenUsed/>
    <w:rsid w:val="00EB1628"/>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EB1628"/>
    <w:pPr>
      <w:autoSpaceDE w:val="0"/>
      <w:autoSpaceDN w:val="0"/>
      <w:adjustRightInd w:val="0"/>
      <w:spacing w:after="0" w:line="240" w:lineRule="auto"/>
    </w:pPr>
    <w:rPr>
      <w:rFonts w:ascii="Verdana" w:hAnsi="Verdana" w:cs="Verdana"/>
      <w:color w:val="000000"/>
      <w:sz w:val="24"/>
      <w:szCs w:val="24"/>
    </w:rPr>
  </w:style>
  <w:style w:type="character" w:styleId="Grietas">
    <w:name w:val="Strong"/>
    <w:qFormat/>
    <w:rsid w:val="00EB1628"/>
    <w:rPr>
      <w:b/>
      <w:bCs/>
      <w:i/>
      <w:iCs/>
    </w:rPr>
  </w:style>
  <w:style w:type="paragraph" w:styleId="Komentarotekstas">
    <w:name w:val="annotation text"/>
    <w:basedOn w:val="prastasis"/>
    <w:link w:val="KomentarotekstasDiagrama"/>
    <w:uiPriority w:val="99"/>
    <w:unhideWhenUsed/>
    <w:rsid w:val="00EB1628"/>
    <w:pPr>
      <w:spacing w:after="200" w:line="240" w:lineRule="auto"/>
    </w:pPr>
    <w:rPr>
      <w:rFonts w:cs="Arial Unicode MS"/>
      <w:sz w:val="20"/>
      <w:szCs w:val="20"/>
      <w:lang w:bidi="lo-LA"/>
    </w:rPr>
  </w:style>
  <w:style w:type="character" w:customStyle="1" w:styleId="KomentarotekstasDiagrama">
    <w:name w:val="Komentaro tekstas Diagrama"/>
    <w:basedOn w:val="Numatytasispastraiposriftas"/>
    <w:link w:val="Komentarotekstas"/>
    <w:uiPriority w:val="99"/>
    <w:rsid w:val="00EB1628"/>
    <w:rPr>
      <w:rFonts w:cs="Arial Unicode MS"/>
      <w:sz w:val="20"/>
      <w:szCs w:val="20"/>
      <w:lang w:bidi="lo-LA"/>
    </w:rPr>
  </w:style>
  <w:style w:type="character" w:customStyle="1" w:styleId="Neapdorotaspaminjimas1">
    <w:name w:val="Neapdorotas paminėjimas1"/>
    <w:basedOn w:val="Numatytasispastraiposriftas"/>
    <w:uiPriority w:val="99"/>
    <w:semiHidden/>
    <w:unhideWhenUsed/>
    <w:rsid w:val="00EB1628"/>
    <w:rPr>
      <w:color w:val="605E5C"/>
      <w:shd w:val="clear" w:color="auto" w:fill="E1DFDD"/>
    </w:rPr>
  </w:style>
  <w:style w:type="table" w:customStyle="1" w:styleId="Lentelstinklelis1">
    <w:name w:val="Lentelės tinklelis1"/>
    <w:basedOn w:val="prastojilentel"/>
    <w:next w:val="Lentelstinklelis"/>
    <w:uiPriority w:val="39"/>
    <w:rsid w:val="00EB16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EB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EB162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
    <w:name w:val="Lentelės tinklelis – šviesus1"/>
    <w:basedOn w:val="prastojilentel"/>
    <w:next w:val="Lentelstinklelisviesus2"/>
    <w:uiPriority w:val="40"/>
    <w:rsid w:val="00EB1628"/>
    <w:pPr>
      <w:spacing w:after="0" w:line="240" w:lineRule="auto"/>
    </w:pPr>
    <w:rPr>
      <w:lang w:bidi="lo-L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viesus2">
    <w:name w:val="Lentelės tinklelis – šviesus2"/>
    <w:basedOn w:val="prastojilentel"/>
    <w:uiPriority w:val="40"/>
    <w:rsid w:val="00EB16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besliotekstas">
    <w:name w:val="Balloon Text"/>
    <w:basedOn w:val="prastasis"/>
    <w:link w:val="DebesliotekstasDiagrama"/>
    <w:uiPriority w:val="99"/>
    <w:semiHidden/>
    <w:unhideWhenUsed/>
    <w:rsid w:val="00EB162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B1628"/>
    <w:rPr>
      <w:rFonts w:ascii="Tahoma" w:hAnsi="Tahoma" w:cs="Tahoma"/>
      <w:sz w:val="16"/>
      <w:szCs w:val="16"/>
    </w:rPr>
  </w:style>
  <w:style w:type="paragraph" w:customStyle="1" w:styleId="paragraph">
    <w:name w:val="paragraph"/>
    <w:basedOn w:val="prastasis"/>
    <w:rsid w:val="00EB1628"/>
    <w:pPr>
      <w:spacing w:before="100" w:beforeAutospacing="1" w:after="100" w:afterAutospacing="1" w:line="240" w:lineRule="auto"/>
    </w:pPr>
    <w:rPr>
      <w:rFonts w:ascii="Times New Roman" w:eastAsia="Times New Roman" w:hAnsi="Times New Roman" w:cs="Times New Roman"/>
      <w:sz w:val="24"/>
      <w:szCs w:val="24"/>
      <w:lang w:eastAsia="lt-LT" w:bidi="lo-LA"/>
    </w:rPr>
  </w:style>
  <w:style w:type="character" w:customStyle="1" w:styleId="normaltextrun">
    <w:name w:val="normaltextrun"/>
    <w:basedOn w:val="Numatytasispastraiposriftas"/>
    <w:rsid w:val="00EB1628"/>
  </w:style>
  <w:style w:type="character" w:customStyle="1" w:styleId="eop">
    <w:name w:val="eop"/>
    <w:basedOn w:val="Numatytasispastraiposriftas"/>
    <w:rsid w:val="00EB1628"/>
  </w:style>
  <w:style w:type="character" w:customStyle="1" w:styleId="scxo131702716">
    <w:name w:val="scxo131702716"/>
    <w:basedOn w:val="Numatytasispastraiposriftas"/>
    <w:rsid w:val="00EB1628"/>
  </w:style>
  <w:style w:type="character" w:customStyle="1" w:styleId="spellingerror">
    <w:name w:val="spellingerror"/>
    <w:basedOn w:val="Numatytasispastraiposriftas"/>
    <w:rsid w:val="00EB1628"/>
  </w:style>
  <w:style w:type="table" w:customStyle="1" w:styleId="Lentelstinklelis3">
    <w:name w:val="Lentelės tinklelis3"/>
    <w:basedOn w:val="prastojilentel"/>
    <w:next w:val="Lentelstinklelis"/>
    <w:uiPriority w:val="39"/>
    <w:rsid w:val="00EB1628"/>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EB1628"/>
    <w:pPr>
      <w:spacing w:after="0" w:line="240" w:lineRule="auto"/>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rsid w:val="00EB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uiPriority w:val="39"/>
    <w:rsid w:val="00EB1628"/>
    <w:pPr>
      <w:spacing w:after="0" w:line="240" w:lineRule="auto"/>
      <w:jc w:val="both"/>
    </w:pPr>
    <w:rPr>
      <w:rFonts w:ascii="Calibri" w:eastAsia="Calibri" w:hAnsi="Calibri" w:cs="DokChamp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EB162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1">
    <w:name w:val="toc 1"/>
    <w:basedOn w:val="prastasis"/>
    <w:next w:val="prastasis"/>
    <w:autoRedefine/>
    <w:uiPriority w:val="39"/>
    <w:unhideWhenUsed/>
    <w:rsid w:val="00EB1628"/>
    <w:pPr>
      <w:tabs>
        <w:tab w:val="left" w:pos="440"/>
        <w:tab w:val="right" w:leader="dot" w:pos="10199"/>
      </w:tabs>
      <w:spacing w:after="0" w:line="240" w:lineRule="auto"/>
      <w:contextualSpacing/>
    </w:pPr>
    <w:rPr>
      <w:rFonts w:ascii="Times New Roman" w:hAnsi="Times New Roman" w:cs="Times New Roman"/>
      <w:b/>
      <w:noProof/>
      <w:sz w:val="24"/>
      <w:szCs w:val="24"/>
    </w:rPr>
  </w:style>
  <w:style w:type="paragraph" w:styleId="Turinys2">
    <w:name w:val="toc 2"/>
    <w:basedOn w:val="prastasis"/>
    <w:next w:val="prastasis"/>
    <w:autoRedefine/>
    <w:uiPriority w:val="39"/>
    <w:unhideWhenUsed/>
    <w:rsid w:val="00EB1628"/>
    <w:pPr>
      <w:spacing w:after="100"/>
      <w:ind w:left="220"/>
    </w:pPr>
  </w:style>
  <w:style w:type="paragraph" w:styleId="Turinys3">
    <w:name w:val="toc 3"/>
    <w:basedOn w:val="prastasis"/>
    <w:next w:val="prastasis"/>
    <w:autoRedefine/>
    <w:uiPriority w:val="39"/>
    <w:unhideWhenUsed/>
    <w:rsid w:val="00EB1628"/>
    <w:pPr>
      <w:spacing w:after="100"/>
      <w:ind w:left="440"/>
    </w:pPr>
  </w:style>
  <w:style w:type="paragraph" w:styleId="Turinioantrat">
    <w:name w:val="TOC Heading"/>
    <w:basedOn w:val="Antrat1"/>
    <w:next w:val="prastasis"/>
    <w:uiPriority w:val="39"/>
    <w:unhideWhenUsed/>
    <w:qFormat/>
    <w:rsid w:val="00EB1628"/>
    <w:pPr>
      <w:outlineLvl w:val="9"/>
    </w:pPr>
    <w:rPr>
      <w:rFonts w:asciiTheme="majorHAnsi" w:hAnsiTheme="majorHAnsi"/>
      <w:b w:val="0"/>
      <w:color w:val="2F5496" w:themeColor="accent1" w:themeShade="BF"/>
      <w:sz w:val="32"/>
      <w:lang w:val="en-US"/>
    </w:rPr>
  </w:style>
  <w:style w:type="paragraph" w:styleId="Puslapioinaostekstas">
    <w:name w:val="footnote text"/>
    <w:basedOn w:val="prastasis"/>
    <w:link w:val="PuslapioinaostekstasDiagrama"/>
    <w:uiPriority w:val="99"/>
    <w:semiHidden/>
    <w:unhideWhenUsed/>
    <w:rsid w:val="00EB1628"/>
    <w:pPr>
      <w:spacing w:after="0" w:line="240" w:lineRule="auto"/>
    </w:pPr>
    <w:rPr>
      <w:sz w:val="20"/>
      <w:szCs w:val="20"/>
      <w:lang w:val="en-US"/>
    </w:rPr>
  </w:style>
  <w:style w:type="character" w:customStyle="1" w:styleId="PuslapioinaostekstasDiagrama">
    <w:name w:val="Puslapio išnašos tekstas Diagrama"/>
    <w:basedOn w:val="Numatytasispastraiposriftas"/>
    <w:link w:val="Puslapioinaostekstas"/>
    <w:uiPriority w:val="99"/>
    <w:semiHidden/>
    <w:rsid w:val="00EB1628"/>
    <w:rPr>
      <w:sz w:val="20"/>
      <w:szCs w:val="20"/>
      <w:lang w:val="en-US"/>
    </w:rPr>
  </w:style>
  <w:style w:type="character" w:styleId="Puslapioinaosnuoroda">
    <w:name w:val="footnote reference"/>
    <w:basedOn w:val="Numatytasispastraiposriftas"/>
    <w:uiPriority w:val="99"/>
    <w:semiHidden/>
    <w:unhideWhenUsed/>
    <w:rsid w:val="00EB1628"/>
    <w:rPr>
      <w:vertAlign w:val="superscript"/>
    </w:rPr>
  </w:style>
  <w:style w:type="table" w:customStyle="1" w:styleId="TableGrid">
    <w:name w:val="TableGrid"/>
    <w:rsid w:val="00EB1628"/>
    <w:pPr>
      <w:spacing w:after="0" w:line="240" w:lineRule="auto"/>
    </w:pPr>
    <w:rPr>
      <w:rFonts w:eastAsiaTheme="minorEastAsia"/>
      <w:lang w:eastAsia="lt-L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API_%C5%93%CC%83" TargetMode="External"/><Relationship Id="rId21" Type="http://schemas.openxmlformats.org/officeDocument/2006/relationships/hyperlink" Target="https://w110.zona.plus/movies/arktika-3d" TargetMode="External"/><Relationship Id="rId42" Type="http://schemas.openxmlformats.org/officeDocument/2006/relationships/hyperlink" Target="https://sistemakalinka.com/product-category/books-to-learn-russian/paper-book/" TargetMode="External"/><Relationship Id="rId47" Type="http://schemas.openxmlformats.org/officeDocument/2006/relationships/image" Target="media/image15.png"/><Relationship Id="rId63" Type="http://schemas.openxmlformats.org/officeDocument/2006/relationships/image" Target="media/image27.jpeg"/><Relationship Id="rId68" Type="http://schemas.openxmlformats.org/officeDocument/2006/relationships/hyperlink" Target="https://learngerman.dw.com/en/overview/" TargetMode="External"/><Relationship Id="rId84"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footer" Target="footer2.xml"/><Relationship Id="rId32" Type="http://schemas.openxmlformats.org/officeDocument/2006/relationships/hyperlink" Target="http://www.oshibok-net.ru/as-foreign/poems-and-songs-in-russian/" TargetMode="External"/><Relationship Id="rId37" Type="http://schemas.openxmlformats.org/officeDocument/2006/relationships/hyperlink" Target="http://www.oxfordgradedreaders.es/product-category/oxford-bookworms/oxford-bookworms-library/" TargetMode="External"/><Relationship Id="rId53" Type="http://schemas.openxmlformats.org/officeDocument/2006/relationships/image" Target="media/image17.jpeg"/><Relationship Id="rId58" Type="http://schemas.openxmlformats.org/officeDocument/2006/relationships/image" Target="media/image22.jpeg"/><Relationship Id="rId74" Type="http://schemas.openxmlformats.org/officeDocument/2006/relationships/hyperlink" Target="https://apprendre.tv5monde.com/fr/" TargetMode="External"/><Relationship Id="rId79" Type="http://schemas.openxmlformats.org/officeDocument/2006/relationships/hyperlink" Target="https://www.coe.int/en/web/education/-/common-european-framework-of-reference-for-languages-learning-teaching-assessment-companion-volume" TargetMode="External"/><Relationship Id="rId5" Type="http://schemas.openxmlformats.org/officeDocument/2006/relationships/footnotes" Target="footnotes.xml"/><Relationship Id="rId61" Type="http://schemas.openxmlformats.org/officeDocument/2006/relationships/image" Target="media/image25.jpeg"/><Relationship Id="rId82" Type="http://schemas.openxmlformats.org/officeDocument/2006/relationships/image" Target="media/image29.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hyperlink" Target="https://snippetsofparis.com/french-poems-kids/" TargetMode="External"/><Relationship Id="rId35" Type="http://schemas.openxmlformats.org/officeDocument/2006/relationships/hyperlink" Target="https://www.penguinreaders.co.uk/books/" TargetMode="External"/><Relationship Id="rId43" Type="http://schemas.openxmlformats.org/officeDocument/2006/relationships/hyperlink" Target="https://boostyourrussianbooks.com/graded-readers/" TargetMode="External"/><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hyperlink" Target="https://www.easygerman.org/" TargetMode="External"/><Relationship Id="rId77" Type="http://schemas.openxmlformats.org/officeDocument/2006/relationships/hyperlink" Target="https://www.tv5mondeplus.com/" TargetMode="External"/><Relationship Id="rId8" Type="http://schemas.openxmlformats.org/officeDocument/2006/relationships/header" Target="header1.xml"/><Relationship Id="rId51" Type="http://schemas.openxmlformats.org/officeDocument/2006/relationships/hyperlink" Target="https://en.wikipedia.org/wiki/Kaunas" TargetMode="External"/><Relationship Id="rId72" Type="http://schemas.openxmlformats.org/officeDocument/2006/relationships/hyperlink" Target="https://www.lingonetz.de/mint" TargetMode="External"/><Relationship Id="rId80" Type="http://schemas.openxmlformats.org/officeDocument/2006/relationships/hyperlink" Target="https://www.goethe.de/resources/files/pdf191/clilig-integruotas-vokieciu-kalbos-ir-dalyko-mokymasis-lietuvoje-e-leidinys3.pdf"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fr.wikipedia.org/wiki/API_%C9%9B%CC%83" TargetMode="External"/><Relationship Id="rId33" Type="http://schemas.openxmlformats.org/officeDocument/2006/relationships/hyperlink" Target="https://www.thelocal.de/20180712/10-summer-poems-which-will-make-you-fall-in-love-with-the-german-language/" TargetMode="External"/><Relationship Id="rId38" Type="http://schemas.openxmlformats.org/officeDocument/2006/relationships/hyperlink" Target="https://www.cle-international.com/recherche/im_field_univers_univers/lectures-543" TargetMode="External"/><Relationship Id="rId46" Type="http://schemas.openxmlformats.org/officeDocument/2006/relationships/image" Target="media/image14.jpeg"/><Relationship Id="rId59" Type="http://schemas.openxmlformats.org/officeDocument/2006/relationships/image" Target="media/image23.jpeg"/><Relationship Id="rId67" Type="http://schemas.openxmlformats.org/officeDocument/2006/relationships/hyperlink" Target="https://learnenglishteens.britishcouncil.org" TargetMode="External"/><Relationship Id="rId20" Type="http://schemas.openxmlformats.org/officeDocument/2006/relationships/image" Target="media/image10.jpeg"/><Relationship Id="rId41" Type="http://schemas.openxmlformats.org/officeDocument/2006/relationships/hyperlink" Target="https://www.youtube.com/watch?v=A6e1oWi37po" TargetMode="External"/><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hyperlink" Target="https://deutsch.info/lt/" TargetMode="External"/><Relationship Id="rId75" Type="http://schemas.openxmlformats.org/officeDocument/2006/relationships/hyperlink" Target="https://www.podcastfrancaisfacile.com/"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www.lingonetz.de/sites/default/files/ebooks/archiv/ebook4_2019/8/" TargetMode="External"/><Relationship Id="rId28" Type="http://schemas.openxmlformats.org/officeDocument/2006/relationships/hyperlink" Target="https://owlcation.com/humanities/Poetry-For-Middle-School-Poems-For-Middle-Schoolers" TargetMode="External"/><Relationship Id="rId36" Type="http://schemas.openxmlformats.org/officeDocument/2006/relationships/hyperlink" Target="https://readers.english.com/" TargetMode="External"/><Relationship Id="rId49" Type="http://schemas.openxmlformats.org/officeDocument/2006/relationships/hyperlink" Target="https://en.wikipedia.org/wiki/Gediminas" TargetMode="External"/><Relationship Id="rId57" Type="http://schemas.openxmlformats.org/officeDocument/2006/relationships/image" Target="media/image21.jpeg"/><Relationship Id="rId10" Type="http://schemas.openxmlformats.org/officeDocument/2006/relationships/header" Target="header2.xml"/><Relationship Id="rId31" Type="http://schemas.openxmlformats.org/officeDocument/2006/relationships/hyperlink" Target="https://arzamas.academy/materials/1466" TargetMode="External"/><Relationship Id="rId44" Type="http://schemas.openxmlformats.org/officeDocument/2006/relationships/hyperlink" Target="https://www.amazon.de/Leichte-Lekt%C3%BCre-Deutsch-Fremdsprache-DAF/s?k=Leichte+Lekt%C3%BCre&amp;rh=n%3A405454" TargetMode="External"/><Relationship Id="rId52" Type="http://schemas.openxmlformats.org/officeDocument/2006/relationships/hyperlink" Target="https://en.wikipedia.org/wiki/Interwar_period" TargetMode="External"/><Relationship Id="rId60" Type="http://schemas.openxmlformats.org/officeDocument/2006/relationships/image" Target="media/image24.jpeg"/><Relationship Id="rId65" Type="http://schemas.openxmlformats.org/officeDocument/2006/relationships/header" Target="header3.xml"/><Relationship Id="rId73" Type="http://schemas.openxmlformats.org/officeDocument/2006/relationships/hyperlink" Target="https://www.leplaisirdapprendre.com/" TargetMode="External"/><Relationship Id="rId78" Type="http://schemas.openxmlformats.org/officeDocument/2006/relationships/hyperlink" Target="https://www.coe.int/en/web/education/-/common-european-framework-of-reference-for-languages-learning-teaching-assessment-companion-volume" TargetMode="External"/><Relationship Id="rId8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www.hachettefle.com/collections/lff-lire-en-francais-facile" TargetMode="External"/><Relationship Id="rId34" Type="http://schemas.openxmlformats.org/officeDocument/2006/relationships/hyperlink" Target="https://mydailygerman.com/german-poems/" TargetMode="External"/><Relationship Id="rId50" Type="http://schemas.openxmlformats.org/officeDocument/2006/relationships/hyperlink" Target="https://en.wikipedia.org/wiki/Kernav%C4%97" TargetMode="External"/><Relationship Id="rId55" Type="http://schemas.openxmlformats.org/officeDocument/2006/relationships/image" Target="media/image19.jpeg"/><Relationship Id="rId76" Type="http://schemas.openxmlformats.org/officeDocument/2006/relationships/hyperlink" Target="https://fr.islcollective.com/" TargetMode="External"/><Relationship Id="rId7" Type="http://schemas.openxmlformats.org/officeDocument/2006/relationships/image" Target="media/image1.png"/><Relationship Id="rId71" Type="http://schemas.openxmlformats.org/officeDocument/2006/relationships/hyperlink" Target="https://www.schubert-verlag.de/aufgaben/uebungen_a1/a1_uebungen_index.htm/" TargetMode="External"/><Relationship Id="rId2" Type="http://schemas.openxmlformats.org/officeDocument/2006/relationships/styles" Target="styles.xml"/><Relationship Id="rId29" Type="http://schemas.openxmlformats.org/officeDocument/2006/relationships/hyperlink" Target="https://www.frenchtoday.com/french-poetry-reading/" TargetMode="External"/><Relationship Id="rId24" Type="http://schemas.openxmlformats.org/officeDocument/2006/relationships/hyperlink" Target="https://fr.wikipedia.org/wiki/API_%C9%91%CC%83" TargetMode="External"/><Relationship Id="rId40" Type="http://schemas.openxmlformats.org/officeDocument/2006/relationships/hyperlink" Target="https://www.francaisavecpierre.com/livres-francais-pour-apprendre-le-francais/" TargetMode="External"/><Relationship Id="rId45" Type="http://schemas.openxmlformats.org/officeDocument/2006/relationships/image" Target="media/image13.jpeg"/><Relationship Id="rId66"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sparknotes.com/shakespeare/"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224</Pages>
  <Words>321825</Words>
  <Characters>183441</Characters>
  <Application>Microsoft Office Word</Application>
  <DocSecurity>0</DocSecurity>
  <Lines>1528</Lines>
  <Paragraphs>1008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2</cp:revision>
  <dcterms:created xsi:type="dcterms:W3CDTF">2023-07-27T12:34:00Z</dcterms:created>
  <dcterms:modified xsi:type="dcterms:W3CDTF">2023-09-05T07:53:00Z</dcterms:modified>
</cp:coreProperties>
</file>