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C5827" w14:textId="77777777" w:rsidR="000A2665" w:rsidRPr="009F42EE" w:rsidRDefault="000A2665" w:rsidP="000A2665">
      <w:pPr>
        <w:spacing w:before="100" w:beforeAutospacing="1" w:after="100" w:afterAutospacing="1"/>
        <w:jc w:val="center"/>
        <w:textAlignment w:val="baseline"/>
        <w:rPr>
          <w:b/>
        </w:rPr>
      </w:pPr>
      <w:bookmarkStart w:id="0" w:name="_Hlk149656716"/>
      <w:r>
        <w:rPr>
          <w:b/>
        </w:rPr>
        <w:t>INFORMATIKOS</w:t>
      </w:r>
      <w:r w:rsidRPr="009F42EE">
        <w:rPr>
          <w:b/>
        </w:rPr>
        <w:t xml:space="preserve"> ILGALAIKI</w:t>
      </w:r>
      <w:r>
        <w:rPr>
          <w:b/>
        </w:rPr>
        <w:t>O</w:t>
      </w:r>
      <w:r w:rsidRPr="009F42EE">
        <w:rPr>
          <w:b/>
        </w:rPr>
        <w:t xml:space="preserve"> PLAN</w:t>
      </w:r>
      <w:r>
        <w:rPr>
          <w:b/>
        </w:rPr>
        <w:t>O</w:t>
      </w:r>
      <w:r w:rsidRPr="009F42EE">
        <w:rPr>
          <w:b/>
        </w:rPr>
        <w:t xml:space="preserve"> </w:t>
      </w:r>
      <w:r>
        <w:rPr>
          <w:b/>
        </w:rPr>
        <w:t>RENGIMAS</w:t>
      </w:r>
    </w:p>
    <w:p w14:paraId="009EBB52" w14:textId="77777777" w:rsidR="000A2665" w:rsidRDefault="000A2665" w:rsidP="000A2665">
      <w:pPr>
        <w:ind w:firstLine="720"/>
        <w:jc w:val="both"/>
        <w:textAlignment w:val="baseline"/>
      </w:pPr>
      <w:r w:rsidRPr="009F42EE">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w:t>
      </w:r>
      <w:r>
        <w:t>mokymo(</w:t>
      </w:r>
      <w:proofErr w:type="spellStart"/>
      <w:r>
        <w:t>si</w:t>
      </w:r>
      <w:proofErr w:type="spellEnd"/>
      <w:r>
        <w:t xml:space="preserve">) </w:t>
      </w:r>
      <w:r w:rsidRPr="009F42EE">
        <w:t xml:space="preserve">laikotarpio (pvz., pamokos, pamokų </w:t>
      </w:r>
      <w:r>
        <w:t>etapo</w:t>
      </w:r>
      <w:r w:rsidRPr="009F42EE">
        <w:t>, savaitės</w:t>
      </w:r>
      <w:r>
        <w:t xml:space="preserve"> ir pan.</w:t>
      </w:r>
      <w:r w:rsidRPr="009F42EE">
        <w:t xml:space="preserve">) ugdymo procesą, kuriame galėtų būti nurodomi ugdomi pasiekimai, kompetencijos, sąsajos su </w:t>
      </w:r>
      <w:proofErr w:type="spellStart"/>
      <w:r w:rsidRPr="009F42EE">
        <w:t>tarpdalykinėmis</w:t>
      </w:r>
      <w:proofErr w:type="spellEnd"/>
      <w:r w:rsidRPr="009F42EE">
        <w:t xml:space="preserve"> temomis. Pamokų ir veiklų planavimo pavyzdžių galima rasti BP įgyvendinimo rekomendacijų dalyje </w:t>
      </w:r>
      <w:r w:rsidRPr="009C6EF7">
        <w:rPr>
          <w:i/>
          <w:iCs/>
        </w:rPr>
        <w:t>Veiklų planavimo ir kompetencijų ugdymo pavyzdžiai</w:t>
      </w:r>
      <w:r w:rsidRPr="009F42EE">
        <w:rPr>
          <w:i/>
          <w:iCs/>
        </w:rPr>
        <w:t xml:space="preserve">. </w:t>
      </w:r>
      <w:r w:rsidRPr="009F42EE">
        <w:t>Planuodamas mokymo</w:t>
      </w:r>
      <w:r>
        <w:t>(</w:t>
      </w:r>
      <w:proofErr w:type="spellStart"/>
      <w:r w:rsidRPr="009F42EE">
        <w:t>si</w:t>
      </w:r>
      <w:proofErr w:type="spellEnd"/>
      <w:r>
        <w:t>)</w:t>
      </w:r>
      <w:r w:rsidRPr="009F42EE">
        <w:t xml:space="preserve"> veiklas mokytojas tikslingai pasirenka, kurias kompetencijas ir pasiekimus ugdys atsižvelgdamas į konkrečios klasės mokinių pasiekimus ir poreikius.</w:t>
      </w:r>
    </w:p>
    <w:p w14:paraId="6484E2AC" w14:textId="77777777" w:rsidR="000A2665" w:rsidRPr="009F42EE" w:rsidRDefault="000A2665" w:rsidP="000A2665">
      <w:pPr>
        <w:ind w:firstLine="720"/>
        <w:jc w:val="both"/>
        <w:textAlignment w:val="baseline"/>
      </w:pPr>
      <w:r>
        <w:t>Planavimo</w:t>
      </w:r>
      <w:r w:rsidRPr="009F42EE">
        <w:t xml:space="preserve"> darbą palengvins naudojimasis </w:t>
      </w:r>
      <w:hyperlink r:id="rId9" w:history="1">
        <w:r w:rsidRPr="00197BBD">
          <w:rPr>
            <w:rStyle w:val="Hipersaitas"/>
          </w:rPr>
          <w:t>Švietimo portale</w:t>
        </w:r>
      </w:hyperlink>
      <w:r w:rsidRPr="009F42EE">
        <w:t xml:space="preserve"> </w:t>
      </w:r>
      <w:r>
        <w:t>(</w:t>
      </w:r>
      <w:proofErr w:type="spellStart"/>
      <w:r>
        <w:t>emokykla.lt</w:t>
      </w:r>
      <w:proofErr w:type="spellEnd"/>
      <w:r>
        <w:t xml:space="preserve">) </w:t>
      </w:r>
      <w:r w:rsidRPr="009F42EE">
        <w:t xml:space="preserve">pateiktos BP </w:t>
      </w:r>
      <w:hyperlink r:id="rId10">
        <w:r w:rsidRPr="009F42EE">
          <w:rPr>
            <w:rStyle w:val="Hipersaitas"/>
          </w:rPr>
          <w:t>atvaizdavimu</w:t>
        </w:r>
      </w:hyperlink>
      <w:r w:rsidRPr="009F42EE">
        <w:t xml:space="preserve"> su mokymo(</w:t>
      </w:r>
      <w:proofErr w:type="spellStart"/>
      <w:r w:rsidRPr="009F42EE">
        <w:t>si</w:t>
      </w:r>
      <w:proofErr w:type="spellEnd"/>
      <w:r w:rsidRPr="009F42EE">
        <w:t xml:space="preserve">) turinio, pasiekimų, kompetencijų ir </w:t>
      </w:r>
      <w:proofErr w:type="spellStart"/>
      <w:r w:rsidRPr="009F42EE">
        <w:t>tarpdalykinių</w:t>
      </w:r>
      <w:proofErr w:type="spellEnd"/>
      <w:r w:rsidRPr="009F42EE">
        <w:t xml:space="preserve"> temų nurodytomis sąsajomis.</w:t>
      </w:r>
    </w:p>
    <w:p w14:paraId="58F8CEEE" w14:textId="77777777" w:rsidR="000A2665" w:rsidRDefault="000A2665" w:rsidP="000A2665">
      <w:pPr>
        <w:ind w:firstLine="720"/>
        <w:jc w:val="both"/>
        <w:textAlignment w:val="baseline"/>
      </w:pPr>
      <w:r w:rsidRPr="009F42EE">
        <w:t>Kompetencijos nurodomos prie kiekvieno pasirinkto koncentro pasiekimo:</w:t>
      </w:r>
    </w:p>
    <w:p w14:paraId="5C275BB9" w14:textId="77777777" w:rsidR="000A2665" w:rsidRDefault="000A2665" w:rsidP="000A2665">
      <w:pPr>
        <w:spacing w:before="120" w:after="100" w:afterAutospacing="1"/>
        <w:jc w:val="center"/>
        <w:textAlignment w:val="baseline"/>
      </w:pPr>
      <w:r>
        <w:rPr>
          <w:noProof/>
        </w:rPr>
        <w:drawing>
          <wp:inline distT="0" distB="0" distL="0" distR="0" wp14:anchorId="6299710B" wp14:editId="3392AC15">
            <wp:extent cx="4824000" cy="2427837"/>
            <wp:effectExtent l="19050" t="19050" r="15240" b="10795"/>
            <wp:docPr id="26" name="Paveikslėli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lg 7-8 Kompetencijos.png"/>
                    <pic:cNvPicPr/>
                  </pic:nvPicPr>
                  <pic:blipFill>
                    <a:blip r:embed="rId11">
                      <a:extLst>
                        <a:ext uri="{28A0092B-C50C-407E-A947-70E740481C1C}">
                          <a14:useLocalDpi xmlns:a14="http://schemas.microsoft.com/office/drawing/2010/main" val="0"/>
                        </a:ext>
                      </a:extLst>
                    </a:blip>
                    <a:stretch>
                      <a:fillRect/>
                    </a:stretch>
                  </pic:blipFill>
                  <pic:spPr>
                    <a:xfrm>
                      <a:off x="0" y="0"/>
                      <a:ext cx="4824000" cy="2427837"/>
                    </a:xfrm>
                    <a:prstGeom prst="rect">
                      <a:avLst/>
                    </a:prstGeom>
                    <a:ln>
                      <a:solidFill>
                        <a:schemeClr val="accent6">
                          <a:lumMod val="20000"/>
                          <a:lumOff val="80000"/>
                        </a:schemeClr>
                      </a:solidFill>
                    </a:ln>
                  </pic:spPr>
                </pic:pic>
              </a:graphicData>
            </a:graphic>
          </wp:inline>
        </w:drawing>
      </w:r>
    </w:p>
    <w:p w14:paraId="6CF6AB2F" w14:textId="77777777" w:rsidR="000A2665" w:rsidRDefault="000A2665" w:rsidP="000A2665">
      <w:pPr>
        <w:ind w:firstLine="720"/>
        <w:jc w:val="both"/>
        <w:textAlignment w:val="baseline"/>
      </w:pPr>
      <w:r>
        <w:t>Spustelėjus ant pasirinkto pasiekimo atidaromas pasiekimo lygių požymių ir pasiekimui ugdyti skirto mokymo(</w:t>
      </w:r>
      <w:proofErr w:type="spellStart"/>
      <w:r>
        <w:t>si</w:t>
      </w:r>
      <w:proofErr w:type="spellEnd"/>
      <w:r>
        <w:t>) turinio aprašo langas:</w:t>
      </w:r>
    </w:p>
    <w:p w14:paraId="4E122841" w14:textId="77777777" w:rsidR="000A2665" w:rsidRDefault="000A2665" w:rsidP="000A2665">
      <w:pPr>
        <w:spacing w:after="120"/>
        <w:jc w:val="center"/>
        <w:textAlignment w:val="baseline"/>
      </w:pPr>
      <w:r>
        <w:rPr>
          <w:noProof/>
        </w:rPr>
        <w:drawing>
          <wp:inline distT="0" distB="0" distL="0" distR="0" wp14:anchorId="1CE0697D" wp14:editId="683B9B4D">
            <wp:extent cx="4824000" cy="3699423"/>
            <wp:effectExtent l="19050" t="19050" r="15240" b="15875"/>
            <wp:docPr id="27" name="Paveikslėli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yryba 7-8 Mokym.png"/>
                    <pic:cNvPicPr/>
                  </pic:nvPicPr>
                  <pic:blipFill>
                    <a:blip r:embed="rId12">
                      <a:extLst>
                        <a:ext uri="{28A0092B-C50C-407E-A947-70E740481C1C}">
                          <a14:useLocalDpi xmlns:a14="http://schemas.microsoft.com/office/drawing/2010/main" val="0"/>
                        </a:ext>
                      </a:extLst>
                    </a:blip>
                    <a:stretch>
                      <a:fillRect/>
                    </a:stretch>
                  </pic:blipFill>
                  <pic:spPr>
                    <a:xfrm>
                      <a:off x="0" y="0"/>
                      <a:ext cx="4824000" cy="3699423"/>
                    </a:xfrm>
                    <a:prstGeom prst="rect">
                      <a:avLst/>
                    </a:prstGeom>
                    <a:ln>
                      <a:solidFill>
                        <a:schemeClr val="accent6">
                          <a:lumMod val="20000"/>
                          <a:lumOff val="80000"/>
                        </a:schemeClr>
                      </a:solidFill>
                    </a:ln>
                  </pic:spPr>
                </pic:pic>
              </a:graphicData>
            </a:graphic>
          </wp:inline>
        </w:drawing>
      </w:r>
    </w:p>
    <w:p w14:paraId="299F1AF5" w14:textId="77777777" w:rsidR="000A2665" w:rsidRDefault="000A2665" w:rsidP="000A2665">
      <w:pPr>
        <w:ind w:firstLine="720"/>
        <w:jc w:val="both"/>
        <w:textAlignment w:val="baseline"/>
      </w:pPr>
      <w:r w:rsidRPr="7E665619">
        <w:lastRenderedPageBreak/>
        <w:t>Tarpdalykinės temos nurodomos prie kiekvienos mokymo(</w:t>
      </w:r>
      <w:proofErr w:type="spellStart"/>
      <w:r w:rsidRPr="7E665619">
        <w:t>si</w:t>
      </w:r>
      <w:proofErr w:type="spellEnd"/>
      <w:r w:rsidRPr="7E665619">
        <w:t xml:space="preserve">) turinio temos. Užvedus žymeklį ant prie temų pateiktos ikonėlės atsiveria langas, kuriame matoma </w:t>
      </w:r>
      <w:proofErr w:type="spellStart"/>
      <w:r w:rsidRPr="7E665619">
        <w:t>tarpdalykinė</w:t>
      </w:r>
      <w:proofErr w:type="spellEnd"/>
      <w:r w:rsidRPr="7E665619">
        <w:t xml:space="preserve"> tema ir su ja susieto(-ų) pasiekimo(-ų) ir (ar) mokymo(</w:t>
      </w:r>
      <w:proofErr w:type="spellStart"/>
      <w:r w:rsidRPr="7E665619">
        <w:t>si</w:t>
      </w:r>
      <w:proofErr w:type="spellEnd"/>
      <w:r w:rsidRPr="7E665619">
        <w:t xml:space="preserve">) turinio temos(-ų) </w:t>
      </w:r>
      <w:r>
        <w:t>aprašai</w:t>
      </w:r>
      <w:r w:rsidRPr="7E665619">
        <w:t>.</w:t>
      </w:r>
    </w:p>
    <w:p w14:paraId="57D9FE92" w14:textId="77777777" w:rsidR="000A2665" w:rsidRDefault="000A2665" w:rsidP="000A2665">
      <w:pPr>
        <w:jc w:val="center"/>
      </w:pPr>
      <w:r>
        <w:rPr>
          <w:noProof/>
        </w:rPr>
        <w:drawing>
          <wp:inline distT="0" distB="0" distL="0" distR="0" wp14:anchorId="51C1D055" wp14:editId="13623448">
            <wp:extent cx="4860000" cy="2466908"/>
            <wp:effectExtent l="19050" t="19050" r="17145" b="10160"/>
            <wp:docPr id="28" name="Paveikslėli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augus 7-8 Tarpdal.png"/>
                    <pic:cNvPicPr/>
                  </pic:nvPicPr>
                  <pic:blipFill>
                    <a:blip r:embed="rId13">
                      <a:extLst>
                        <a:ext uri="{28A0092B-C50C-407E-A947-70E740481C1C}">
                          <a14:useLocalDpi xmlns:a14="http://schemas.microsoft.com/office/drawing/2010/main" val="0"/>
                        </a:ext>
                      </a:extLst>
                    </a:blip>
                    <a:stretch>
                      <a:fillRect/>
                    </a:stretch>
                  </pic:blipFill>
                  <pic:spPr>
                    <a:xfrm>
                      <a:off x="0" y="0"/>
                      <a:ext cx="4860000" cy="2466908"/>
                    </a:xfrm>
                    <a:prstGeom prst="rect">
                      <a:avLst/>
                    </a:prstGeom>
                    <a:ln>
                      <a:solidFill>
                        <a:schemeClr val="accent6">
                          <a:lumMod val="20000"/>
                          <a:lumOff val="80000"/>
                        </a:schemeClr>
                      </a:solidFill>
                    </a:ln>
                  </pic:spPr>
                </pic:pic>
              </a:graphicData>
            </a:graphic>
          </wp:inline>
        </w:drawing>
      </w:r>
    </w:p>
    <w:p w14:paraId="61081183" w14:textId="77777777" w:rsidR="000A2665" w:rsidRPr="009F42EE" w:rsidRDefault="000A2665" w:rsidP="00A96F54">
      <w:pPr>
        <w:spacing w:before="100" w:beforeAutospacing="1"/>
        <w:ind w:firstLine="720"/>
        <w:jc w:val="both"/>
        <w:textAlignment w:val="baseline"/>
      </w:pPr>
      <w:r w:rsidRPr="009F42EE">
        <w:t>Ilgalaikio plano pavyzdyje pateikiamas preliminarus 70-ies procentų Bendruosiuose ugdymo planuose INFORMATIKAI numatyto valandų skaičiaus paskirstymas:</w:t>
      </w:r>
    </w:p>
    <w:p w14:paraId="0D94ACB4" w14:textId="77777777" w:rsidR="000A2665" w:rsidRPr="009F42EE" w:rsidRDefault="000A2665" w:rsidP="000A2665">
      <w:pPr>
        <w:pStyle w:val="Sraopastraipa"/>
        <w:numPr>
          <w:ilvl w:val="0"/>
          <w:numId w:val="1"/>
        </w:numPr>
        <w:spacing w:after="0" w:line="240" w:lineRule="auto"/>
        <w:ind w:left="357" w:hanging="357"/>
        <w:contextualSpacing w:val="0"/>
        <w:jc w:val="both"/>
        <w:textAlignment w:val="baseline"/>
        <w:rPr>
          <w:rFonts w:ascii="Times New Roman" w:eastAsia="Times New Roman" w:hAnsi="Times New Roman" w:cs="Times New Roman"/>
          <w:sz w:val="24"/>
          <w:szCs w:val="24"/>
        </w:rPr>
      </w:pPr>
      <w:r w:rsidRPr="009F42EE">
        <w:rPr>
          <w:rFonts w:ascii="Times New Roman" w:eastAsia="Times New Roman" w:hAnsi="Times New Roman" w:cs="Times New Roman"/>
          <w:sz w:val="24"/>
          <w:szCs w:val="24"/>
        </w:rPr>
        <w:t xml:space="preserve">stulpelyje </w:t>
      </w:r>
      <w:r w:rsidRPr="009F42EE">
        <w:rPr>
          <w:rFonts w:ascii="Times New Roman" w:eastAsia="Times New Roman" w:hAnsi="Times New Roman" w:cs="Times New Roman"/>
          <w:i/>
          <w:sz w:val="24"/>
          <w:szCs w:val="24"/>
        </w:rPr>
        <w:t>Mokymo(</w:t>
      </w:r>
      <w:proofErr w:type="spellStart"/>
      <w:r w:rsidRPr="009F42EE">
        <w:rPr>
          <w:rFonts w:ascii="Times New Roman" w:eastAsia="Times New Roman" w:hAnsi="Times New Roman" w:cs="Times New Roman"/>
          <w:i/>
          <w:sz w:val="24"/>
          <w:szCs w:val="24"/>
        </w:rPr>
        <w:t>si</w:t>
      </w:r>
      <w:proofErr w:type="spellEnd"/>
      <w:r w:rsidRPr="009F42EE">
        <w:rPr>
          <w:rFonts w:ascii="Times New Roman" w:eastAsia="Times New Roman" w:hAnsi="Times New Roman" w:cs="Times New Roman"/>
          <w:i/>
          <w:sz w:val="24"/>
          <w:szCs w:val="24"/>
        </w:rPr>
        <w:t xml:space="preserve">) turinio tema </w:t>
      </w:r>
      <w:r w:rsidRPr="009F42EE">
        <w:rPr>
          <w:rFonts w:ascii="Times New Roman" w:eastAsia="Times New Roman" w:hAnsi="Times New Roman" w:cs="Times New Roman"/>
          <w:sz w:val="24"/>
          <w:szCs w:val="24"/>
        </w:rPr>
        <w:t xml:space="preserve">yra pateikiamos </w:t>
      </w:r>
      <w:r>
        <w:rPr>
          <w:rFonts w:ascii="Times New Roman" w:eastAsia="Times New Roman" w:hAnsi="Times New Roman" w:cs="Times New Roman"/>
          <w:sz w:val="24"/>
          <w:szCs w:val="24"/>
        </w:rPr>
        <w:t>Informatikos</w:t>
      </w:r>
      <w:r w:rsidRPr="009F42EE">
        <w:rPr>
          <w:rFonts w:ascii="Times New Roman" w:eastAsia="Times New Roman" w:hAnsi="Times New Roman" w:cs="Times New Roman"/>
          <w:sz w:val="24"/>
          <w:szCs w:val="24"/>
        </w:rPr>
        <w:t xml:space="preserve"> bendrosios programos (toliau – BP) temos;</w:t>
      </w:r>
    </w:p>
    <w:p w14:paraId="1BB22E44" w14:textId="1C4AB115" w:rsidR="000A2665" w:rsidRPr="009F42EE" w:rsidRDefault="000A2665" w:rsidP="000A2665">
      <w:pPr>
        <w:pStyle w:val="Sraopastraipa"/>
        <w:numPr>
          <w:ilvl w:val="0"/>
          <w:numId w:val="1"/>
        </w:numPr>
        <w:spacing w:after="0" w:line="240" w:lineRule="auto"/>
        <w:ind w:left="357" w:hanging="357"/>
        <w:contextualSpacing w:val="0"/>
        <w:jc w:val="both"/>
        <w:textAlignment w:val="baseline"/>
        <w:rPr>
          <w:rFonts w:ascii="Times New Roman" w:eastAsia="Times New Roman" w:hAnsi="Times New Roman" w:cs="Times New Roman"/>
          <w:sz w:val="24"/>
          <w:szCs w:val="24"/>
        </w:rPr>
      </w:pPr>
      <w:r w:rsidRPr="009F42EE">
        <w:rPr>
          <w:rFonts w:ascii="Times New Roman" w:eastAsia="Times New Roman" w:hAnsi="Times New Roman" w:cs="Times New Roman"/>
          <w:sz w:val="24"/>
          <w:szCs w:val="24"/>
        </w:rPr>
        <w:t xml:space="preserve">stulpelyje </w:t>
      </w:r>
      <w:proofErr w:type="spellStart"/>
      <w:r w:rsidR="00314D79" w:rsidRPr="00314D79">
        <w:rPr>
          <w:rFonts w:ascii="Times New Roman" w:eastAsia="Times New Roman" w:hAnsi="Times New Roman" w:cs="Times New Roman"/>
          <w:i/>
          <w:sz w:val="24"/>
          <w:szCs w:val="24"/>
        </w:rPr>
        <w:t>Mokymos</w:t>
      </w:r>
      <w:proofErr w:type="spellEnd"/>
      <w:r w:rsidR="00314D79" w:rsidRPr="00314D79">
        <w:rPr>
          <w:rFonts w:ascii="Times New Roman" w:eastAsia="Times New Roman" w:hAnsi="Times New Roman" w:cs="Times New Roman"/>
          <w:i/>
          <w:sz w:val="24"/>
          <w:szCs w:val="24"/>
        </w:rPr>
        <w:t>(</w:t>
      </w:r>
      <w:proofErr w:type="spellStart"/>
      <w:r w:rsidR="00314D79" w:rsidRPr="00314D79">
        <w:rPr>
          <w:rFonts w:ascii="Times New Roman" w:eastAsia="Times New Roman" w:hAnsi="Times New Roman" w:cs="Times New Roman"/>
          <w:i/>
          <w:sz w:val="24"/>
          <w:szCs w:val="24"/>
        </w:rPr>
        <w:t>si</w:t>
      </w:r>
      <w:proofErr w:type="spellEnd"/>
      <w:r w:rsidR="00314D79" w:rsidRPr="00314D79">
        <w:rPr>
          <w:rFonts w:ascii="Times New Roman" w:eastAsia="Times New Roman" w:hAnsi="Times New Roman" w:cs="Times New Roman"/>
          <w:i/>
          <w:sz w:val="24"/>
          <w:szCs w:val="24"/>
        </w:rPr>
        <w:t xml:space="preserve">) savaitė </w:t>
      </w:r>
      <w:r w:rsidRPr="009F42EE">
        <w:rPr>
          <w:rFonts w:ascii="Times New Roman" w:eastAsia="Times New Roman" w:hAnsi="Times New Roman" w:cs="Times New Roman"/>
          <w:sz w:val="24"/>
          <w:szCs w:val="24"/>
        </w:rPr>
        <w:t>pateikt</w:t>
      </w:r>
      <w:r w:rsidR="00757034">
        <w:rPr>
          <w:rFonts w:ascii="Times New Roman" w:eastAsia="Times New Roman" w:hAnsi="Times New Roman" w:cs="Times New Roman"/>
          <w:sz w:val="24"/>
          <w:szCs w:val="24"/>
        </w:rPr>
        <w:t>as mokslo metų (rugsėjisؘ–birželis) savaitės numeris</w:t>
      </w:r>
      <w:r w:rsidRPr="009F42EE">
        <w:rPr>
          <w:rFonts w:ascii="Times New Roman" w:eastAsia="Times New Roman" w:hAnsi="Times New Roman" w:cs="Times New Roman"/>
          <w:sz w:val="24"/>
          <w:szCs w:val="24"/>
        </w:rPr>
        <w:t>;</w:t>
      </w:r>
    </w:p>
    <w:p w14:paraId="1DA59503" w14:textId="77777777" w:rsidR="000A2665" w:rsidRPr="009F42EE" w:rsidRDefault="000A2665" w:rsidP="000A2665">
      <w:pPr>
        <w:pStyle w:val="Sraopastraipa"/>
        <w:numPr>
          <w:ilvl w:val="0"/>
          <w:numId w:val="1"/>
        </w:numPr>
        <w:spacing w:after="0" w:line="240" w:lineRule="auto"/>
        <w:ind w:left="357" w:hanging="357"/>
        <w:contextualSpacing w:val="0"/>
        <w:jc w:val="both"/>
        <w:textAlignment w:val="baseline"/>
        <w:rPr>
          <w:rFonts w:ascii="Times New Roman" w:eastAsia="Times New Roman" w:hAnsi="Times New Roman" w:cs="Times New Roman"/>
          <w:sz w:val="24"/>
          <w:szCs w:val="24"/>
        </w:rPr>
      </w:pPr>
      <w:r w:rsidRPr="009F42EE">
        <w:rPr>
          <w:rFonts w:ascii="Times New Roman" w:eastAsia="Times New Roman" w:hAnsi="Times New Roman" w:cs="Times New Roman"/>
          <w:sz w:val="24"/>
          <w:szCs w:val="24"/>
        </w:rPr>
        <w:t xml:space="preserve">stulpelyje </w:t>
      </w:r>
      <w:r w:rsidRPr="009F42EE">
        <w:rPr>
          <w:rFonts w:ascii="Times New Roman" w:eastAsia="Times New Roman" w:hAnsi="Times New Roman" w:cs="Times New Roman"/>
          <w:i/>
          <w:sz w:val="24"/>
          <w:szCs w:val="24"/>
        </w:rPr>
        <w:t>Val</w:t>
      </w:r>
      <w:r>
        <w:rPr>
          <w:rFonts w:ascii="Times New Roman" w:eastAsia="Times New Roman" w:hAnsi="Times New Roman" w:cs="Times New Roman"/>
          <w:i/>
          <w:sz w:val="24"/>
          <w:szCs w:val="24"/>
        </w:rPr>
        <w:t xml:space="preserve">andų </w:t>
      </w:r>
      <w:r w:rsidRPr="009F42EE">
        <w:rPr>
          <w:rFonts w:ascii="Times New Roman" w:eastAsia="Times New Roman" w:hAnsi="Times New Roman" w:cs="Times New Roman"/>
          <w:i/>
          <w:sz w:val="24"/>
          <w:szCs w:val="24"/>
        </w:rPr>
        <w:t>sk</w:t>
      </w:r>
      <w:r>
        <w:rPr>
          <w:rFonts w:ascii="Times New Roman" w:eastAsia="Times New Roman" w:hAnsi="Times New Roman" w:cs="Times New Roman"/>
          <w:i/>
          <w:sz w:val="24"/>
          <w:szCs w:val="24"/>
        </w:rPr>
        <w:t xml:space="preserve">aičius </w:t>
      </w:r>
      <w:r w:rsidRPr="009F42EE">
        <w:rPr>
          <w:rFonts w:ascii="Times New Roman" w:eastAsia="Times New Roman" w:hAnsi="Times New Roman" w:cs="Times New Roman"/>
          <w:sz w:val="24"/>
          <w:szCs w:val="24"/>
        </w:rPr>
        <w:t>yra nurodytas galimas nagrinėjant temą pasiekimams ugdyti skirtas pamokų skaičius. Daliai temų valandos nurodytos intervalu, pvz., 1–2. Lentelėje pateiktą pamokų skaičių mokytojas gali keisti atsižvelgdamas į mokinių poreikius, pasirinktas mokymo</w:t>
      </w:r>
      <w:r>
        <w:rPr>
          <w:rFonts w:ascii="Times New Roman" w:eastAsia="Times New Roman" w:hAnsi="Times New Roman" w:cs="Times New Roman"/>
          <w:sz w:val="24"/>
          <w:szCs w:val="24"/>
        </w:rPr>
        <w:t>(</w:t>
      </w:r>
      <w:proofErr w:type="spellStart"/>
      <w:r w:rsidRPr="009F42EE">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w:t>
      </w:r>
      <w:r w:rsidRPr="009F42EE">
        <w:rPr>
          <w:rFonts w:ascii="Times New Roman" w:eastAsia="Times New Roman" w:hAnsi="Times New Roman" w:cs="Times New Roman"/>
          <w:sz w:val="24"/>
          <w:szCs w:val="24"/>
        </w:rPr>
        <w:t xml:space="preserve"> veiklas ir ugdymo metodus;</w:t>
      </w:r>
    </w:p>
    <w:p w14:paraId="7452514E" w14:textId="77777777" w:rsidR="000A2665" w:rsidRPr="009F42EE" w:rsidRDefault="000A2665" w:rsidP="000A2665">
      <w:pPr>
        <w:pStyle w:val="Sraopastraipa"/>
        <w:numPr>
          <w:ilvl w:val="0"/>
          <w:numId w:val="1"/>
        </w:numPr>
        <w:spacing w:after="0" w:line="240" w:lineRule="auto"/>
        <w:ind w:left="357" w:hanging="357"/>
        <w:contextualSpacing w:val="0"/>
        <w:jc w:val="both"/>
        <w:textAlignment w:val="baseline"/>
        <w:rPr>
          <w:rFonts w:ascii="Times New Roman" w:eastAsia="Times New Roman" w:hAnsi="Times New Roman" w:cs="Times New Roman"/>
          <w:sz w:val="24"/>
          <w:szCs w:val="24"/>
        </w:rPr>
      </w:pPr>
      <w:r w:rsidRPr="009F42EE">
        <w:rPr>
          <w:rFonts w:ascii="Times New Roman" w:eastAsia="Times New Roman" w:hAnsi="Times New Roman" w:cs="Times New Roman"/>
          <w:sz w:val="24"/>
          <w:szCs w:val="24"/>
        </w:rPr>
        <w:t xml:space="preserve">stulpelyje </w:t>
      </w:r>
      <w:r w:rsidRPr="009F42EE">
        <w:rPr>
          <w:rFonts w:ascii="Times New Roman" w:eastAsia="Times New Roman" w:hAnsi="Times New Roman" w:cs="Times New Roman"/>
          <w:i/>
          <w:sz w:val="24"/>
          <w:szCs w:val="24"/>
        </w:rPr>
        <w:t>30 proc. val.</w:t>
      </w:r>
      <w:r>
        <w:rPr>
          <w:rFonts w:ascii="Times New Roman" w:eastAsia="Times New Roman" w:hAnsi="Times New Roman" w:cs="Times New Roman"/>
          <w:i/>
          <w:sz w:val="24"/>
          <w:szCs w:val="24"/>
        </w:rPr>
        <w:t>*</w:t>
      </w:r>
      <w:r w:rsidRPr="009F42EE">
        <w:rPr>
          <w:rFonts w:ascii="Times New Roman" w:eastAsia="Times New Roman" w:hAnsi="Times New Roman" w:cs="Times New Roman"/>
          <w:sz w:val="24"/>
          <w:szCs w:val="24"/>
        </w:rPr>
        <w:t xml:space="preserve"> mokytojas, atsižvelgdamas į mokinių poreikius, pasirinktas mokymo</w:t>
      </w:r>
      <w:r>
        <w:rPr>
          <w:rFonts w:ascii="Times New Roman" w:eastAsia="Times New Roman" w:hAnsi="Times New Roman" w:cs="Times New Roman"/>
          <w:sz w:val="24"/>
          <w:szCs w:val="24"/>
        </w:rPr>
        <w:t>(</w:t>
      </w:r>
      <w:proofErr w:type="spellStart"/>
      <w:r w:rsidRPr="009F42EE">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w:t>
      </w:r>
      <w:r w:rsidRPr="009F42EE">
        <w:rPr>
          <w:rFonts w:ascii="Times New Roman" w:eastAsia="Times New Roman" w:hAnsi="Times New Roman" w:cs="Times New Roman"/>
          <w:sz w:val="24"/>
          <w:szCs w:val="24"/>
        </w:rPr>
        <w:t xml:space="preserve"> veiklas ir ugdymo metodus, galės nurodyti, kaip paskirsto valandas laisvai pasirenkamam turiniui;</w:t>
      </w:r>
    </w:p>
    <w:p w14:paraId="1506068A" w14:textId="77777777" w:rsidR="000A2665" w:rsidRDefault="000A2665" w:rsidP="000A2665">
      <w:pPr>
        <w:pStyle w:val="paragraph"/>
        <w:numPr>
          <w:ilvl w:val="0"/>
          <w:numId w:val="1"/>
        </w:numPr>
        <w:spacing w:before="0" w:beforeAutospacing="0" w:after="0" w:afterAutospacing="0"/>
        <w:ind w:left="357" w:hanging="357"/>
        <w:jc w:val="both"/>
        <w:textAlignment w:val="baseline"/>
      </w:pPr>
      <w:r>
        <w:rPr>
          <w:rStyle w:val="normaltextrun"/>
        </w:rPr>
        <w:t xml:space="preserve">stulpelyje </w:t>
      </w:r>
      <w:r>
        <w:rPr>
          <w:rStyle w:val="normaltextrun"/>
          <w:i/>
          <w:iCs/>
        </w:rPr>
        <w:t>Ugdomi pasiekimai</w:t>
      </w:r>
      <w:r>
        <w:rPr>
          <w:rStyle w:val="normaltextrun"/>
        </w:rPr>
        <w:t xml:space="preserve"> pateikiami</w:t>
      </w:r>
      <w:r>
        <w:rPr>
          <w:rStyle w:val="normaltextrun"/>
          <w:i/>
          <w:iCs/>
        </w:rPr>
        <w:t xml:space="preserve"> </w:t>
      </w:r>
      <w:r>
        <w:rPr>
          <w:rStyle w:val="normaltextrun"/>
        </w:rPr>
        <w:t>informatikos pamokoje ugdomi mokinių pasiekimai, numatyti Informatikos BP;</w:t>
      </w:r>
    </w:p>
    <w:p w14:paraId="23359083" w14:textId="77777777" w:rsidR="000A2665" w:rsidRDefault="000A2665" w:rsidP="000A2665">
      <w:pPr>
        <w:pStyle w:val="paragraph"/>
        <w:numPr>
          <w:ilvl w:val="0"/>
          <w:numId w:val="1"/>
        </w:numPr>
        <w:spacing w:before="0" w:beforeAutospacing="0" w:after="0" w:afterAutospacing="0"/>
        <w:ind w:left="357" w:hanging="357"/>
        <w:jc w:val="both"/>
        <w:textAlignment w:val="baseline"/>
      </w:pPr>
      <w:r>
        <w:rPr>
          <w:rStyle w:val="normaltextrun"/>
        </w:rPr>
        <w:t xml:space="preserve">stulpelyje </w:t>
      </w:r>
      <w:r w:rsidRPr="005523D5">
        <w:rPr>
          <w:rStyle w:val="normaltextrun"/>
          <w:i/>
          <w:iCs/>
        </w:rPr>
        <w:t>Ugdomos kompetencijos</w:t>
      </w:r>
      <w:r>
        <w:rPr>
          <w:rStyle w:val="normaltextrun"/>
        </w:rPr>
        <w:t xml:space="preserve"> pateikiamos</w:t>
      </w:r>
      <w:r w:rsidRPr="005523D5">
        <w:rPr>
          <w:rStyle w:val="normaltextrun"/>
          <w:i/>
          <w:iCs/>
        </w:rPr>
        <w:t xml:space="preserve"> </w:t>
      </w:r>
      <w:r>
        <w:rPr>
          <w:rStyle w:val="normaltextrun"/>
        </w:rPr>
        <w:t>informatikos pamokoje ugdomos kompetencijos, numatytos Informatikos BP</w:t>
      </w:r>
      <w:r w:rsidRPr="005523D5">
        <w:t>.</w:t>
      </w:r>
    </w:p>
    <w:p w14:paraId="58F5A3CA" w14:textId="3ABE5CFA" w:rsidR="000A2665" w:rsidRDefault="000A2665" w:rsidP="000A2665">
      <w:pPr>
        <w:pStyle w:val="paragraph"/>
        <w:spacing w:before="0" w:beforeAutospacing="0" w:after="0" w:afterAutospacing="0"/>
        <w:jc w:val="both"/>
        <w:textAlignment w:val="baseline"/>
      </w:pPr>
    </w:p>
    <w:p w14:paraId="12450782" w14:textId="77777777" w:rsidR="000A2665" w:rsidRDefault="000A2665" w:rsidP="000A2665">
      <w:pPr>
        <w:pStyle w:val="paragraph"/>
        <w:spacing w:before="0" w:beforeAutospacing="0" w:after="0" w:afterAutospacing="0"/>
        <w:jc w:val="both"/>
        <w:textAlignment w:val="baseline"/>
        <w:sectPr w:rsidR="000A2665" w:rsidSect="000A2665">
          <w:pgSz w:w="11906" w:h="16838" w:code="9"/>
          <w:pgMar w:top="1134" w:right="567" w:bottom="851" w:left="1134" w:header="567" w:footer="567" w:gutter="0"/>
          <w:pgNumType w:start="1"/>
          <w:cols w:space="1296"/>
        </w:sectPr>
      </w:pPr>
    </w:p>
    <w:p w14:paraId="7D3DB893" w14:textId="479B50EC" w:rsidR="000A2665" w:rsidRDefault="000A2665" w:rsidP="001143B9">
      <w:pPr>
        <w:jc w:val="both"/>
        <w:textAlignment w:val="baseline"/>
        <w:rPr>
          <w:b/>
        </w:rPr>
      </w:pPr>
      <w:r w:rsidRPr="009F42EE">
        <w:rPr>
          <w:b/>
        </w:rPr>
        <w:t>ILGALAIKI</w:t>
      </w:r>
      <w:r>
        <w:rPr>
          <w:b/>
        </w:rPr>
        <w:t>O</w:t>
      </w:r>
      <w:r w:rsidRPr="009F42EE">
        <w:rPr>
          <w:b/>
        </w:rPr>
        <w:t xml:space="preserve"> PLAN</w:t>
      </w:r>
      <w:r>
        <w:rPr>
          <w:b/>
        </w:rPr>
        <w:t>O</w:t>
      </w:r>
      <w:r w:rsidRPr="009F42EE">
        <w:rPr>
          <w:b/>
        </w:rPr>
        <w:t xml:space="preserve"> </w:t>
      </w:r>
      <w:r>
        <w:rPr>
          <w:b/>
        </w:rPr>
        <w:t>9 (I GIMNAZIJOS)</w:t>
      </w:r>
      <w:r w:rsidRPr="009F42EE">
        <w:rPr>
          <w:b/>
        </w:rPr>
        <w:t xml:space="preserve"> KLASEI</w:t>
      </w:r>
      <w:r>
        <w:rPr>
          <w:b/>
        </w:rPr>
        <w:t xml:space="preserve"> PAVYZDYS</w:t>
      </w:r>
    </w:p>
    <w:p w14:paraId="391749F3" w14:textId="77777777" w:rsidR="001143B9" w:rsidRDefault="001143B9" w:rsidP="001143B9">
      <w:pPr>
        <w:spacing w:after="120"/>
        <w:jc w:val="both"/>
        <w:rPr>
          <w:b/>
        </w:rPr>
      </w:pPr>
      <w:r>
        <w:rPr>
          <w:b/>
        </w:rPr>
        <w:t>(pereinamajam laikotarpiui)</w:t>
      </w:r>
    </w:p>
    <w:p w14:paraId="5457A965" w14:textId="01F75CCC" w:rsidR="003E48B4" w:rsidRPr="00621693" w:rsidRDefault="003E48B4" w:rsidP="00621693">
      <w:pPr>
        <w:pBdr>
          <w:top w:val="nil"/>
          <w:left w:val="nil"/>
          <w:bottom w:val="nil"/>
          <w:right w:val="nil"/>
          <w:between w:val="nil"/>
        </w:pBdr>
        <w:jc w:val="both"/>
      </w:pPr>
      <w:r>
        <w:rPr>
          <w:color w:val="000000"/>
        </w:rPr>
        <w:t xml:space="preserve">2023–2024 mokslo metais </w:t>
      </w:r>
      <w:r w:rsidRPr="008F5902">
        <w:rPr>
          <w:b/>
          <w:color w:val="000000"/>
        </w:rPr>
        <w:t>9 (I gimnazijos) klasės</w:t>
      </w:r>
      <w:r>
        <w:rPr>
          <w:color w:val="000000"/>
        </w:rPr>
        <w:t xml:space="preserve"> mokiniai pradės mokytis pagal atnaujintą Informatikos bendrąją programą (2022). R</w:t>
      </w:r>
      <w:r>
        <w:t>ekomenduojama pirmiausia skirti laiko naujoms 7</w:t>
      </w:r>
      <w:r w:rsidRPr="00621693">
        <w:rPr>
          <w:color w:val="000000"/>
        </w:rPr>
        <w:t>–</w:t>
      </w:r>
      <w:r>
        <w:t>8 klasių mokymo(</w:t>
      </w:r>
      <w:proofErr w:type="spellStart"/>
      <w:r>
        <w:t>si</w:t>
      </w:r>
      <w:proofErr w:type="spellEnd"/>
      <w:r>
        <w:t xml:space="preserve">) turinio temoms, tam naudoti </w:t>
      </w:r>
      <w:r>
        <w:rPr>
          <w:color w:val="000000"/>
        </w:rPr>
        <w:t>pasirenkamam turiniui skirtas pamokas</w:t>
      </w:r>
      <w:r>
        <w:t>, po to tęsti 9</w:t>
      </w:r>
      <w:r w:rsidR="00A826AE">
        <w:t xml:space="preserve"> </w:t>
      </w:r>
      <w:r>
        <w:t>(I gimnazijos) klas</w:t>
      </w:r>
      <w:r w:rsidR="00A826AE">
        <w:t>ės</w:t>
      </w:r>
      <w:r>
        <w:t xml:space="preserve"> </w:t>
      </w:r>
      <w:r w:rsidR="00A826AE">
        <w:t>privalomojo</w:t>
      </w:r>
      <w:r>
        <w:t xml:space="preserve"> </w:t>
      </w:r>
      <w:r w:rsidR="00A826AE">
        <w:t>mokymo(</w:t>
      </w:r>
      <w:proofErr w:type="spellStart"/>
      <w:r w:rsidR="00A826AE">
        <w:t>si</w:t>
      </w:r>
      <w:proofErr w:type="spellEnd"/>
      <w:r w:rsidR="00A826AE">
        <w:t xml:space="preserve">) </w:t>
      </w:r>
      <w:r>
        <w:t>turinio</w:t>
      </w:r>
      <w:r w:rsidRPr="003E48B4">
        <w:t xml:space="preserve"> </w:t>
      </w:r>
      <w:r>
        <w:t>mokymąsi</w:t>
      </w:r>
      <w:r w:rsidR="00A826AE">
        <w:t>:</w:t>
      </w:r>
    </w:p>
    <w:p w14:paraId="185AFC5F" w14:textId="488F2AEA" w:rsidR="0088782B" w:rsidRPr="00DD275F" w:rsidRDefault="00D60497">
      <w:pPr>
        <w:jc w:val="both"/>
      </w:pPr>
      <w:r w:rsidRPr="00DD275F">
        <w:t>–</w:t>
      </w:r>
      <w:r w:rsidR="00A826AE" w:rsidRPr="00DD275F">
        <w:t> </w:t>
      </w:r>
      <w:r w:rsidRPr="00DD275F">
        <w:rPr>
          <w:i/>
        </w:rPr>
        <w:t>Duomenų kodavimas ir skaičiavimo sistemos kompiuteriuose</w:t>
      </w:r>
      <w:r w:rsidRPr="00DD275F">
        <w:t xml:space="preserve"> </w:t>
      </w:r>
      <w:r w:rsidR="008E5CEE" w:rsidRPr="00DD275F">
        <w:t>– I</w:t>
      </w:r>
      <w:r w:rsidR="00A826AE" w:rsidRPr="00DD275F">
        <w:t>nformatikos BP (2022) 7–8 klas</w:t>
      </w:r>
      <w:r w:rsidR="00657B5E" w:rsidRPr="00DD275F">
        <w:t>ių</w:t>
      </w:r>
      <w:r w:rsidR="00A826AE" w:rsidRPr="00DD275F">
        <w:t xml:space="preserve"> mokymo(</w:t>
      </w:r>
      <w:proofErr w:type="spellStart"/>
      <w:r w:rsidR="00A826AE" w:rsidRPr="00DD275F">
        <w:t>si</w:t>
      </w:r>
      <w:proofErr w:type="spellEnd"/>
      <w:r w:rsidR="00A826AE" w:rsidRPr="00DD275F">
        <w:t>) turinys</w:t>
      </w:r>
      <w:r w:rsidRPr="00DD275F">
        <w:t xml:space="preserve"> (2–3 pamokos);</w:t>
      </w:r>
    </w:p>
    <w:p w14:paraId="00BBB0D6" w14:textId="108FDA2A" w:rsidR="00657B5E" w:rsidRPr="00DD275F" w:rsidRDefault="00EB45D2">
      <w:pPr>
        <w:jc w:val="both"/>
      </w:pPr>
      <w:r w:rsidRPr="00DD275F">
        <w:rPr>
          <w:i/>
        </w:rPr>
        <w:t>–</w:t>
      </w:r>
      <w:r w:rsidR="00A826AE" w:rsidRPr="00DD275F">
        <w:rPr>
          <w:i/>
        </w:rPr>
        <w:t> </w:t>
      </w:r>
      <w:r w:rsidRPr="00DD275F">
        <w:rPr>
          <w:i/>
        </w:rPr>
        <w:t>Saugus ir sveikatą tausojantis darbas skaitmeniniu įrenginiu</w:t>
      </w:r>
      <w:r w:rsidR="00E77A51" w:rsidRPr="00DD275F">
        <w:rPr>
          <w:i/>
        </w:rPr>
        <w:t xml:space="preserve"> </w:t>
      </w:r>
      <w:r w:rsidR="00A826AE" w:rsidRPr="00DD275F">
        <w:t xml:space="preserve">– </w:t>
      </w:r>
      <w:r w:rsidR="008E5CEE" w:rsidRPr="00DD275F">
        <w:t xml:space="preserve">Informatikos </w:t>
      </w:r>
      <w:r w:rsidR="00A826AE" w:rsidRPr="00DD275F">
        <w:t xml:space="preserve">BP (2022) 7–8 </w:t>
      </w:r>
      <w:r w:rsidR="00657B5E" w:rsidRPr="00DD275F">
        <w:t xml:space="preserve">klasių </w:t>
      </w:r>
      <w:r w:rsidR="00A826AE" w:rsidRPr="00DD275F">
        <w:t>mokymo(</w:t>
      </w:r>
      <w:proofErr w:type="spellStart"/>
      <w:r w:rsidR="00A826AE" w:rsidRPr="00DD275F">
        <w:t>si</w:t>
      </w:r>
      <w:proofErr w:type="spellEnd"/>
      <w:r w:rsidR="00A826AE" w:rsidRPr="00DD275F">
        <w:t xml:space="preserve">) turinys </w:t>
      </w:r>
      <w:r w:rsidR="00E77A51" w:rsidRPr="00DD275F">
        <w:t>(1 pamoka)</w:t>
      </w:r>
      <w:r w:rsidR="00657B5E" w:rsidRPr="00DD275F">
        <w:t>;</w:t>
      </w:r>
    </w:p>
    <w:p w14:paraId="7679AD08" w14:textId="1F483B38" w:rsidR="0088782B" w:rsidRPr="00DD275F" w:rsidRDefault="00D60497">
      <w:pPr>
        <w:jc w:val="both"/>
        <w:rPr>
          <w:i/>
        </w:rPr>
      </w:pPr>
      <w:r w:rsidRPr="00DD275F">
        <w:rPr>
          <w:i/>
        </w:rPr>
        <w:t>–</w:t>
      </w:r>
      <w:r w:rsidR="008E5CEE" w:rsidRPr="00DD275F">
        <w:rPr>
          <w:i/>
        </w:rPr>
        <w:t> </w:t>
      </w:r>
      <w:r w:rsidRPr="00DD275F">
        <w:rPr>
          <w:i/>
        </w:rPr>
        <w:t xml:space="preserve">Rizikos žmogaus fizinei ir psichinei savijautai naudojant skaitmenines technologijas </w:t>
      </w:r>
      <w:r w:rsidR="008E5CEE" w:rsidRPr="00DD275F">
        <w:rPr>
          <w:i/>
        </w:rPr>
        <w:t xml:space="preserve">– </w:t>
      </w:r>
      <w:r w:rsidR="008E5CEE" w:rsidRPr="00DD275F">
        <w:t xml:space="preserve">Informatikos BP (2022) 7–8 </w:t>
      </w:r>
      <w:r w:rsidR="00657B5E" w:rsidRPr="00DD275F">
        <w:t xml:space="preserve">klasių </w:t>
      </w:r>
      <w:r w:rsidR="008E5CEE" w:rsidRPr="00DD275F">
        <w:t>mokymo(</w:t>
      </w:r>
      <w:proofErr w:type="spellStart"/>
      <w:r w:rsidR="008E5CEE" w:rsidRPr="00DD275F">
        <w:t>si</w:t>
      </w:r>
      <w:proofErr w:type="spellEnd"/>
      <w:r w:rsidR="008E5CEE" w:rsidRPr="00DD275F">
        <w:t>) turinys</w:t>
      </w:r>
      <w:r w:rsidRPr="00DD275F">
        <w:t xml:space="preserve"> (1–2 pamokos)</w:t>
      </w:r>
      <w:r w:rsidR="00657B5E" w:rsidRPr="00DD275F">
        <w:t>;</w:t>
      </w:r>
    </w:p>
    <w:p w14:paraId="34F0072A" w14:textId="073058C4" w:rsidR="0088782B" w:rsidRPr="00DD275F" w:rsidRDefault="00D60497">
      <w:pPr>
        <w:jc w:val="both"/>
      </w:pPr>
      <w:r w:rsidRPr="00DD275F">
        <w:rPr>
          <w:i/>
        </w:rPr>
        <w:t>–</w:t>
      </w:r>
      <w:r w:rsidR="008E5CEE" w:rsidRPr="00DD275F">
        <w:rPr>
          <w:i/>
        </w:rPr>
        <w:t> </w:t>
      </w:r>
      <w:r w:rsidRPr="00DD275F">
        <w:rPr>
          <w:i/>
        </w:rPr>
        <w:t xml:space="preserve">Saugaus darbo virtualiojoje erdvėje principai, pavojai ir problemos </w:t>
      </w:r>
      <w:r w:rsidR="008E5CEE" w:rsidRPr="00DD275F">
        <w:rPr>
          <w:i/>
        </w:rPr>
        <w:t xml:space="preserve">– </w:t>
      </w:r>
      <w:r w:rsidR="008E5CEE" w:rsidRPr="00DD275F">
        <w:t>Informatikos BP (2022) 7–8</w:t>
      </w:r>
      <w:r w:rsidR="00657B5E" w:rsidRPr="00DD275F">
        <w:t xml:space="preserve"> klasių </w:t>
      </w:r>
      <w:r w:rsidR="008E5CEE" w:rsidRPr="00DD275F">
        <w:t>mokymo(</w:t>
      </w:r>
      <w:proofErr w:type="spellStart"/>
      <w:r w:rsidR="008E5CEE" w:rsidRPr="00DD275F">
        <w:t>si</w:t>
      </w:r>
      <w:proofErr w:type="spellEnd"/>
      <w:r w:rsidR="008E5CEE" w:rsidRPr="00DD275F">
        <w:t>) turinys</w:t>
      </w:r>
      <w:r w:rsidRPr="00DD275F">
        <w:t xml:space="preserve"> (1–2 pamokos)</w:t>
      </w:r>
      <w:r w:rsidR="00657B5E" w:rsidRPr="00DD275F">
        <w:t>;</w:t>
      </w:r>
    </w:p>
    <w:p w14:paraId="05D1669F" w14:textId="70D615B2" w:rsidR="005A6849" w:rsidRPr="00DD275F" w:rsidRDefault="005A6849" w:rsidP="005A6849">
      <w:pPr>
        <w:jc w:val="both"/>
        <w:rPr>
          <w:i/>
        </w:rPr>
      </w:pPr>
      <w:r w:rsidRPr="00DD275F">
        <w:t>–</w:t>
      </w:r>
      <w:r w:rsidR="008E5CEE" w:rsidRPr="00DD275F">
        <w:t> </w:t>
      </w:r>
      <w:r w:rsidRPr="00DD275F">
        <w:rPr>
          <w:i/>
        </w:rPr>
        <w:t xml:space="preserve">Kompiuterių raida, algoritmai ir programos </w:t>
      </w:r>
      <w:r w:rsidR="008E5CEE" w:rsidRPr="00DD275F">
        <w:rPr>
          <w:i/>
        </w:rPr>
        <w:t xml:space="preserve">– </w:t>
      </w:r>
      <w:r w:rsidR="008E5CEE" w:rsidRPr="00DD275F">
        <w:t xml:space="preserve">Informatikos BP (2022) 7–8 </w:t>
      </w:r>
      <w:r w:rsidR="00657B5E" w:rsidRPr="00DD275F">
        <w:t xml:space="preserve">klasių </w:t>
      </w:r>
      <w:r w:rsidR="008E5CEE" w:rsidRPr="00DD275F">
        <w:t>mokymo(</w:t>
      </w:r>
      <w:proofErr w:type="spellStart"/>
      <w:r w:rsidR="008E5CEE" w:rsidRPr="00DD275F">
        <w:t>si</w:t>
      </w:r>
      <w:proofErr w:type="spellEnd"/>
      <w:r w:rsidR="008E5CEE" w:rsidRPr="00DD275F">
        <w:t>) turinys</w:t>
      </w:r>
      <w:r w:rsidRPr="00DD275F">
        <w:t xml:space="preserve"> (1–2 pamokos)</w:t>
      </w:r>
      <w:r w:rsidR="00657B5E" w:rsidRPr="00DD275F">
        <w:t>;</w:t>
      </w:r>
    </w:p>
    <w:p w14:paraId="4D5A9CBB" w14:textId="2FBDC761" w:rsidR="005A6849" w:rsidRPr="00DD275F" w:rsidRDefault="005A6849" w:rsidP="005A6849">
      <w:pPr>
        <w:jc w:val="both"/>
        <w:rPr>
          <w:i/>
        </w:rPr>
      </w:pPr>
      <w:r w:rsidRPr="00DD275F">
        <w:t>–</w:t>
      </w:r>
      <w:r w:rsidR="008E5CEE" w:rsidRPr="00DD275F">
        <w:rPr>
          <w:i/>
        </w:rPr>
        <w:t> </w:t>
      </w:r>
      <w:r w:rsidRPr="00DD275F">
        <w:rPr>
          <w:i/>
        </w:rPr>
        <w:t xml:space="preserve">Programavimo kalbos konstrukcijos </w:t>
      </w:r>
      <w:r w:rsidR="008E5CEE" w:rsidRPr="00DD275F">
        <w:rPr>
          <w:i/>
        </w:rPr>
        <w:t xml:space="preserve">– </w:t>
      </w:r>
      <w:r w:rsidR="008E5CEE" w:rsidRPr="00DD275F">
        <w:t>Informatikos BP (2022) 7–8 klasės mokymo(</w:t>
      </w:r>
      <w:proofErr w:type="spellStart"/>
      <w:r w:rsidR="008E5CEE" w:rsidRPr="00DD275F">
        <w:t>si</w:t>
      </w:r>
      <w:proofErr w:type="spellEnd"/>
      <w:r w:rsidR="008E5CEE" w:rsidRPr="00DD275F">
        <w:t>) turinys</w:t>
      </w:r>
      <w:r w:rsidRPr="00DD275F">
        <w:t xml:space="preserve"> (1–2</w:t>
      </w:r>
      <w:r w:rsidR="00373A85" w:rsidRPr="00DD275F">
        <w:t> </w:t>
      </w:r>
      <w:r w:rsidRPr="00DD275F">
        <w:t xml:space="preserve"> pamokos)</w:t>
      </w:r>
      <w:r w:rsidR="00657B5E" w:rsidRPr="00DD275F">
        <w:t>;</w:t>
      </w:r>
    </w:p>
    <w:p w14:paraId="283B89E7" w14:textId="10B58FCF" w:rsidR="005A6849" w:rsidRPr="00DD275F" w:rsidRDefault="005A6849" w:rsidP="005A6849">
      <w:pPr>
        <w:jc w:val="both"/>
        <w:rPr>
          <w:i/>
        </w:rPr>
      </w:pPr>
      <w:r w:rsidRPr="00DD275F">
        <w:t>–</w:t>
      </w:r>
      <w:r w:rsidR="008E5CEE" w:rsidRPr="00DD275F">
        <w:rPr>
          <w:i/>
        </w:rPr>
        <w:t> </w:t>
      </w:r>
      <w:r w:rsidRPr="00DD275F">
        <w:rPr>
          <w:i/>
        </w:rPr>
        <w:t xml:space="preserve">Programavimo aplinka </w:t>
      </w:r>
      <w:r w:rsidR="008E5CEE" w:rsidRPr="00DD275F">
        <w:rPr>
          <w:i/>
        </w:rPr>
        <w:t xml:space="preserve">– </w:t>
      </w:r>
      <w:r w:rsidR="008E5CEE" w:rsidRPr="00DD275F">
        <w:t xml:space="preserve">Informatikos BP (2022) 7–8 </w:t>
      </w:r>
      <w:r w:rsidR="00373A85" w:rsidRPr="00DD275F">
        <w:t xml:space="preserve">klasių </w:t>
      </w:r>
      <w:r w:rsidR="008E5CEE" w:rsidRPr="00DD275F">
        <w:t>mokymo(</w:t>
      </w:r>
      <w:proofErr w:type="spellStart"/>
      <w:r w:rsidR="008E5CEE" w:rsidRPr="00DD275F">
        <w:t>si</w:t>
      </w:r>
      <w:proofErr w:type="spellEnd"/>
      <w:r w:rsidR="008E5CEE" w:rsidRPr="00DD275F">
        <w:t xml:space="preserve">) turinys </w:t>
      </w:r>
      <w:r w:rsidRPr="00DD275F">
        <w:t>(1 pamoka)</w:t>
      </w:r>
      <w:r w:rsidR="00373A85" w:rsidRPr="00DD275F">
        <w:t>;</w:t>
      </w:r>
    </w:p>
    <w:p w14:paraId="0F261FD7" w14:textId="541F3EFF" w:rsidR="005A6849" w:rsidRPr="00B804F9" w:rsidRDefault="005A6849" w:rsidP="005A6849">
      <w:pPr>
        <w:jc w:val="both"/>
        <w:rPr>
          <w:i/>
          <w:color w:val="000000"/>
        </w:rPr>
      </w:pPr>
      <w:r w:rsidRPr="00B804F9">
        <w:t>–</w:t>
      </w:r>
      <w:r w:rsidR="008E5CEE">
        <w:rPr>
          <w:i/>
        </w:rPr>
        <w:t> </w:t>
      </w:r>
      <w:r w:rsidRPr="00B804F9">
        <w:rPr>
          <w:i/>
        </w:rPr>
        <w:t xml:space="preserve">Algoritmų parinkimas </w:t>
      </w:r>
      <w:r w:rsidR="008E5CEE">
        <w:rPr>
          <w:i/>
        </w:rPr>
        <w:t xml:space="preserve">– </w:t>
      </w:r>
      <w:r w:rsidR="008E5CEE" w:rsidRPr="008E5CEE">
        <w:t>In</w:t>
      </w:r>
      <w:r w:rsidR="008E5CEE" w:rsidRPr="00B804F9">
        <w:t xml:space="preserve">formatikos BP (2022) 7–8 </w:t>
      </w:r>
      <w:r w:rsidR="00373A85" w:rsidRPr="00B804F9">
        <w:t>klas</w:t>
      </w:r>
      <w:r w:rsidR="00373A85">
        <w:t>ių</w:t>
      </w:r>
      <w:r w:rsidR="00373A85" w:rsidRPr="00B804F9">
        <w:t xml:space="preserve"> </w:t>
      </w:r>
      <w:r w:rsidR="008E5CEE" w:rsidRPr="00B804F9">
        <w:t>mokymo(</w:t>
      </w:r>
      <w:proofErr w:type="spellStart"/>
      <w:r w:rsidR="008E5CEE" w:rsidRPr="00B804F9">
        <w:t>si</w:t>
      </w:r>
      <w:proofErr w:type="spellEnd"/>
      <w:r w:rsidR="008E5CEE" w:rsidRPr="00B804F9">
        <w:t>) turin</w:t>
      </w:r>
      <w:r w:rsidR="008E5CEE">
        <w:t>ys</w:t>
      </w:r>
      <w:r w:rsidRPr="00B804F9">
        <w:t xml:space="preserve"> (5–6 pamokos)</w:t>
      </w:r>
      <w:r w:rsidR="00373A85">
        <w:t>;</w:t>
      </w:r>
    </w:p>
    <w:p w14:paraId="44A02211" w14:textId="7402ADD4" w:rsidR="005A6849" w:rsidRPr="00B804F9" w:rsidRDefault="005A6849" w:rsidP="005A6849">
      <w:pPr>
        <w:jc w:val="both"/>
      </w:pPr>
      <w:r w:rsidRPr="00B804F9">
        <w:t>–</w:t>
      </w:r>
      <w:r w:rsidR="008E5CEE">
        <w:rPr>
          <w:i/>
        </w:rPr>
        <w:t> </w:t>
      </w:r>
      <w:r w:rsidRPr="00B804F9">
        <w:rPr>
          <w:i/>
        </w:rPr>
        <w:t xml:space="preserve">Programos derinimas </w:t>
      </w:r>
      <w:r w:rsidR="008E5CEE">
        <w:rPr>
          <w:i/>
        </w:rPr>
        <w:t xml:space="preserve">– </w:t>
      </w:r>
      <w:r w:rsidR="008E5CEE" w:rsidRPr="008E5CEE">
        <w:t>In</w:t>
      </w:r>
      <w:r w:rsidR="008E5CEE" w:rsidRPr="00B804F9">
        <w:t xml:space="preserve">formatikos BP (2022) 7–8 </w:t>
      </w:r>
      <w:r w:rsidR="00373A85" w:rsidRPr="00B804F9">
        <w:t>klas</w:t>
      </w:r>
      <w:r w:rsidR="00373A85">
        <w:t>ių</w:t>
      </w:r>
      <w:r w:rsidR="00373A85" w:rsidRPr="00B804F9">
        <w:t xml:space="preserve"> </w:t>
      </w:r>
      <w:r w:rsidR="008E5CEE" w:rsidRPr="00B804F9">
        <w:t>mokymo(</w:t>
      </w:r>
      <w:proofErr w:type="spellStart"/>
      <w:r w:rsidR="008E5CEE" w:rsidRPr="00B804F9">
        <w:t>si</w:t>
      </w:r>
      <w:proofErr w:type="spellEnd"/>
      <w:r w:rsidR="008E5CEE" w:rsidRPr="00B804F9">
        <w:t>) turin</w:t>
      </w:r>
      <w:r w:rsidR="008E5CEE">
        <w:t>ys</w:t>
      </w:r>
      <w:r w:rsidR="008E5CEE" w:rsidRPr="00B804F9">
        <w:t xml:space="preserve"> </w:t>
      </w:r>
      <w:r w:rsidRPr="00B804F9">
        <w:t>(1–2 pamokos)</w:t>
      </w:r>
      <w:r w:rsidR="00373A85">
        <w:t>;</w:t>
      </w:r>
    </w:p>
    <w:p w14:paraId="5FEBA88C" w14:textId="28947958" w:rsidR="00DB012C" w:rsidRPr="00B804F9" w:rsidRDefault="00DB012C" w:rsidP="005A6849">
      <w:pPr>
        <w:jc w:val="both"/>
      </w:pPr>
      <w:r w:rsidRPr="00B804F9">
        <w:t>–</w:t>
      </w:r>
      <w:r w:rsidR="008E5CEE">
        <w:t> </w:t>
      </w:r>
      <w:r w:rsidRPr="00717674">
        <w:rPr>
          <w:i/>
        </w:rPr>
        <w:t>Programos rezultatų pateikimas</w:t>
      </w:r>
      <w:r w:rsidR="008E5CEE">
        <w:t xml:space="preserve"> </w:t>
      </w:r>
      <w:r w:rsidR="008E5CEE">
        <w:rPr>
          <w:i/>
        </w:rPr>
        <w:t xml:space="preserve">– </w:t>
      </w:r>
      <w:r w:rsidR="008E5CEE" w:rsidRPr="008E5CEE">
        <w:t>In</w:t>
      </w:r>
      <w:r w:rsidR="008E5CEE" w:rsidRPr="00B804F9">
        <w:t xml:space="preserve">formatikos BP (2022) 7–8 </w:t>
      </w:r>
      <w:r w:rsidR="00373A85" w:rsidRPr="00B804F9">
        <w:t>klas</w:t>
      </w:r>
      <w:r w:rsidR="00373A85">
        <w:t>ių</w:t>
      </w:r>
      <w:r w:rsidR="00373A85" w:rsidRPr="00B804F9">
        <w:t xml:space="preserve"> </w:t>
      </w:r>
      <w:r w:rsidR="008E5CEE" w:rsidRPr="00B804F9">
        <w:t>mokymo(</w:t>
      </w:r>
      <w:proofErr w:type="spellStart"/>
      <w:r w:rsidR="008E5CEE" w:rsidRPr="00B804F9">
        <w:t>si</w:t>
      </w:r>
      <w:proofErr w:type="spellEnd"/>
      <w:r w:rsidR="008E5CEE" w:rsidRPr="00B804F9">
        <w:t>) turin</w:t>
      </w:r>
      <w:r w:rsidR="008E5CEE">
        <w:t>ys</w:t>
      </w:r>
      <w:r w:rsidRPr="00B804F9">
        <w:t xml:space="preserve">. </w:t>
      </w:r>
      <w:r w:rsidR="00B031A9" w:rsidRPr="00B804F9">
        <w:t>(1–2</w:t>
      </w:r>
      <w:r w:rsidR="00373A85">
        <w:t> </w:t>
      </w:r>
      <w:r w:rsidR="00B031A9" w:rsidRPr="00B804F9">
        <w:t>pamokos).</w:t>
      </w:r>
    </w:p>
    <w:p w14:paraId="1A51A463" w14:textId="3383FA2D" w:rsidR="00C30417" w:rsidRDefault="009D25F9" w:rsidP="009D25F9">
      <w:pPr>
        <w:spacing w:before="100" w:beforeAutospacing="1" w:after="120"/>
        <w:jc w:val="both"/>
      </w:pPr>
      <w:r>
        <w:t>Rekomenduojamas mokymo(</w:t>
      </w:r>
      <w:proofErr w:type="spellStart"/>
      <w:r>
        <w:t>si</w:t>
      </w:r>
      <w:proofErr w:type="spellEnd"/>
      <w:r>
        <w:t>) temų ir valandų paskirstymas.</w:t>
      </w:r>
    </w:p>
    <w:tbl>
      <w:tblPr>
        <w:tblStyle w:val="Lentelstinklelis"/>
        <w:tblW w:w="15163" w:type="dxa"/>
        <w:tblLook w:val="04A0" w:firstRow="1" w:lastRow="0" w:firstColumn="1" w:lastColumn="0" w:noHBand="0" w:noVBand="1"/>
      </w:tblPr>
      <w:tblGrid>
        <w:gridCol w:w="3593"/>
        <w:gridCol w:w="752"/>
        <w:gridCol w:w="753"/>
        <w:gridCol w:w="6379"/>
        <w:gridCol w:w="3686"/>
      </w:tblGrid>
      <w:tr w:rsidR="00A96F54" w:rsidRPr="00C36939" w14:paraId="2799463B" w14:textId="25A2F6D2" w:rsidTr="00C36939">
        <w:trPr>
          <w:trHeight w:val="22"/>
          <w:tblHeader/>
        </w:trPr>
        <w:tc>
          <w:tcPr>
            <w:tcW w:w="3593" w:type="dxa"/>
            <w:vMerge w:val="restart"/>
            <w:tcMar>
              <w:top w:w="28" w:type="dxa"/>
              <w:left w:w="57" w:type="dxa"/>
              <w:bottom w:w="28" w:type="dxa"/>
              <w:right w:w="57" w:type="dxa"/>
            </w:tcMar>
            <w:vAlign w:val="center"/>
          </w:tcPr>
          <w:p w14:paraId="02CE1281" w14:textId="354DBFA2" w:rsidR="00A96F54" w:rsidRPr="00C36939" w:rsidRDefault="00A96F54" w:rsidP="00997C87">
            <w:pPr>
              <w:rPr>
                <w:b/>
                <w:sz w:val="18"/>
                <w:szCs w:val="22"/>
              </w:rPr>
            </w:pPr>
            <w:r w:rsidRPr="00C36939">
              <w:rPr>
                <w:b/>
                <w:sz w:val="18"/>
                <w:szCs w:val="22"/>
              </w:rPr>
              <w:t>Mokymo(</w:t>
            </w:r>
            <w:proofErr w:type="spellStart"/>
            <w:r w:rsidRPr="00C36939">
              <w:rPr>
                <w:b/>
                <w:sz w:val="18"/>
                <w:szCs w:val="22"/>
              </w:rPr>
              <w:t>si</w:t>
            </w:r>
            <w:proofErr w:type="spellEnd"/>
            <w:r w:rsidRPr="00C36939">
              <w:rPr>
                <w:b/>
                <w:sz w:val="18"/>
                <w:szCs w:val="22"/>
              </w:rPr>
              <w:t>) turinio tem</w:t>
            </w:r>
            <w:r w:rsidR="00314D79">
              <w:rPr>
                <w:b/>
                <w:sz w:val="18"/>
                <w:szCs w:val="22"/>
              </w:rPr>
              <w:t>a</w:t>
            </w:r>
          </w:p>
        </w:tc>
        <w:tc>
          <w:tcPr>
            <w:tcW w:w="1505" w:type="dxa"/>
            <w:gridSpan w:val="2"/>
            <w:tcMar>
              <w:top w:w="28" w:type="dxa"/>
              <w:left w:w="57" w:type="dxa"/>
              <w:bottom w:w="28" w:type="dxa"/>
              <w:right w:w="57" w:type="dxa"/>
            </w:tcMar>
            <w:vAlign w:val="center"/>
          </w:tcPr>
          <w:p w14:paraId="36A88920" w14:textId="7E06A10A" w:rsidR="00A96F54" w:rsidRPr="00C36939" w:rsidRDefault="00A96F54" w:rsidP="00A02AEE">
            <w:pPr>
              <w:jc w:val="center"/>
              <w:rPr>
                <w:b/>
                <w:sz w:val="18"/>
                <w:szCs w:val="22"/>
              </w:rPr>
            </w:pPr>
            <w:r w:rsidRPr="00C36939">
              <w:rPr>
                <w:b/>
                <w:sz w:val="18"/>
                <w:szCs w:val="22"/>
              </w:rPr>
              <w:t>Valandų skaičius</w:t>
            </w:r>
          </w:p>
        </w:tc>
        <w:tc>
          <w:tcPr>
            <w:tcW w:w="6379" w:type="dxa"/>
            <w:vMerge w:val="restart"/>
            <w:tcMar>
              <w:top w:w="28" w:type="dxa"/>
              <w:left w:w="57" w:type="dxa"/>
              <w:bottom w:w="28" w:type="dxa"/>
              <w:right w:w="57" w:type="dxa"/>
            </w:tcMar>
            <w:vAlign w:val="center"/>
          </w:tcPr>
          <w:p w14:paraId="3948FEBB" w14:textId="32E16D71" w:rsidR="00A96F54" w:rsidRPr="00C36939" w:rsidRDefault="00A96F54" w:rsidP="00997C87">
            <w:pPr>
              <w:rPr>
                <w:b/>
                <w:sz w:val="18"/>
                <w:szCs w:val="22"/>
              </w:rPr>
            </w:pPr>
            <w:r w:rsidRPr="00C36939">
              <w:rPr>
                <w:b/>
                <w:sz w:val="18"/>
                <w:szCs w:val="22"/>
              </w:rPr>
              <w:t>Ugdomi pasiekimai</w:t>
            </w:r>
          </w:p>
        </w:tc>
        <w:tc>
          <w:tcPr>
            <w:tcW w:w="3686" w:type="dxa"/>
            <w:vMerge w:val="restart"/>
            <w:vAlign w:val="center"/>
          </w:tcPr>
          <w:p w14:paraId="77E3A7F5" w14:textId="4E66A6CA" w:rsidR="00A96F54" w:rsidRPr="00C36939" w:rsidRDefault="00A96F54" w:rsidP="005C391C">
            <w:pPr>
              <w:rPr>
                <w:b/>
                <w:sz w:val="18"/>
                <w:szCs w:val="22"/>
              </w:rPr>
            </w:pPr>
            <w:r w:rsidRPr="00C36939">
              <w:rPr>
                <w:b/>
                <w:sz w:val="18"/>
                <w:szCs w:val="22"/>
              </w:rPr>
              <w:t>Ugdomos kompetencijos (svarbiausios, kurioms teikiamas prioritetas, ne daugiau 2)</w:t>
            </w:r>
          </w:p>
        </w:tc>
      </w:tr>
      <w:tr w:rsidR="00A96F54" w:rsidRPr="00C36939" w14:paraId="70CC4141" w14:textId="73AF61C1" w:rsidTr="00C36939">
        <w:trPr>
          <w:trHeight w:val="22"/>
          <w:tblHeader/>
        </w:trPr>
        <w:tc>
          <w:tcPr>
            <w:tcW w:w="3593" w:type="dxa"/>
            <w:vMerge/>
            <w:tcBorders>
              <w:bottom w:val="single" w:sz="4" w:space="0" w:color="auto"/>
            </w:tcBorders>
            <w:tcMar>
              <w:top w:w="28" w:type="dxa"/>
              <w:left w:w="57" w:type="dxa"/>
              <w:bottom w:w="28" w:type="dxa"/>
              <w:right w:w="57" w:type="dxa"/>
            </w:tcMar>
          </w:tcPr>
          <w:p w14:paraId="3E2805A6" w14:textId="77777777" w:rsidR="00A96F54" w:rsidRPr="00C36939" w:rsidRDefault="00A96F54" w:rsidP="00997C87">
            <w:pPr>
              <w:rPr>
                <w:b/>
                <w:sz w:val="22"/>
                <w:szCs w:val="22"/>
              </w:rPr>
            </w:pPr>
          </w:p>
        </w:tc>
        <w:tc>
          <w:tcPr>
            <w:tcW w:w="752" w:type="dxa"/>
            <w:tcMar>
              <w:top w:w="28" w:type="dxa"/>
              <w:left w:w="57" w:type="dxa"/>
              <w:bottom w:w="28" w:type="dxa"/>
              <w:right w:w="57" w:type="dxa"/>
            </w:tcMar>
            <w:vAlign w:val="center"/>
          </w:tcPr>
          <w:p w14:paraId="206D7E55" w14:textId="77777777" w:rsidR="00A96F54" w:rsidRPr="00C36939" w:rsidRDefault="00A96F54" w:rsidP="00A02AEE">
            <w:pPr>
              <w:jc w:val="center"/>
              <w:rPr>
                <w:b/>
                <w:sz w:val="18"/>
                <w:szCs w:val="22"/>
              </w:rPr>
            </w:pPr>
            <w:r w:rsidRPr="00C36939">
              <w:rPr>
                <w:b/>
                <w:sz w:val="18"/>
                <w:szCs w:val="22"/>
              </w:rPr>
              <w:t>70 %</w:t>
            </w:r>
          </w:p>
        </w:tc>
        <w:tc>
          <w:tcPr>
            <w:tcW w:w="753" w:type="dxa"/>
            <w:tcMar>
              <w:top w:w="28" w:type="dxa"/>
              <w:left w:w="57" w:type="dxa"/>
              <w:bottom w:w="28" w:type="dxa"/>
              <w:right w:w="57" w:type="dxa"/>
            </w:tcMar>
            <w:vAlign w:val="center"/>
          </w:tcPr>
          <w:p w14:paraId="2394523B" w14:textId="77777777" w:rsidR="00A96F54" w:rsidRPr="00C36939" w:rsidRDefault="00A96F54" w:rsidP="00A02AEE">
            <w:pPr>
              <w:jc w:val="center"/>
              <w:rPr>
                <w:b/>
                <w:sz w:val="18"/>
                <w:szCs w:val="22"/>
              </w:rPr>
            </w:pPr>
            <w:r w:rsidRPr="00C36939">
              <w:rPr>
                <w:b/>
                <w:sz w:val="18"/>
                <w:szCs w:val="22"/>
              </w:rPr>
              <w:t>30 %</w:t>
            </w:r>
          </w:p>
        </w:tc>
        <w:tc>
          <w:tcPr>
            <w:tcW w:w="6379" w:type="dxa"/>
            <w:vMerge/>
            <w:tcMar>
              <w:top w:w="28" w:type="dxa"/>
              <w:left w:w="57" w:type="dxa"/>
              <w:bottom w:w="28" w:type="dxa"/>
              <w:right w:w="57" w:type="dxa"/>
            </w:tcMar>
          </w:tcPr>
          <w:p w14:paraId="448B48A6" w14:textId="77777777" w:rsidR="00A96F54" w:rsidRPr="00C36939" w:rsidRDefault="00A96F54" w:rsidP="00997C87">
            <w:pPr>
              <w:rPr>
                <w:b/>
                <w:sz w:val="22"/>
                <w:szCs w:val="22"/>
              </w:rPr>
            </w:pPr>
          </w:p>
        </w:tc>
        <w:tc>
          <w:tcPr>
            <w:tcW w:w="3686" w:type="dxa"/>
            <w:vMerge/>
          </w:tcPr>
          <w:p w14:paraId="2A461DC7" w14:textId="77777777" w:rsidR="00A96F54" w:rsidRPr="00C36939" w:rsidRDefault="00A96F54" w:rsidP="00997C87">
            <w:pPr>
              <w:rPr>
                <w:b/>
                <w:sz w:val="22"/>
                <w:szCs w:val="22"/>
              </w:rPr>
            </w:pPr>
          </w:p>
        </w:tc>
      </w:tr>
      <w:tr w:rsidR="00D14982" w:rsidRPr="00997C87" w14:paraId="6323358B" w14:textId="5EF12E16" w:rsidTr="00D14982">
        <w:trPr>
          <w:trHeight w:val="1853"/>
        </w:trPr>
        <w:tc>
          <w:tcPr>
            <w:tcW w:w="359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14:paraId="66F05472" w14:textId="166983FD" w:rsidR="00D14982" w:rsidRPr="00717674" w:rsidRDefault="00D14982" w:rsidP="00997C87">
            <w:pPr>
              <w:rPr>
                <w:b/>
                <w:i/>
                <w:sz w:val="22"/>
                <w:szCs w:val="22"/>
              </w:rPr>
            </w:pPr>
            <w:r w:rsidRPr="00717674">
              <w:rPr>
                <w:i/>
                <w:color w:val="000000"/>
                <w:sz w:val="22"/>
                <w:szCs w:val="22"/>
              </w:rPr>
              <w:t>28.6.1. Saugus ir sveikatą tausojantis darbas skaitmeniniu įrenginiu</w:t>
            </w:r>
          </w:p>
        </w:tc>
        <w:tc>
          <w:tcPr>
            <w:tcW w:w="752" w:type="dxa"/>
            <w:tcBorders>
              <w:left w:val="single" w:sz="4" w:space="0" w:color="auto"/>
            </w:tcBorders>
            <w:tcMar>
              <w:top w:w="28" w:type="dxa"/>
              <w:left w:w="57" w:type="dxa"/>
              <w:bottom w:w="28" w:type="dxa"/>
              <w:right w:w="57" w:type="dxa"/>
            </w:tcMar>
          </w:tcPr>
          <w:p w14:paraId="2CE480BE" w14:textId="77777777" w:rsidR="00D14982" w:rsidRPr="00997C87" w:rsidRDefault="00D14982" w:rsidP="00A02AEE">
            <w:pPr>
              <w:jc w:val="center"/>
              <w:rPr>
                <w:sz w:val="22"/>
                <w:szCs w:val="22"/>
              </w:rPr>
            </w:pPr>
          </w:p>
        </w:tc>
        <w:tc>
          <w:tcPr>
            <w:tcW w:w="753" w:type="dxa"/>
            <w:tcMar>
              <w:top w:w="28" w:type="dxa"/>
              <w:left w:w="57" w:type="dxa"/>
              <w:bottom w:w="28" w:type="dxa"/>
              <w:right w:w="57" w:type="dxa"/>
            </w:tcMar>
          </w:tcPr>
          <w:p w14:paraId="552BBF01" w14:textId="77777777" w:rsidR="00D14982" w:rsidRPr="00997C87" w:rsidRDefault="00D14982" w:rsidP="00A02AEE">
            <w:pPr>
              <w:jc w:val="center"/>
              <w:rPr>
                <w:sz w:val="22"/>
                <w:szCs w:val="22"/>
              </w:rPr>
            </w:pPr>
            <w:r w:rsidRPr="00997C87">
              <w:rPr>
                <w:sz w:val="22"/>
                <w:szCs w:val="22"/>
              </w:rPr>
              <w:t>1</w:t>
            </w:r>
          </w:p>
        </w:tc>
        <w:tc>
          <w:tcPr>
            <w:tcW w:w="6379" w:type="dxa"/>
            <w:tcMar>
              <w:top w:w="28" w:type="dxa"/>
              <w:left w:w="57" w:type="dxa"/>
              <w:bottom w:w="28" w:type="dxa"/>
              <w:right w:w="57" w:type="dxa"/>
            </w:tcMar>
          </w:tcPr>
          <w:p w14:paraId="1C0209DD" w14:textId="77777777" w:rsidR="00D14982" w:rsidRPr="00997C87" w:rsidRDefault="00D14982" w:rsidP="00D14982">
            <w:pPr>
              <w:pStyle w:val="Default"/>
              <w:jc w:val="both"/>
              <w:rPr>
                <w:sz w:val="22"/>
                <w:szCs w:val="22"/>
              </w:rPr>
            </w:pPr>
            <w:r w:rsidRPr="00997C87">
              <w:rPr>
                <w:sz w:val="22"/>
                <w:szCs w:val="22"/>
              </w:rPr>
              <w:t>Nurodo skaitmeninių technologijų naudojimo grėsmes fizinei gerovei (F1.1).</w:t>
            </w:r>
          </w:p>
          <w:p w14:paraId="15412740" w14:textId="77777777" w:rsidR="00D14982" w:rsidRPr="00997C87" w:rsidRDefault="00D14982" w:rsidP="00D14982">
            <w:pPr>
              <w:pStyle w:val="Default"/>
              <w:jc w:val="both"/>
              <w:rPr>
                <w:sz w:val="22"/>
                <w:szCs w:val="22"/>
              </w:rPr>
            </w:pPr>
            <w:r w:rsidRPr="00997C87">
              <w:rPr>
                <w:sz w:val="22"/>
                <w:szCs w:val="22"/>
              </w:rPr>
              <w:t>Nurodo skaitmeninių technologijų naudojimo grėsmes psichinei gerovei (F1.2).</w:t>
            </w:r>
          </w:p>
          <w:p w14:paraId="7F8B6C0E" w14:textId="77777777" w:rsidR="00D14982" w:rsidRPr="00997C87" w:rsidRDefault="00D14982" w:rsidP="00D14982">
            <w:pPr>
              <w:pStyle w:val="Default"/>
              <w:jc w:val="both"/>
              <w:rPr>
                <w:sz w:val="22"/>
                <w:szCs w:val="22"/>
              </w:rPr>
            </w:pPr>
            <w:r w:rsidRPr="00997C87">
              <w:rPr>
                <w:sz w:val="22"/>
                <w:szCs w:val="22"/>
              </w:rPr>
              <w:t>Vengia skaitmeninių technologijų naudojimo keliamų grėsmių fizinei ir psichinei gerovei (F1.3).</w:t>
            </w:r>
          </w:p>
          <w:p w14:paraId="7AECFC2E" w14:textId="22BD62ED" w:rsidR="00D14982" w:rsidRPr="00997C87" w:rsidRDefault="00D14982" w:rsidP="00D14982">
            <w:pPr>
              <w:pStyle w:val="Default"/>
              <w:jc w:val="both"/>
              <w:rPr>
                <w:sz w:val="22"/>
                <w:szCs w:val="22"/>
              </w:rPr>
            </w:pPr>
            <w:r w:rsidRPr="00997C87">
              <w:rPr>
                <w:sz w:val="22"/>
                <w:szCs w:val="22"/>
              </w:rPr>
              <w:t>Įvertina skaitmeninių technologijų naudojimo grėsmes fizinei ir psichinei gerovei. Pasiūlo, kaip reikia elgtis norint išvengti grėsmingų situacijų (F1.4).</w:t>
            </w:r>
          </w:p>
        </w:tc>
        <w:tc>
          <w:tcPr>
            <w:tcW w:w="3686" w:type="dxa"/>
          </w:tcPr>
          <w:p w14:paraId="503F061E" w14:textId="77777777" w:rsidR="00D14982" w:rsidRPr="00997C87" w:rsidRDefault="00D14982" w:rsidP="00A96F54">
            <w:pPr>
              <w:rPr>
                <w:sz w:val="22"/>
                <w:szCs w:val="22"/>
              </w:rPr>
            </w:pPr>
            <w:r w:rsidRPr="00997C87">
              <w:rPr>
                <w:sz w:val="22"/>
                <w:szCs w:val="22"/>
              </w:rPr>
              <w:t>Socialinė, emocinė ir sveikos gyvensenos kompetencija</w:t>
            </w:r>
          </w:p>
          <w:p w14:paraId="6581F72E" w14:textId="1CDA8F6E" w:rsidR="00D14982" w:rsidRPr="00997C87" w:rsidRDefault="00D14982" w:rsidP="00A96F54">
            <w:pPr>
              <w:pStyle w:val="Default"/>
              <w:rPr>
                <w:sz w:val="22"/>
                <w:szCs w:val="22"/>
              </w:rPr>
            </w:pPr>
            <w:r w:rsidRPr="00997C87">
              <w:rPr>
                <w:sz w:val="22"/>
                <w:szCs w:val="22"/>
              </w:rPr>
              <w:t>Skaitmeninė kompetencija</w:t>
            </w:r>
          </w:p>
        </w:tc>
      </w:tr>
      <w:tr w:rsidR="00D14982" w:rsidRPr="00997C87" w14:paraId="3AA7C87B" w14:textId="4D477DF6" w:rsidTr="00D14982">
        <w:trPr>
          <w:trHeight w:val="124"/>
        </w:trPr>
        <w:tc>
          <w:tcPr>
            <w:tcW w:w="359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14:paraId="6643C2DE" w14:textId="3FB119B8" w:rsidR="00D14982" w:rsidRPr="00717674" w:rsidRDefault="00D14982" w:rsidP="00997C87">
            <w:pPr>
              <w:rPr>
                <w:i/>
                <w:color w:val="000000"/>
                <w:sz w:val="22"/>
                <w:szCs w:val="22"/>
              </w:rPr>
            </w:pPr>
            <w:r w:rsidRPr="00717674">
              <w:rPr>
                <w:i/>
                <w:color w:val="000000"/>
                <w:sz w:val="22"/>
                <w:szCs w:val="22"/>
              </w:rPr>
              <w:t>28.6.2. Rizikos žmogaus fizinei ir psichinei savijautai naudojant skaitmenines technologijas</w:t>
            </w:r>
          </w:p>
        </w:tc>
        <w:tc>
          <w:tcPr>
            <w:tcW w:w="752" w:type="dxa"/>
            <w:tcBorders>
              <w:left w:val="single" w:sz="4" w:space="0" w:color="auto"/>
            </w:tcBorders>
            <w:tcMar>
              <w:top w:w="28" w:type="dxa"/>
              <w:left w:w="57" w:type="dxa"/>
              <w:bottom w:w="28" w:type="dxa"/>
              <w:right w:w="57" w:type="dxa"/>
            </w:tcMar>
          </w:tcPr>
          <w:p w14:paraId="5097A90C" w14:textId="77777777" w:rsidR="00D14982" w:rsidRPr="00997C87" w:rsidRDefault="00D14982" w:rsidP="00A02AEE">
            <w:pPr>
              <w:jc w:val="center"/>
              <w:rPr>
                <w:sz w:val="22"/>
                <w:szCs w:val="22"/>
              </w:rPr>
            </w:pPr>
          </w:p>
        </w:tc>
        <w:tc>
          <w:tcPr>
            <w:tcW w:w="753" w:type="dxa"/>
            <w:tcMar>
              <w:top w:w="28" w:type="dxa"/>
              <w:left w:w="57" w:type="dxa"/>
              <w:bottom w:w="28" w:type="dxa"/>
              <w:right w:w="57" w:type="dxa"/>
            </w:tcMar>
          </w:tcPr>
          <w:p w14:paraId="653D0880" w14:textId="020DEA50" w:rsidR="00D14982" w:rsidRPr="00997C87" w:rsidRDefault="00D14982" w:rsidP="00A02AEE">
            <w:pPr>
              <w:jc w:val="center"/>
              <w:rPr>
                <w:sz w:val="22"/>
                <w:szCs w:val="22"/>
              </w:rPr>
            </w:pPr>
            <w:r w:rsidRPr="00997C87">
              <w:rPr>
                <w:sz w:val="22"/>
                <w:szCs w:val="22"/>
              </w:rPr>
              <w:t>1</w:t>
            </w:r>
            <w:r>
              <w:rPr>
                <w:sz w:val="22"/>
                <w:szCs w:val="22"/>
              </w:rPr>
              <w:t>–2</w:t>
            </w:r>
          </w:p>
        </w:tc>
        <w:tc>
          <w:tcPr>
            <w:tcW w:w="6379" w:type="dxa"/>
            <w:tcMar>
              <w:top w:w="28" w:type="dxa"/>
              <w:left w:w="57" w:type="dxa"/>
              <w:bottom w:w="28" w:type="dxa"/>
              <w:right w:w="57" w:type="dxa"/>
            </w:tcMar>
          </w:tcPr>
          <w:p w14:paraId="0554CAA4" w14:textId="77777777" w:rsidR="00D14982" w:rsidRPr="00997C87" w:rsidRDefault="00D14982" w:rsidP="00C36939">
            <w:pPr>
              <w:jc w:val="both"/>
              <w:rPr>
                <w:b/>
                <w:sz w:val="22"/>
                <w:szCs w:val="22"/>
              </w:rPr>
            </w:pPr>
            <w:r w:rsidRPr="00997C87">
              <w:rPr>
                <w:sz w:val="22"/>
                <w:szCs w:val="22"/>
              </w:rPr>
              <w:t>Nurodo skaitmeninių technologijų naudojimo grėsmes fizinei gerovei (F1.1).</w:t>
            </w:r>
          </w:p>
          <w:p w14:paraId="20EEA1DD" w14:textId="77777777" w:rsidR="00D14982" w:rsidRPr="00997C87" w:rsidRDefault="00D14982" w:rsidP="00C36939">
            <w:pPr>
              <w:jc w:val="both"/>
              <w:rPr>
                <w:b/>
                <w:sz w:val="22"/>
                <w:szCs w:val="22"/>
              </w:rPr>
            </w:pPr>
            <w:r w:rsidRPr="00997C87">
              <w:rPr>
                <w:sz w:val="22"/>
                <w:szCs w:val="22"/>
              </w:rPr>
              <w:t>Nurodo skaitmeninių technologijų naudojimo grėsmes psichinei gerovei (F1.2).</w:t>
            </w:r>
          </w:p>
          <w:p w14:paraId="7DC45C2B" w14:textId="77777777" w:rsidR="00D14982" w:rsidRPr="00997C87" w:rsidRDefault="00D14982" w:rsidP="00C36939">
            <w:pPr>
              <w:jc w:val="both"/>
              <w:rPr>
                <w:b/>
                <w:sz w:val="22"/>
                <w:szCs w:val="22"/>
              </w:rPr>
            </w:pPr>
            <w:r w:rsidRPr="00997C87">
              <w:rPr>
                <w:sz w:val="22"/>
                <w:szCs w:val="22"/>
              </w:rPr>
              <w:t>Vengia skaitmeninių technologijų naudojimo keliamų grėsmių fizinei ir psichinei gerovei (F1.3).</w:t>
            </w:r>
          </w:p>
          <w:p w14:paraId="296C0460" w14:textId="7110E95C" w:rsidR="00D14982" w:rsidRPr="00997C87" w:rsidRDefault="00D14982" w:rsidP="00C36939">
            <w:pPr>
              <w:jc w:val="both"/>
              <w:rPr>
                <w:b/>
                <w:sz w:val="22"/>
                <w:szCs w:val="22"/>
              </w:rPr>
            </w:pPr>
            <w:r w:rsidRPr="00997C87">
              <w:rPr>
                <w:sz w:val="22"/>
                <w:szCs w:val="22"/>
              </w:rPr>
              <w:t>Įvertina skaitmeninių technologijų naudojimo grėsmes fizinei ir psichinei gerovei. Pasiūlo, kaip reikia elgtis norint išvengti grėsmingų situacijų (F1.4).</w:t>
            </w:r>
          </w:p>
        </w:tc>
        <w:tc>
          <w:tcPr>
            <w:tcW w:w="3686" w:type="dxa"/>
          </w:tcPr>
          <w:p w14:paraId="506AAD06" w14:textId="77777777" w:rsidR="00D14982" w:rsidRPr="00997C87" w:rsidRDefault="00D14982" w:rsidP="00A96F54">
            <w:pPr>
              <w:rPr>
                <w:sz w:val="22"/>
                <w:szCs w:val="22"/>
              </w:rPr>
            </w:pPr>
            <w:r w:rsidRPr="00997C87">
              <w:rPr>
                <w:sz w:val="22"/>
                <w:szCs w:val="22"/>
              </w:rPr>
              <w:t>Socialinė, emocinė ir sveikos gyvensenos kompetencija</w:t>
            </w:r>
          </w:p>
          <w:p w14:paraId="4AB82154" w14:textId="277CA310" w:rsidR="00D14982" w:rsidRPr="00997C87" w:rsidRDefault="00D14982" w:rsidP="00A96F54">
            <w:pPr>
              <w:rPr>
                <w:sz w:val="22"/>
                <w:szCs w:val="22"/>
              </w:rPr>
            </w:pPr>
            <w:r w:rsidRPr="00997C87">
              <w:rPr>
                <w:sz w:val="22"/>
                <w:szCs w:val="22"/>
              </w:rPr>
              <w:t>Skaitmeninė kompetencija</w:t>
            </w:r>
          </w:p>
        </w:tc>
      </w:tr>
      <w:tr w:rsidR="00D14982" w:rsidRPr="00997C87" w14:paraId="318D2B72" w14:textId="4DB29ECD" w:rsidTr="00D14982">
        <w:trPr>
          <w:trHeight w:val="2276"/>
        </w:trPr>
        <w:tc>
          <w:tcPr>
            <w:tcW w:w="359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14:paraId="372CDEBD" w14:textId="77050A8A" w:rsidR="00D14982" w:rsidRPr="00717674" w:rsidRDefault="00D14982" w:rsidP="00997C87">
            <w:pPr>
              <w:rPr>
                <w:b/>
                <w:i/>
                <w:sz w:val="22"/>
                <w:szCs w:val="22"/>
              </w:rPr>
            </w:pPr>
            <w:r w:rsidRPr="00717674">
              <w:rPr>
                <w:i/>
                <w:color w:val="000000"/>
                <w:sz w:val="22"/>
                <w:szCs w:val="22"/>
              </w:rPr>
              <w:t>28.6.4.</w:t>
            </w:r>
            <w:r>
              <w:rPr>
                <w:i/>
                <w:color w:val="000000"/>
                <w:sz w:val="22"/>
                <w:szCs w:val="22"/>
              </w:rPr>
              <w:t> </w:t>
            </w:r>
            <w:r w:rsidRPr="00717674">
              <w:rPr>
                <w:i/>
                <w:color w:val="000000"/>
                <w:sz w:val="22"/>
                <w:szCs w:val="22"/>
              </w:rPr>
              <w:t>Saugaus darbo virtualiojoje erdvėje principai, pavojai ir problemos</w:t>
            </w:r>
          </w:p>
        </w:tc>
        <w:tc>
          <w:tcPr>
            <w:tcW w:w="752" w:type="dxa"/>
            <w:tcBorders>
              <w:left w:val="single" w:sz="4" w:space="0" w:color="auto"/>
            </w:tcBorders>
            <w:tcMar>
              <w:top w:w="28" w:type="dxa"/>
              <w:left w:w="57" w:type="dxa"/>
              <w:bottom w:w="28" w:type="dxa"/>
              <w:right w:w="57" w:type="dxa"/>
            </w:tcMar>
          </w:tcPr>
          <w:p w14:paraId="4F69DC8A" w14:textId="77777777" w:rsidR="00D14982" w:rsidRPr="00997C87" w:rsidRDefault="00D14982" w:rsidP="00A02AEE">
            <w:pPr>
              <w:jc w:val="center"/>
              <w:rPr>
                <w:sz w:val="22"/>
                <w:szCs w:val="22"/>
              </w:rPr>
            </w:pPr>
          </w:p>
        </w:tc>
        <w:tc>
          <w:tcPr>
            <w:tcW w:w="753" w:type="dxa"/>
            <w:tcMar>
              <w:top w:w="28" w:type="dxa"/>
              <w:left w:w="57" w:type="dxa"/>
              <w:bottom w:w="28" w:type="dxa"/>
              <w:right w:w="57" w:type="dxa"/>
            </w:tcMar>
          </w:tcPr>
          <w:p w14:paraId="2B3E78D8" w14:textId="5EA287CD" w:rsidR="00D14982" w:rsidRPr="00997C87" w:rsidRDefault="00D14982" w:rsidP="00A02AEE">
            <w:pPr>
              <w:jc w:val="center"/>
              <w:rPr>
                <w:sz w:val="22"/>
                <w:szCs w:val="22"/>
              </w:rPr>
            </w:pPr>
            <w:r w:rsidRPr="00997C87">
              <w:rPr>
                <w:sz w:val="22"/>
                <w:szCs w:val="22"/>
              </w:rPr>
              <w:t>1</w:t>
            </w:r>
            <w:r>
              <w:rPr>
                <w:sz w:val="22"/>
                <w:szCs w:val="22"/>
              </w:rPr>
              <w:t>–2</w:t>
            </w:r>
          </w:p>
        </w:tc>
        <w:tc>
          <w:tcPr>
            <w:tcW w:w="6379" w:type="dxa"/>
            <w:tcMar>
              <w:top w:w="28" w:type="dxa"/>
              <w:left w:w="57" w:type="dxa"/>
              <w:bottom w:w="28" w:type="dxa"/>
              <w:right w:w="57" w:type="dxa"/>
            </w:tcMar>
          </w:tcPr>
          <w:p w14:paraId="29BAADF1" w14:textId="77777777" w:rsidR="00D14982" w:rsidRPr="00997C87" w:rsidRDefault="00D14982" w:rsidP="00D14982">
            <w:pPr>
              <w:pStyle w:val="Default"/>
              <w:jc w:val="both"/>
              <w:rPr>
                <w:sz w:val="22"/>
                <w:szCs w:val="22"/>
              </w:rPr>
            </w:pPr>
            <w:r w:rsidRPr="00997C87">
              <w:rPr>
                <w:sz w:val="22"/>
                <w:szCs w:val="22"/>
              </w:rPr>
              <w:t>Nurodo saugaus darbo virtualiojoje erdvėje principus, galimus pavojus (F3.1).</w:t>
            </w:r>
          </w:p>
          <w:p w14:paraId="79AFC0A7" w14:textId="77777777" w:rsidR="00D14982" w:rsidRPr="00997C87" w:rsidRDefault="00D14982" w:rsidP="00D14982">
            <w:pPr>
              <w:pStyle w:val="Default"/>
              <w:jc w:val="both"/>
              <w:rPr>
                <w:sz w:val="22"/>
                <w:szCs w:val="22"/>
              </w:rPr>
            </w:pPr>
            <w:r w:rsidRPr="00997C87">
              <w:rPr>
                <w:sz w:val="22"/>
                <w:szCs w:val="22"/>
              </w:rPr>
              <w:t>Nurodo darbo virtualiojoje erdvėje pavojus, pasiūlo kaip jų išvengti (F3.2).</w:t>
            </w:r>
          </w:p>
          <w:p w14:paraId="667EB928" w14:textId="77777777" w:rsidR="00D14982" w:rsidRPr="00997C87" w:rsidRDefault="00D14982" w:rsidP="00D14982">
            <w:pPr>
              <w:pStyle w:val="Default"/>
              <w:jc w:val="both"/>
              <w:rPr>
                <w:sz w:val="22"/>
                <w:szCs w:val="22"/>
              </w:rPr>
            </w:pPr>
            <w:r w:rsidRPr="00997C87">
              <w:rPr>
                <w:sz w:val="22"/>
                <w:szCs w:val="22"/>
              </w:rPr>
              <w:t>Paaiškina saugaus darbo virtualiojoje erdvėje principus, nurodo galimus pavojus (F3.3).</w:t>
            </w:r>
          </w:p>
          <w:p w14:paraId="119B64A5" w14:textId="2692225A" w:rsidR="00D14982" w:rsidRPr="00997C87" w:rsidRDefault="00D14982" w:rsidP="00D14982">
            <w:pPr>
              <w:pStyle w:val="Default"/>
              <w:jc w:val="both"/>
              <w:rPr>
                <w:sz w:val="22"/>
                <w:szCs w:val="22"/>
              </w:rPr>
            </w:pPr>
            <w:r w:rsidRPr="00997C87">
              <w:rPr>
                <w:sz w:val="22"/>
                <w:szCs w:val="22"/>
              </w:rPr>
              <w:t>Laikosi saugaus darbo virtualiojoje erdvėje principų. Pilietiškai elgiasi pastebėjęs internete pavojingą ir (ar) nelegalią (prieštaraujančią Lietuvos teisės aktams) informaciją (F3.4).</w:t>
            </w:r>
          </w:p>
        </w:tc>
        <w:tc>
          <w:tcPr>
            <w:tcW w:w="3686" w:type="dxa"/>
            <w:vMerge w:val="restart"/>
          </w:tcPr>
          <w:p w14:paraId="453F0678" w14:textId="77777777" w:rsidR="00D14982" w:rsidRPr="00997C87" w:rsidRDefault="00D14982" w:rsidP="00A96F54">
            <w:pPr>
              <w:rPr>
                <w:sz w:val="22"/>
                <w:szCs w:val="22"/>
              </w:rPr>
            </w:pPr>
            <w:r w:rsidRPr="00997C87">
              <w:rPr>
                <w:sz w:val="22"/>
                <w:szCs w:val="22"/>
              </w:rPr>
              <w:t>Socialinė, emocinė ir sveikos gyvensenos kompetencija</w:t>
            </w:r>
          </w:p>
          <w:p w14:paraId="58830C17" w14:textId="1DE7F63F" w:rsidR="00D14982" w:rsidRPr="00997C87" w:rsidRDefault="00D14982" w:rsidP="00A96F54">
            <w:pPr>
              <w:pStyle w:val="Default"/>
              <w:rPr>
                <w:sz w:val="22"/>
                <w:szCs w:val="22"/>
              </w:rPr>
            </w:pPr>
            <w:r w:rsidRPr="00997C87">
              <w:rPr>
                <w:sz w:val="22"/>
                <w:szCs w:val="22"/>
              </w:rPr>
              <w:t>Pilietiškumo kompetencija</w:t>
            </w:r>
          </w:p>
        </w:tc>
      </w:tr>
      <w:tr w:rsidR="005C391C" w:rsidRPr="00997C87" w14:paraId="428BC547" w14:textId="5B9BF13F" w:rsidTr="00C36939">
        <w:trPr>
          <w:trHeight w:val="1262"/>
        </w:trPr>
        <w:tc>
          <w:tcPr>
            <w:tcW w:w="35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0D05881" w14:textId="46783991" w:rsidR="005C391C" w:rsidRPr="00997C87" w:rsidRDefault="005C391C" w:rsidP="00997C87">
            <w:pPr>
              <w:rPr>
                <w:b/>
                <w:sz w:val="22"/>
                <w:szCs w:val="22"/>
              </w:rPr>
            </w:pPr>
            <w:r w:rsidRPr="00997C87">
              <w:rPr>
                <w:color w:val="000000"/>
                <w:sz w:val="22"/>
                <w:szCs w:val="22"/>
              </w:rPr>
              <w:t>29.3.1.</w:t>
            </w:r>
            <w:r w:rsidR="00717674">
              <w:rPr>
                <w:color w:val="000000"/>
                <w:sz w:val="22"/>
                <w:szCs w:val="22"/>
              </w:rPr>
              <w:t> </w:t>
            </w:r>
            <w:r w:rsidRPr="00997C87">
              <w:rPr>
                <w:color w:val="000000"/>
                <w:sz w:val="22"/>
                <w:szCs w:val="22"/>
              </w:rPr>
              <w:t>Duomenų rikiavimo, paieškos algoritmai (skaičiuoklė)</w:t>
            </w:r>
            <w:r w:rsidR="00FB0BB4">
              <w:rPr>
                <w:color w:val="000000"/>
                <w:sz w:val="22"/>
                <w:szCs w:val="22"/>
              </w:rPr>
              <w:t>.</w:t>
            </w:r>
          </w:p>
        </w:tc>
        <w:tc>
          <w:tcPr>
            <w:tcW w:w="752" w:type="dxa"/>
            <w:tcBorders>
              <w:left w:val="single" w:sz="4" w:space="0" w:color="auto"/>
              <w:bottom w:val="single" w:sz="4" w:space="0" w:color="auto"/>
            </w:tcBorders>
            <w:tcMar>
              <w:top w:w="28" w:type="dxa"/>
              <w:left w:w="57" w:type="dxa"/>
              <w:bottom w:w="28" w:type="dxa"/>
              <w:right w:w="57" w:type="dxa"/>
            </w:tcMar>
          </w:tcPr>
          <w:p w14:paraId="03E04234" w14:textId="77777777" w:rsidR="005C391C" w:rsidRPr="00997C87" w:rsidRDefault="005C391C" w:rsidP="00A02AEE">
            <w:pPr>
              <w:jc w:val="center"/>
              <w:rPr>
                <w:sz w:val="22"/>
                <w:szCs w:val="22"/>
              </w:rPr>
            </w:pPr>
            <w:r w:rsidRPr="00997C87">
              <w:rPr>
                <w:sz w:val="22"/>
                <w:szCs w:val="22"/>
              </w:rPr>
              <w:t>2</w:t>
            </w:r>
          </w:p>
        </w:tc>
        <w:tc>
          <w:tcPr>
            <w:tcW w:w="753" w:type="dxa"/>
            <w:tcBorders>
              <w:bottom w:val="single" w:sz="4" w:space="0" w:color="auto"/>
            </w:tcBorders>
            <w:tcMar>
              <w:top w:w="28" w:type="dxa"/>
              <w:left w:w="57" w:type="dxa"/>
              <w:bottom w:w="28" w:type="dxa"/>
              <w:right w:w="57" w:type="dxa"/>
            </w:tcMar>
          </w:tcPr>
          <w:p w14:paraId="4D5889C0" w14:textId="77777777" w:rsidR="005C391C" w:rsidRPr="00997C87" w:rsidRDefault="005C391C" w:rsidP="00A02AEE">
            <w:pPr>
              <w:jc w:val="center"/>
              <w:rPr>
                <w:sz w:val="22"/>
                <w:szCs w:val="22"/>
              </w:rPr>
            </w:pPr>
          </w:p>
        </w:tc>
        <w:tc>
          <w:tcPr>
            <w:tcW w:w="6379" w:type="dxa"/>
            <w:tcBorders>
              <w:bottom w:val="single" w:sz="4" w:space="0" w:color="auto"/>
            </w:tcBorders>
            <w:tcMar>
              <w:top w:w="28" w:type="dxa"/>
              <w:left w:w="57" w:type="dxa"/>
              <w:bottom w:w="28" w:type="dxa"/>
              <w:right w:w="57" w:type="dxa"/>
            </w:tcMar>
          </w:tcPr>
          <w:p w14:paraId="751A6B4F" w14:textId="6C5A6135" w:rsidR="005C391C" w:rsidRPr="00997C87" w:rsidRDefault="005C391C" w:rsidP="00C36939">
            <w:pPr>
              <w:pStyle w:val="Default"/>
              <w:jc w:val="both"/>
              <w:rPr>
                <w:sz w:val="22"/>
                <w:szCs w:val="22"/>
              </w:rPr>
            </w:pPr>
            <w:r w:rsidRPr="00997C87">
              <w:rPr>
                <w:sz w:val="22"/>
                <w:szCs w:val="22"/>
              </w:rPr>
              <w:t xml:space="preserve">Pateikia rikiavimo, paieškos </w:t>
            </w:r>
            <w:r w:rsidR="00AB4EC8">
              <w:rPr>
                <w:sz w:val="22"/>
                <w:szCs w:val="22"/>
              </w:rPr>
              <w:t>strategijų (</w:t>
            </w:r>
            <w:r w:rsidRPr="00997C87">
              <w:rPr>
                <w:sz w:val="22"/>
                <w:szCs w:val="22"/>
              </w:rPr>
              <w:t>algoritmų</w:t>
            </w:r>
            <w:r w:rsidR="00AB4EC8">
              <w:rPr>
                <w:sz w:val="22"/>
                <w:szCs w:val="22"/>
              </w:rPr>
              <w:t>)</w:t>
            </w:r>
            <w:r w:rsidRPr="00997C87">
              <w:rPr>
                <w:sz w:val="22"/>
                <w:szCs w:val="22"/>
              </w:rPr>
              <w:t xml:space="preserve"> pavyzdžių (C2.1).</w:t>
            </w:r>
          </w:p>
          <w:p w14:paraId="1193B47B" w14:textId="4799183D" w:rsidR="005C391C" w:rsidRPr="00997C87" w:rsidRDefault="005C391C" w:rsidP="00C36939">
            <w:pPr>
              <w:pStyle w:val="Default"/>
              <w:jc w:val="both"/>
              <w:rPr>
                <w:sz w:val="22"/>
                <w:szCs w:val="22"/>
              </w:rPr>
            </w:pPr>
            <w:r w:rsidRPr="00997C87">
              <w:rPr>
                <w:sz w:val="22"/>
                <w:szCs w:val="22"/>
              </w:rPr>
              <w:t>Nagrinėja keletą rikiavimo, paieškos</w:t>
            </w:r>
            <w:r w:rsidR="00AB4EC8">
              <w:rPr>
                <w:sz w:val="22"/>
                <w:szCs w:val="22"/>
              </w:rPr>
              <w:t xml:space="preserve"> strategijų</w:t>
            </w:r>
            <w:r w:rsidRPr="00997C87">
              <w:rPr>
                <w:sz w:val="22"/>
                <w:szCs w:val="22"/>
              </w:rPr>
              <w:t xml:space="preserve"> </w:t>
            </w:r>
            <w:r w:rsidR="00AB4EC8">
              <w:rPr>
                <w:sz w:val="22"/>
                <w:szCs w:val="22"/>
              </w:rPr>
              <w:t>(</w:t>
            </w:r>
            <w:r w:rsidRPr="00997C87">
              <w:rPr>
                <w:sz w:val="22"/>
                <w:szCs w:val="22"/>
              </w:rPr>
              <w:t>algoritmų</w:t>
            </w:r>
            <w:r w:rsidR="00AB4EC8">
              <w:rPr>
                <w:sz w:val="22"/>
                <w:szCs w:val="22"/>
              </w:rPr>
              <w:t>)</w:t>
            </w:r>
            <w:r w:rsidRPr="00997C87">
              <w:rPr>
                <w:sz w:val="22"/>
                <w:szCs w:val="22"/>
              </w:rPr>
              <w:t xml:space="preserve"> (C2.2).</w:t>
            </w:r>
          </w:p>
          <w:p w14:paraId="6A7F930B" w14:textId="17370F7B" w:rsidR="005C391C" w:rsidRPr="00997C87" w:rsidRDefault="005C391C" w:rsidP="00C36939">
            <w:pPr>
              <w:pStyle w:val="Default"/>
              <w:jc w:val="both"/>
              <w:rPr>
                <w:sz w:val="22"/>
                <w:szCs w:val="22"/>
              </w:rPr>
            </w:pPr>
            <w:r w:rsidRPr="00997C87">
              <w:rPr>
                <w:sz w:val="22"/>
                <w:szCs w:val="22"/>
              </w:rPr>
              <w:t>Tyrinėja duomenų rikiavimo, paieškos</w:t>
            </w:r>
            <w:r w:rsidR="00AB4EC8">
              <w:rPr>
                <w:sz w:val="22"/>
                <w:szCs w:val="22"/>
              </w:rPr>
              <w:t xml:space="preserve"> strategijas (</w:t>
            </w:r>
            <w:r w:rsidRPr="00997C87">
              <w:rPr>
                <w:sz w:val="22"/>
                <w:szCs w:val="22"/>
              </w:rPr>
              <w:t>algoritmus</w:t>
            </w:r>
            <w:r w:rsidR="00AB4EC8">
              <w:rPr>
                <w:sz w:val="22"/>
                <w:szCs w:val="22"/>
              </w:rPr>
              <w:t>)</w:t>
            </w:r>
            <w:r w:rsidRPr="00997C87">
              <w:rPr>
                <w:sz w:val="22"/>
                <w:szCs w:val="22"/>
              </w:rPr>
              <w:t xml:space="preserve"> (C2.3).</w:t>
            </w:r>
          </w:p>
          <w:p w14:paraId="3B390E53" w14:textId="144E5EED" w:rsidR="005C391C" w:rsidRPr="00997C87" w:rsidRDefault="005C391C" w:rsidP="00C36939">
            <w:pPr>
              <w:pStyle w:val="Default"/>
              <w:jc w:val="both"/>
              <w:rPr>
                <w:sz w:val="22"/>
                <w:szCs w:val="22"/>
              </w:rPr>
            </w:pPr>
            <w:r w:rsidRPr="00997C87">
              <w:rPr>
                <w:sz w:val="22"/>
                <w:szCs w:val="22"/>
              </w:rPr>
              <w:t xml:space="preserve">Spręsdamas uždavinius taiko tinkamus rikiavimo ir paieškos </w:t>
            </w:r>
            <w:r w:rsidR="00AB4EC8">
              <w:rPr>
                <w:sz w:val="22"/>
                <w:szCs w:val="22"/>
              </w:rPr>
              <w:t>strategijas (</w:t>
            </w:r>
            <w:r w:rsidRPr="00997C87">
              <w:rPr>
                <w:sz w:val="22"/>
                <w:szCs w:val="22"/>
              </w:rPr>
              <w:t>algoritmus</w:t>
            </w:r>
            <w:r w:rsidR="00AB4EC8">
              <w:rPr>
                <w:sz w:val="22"/>
                <w:szCs w:val="22"/>
              </w:rPr>
              <w:t>)</w:t>
            </w:r>
            <w:r w:rsidRPr="00997C87">
              <w:rPr>
                <w:sz w:val="22"/>
                <w:szCs w:val="22"/>
              </w:rPr>
              <w:t xml:space="preserve"> (C2.4).</w:t>
            </w:r>
          </w:p>
        </w:tc>
        <w:tc>
          <w:tcPr>
            <w:tcW w:w="3686" w:type="dxa"/>
            <w:vMerge/>
          </w:tcPr>
          <w:p w14:paraId="0882DD46" w14:textId="77777777" w:rsidR="005C391C" w:rsidRPr="00997C87" w:rsidRDefault="005C391C" w:rsidP="00997C87">
            <w:pPr>
              <w:pStyle w:val="Default"/>
              <w:rPr>
                <w:sz w:val="22"/>
                <w:szCs w:val="22"/>
              </w:rPr>
            </w:pPr>
          </w:p>
        </w:tc>
      </w:tr>
      <w:tr w:rsidR="005C391C" w:rsidRPr="00997C87" w14:paraId="4F98305D" w14:textId="1F6F82AD" w:rsidTr="00C36939">
        <w:trPr>
          <w:trHeight w:val="1390"/>
        </w:trPr>
        <w:tc>
          <w:tcPr>
            <w:tcW w:w="359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14:paraId="071C08A4" w14:textId="0D4555CE" w:rsidR="005C391C" w:rsidRPr="00717674" w:rsidRDefault="005C391C" w:rsidP="00997C87">
            <w:pPr>
              <w:rPr>
                <w:b/>
                <w:i/>
                <w:sz w:val="22"/>
                <w:szCs w:val="22"/>
              </w:rPr>
            </w:pPr>
            <w:r w:rsidRPr="00717674">
              <w:rPr>
                <w:i/>
                <w:color w:val="000000"/>
                <w:sz w:val="22"/>
                <w:szCs w:val="22"/>
              </w:rPr>
              <w:t>28.3.1.</w:t>
            </w:r>
            <w:r w:rsidR="00717674" w:rsidRPr="00717674">
              <w:rPr>
                <w:i/>
                <w:color w:val="000000"/>
                <w:sz w:val="22"/>
                <w:szCs w:val="22"/>
              </w:rPr>
              <w:t> </w:t>
            </w:r>
            <w:r w:rsidRPr="00717674">
              <w:rPr>
                <w:i/>
                <w:color w:val="000000"/>
                <w:sz w:val="22"/>
                <w:szCs w:val="22"/>
              </w:rPr>
              <w:t>Duomenų kodavimas ir skaičiavimo sistemos kompiuteriuose</w:t>
            </w:r>
            <w:r w:rsidR="00FB0BB4">
              <w:rPr>
                <w:i/>
                <w:color w:val="000000"/>
                <w:sz w:val="22"/>
                <w:szCs w:val="22"/>
              </w:rPr>
              <w:t>.</w:t>
            </w:r>
          </w:p>
        </w:tc>
        <w:tc>
          <w:tcPr>
            <w:tcW w:w="752" w:type="dxa"/>
            <w:tcBorders>
              <w:left w:val="single" w:sz="4" w:space="0" w:color="auto"/>
            </w:tcBorders>
            <w:tcMar>
              <w:top w:w="28" w:type="dxa"/>
              <w:left w:w="57" w:type="dxa"/>
              <w:bottom w:w="28" w:type="dxa"/>
              <w:right w:w="57" w:type="dxa"/>
            </w:tcMar>
          </w:tcPr>
          <w:p w14:paraId="598438DE" w14:textId="77777777" w:rsidR="005C391C" w:rsidRPr="00997C87" w:rsidRDefault="005C391C" w:rsidP="00A02AEE">
            <w:pPr>
              <w:jc w:val="center"/>
              <w:rPr>
                <w:sz w:val="22"/>
                <w:szCs w:val="22"/>
              </w:rPr>
            </w:pPr>
          </w:p>
        </w:tc>
        <w:tc>
          <w:tcPr>
            <w:tcW w:w="753" w:type="dxa"/>
            <w:tcMar>
              <w:top w:w="28" w:type="dxa"/>
              <w:left w:w="57" w:type="dxa"/>
              <w:bottom w:w="28" w:type="dxa"/>
              <w:right w:w="57" w:type="dxa"/>
            </w:tcMar>
          </w:tcPr>
          <w:p w14:paraId="40868CD1" w14:textId="2A2DBD42" w:rsidR="005C391C" w:rsidRPr="00997C87" w:rsidRDefault="00717674" w:rsidP="00A02AEE">
            <w:pPr>
              <w:jc w:val="center"/>
              <w:rPr>
                <w:sz w:val="22"/>
                <w:szCs w:val="22"/>
              </w:rPr>
            </w:pPr>
            <w:r>
              <w:rPr>
                <w:sz w:val="22"/>
                <w:szCs w:val="22"/>
              </w:rPr>
              <w:t>2–</w:t>
            </w:r>
            <w:r w:rsidR="005C391C" w:rsidRPr="00997C87">
              <w:rPr>
                <w:sz w:val="22"/>
                <w:szCs w:val="22"/>
              </w:rPr>
              <w:t>3</w:t>
            </w:r>
          </w:p>
        </w:tc>
        <w:tc>
          <w:tcPr>
            <w:tcW w:w="6379" w:type="dxa"/>
            <w:tcMar>
              <w:top w:w="28" w:type="dxa"/>
              <w:left w:w="57" w:type="dxa"/>
              <w:bottom w:w="28" w:type="dxa"/>
              <w:right w:w="57" w:type="dxa"/>
            </w:tcMar>
          </w:tcPr>
          <w:p w14:paraId="7B1C216F" w14:textId="240CE769" w:rsidR="005C391C" w:rsidRPr="00997C87" w:rsidRDefault="005C391C" w:rsidP="00C36939">
            <w:pPr>
              <w:pStyle w:val="Default"/>
              <w:jc w:val="both"/>
              <w:rPr>
                <w:sz w:val="22"/>
                <w:szCs w:val="22"/>
              </w:rPr>
            </w:pPr>
            <w:r w:rsidRPr="00997C87">
              <w:rPr>
                <w:sz w:val="22"/>
                <w:szCs w:val="22"/>
              </w:rPr>
              <w:t>Padedamas apibūdina duomenų kodavimą kompiuteryje (C1.1).</w:t>
            </w:r>
          </w:p>
          <w:p w14:paraId="013B9078" w14:textId="1E167B98" w:rsidR="005C391C" w:rsidRPr="00997C87" w:rsidRDefault="005C391C" w:rsidP="00C36939">
            <w:pPr>
              <w:pStyle w:val="Default"/>
              <w:jc w:val="both"/>
              <w:rPr>
                <w:sz w:val="22"/>
                <w:szCs w:val="22"/>
              </w:rPr>
            </w:pPr>
            <w:r w:rsidRPr="00997C87">
              <w:rPr>
                <w:sz w:val="22"/>
                <w:szCs w:val="22"/>
              </w:rPr>
              <w:t>Apibūdina, kaip kompiuteryje vaizduojama ir koduojama informacija (C1.2).</w:t>
            </w:r>
          </w:p>
          <w:p w14:paraId="652209DB" w14:textId="5F902A08" w:rsidR="005C391C" w:rsidRPr="00997C87" w:rsidRDefault="005C391C" w:rsidP="00C36939">
            <w:pPr>
              <w:pStyle w:val="Default"/>
              <w:jc w:val="both"/>
              <w:rPr>
                <w:sz w:val="22"/>
                <w:szCs w:val="22"/>
              </w:rPr>
            </w:pPr>
            <w:r w:rsidRPr="00997C87">
              <w:rPr>
                <w:sz w:val="22"/>
                <w:szCs w:val="22"/>
              </w:rPr>
              <w:t>Tyrinėja įvairaus tipo duomenų kodavimą kompiuteriuose (C1.3).</w:t>
            </w:r>
          </w:p>
          <w:p w14:paraId="65E11496" w14:textId="38A952C1" w:rsidR="005C391C" w:rsidRPr="00997C87" w:rsidRDefault="005C391C" w:rsidP="00C36939">
            <w:pPr>
              <w:pStyle w:val="Default"/>
              <w:jc w:val="both"/>
              <w:rPr>
                <w:sz w:val="22"/>
                <w:szCs w:val="22"/>
              </w:rPr>
            </w:pPr>
            <w:r w:rsidRPr="00997C87">
              <w:rPr>
                <w:sz w:val="22"/>
                <w:szCs w:val="22"/>
              </w:rPr>
              <w:t>Diskutuoja apie informacijos kodavimą dvejetainiais skaičiais. Verčia skaičius iš dvejetainės į dešimtainę sistemą ir atgal (C1.4).</w:t>
            </w:r>
          </w:p>
        </w:tc>
        <w:tc>
          <w:tcPr>
            <w:tcW w:w="3686" w:type="dxa"/>
            <w:vMerge/>
          </w:tcPr>
          <w:p w14:paraId="13F4DBD3" w14:textId="77777777" w:rsidR="005C391C" w:rsidRPr="00997C87" w:rsidRDefault="005C391C" w:rsidP="00997C87">
            <w:pPr>
              <w:pStyle w:val="Default"/>
              <w:rPr>
                <w:sz w:val="22"/>
                <w:szCs w:val="22"/>
              </w:rPr>
            </w:pPr>
          </w:p>
        </w:tc>
      </w:tr>
      <w:tr w:rsidR="005C391C" w:rsidRPr="00997C87" w14:paraId="7EFEC8FB" w14:textId="33A1F13D" w:rsidTr="00C36939">
        <w:trPr>
          <w:trHeight w:val="70"/>
        </w:trPr>
        <w:tc>
          <w:tcPr>
            <w:tcW w:w="35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C8438CD" w14:textId="37F9896B" w:rsidR="005C391C" w:rsidRPr="00FB0BB4" w:rsidRDefault="005C391C" w:rsidP="00997C87">
            <w:pPr>
              <w:rPr>
                <w:i/>
                <w:color w:val="000000"/>
                <w:sz w:val="22"/>
                <w:szCs w:val="22"/>
              </w:rPr>
            </w:pPr>
            <w:r w:rsidRPr="00FB0BB4">
              <w:rPr>
                <w:i/>
                <w:color w:val="000000"/>
                <w:sz w:val="22"/>
                <w:szCs w:val="22"/>
              </w:rPr>
              <w:t>28.2.1.</w:t>
            </w:r>
            <w:r w:rsidR="00FB0BB4" w:rsidRPr="00FB0BB4">
              <w:rPr>
                <w:i/>
                <w:color w:val="000000"/>
                <w:sz w:val="22"/>
                <w:szCs w:val="22"/>
              </w:rPr>
              <w:t> </w:t>
            </w:r>
            <w:r w:rsidRPr="00FB0BB4">
              <w:rPr>
                <w:i/>
                <w:color w:val="000000"/>
                <w:sz w:val="22"/>
                <w:szCs w:val="22"/>
              </w:rPr>
              <w:t>Kompiuterių raida, algoritmai ir programos</w:t>
            </w:r>
            <w:r w:rsidR="00FB0BB4">
              <w:rPr>
                <w:i/>
                <w:color w:val="000000"/>
                <w:sz w:val="22"/>
                <w:szCs w:val="22"/>
              </w:rPr>
              <w:t>.</w:t>
            </w:r>
          </w:p>
        </w:tc>
        <w:tc>
          <w:tcPr>
            <w:tcW w:w="752" w:type="dxa"/>
            <w:tcBorders>
              <w:left w:val="single" w:sz="4" w:space="0" w:color="auto"/>
            </w:tcBorders>
            <w:tcMar>
              <w:top w:w="28" w:type="dxa"/>
              <w:left w:w="57" w:type="dxa"/>
              <w:bottom w:w="28" w:type="dxa"/>
              <w:right w:w="57" w:type="dxa"/>
            </w:tcMar>
          </w:tcPr>
          <w:p w14:paraId="1783E239" w14:textId="77777777" w:rsidR="005C391C" w:rsidRPr="00997C87" w:rsidRDefault="005C391C" w:rsidP="00A02AEE">
            <w:pPr>
              <w:jc w:val="center"/>
              <w:rPr>
                <w:sz w:val="22"/>
                <w:szCs w:val="22"/>
              </w:rPr>
            </w:pPr>
          </w:p>
        </w:tc>
        <w:tc>
          <w:tcPr>
            <w:tcW w:w="753" w:type="dxa"/>
            <w:tcMar>
              <w:top w:w="28" w:type="dxa"/>
              <w:left w:w="57" w:type="dxa"/>
              <w:bottom w:w="28" w:type="dxa"/>
              <w:right w:w="57" w:type="dxa"/>
            </w:tcMar>
          </w:tcPr>
          <w:p w14:paraId="398A5EB4" w14:textId="31B49DA5" w:rsidR="005C391C" w:rsidRPr="00997C87" w:rsidRDefault="005C391C" w:rsidP="00A02AEE">
            <w:pPr>
              <w:jc w:val="center"/>
              <w:rPr>
                <w:sz w:val="22"/>
                <w:szCs w:val="22"/>
              </w:rPr>
            </w:pPr>
            <w:r w:rsidRPr="00997C87">
              <w:rPr>
                <w:sz w:val="22"/>
                <w:szCs w:val="22"/>
              </w:rPr>
              <w:t>1</w:t>
            </w:r>
            <w:r w:rsidR="00FB0BB4">
              <w:rPr>
                <w:sz w:val="22"/>
                <w:szCs w:val="22"/>
              </w:rPr>
              <w:t>–2</w:t>
            </w:r>
          </w:p>
        </w:tc>
        <w:tc>
          <w:tcPr>
            <w:tcW w:w="6379" w:type="dxa"/>
            <w:tcMar>
              <w:top w:w="28" w:type="dxa"/>
              <w:left w:w="57" w:type="dxa"/>
              <w:bottom w:w="28" w:type="dxa"/>
              <w:right w:w="57" w:type="dxa"/>
            </w:tcMar>
          </w:tcPr>
          <w:p w14:paraId="09CA672D" w14:textId="52D8902D" w:rsidR="005C391C" w:rsidRPr="00997C87" w:rsidRDefault="005C391C" w:rsidP="00C36939">
            <w:pPr>
              <w:pStyle w:val="Default"/>
              <w:jc w:val="both"/>
              <w:rPr>
                <w:sz w:val="22"/>
                <w:szCs w:val="22"/>
              </w:rPr>
            </w:pPr>
            <w:r w:rsidRPr="00997C87">
              <w:rPr>
                <w:sz w:val="22"/>
                <w:szCs w:val="22"/>
              </w:rPr>
              <w:t>Pateikia įvairios paskirties programų pavyzdžių (B1.1).</w:t>
            </w:r>
          </w:p>
          <w:p w14:paraId="34E4D961" w14:textId="591FF4EC" w:rsidR="005C391C" w:rsidRPr="00997C87" w:rsidRDefault="005C391C" w:rsidP="00C36939">
            <w:pPr>
              <w:pStyle w:val="Default"/>
              <w:jc w:val="both"/>
              <w:rPr>
                <w:sz w:val="22"/>
                <w:szCs w:val="22"/>
              </w:rPr>
            </w:pPr>
            <w:r w:rsidRPr="00997C87">
              <w:rPr>
                <w:sz w:val="22"/>
                <w:szCs w:val="22"/>
              </w:rPr>
              <w:t>Pateikia programų taikymo pavyzdžių įvairiems dalykams (B1.2).</w:t>
            </w:r>
          </w:p>
          <w:p w14:paraId="4A742246" w14:textId="3A03F520" w:rsidR="005C391C" w:rsidRPr="00997C87" w:rsidRDefault="005C391C" w:rsidP="00C36939">
            <w:pPr>
              <w:pStyle w:val="Default"/>
              <w:jc w:val="both"/>
              <w:rPr>
                <w:sz w:val="22"/>
                <w:szCs w:val="22"/>
              </w:rPr>
            </w:pPr>
            <w:r w:rsidRPr="00997C87">
              <w:rPr>
                <w:sz w:val="22"/>
                <w:szCs w:val="22"/>
              </w:rPr>
              <w:t>Aptaria algoritmų ir programų kūrimo tikslus, duomenų ir programų sąveiką, integralumą (B1.3).</w:t>
            </w:r>
          </w:p>
          <w:p w14:paraId="6453AE92" w14:textId="44DF9BF9" w:rsidR="005C391C" w:rsidRPr="00997C87" w:rsidRDefault="005C391C" w:rsidP="00C36939">
            <w:pPr>
              <w:pStyle w:val="Default"/>
              <w:jc w:val="both"/>
              <w:rPr>
                <w:sz w:val="22"/>
                <w:szCs w:val="22"/>
              </w:rPr>
            </w:pPr>
            <w:r w:rsidRPr="00997C87">
              <w:rPr>
                <w:sz w:val="22"/>
                <w:szCs w:val="22"/>
              </w:rPr>
              <w:t>Diskutuoja apie programų kūrimo tikslus, duomenų ir programų sąveiką, integralumą (B1.4).</w:t>
            </w:r>
          </w:p>
        </w:tc>
        <w:tc>
          <w:tcPr>
            <w:tcW w:w="3686" w:type="dxa"/>
            <w:vMerge w:val="restart"/>
          </w:tcPr>
          <w:p w14:paraId="2DBA71C1" w14:textId="77777777" w:rsidR="005C391C" w:rsidRPr="00997C87" w:rsidRDefault="005C391C" w:rsidP="00A96F54">
            <w:pPr>
              <w:rPr>
                <w:bCs/>
                <w:sz w:val="22"/>
                <w:szCs w:val="22"/>
              </w:rPr>
            </w:pPr>
            <w:r w:rsidRPr="00997C87">
              <w:rPr>
                <w:bCs/>
                <w:sz w:val="22"/>
                <w:szCs w:val="22"/>
              </w:rPr>
              <w:t>Pažinimo kompetencija</w:t>
            </w:r>
          </w:p>
          <w:p w14:paraId="64AAC9CF" w14:textId="77777777" w:rsidR="005C391C" w:rsidRPr="00997C87" w:rsidRDefault="005C391C" w:rsidP="00A96F54">
            <w:pPr>
              <w:rPr>
                <w:bCs/>
                <w:sz w:val="22"/>
                <w:szCs w:val="22"/>
              </w:rPr>
            </w:pPr>
            <w:r w:rsidRPr="00997C87">
              <w:rPr>
                <w:bCs/>
                <w:sz w:val="22"/>
                <w:szCs w:val="22"/>
              </w:rPr>
              <w:t>Skaitmeninė kompetencija</w:t>
            </w:r>
          </w:p>
          <w:p w14:paraId="66B084DA" w14:textId="070CFC18" w:rsidR="005C391C" w:rsidRPr="00997C87" w:rsidRDefault="005C391C" w:rsidP="00A96F54">
            <w:pPr>
              <w:pStyle w:val="Default"/>
              <w:rPr>
                <w:sz w:val="22"/>
                <w:szCs w:val="22"/>
              </w:rPr>
            </w:pPr>
            <w:r w:rsidRPr="00997C87">
              <w:rPr>
                <w:bCs/>
                <w:sz w:val="22"/>
                <w:szCs w:val="22"/>
              </w:rPr>
              <w:t>Kūrybiškumo kompetencija</w:t>
            </w:r>
          </w:p>
        </w:tc>
      </w:tr>
      <w:tr w:rsidR="005C391C" w:rsidRPr="00997C87" w14:paraId="5D2DAB82" w14:textId="1CE59B47" w:rsidTr="00C36939">
        <w:trPr>
          <w:trHeight w:val="70"/>
        </w:trPr>
        <w:tc>
          <w:tcPr>
            <w:tcW w:w="35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47E6477" w14:textId="7B198F94" w:rsidR="00FB0BB4" w:rsidRDefault="005C391C" w:rsidP="00997C87">
            <w:pPr>
              <w:rPr>
                <w:i/>
                <w:color w:val="000000"/>
                <w:sz w:val="22"/>
                <w:szCs w:val="22"/>
              </w:rPr>
            </w:pPr>
            <w:r w:rsidRPr="00FB0BB4">
              <w:rPr>
                <w:i/>
                <w:color w:val="000000"/>
                <w:sz w:val="22"/>
                <w:szCs w:val="22"/>
              </w:rPr>
              <w:t>28.2.2.</w:t>
            </w:r>
            <w:r w:rsidR="00FB0BB4">
              <w:rPr>
                <w:i/>
                <w:color w:val="000000"/>
                <w:sz w:val="22"/>
                <w:szCs w:val="22"/>
              </w:rPr>
              <w:t> </w:t>
            </w:r>
            <w:r w:rsidRPr="00FB0BB4">
              <w:rPr>
                <w:i/>
                <w:color w:val="000000"/>
                <w:sz w:val="22"/>
                <w:szCs w:val="22"/>
              </w:rPr>
              <w:t>Programavimo kalbos konstrukcijos</w:t>
            </w:r>
            <w:r w:rsidR="00FB0BB4">
              <w:rPr>
                <w:i/>
                <w:color w:val="000000"/>
                <w:sz w:val="22"/>
                <w:szCs w:val="22"/>
              </w:rPr>
              <w:t>.</w:t>
            </w:r>
          </w:p>
          <w:p w14:paraId="0F7152BA" w14:textId="1EA62C6F" w:rsidR="005C391C" w:rsidRPr="00FB0BB4" w:rsidRDefault="005C391C" w:rsidP="00997C87">
            <w:pPr>
              <w:rPr>
                <w:i/>
                <w:color w:val="000000"/>
                <w:sz w:val="22"/>
                <w:szCs w:val="22"/>
              </w:rPr>
            </w:pPr>
            <w:r w:rsidRPr="00FB0BB4">
              <w:rPr>
                <w:i/>
                <w:color w:val="000000"/>
                <w:sz w:val="22"/>
                <w:szCs w:val="22"/>
              </w:rPr>
              <w:t>28.2.3.</w:t>
            </w:r>
            <w:r w:rsidR="00FB0BB4">
              <w:rPr>
                <w:i/>
                <w:color w:val="000000"/>
                <w:sz w:val="22"/>
                <w:szCs w:val="22"/>
              </w:rPr>
              <w:t> </w:t>
            </w:r>
            <w:r w:rsidRPr="00FB0BB4">
              <w:rPr>
                <w:i/>
                <w:color w:val="000000"/>
                <w:sz w:val="22"/>
                <w:szCs w:val="22"/>
              </w:rPr>
              <w:t>Programavimo aplinka</w:t>
            </w:r>
            <w:r w:rsidR="00FB0BB4">
              <w:rPr>
                <w:i/>
                <w:color w:val="000000"/>
                <w:sz w:val="22"/>
                <w:szCs w:val="22"/>
              </w:rPr>
              <w:t>.</w:t>
            </w:r>
          </w:p>
        </w:tc>
        <w:tc>
          <w:tcPr>
            <w:tcW w:w="752" w:type="dxa"/>
            <w:tcBorders>
              <w:left w:val="single" w:sz="4" w:space="0" w:color="auto"/>
            </w:tcBorders>
            <w:tcMar>
              <w:top w:w="28" w:type="dxa"/>
              <w:left w:w="57" w:type="dxa"/>
              <w:bottom w:w="28" w:type="dxa"/>
              <w:right w:w="57" w:type="dxa"/>
            </w:tcMar>
          </w:tcPr>
          <w:p w14:paraId="097F61B2" w14:textId="77777777" w:rsidR="005C391C" w:rsidRPr="00997C87" w:rsidRDefault="005C391C" w:rsidP="00A02AEE">
            <w:pPr>
              <w:jc w:val="center"/>
              <w:rPr>
                <w:sz w:val="22"/>
                <w:szCs w:val="22"/>
              </w:rPr>
            </w:pPr>
          </w:p>
        </w:tc>
        <w:tc>
          <w:tcPr>
            <w:tcW w:w="753" w:type="dxa"/>
            <w:tcMar>
              <w:top w:w="28" w:type="dxa"/>
              <w:left w:w="57" w:type="dxa"/>
              <w:bottom w:w="28" w:type="dxa"/>
              <w:right w:w="57" w:type="dxa"/>
            </w:tcMar>
          </w:tcPr>
          <w:p w14:paraId="76D39F03" w14:textId="75149818" w:rsidR="005C391C" w:rsidRPr="00997C87" w:rsidRDefault="00FB0BB4" w:rsidP="00A02AEE">
            <w:pPr>
              <w:jc w:val="center"/>
              <w:rPr>
                <w:sz w:val="22"/>
                <w:szCs w:val="22"/>
              </w:rPr>
            </w:pPr>
            <w:r>
              <w:rPr>
                <w:sz w:val="22"/>
                <w:szCs w:val="22"/>
              </w:rPr>
              <w:t>2–3</w:t>
            </w:r>
          </w:p>
        </w:tc>
        <w:tc>
          <w:tcPr>
            <w:tcW w:w="6379" w:type="dxa"/>
            <w:tcMar>
              <w:top w:w="28" w:type="dxa"/>
              <w:left w:w="57" w:type="dxa"/>
              <w:bottom w:w="28" w:type="dxa"/>
              <w:right w:w="57" w:type="dxa"/>
            </w:tcMar>
          </w:tcPr>
          <w:p w14:paraId="13BAD97C" w14:textId="516F8702" w:rsidR="005C391C" w:rsidRPr="00997C87" w:rsidRDefault="005C391C" w:rsidP="00C36939">
            <w:pPr>
              <w:pStyle w:val="Default"/>
              <w:jc w:val="both"/>
              <w:rPr>
                <w:sz w:val="22"/>
                <w:szCs w:val="22"/>
              </w:rPr>
            </w:pPr>
            <w:r w:rsidRPr="00997C87">
              <w:rPr>
                <w:sz w:val="22"/>
                <w:szCs w:val="22"/>
              </w:rPr>
              <w:t>Padedamas naudojasi programavimo kalbos konstrukcijomis, atkartoja mokytojo veiksmus programavimo aplinkoje (B2.1).</w:t>
            </w:r>
          </w:p>
          <w:p w14:paraId="0236223F" w14:textId="3E9B329D" w:rsidR="005C391C" w:rsidRPr="00997C87" w:rsidRDefault="005C391C" w:rsidP="00C36939">
            <w:pPr>
              <w:pStyle w:val="Default"/>
              <w:jc w:val="both"/>
              <w:rPr>
                <w:sz w:val="22"/>
                <w:szCs w:val="22"/>
              </w:rPr>
            </w:pPr>
            <w:r w:rsidRPr="00997C87">
              <w:rPr>
                <w:sz w:val="22"/>
                <w:szCs w:val="22"/>
              </w:rPr>
              <w:t>Užrašo kelių eilučių algoritmus naudodamas programavimo konstrukcijas ir padedamas naudojasi programavimo aplinka (B2.2).</w:t>
            </w:r>
          </w:p>
          <w:p w14:paraId="71CC8734" w14:textId="62F19789" w:rsidR="005C391C" w:rsidRPr="00997C87" w:rsidRDefault="005C391C" w:rsidP="00C36939">
            <w:pPr>
              <w:pStyle w:val="Default"/>
              <w:jc w:val="both"/>
              <w:rPr>
                <w:sz w:val="22"/>
                <w:szCs w:val="22"/>
              </w:rPr>
            </w:pPr>
            <w:r w:rsidRPr="00997C87">
              <w:rPr>
                <w:sz w:val="22"/>
                <w:szCs w:val="22"/>
              </w:rPr>
              <w:t>Spręsdamas problemas naudoja programavimo kalbos konstrukcijas ir aplinką (B2.3).</w:t>
            </w:r>
          </w:p>
          <w:p w14:paraId="4E6BB833" w14:textId="694F4F30" w:rsidR="005C391C" w:rsidRPr="00997C87" w:rsidRDefault="005C391C" w:rsidP="00C36939">
            <w:pPr>
              <w:pStyle w:val="Default"/>
              <w:jc w:val="both"/>
              <w:rPr>
                <w:sz w:val="22"/>
                <w:szCs w:val="22"/>
              </w:rPr>
            </w:pPr>
            <w:r w:rsidRPr="00997C87">
              <w:rPr>
                <w:sz w:val="22"/>
                <w:szCs w:val="22"/>
              </w:rPr>
              <w:t>Randa ir išbando įvairias programavimo aplinkos funkcijas, eksperimentuoja su programavimo kalbos konstrukcijomis (B2.4).</w:t>
            </w:r>
          </w:p>
        </w:tc>
        <w:tc>
          <w:tcPr>
            <w:tcW w:w="3686" w:type="dxa"/>
            <w:vMerge/>
          </w:tcPr>
          <w:p w14:paraId="2F82C4D7" w14:textId="77777777" w:rsidR="005C391C" w:rsidRPr="00997C87" w:rsidRDefault="005C391C" w:rsidP="00997C87">
            <w:pPr>
              <w:pStyle w:val="Default"/>
              <w:rPr>
                <w:sz w:val="22"/>
                <w:szCs w:val="22"/>
              </w:rPr>
            </w:pPr>
          </w:p>
        </w:tc>
      </w:tr>
      <w:tr w:rsidR="005C391C" w:rsidRPr="00997C87" w14:paraId="3A2F6EFA" w14:textId="46C641F9" w:rsidTr="00C36939">
        <w:trPr>
          <w:trHeight w:val="292"/>
        </w:trPr>
        <w:tc>
          <w:tcPr>
            <w:tcW w:w="35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C198F7D" w14:textId="5748D462" w:rsidR="005C391C" w:rsidRPr="00FB0BB4" w:rsidRDefault="005C391C" w:rsidP="00997C87">
            <w:pPr>
              <w:rPr>
                <w:i/>
                <w:color w:val="000000"/>
                <w:sz w:val="22"/>
                <w:szCs w:val="22"/>
              </w:rPr>
            </w:pPr>
            <w:r w:rsidRPr="00FB0BB4">
              <w:rPr>
                <w:i/>
                <w:color w:val="000000"/>
                <w:sz w:val="22"/>
                <w:szCs w:val="22"/>
              </w:rPr>
              <w:t>28.2.4.</w:t>
            </w:r>
            <w:r w:rsidR="00FB0BB4">
              <w:rPr>
                <w:i/>
                <w:color w:val="000000"/>
                <w:sz w:val="22"/>
                <w:szCs w:val="22"/>
              </w:rPr>
              <w:t> </w:t>
            </w:r>
            <w:r w:rsidRPr="00FB0BB4">
              <w:rPr>
                <w:i/>
                <w:color w:val="000000"/>
                <w:sz w:val="22"/>
                <w:szCs w:val="22"/>
              </w:rPr>
              <w:t>Algoritmų parinkimas (sveikieji ir realieji skaičiai)</w:t>
            </w:r>
            <w:r w:rsidR="00FB0BB4">
              <w:rPr>
                <w:i/>
                <w:color w:val="000000"/>
                <w:sz w:val="22"/>
                <w:szCs w:val="22"/>
              </w:rPr>
              <w:t>.</w:t>
            </w:r>
          </w:p>
        </w:tc>
        <w:tc>
          <w:tcPr>
            <w:tcW w:w="752" w:type="dxa"/>
            <w:tcBorders>
              <w:left w:val="single" w:sz="4" w:space="0" w:color="auto"/>
              <w:bottom w:val="single" w:sz="4" w:space="0" w:color="auto"/>
            </w:tcBorders>
            <w:tcMar>
              <w:top w:w="28" w:type="dxa"/>
              <w:left w:w="57" w:type="dxa"/>
              <w:bottom w:w="28" w:type="dxa"/>
              <w:right w:w="57" w:type="dxa"/>
            </w:tcMar>
          </w:tcPr>
          <w:p w14:paraId="3BA29284" w14:textId="77777777" w:rsidR="005C391C" w:rsidRPr="00997C87" w:rsidRDefault="005C391C" w:rsidP="00A02AEE">
            <w:pPr>
              <w:jc w:val="center"/>
              <w:rPr>
                <w:sz w:val="22"/>
                <w:szCs w:val="22"/>
              </w:rPr>
            </w:pPr>
          </w:p>
        </w:tc>
        <w:tc>
          <w:tcPr>
            <w:tcW w:w="753" w:type="dxa"/>
            <w:tcBorders>
              <w:bottom w:val="single" w:sz="4" w:space="0" w:color="auto"/>
            </w:tcBorders>
            <w:tcMar>
              <w:top w:w="28" w:type="dxa"/>
              <w:left w:w="57" w:type="dxa"/>
              <w:bottom w:w="28" w:type="dxa"/>
              <w:right w:w="57" w:type="dxa"/>
            </w:tcMar>
          </w:tcPr>
          <w:p w14:paraId="66DB9F34" w14:textId="4E450465" w:rsidR="005C391C" w:rsidRPr="00997C87" w:rsidRDefault="001C2F4C" w:rsidP="00A02AEE">
            <w:pPr>
              <w:jc w:val="center"/>
              <w:rPr>
                <w:sz w:val="22"/>
                <w:szCs w:val="22"/>
              </w:rPr>
            </w:pPr>
            <w:r>
              <w:rPr>
                <w:sz w:val="22"/>
                <w:szCs w:val="22"/>
              </w:rPr>
              <w:t>2</w:t>
            </w:r>
            <w:r w:rsidR="00FB0BB4">
              <w:rPr>
                <w:sz w:val="22"/>
                <w:szCs w:val="22"/>
              </w:rPr>
              <w:t>–</w:t>
            </w:r>
            <w:r>
              <w:rPr>
                <w:sz w:val="22"/>
                <w:szCs w:val="22"/>
              </w:rPr>
              <w:t>3</w:t>
            </w:r>
          </w:p>
        </w:tc>
        <w:tc>
          <w:tcPr>
            <w:tcW w:w="6379" w:type="dxa"/>
            <w:vMerge w:val="restart"/>
            <w:tcBorders>
              <w:bottom w:val="single" w:sz="4" w:space="0" w:color="auto"/>
            </w:tcBorders>
            <w:tcMar>
              <w:top w:w="28" w:type="dxa"/>
              <w:left w:w="57" w:type="dxa"/>
              <w:bottom w:w="28" w:type="dxa"/>
              <w:right w:w="57" w:type="dxa"/>
            </w:tcMar>
          </w:tcPr>
          <w:p w14:paraId="0B62D0A2" w14:textId="229DDE46" w:rsidR="005C391C" w:rsidRPr="00997C87" w:rsidRDefault="005C391C" w:rsidP="00C36939">
            <w:pPr>
              <w:pStyle w:val="Default"/>
              <w:jc w:val="both"/>
              <w:rPr>
                <w:sz w:val="22"/>
                <w:szCs w:val="22"/>
              </w:rPr>
            </w:pPr>
            <w:r w:rsidRPr="00997C87">
              <w:rPr>
                <w:sz w:val="22"/>
                <w:szCs w:val="22"/>
              </w:rPr>
              <w:t>Padedamas kuria programą nurodytai problemai spręsti (B3.1).</w:t>
            </w:r>
          </w:p>
          <w:p w14:paraId="68EA8C80" w14:textId="1D64E43F" w:rsidR="005C391C" w:rsidRPr="00997C87" w:rsidRDefault="005C391C" w:rsidP="00C36939">
            <w:pPr>
              <w:pStyle w:val="Default"/>
              <w:jc w:val="both"/>
              <w:rPr>
                <w:sz w:val="22"/>
                <w:szCs w:val="22"/>
              </w:rPr>
            </w:pPr>
            <w:r w:rsidRPr="00997C87">
              <w:rPr>
                <w:sz w:val="22"/>
                <w:szCs w:val="22"/>
              </w:rPr>
              <w:t>Pasirinkęs problemą, padedamas kuria programą (B3.2).</w:t>
            </w:r>
          </w:p>
          <w:p w14:paraId="091CE671" w14:textId="77777777" w:rsidR="005C391C" w:rsidRPr="00997C87" w:rsidRDefault="005C391C" w:rsidP="00C36939">
            <w:pPr>
              <w:pStyle w:val="Default"/>
              <w:jc w:val="both"/>
              <w:rPr>
                <w:sz w:val="22"/>
                <w:szCs w:val="22"/>
              </w:rPr>
            </w:pPr>
            <w:r w:rsidRPr="00997C87">
              <w:rPr>
                <w:sz w:val="22"/>
                <w:szCs w:val="22"/>
              </w:rPr>
              <w:t>Problemai spręsti kuria programas, parenka ir taiko tinkamus algoritmus (B3.3).</w:t>
            </w:r>
          </w:p>
          <w:p w14:paraId="34C12BA8" w14:textId="77777777" w:rsidR="005C391C" w:rsidRPr="00997C87" w:rsidRDefault="005C391C" w:rsidP="00C36939">
            <w:pPr>
              <w:pStyle w:val="Default"/>
              <w:jc w:val="both"/>
              <w:rPr>
                <w:sz w:val="22"/>
                <w:szCs w:val="22"/>
              </w:rPr>
            </w:pPr>
            <w:r w:rsidRPr="00997C87">
              <w:rPr>
                <w:sz w:val="22"/>
                <w:szCs w:val="22"/>
              </w:rPr>
              <w:t>Kuria uždavinį, naudodamas žinomus algoritmus užrašo jo sprendimą programa (B3.4).</w:t>
            </w:r>
          </w:p>
        </w:tc>
        <w:tc>
          <w:tcPr>
            <w:tcW w:w="3686" w:type="dxa"/>
            <w:vMerge/>
          </w:tcPr>
          <w:p w14:paraId="3EDDCD71" w14:textId="77777777" w:rsidR="005C391C" w:rsidRPr="00997C87" w:rsidRDefault="005C391C" w:rsidP="00997C87">
            <w:pPr>
              <w:pStyle w:val="Default"/>
              <w:rPr>
                <w:sz w:val="22"/>
                <w:szCs w:val="22"/>
              </w:rPr>
            </w:pPr>
          </w:p>
        </w:tc>
      </w:tr>
      <w:tr w:rsidR="005C391C" w:rsidRPr="00997C87" w14:paraId="148143B2" w14:textId="5E1F35AD" w:rsidTr="00C36939">
        <w:trPr>
          <w:trHeight w:val="60"/>
        </w:trPr>
        <w:tc>
          <w:tcPr>
            <w:tcW w:w="35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8C1490F" w14:textId="0745EA44" w:rsidR="005C391C" w:rsidRPr="00FB0BB4" w:rsidRDefault="005C391C" w:rsidP="00997C87">
            <w:pPr>
              <w:rPr>
                <w:i/>
                <w:color w:val="000000"/>
                <w:sz w:val="22"/>
                <w:szCs w:val="22"/>
              </w:rPr>
            </w:pPr>
            <w:r w:rsidRPr="00FB0BB4">
              <w:rPr>
                <w:i/>
                <w:color w:val="000000"/>
                <w:sz w:val="22"/>
                <w:szCs w:val="22"/>
              </w:rPr>
              <w:t>28.2.4.</w:t>
            </w:r>
            <w:r w:rsidR="00FB0BB4">
              <w:rPr>
                <w:i/>
                <w:color w:val="000000"/>
                <w:sz w:val="22"/>
                <w:szCs w:val="22"/>
              </w:rPr>
              <w:t> </w:t>
            </w:r>
            <w:r w:rsidRPr="00FB0BB4">
              <w:rPr>
                <w:i/>
                <w:color w:val="000000"/>
                <w:sz w:val="22"/>
                <w:szCs w:val="22"/>
              </w:rPr>
              <w:t>Algoritmų parinkimas (šakojimo sakinys)</w:t>
            </w:r>
            <w:r w:rsidR="00FB0BB4">
              <w:rPr>
                <w:i/>
                <w:color w:val="000000"/>
                <w:sz w:val="22"/>
                <w:szCs w:val="22"/>
              </w:rPr>
              <w:t>.</w:t>
            </w:r>
          </w:p>
        </w:tc>
        <w:tc>
          <w:tcPr>
            <w:tcW w:w="752" w:type="dxa"/>
            <w:tcBorders>
              <w:left w:val="single" w:sz="4" w:space="0" w:color="auto"/>
              <w:bottom w:val="single" w:sz="4" w:space="0" w:color="auto"/>
            </w:tcBorders>
            <w:tcMar>
              <w:top w:w="28" w:type="dxa"/>
              <w:left w:w="57" w:type="dxa"/>
              <w:bottom w:w="28" w:type="dxa"/>
              <w:right w:w="57" w:type="dxa"/>
            </w:tcMar>
          </w:tcPr>
          <w:p w14:paraId="3A1C8EEE" w14:textId="77777777" w:rsidR="005C391C" w:rsidRPr="00997C87" w:rsidRDefault="005C391C" w:rsidP="00A02AEE">
            <w:pPr>
              <w:jc w:val="center"/>
              <w:rPr>
                <w:sz w:val="22"/>
                <w:szCs w:val="22"/>
              </w:rPr>
            </w:pPr>
          </w:p>
        </w:tc>
        <w:tc>
          <w:tcPr>
            <w:tcW w:w="753" w:type="dxa"/>
            <w:tcBorders>
              <w:bottom w:val="single" w:sz="4" w:space="0" w:color="auto"/>
            </w:tcBorders>
            <w:tcMar>
              <w:top w:w="28" w:type="dxa"/>
              <w:left w:w="57" w:type="dxa"/>
              <w:bottom w:w="28" w:type="dxa"/>
              <w:right w:w="57" w:type="dxa"/>
            </w:tcMar>
          </w:tcPr>
          <w:p w14:paraId="74A40910" w14:textId="4C43BE15" w:rsidR="005C391C" w:rsidRPr="00997C87" w:rsidRDefault="005437F6" w:rsidP="00A02AEE">
            <w:pPr>
              <w:jc w:val="center"/>
              <w:rPr>
                <w:sz w:val="22"/>
                <w:szCs w:val="22"/>
              </w:rPr>
            </w:pPr>
            <w:r>
              <w:rPr>
                <w:sz w:val="22"/>
                <w:szCs w:val="22"/>
              </w:rPr>
              <w:t>3</w:t>
            </w:r>
            <w:r w:rsidR="00FB0BB4">
              <w:rPr>
                <w:sz w:val="22"/>
                <w:szCs w:val="22"/>
              </w:rPr>
              <w:t>–</w:t>
            </w:r>
            <w:r>
              <w:rPr>
                <w:sz w:val="22"/>
                <w:szCs w:val="22"/>
              </w:rPr>
              <w:t>4</w:t>
            </w:r>
          </w:p>
        </w:tc>
        <w:tc>
          <w:tcPr>
            <w:tcW w:w="6379" w:type="dxa"/>
            <w:vMerge/>
            <w:tcBorders>
              <w:bottom w:val="single" w:sz="4" w:space="0" w:color="auto"/>
            </w:tcBorders>
            <w:tcMar>
              <w:top w:w="28" w:type="dxa"/>
              <w:left w:w="57" w:type="dxa"/>
              <w:bottom w:w="28" w:type="dxa"/>
              <w:right w:w="57" w:type="dxa"/>
            </w:tcMar>
          </w:tcPr>
          <w:p w14:paraId="1F47E97B" w14:textId="77777777" w:rsidR="005C391C" w:rsidRPr="00997C87" w:rsidRDefault="005C391C" w:rsidP="00C36939">
            <w:pPr>
              <w:jc w:val="both"/>
              <w:rPr>
                <w:b/>
                <w:sz w:val="22"/>
                <w:szCs w:val="22"/>
              </w:rPr>
            </w:pPr>
          </w:p>
        </w:tc>
        <w:tc>
          <w:tcPr>
            <w:tcW w:w="3686" w:type="dxa"/>
            <w:vMerge/>
          </w:tcPr>
          <w:p w14:paraId="6E5B0E94" w14:textId="77777777" w:rsidR="005C391C" w:rsidRPr="00997C87" w:rsidRDefault="005C391C" w:rsidP="00997C87">
            <w:pPr>
              <w:rPr>
                <w:b/>
                <w:sz w:val="22"/>
                <w:szCs w:val="22"/>
              </w:rPr>
            </w:pPr>
          </w:p>
        </w:tc>
      </w:tr>
      <w:tr w:rsidR="005C391C" w:rsidRPr="00997C87" w14:paraId="6D013790" w14:textId="364B30B6" w:rsidTr="00C36939">
        <w:trPr>
          <w:trHeight w:val="70"/>
        </w:trPr>
        <w:tc>
          <w:tcPr>
            <w:tcW w:w="35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A0920F8" w14:textId="77777777" w:rsidR="00FB0BB4" w:rsidRDefault="005C391C" w:rsidP="00997C87">
            <w:pPr>
              <w:rPr>
                <w:i/>
                <w:color w:val="000000"/>
                <w:sz w:val="22"/>
                <w:szCs w:val="22"/>
              </w:rPr>
            </w:pPr>
            <w:r w:rsidRPr="00FB0BB4">
              <w:rPr>
                <w:i/>
                <w:color w:val="000000"/>
                <w:sz w:val="22"/>
                <w:szCs w:val="22"/>
              </w:rPr>
              <w:t>28.2.5.</w:t>
            </w:r>
            <w:r w:rsidR="00FB0BB4">
              <w:rPr>
                <w:i/>
                <w:color w:val="000000"/>
                <w:sz w:val="22"/>
                <w:szCs w:val="22"/>
              </w:rPr>
              <w:t> </w:t>
            </w:r>
            <w:r w:rsidRPr="00FB0BB4">
              <w:rPr>
                <w:i/>
                <w:color w:val="000000"/>
                <w:sz w:val="22"/>
                <w:szCs w:val="22"/>
              </w:rPr>
              <w:t>Programos derinimas</w:t>
            </w:r>
            <w:r w:rsidR="00FB0BB4">
              <w:rPr>
                <w:i/>
                <w:color w:val="000000"/>
                <w:sz w:val="22"/>
                <w:szCs w:val="22"/>
              </w:rPr>
              <w:t>.</w:t>
            </w:r>
          </w:p>
          <w:p w14:paraId="3E0EBDCF" w14:textId="3A94EB1F" w:rsidR="005C391C" w:rsidRPr="00FB0BB4" w:rsidRDefault="005C391C" w:rsidP="00997C87">
            <w:pPr>
              <w:rPr>
                <w:i/>
                <w:color w:val="000000"/>
                <w:sz w:val="22"/>
                <w:szCs w:val="22"/>
              </w:rPr>
            </w:pPr>
            <w:r w:rsidRPr="00FB0BB4">
              <w:rPr>
                <w:i/>
                <w:color w:val="000000"/>
                <w:sz w:val="22"/>
                <w:szCs w:val="22"/>
              </w:rPr>
              <w:t>28.2.6.</w:t>
            </w:r>
            <w:r w:rsidR="00FB0BB4">
              <w:rPr>
                <w:i/>
                <w:color w:val="000000"/>
                <w:sz w:val="22"/>
                <w:szCs w:val="22"/>
              </w:rPr>
              <w:t> </w:t>
            </w:r>
            <w:r w:rsidRPr="00FB0BB4">
              <w:rPr>
                <w:i/>
                <w:color w:val="000000"/>
                <w:sz w:val="22"/>
                <w:szCs w:val="22"/>
              </w:rPr>
              <w:t>Programos rezultatų pateikimas</w:t>
            </w:r>
            <w:r w:rsidR="00FB0BB4">
              <w:rPr>
                <w:i/>
                <w:color w:val="000000"/>
                <w:sz w:val="22"/>
                <w:szCs w:val="22"/>
              </w:rPr>
              <w:t>.</w:t>
            </w:r>
          </w:p>
        </w:tc>
        <w:tc>
          <w:tcPr>
            <w:tcW w:w="752" w:type="dxa"/>
            <w:tcBorders>
              <w:left w:val="single" w:sz="4" w:space="0" w:color="auto"/>
            </w:tcBorders>
            <w:tcMar>
              <w:top w:w="28" w:type="dxa"/>
              <w:left w:w="57" w:type="dxa"/>
              <w:bottom w:w="28" w:type="dxa"/>
              <w:right w:w="57" w:type="dxa"/>
            </w:tcMar>
          </w:tcPr>
          <w:p w14:paraId="5694863D" w14:textId="77777777" w:rsidR="005C391C" w:rsidRPr="00997C87" w:rsidRDefault="005C391C" w:rsidP="00A02AEE">
            <w:pPr>
              <w:jc w:val="center"/>
              <w:rPr>
                <w:sz w:val="22"/>
                <w:szCs w:val="22"/>
              </w:rPr>
            </w:pPr>
          </w:p>
        </w:tc>
        <w:tc>
          <w:tcPr>
            <w:tcW w:w="753" w:type="dxa"/>
            <w:tcMar>
              <w:top w:w="28" w:type="dxa"/>
              <w:left w:w="57" w:type="dxa"/>
              <w:bottom w:w="28" w:type="dxa"/>
              <w:right w:w="57" w:type="dxa"/>
            </w:tcMar>
          </w:tcPr>
          <w:p w14:paraId="1AEEBC69" w14:textId="4D610C3F" w:rsidR="005C391C" w:rsidRPr="00997C87" w:rsidRDefault="005C391C" w:rsidP="00A02AEE">
            <w:pPr>
              <w:jc w:val="center"/>
              <w:rPr>
                <w:sz w:val="22"/>
                <w:szCs w:val="22"/>
              </w:rPr>
            </w:pPr>
            <w:r w:rsidRPr="00997C87">
              <w:rPr>
                <w:sz w:val="22"/>
                <w:szCs w:val="22"/>
              </w:rPr>
              <w:t>1</w:t>
            </w:r>
            <w:r w:rsidR="00FB0BB4">
              <w:rPr>
                <w:sz w:val="22"/>
                <w:szCs w:val="22"/>
              </w:rPr>
              <w:t>–2</w:t>
            </w:r>
          </w:p>
        </w:tc>
        <w:tc>
          <w:tcPr>
            <w:tcW w:w="6379" w:type="dxa"/>
            <w:tcMar>
              <w:top w:w="28" w:type="dxa"/>
              <w:left w:w="57" w:type="dxa"/>
              <w:bottom w:w="28" w:type="dxa"/>
              <w:right w:w="57" w:type="dxa"/>
            </w:tcMar>
          </w:tcPr>
          <w:p w14:paraId="5A722EEE" w14:textId="4294FCEF" w:rsidR="005C391C" w:rsidRPr="00997C87" w:rsidRDefault="005C391C" w:rsidP="00C36939">
            <w:pPr>
              <w:pStyle w:val="Default"/>
              <w:jc w:val="both"/>
              <w:rPr>
                <w:sz w:val="22"/>
                <w:szCs w:val="22"/>
              </w:rPr>
            </w:pPr>
            <w:r w:rsidRPr="00997C87">
              <w:rPr>
                <w:sz w:val="22"/>
                <w:szCs w:val="22"/>
              </w:rPr>
              <w:t>Testuoja programą su mokytojo pateiktais duomenimis ir vertina programos rezultatų teisingumą (B4.1).</w:t>
            </w:r>
          </w:p>
          <w:p w14:paraId="697F3401" w14:textId="68B83191" w:rsidR="005C391C" w:rsidRPr="00997C87" w:rsidRDefault="005C391C" w:rsidP="00C36939">
            <w:pPr>
              <w:pStyle w:val="Default"/>
              <w:jc w:val="both"/>
              <w:rPr>
                <w:sz w:val="22"/>
                <w:szCs w:val="22"/>
              </w:rPr>
            </w:pPr>
            <w:r w:rsidRPr="00997C87">
              <w:rPr>
                <w:sz w:val="22"/>
                <w:szCs w:val="22"/>
              </w:rPr>
              <w:t>Padedamas sudaro testų rinkinius ir testuoja programą. Vertina programos patogumą naudotojui (B4.2).</w:t>
            </w:r>
          </w:p>
          <w:p w14:paraId="4FFAF882" w14:textId="7D527238" w:rsidR="005C391C" w:rsidRPr="00997C87" w:rsidRDefault="005C391C" w:rsidP="00C36939">
            <w:pPr>
              <w:pStyle w:val="Default"/>
              <w:jc w:val="both"/>
              <w:rPr>
                <w:sz w:val="22"/>
                <w:szCs w:val="22"/>
              </w:rPr>
            </w:pPr>
            <w:r w:rsidRPr="00997C87">
              <w:rPr>
                <w:sz w:val="22"/>
                <w:szCs w:val="22"/>
              </w:rPr>
              <w:t>Kritiškai vertina programos rezultatus, jų pateikimą, patogumą naudotojui (B4.3).</w:t>
            </w:r>
          </w:p>
          <w:p w14:paraId="6A1C6D83" w14:textId="5EF4D9C9" w:rsidR="005C391C" w:rsidRPr="00997C87" w:rsidRDefault="005C391C" w:rsidP="00C36939">
            <w:pPr>
              <w:pStyle w:val="Default"/>
              <w:jc w:val="both"/>
              <w:rPr>
                <w:sz w:val="22"/>
                <w:szCs w:val="22"/>
              </w:rPr>
            </w:pPr>
            <w:r w:rsidRPr="00997C87">
              <w:rPr>
                <w:sz w:val="22"/>
                <w:szCs w:val="22"/>
              </w:rPr>
              <w:t>Vertina ir tobulina programos sąsają su naudotoju (B4.4).</w:t>
            </w:r>
          </w:p>
        </w:tc>
        <w:tc>
          <w:tcPr>
            <w:tcW w:w="3686" w:type="dxa"/>
            <w:vMerge/>
          </w:tcPr>
          <w:p w14:paraId="7D989426" w14:textId="77777777" w:rsidR="005C391C" w:rsidRPr="00997C87" w:rsidRDefault="005C391C" w:rsidP="00997C87">
            <w:pPr>
              <w:pStyle w:val="Default"/>
              <w:rPr>
                <w:sz w:val="22"/>
                <w:szCs w:val="22"/>
              </w:rPr>
            </w:pPr>
          </w:p>
        </w:tc>
      </w:tr>
      <w:tr w:rsidR="005C391C" w:rsidRPr="00997C87" w14:paraId="51F6BC4C" w14:textId="6178746F" w:rsidTr="00C36939">
        <w:trPr>
          <w:trHeight w:val="70"/>
        </w:trPr>
        <w:tc>
          <w:tcPr>
            <w:tcW w:w="35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2BD8626" w14:textId="5AC4A684" w:rsidR="005C391C" w:rsidRPr="00997C87" w:rsidRDefault="005C391C" w:rsidP="00997C87">
            <w:pPr>
              <w:rPr>
                <w:color w:val="000000"/>
                <w:sz w:val="22"/>
                <w:szCs w:val="22"/>
              </w:rPr>
            </w:pPr>
            <w:r w:rsidRPr="00997C87">
              <w:rPr>
                <w:color w:val="000000"/>
                <w:sz w:val="22"/>
                <w:szCs w:val="22"/>
              </w:rPr>
              <w:t>29.2.2.</w:t>
            </w:r>
            <w:r w:rsidR="00FB0BB4">
              <w:rPr>
                <w:color w:val="000000"/>
                <w:sz w:val="22"/>
                <w:szCs w:val="22"/>
              </w:rPr>
              <w:t> </w:t>
            </w:r>
            <w:r w:rsidRPr="00997C87">
              <w:rPr>
                <w:color w:val="000000"/>
                <w:sz w:val="22"/>
                <w:szCs w:val="22"/>
              </w:rPr>
              <w:t>Išorinių duomenų naudojimas</w:t>
            </w:r>
          </w:p>
        </w:tc>
        <w:tc>
          <w:tcPr>
            <w:tcW w:w="752" w:type="dxa"/>
            <w:tcBorders>
              <w:left w:val="single" w:sz="4" w:space="0" w:color="auto"/>
            </w:tcBorders>
            <w:tcMar>
              <w:top w:w="28" w:type="dxa"/>
              <w:left w:w="57" w:type="dxa"/>
              <w:bottom w:w="28" w:type="dxa"/>
              <w:right w:w="57" w:type="dxa"/>
            </w:tcMar>
          </w:tcPr>
          <w:p w14:paraId="1BD03CF1" w14:textId="0A7386AD" w:rsidR="005C391C" w:rsidRPr="00997C87" w:rsidRDefault="005C391C" w:rsidP="00A02AEE">
            <w:pPr>
              <w:jc w:val="center"/>
              <w:rPr>
                <w:sz w:val="22"/>
                <w:szCs w:val="22"/>
              </w:rPr>
            </w:pPr>
            <w:r w:rsidRPr="00997C87">
              <w:rPr>
                <w:sz w:val="22"/>
                <w:szCs w:val="22"/>
              </w:rPr>
              <w:t>1</w:t>
            </w:r>
            <w:r w:rsidR="005437F6">
              <w:rPr>
                <w:sz w:val="22"/>
                <w:szCs w:val="22"/>
              </w:rPr>
              <w:t>–2</w:t>
            </w:r>
          </w:p>
        </w:tc>
        <w:tc>
          <w:tcPr>
            <w:tcW w:w="753" w:type="dxa"/>
            <w:tcMar>
              <w:top w:w="28" w:type="dxa"/>
              <w:left w:w="57" w:type="dxa"/>
              <w:bottom w:w="28" w:type="dxa"/>
              <w:right w:w="57" w:type="dxa"/>
            </w:tcMar>
          </w:tcPr>
          <w:p w14:paraId="1EBEBAED" w14:textId="77777777" w:rsidR="005C391C" w:rsidRPr="00997C87" w:rsidRDefault="005C391C" w:rsidP="00A02AEE">
            <w:pPr>
              <w:jc w:val="center"/>
              <w:rPr>
                <w:sz w:val="22"/>
                <w:szCs w:val="22"/>
              </w:rPr>
            </w:pPr>
          </w:p>
        </w:tc>
        <w:tc>
          <w:tcPr>
            <w:tcW w:w="6379" w:type="dxa"/>
            <w:tcMar>
              <w:top w:w="28" w:type="dxa"/>
              <w:left w:w="57" w:type="dxa"/>
              <w:bottom w:w="28" w:type="dxa"/>
              <w:right w:w="57" w:type="dxa"/>
            </w:tcMar>
          </w:tcPr>
          <w:p w14:paraId="5E640CBE" w14:textId="7253CF34" w:rsidR="005C391C" w:rsidRPr="00997C87" w:rsidRDefault="005C391C" w:rsidP="00C36939">
            <w:pPr>
              <w:pStyle w:val="Default"/>
              <w:jc w:val="both"/>
              <w:rPr>
                <w:sz w:val="22"/>
                <w:szCs w:val="22"/>
              </w:rPr>
            </w:pPr>
            <w:r w:rsidRPr="00997C87">
              <w:rPr>
                <w:sz w:val="22"/>
                <w:szCs w:val="22"/>
              </w:rPr>
              <w:t>Įvardija, kad duomuo gali būti išorinis (B2.1).</w:t>
            </w:r>
          </w:p>
          <w:p w14:paraId="3F49C5A4" w14:textId="14410045" w:rsidR="005C391C" w:rsidRPr="00997C87" w:rsidRDefault="005C391C" w:rsidP="00C36939">
            <w:pPr>
              <w:pStyle w:val="Default"/>
              <w:jc w:val="both"/>
              <w:rPr>
                <w:sz w:val="22"/>
                <w:szCs w:val="22"/>
              </w:rPr>
            </w:pPr>
            <w:r w:rsidRPr="00997C87">
              <w:rPr>
                <w:sz w:val="22"/>
                <w:szCs w:val="22"/>
              </w:rPr>
              <w:t>Nurodo, kaip duomenys nuskaitomi ir išvedami į išorę (pavyzdžiui, failą) (B2.2).</w:t>
            </w:r>
          </w:p>
          <w:p w14:paraId="0C2FFEA5" w14:textId="1CB40CA5" w:rsidR="005C391C" w:rsidRPr="00997C87" w:rsidRDefault="005C391C" w:rsidP="00C36939">
            <w:pPr>
              <w:pStyle w:val="Default"/>
              <w:jc w:val="both"/>
              <w:rPr>
                <w:sz w:val="22"/>
                <w:szCs w:val="22"/>
              </w:rPr>
            </w:pPr>
            <w:r w:rsidRPr="00997C87">
              <w:rPr>
                <w:sz w:val="22"/>
                <w:szCs w:val="22"/>
              </w:rPr>
              <w:t>Spręsdamas problemas naudoja išorinius duomenis (B2.3).</w:t>
            </w:r>
          </w:p>
          <w:p w14:paraId="2848C028" w14:textId="4255C48C" w:rsidR="005C391C" w:rsidRPr="00997C87" w:rsidRDefault="005C391C" w:rsidP="00C36939">
            <w:pPr>
              <w:pStyle w:val="Default"/>
              <w:jc w:val="both"/>
              <w:rPr>
                <w:sz w:val="22"/>
                <w:szCs w:val="22"/>
              </w:rPr>
            </w:pPr>
            <w:r w:rsidRPr="00997C87">
              <w:rPr>
                <w:sz w:val="22"/>
                <w:szCs w:val="22"/>
              </w:rPr>
              <w:t>Darbui su išoriniais duomenimis kuria paprogrames (B2.4).</w:t>
            </w:r>
          </w:p>
        </w:tc>
        <w:tc>
          <w:tcPr>
            <w:tcW w:w="3686" w:type="dxa"/>
            <w:vMerge/>
          </w:tcPr>
          <w:p w14:paraId="65179F43" w14:textId="77777777" w:rsidR="005C391C" w:rsidRPr="00997C87" w:rsidRDefault="005C391C" w:rsidP="00997C87">
            <w:pPr>
              <w:pStyle w:val="Default"/>
              <w:rPr>
                <w:sz w:val="22"/>
                <w:szCs w:val="22"/>
              </w:rPr>
            </w:pPr>
          </w:p>
        </w:tc>
      </w:tr>
      <w:tr w:rsidR="005C391C" w:rsidRPr="00997C87" w14:paraId="46CEBC76" w14:textId="5645BE7B" w:rsidTr="00C36939">
        <w:trPr>
          <w:trHeight w:val="1207"/>
        </w:trPr>
        <w:tc>
          <w:tcPr>
            <w:tcW w:w="359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14:paraId="7843A710" w14:textId="3506AC13" w:rsidR="00FB0BB4" w:rsidRDefault="005C391C" w:rsidP="00997C87">
            <w:pPr>
              <w:rPr>
                <w:color w:val="000000"/>
                <w:sz w:val="22"/>
                <w:szCs w:val="22"/>
              </w:rPr>
            </w:pPr>
            <w:r w:rsidRPr="00997C87">
              <w:rPr>
                <w:color w:val="000000"/>
                <w:sz w:val="22"/>
                <w:szCs w:val="22"/>
              </w:rPr>
              <w:t>29.2.2.</w:t>
            </w:r>
            <w:r w:rsidR="00FB0BB4">
              <w:rPr>
                <w:color w:val="000000"/>
                <w:sz w:val="22"/>
                <w:szCs w:val="22"/>
              </w:rPr>
              <w:t> </w:t>
            </w:r>
            <w:r w:rsidRPr="00997C87">
              <w:rPr>
                <w:color w:val="000000"/>
                <w:sz w:val="22"/>
                <w:szCs w:val="22"/>
              </w:rPr>
              <w:t>Išorinių duomenų naudojimas</w:t>
            </w:r>
            <w:r w:rsidR="00FB0BB4">
              <w:rPr>
                <w:color w:val="000000"/>
                <w:sz w:val="22"/>
                <w:szCs w:val="22"/>
              </w:rPr>
              <w:t>.</w:t>
            </w:r>
          </w:p>
          <w:p w14:paraId="01A2972A" w14:textId="5C0418A3" w:rsidR="005C391C" w:rsidRPr="00997C87" w:rsidRDefault="005C391C" w:rsidP="00997C87">
            <w:pPr>
              <w:rPr>
                <w:color w:val="000000"/>
                <w:sz w:val="22"/>
                <w:szCs w:val="22"/>
              </w:rPr>
            </w:pPr>
            <w:r w:rsidRPr="00997C87">
              <w:rPr>
                <w:color w:val="000000"/>
                <w:sz w:val="22"/>
                <w:szCs w:val="22"/>
              </w:rPr>
              <w:t>28.2.4</w:t>
            </w:r>
            <w:r w:rsidR="00FB0BB4">
              <w:rPr>
                <w:color w:val="000000"/>
                <w:sz w:val="22"/>
                <w:szCs w:val="22"/>
              </w:rPr>
              <w:t>. </w:t>
            </w:r>
            <w:r w:rsidRPr="00997C87">
              <w:rPr>
                <w:color w:val="000000"/>
                <w:sz w:val="22"/>
                <w:szCs w:val="22"/>
              </w:rPr>
              <w:t>Algoritmų parinkimas (cikliniai algoritmai)</w:t>
            </w:r>
            <w:r w:rsidR="00FB0BB4">
              <w:rPr>
                <w:color w:val="000000"/>
                <w:sz w:val="22"/>
                <w:szCs w:val="22"/>
              </w:rPr>
              <w:t>.</w:t>
            </w:r>
          </w:p>
        </w:tc>
        <w:tc>
          <w:tcPr>
            <w:tcW w:w="752" w:type="dxa"/>
            <w:tcBorders>
              <w:left w:val="single" w:sz="4" w:space="0" w:color="auto"/>
            </w:tcBorders>
            <w:tcMar>
              <w:top w:w="28" w:type="dxa"/>
              <w:left w:w="57" w:type="dxa"/>
              <w:bottom w:w="28" w:type="dxa"/>
              <w:right w:w="57" w:type="dxa"/>
            </w:tcMar>
          </w:tcPr>
          <w:p w14:paraId="558DDAC8" w14:textId="6BB2CFD0" w:rsidR="005C391C" w:rsidRPr="00997C87" w:rsidRDefault="005437F6" w:rsidP="00A02AEE">
            <w:pPr>
              <w:jc w:val="center"/>
              <w:rPr>
                <w:sz w:val="22"/>
                <w:szCs w:val="22"/>
              </w:rPr>
            </w:pPr>
            <w:r>
              <w:rPr>
                <w:sz w:val="22"/>
                <w:szCs w:val="22"/>
              </w:rPr>
              <w:t>4</w:t>
            </w:r>
            <w:r w:rsidR="00FB0BB4">
              <w:rPr>
                <w:sz w:val="22"/>
                <w:szCs w:val="22"/>
              </w:rPr>
              <w:t>–</w:t>
            </w:r>
            <w:r>
              <w:rPr>
                <w:sz w:val="22"/>
                <w:szCs w:val="22"/>
              </w:rPr>
              <w:t>5</w:t>
            </w:r>
          </w:p>
        </w:tc>
        <w:tc>
          <w:tcPr>
            <w:tcW w:w="753" w:type="dxa"/>
            <w:tcMar>
              <w:top w:w="28" w:type="dxa"/>
              <w:left w:w="57" w:type="dxa"/>
              <w:bottom w:w="28" w:type="dxa"/>
              <w:right w:w="57" w:type="dxa"/>
            </w:tcMar>
          </w:tcPr>
          <w:p w14:paraId="3E0F1129" w14:textId="77777777" w:rsidR="005C391C" w:rsidRPr="00997C87" w:rsidRDefault="005C391C" w:rsidP="00A02AEE">
            <w:pPr>
              <w:jc w:val="center"/>
              <w:rPr>
                <w:sz w:val="22"/>
                <w:szCs w:val="22"/>
              </w:rPr>
            </w:pPr>
          </w:p>
        </w:tc>
        <w:tc>
          <w:tcPr>
            <w:tcW w:w="6379" w:type="dxa"/>
            <w:tcMar>
              <w:top w:w="28" w:type="dxa"/>
              <w:left w:w="57" w:type="dxa"/>
              <w:bottom w:w="28" w:type="dxa"/>
              <w:right w:w="57" w:type="dxa"/>
            </w:tcMar>
          </w:tcPr>
          <w:p w14:paraId="538D5FDC" w14:textId="77777777" w:rsidR="00717674" w:rsidRDefault="005C391C" w:rsidP="00717674">
            <w:pPr>
              <w:pStyle w:val="Default"/>
              <w:jc w:val="both"/>
              <w:rPr>
                <w:sz w:val="22"/>
                <w:szCs w:val="22"/>
              </w:rPr>
            </w:pPr>
            <w:r w:rsidRPr="00997C87">
              <w:rPr>
                <w:sz w:val="22"/>
                <w:szCs w:val="22"/>
              </w:rPr>
              <w:t>Padedamas kuria programą nurodytai problemai spręsti (B3.1).</w:t>
            </w:r>
          </w:p>
          <w:p w14:paraId="49E58B53" w14:textId="0DA6D02F" w:rsidR="005C391C" w:rsidRPr="00997C87" w:rsidRDefault="005C391C" w:rsidP="00717674">
            <w:pPr>
              <w:pStyle w:val="Default"/>
              <w:jc w:val="both"/>
              <w:rPr>
                <w:sz w:val="22"/>
                <w:szCs w:val="22"/>
              </w:rPr>
            </w:pPr>
            <w:r w:rsidRPr="00997C87">
              <w:rPr>
                <w:sz w:val="22"/>
                <w:szCs w:val="22"/>
              </w:rPr>
              <w:t>Įvardija, kad duomuo gali būti išorinis (B2.1).</w:t>
            </w:r>
          </w:p>
          <w:p w14:paraId="6FD247B3" w14:textId="77777777" w:rsidR="00717674" w:rsidRDefault="005C391C" w:rsidP="00717674">
            <w:pPr>
              <w:pStyle w:val="Default"/>
              <w:jc w:val="both"/>
              <w:rPr>
                <w:sz w:val="22"/>
                <w:szCs w:val="22"/>
              </w:rPr>
            </w:pPr>
            <w:r w:rsidRPr="00997C87">
              <w:rPr>
                <w:sz w:val="22"/>
                <w:szCs w:val="22"/>
              </w:rPr>
              <w:t>Pasirinkęs problemą, padedamas kuria programą (B3.2).</w:t>
            </w:r>
          </w:p>
          <w:p w14:paraId="061EC5A0" w14:textId="71158F2B" w:rsidR="005C391C" w:rsidRPr="00997C87" w:rsidRDefault="005C391C" w:rsidP="00717674">
            <w:pPr>
              <w:pStyle w:val="Default"/>
              <w:jc w:val="both"/>
              <w:rPr>
                <w:sz w:val="22"/>
                <w:szCs w:val="22"/>
              </w:rPr>
            </w:pPr>
            <w:r w:rsidRPr="00997C87">
              <w:rPr>
                <w:sz w:val="22"/>
                <w:szCs w:val="22"/>
              </w:rPr>
              <w:t>Nurodo, kaip duomenys nuskaitomi ir išvedami į išorę (pavyzdžiui, failą) (B2.2).</w:t>
            </w:r>
          </w:p>
          <w:p w14:paraId="65902FC3" w14:textId="77777777" w:rsidR="005C391C" w:rsidRPr="00997C87" w:rsidRDefault="005C391C" w:rsidP="00717674">
            <w:pPr>
              <w:pStyle w:val="Default"/>
              <w:jc w:val="both"/>
              <w:rPr>
                <w:sz w:val="22"/>
                <w:szCs w:val="22"/>
              </w:rPr>
            </w:pPr>
            <w:r w:rsidRPr="00997C87">
              <w:rPr>
                <w:sz w:val="22"/>
                <w:szCs w:val="22"/>
              </w:rPr>
              <w:t>Problemai spręsti kuria programas, parenka ir taiko tinkamus algoritmus (B3.3). Spręsdamas problemas naudoja išorinius duomenis (B2.3).</w:t>
            </w:r>
          </w:p>
          <w:p w14:paraId="3560F3FE" w14:textId="77777777" w:rsidR="00717674" w:rsidRDefault="005C391C" w:rsidP="00717674">
            <w:pPr>
              <w:jc w:val="both"/>
              <w:rPr>
                <w:sz w:val="22"/>
                <w:szCs w:val="22"/>
              </w:rPr>
            </w:pPr>
            <w:r w:rsidRPr="00997C87">
              <w:rPr>
                <w:sz w:val="22"/>
                <w:szCs w:val="22"/>
              </w:rPr>
              <w:t>Kuria uždavinį, naudodamas žinomus algoritmus užrašo jo sprendimą programa (B3.4).</w:t>
            </w:r>
          </w:p>
          <w:p w14:paraId="67854539" w14:textId="637D25A6" w:rsidR="005C391C" w:rsidRPr="00997C87" w:rsidRDefault="005C391C" w:rsidP="00717674">
            <w:pPr>
              <w:jc w:val="both"/>
              <w:rPr>
                <w:b/>
                <w:sz w:val="22"/>
                <w:szCs w:val="22"/>
              </w:rPr>
            </w:pPr>
            <w:r w:rsidRPr="00997C87">
              <w:rPr>
                <w:sz w:val="22"/>
                <w:szCs w:val="22"/>
              </w:rPr>
              <w:t>Darbui su išoriniais duomenimis kuria paprogrames (B2.4).</w:t>
            </w:r>
          </w:p>
        </w:tc>
        <w:tc>
          <w:tcPr>
            <w:tcW w:w="3686" w:type="dxa"/>
            <w:vMerge/>
          </w:tcPr>
          <w:p w14:paraId="4CA95929" w14:textId="77777777" w:rsidR="005C391C" w:rsidRPr="00997C87" w:rsidRDefault="005C391C" w:rsidP="00997C87">
            <w:pPr>
              <w:pStyle w:val="Default"/>
              <w:rPr>
                <w:sz w:val="22"/>
                <w:szCs w:val="22"/>
              </w:rPr>
            </w:pPr>
          </w:p>
        </w:tc>
      </w:tr>
      <w:tr w:rsidR="005C391C" w:rsidRPr="00997C87" w14:paraId="31A0BB92" w14:textId="17CE69FD" w:rsidTr="00C36939">
        <w:trPr>
          <w:trHeight w:val="848"/>
        </w:trPr>
        <w:tc>
          <w:tcPr>
            <w:tcW w:w="359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14:paraId="0420CD84" w14:textId="6A028B3C" w:rsidR="005C391C" w:rsidRPr="00997C87" w:rsidRDefault="005C391C" w:rsidP="00997C87">
            <w:pPr>
              <w:rPr>
                <w:color w:val="000000"/>
                <w:sz w:val="22"/>
                <w:szCs w:val="22"/>
              </w:rPr>
            </w:pPr>
            <w:r w:rsidRPr="00997C87">
              <w:rPr>
                <w:color w:val="000000"/>
                <w:sz w:val="22"/>
                <w:szCs w:val="22"/>
              </w:rPr>
              <w:t>29.2.1.</w:t>
            </w:r>
            <w:r w:rsidR="00FB0BB4">
              <w:rPr>
                <w:color w:val="000000"/>
                <w:sz w:val="22"/>
                <w:szCs w:val="22"/>
              </w:rPr>
              <w:t> </w:t>
            </w:r>
            <w:r w:rsidRPr="00997C87">
              <w:rPr>
                <w:color w:val="000000"/>
                <w:sz w:val="22"/>
                <w:szCs w:val="22"/>
              </w:rPr>
              <w:t>Problemų sprendimo automatizavimas.</w:t>
            </w:r>
          </w:p>
        </w:tc>
        <w:tc>
          <w:tcPr>
            <w:tcW w:w="752" w:type="dxa"/>
            <w:tcBorders>
              <w:left w:val="single" w:sz="4" w:space="0" w:color="auto"/>
            </w:tcBorders>
            <w:tcMar>
              <w:top w:w="28" w:type="dxa"/>
              <w:left w:w="57" w:type="dxa"/>
              <w:bottom w:w="28" w:type="dxa"/>
              <w:right w:w="57" w:type="dxa"/>
            </w:tcMar>
          </w:tcPr>
          <w:p w14:paraId="797901D6" w14:textId="51F4BBF6" w:rsidR="005C391C" w:rsidRPr="00997C87" w:rsidRDefault="00FB0BB4" w:rsidP="00A02AEE">
            <w:pPr>
              <w:jc w:val="center"/>
              <w:rPr>
                <w:sz w:val="22"/>
                <w:szCs w:val="22"/>
              </w:rPr>
            </w:pPr>
            <w:r>
              <w:rPr>
                <w:sz w:val="22"/>
                <w:szCs w:val="22"/>
              </w:rPr>
              <w:t>2–</w:t>
            </w:r>
            <w:r w:rsidR="005C391C" w:rsidRPr="00997C87">
              <w:rPr>
                <w:sz w:val="22"/>
                <w:szCs w:val="22"/>
              </w:rPr>
              <w:t>3</w:t>
            </w:r>
          </w:p>
        </w:tc>
        <w:tc>
          <w:tcPr>
            <w:tcW w:w="753" w:type="dxa"/>
            <w:tcMar>
              <w:top w:w="28" w:type="dxa"/>
              <w:left w:w="57" w:type="dxa"/>
              <w:bottom w:w="28" w:type="dxa"/>
              <w:right w:w="57" w:type="dxa"/>
            </w:tcMar>
          </w:tcPr>
          <w:p w14:paraId="32487A7C" w14:textId="77777777" w:rsidR="005C391C" w:rsidRPr="00997C87" w:rsidRDefault="005C391C" w:rsidP="00A02AEE">
            <w:pPr>
              <w:jc w:val="center"/>
              <w:rPr>
                <w:sz w:val="22"/>
                <w:szCs w:val="22"/>
              </w:rPr>
            </w:pPr>
          </w:p>
        </w:tc>
        <w:tc>
          <w:tcPr>
            <w:tcW w:w="6379" w:type="dxa"/>
            <w:tcMar>
              <w:top w:w="28" w:type="dxa"/>
              <w:left w:w="57" w:type="dxa"/>
              <w:bottom w:w="28" w:type="dxa"/>
              <w:right w:w="57" w:type="dxa"/>
            </w:tcMar>
          </w:tcPr>
          <w:p w14:paraId="2188E5EB" w14:textId="531A2AFE" w:rsidR="005C391C" w:rsidRPr="00997C87" w:rsidRDefault="005C391C" w:rsidP="00717674">
            <w:pPr>
              <w:pStyle w:val="Default"/>
              <w:jc w:val="both"/>
              <w:rPr>
                <w:sz w:val="22"/>
                <w:szCs w:val="22"/>
              </w:rPr>
            </w:pPr>
            <w:r w:rsidRPr="00997C87">
              <w:rPr>
                <w:sz w:val="22"/>
                <w:szCs w:val="22"/>
              </w:rPr>
              <w:t>Skaito tvarkingai dokumentuotas programas ir paaiškina, kas aprašoma programos dokumentacijoje. Tikrina programą pagal pateiktą testavimo strategiją, komentuoja pastebėtus netikslumus (B4.1).</w:t>
            </w:r>
          </w:p>
          <w:p w14:paraId="1BE91F72" w14:textId="2DF03C60" w:rsidR="005C391C" w:rsidRPr="00997C87" w:rsidRDefault="005C391C" w:rsidP="00717674">
            <w:pPr>
              <w:pStyle w:val="Default"/>
              <w:jc w:val="both"/>
              <w:rPr>
                <w:sz w:val="22"/>
                <w:szCs w:val="22"/>
              </w:rPr>
            </w:pPr>
            <w:r w:rsidRPr="00997C87">
              <w:rPr>
                <w:sz w:val="22"/>
                <w:szCs w:val="22"/>
              </w:rPr>
              <w:t>Skiria naudotojo ir programuotojo dokumentacijas, paaiškina esminius skirtumus. Komentuoja savo programos kodą. Tikrina programą pagal pateiktą testavimo strategiją, randa klaidas ir jas taiso (B4.2).</w:t>
            </w:r>
          </w:p>
          <w:p w14:paraId="59681F4C" w14:textId="7448EA24" w:rsidR="005C391C" w:rsidRPr="00997C87" w:rsidRDefault="005C391C" w:rsidP="00717674">
            <w:pPr>
              <w:pStyle w:val="Default"/>
              <w:jc w:val="both"/>
              <w:rPr>
                <w:sz w:val="22"/>
                <w:szCs w:val="22"/>
              </w:rPr>
            </w:pPr>
            <w:r w:rsidRPr="00997C87">
              <w:rPr>
                <w:sz w:val="22"/>
                <w:szCs w:val="22"/>
              </w:rPr>
              <w:t>Atlieka programos dokumentavimą. Derina programą, vertina algoritmo efektyvumą (B4.3).</w:t>
            </w:r>
          </w:p>
          <w:p w14:paraId="0A857A02" w14:textId="2C4B5AEB" w:rsidR="005C391C" w:rsidRPr="00997C87" w:rsidRDefault="005C391C" w:rsidP="00717674">
            <w:pPr>
              <w:pStyle w:val="Default"/>
              <w:jc w:val="both"/>
              <w:rPr>
                <w:sz w:val="22"/>
                <w:szCs w:val="22"/>
              </w:rPr>
            </w:pPr>
            <w:r w:rsidRPr="00997C87">
              <w:rPr>
                <w:sz w:val="22"/>
                <w:szCs w:val="22"/>
              </w:rPr>
              <w:t>Diskutuoja apie programos dokumentaciją, nurodo darbus, reikalingus norint perduoti programinę įrangą naudotojui. Kuria programos testavimo strategiją. Įvardija, koks testų rinkinys ką tikrina. Diskutuoja apie algoritmo efektyvumo matavimą (B4.4).</w:t>
            </w:r>
          </w:p>
        </w:tc>
        <w:tc>
          <w:tcPr>
            <w:tcW w:w="3686" w:type="dxa"/>
            <w:vMerge/>
          </w:tcPr>
          <w:p w14:paraId="64C4DE8F" w14:textId="77777777" w:rsidR="005C391C" w:rsidRPr="00997C87" w:rsidRDefault="005C391C" w:rsidP="00997C87">
            <w:pPr>
              <w:pStyle w:val="Default"/>
              <w:rPr>
                <w:sz w:val="22"/>
                <w:szCs w:val="22"/>
              </w:rPr>
            </w:pPr>
          </w:p>
        </w:tc>
      </w:tr>
      <w:tr w:rsidR="00A96F54" w:rsidRPr="00997C87" w14:paraId="4104EF6B" w14:textId="6F9AF102" w:rsidTr="00C36939">
        <w:trPr>
          <w:trHeight w:val="70"/>
        </w:trPr>
        <w:tc>
          <w:tcPr>
            <w:tcW w:w="35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E48A468" w14:textId="244B5735" w:rsidR="00A96F54" w:rsidRPr="00997C87" w:rsidRDefault="00A96F54" w:rsidP="00997C87">
            <w:pPr>
              <w:rPr>
                <w:color w:val="000000"/>
                <w:sz w:val="22"/>
                <w:szCs w:val="22"/>
              </w:rPr>
            </w:pPr>
            <w:r w:rsidRPr="00997C87">
              <w:rPr>
                <w:color w:val="000000"/>
                <w:sz w:val="22"/>
                <w:szCs w:val="22"/>
              </w:rPr>
              <w:t>29.4.1.</w:t>
            </w:r>
            <w:r w:rsidR="00FB0BB4">
              <w:rPr>
                <w:color w:val="000000"/>
                <w:sz w:val="22"/>
                <w:szCs w:val="22"/>
              </w:rPr>
              <w:t> </w:t>
            </w:r>
            <w:r w:rsidRPr="00997C87">
              <w:rPr>
                <w:color w:val="000000"/>
                <w:sz w:val="22"/>
                <w:szCs w:val="22"/>
              </w:rPr>
              <w:t>Pagrindinių kompiuterio struktūrinių dalių paskirtis ir funkcijos.</w:t>
            </w:r>
          </w:p>
        </w:tc>
        <w:tc>
          <w:tcPr>
            <w:tcW w:w="752" w:type="dxa"/>
            <w:tcBorders>
              <w:left w:val="single" w:sz="4" w:space="0" w:color="auto"/>
            </w:tcBorders>
            <w:tcMar>
              <w:top w:w="28" w:type="dxa"/>
              <w:left w:w="57" w:type="dxa"/>
              <w:bottom w:w="28" w:type="dxa"/>
              <w:right w:w="57" w:type="dxa"/>
            </w:tcMar>
          </w:tcPr>
          <w:p w14:paraId="43D817DA" w14:textId="177D7E02" w:rsidR="00A96F54" w:rsidRPr="00997C87" w:rsidRDefault="00A96F54" w:rsidP="00A02AEE">
            <w:pPr>
              <w:jc w:val="center"/>
              <w:rPr>
                <w:sz w:val="22"/>
                <w:szCs w:val="22"/>
              </w:rPr>
            </w:pPr>
            <w:r w:rsidRPr="00997C87">
              <w:rPr>
                <w:sz w:val="22"/>
                <w:szCs w:val="22"/>
              </w:rPr>
              <w:t>1</w:t>
            </w:r>
            <w:r w:rsidR="005437F6">
              <w:rPr>
                <w:sz w:val="22"/>
                <w:szCs w:val="22"/>
              </w:rPr>
              <w:t>–2</w:t>
            </w:r>
          </w:p>
        </w:tc>
        <w:tc>
          <w:tcPr>
            <w:tcW w:w="753" w:type="dxa"/>
            <w:tcMar>
              <w:top w:w="28" w:type="dxa"/>
              <w:left w:w="57" w:type="dxa"/>
              <w:bottom w:w="28" w:type="dxa"/>
              <w:right w:w="57" w:type="dxa"/>
            </w:tcMar>
          </w:tcPr>
          <w:p w14:paraId="5417D997" w14:textId="77777777" w:rsidR="00A96F54" w:rsidRPr="00997C87" w:rsidRDefault="00A96F54" w:rsidP="00A02AEE">
            <w:pPr>
              <w:jc w:val="center"/>
              <w:rPr>
                <w:sz w:val="22"/>
                <w:szCs w:val="22"/>
              </w:rPr>
            </w:pPr>
          </w:p>
        </w:tc>
        <w:tc>
          <w:tcPr>
            <w:tcW w:w="6379" w:type="dxa"/>
            <w:tcMar>
              <w:top w:w="28" w:type="dxa"/>
              <w:left w:w="57" w:type="dxa"/>
              <w:bottom w:w="28" w:type="dxa"/>
              <w:right w:w="57" w:type="dxa"/>
            </w:tcMar>
          </w:tcPr>
          <w:p w14:paraId="1973B257" w14:textId="61EBBC51" w:rsidR="00A96F54" w:rsidRPr="00997C87" w:rsidRDefault="00A96F54" w:rsidP="00717674">
            <w:pPr>
              <w:pStyle w:val="Default"/>
              <w:jc w:val="both"/>
              <w:rPr>
                <w:sz w:val="22"/>
                <w:szCs w:val="22"/>
              </w:rPr>
            </w:pPr>
            <w:r w:rsidRPr="00997C87">
              <w:rPr>
                <w:sz w:val="22"/>
                <w:szCs w:val="22"/>
              </w:rPr>
              <w:t>Nurodo skaitmeninių įrenginių veikimo principus ir naudojasi tais įrenginiais (D1.1).</w:t>
            </w:r>
          </w:p>
          <w:p w14:paraId="068D7B51" w14:textId="2BA44C30" w:rsidR="00A96F54" w:rsidRPr="00997C87" w:rsidRDefault="00A96F54" w:rsidP="00717674">
            <w:pPr>
              <w:pStyle w:val="Default"/>
              <w:jc w:val="both"/>
              <w:rPr>
                <w:sz w:val="22"/>
                <w:szCs w:val="22"/>
              </w:rPr>
            </w:pPr>
            <w:r w:rsidRPr="00997C87">
              <w:rPr>
                <w:sz w:val="22"/>
                <w:szCs w:val="22"/>
              </w:rPr>
              <w:t>Apibūdina skaitmeninių įrenginių veikimo principus, naudojasi tais įrenginiais, įvardija keletą techninių naujovių (D1.2).</w:t>
            </w:r>
          </w:p>
          <w:p w14:paraId="7CC07F61" w14:textId="590BA254" w:rsidR="00A96F54" w:rsidRPr="00997C87" w:rsidRDefault="00A96F54" w:rsidP="00717674">
            <w:pPr>
              <w:pStyle w:val="Default"/>
              <w:jc w:val="both"/>
              <w:rPr>
                <w:sz w:val="22"/>
                <w:szCs w:val="22"/>
              </w:rPr>
            </w:pPr>
            <w:r w:rsidRPr="00997C87">
              <w:rPr>
                <w:sz w:val="22"/>
                <w:szCs w:val="22"/>
              </w:rPr>
              <w:t>Paaiškina skaitmeninių įrenginių veikimo principus, naudojasi tais įrenginiais, nagrinėja technines naujoves (D1.3).</w:t>
            </w:r>
          </w:p>
          <w:p w14:paraId="7FE3ABD6" w14:textId="2E5F6900" w:rsidR="00A96F54" w:rsidRPr="00997C87" w:rsidRDefault="00A96F54" w:rsidP="00717674">
            <w:pPr>
              <w:pStyle w:val="Default"/>
              <w:jc w:val="both"/>
              <w:rPr>
                <w:sz w:val="22"/>
                <w:szCs w:val="22"/>
              </w:rPr>
            </w:pPr>
            <w:r w:rsidRPr="00997C87">
              <w:rPr>
                <w:sz w:val="22"/>
                <w:szCs w:val="22"/>
              </w:rPr>
              <w:t>Nagrinėja skaitmeninių įrenginių veikimo ir technologinius principus, naudojasi tais įrenginiais, dalijasi informacija apie technines naujoves (D1.4).</w:t>
            </w:r>
          </w:p>
        </w:tc>
        <w:tc>
          <w:tcPr>
            <w:tcW w:w="3686" w:type="dxa"/>
          </w:tcPr>
          <w:p w14:paraId="06079616" w14:textId="77777777" w:rsidR="00A96F54" w:rsidRPr="00997C87" w:rsidRDefault="00A96F54" w:rsidP="00A96F54">
            <w:pPr>
              <w:rPr>
                <w:bCs/>
                <w:sz w:val="22"/>
                <w:szCs w:val="22"/>
              </w:rPr>
            </w:pPr>
            <w:r w:rsidRPr="00997C87">
              <w:rPr>
                <w:bCs/>
                <w:sz w:val="22"/>
                <w:szCs w:val="22"/>
              </w:rPr>
              <w:t>Pažinimo kompetencija</w:t>
            </w:r>
          </w:p>
          <w:p w14:paraId="261CCA7F" w14:textId="6C15875B" w:rsidR="00A96F54" w:rsidRPr="00997C87" w:rsidRDefault="00A96F54" w:rsidP="00A96F54">
            <w:pPr>
              <w:pStyle w:val="Default"/>
              <w:rPr>
                <w:sz w:val="22"/>
                <w:szCs w:val="22"/>
              </w:rPr>
            </w:pPr>
            <w:r w:rsidRPr="00997C87">
              <w:rPr>
                <w:bCs/>
                <w:sz w:val="22"/>
                <w:szCs w:val="22"/>
              </w:rPr>
              <w:t>Skaitmeninė kompetencija</w:t>
            </w:r>
          </w:p>
        </w:tc>
      </w:tr>
      <w:tr w:rsidR="00A96F54" w:rsidRPr="00997C87" w14:paraId="4ED9B09B" w14:textId="39912BD9" w:rsidTr="00C36939">
        <w:trPr>
          <w:trHeight w:val="70"/>
        </w:trPr>
        <w:tc>
          <w:tcPr>
            <w:tcW w:w="35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561A9F2" w14:textId="096B7139" w:rsidR="00A96F54" w:rsidRPr="00997C87" w:rsidRDefault="00A96F54" w:rsidP="00997C87">
            <w:pPr>
              <w:rPr>
                <w:color w:val="000000"/>
                <w:sz w:val="22"/>
                <w:szCs w:val="22"/>
              </w:rPr>
            </w:pPr>
            <w:r w:rsidRPr="00997C87">
              <w:rPr>
                <w:color w:val="000000"/>
                <w:sz w:val="22"/>
                <w:szCs w:val="22"/>
              </w:rPr>
              <w:t>29.4.2.</w:t>
            </w:r>
            <w:r w:rsidR="00FB0BB4">
              <w:rPr>
                <w:color w:val="000000"/>
                <w:sz w:val="22"/>
                <w:szCs w:val="22"/>
              </w:rPr>
              <w:t> </w:t>
            </w:r>
            <w:r w:rsidRPr="00997C87">
              <w:rPr>
                <w:color w:val="000000"/>
                <w:sz w:val="22"/>
                <w:szCs w:val="22"/>
              </w:rPr>
              <w:t>Programinė įranga. Operacinė sistema.</w:t>
            </w:r>
          </w:p>
        </w:tc>
        <w:tc>
          <w:tcPr>
            <w:tcW w:w="752" w:type="dxa"/>
            <w:tcBorders>
              <w:left w:val="single" w:sz="4" w:space="0" w:color="auto"/>
            </w:tcBorders>
            <w:tcMar>
              <w:top w:w="28" w:type="dxa"/>
              <w:left w:w="57" w:type="dxa"/>
              <w:bottom w:w="28" w:type="dxa"/>
              <w:right w:w="57" w:type="dxa"/>
            </w:tcMar>
          </w:tcPr>
          <w:p w14:paraId="3EC18D18" w14:textId="25A7D232" w:rsidR="00A96F54" w:rsidRPr="00997C87" w:rsidRDefault="005437F6" w:rsidP="00A02AEE">
            <w:pPr>
              <w:jc w:val="center"/>
              <w:rPr>
                <w:sz w:val="22"/>
                <w:szCs w:val="22"/>
              </w:rPr>
            </w:pPr>
            <w:r>
              <w:rPr>
                <w:sz w:val="22"/>
                <w:szCs w:val="22"/>
              </w:rPr>
              <w:t>2</w:t>
            </w:r>
            <w:r w:rsidR="00604BB1">
              <w:rPr>
                <w:sz w:val="22"/>
                <w:szCs w:val="22"/>
              </w:rPr>
              <w:t>–</w:t>
            </w:r>
            <w:r>
              <w:rPr>
                <w:sz w:val="22"/>
                <w:szCs w:val="22"/>
              </w:rPr>
              <w:t>3</w:t>
            </w:r>
          </w:p>
        </w:tc>
        <w:tc>
          <w:tcPr>
            <w:tcW w:w="753" w:type="dxa"/>
            <w:tcMar>
              <w:top w:w="28" w:type="dxa"/>
              <w:left w:w="57" w:type="dxa"/>
              <w:bottom w:w="28" w:type="dxa"/>
              <w:right w:w="57" w:type="dxa"/>
            </w:tcMar>
          </w:tcPr>
          <w:p w14:paraId="224EA604" w14:textId="77777777" w:rsidR="00A96F54" w:rsidRPr="00997C87" w:rsidRDefault="00A96F54" w:rsidP="00A02AEE">
            <w:pPr>
              <w:jc w:val="center"/>
              <w:rPr>
                <w:sz w:val="22"/>
                <w:szCs w:val="22"/>
              </w:rPr>
            </w:pPr>
          </w:p>
        </w:tc>
        <w:tc>
          <w:tcPr>
            <w:tcW w:w="6379" w:type="dxa"/>
            <w:tcMar>
              <w:top w:w="28" w:type="dxa"/>
              <w:left w:w="57" w:type="dxa"/>
              <w:bottom w:w="28" w:type="dxa"/>
              <w:right w:w="57" w:type="dxa"/>
            </w:tcMar>
          </w:tcPr>
          <w:p w14:paraId="1E8C1E64" w14:textId="77777777" w:rsidR="00A96F54" w:rsidRPr="00997C87" w:rsidRDefault="00A96F54" w:rsidP="00717674">
            <w:pPr>
              <w:pStyle w:val="Default"/>
              <w:jc w:val="both"/>
              <w:rPr>
                <w:sz w:val="22"/>
                <w:szCs w:val="22"/>
              </w:rPr>
            </w:pPr>
            <w:r w:rsidRPr="00997C87">
              <w:rPr>
                <w:sz w:val="22"/>
                <w:szCs w:val="22"/>
              </w:rPr>
              <w:t>Nurodo kompiuterio operacinės sistemos paskirtį, funkcijas, grafinę sąsają ir ja naudojasi (D2.1).</w:t>
            </w:r>
          </w:p>
          <w:p w14:paraId="0076A624" w14:textId="77777777" w:rsidR="00A96F54" w:rsidRPr="00997C87" w:rsidRDefault="00A96F54" w:rsidP="00717674">
            <w:pPr>
              <w:pStyle w:val="Default"/>
              <w:jc w:val="both"/>
              <w:rPr>
                <w:sz w:val="22"/>
                <w:szCs w:val="22"/>
              </w:rPr>
            </w:pPr>
            <w:r w:rsidRPr="00997C87">
              <w:rPr>
                <w:sz w:val="22"/>
                <w:szCs w:val="22"/>
              </w:rPr>
              <w:t>Apibūdina kompiuterio darbo pradžios algoritmą, operacinės sistemos funkcijas, programinės įrangos įvairovę (D2.2).</w:t>
            </w:r>
          </w:p>
          <w:p w14:paraId="62D07550" w14:textId="77777777" w:rsidR="00A96F54" w:rsidRPr="00997C87" w:rsidRDefault="00A96F54" w:rsidP="00717674">
            <w:pPr>
              <w:pStyle w:val="Default"/>
              <w:jc w:val="both"/>
              <w:rPr>
                <w:sz w:val="22"/>
                <w:szCs w:val="22"/>
              </w:rPr>
            </w:pPr>
            <w:r w:rsidRPr="00997C87">
              <w:rPr>
                <w:sz w:val="22"/>
                <w:szCs w:val="22"/>
              </w:rPr>
              <w:t>Paaiškina kompiuterio darbo pradžios algoritmą, kompiuterio įrenginių valdymą, kompiuterių programinės įrangos įvairovę, papildomą programinę įrangą kompiuterio įtaisams ir išoriniams įrenginiams valdyti (D2.3).</w:t>
            </w:r>
          </w:p>
          <w:p w14:paraId="72316DC7" w14:textId="77777777" w:rsidR="00A96F54" w:rsidRPr="00997C87" w:rsidRDefault="00A96F54" w:rsidP="00717674">
            <w:pPr>
              <w:pStyle w:val="Default"/>
              <w:jc w:val="both"/>
              <w:rPr>
                <w:sz w:val="22"/>
                <w:szCs w:val="22"/>
              </w:rPr>
            </w:pPr>
            <w:r w:rsidRPr="00997C87">
              <w:rPr>
                <w:sz w:val="22"/>
                <w:szCs w:val="22"/>
              </w:rPr>
              <w:t>Paaiškina kompiuterio darbo pradžios algoritmą, kompiuterio įrenginių valdymą, tvarkyklių ir žemiausio lygio programinės įrangos (pavyzdžiui, UEFI, BIOS) paskirtį, kompiuterių programinės įrangos įvairovę, papildomą programinę įrangą kompiuterio įtaisams ir išoriniams įrenginiams valdyti (D2.4).</w:t>
            </w:r>
          </w:p>
        </w:tc>
        <w:tc>
          <w:tcPr>
            <w:tcW w:w="3686" w:type="dxa"/>
          </w:tcPr>
          <w:p w14:paraId="279FB966" w14:textId="77777777" w:rsidR="00A96F54" w:rsidRPr="00997C87" w:rsidRDefault="00A96F54" w:rsidP="00A96F54">
            <w:pPr>
              <w:rPr>
                <w:bCs/>
                <w:sz w:val="22"/>
                <w:szCs w:val="22"/>
              </w:rPr>
            </w:pPr>
            <w:r w:rsidRPr="00997C87">
              <w:rPr>
                <w:bCs/>
                <w:sz w:val="22"/>
                <w:szCs w:val="22"/>
              </w:rPr>
              <w:t>Pažinimo kompetencija</w:t>
            </w:r>
          </w:p>
          <w:p w14:paraId="114C0923" w14:textId="35983F51" w:rsidR="00A96F54" w:rsidRPr="00997C87" w:rsidRDefault="00A96F54" w:rsidP="00A96F54">
            <w:pPr>
              <w:pStyle w:val="Default"/>
              <w:rPr>
                <w:sz w:val="22"/>
                <w:szCs w:val="22"/>
              </w:rPr>
            </w:pPr>
            <w:r w:rsidRPr="00997C87">
              <w:rPr>
                <w:bCs/>
                <w:sz w:val="22"/>
                <w:szCs w:val="22"/>
              </w:rPr>
              <w:t>Skaitmeninė kompetencija</w:t>
            </w:r>
          </w:p>
        </w:tc>
      </w:tr>
      <w:tr w:rsidR="00A96F54" w:rsidRPr="00997C87" w14:paraId="0EAF537F" w14:textId="2D074D5F" w:rsidTr="00C36939">
        <w:trPr>
          <w:trHeight w:val="70"/>
        </w:trPr>
        <w:tc>
          <w:tcPr>
            <w:tcW w:w="35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0590F8A" w14:textId="2E8DFA29" w:rsidR="00A96F54" w:rsidRPr="00997C87" w:rsidRDefault="00A96F54" w:rsidP="00997C87">
            <w:pPr>
              <w:rPr>
                <w:color w:val="000000"/>
                <w:sz w:val="22"/>
                <w:szCs w:val="22"/>
              </w:rPr>
            </w:pPr>
            <w:r w:rsidRPr="00997C87">
              <w:rPr>
                <w:color w:val="000000"/>
                <w:sz w:val="22"/>
                <w:szCs w:val="22"/>
              </w:rPr>
              <w:t>29.4.3.</w:t>
            </w:r>
            <w:r w:rsidR="00604BB1">
              <w:rPr>
                <w:color w:val="000000"/>
                <w:sz w:val="22"/>
                <w:szCs w:val="22"/>
              </w:rPr>
              <w:t> </w:t>
            </w:r>
            <w:r w:rsidRPr="00997C87">
              <w:rPr>
                <w:color w:val="000000"/>
                <w:sz w:val="22"/>
                <w:szCs w:val="22"/>
              </w:rPr>
              <w:t>Skaitmeninių gebėjimų spragų nustatymas ir savarankiškas mokymasis.</w:t>
            </w:r>
          </w:p>
        </w:tc>
        <w:tc>
          <w:tcPr>
            <w:tcW w:w="752" w:type="dxa"/>
            <w:tcBorders>
              <w:left w:val="single" w:sz="4" w:space="0" w:color="auto"/>
            </w:tcBorders>
            <w:tcMar>
              <w:top w:w="28" w:type="dxa"/>
              <w:left w:w="57" w:type="dxa"/>
              <w:bottom w:w="28" w:type="dxa"/>
              <w:right w:w="57" w:type="dxa"/>
            </w:tcMar>
          </w:tcPr>
          <w:p w14:paraId="43B5E3D2" w14:textId="4945D93A" w:rsidR="00A96F54" w:rsidRPr="00997C87" w:rsidRDefault="00A96F54" w:rsidP="00A02AEE">
            <w:pPr>
              <w:jc w:val="center"/>
              <w:rPr>
                <w:sz w:val="22"/>
                <w:szCs w:val="22"/>
              </w:rPr>
            </w:pPr>
            <w:r w:rsidRPr="00997C87">
              <w:rPr>
                <w:sz w:val="22"/>
                <w:szCs w:val="22"/>
              </w:rPr>
              <w:t>1</w:t>
            </w:r>
            <w:r w:rsidR="005437F6">
              <w:rPr>
                <w:sz w:val="22"/>
                <w:szCs w:val="22"/>
              </w:rPr>
              <w:t>–2</w:t>
            </w:r>
          </w:p>
        </w:tc>
        <w:tc>
          <w:tcPr>
            <w:tcW w:w="753" w:type="dxa"/>
            <w:tcMar>
              <w:top w:w="28" w:type="dxa"/>
              <w:left w:w="57" w:type="dxa"/>
              <w:bottom w:w="28" w:type="dxa"/>
              <w:right w:w="57" w:type="dxa"/>
            </w:tcMar>
          </w:tcPr>
          <w:p w14:paraId="33F1BC17" w14:textId="77777777" w:rsidR="00A96F54" w:rsidRPr="00997C87" w:rsidRDefault="00A96F54" w:rsidP="00A02AEE">
            <w:pPr>
              <w:jc w:val="center"/>
              <w:rPr>
                <w:sz w:val="22"/>
                <w:szCs w:val="22"/>
              </w:rPr>
            </w:pPr>
          </w:p>
        </w:tc>
        <w:tc>
          <w:tcPr>
            <w:tcW w:w="6379" w:type="dxa"/>
            <w:tcMar>
              <w:top w:w="28" w:type="dxa"/>
              <w:left w:w="57" w:type="dxa"/>
              <w:bottom w:w="28" w:type="dxa"/>
              <w:right w:w="57" w:type="dxa"/>
            </w:tcMar>
          </w:tcPr>
          <w:p w14:paraId="60EBDBCF" w14:textId="2CA7DE8B" w:rsidR="00A96F54" w:rsidRPr="00997C87" w:rsidRDefault="00A96F54" w:rsidP="00717674">
            <w:pPr>
              <w:pStyle w:val="Default"/>
              <w:jc w:val="both"/>
              <w:rPr>
                <w:sz w:val="22"/>
                <w:szCs w:val="22"/>
              </w:rPr>
            </w:pPr>
            <w:r w:rsidRPr="00997C87">
              <w:rPr>
                <w:sz w:val="22"/>
                <w:szCs w:val="22"/>
              </w:rPr>
              <w:t>Įžvelgia kai kuriuos savo technologinius gebėjimus (D3.1).</w:t>
            </w:r>
          </w:p>
          <w:p w14:paraId="535C6DF6" w14:textId="3F115755" w:rsidR="00A96F54" w:rsidRPr="00997C87" w:rsidRDefault="00A96F54" w:rsidP="00717674">
            <w:pPr>
              <w:pStyle w:val="Default"/>
              <w:jc w:val="both"/>
              <w:rPr>
                <w:sz w:val="22"/>
                <w:szCs w:val="22"/>
              </w:rPr>
            </w:pPr>
            <w:r w:rsidRPr="00997C87">
              <w:rPr>
                <w:sz w:val="22"/>
                <w:szCs w:val="22"/>
              </w:rPr>
              <w:t>Naudodamasis netiesiogine pagalba įsivertina technologinius gebėjimus (D3.2).</w:t>
            </w:r>
          </w:p>
          <w:p w14:paraId="1BF36770" w14:textId="175033BE" w:rsidR="00A96F54" w:rsidRPr="00997C87" w:rsidRDefault="00A96F54" w:rsidP="00717674">
            <w:pPr>
              <w:pStyle w:val="Default"/>
              <w:jc w:val="both"/>
              <w:rPr>
                <w:sz w:val="22"/>
                <w:szCs w:val="22"/>
              </w:rPr>
            </w:pPr>
            <w:r w:rsidRPr="00997C87">
              <w:rPr>
                <w:sz w:val="22"/>
                <w:szCs w:val="22"/>
              </w:rPr>
              <w:t>Konsultuodamasis įsivertina skaitmeninių technologijų gebėjimus, nurodo, kaip galėtų tobulėti (D3.3).</w:t>
            </w:r>
          </w:p>
          <w:p w14:paraId="63D3EAD5" w14:textId="1D4C01D7" w:rsidR="00A96F54" w:rsidRPr="00997C87" w:rsidRDefault="00A96F54" w:rsidP="00717674">
            <w:pPr>
              <w:pStyle w:val="Default"/>
              <w:jc w:val="both"/>
              <w:rPr>
                <w:sz w:val="22"/>
                <w:szCs w:val="22"/>
              </w:rPr>
            </w:pPr>
            <w:r w:rsidRPr="00997C87">
              <w:rPr>
                <w:sz w:val="22"/>
                <w:szCs w:val="22"/>
              </w:rPr>
              <w:t>Savarankiškai įsivertina technologinius gebėjimus, numato sritis, kur galėtų siekti geresnių rezultatų, nagrinėja tobulėjimo galimybes (D3.4).</w:t>
            </w:r>
          </w:p>
        </w:tc>
        <w:tc>
          <w:tcPr>
            <w:tcW w:w="3686" w:type="dxa"/>
          </w:tcPr>
          <w:p w14:paraId="69365F3E" w14:textId="77777777" w:rsidR="00DD275F" w:rsidRPr="00997C87" w:rsidRDefault="00DD275F" w:rsidP="00DD275F">
            <w:pPr>
              <w:rPr>
                <w:bCs/>
                <w:sz w:val="22"/>
                <w:szCs w:val="22"/>
              </w:rPr>
            </w:pPr>
            <w:r w:rsidRPr="00997C87">
              <w:rPr>
                <w:bCs/>
                <w:sz w:val="22"/>
                <w:szCs w:val="22"/>
              </w:rPr>
              <w:t>Pažinimo kompetencija</w:t>
            </w:r>
          </w:p>
          <w:p w14:paraId="0C2FFE32" w14:textId="5D70C8C6" w:rsidR="00A96F54" w:rsidRPr="00997C87" w:rsidRDefault="00A96F54" w:rsidP="00997C87">
            <w:pPr>
              <w:pStyle w:val="Default"/>
              <w:rPr>
                <w:sz w:val="22"/>
                <w:szCs w:val="22"/>
              </w:rPr>
            </w:pPr>
            <w:r w:rsidRPr="00997C87">
              <w:rPr>
                <w:bCs/>
                <w:sz w:val="22"/>
                <w:szCs w:val="22"/>
              </w:rPr>
              <w:t>Skaitmeninė kompetencija</w:t>
            </w:r>
          </w:p>
        </w:tc>
      </w:tr>
      <w:tr w:rsidR="00A96F54" w:rsidRPr="00997C87" w14:paraId="4337477B" w14:textId="28377EFC" w:rsidTr="00C36939">
        <w:trPr>
          <w:trHeight w:val="70"/>
        </w:trPr>
        <w:tc>
          <w:tcPr>
            <w:tcW w:w="35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722E95A" w14:textId="23060510" w:rsidR="00A96F54" w:rsidRPr="00997C87" w:rsidRDefault="00A96F54" w:rsidP="00997C87">
            <w:pPr>
              <w:rPr>
                <w:color w:val="000000"/>
                <w:sz w:val="22"/>
                <w:szCs w:val="22"/>
              </w:rPr>
            </w:pPr>
            <w:r w:rsidRPr="00997C87">
              <w:rPr>
                <w:color w:val="000000"/>
                <w:sz w:val="22"/>
                <w:szCs w:val="22"/>
              </w:rPr>
              <w:t>29.4.4.</w:t>
            </w:r>
            <w:r w:rsidR="00604BB1">
              <w:rPr>
                <w:color w:val="000000"/>
                <w:sz w:val="22"/>
                <w:szCs w:val="22"/>
              </w:rPr>
              <w:t> </w:t>
            </w:r>
            <w:r w:rsidRPr="00997C87">
              <w:rPr>
                <w:color w:val="000000"/>
                <w:sz w:val="22"/>
                <w:szCs w:val="22"/>
              </w:rPr>
              <w:t>Elektroninės paslaugos.</w:t>
            </w:r>
          </w:p>
        </w:tc>
        <w:tc>
          <w:tcPr>
            <w:tcW w:w="752" w:type="dxa"/>
            <w:tcBorders>
              <w:left w:val="single" w:sz="4" w:space="0" w:color="auto"/>
            </w:tcBorders>
            <w:tcMar>
              <w:top w:w="28" w:type="dxa"/>
              <w:left w:w="57" w:type="dxa"/>
              <w:bottom w:w="28" w:type="dxa"/>
              <w:right w:w="57" w:type="dxa"/>
            </w:tcMar>
          </w:tcPr>
          <w:p w14:paraId="115F2712" w14:textId="1892E848" w:rsidR="00A96F54" w:rsidRPr="00997C87" w:rsidRDefault="005437F6" w:rsidP="00A02AEE">
            <w:pPr>
              <w:jc w:val="center"/>
              <w:rPr>
                <w:sz w:val="22"/>
                <w:szCs w:val="22"/>
              </w:rPr>
            </w:pPr>
            <w:r>
              <w:rPr>
                <w:sz w:val="22"/>
                <w:szCs w:val="22"/>
              </w:rPr>
              <w:t>2</w:t>
            </w:r>
            <w:r w:rsidR="00604BB1">
              <w:rPr>
                <w:sz w:val="22"/>
                <w:szCs w:val="22"/>
              </w:rPr>
              <w:t>–</w:t>
            </w:r>
            <w:r>
              <w:rPr>
                <w:sz w:val="22"/>
                <w:szCs w:val="22"/>
              </w:rPr>
              <w:t>3</w:t>
            </w:r>
          </w:p>
        </w:tc>
        <w:tc>
          <w:tcPr>
            <w:tcW w:w="753" w:type="dxa"/>
            <w:tcMar>
              <w:top w:w="28" w:type="dxa"/>
              <w:left w:w="57" w:type="dxa"/>
              <w:bottom w:w="28" w:type="dxa"/>
              <w:right w:w="57" w:type="dxa"/>
            </w:tcMar>
          </w:tcPr>
          <w:p w14:paraId="0A6A9D4E" w14:textId="77777777" w:rsidR="00A96F54" w:rsidRPr="00997C87" w:rsidRDefault="00A96F54" w:rsidP="00A02AEE">
            <w:pPr>
              <w:jc w:val="center"/>
              <w:rPr>
                <w:sz w:val="22"/>
                <w:szCs w:val="22"/>
              </w:rPr>
            </w:pPr>
          </w:p>
        </w:tc>
        <w:tc>
          <w:tcPr>
            <w:tcW w:w="6379" w:type="dxa"/>
            <w:tcMar>
              <w:top w:w="28" w:type="dxa"/>
              <w:left w:w="57" w:type="dxa"/>
              <w:bottom w:w="28" w:type="dxa"/>
              <w:right w:w="57" w:type="dxa"/>
            </w:tcMar>
          </w:tcPr>
          <w:p w14:paraId="1BA83316" w14:textId="2A359964" w:rsidR="00A96F54" w:rsidRPr="00997C87" w:rsidRDefault="00A96F54" w:rsidP="00717674">
            <w:pPr>
              <w:jc w:val="both"/>
              <w:rPr>
                <w:b/>
                <w:sz w:val="22"/>
                <w:szCs w:val="22"/>
              </w:rPr>
            </w:pPr>
            <w:r w:rsidRPr="00997C87">
              <w:rPr>
                <w:sz w:val="22"/>
                <w:szCs w:val="22"/>
              </w:rPr>
              <w:t>Prisimenama elektroninės paslaugos samprata, susipažįstama su elektroninėmis paslaugomis, kurioms gauti būtinas asmens tapatybės patvirtinimas. Pavyzdžiui, gali būti aptariama elektroninės bankininkystės paslaugos samprata (paskirtis ir nauda, parodoma elektroninės bankininkystės paslaugos pavyzdžių), susipažįstama su Elektroniniais valdžios vartais</w:t>
            </w:r>
            <w:r>
              <w:rPr>
                <w:sz w:val="22"/>
                <w:szCs w:val="22"/>
              </w:rPr>
              <w:t> </w:t>
            </w:r>
            <w:r w:rsidRPr="00997C87">
              <w:rPr>
                <w:sz w:val="22"/>
                <w:szCs w:val="22"/>
              </w:rPr>
              <w:t>– valstybės teikiamų administracinių ir viešųjų elektroninių paslaugų portalo teikiamomis paslaugomis (https://www.epaslaugos.lt). Aptariami asmens tapatybės elektroninėje erdvėje patvirtinimo būdai, reikalingos priemonės, kokie pavojai tyko nesaugant asmens tapatybę identifikuojančių duomenų. Pateikiama sukčiavimo elektroninėje erdvėje pavyzdžių.</w:t>
            </w:r>
          </w:p>
        </w:tc>
        <w:tc>
          <w:tcPr>
            <w:tcW w:w="3686" w:type="dxa"/>
          </w:tcPr>
          <w:p w14:paraId="65F0CD33" w14:textId="77777777" w:rsidR="00DD275F" w:rsidRPr="00997C87" w:rsidRDefault="00DD275F" w:rsidP="00DD275F">
            <w:pPr>
              <w:rPr>
                <w:bCs/>
                <w:sz w:val="22"/>
                <w:szCs w:val="22"/>
              </w:rPr>
            </w:pPr>
            <w:r w:rsidRPr="00997C87">
              <w:rPr>
                <w:bCs/>
                <w:sz w:val="22"/>
                <w:szCs w:val="22"/>
              </w:rPr>
              <w:t>Pažinimo kompetencija</w:t>
            </w:r>
          </w:p>
          <w:p w14:paraId="740F5393" w14:textId="2EEF585F" w:rsidR="00A96F54" w:rsidRPr="00997C87" w:rsidRDefault="00A96F54" w:rsidP="00997C87">
            <w:pPr>
              <w:rPr>
                <w:sz w:val="22"/>
                <w:szCs w:val="22"/>
              </w:rPr>
            </w:pPr>
            <w:r w:rsidRPr="00997C87">
              <w:rPr>
                <w:bCs/>
                <w:sz w:val="22"/>
                <w:szCs w:val="22"/>
              </w:rPr>
              <w:t>Skaitmeninė kompetencija</w:t>
            </w:r>
          </w:p>
        </w:tc>
      </w:tr>
      <w:tr w:rsidR="00A96F54" w:rsidRPr="00997C87" w14:paraId="2B4DECF6" w14:textId="0B0619EE" w:rsidTr="00C36939">
        <w:trPr>
          <w:trHeight w:val="312"/>
        </w:trPr>
        <w:tc>
          <w:tcPr>
            <w:tcW w:w="35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ABE025D" w14:textId="77777777" w:rsidR="00A96F54" w:rsidRPr="00997C87" w:rsidRDefault="00A96F54" w:rsidP="00997C87">
            <w:pPr>
              <w:rPr>
                <w:color w:val="000000"/>
                <w:sz w:val="22"/>
                <w:szCs w:val="22"/>
              </w:rPr>
            </w:pPr>
            <w:r w:rsidRPr="00997C87">
              <w:rPr>
                <w:color w:val="000000"/>
                <w:sz w:val="22"/>
                <w:szCs w:val="22"/>
              </w:rPr>
              <w:t>Rezervinė pamoka</w:t>
            </w:r>
          </w:p>
        </w:tc>
        <w:tc>
          <w:tcPr>
            <w:tcW w:w="752" w:type="dxa"/>
            <w:tcBorders>
              <w:left w:val="single" w:sz="4" w:space="0" w:color="auto"/>
            </w:tcBorders>
            <w:tcMar>
              <w:top w:w="28" w:type="dxa"/>
              <w:left w:w="57" w:type="dxa"/>
              <w:bottom w:w="28" w:type="dxa"/>
              <w:right w:w="57" w:type="dxa"/>
            </w:tcMar>
          </w:tcPr>
          <w:p w14:paraId="266D8AF8" w14:textId="77777777" w:rsidR="00A96F54" w:rsidRPr="00997C87" w:rsidRDefault="00A96F54" w:rsidP="00A02AEE">
            <w:pPr>
              <w:jc w:val="center"/>
              <w:rPr>
                <w:sz w:val="22"/>
                <w:szCs w:val="22"/>
              </w:rPr>
            </w:pPr>
            <w:r w:rsidRPr="00997C87">
              <w:rPr>
                <w:sz w:val="22"/>
                <w:szCs w:val="22"/>
              </w:rPr>
              <w:t>2</w:t>
            </w:r>
          </w:p>
        </w:tc>
        <w:tc>
          <w:tcPr>
            <w:tcW w:w="753" w:type="dxa"/>
            <w:tcMar>
              <w:top w:w="28" w:type="dxa"/>
              <w:left w:w="57" w:type="dxa"/>
              <w:bottom w:w="28" w:type="dxa"/>
              <w:right w:w="57" w:type="dxa"/>
            </w:tcMar>
          </w:tcPr>
          <w:p w14:paraId="5379161F" w14:textId="77777777" w:rsidR="00A96F54" w:rsidRPr="00997C87" w:rsidRDefault="00A96F54" w:rsidP="00A02AEE">
            <w:pPr>
              <w:jc w:val="center"/>
              <w:rPr>
                <w:sz w:val="22"/>
                <w:szCs w:val="22"/>
              </w:rPr>
            </w:pPr>
          </w:p>
        </w:tc>
        <w:tc>
          <w:tcPr>
            <w:tcW w:w="6379" w:type="dxa"/>
            <w:tcMar>
              <w:top w:w="28" w:type="dxa"/>
              <w:left w:w="57" w:type="dxa"/>
              <w:bottom w:w="28" w:type="dxa"/>
              <w:right w:w="57" w:type="dxa"/>
            </w:tcMar>
          </w:tcPr>
          <w:p w14:paraId="653C8198" w14:textId="77777777" w:rsidR="00A96F54" w:rsidRPr="00997C87" w:rsidRDefault="00A96F54" w:rsidP="00997C87">
            <w:pPr>
              <w:rPr>
                <w:b/>
                <w:sz w:val="22"/>
                <w:szCs w:val="22"/>
              </w:rPr>
            </w:pPr>
          </w:p>
        </w:tc>
        <w:tc>
          <w:tcPr>
            <w:tcW w:w="3686" w:type="dxa"/>
          </w:tcPr>
          <w:p w14:paraId="041D65C1" w14:textId="77777777" w:rsidR="00A96F54" w:rsidRPr="00997C87" w:rsidRDefault="00A96F54" w:rsidP="00997C87">
            <w:pPr>
              <w:rPr>
                <w:b/>
                <w:sz w:val="22"/>
                <w:szCs w:val="22"/>
              </w:rPr>
            </w:pPr>
          </w:p>
        </w:tc>
      </w:tr>
      <w:tr w:rsidR="00A96F54" w:rsidRPr="00997C87" w14:paraId="7C91100A" w14:textId="76D5499E" w:rsidTr="00C36939">
        <w:trPr>
          <w:trHeight w:val="312"/>
        </w:trPr>
        <w:tc>
          <w:tcPr>
            <w:tcW w:w="35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7887201" w14:textId="4186265F" w:rsidR="00A96F54" w:rsidRPr="00997C87" w:rsidRDefault="00A96F54" w:rsidP="00F50AD5">
            <w:pPr>
              <w:jc w:val="right"/>
              <w:rPr>
                <w:b/>
                <w:bCs/>
                <w:color w:val="000000"/>
                <w:sz w:val="22"/>
                <w:szCs w:val="22"/>
              </w:rPr>
            </w:pPr>
            <w:r w:rsidRPr="00997C87">
              <w:rPr>
                <w:b/>
                <w:bCs/>
                <w:color w:val="000000"/>
                <w:sz w:val="22"/>
                <w:szCs w:val="22"/>
              </w:rPr>
              <w:t>Iš viso</w:t>
            </w:r>
            <w:r>
              <w:rPr>
                <w:b/>
                <w:bCs/>
                <w:color w:val="000000"/>
                <w:sz w:val="22"/>
                <w:szCs w:val="22"/>
              </w:rPr>
              <w:t>:</w:t>
            </w:r>
          </w:p>
        </w:tc>
        <w:tc>
          <w:tcPr>
            <w:tcW w:w="752" w:type="dxa"/>
            <w:tcBorders>
              <w:left w:val="single" w:sz="4" w:space="0" w:color="auto"/>
            </w:tcBorders>
            <w:tcMar>
              <w:top w:w="28" w:type="dxa"/>
              <w:left w:w="57" w:type="dxa"/>
              <w:bottom w:w="28" w:type="dxa"/>
              <w:right w:w="57" w:type="dxa"/>
            </w:tcMar>
          </w:tcPr>
          <w:p w14:paraId="788A8BFE" w14:textId="036CBD26" w:rsidR="00A96F54" w:rsidRPr="00997C87" w:rsidRDefault="005437F6" w:rsidP="00A02AEE">
            <w:pPr>
              <w:jc w:val="center"/>
              <w:rPr>
                <w:b/>
                <w:bCs/>
                <w:sz w:val="22"/>
                <w:szCs w:val="22"/>
              </w:rPr>
            </w:pPr>
            <w:r>
              <w:rPr>
                <w:b/>
                <w:bCs/>
                <w:sz w:val="22"/>
                <w:szCs w:val="22"/>
              </w:rPr>
              <w:t>25</w:t>
            </w:r>
          </w:p>
        </w:tc>
        <w:tc>
          <w:tcPr>
            <w:tcW w:w="753" w:type="dxa"/>
            <w:tcMar>
              <w:top w:w="28" w:type="dxa"/>
              <w:left w:w="57" w:type="dxa"/>
              <w:bottom w:w="28" w:type="dxa"/>
              <w:right w:w="57" w:type="dxa"/>
            </w:tcMar>
          </w:tcPr>
          <w:p w14:paraId="7629843C" w14:textId="7863A590" w:rsidR="00A96F54" w:rsidRPr="00997C87" w:rsidRDefault="00A96F54" w:rsidP="00A02AEE">
            <w:pPr>
              <w:jc w:val="center"/>
              <w:rPr>
                <w:b/>
                <w:bCs/>
                <w:sz w:val="22"/>
                <w:szCs w:val="22"/>
              </w:rPr>
            </w:pPr>
            <w:r w:rsidRPr="00997C87">
              <w:rPr>
                <w:b/>
                <w:bCs/>
                <w:sz w:val="22"/>
                <w:szCs w:val="22"/>
              </w:rPr>
              <w:t>1</w:t>
            </w:r>
            <w:r w:rsidR="005437F6">
              <w:rPr>
                <w:b/>
                <w:bCs/>
                <w:sz w:val="22"/>
                <w:szCs w:val="22"/>
              </w:rPr>
              <w:t>2</w:t>
            </w:r>
          </w:p>
        </w:tc>
        <w:tc>
          <w:tcPr>
            <w:tcW w:w="6379" w:type="dxa"/>
            <w:tcMar>
              <w:top w:w="28" w:type="dxa"/>
              <w:left w:w="57" w:type="dxa"/>
              <w:bottom w:w="28" w:type="dxa"/>
              <w:right w:w="57" w:type="dxa"/>
            </w:tcMar>
          </w:tcPr>
          <w:p w14:paraId="1C2A1A03" w14:textId="77777777" w:rsidR="00A96F54" w:rsidRPr="00997C87" w:rsidRDefault="00A96F54" w:rsidP="00997C87">
            <w:pPr>
              <w:rPr>
                <w:b/>
                <w:bCs/>
                <w:sz w:val="22"/>
                <w:szCs w:val="22"/>
              </w:rPr>
            </w:pPr>
          </w:p>
        </w:tc>
        <w:tc>
          <w:tcPr>
            <w:tcW w:w="3686" w:type="dxa"/>
          </w:tcPr>
          <w:p w14:paraId="6F762E8D" w14:textId="77777777" w:rsidR="00A96F54" w:rsidRPr="00997C87" w:rsidRDefault="00A96F54" w:rsidP="00997C87">
            <w:pPr>
              <w:rPr>
                <w:b/>
                <w:bCs/>
                <w:sz w:val="22"/>
                <w:szCs w:val="22"/>
              </w:rPr>
            </w:pPr>
          </w:p>
        </w:tc>
      </w:tr>
    </w:tbl>
    <w:p w14:paraId="778D068F" w14:textId="77777777" w:rsidR="00314D79" w:rsidRDefault="00314D79">
      <w:pPr>
        <w:spacing w:before="280" w:after="120"/>
        <w:rPr>
          <w:b/>
        </w:rPr>
      </w:pPr>
    </w:p>
    <w:p w14:paraId="31F8CB7B" w14:textId="30A2FB3C" w:rsidR="00314D79" w:rsidRDefault="00314D79">
      <w:pPr>
        <w:spacing w:before="280" w:after="120"/>
        <w:rPr>
          <w:b/>
        </w:rPr>
        <w:sectPr w:rsidR="00314D79" w:rsidSect="000A2665">
          <w:pgSz w:w="16838" w:h="11906" w:orient="landscape" w:code="9"/>
          <w:pgMar w:top="1134" w:right="567" w:bottom="851" w:left="1134" w:header="567" w:footer="567" w:gutter="0"/>
          <w:pgNumType w:start="1"/>
          <w:cols w:space="1296"/>
          <w:docGrid w:linePitch="326"/>
        </w:sectPr>
      </w:pPr>
    </w:p>
    <w:p w14:paraId="45FE4DF2" w14:textId="10B06F85" w:rsidR="0088782B" w:rsidRDefault="00D60497">
      <w:pPr>
        <w:spacing w:before="280" w:after="120"/>
        <w:rPr>
          <w:b/>
        </w:rPr>
      </w:pPr>
      <w:r>
        <w:rPr>
          <w:b/>
        </w:rPr>
        <w:t>10 (II gimnazijos) klasė</w:t>
      </w:r>
    </w:p>
    <w:p w14:paraId="6984942E" w14:textId="0CBA2272" w:rsidR="00373A85" w:rsidRPr="00621693" w:rsidRDefault="00373A85" w:rsidP="00373A85">
      <w:pPr>
        <w:pBdr>
          <w:top w:val="nil"/>
          <w:left w:val="nil"/>
          <w:bottom w:val="nil"/>
          <w:right w:val="nil"/>
          <w:between w:val="nil"/>
        </w:pBdr>
        <w:jc w:val="both"/>
      </w:pPr>
      <w:r w:rsidRPr="009D25F9">
        <w:rPr>
          <w:b/>
          <w:color w:val="000000"/>
        </w:rPr>
        <w:t>2024–2025 mokslo metais 10 (II gimnazijos) klasės</w:t>
      </w:r>
      <w:r>
        <w:rPr>
          <w:color w:val="000000"/>
        </w:rPr>
        <w:t xml:space="preserve"> mokiniai pradės mokytis pagal atnaujintą Informatikos bendrąją programą (2022). R</w:t>
      </w:r>
      <w:r>
        <w:t>ekomenduojama pirmiausia skirti laiko naujoms 7</w:t>
      </w:r>
      <w:r w:rsidRPr="00621693">
        <w:rPr>
          <w:color w:val="000000"/>
        </w:rPr>
        <w:t>–</w:t>
      </w:r>
      <w:r>
        <w:t>8 klasių mokymo(</w:t>
      </w:r>
      <w:proofErr w:type="spellStart"/>
      <w:r>
        <w:t>si</w:t>
      </w:r>
      <w:proofErr w:type="spellEnd"/>
      <w:r>
        <w:t xml:space="preserve">) turinio temoms, tam naudoti </w:t>
      </w:r>
      <w:r>
        <w:rPr>
          <w:color w:val="000000"/>
        </w:rPr>
        <w:t>pasirenkamam turiniui skirtas pamokas</w:t>
      </w:r>
      <w:r>
        <w:t>, po to tęsti 10 (II gimnazijos) klasės privalomojo mokymo(</w:t>
      </w:r>
      <w:proofErr w:type="spellStart"/>
      <w:r>
        <w:t>si</w:t>
      </w:r>
      <w:proofErr w:type="spellEnd"/>
      <w:r>
        <w:t>) turinio</w:t>
      </w:r>
      <w:r w:rsidRPr="003E48B4">
        <w:t xml:space="preserve"> </w:t>
      </w:r>
      <w:r>
        <w:t>mokymąsi:</w:t>
      </w:r>
    </w:p>
    <w:p w14:paraId="3266EA8C" w14:textId="374B5213" w:rsidR="00EB45D2" w:rsidRPr="00373A85" w:rsidRDefault="00EB45D2" w:rsidP="00EB45D2">
      <w:pPr>
        <w:jc w:val="both"/>
        <w:rPr>
          <w:i/>
          <w:color w:val="000000"/>
        </w:rPr>
      </w:pPr>
      <w:r w:rsidRPr="00373A85">
        <w:rPr>
          <w:i/>
        </w:rPr>
        <w:t>–</w:t>
      </w:r>
      <w:r w:rsidR="00373A85" w:rsidRPr="00373A85">
        <w:rPr>
          <w:i/>
        </w:rPr>
        <w:t> </w:t>
      </w:r>
      <w:r w:rsidRPr="00373A85">
        <w:rPr>
          <w:i/>
        </w:rPr>
        <w:t>Duomenų sąryšių tyrinėjimas</w:t>
      </w:r>
      <w:r w:rsidRPr="00373A85">
        <w:rPr>
          <w:i/>
          <w:color w:val="000000"/>
        </w:rPr>
        <w:t xml:space="preserve"> </w:t>
      </w:r>
      <w:r w:rsidR="00373A85">
        <w:rPr>
          <w:i/>
        </w:rPr>
        <w:t xml:space="preserve">– </w:t>
      </w:r>
      <w:r w:rsidR="00373A85" w:rsidRPr="008E5CEE">
        <w:t>In</w:t>
      </w:r>
      <w:r w:rsidR="00373A85" w:rsidRPr="00B804F9">
        <w:t>formatikos BP (2022) 7–8 klas</w:t>
      </w:r>
      <w:r w:rsidR="00373A85">
        <w:t>ių</w:t>
      </w:r>
      <w:r w:rsidR="00373A85" w:rsidRPr="00B804F9">
        <w:t xml:space="preserve"> mokymo(</w:t>
      </w:r>
      <w:proofErr w:type="spellStart"/>
      <w:r w:rsidR="00373A85" w:rsidRPr="00B804F9">
        <w:t>si</w:t>
      </w:r>
      <w:proofErr w:type="spellEnd"/>
      <w:r w:rsidR="00373A85" w:rsidRPr="00B804F9">
        <w:t>) turin</w:t>
      </w:r>
      <w:r w:rsidR="00373A85">
        <w:t>ys</w:t>
      </w:r>
      <w:r w:rsidR="00373A85" w:rsidRPr="00373A85">
        <w:t xml:space="preserve"> </w:t>
      </w:r>
      <w:r w:rsidRPr="00373A85">
        <w:t>(4–5</w:t>
      </w:r>
      <w:r w:rsidR="00C3564A">
        <w:t> </w:t>
      </w:r>
      <w:r w:rsidRPr="00373A85">
        <w:t>pamokos)</w:t>
      </w:r>
      <w:r w:rsidR="00C3564A">
        <w:t>;</w:t>
      </w:r>
    </w:p>
    <w:p w14:paraId="3140CE62" w14:textId="784C92D0" w:rsidR="00EB45D2" w:rsidRPr="00373A85" w:rsidRDefault="00EB45D2" w:rsidP="00EB45D2">
      <w:pPr>
        <w:jc w:val="both"/>
        <w:rPr>
          <w:i/>
          <w:color w:val="000000"/>
        </w:rPr>
      </w:pPr>
      <w:r w:rsidRPr="00373A85">
        <w:rPr>
          <w:i/>
        </w:rPr>
        <w:t>–</w:t>
      </w:r>
      <w:r w:rsidR="00C3564A">
        <w:rPr>
          <w:i/>
        </w:rPr>
        <w:t> </w:t>
      </w:r>
      <w:r w:rsidRPr="00373A85">
        <w:rPr>
          <w:i/>
        </w:rPr>
        <w:t xml:space="preserve">Įvairaus tipo duomenų glaudinimas </w:t>
      </w:r>
      <w:r w:rsidR="00373A85">
        <w:rPr>
          <w:i/>
        </w:rPr>
        <w:t xml:space="preserve">– </w:t>
      </w:r>
      <w:r w:rsidR="00373A85" w:rsidRPr="008E5CEE">
        <w:t>In</w:t>
      </w:r>
      <w:r w:rsidR="00373A85" w:rsidRPr="00B804F9">
        <w:t>formatikos BP (2022) 7–8 klas</w:t>
      </w:r>
      <w:r w:rsidR="00373A85">
        <w:t>ių</w:t>
      </w:r>
      <w:r w:rsidR="00373A85" w:rsidRPr="00B804F9">
        <w:t xml:space="preserve"> mokymo(</w:t>
      </w:r>
      <w:proofErr w:type="spellStart"/>
      <w:r w:rsidR="00373A85" w:rsidRPr="00B804F9">
        <w:t>si</w:t>
      </w:r>
      <w:proofErr w:type="spellEnd"/>
      <w:r w:rsidR="00373A85" w:rsidRPr="00B804F9">
        <w:t>) turin</w:t>
      </w:r>
      <w:r w:rsidR="00373A85">
        <w:t>ys</w:t>
      </w:r>
      <w:r w:rsidRPr="00373A85">
        <w:t xml:space="preserve"> (1–2</w:t>
      </w:r>
      <w:r w:rsidR="00C3564A">
        <w:t> </w:t>
      </w:r>
      <w:r w:rsidRPr="00373A85">
        <w:t>pamokos)</w:t>
      </w:r>
      <w:r w:rsidR="00C3564A">
        <w:t>;</w:t>
      </w:r>
    </w:p>
    <w:p w14:paraId="1E3A510F" w14:textId="71278177" w:rsidR="00EB45D2" w:rsidRPr="00373A85" w:rsidRDefault="00EB45D2" w:rsidP="00EB45D2">
      <w:pPr>
        <w:jc w:val="both"/>
        <w:rPr>
          <w:i/>
          <w:color w:val="000000"/>
        </w:rPr>
      </w:pPr>
      <w:r w:rsidRPr="00373A85">
        <w:rPr>
          <w:i/>
        </w:rPr>
        <w:t>–</w:t>
      </w:r>
      <w:r w:rsidR="00C3564A">
        <w:rPr>
          <w:i/>
        </w:rPr>
        <w:t> </w:t>
      </w:r>
      <w:r w:rsidRPr="00373A85">
        <w:rPr>
          <w:i/>
        </w:rPr>
        <w:t>Šifravimo metodai</w:t>
      </w:r>
      <w:r w:rsidRPr="00373A85">
        <w:rPr>
          <w:i/>
          <w:color w:val="000000"/>
        </w:rPr>
        <w:t xml:space="preserve"> </w:t>
      </w:r>
      <w:r w:rsidR="00C3564A">
        <w:rPr>
          <w:i/>
        </w:rPr>
        <w:t xml:space="preserve">– </w:t>
      </w:r>
      <w:r w:rsidR="00C3564A" w:rsidRPr="008E5CEE">
        <w:t>In</w:t>
      </w:r>
      <w:r w:rsidR="00C3564A" w:rsidRPr="00B804F9">
        <w:t>formatikos BP (2022) 7–8 klas</w:t>
      </w:r>
      <w:r w:rsidR="00C3564A">
        <w:t>ių</w:t>
      </w:r>
      <w:r w:rsidR="00C3564A" w:rsidRPr="00B804F9">
        <w:t xml:space="preserve"> mokymo(</w:t>
      </w:r>
      <w:proofErr w:type="spellStart"/>
      <w:r w:rsidR="00C3564A" w:rsidRPr="00B804F9">
        <w:t>si</w:t>
      </w:r>
      <w:proofErr w:type="spellEnd"/>
      <w:r w:rsidR="00C3564A" w:rsidRPr="00B804F9">
        <w:t>) turin</w:t>
      </w:r>
      <w:r w:rsidR="00C3564A">
        <w:t>ys</w:t>
      </w:r>
      <w:r w:rsidR="00C3564A" w:rsidRPr="00373A85">
        <w:t xml:space="preserve"> </w:t>
      </w:r>
      <w:r w:rsidRPr="00373A85">
        <w:t>(1–2 pamokos)</w:t>
      </w:r>
      <w:r w:rsidR="00C3564A">
        <w:t>;</w:t>
      </w:r>
    </w:p>
    <w:p w14:paraId="7CDA79B8" w14:textId="3BF4F9D6" w:rsidR="00EB45D2" w:rsidRPr="00373A85" w:rsidRDefault="00EB45D2" w:rsidP="00EB45D2">
      <w:pPr>
        <w:jc w:val="both"/>
      </w:pPr>
      <w:r w:rsidRPr="00373A85">
        <w:rPr>
          <w:i/>
        </w:rPr>
        <w:t>–</w:t>
      </w:r>
      <w:r w:rsidR="00C3564A">
        <w:rPr>
          <w:i/>
        </w:rPr>
        <w:t> </w:t>
      </w:r>
      <w:r w:rsidRPr="00373A85">
        <w:rPr>
          <w:i/>
        </w:rPr>
        <w:t xml:space="preserve">Grupinės bendravimo priemonės pasirinkimas </w:t>
      </w:r>
      <w:r w:rsidR="00C3564A">
        <w:rPr>
          <w:i/>
        </w:rPr>
        <w:t xml:space="preserve">– </w:t>
      </w:r>
      <w:r w:rsidR="00C3564A" w:rsidRPr="008E5CEE">
        <w:t>In</w:t>
      </w:r>
      <w:r w:rsidR="00C3564A" w:rsidRPr="00B804F9">
        <w:t>formatikos BP (2022) 7–8 klas</w:t>
      </w:r>
      <w:r w:rsidR="00C3564A">
        <w:t>ių</w:t>
      </w:r>
      <w:r w:rsidR="00C3564A" w:rsidRPr="00B804F9">
        <w:t xml:space="preserve"> mokymo(</w:t>
      </w:r>
      <w:proofErr w:type="spellStart"/>
      <w:r w:rsidR="00C3564A" w:rsidRPr="00B804F9">
        <w:t>si</w:t>
      </w:r>
      <w:proofErr w:type="spellEnd"/>
      <w:r w:rsidR="00C3564A" w:rsidRPr="00B804F9">
        <w:t>) turin</w:t>
      </w:r>
      <w:r w:rsidR="00C3564A">
        <w:t>ys</w:t>
      </w:r>
      <w:r w:rsidRPr="00373A85">
        <w:t xml:space="preserve"> (1–2 pamokos)</w:t>
      </w:r>
      <w:r w:rsidR="00C3564A">
        <w:t>;</w:t>
      </w:r>
    </w:p>
    <w:p w14:paraId="647C8BF1" w14:textId="7A94826F" w:rsidR="00EB45D2" w:rsidRDefault="00EB45D2" w:rsidP="00EB45D2">
      <w:pPr>
        <w:jc w:val="both"/>
      </w:pPr>
      <w:r w:rsidRPr="00373A85">
        <w:rPr>
          <w:i/>
        </w:rPr>
        <w:t>–</w:t>
      </w:r>
      <w:r w:rsidR="00C3564A">
        <w:rPr>
          <w:i/>
        </w:rPr>
        <w:t> </w:t>
      </w:r>
      <w:r w:rsidRPr="00373A85">
        <w:rPr>
          <w:i/>
        </w:rPr>
        <w:t xml:space="preserve">Grupinio bendravimo etikos principai </w:t>
      </w:r>
      <w:r w:rsidR="00C3564A">
        <w:rPr>
          <w:i/>
        </w:rPr>
        <w:t xml:space="preserve">– </w:t>
      </w:r>
      <w:r w:rsidR="00C3564A" w:rsidRPr="008E5CEE">
        <w:t>In</w:t>
      </w:r>
      <w:r w:rsidR="00C3564A" w:rsidRPr="00B804F9">
        <w:t>formatikos BP (2022) 7–8 klas</w:t>
      </w:r>
      <w:r w:rsidR="00C3564A">
        <w:t>ių</w:t>
      </w:r>
      <w:r w:rsidR="00C3564A" w:rsidRPr="00B804F9">
        <w:t xml:space="preserve"> mokymo(</w:t>
      </w:r>
      <w:proofErr w:type="spellStart"/>
      <w:r w:rsidR="00C3564A" w:rsidRPr="00B804F9">
        <w:t>si</w:t>
      </w:r>
      <w:proofErr w:type="spellEnd"/>
      <w:r w:rsidR="00C3564A" w:rsidRPr="00B804F9">
        <w:t>) turin</w:t>
      </w:r>
      <w:r w:rsidR="00C3564A">
        <w:t>ys</w:t>
      </w:r>
      <w:r w:rsidRPr="00373A85">
        <w:t xml:space="preserve"> (1</w:t>
      </w:r>
      <w:r w:rsidR="00C3564A">
        <w:t> </w:t>
      </w:r>
      <w:r w:rsidRPr="00373A85">
        <w:t>pamoka).</w:t>
      </w:r>
    </w:p>
    <w:p w14:paraId="1E5D445F" w14:textId="3E06B486" w:rsidR="0088782B" w:rsidRPr="00314D79" w:rsidRDefault="009D25F9" w:rsidP="00314D79">
      <w:pPr>
        <w:pBdr>
          <w:top w:val="nil"/>
          <w:left w:val="nil"/>
          <w:bottom w:val="nil"/>
          <w:right w:val="nil"/>
          <w:between w:val="nil"/>
        </w:pBdr>
        <w:spacing w:before="100" w:beforeAutospacing="1" w:after="120"/>
        <w:jc w:val="both"/>
        <w:rPr>
          <w:b/>
          <w:color w:val="000000"/>
        </w:rPr>
      </w:pPr>
      <w:r w:rsidRPr="00314D79">
        <w:rPr>
          <w:b/>
          <w:color w:val="000000"/>
        </w:rPr>
        <w:t>Rekomenduojamas mokymo(</w:t>
      </w:r>
      <w:proofErr w:type="spellStart"/>
      <w:r w:rsidRPr="00314D79">
        <w:rPr>
          <w:b/>
          <w:color w:val="000000"/>
        </w:rPr>
        <w:t>si</w:t>
      </w:r>
      <w:proofErr w:type="spellEnd"/>
      <w:r w:rsidRPr="00314D79">
        <w:rPr>
          <w:b/>
          <w:color w:val="000000"/>
        </w:rPr>
        <w:t>) temų ir valandų paskirstymas.</w:t>
      </w:r>
    </w:p>
    <w:tbl>
      <w:tblPr>
        <w:tblW w:w="10201" w:type="dxa"/>
        <w:tblLook w:val="04A0" w:firstRow="1" w:lastRow="0" w:firstColumn="1" w:lastColumn="0" w:noHBand="0" w:noVBand="1"/>
      </w:tblPr>
      <w:tblGrid>
        <w:gridCol w:w="1328"/>
        <w:gridCol w:w="7923"/>
        <w:gridCol w:w="950"/>
      </w:tblGrid>
      <w:tr w:rsidR="000070CB" w:rsidRPr="009D25F9" w14:paraId="5E7C6F7D" w14:textId="77777777" w:rsidTr="005B6928">
        <w:trPr>
          <w:cantSplit/>
          <w:tblHeader/>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A993F" w14:textId="073827A8" w:rsidR="000070CB" w:rsidRPr="009D25F9" w:rsidRDefault="00C3564A" w:rsidP="009D25F9">
            <w:pPr>
              <w:jc w:val="center"/>
              <w:rPr>
                <w:b/>
                <w:bCs/>
                <w:color w:val="000000"/>
                <w:sz w:val="20"/>
              </w:rPr>
            </w:pPr>
            <w:bookmarkStart w:id="1" w:name="_Hlk136041937"/>
            <w:proofErr w:type="spellStart"/>
            <w:r w:rsidRPr="009D25F9">
              <w:rPr>
                <w:b/>
                <w:bCs/>
                <w:color w:val="000000"/>
                <w:sz w:val="20"/>
              </w:rPr>
              <w:t>Mokymos</w:t>
            </w:r>
            <w:proofErr w:type="spellEnd"/>
            <w:r w:rsidRPr="009D25F9">
              <w:rPr>
                <w:b/>
                <w:bCs/>
                <w:color w:val="000000"/>
                <w:sz w:val="20"/>
              </w:rPr>
              <w:t>(</w:t>
            </w:r>
            <w:proofErr w:type="spellStart"/>
            <w:r w:rsidRPr="009D25F9">
              <w:rPr>
                <w:b/>
                <w:bCs/>
                <w:color w:val="000000"/>
                <w:sz w:val="20"/>
              </w:rPr>
              <w:t>si</w:t>
            </w:r>
            <w:proofErr w:type="spellEnd"/>
            <w:r w:rsidRPr="009D25F9">
              <w:rPr>
                <w:b/>
                <w:bCs/>
                <w:color w:val="000000"/>
                <w:sz w:val="20"/>
              </w:rPr>
              <w:t>) savaitė</w:t>
            </w:r>
            <w:bookmarkEnd w:id="1"/>
          </w:p>
        </w:tc>
        <w:tc>
          <w:tcPr>
            <w:tcW w:w="7923" w:type="dxa"/>
            <w:tcBorders>
              <w:top w:val="single" w:sz="4" w:space="0" w:color="auto"/>
              <w:left w:val="nil"/>
              <w:bottom w:val="single" w:sz="4" w:space="0" w:color="auto"/>
              <w:right w:val="single" w:sz="4" w:space="0" w:color="auto"/>
            </w:tcBorders>
            <w:shd w:val="clear" w:color="auto" w:fill="auto"/>
            <w:vAlign w:val="center"/>
            <w:hideMark/>
          </w:tcPr>
          <w:p w14:paraId="6725DBE7" w14:textId="751FBFD0" w:rsidR="000070CB" w:rsidRPr="009D25F9" w:rsidRDefault="00F50AD5" w:rsidP="009D25F9">
            <w:pPr>
              <w:rPr>
                <w:b/>
                <w:color w:val="000000"/>
                <w:sz w:val="20"/>
              </w:rPr>
            </w:pPr>
            <w:r w:rsidRPr="00F50AD5">
              <w:rPr>
                <w:b/>
                <w:color w:val="000000"/>
                <w:sz w:val="20"/>
              </w:rPr>
              <w:t>Mokymo(</w:t>
            </w:r>
            <w:proofErr w:type="spellStart"/>
            <w:r w:rsidRPr="00F50AD5">
              <w:rPr>
                <w:b/>
                <w:color w:val="000000"/>
                <w:sz w:val="20"/>
              </w:rPr>
              <w:t>si</w:t>
            </w:r>
            <w:proofErr w:type="spellEnd"/>
            <w:r w:rsidRPr="00F50AD5">
              <w:rPr>
                <w:b/>
                <w:color w:val="000000"/>
                <w:sz w:val="20"/>
              </w:rPr>
              <w:t>) turinio tem</w:t>
            </w:r>
            <w:r w:rsidR="00314D79">
              <w:rPr>
                <w:b/>
                <w:color w:val="000000"/>
                <w:sz w:val="20"/>
              </w:rPr>
              <w:t>a</w:t>
            </w:r>
          </w:p>
        </w:tc>
        <w:tc>
          <w:tcPr>
            <w:tcW w:w="950" w:type="dxa"/>
            <w:tcBorders>
              <w:top w:val="single" w:sz="4" w:space="0" w:color="auto"/>
              <w:left w:val="nil"/>
              <w:bottom w:val="single" w:sz="4" w:space="0" w:color="auto"/>
              <w:right w:val="single" w:sz="4" w:space="0" w:color="auto"/>
            </w:tcBorders>
            <w:vAlign w:val="center"/>
          </w:tcPr>
          <w:p w14:paraId="32721AD7" w14:textId="6D9A4EEB" w:rsidR="000070CB" w:rsidRPr="009D25F9" w:rsidRDefault="00314D79" w:rsidP="009D25F9">
            <w:pPr>
              <w:jc w:val="center"/>
              <w:rPr>
                <w:b/>
                <w:color w:val="000000"/>
                <w:sz w:val="20"/>
              </w:rPr>
            </w:pPr>
            <w:r w:rsidRPr="00314D79">
              <w:rPr>
                <w:b/>
                <w:color w:val="000000"/>
                <w:sz w:val="20"/>
              </w:rPr>
              <w:t>Valandų skaičius</w:t>
            </w:r>
          </w:p>
        </w:tc>
      </w:tr>
      <w:tr w:rsidR="000070CB" w:rsidRPr="00757034" w14:paraId="61AF8D33" w14:textId="77777777" w:rsidTr="005B6928">
        <w:trPr>
          <w:cantSplit/>
        </w:trPr>
        <w:tc>
          <w:tcPr>
            <w:tcW w:w="1328" w:type="dxa"/>
            <w:tcBorders>
              <w:top w:val="single" w:sz="4" w:space="0" w:color="auto"/>
              <w:left w:val="single" w:sz="4" w:space="0" w:color="auto"/>
              <w:bottom w:val="single" w:sz="4" w:space="0" w:color="auto"/>
              <w:right w:val="single" w:sz="4" w:space="0" w:color="auto"/>
            </w:tcBorders>
            <w:shd w:val="clear" w:color="auto" w:fill="auto"/>
            <w:hideMark/>
          </w:tcPr>
          <w:p w14:paraId="5A30766D" w14:textId="77777777" w:rsidR="000070CB" w:rsidRPr="00757034" w:rsidRDefault="000070CB">
            <w:pPr>
              <w:jc w:val="center"/>
              <w:rPr>
                <w:color w:val="000000"/>
                <w:sz w:val="22"/>
                <w:szCs w:val="22"/>
              </w:rPr>
            </w:pPr>
            <w:r w:rsidRPr="00757034">
              <w:rPr>
                <w:color w:val="000000"/>
                <w:sz w:val="22"/>
                <w:szCs w:val="22"/>
              </w:rPr>
              <w:t>1</w:t>
            </w:r>
          </w:p>
        </w:tc>
        <w:tc>
          <w:tcPr>
            <w:tcW w:w="7923" w:type="dxa"/>
            <w:tcBorders>
              <w:top w:val="single" w:sz="4" w:space="0" w:color="auto"/>
              <w:left w:val="nil"/>
              <w:bottom w:val="single" w:sz="4" w:space="0" w:color="auto"/>
              <w:right w:val="single" w:sz="4" w:space="0" w:color="auto"/>
            </w:tcBorders>
            <w:shd w:val="clear" w:color="auto" w:fill="auto"/>
            <w:hideMark/>
          </w:tcPr>
          <w:p w14:paraId="103C2C03" w14:textId="2E8620AD" w:rsidR="000070CB" w:rsidRPr="00757034" w:rsidRDefault="000070CB" w:rsidP="00757034">
            <w:pPr>
              <w:jc w:val="both"/>
              <w:rPr>
                <w:color w:val="000000"/>
                <w:szCs w:val="22"/>
              </w:rPr>
            </w:pPr>
            <w:r w:rsidRPr="00757034">
              <w:rPr>
                <w:color w:val="000000"/>
                <w:szCs w:val="22"/>
              </w:rPr>
              <w:t>29.6.1.</w:t>
            </w:r>
            <w:r w:rsidR="005437F6">
              <w:rPr>
                <w:color w:val="000000"/>
                <w:szCs w:val="22"/>
              </w:rPr>
              <w:t> </w:t>
            </w:r>
            <w:r w:rsidRPr="00757034">
              <w:rPr>
                <w:color w:val="000000"/>
                <w:szCs w:val="22"/>
              </w:rPr>
              <w:t>Higienos, ergonominės ir techninės saugaus darbo skaitmeninėmis technologijomis normos.</w:t>
            </w:r>
          </w:p>
        </w:tc>
        <w:tc>
          <w:tcPr>
            <w:tcW w:w="950" w:type="dxa"/>
            <w:tcBorders>
              <w:top w:val="single" w:sz="4" w:space="0" w:color="auto"/>
              <w:left w:val="nil"/>
              <w:bottom w:val="single" w:sz="4" w:space="0" w:color="auto"/>
              <w:right w:val="single" w:sz="4" w:space="0" w:color="auto"/>
            </w:tcBorders>
            <w:shd w:val="clear" w:color="auto" w:fill="auto"/>
            <w:hideMark/>
          </w:tcPr>
          <w:p w14:paraId="6F711E98"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7429E767"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26C8D198" w14:textId="77777777" w:rsidR="000070CB" w:rsidRPr="00757034" w:rsidRDefault="000070CB">
            <w:pPr>
              <w:jc w:val="center"/>
              <w:rPr>
                <w:color w:val="000000"/>
                <w:sz w:val="22"/>
                <w:szCs w:val="22"/>
              </w:rPr>
            </w:pPr>
            <w:r w:rsidRPr="00757034">
              <w:rPr>
                <w:color w:val="000000"/>
                <w:sz w:val="22"/>
                <w:szCs w:val="22"/>
              </w:rPr>
              <w:t>2</w:t>
            </w:r>
          </w:p>
        </w:tc>
        <w:tc>
          <w:tcPr>
            <w:tcW w:w="7923" w:type="dxa"/>
            <w:tcBorders>
              <w:top w:val="nil"/>
              <w:left w:val="nil"/>
              <w:bottom w:val="single" w:sz="4" w:space="0" w:color="auto"/>
              <w:right w:val="single" w:sz="4" w:space="0" w:color="auto"/>
            </w:tcBorders>
            <w:shd w:val="clear" w:color="auto" w:fill="auto"/>
            <w:hideMark/>
          </w:tcPr>
          <w:p w14:paraId="011D758F" w14:textId="11C22074" w:rsidR="000070CB" w:rsidRPr="00757034" w:rsidRDefault="000070CB" w:rsidP="00757034">
            <w:pPr>
              <w:jc w:val="both"/>
              <w:rPr>
                <w:color w:val="000000"/>
                <w:szCs w:val="22"/>
              </w:rPr>
            </w:pPr>
            <w:r w:rsidRPr="00757034">
              <w:rPr>
                <w:color w:val="000000"/>
                <w:szCs w:val="22"/>
              </w:rPr>
              <w:t>29.6.2.</w:t>
            </w:r>
            <w:r w:rsidR="005437F6">
              <w:rPr>
                <w:color w:val="000000"/>
                <w:szCs w:val="22"/>
              </w:rPr>
              <w:t> </w:t>
            </w:r>
            <w:r w:rsidRPr="00757034">
              <w:rPr>
                <w:color w:val="000000"/>
                <w:szCs w:val="22"/>
              </w:rPr>
              <w:t>Aplinkosaugos problemos ir jų sprendimai.</w:t>
            </w:r>
          </w:p>
        </w:tc>
        <w:tc>
          <w:tcPr>
            <w:tcW w:w="950" w:type="dxa"/>
            <w:tcBorders>
              <w:top w:val="nil"/>
              <w:left w:val="nil"/>
              <w:bottom w:val="single" w:sz="4" w:space="0" w:color="auto"/>
              <w:right w:val="single" w:sz="4" w:space="0" w:color="auto"/>
            </w:tcBorders>
            <w:shd w:val="clear" w:color="auto" w:fill="auto"/>
            <w:hideMark/>
          </w:tcPr>
          <w:p w14:paraId="6233B169"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2A946802"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069F530E" w14:textId="77777777" w:rsidR="000070CB" w:rsidRPr="00757034" w:rsidRDefault="000070CB">
            <w:pPr>
              <w:jc w:val="center"/>
              <w:rPr>
                <w:color w:val="000000"/>
                <w:sz w:val="22"/>
                <w:szCs w:val="22"/>
              </w:rPr>
            </w:pPr>
            <w:r w:rsidRPr="00757034">
              <w:rPr>
                <w:color w:val="000000"/>
                <w:sz w:val="22"/>
                <w:szCs w:val="22"/>
              </w:rPr>
              <w:t>3</w:t>
            </w:r>
          </w:p>
        </w:tc>
        <w:tc>
          <w:tcPr>
            <w:tcW w:w="7923" w:type="dxa"/>
            <w:tcBorders>
              <w:top w:val="nil"/>
              <w:left w:val="nil"/>
              <w:bottom w:val="single" w:sz="4" w:space="0" w:color="auto"/>
              <w:right w:val="single" w:sz="4" w:space="0" w:color="auto"/>
            </w:tcBorders>
            <w:shd w:val="clear" w:color="auto" w:fill="auto"/>
            <w:hideMark/>
          </w:tcPr>
          <w:p w14:paraId="294204A6" w14:textId="6524DC43" w:rsidR="000070CB" w:rsidRPr="00757034" w:rsidRDefault="000070CB" w:rsidP="00757034">
            <w:pPr>
              <w:jc w:val="both"/>
              <w:rPr>
                <w:color w:val="000000"/>
                <w:szCs w:val="22"/>
              </w:rPr>
            </w:pPr>
            <w:r w:rsidRPr="00757034">
              <w:rPr>
                <w:color w:val="000000"/>
                <w:szCs w:val="22"/>
              </w:rPr>
              <w:t>29.6.3.</w:t>
            </w:r>
            <w:r w:rsidR="005437F6">
              <w:rPr>
                <w:color w:val="000000"/>
                <w:szCs w:val="22"/>
              </w:rPr>
              <w:t> </w:t>
            </w:r>
            <w:r w:rsidRPr="00757034">
              <w:rPr>
                <w:color w:val="000000"/>
                <w:szCs w:val="22"/>
              </w:rPr>
              <w:t>Virtualiųjų aplinkų saugumo nuostatai.</w:t>
            </w:r>
          </w:p>
        </w:tc>
        <w:tc>
          <w:tcPr>
            <w:tcW w:w="950" w:type="dxa"/>
            <w:tcBorders>
              <w:top w:val="nil"/>
              <w:left w:val="nil"/>
              <w:bottom w:val="single" w:sz="4" w:space="0" w:color="auto"/>
              <w:right w:val="single" w:sz="4" w:space="0" w:color="auto"/>
            </w:tcBorders>
            <w:shd w:val="clear" w:color="auto" w:fill="auto"/>
            <w:hideMark/>
          </w:tcPr>
          <w:p w14:paraId="64B90F7F"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3173F4AD"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1A66EBA5" w14:textId="77777777" w:rsidR="000070CB" w:rsidRPr="00757034" w:rsidRDefault="000070CB">
            <w:pPr>
              <w:jc w:val="center"/>
              <w:rPr>
                <w:color w:val="000000"/>
                <w:sz w:val="22"/>
                <w:szCs w:val="22"/>
              </w:rPr>
            </w:pPr>
            <w:r w:rsidRPr="00757034">
              <w:rPr>
                <w:color w:val="000000"/>
                <w:sz w:val="22"/>
                <w:szCs w:val="22"/>
              </w:rPr>
              <w:t>4</w:t>
            </w:r>
          </w:p>
        </w:tc>
        <w:tc>
          <w:tcPr>
            <w:tcW w:w="7923" w:type="dxa"/>
            <w:tcBorders>
              <w:top w:val="nil"/>
              <w:left w:val="nil"/>
              <w:bottom w:val="single" w:sz="4" w:space="0" w:color="auto"/>
              <w:right w:val="single" w:sz="4" w:space="0" w:color="auto"/>
            </w:tcBorders>
            <w:shd w:val="clear" w:color="auto" w:fill="auto"/>
            <w:hideMark/>
          </w:tcPr>
          <w:p w14:paraId="796AE763" w14:textId="3DBC4D5F" w:rsidR="000070CB" w:rsidRPr="00757034" w:rsidRDefault="000070CB" w:rsidP="00757034">
            <w:pPr>
              <w:jc w:val="both"/>
              <w:rPr>
                <w:color w:val="000000"/>
                <w:szCs w:val="22"/>
              </w:rPr>
            </w:pPr>
            <w:r w:rsidRPr="00757034">
              <w:rPr>
                <w:color w:val="000000"/>
                <w:szCs w:val="22"/>
              </w:rPr>
              <w:t>28.3.4.</w:t>
            </w:r>
            <w:r w:rsidR="005437F6">
              <w:rPr>
                <w:color w:val="000000"/>
                <w:szCs w:val="22"/>
              </w:rPr>
              <w:t> </w:t>
            </w:r>
            <w:r w:rsidRPr="00757034">
              <w:rPr>
                <w:color w:val="000000"/>
                <w:szCs w:val="22"/>
              </w:rPr>
              <w:t>Šifravimo metodai</w:t>
            </w:r>
            <w:r w:rsidR="005437F6">
              <w:rPr>
                <w:color w:val="000000"/>
                <w:szCs w:val="22"/>
              </w:rPr>
              <w:t>.</w:t>
            </w:r>
          </w:p>
        </w:tc>
        <w:tc>
          <w:tcPr>
            <w:tcW w:w="950" w:type="dxa"/>
            <w:tcBorders>
              <w:top w:val="nil"/>
              <w:left w:val="nil"/>
              <w:bottom w:val="single" w:sz="4" w:space="0" w:color="auto"/>
              <w:right w:val="single" w:sz="4" w:space="0" w:color="auto"/>
            </w:tcBorders>
            <w:shd w:val="clear" w:color="auto" w:fill="auto"/>
            <w:hideMark/>
          </w:tcPr>
          <w:p w14:paraId="153BC7FD"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675ED509"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487E5A6D" w14:textId="77777777" w:rsidR="000070CB" w:rsidRPr="00757034" w:rsidRDefault="000070CB">
            <w:pPr>
              <w:jc w:val="center"/>
              <w:rPr>
                <w:color w:val="000000"/>
                <w:sz w:val="22"/>
                <w:szCs w:val="22"/>
              </w:rPr>
            </w:pPr>
            <w:r w:rsidRPr="00757034">
              <w:rPr>
                <w:color w:val="000000"/>
                <w:sz w:val="22"/>
                <w:szCs w:val="22"/>
              </w:rPr>
              <w:t>5</w:t>
            </w:r>
          </w:p>
        </w:tc>
        <w:tc>
          <w:tcPr>
            <w:tcW w:w="7923" w:type="dxa"/>
            <w:tcBorders>
              <w:top w:val="nil"/>
              <w:left w:val="nil"/>
              <w:bottom w:val="single" w:sz="4" w:space="0" w:color="auto"/>
              <w:right w:val="single" w:sz="4" w:space="0" w:color="auto"/>
            </w:tcBorders>
            <w:shd w:val="clear" w:color="auto" w:fill="auto"/>
            <w:hideMark/>
          </w:tcPr>
          <w:p w14:paraId="325FEFAD" w14:textId="381F2320" w:rsidR="000070CB" w:rsidRPr="00757034" w:rsidRDefault="000070CB" w:rsidP="00757034">
            <w:pPr>
              <w:jc w:val="both"/>
              <w:rPr>
                <w:color w:val="000000"/>
                <w:szCs w:val="22"/>
              </w:rPr>
            </w:pPr>
            <w:r w:rsidRPr="00757034">
              <w:rPr>
                <w:color w:val="000000"/>
                <w:szCs w:val="22"/>
              </w:rPr>
              <w:t>29.3.3.</w:t>
            </w:r>
            <w:r w:rsidR="005B6928">
              <w:rPr>
                <w:color w:val="000000"/>
                <w:szCs w:val="22"/>
              </w:rPr>
              <w:t> </w:t>
            </w:r>
            <w:r w:rsidRPr="00757034">
              <w:rPr>
                <w:color w:val="000000"/>
                <w:szCs w:val="22"/>
              </w:rPr>
              <w:t xml:space="preserve">Simetrinis ir asimetrinis </w:t>
            </w:r>
            <w:r w:rsidR="00180C81">
              <w:rPr>
                <w:color w:val="000000"/>
                <w:szCs w:val="22"/>
              </w:rPr>
              <w:t>šifravimas</w:t>
            </w:r>
            <w:r w:rsidRPr="00757034">
              <w:rPr>
                <w:color w:val="000000"/>
                <w:szCs w:val="22"/>
              </w:rPr>
              <w:t>, kriptografinės sistemos.</w:t>
            </w:r>
          </w:p>
        </w:tc>
        <w:tc>
          <w:tcPr>
            <w:tcW w:w="950" w:type="dxa"/>
            <w:tcBorders>
              <w:top w:val="nil"/>
              <w:left w:val="nil"/>
              <w:bottom w:val="single" w:sz="4" w:space="0" w:color="auto"/>
              <w:right w:val="single" w:sz="4" w:space="0" w:color="auto"/>
            </w:tcBorders>
            <w:shd w:val="clear" w:color="auto" w:fill="auto"/>
            <w:hideMark/>
          </w:tcPr>
          <w:p w14:paraId="257A7ECA"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36F1A988"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3C1FA950" w14:textId="77777777" w:rsidR="000070CB" w:rsidRPr="00757034" w:rsidRDefault="000070CB">
            <w:pPr>
              <w:jc w:val="center"/>
              <w:rPr>
                <w:color w:val="000000"/>
                <w:sz w:val="22"/>
                <w:szCs w:val="22"/>
              </w:rPr>
            </w:pPr>
            <w:r w:rsidRPr="00757034">
              <w:rPr>
                <w:color w:val="000000"/>
                <w:sz w:val="22"/>
                <w:szCs w:val="22"/>
              </w:rPr>
              <w:t>6</w:t>
            </w:r>
          </w:p>
        </w:tc>
        <w:tc>
          <w:tcPr>
            <w:tcW w:w="7923" w:type="dxa"/>
            <w:tcBorders>
              <w:top w:val="nil"/>
              <w:left w:val="nil"/>
              <w:bottom w:val="single" w:sz="4" w:space="0" w:color="auto"/>
              <w:right w:val="single" w:sz="4" w:space="0" w:color="auto"/>
            </w:tcBorders>
            <w:shd w:val="clear" w:color="auto" w:fill="auto"/>
            <w:hideMark/>
          </w:tcPr>
          <w:p w14:paraId="25AF433F" w14:textId="1001A0BB" w:rsidR="000070CB" w:rsidRPr="00757034" w:rsidRDefault="000070CB" w:rsidP="00757034">
            <w:pPr>
              <w:jc w:val="both"/>
              <w:rPr>
                <w:color w:val="000000"/>
                <w:szCs w:val="22"/>
              </w:rPr>
            </w:pPr>
            <w:r w:rsidRPr="00757034">
              <w:rPr>
                <w:color w:val="000000"/>
                <w:szCs w:val="22"/>
              </w:rPr>
              <w:t>29.3.3.</w:t>
            </w:r>
            <w:r w:rsidR="005B6928">
              <w:rPr>
                <w:color w:val="000000"/>
                <w:szCs w:val="22"/>
              </w:rPr>
              <w:t> </w:t>
            </w:r>
            <w:r w:rsidRPr="00757034">
              <w:rPr>
                <w:color w:val="000000"/>
                <w:szCs w:val="22"/>
              </w:rPr>
              <w:t xml:space="preserve">Simetrinis ir asimetrinis </w:t>
            </w:r>
            <w:r w:rsidR="00180C81">
              <w:rPr>
                <w:color w:val="000000"/>
                <w:szCs w:val="22"/>
              </w:rPr>
              <w:t>šifravimas</w:t>
            </w:r>
            <w:r w:rsidRPr="00757034">
              <w:rPr>
                <w:color w:val="000000"/>
                <w:szCs w:val="22"/>
              </w:rPr>
              <w:t>, kriptografinės sistemos.</w:t>
            </w:r>
          </w:p>
        </w:tc>
        <w:tc>
          <w:tcPr>
            <w:tcW w:w="950" w:type="dxa"/>
            <w:tcBorders>
              <w:top w:val="nil"/>
              <w:left w:val="nil"/>
              <w:bottom w:val="single" w:sz="4" w:space="0" w:color="auto"/>
              <w:right w:val="single" w:sz="4" w:space="0" w:color="auto"/>
            </w:tcBorders>
            <w:shd w:val="clear" w:color="auto" w:fill="auto"/>
            <w:hideMark/>
          </w:tcPr>
          <w:p w14:paraId="4FB391EA"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0B9300D1"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700192FB" w14:textId="77777777" w:rsidR="000070CB" w:rsidRPr="00757034" w:rsidRDefault="000070CB">
            <w:pPr>
              <w:jc w:val="center"/>
              <w:rPr>
                <w:color w:val="000000"/>
                <w:sz w:val="22"/>
                <w:szCs w:val="22"/>
              </w:rPr>
            </w:pPr>
            <w:r w:rsidRPr="00757034">
              <w:rPr>
                <w:color w:val="000000"/>
                <w:sz w:val="22"/>
                <w:szCs w:val="22"/>
              </w:rPr>
              <w:t>7</w:t>
            </w:r>
          </w:p>
        </w:tc>
        <w:tc>
          <w:tcPr>
            <w:tcW w:w="7923" w:type="dxa"/>
            <w:tcBorders>
              <w:top w:val="nil"/>
              <w:left w:val="nil"/>
              <w:bottom w:val="single" w:sz="4" w:space="0" w:color="auto"/>
              <w:right w:val="single" w:sz="4" w:space="0" w:color="auto"/>
            </w:tcBorders>
            <w:shd w:val="clear" w:color="auto" w:fill="auto"/>
            <w:hideMark/>
          </w:tcPr>
          <w:p w14:paraId="07709974" w14:textId="54AD64DE" w:rsidR="000070CB" w:rsidRPr="00757034" w:rsidRDefault="000070CB" w:rsidP="00757034">
            <w:pPr>
              <w:jc w:val="both"/>
              <w:rPr>
                <w:color w:val="000000"/>
                <w:szCs w:val="22"/>
              </w:rPr>
            </w:pPr>
            <w:r w:rsidRPr="00757034">
              <w:rPr>
                <w:color w:val="000000"/>
                <w:szCs w:val="22"/>
              </w:rPr>
              <w:t>29.3.2.</w:t>
            </w:r>
            <w:r w:rsidR="005B6928">
              <w:rPr>
                <w:color w:val="000000"/>
                <w:szCs w:val="22"/>
              </w:rPr>
              <w:t> </w:t>
            </w:r>
            <w:r w:rsidRPr="00757034">
              <w:rPr>
                <w:color w:val="000000"/>
                <w:szCs w:val="22"/>
              </w:rPr>
              <w:t>Pažintis su dirbtiniu intelektu, neuroniniais tinklais.</w:t>
            </w:r>
          </w:p>
        </w:tc>
        <w:tc>
          <w:tcPr>
            <w:tcW w:w="950" w:type="dxa"/>
            <w:tcBorders>
              <w:top w:val="nil"/>
              <w:left w:val="nil"/>
              <w:bottom w:val="single" w:sz="4" w:space="0" w:color="auto"/>
              <w:right w:val="single" w:sz="4" w:space="0" w:color="auto"/>
            </w:tcBorders>
            <w:shd w:val="clear" w:color="auto" w:fill="auto"/>
            <w:hideMark/>
          </w:tcPr>
          <w:p w14:paraId="05BBAAC5"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23957718"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2192FCB6" w14:textId="77777777" w:rsidR="000070CB" w:rsidRPr="00757034" w:rsidRDefault="000070CB">
            <w:pPr>
              <w:jc w:val="center"/>
              <w:rPr>
                <w:color w:val="000000"/>
                <w:sz w:val="22"/>
                <w:szCs w:val="22"/>
              </w:rPr>
            </w:pPr>
            <w:r w:rsidRPr="00757034">
              <w:rPr>
                <w:color w:val="000000"/>
                <w:sz w:val="22"/>
                <w:szCs w:val="22"/>
              </w:rPr>
              <w:t>8</w:t>
            </w:r>
          </w:p>
        </w:tc>
        <w:tc>
          <w:tcPr>
            <w:tcW w:w="7923" w:type="dxa"/>
            <w:tcBorders>
              <w:top w:val="nil"/>
              <w:left w:val="nil"/>
              <w:bottom w:val="single" w:sz="4" w:space="0" w:color="auto"/>
              <w:right w:val="single" w:sz="4" w:space="0" w:color="auto"/>
            </w:tcBorders>
            <w:shd w:val="clear" w:color="auto" w:fill="auto"/>
            <w:hideMark/>
          </w:tcPr>
          <w:p w14:paraId="1EF5A118" w14:textId="714E546C" w:rsidR="000070CB" w:rsidRPr="00757034" w:rsidRDefault="000070CB" w:rsidP="00757034">
            <w:pPr>
              <w:jc w:val="both"/>
              <w:rPr>
                <w:color w:val="000000"/>
                <w:szCs w:val="22"/>
              </w:rPr>
            </w:pPr>
            <w:r w:rsidRPr="00757034">
              <w:rPr>
                <w:color w:val="000000"/>
                <w:szCs w:val="22"/>
              </w:rPr>
              <w:t>29.3.2.</w:t>
            </w:r>
            <w:r w:rsidR="005B6928">
              <w:rPr>
                <w:color w:val="000000"/>
                <w:szCs w:val="22"/>
              </w:rPr>
              <w:t> </w:t>
            </w:r>
            <w:r w:rsidRPr="00757034">
              <w:rPr>
                <w:color w:val="000000"/>
                <w:szCs w:val="22"/>
              </w:rPr>
              <w:t>Pažintis su dirbtiniu intelektu, neuroniniais tinklais.</w:t>
            </w:r>
          </w:p>
        </w:tc>
        <w:tc>
          <w:tcPr>
            <w:tcW w:w="950" w:type="dxa"/>
            <w:tcBorders>
              <w:top w:val="nil"/>
              <w:left w:val="nil"/>
              <w:bottom w:val="single" w:sz="4" w:space="0" w:color="auto"/>
              <w:right w:val="single" w:sz="4" w:space="0" w:color="auto"/>
            </w:tcBorders>
            <w:shd w:val="clear" w:color="auto" w:fill="auto"/>
            <w:hideMark/>
          </w:tcPr>
          <w:p w14:paraId="5031DA6D"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50A3CECD"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67C9D186" w14:textId="77777777" w:rsidR="000070CB" w:rsidRPr="00757034" w:rsidRDefault="000070CB">
            <w:pPr>
              <w:jc w:val="center"/>
              <w:rPr>
                <w:color w:val="000000"/>
                <w:sz w:val="22"/>
                <w:szCs w:val="22"/>
              </w:rPr>
            </w:pPr>
            <w:r w:rsidRPr="00757034">
              <w:rPr>
                <w:color w:val="000000"/>
                <w:sz w:val="22"/>
                <w:szCs w:val="22"/>
              </w:rPr>
              <w:t>9</w:t>
            </w:r>
          </w:p>
        </w:tc>
        <w:tc>
          <w:tcPr>
            <w:tcW w:w="7923" w:type="dxa"/>
            <w:tcBorders>
              <w:top w:val="nil"/>
              <w:left w:val="nil"/>
              <w:bottom w:val="single" w:sz="4" w:space="0" w:color="auto"/>
              <w:right w:val="single" w:sz="4" w:space="0" w:color="auto"/>
            </w:tcBorders>
            <w:shd w:val="clear" w:color="auto" w:fill="auto"/>
            <w:hideMark/>
          </w:tcPr>
          <w:p w14:paraId="4477E2B6" w14:textId="3B9B1675" w:rsidR="000070CB" w:rsidRPr="00757034" w:rsidRDefault="000070CB" w:rsidP="00757034">
            <w:pPr>
              <w:jc w:val="both"/>
              <w:rPr>
                <w:color w:val="000000"/>
                <w:szCs w:val="22"/>
              </w:rPr>
            </w:pPr>
            <w:r w:rsidRPr="00757034">
              <w:rPr>
                <w:color w:val="000000"/>
                <w:szCs w:val="22"/>
              </w:rPr>
              <w:t>29.3.2.</w:t>
            </w:r>
            <w:r w:rsidR="005B6928">
              <w:rPr>
                <w:color w:val="000000"/>
                <w:szCs w:val="22"/>
              </w:rPr>
              <w:t> </w:t>
            </w:r>
            <w:r w:rsidRPr="00757034">
              <w:rPr>
                <w:color w:val="000000"/>
                <w:szCs w:val="22"/>
              </w:rPr>
              <w:t>Pažintis su dirbtiniu intelektu, neuroniniais tinklais.</w:t>
            </w:r>
          </w:p>
        </w:tc>
        <w:tc>
          <w:tcPr>
            <w:tcW w:w="950" w:type="dxa"/>
            <w:tcBorders>
              <w:top w:val="nil"/>
              <w:left w:val="nil"/>
              <w:bottom w:val="single" w:sz="4" w:space="0" w:color="auto"/>
              <w:right w:val="single" w:sz="4" w:space="0" w:color="auto"/>
            </w:tcBorders>
            <w:shd w:val="clear" w:color="auto" w:fill="auto"/>
            <w:hideMark/>
          </w:tcPr>
          <w:p w14:paraId="46414293"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6DC4970F"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374180AA" w14:textId="77777777" w:rsidR="000070CB" w:rsidRPr="00757034" w:rsidRDefault="000070CB">
            <w:pPr>
              <w:jc w:val="center"/>
              <w:rPr>
                <w:color w:val="000000"/>
                <w:sz w:val="22"/>
                <w:szCs w:val="22"/>
              </w:rPr>
            </w:pPr>
            <w:r w:rsidRPr="00757034">
              <w:rPr>
                <w:color w:val="000000"/>
                <w:sz w:val="22"/>
                <w:szCs w:val="22"/>
              </w:rPr>
              <w:t>10</w:t>
            </w:r>
          </w:p>
        </w:tc>
        <w:tc>
          <w:tcPr>
            <w:tcW w:w="7923" w:type="dxa"/>
            <w:tcBorders>
              <w:top w:val="nil"/>
              <w:left w:val="nil"/>
              <w:bottom w:val="single" w:sz="4" w:space="0" w:color="auto"/>
              <w:right w:val="single" w:sz="4" w:space="0" w:color="auto"/>
            </w:tcBorders>
            <w:shd w:val="clear" w:color="auto" w:fill="auto"/>
            <w:hideMark/>
          </w:tcPr>
          <w:p w14:paraId="66F1CCB4" w14:textId="2EEB338C" w:rsidR="000070CB" w:rsidRPr="00757034" w:rsidRDefault="000070CB" w:rsidP="00757034">
            <w:pPr>
              <w:jc w:val="both"/>
              <w:rPr>
                <w:color w:val="000000"/>
                <w:szCs w:val="22"/>
              </w:rPr>
            </w:pPr>
            <w:r w:rsidRPr="00757034">
              <w:rPr>
                <w:color w:val="000000"/>
                <w:szCs w:val="22"/>
              </w:rPr>
              <w:t>29.3.2.</w:t>
            </w:r>
            <w:r w:rsidR="005B6928">
              <w:rPr>
                <w:color w:val="000000"/>
                <w:szCs w:val="22"/>
              </w:rPr>
              <w:t> </w:t>
            </w:r>
            <w:r w:rsidRPr="00757034">
              <w:rPr>
                <w:color w:val="000000"/>
                <w:szCs w:val="22"/>
              </w:rPr>
              <w:t>Pažintis su dirbtiniu intelektu, neuroniniais tinklais.</w:t>
            </w:r>
          </w:p>
        </w:tc>
        <w:tc>
          <w:tcPr>
            <w:tcW w:w="950" w:type="dxa"/>
            <w:tcBorders>
              <w:top w:val="nil"/>
              <w:left w:val="nil"/>
              <w:bottom w:val="single" w:sz="4" w:space="0" w:color="auto"/>
              <w:right w:val="single" w:sz="4" w:space="0" w:color="auto"/>
            </w:tcBorders>
            <w:shd w:val="clear" w:color="auto" w:fill="auto"/>
            <w:hideMark/>
          </w:tcPr>
          <w:p w14:paraId="6546F226"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5464F3FA"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29E412F0" w14:textId="77777777" w:rsidR="000070CB" w:rsidRPr="00757034" w:rsidRDefault="000070CB">
            <w:pPr>
              <w:jc w:val="center"/>
              <w:rPr>
                <w:color w:val="000000"/>
                <w:sz w:val="22"/>
                <w:szCs w:val="22"/>
              </w:rPr>
            </w:pPr>
            <w:r w:rsidRPr="00757034">
              <w:rPr>
                <w:color w:val="000000"/>
                <w:sz w:val="22"/>
                <w:szCs w:val="22"/>
              </w:rPr>
              <w:t>11</w:t>
            </w:r>
          </w:p>
        </w:tc>
        <w:tc>
          <w:tcPr>
            <w:tcW w:w="7923" w:type="dxa"/>
            <w:tcBorders>
              <w:top w:val="nil"/>
              <w:left w:val="nil"/>
              <w:bottom w:val="single" w:sz="4" w:space="0" w:color="auto"/>
              <w:right w:val="single" w:sz="4" w:space="0" w:color="auto"/>
            </w:tcBorders>
            <w:shd w:val="clear" w:color="auto" w:fill="auto"/>
            <w:hideMark/>
          </w:tcPr>
          <w:p w14:paraId="2DB737A9" w14:textId="0017036D" w:rsidR="000070CB" w:rsidRPr="00757034" w:rsidRDefault="000070CB" w:rsidP="00757034">
            <w:pPr>
              <w:jc w:val="both"/>
              <w:rPr>
                <w:color w:val="000000"/>
                <w:szCs w:val="22"/>
              </w:rPr>
            </w:pPr>
            <w:r w:rsidRPr="00757034">
              <w:rPr>
                <w:color w:val="000000"/>
                <w:szCs w:val="22"/>
              </w:rPr>
              <w:t>29.3.2.</w:t>
            </w:r>
            <w:r w:rsidR="005B6928">
              <w:rPr>
                <w:color w:val="000000"/>
                <w:szCs w:val="22"/>
              </w:rPr>
              <w:t> </w:t>
            </w:r>
            <w:r w:rsidRPr="00757034">
              <w:rPr>
                <w:color w:val="000000"/>
                <w:szCs w:val="22"/>
              </w:rPr>
              <w:t>Pažintis su dirbtiniu intelektu, neuroniniais tinklais.</w:t>
            </w:r>
          </w:p>
        </w:tc>
        <w:tc>
          <w:tcPr>
            <w:tcW w:w="950" w:type="dxa"/>
            <w:tcBorders>
              <w:top w:val="nil"/>
              <w:left w:val="nil"/>
              <w:bottom w:val="single" w:sz="4" w:space="0" w:color="auto"/>
              <w:right w:val="single" w:sz="4" w:space="0" w:color="auto"/>
            </w:tcBorders>
            <w:shd w:val="clear" w:color="auto" w:fill="auto"/>
            <w:hideMark/>
          </w:tcPr>
          <w:p w14:paraId="68DF2A41"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0D115307"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3FF09B08" w14:textId="77777777" w:rsidR="000070CB" w:rsidRPr="00757034" w:rsidRDefault="000070CB">
            <w:pPr>
              <w:jc w:val="center"/>
              <w:rPr>
                <w:color w:val="000000"/>
                <w:sz w:val="22"/>
                <w:szCs w:val="22"/>
              </w:rPr>
            </w:pPr>
            <w:r w:rsidRPr="00757034">
              <w:rPr>
                <w:color w:val="000000"/>
                <w:sz w:val="22"/>
                <w:szCs w:val="22"/>
              </w:rPr>
              <w:t>12</w:t>
            </w:r>
          </w:p>
        </w:tc>
        <w:tc>
          <w:tcPr>
            <w:tcW w:w="7923" w:type="dxa"/>
            <w:tcBorders>
              <w:top w:val="nil"/>
              <w:left w:val="nil"/>
              <w:bottom w:val="single" w:sz="4" w:space="0" w:color="auto"/>
              <w:right w:val="single" w:sz="4" w:space="0" w:color="auto"/>
            </w:tcBorders>
            <w:shd w:val="clear" w:color="auto" w:fill="auto"/>
            <w:hideMark/>
          </w:tcPr>
          <w:p w14:paraId="0C785A40" w14:textId="0E154348" w:rsidR="000070CB" w:rsidRPr="00757034" w:rsidRDefault="000070CB" w:rsidP="00757034">
            <w:pPr>
              <w:jc w:val="both"/>
              <w:rPr>
                <w:color w:val="000000"/>
                <w:szCs w:val="22"/>
              </w:rPr>
            </w:pPr>
            <w:r w:rsidRPr="00757034">
              <w:rPr>
                <w:color w:val="000000"/>
                <w:szCs w:val="22"/>
              </w:rPr>
              <w:t>29.2.1.</w:t>
            </w:r>
            <w:r w:rsidR="005B6928">
              <w:rPr>
                <w:color w:val="000000"/>
                <w:szCs w:val="22"/>
              </w:rPr>
              <w:t> </w:t>
            </w:r>
            <w:r w:rsidRPr="00757034">
              <w:rPr>
                <w:color w:val="000000"/>
                <w:szCs w:val="22"/>
              </w:rPr>
              <w:t>Problemų sprendimo automatizavimas. Kartojimas</w:t>
            </w:r>
            <w:r w:rsidR="00FD32A6">
              <w:rPr>
                <w:color w:val="000000"/>
                <w:szCs w:val="22"/>
              </w:rPr>
              <w:t>.</w:t>
            </w:r>
          </w:p>
        </w:tc>
        <w:tc>
          <w:tcPr>
            <w:tcW w:w="950" w:type="dxa"/>
            <w:tcBorders>
              <w:top w:val="nil"/>
              <w:left w:val="nil"/>
              <w:bottom w:val="single" w:sz="4" w:space="0" w:color="auto"/>
              <w:right w:val="single" w:sz="4" w:space="0" w:color="auto"/>
            </w:tcBorders>
            <w:shd w:val="clear" w:color="auto" w:fill="auto"/>
            <w:hideMark/>
          </w:tcPr>
          <w:p w14:paraId="002B02A6"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15C39494"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6CAAFA46" w14:textId="77777777" w:rsidR="000070CB" w:rsidRPr="00757034" w:rsidRDefault="000070CB">
            <w:pPr>
              <w:jc w:val="center"/>
              <w:rPr>
                <w:color w:val="000000"/>
                <w:sz w:val="22"/>
                <w:szCs w:val="22"/>
              </w:rPr>
            </w:pPr>
            <w:r w:rsidRPr="00757034">
              <w:rPr>
                <w:color w:val="000000"/>
                <w:sz w:val="22"/>
                <w:szCs w:val="22"/>
              </w:rPr>
              <w:t>13</w:t>
            </w:r>
          </w:p>
        </w:tc>
        <w:tc>
          <w:tcPr>
            <w:tcW w:w="7923" w:type="dxa"/>
            <w:tcBorders>
              <w:top w:val="nil"/>
              <w:left w:val="nil"/>
              <w:bottom w:val="single" w:sz="4" w:space="0" w:color="auto"/>
              <w:right w:val="single" w:sz="4" w:space="0" w:color="auto"/>
            </w:tcBorders>
            <w:shd w:val="clear" w:color="auto" w:fill="auto"/>
            <w:hideMark/>
          </w:tcPr>
          <w:p w14:paraId="765049A0" w14:textId="2C98BDAD" w:rsidR="000070CB" w:rsidRPr="00757034" w:rsidRDefault="000070CB" w:rsidP="00757034">
            <w:pPr>
              <w:jc w:val="both"/>
              <w:rPr>
                <w:color w:val="000000"/>
                <w:szCs w:val="22"/>
              </w:rPr>
            </w:pPr>
            <w:r w:rsidRPr="00757034">
              <w:rPr>
                <w:color w:val="000000"/>
                <w:szCs w:val="22"/>
              </w:rPr>
              <w:t>29.2.3.</w:t>
            </w:r>
            <w:r w:rsidR="005B6928">
              <w:rPr>
                <w:color w:val="000000"/>
                <w:szCs w:val="22"/>
              </w:rPr>
              <w:t> </w:t>
            </w:r>
            <w:r w:rsidRPr="00757034">
              <w:rPr>
                <w:color w:val="000000"/>
                <w:szCs w:val="22"/>
              </w:rPr>
              <w:t>Programų projektavimas. (</w:t>
            </w:r>
            <w:r w:rsidRPr="00FD32A6">
              <w:rPr>
                <w:i/>
                <w:color w:val="000000"/>
                <w:szCs w:val="22"/>
              </w:rPr>
              <w:t>Trumpalaikis projektas</w:t>
            </w:r>
            <w:r w:rsidRPr="00757034">
              <w:rPr>
                <w:color w:val="000000"/>
                <w:szCs w:val="22"/>
              </w:rPr>
              <w:t>)</w:t>
            </w:r>
          </w:p>
        </w:tc>
        <w:tc>
          <w:tcPr>
            <w:tcW w:w="950" w:type="dxa"/>
            <w:tcBorders>
              <w:top w:val="nil"/>
              <w:left w:val="nil"/>
              <w:bottom w:val="single" w:sz="4" w:space="0" w:color="auto"/>
              <w:right w:val="single" w:sz="4" w:space="0" w:color="auto"/>
            </w:tcBorders>
            <w:shd w:val="clear" w:color="auto" w:fill="auto"/>
            <w:hideMark/>
          </w:tcPr>
          <w:p w14:paraId="012579F0"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1EC30A18"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0B27A193" w14:textId="77777777" w:rsidR="000070CB" w:rsidRPr="00757034" w:rsidRDefault="000070CB">
            <w:pPr>
              <w:jc w:val="center"/>
              <w:rPr>
                <w:color w:val="000000"/>
                <w:sz w:val="22"/>
                <w:szCs w:val="22"/>
              </w:rPr>
            </w:pPr>
            <w:r w:rsidRPr="00757034">
              <w:rPr>
                <w:color w:val="000000"/>
                <w:sz w:val="22"/>
                <w:szCs w:val="22"/>
              </w:rPr>
              <w:t>14</w:t>
            </w:r>
          </w:p>
        </w:tc>
        <w:tc>
          <w:tcPr>
            <w:tcW w:w="7923" w:type="dxa"/>
            <w:tcBorders>
              <w:top w:val="nil"/>
              <w:left w:val="nil"/>
              <w:bottom w:val="single" w:sz="4" w:space="0" w:color="auto"/>
              <w:right w:val="single" w:sz="4" w:space="0" w:color="auto"/>
            </w:tcBorders>
            <w:shd w:val="clear" w:color="auto" w:fill="auto"/>
            <w:hideMark/>
          </w:tcPr>
          <w:p w14:paraId="0A6E3F0A" w14:textId="00481074" w:rsidR="000070CB" w:rsidRPr="00757034" w:rsidRDefault="000070CB" w:rsidP="00757034">
            <w:pPr>
              <w:jc w:val="both"/>
              <w:rPr>
                <w:color w:val="000000"/>
                <w:szCs w:val="22"/>
              </w:rPr>
            </w:pPr>
            <w:r w:rsidRPr="00757034">
              <w:rPr>
                <w:color w:val="000000"/>
                <w:szCs w:val="22"/>
              </w:rPr>
              <w:t>29.2.3.</w:t>
            </w:r>
            <w:r w:rsidR="005B6928">
              <w:rPr>
                <w:color w:val="000000"/>
                <w:szCs w:val="22"/>
              </w:rPr>
              <w:t> </w:t>
            </w:r>
            <w:r w:rsidRPr="00757034">
              <w:rPr>
                <w:color w:val="000000"/>
                <w:szCs w:val="22"/>
              </w:rPr>
              <w:t>Programų projektavimas. (</w:t>
            </w:r>
            <w:r w:rsidRPr="00FD32A6">
              <w:rPr>
                <w:i/>
                <w:color w:val="000000"/>
                <w:szCs w:val="22"/>
              </w:rPr>
              <w:t>Trumpalaikis projektas</w:t>
            </w:r>
            <w:r w:rsidRPr="00757034">
              <w:rPr>
                <w:color w:val="000000"/>
                <w:szCs w:val="22"/>
              </w:rPr>
              <w:t>)</w:t>
            </w:r>
          </w:p>
        </w:tc>
        <w:tc>
          <w:tcPr>
            <w:tcW w:w="950" w:type="dxa"/>
            <w:tcBorders>
              <w:top w:val="nil"/>
              <w:left w:val="nil"/>
              <w:bottom w:val="single" w:sz="4" w:space="0" w:color="auto"/>
              <w:right w:val="single" w:sz="4" w:space="0" w:color="auto"/>
            </w:tcBorders>
            <w:shd w:val="clear" w:color="auto" w:fill="auto"/>
            <w:hideMark/>
          </w:tcPr>
          <w:p w14:paraId="4275080F"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3DC62412"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3B670666" w14:textId="77777777" w:rsidR="000070CB" w:rsidRPr="00757034" w:rsidRDefault="000070CB">
            <w:pPr>
              <w:jc w:val="center"/>
              <w:rPr>
                <w:color w:val="000000"/>
                <w:sz w:val="22"/>
                <w:szCs w:val="22"/>
              </w:rPr>
            </w:pPr>
            <w:r w:rsidRPr="00757034">
              <w:rPr>
                <w:color w:val="000000"/>
                <w:sz w:val="22"/>
                <w:szCs w:val="22"/>
              </w:rPr>
              <w:t>15</w:t>
            </w:r>
          </w:p>
        </w:tc>
        <w:tc>
          <w:tcPr>
            <w:tcW w:w="7923" w:type="dxa"/>
            <w:tcBorders>
              <w:top w:val="nil"/>
              <w:left w:val="nil"/>
              <w:bottom w:val="single" w:sz="4" w:space="0" w:color="auto"/>
              <w:right w:val="single" w:sz="4" w:space="0" w:color="auto"/>
            </w:tcBorders>
            <w:shd w:val="clear" w:color="auto" w:fill="auto"/>
            <w:hideMark/>
          </w:tcPr>
          <w:p w14:paraId="7A6D3C0F" w14:textId="4AEA952C" w:rsidR="000070CB" w:rsidRPr="00757034" w:rsidRDefault="000070CB" w:rsidP="00757034">
            <w:pPr>
              <w:jc w:val="both"/>
              <w:rPr>
                <w:color w:val="000000"/>
                <w:szCs w:val="22"/>
              </w:rPr>
            </w:pPr>
            <w:r w:rsidRPr="00757034">
              <w:rPr>
                <w:color w:val="000000"/>
                <w:szCs w:val="22"/>
              </w:rPr>
              <w:t>29.2.3.</w:t>
            </w:r>
            <w:r w:rsidR="005B6928">
              <w:rPr>
                <w:color w:val="000000"/>
                <w:szCs w:val="22"/>
              </w:rPr>
              <w:t> </w:t>
            </w:r>
            <w:r w:rsidRPr="00757034">
              <w:rPr>
                <w:color w:val="000000"/>
                <w:szCs w:val="22"/>
              </w:rPr>
              <w:t>Programų projektavimas. (</w:t>
            </w:r>
            <w:r w:rsidRPr="00FD32A6">
              <w:rPr>
                <w:i/>
                <w:color w:val="000000"/>
                <w:szCs w:val="22"/>
              </w:rPr>
              <w:t>Trumpalaikis projektas</w:t>
            </w:r>
            <w:r w:rsidRPr="00757034">
              <w:rPr>
                <w:color w:val="000000"/>
                <w:szCs w:val="22"/>
              </w:rPr>
              <w:t>)</w:t>
            </w:r>
          </w:p>
        </w:tc>
        <w:tc>
          <w:tcPr>
            <w:tcW w:w="950" w:type="dxa"/>
            <w:tcBorders>
              <w:top w:val="nil"/>
              <w:left w:val="nil"/>
              <w:bottom w:val="single" w:sz="4" w:space="0" w:color="auto"/>
              <w:right w:val="single" w:sz="4" w:space="0" w:color="auto"/>
            </w:tcBorders>
            <w:shd w:val="clear" w:color="auto" w:fill="auto"/>
            <w:hideMark/>
          </w:tcPr>
          <w:p w14:paraId="4BA616D1"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4CAD338A"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75629FB3" w14:textId="77777777" w:rsidR="000070CB" w:rsidRPr="00757034" w:rsidRDefault="000070CB">
            <w:pPr>
              <w:jc w:val="center"/>
              <w:rPr>
                <w:color w:val="000000"/>
                <w:sz w:val="22"/>
                <w:szCs w:val="22"/>
              </w:rPr>
            </w:pPr>
            <w:r w:rsidRPr="00757034">
              <w:rPr>
                <w:color w:val="000000"/>
                <w:sz w:val="22"/>
                <w:szCs w:val="22"/>
              </w:rPr>
              <w:t>16</w:t>
            </w:r>
          </w:p>
        </w:tc>
        <w:tc>
          <w:tcPr>
            <w:tcW w:w="7923" w:type="dxa"/>
            <w:tcBorders>
              <w:top w:val="nil"/>
              <w:left w:val="nil"/>
              <w:bottom w:val="single" w:sz="4" w:space="0" w:color="auto"/>
              <w:right w:val="single" w:sz="4" w:space="0" w:color="auto"/>
            </w:tcBorders>
            <w:shd w:val="clear" w:color="auto" w:fill="auto"/>
            <w:hideMark/>
          </w:tcPr>
          <w:p w14:paraId="63959C12" w14:textId="014F3909" w:rsidR="000070CB" w:rsidRPr="00757034" w:rsidRDefault="000070CB" w:rsidP="00757034">
            <w:pPr>
              <w:jc w:val="both"/>
              <w:rPr>
                <w:color w:val="000000"/>
                <w:szCs w:val="22"/>
              </w:rPr>
            </w:pPr>
            <w:r w:rsidRPr="00757034">
              <w:rPr>
                <w:color w:val="000000"/>
                <w:szCs w:val="22"/>
              </w:rPr>
              <w:t>29.2.3.</w:t>
            </w:r>
            <w:r w:rsidR="005B6928">
              <w:rPr>
                <w:color w:val="000000"/>
                <w:szCs w:val="22"/>
              </w:rPr>
              <w:t> </w:t>
            </w:r>
            <w:r w:rsidRPr="00757034">
              <w:rPr>
                <w:color w:val="000000"/>
                <w:szCs w:val="22"/>
              </w:rPr>
              <w:t>Programų projektavimas. (</w:t>
            </w:r>
            <w:r w:rsidRPr="00FD32A6">
              <w:rPr>
                <w:i/>
                <w:color w:val="000000"/>
                <w:szCs w:val="22"/>
              </w:rPr>
              <w:t>Trumpalaikis projektas</w:t>
            </w:r>
            <w:r w:rsidRPr="00757034">
              <w:rPr>
                <w:color w:val="000000"/>
                <w:szCs w:val="22"/>
              </w:rPr>
              <w:t>)</w:t>
            </w:r>
          </w:p>
        </w:tc>
        <w:tc>
          <w:tcPr>
            <w:tcW w:w="950" w:type="dxa"/>
            <w:tcBorders>
              <w:top w:val="nil"/>
              <w:left w:val="nil"/>
              <w:bottom w:val="single" w:sz="4" w:space="0" w:color="auto"/>
              <w:right w:val="single" w:sz="4" w:space="0" w:color="auto"/>
            </w:tcBorders>
            <w:shd w:val="clear" w:color="auto" w:fill="auto"/>
            <w:hideMark/>
          </w:tcPr>
          <w:p w14:paraId="7D915D17"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15911586"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0E97DAA2" w14:textId="77777777" w:rsidR="000070CB" w:rsidRPr="00757034" w:rsidRDefault="000070CB">
            <w:pPr>
              <w:jc w:val="center"/>
              <w:rPr>
                <w:color w:val="000000"/>
                <w:sz w:val="22"/>
                <w:szCs w:val="22"/>
              </w:rPr>
            </w:pPr>
            <w:r w:rsidRPr="00757034">
              <w:rPr>
                <w:color w:val="000000"/>
                <w:sz w:val="22"/>
                <w:szCs w:val="22"/>
              </w:rPr>
              <w:t>17</w:t>
            </w:r>
          </w:p>
        </w:tc>
        <w:tc>
          <w:tcPr>
            <w:tcW w:w="7923" w:type="dxa"/>
            <w:tcBorders>
              <w:top w:val="nil"/>
              <w:left w:val="nil"/>
              <w:bottom w:val="single" w:sz="4" w:space="0" w:color="auto"/>
              <w:right w:val="single" w:sz="4" w:space="0" w:color="auto"/>
            </w:tcBorders>
            <w:shd w:val="clear" w:color="auto" w:fill="auto"/>
            <w:hideMark/>
          </w:tcPr>
          <w:p w14:paraId="72AB41D4" w14:textId="0FD613C1" w:rsidR="000070CB" w:rsidRPr="00757034" w:rsidRDefault="000070CB" w:rsidP="00757034">
            <w:pPr>
              <w:jc w:val="both"/>
              <w:rPr>
                <w:color w:val="000000"/>
                <w:szCs w:val="22"/>
              </w:rPr>
            </w:pPr>
            <w:r w:rsidRPr="00757034">
              <w:rPr>
                <w:color w:val="000000"/>
                <w:szCs w:val="22"/>
              </w:rPr>
              <w:t>29.2.5.</w:t>
            </w:r>
            <w:r w:rsidR="005B6928">
              <w:rPr>
                <w:color w:val="000000"/>
                <w:szCs w:val="22"/>
              </w:rPr>
              <w:t> </w:t>
            </w:r>
            <w:r w:rsidRPr="00757034">
              <w:rPr>
                <w:color w:val="000000"/>
                <w:szCs w:val="22"/>
              </w:rPr>
              <w:t>Programos išbaigtumas ir dokumentavimas.</w:t>
            </w:r>
          </w:p>
        </w:tc>
        <w:tc>
          <w:tcPr>
            <w:tcW w:w="950" w:type="dxa"/>
            <w:tcBorders>
              <w:top w:val="nil"/>
              <w:left w:val="nil"/>
              <w:bottom w:val="single" w:sz="4" w:space="0" w:color="auto"/>
              <w:right w:val="single" w:sz="4" w:space="0" w:color="auto"/>
            </w:tcBorders>
            <w:shd w:val="clear" w:color="auto" w:fill="auto"/>
            <w:hideMark/>
          </w:tcPr>
          <w:p w14:paraId="2F095F13"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6D19C004"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79F3834D" w14:textId="77777777" w:rsidR="000070CB" w:rsidRPr="00757034" w:rsidRDefault="000070CB">
            <w:pPr>
              <w:jc w:val="center"/>
              <w:rPr>
                <w:color w:val="000000"/>
                <w:sz w:val="22"/>
                <w:szCs w:val="22"/>
              </w:rPr>
            </w:pPr>
            <w:r w:rsidRPr="00757034">
              <w:rPr>
                <w:color w:val="000000"/>
                <w:sz w:val="22"/>
                <w:szCs w:val="22"/>
              </w:rPr>
              <w:t>18</w:t>
            </w:r>
          </w:p>
        </w:tc>
        <w:tc>
          <w:tcPr>
            <w:tcW w:w="7923" w:type="dxa"/>
            <w:tcBorders>
              <w:top w:val="nil"/>
              <w:left w:val="nil"/>
              <w:bottom w:val="single" w:sz="4" w:space="0" w:color="auto"/>
              <w:right w:val="single" w:sz="4" w:space="0" w:color="auto"/>
            </w:tcBorders>
            <w:shd w:val="clear" w:color="auto" w:fill="auto"/>
            <w:hideMark/>
          </w:tcPr>
          <w:p w14:paraId="0E012812" w14:textId="4F0C3F9F" w:rsidR="000070CB" w:rsidRPr="00757034" w:rsidRDefault="000070CB" w:rsidP="00757034">
            <w:pPr>
              <w:jc w:val="both"/>
              <w:rPr>
                <w:color w:val="000000"/>
                <w:szCs w:val="22"/>
              </w:rPr>
            </w:pPr>
            <w:r w:rsidRPr="00757034">
              <w:rPr>
                <w:color w:val="000000"/>
                <w:szCs w:val="22"/>
              </w:rPr>
              <w:t>29.2.4.</w:t>
            </w:r>
            <w:r w:rsidR="005B6928">
              <w:rPr>
                <w:color w:val="000000"/>
                <w:szCs w:val="22"/>
              </w:rPr>
              <w:t> </w:t>
            </w:r>
            <w:r w:rsidRPr="00757034">
              <w:rPr>
                <w:color w:val="000000"/>
                <w:szCs w:val="22"/>
              </w:rPr>
              <w:t>Paprogramės. Parametrai.</w:t>
            </w:r>
          </w:p>
        </w:tc>
        <w:tc>
          <w:tcPr>
            <w:tcW w:w="950" w:type="dxa"/>
            <w:tcBorders>
              <w:top w:val="nil"/>
              <w:left w:val="nil"/>
              <w:bottom w:val="single" w:sz="4" w:space="0" w:color="auto"/>
              <w:right w:val="single" w:sz="4" w:space="0" w:color="auto"/>
            </w:tcBorders>
            <w:shd w:val="clear" w:color="auto" w:fill="auto"/>
            <w:hideMark/>
          </w:tcPr>
          <w:p w14:paraId="5D6B0132"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7F6690A5"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0FE84607" w14:textId="77777777" w:rsidR="000070CB" w:rsidRPr="00757034" w:rsidRDefault="000070CB">
            <w:pPr>
              <w:jc w:val="center"/>
              <w:rPr>
                <w:color w:val="000000"/>
                <w:sz w:val="22"/>
                <w:szCs w:val="22"/>
              </w:rPr>
            </w:pPr>
            <w:r w:rsidRPr="00757034">
              <w:rPr>
                <w:color w:val="000000"/>
                <w:sz w:val="22"/>
                <w:szCs w:val="22"/>
              </w:rPr>
              <w:t>19</w:t>
            </w:r>
          </w:p>
        </w:tc>
        <w:tc>
          <w:tcPr>
            <w:tcW w:w="7923" w:type="dxa"/>
            <w:tcBorders>
              <w:top w:val="nil"/>
              <w:left w:val="nil"/>
              <w:bottom w:val="single" w:sz="4" w:space="0" w:color="auto"/>
              <w:right w:val="single" w:sz="4" w:space="0" w:color="auto"/>
            </w:tcBorders>
            <w:shd w:val="clear" w:color="auto" w:fill="auto"/>
            <w:hideMark/>
          </w:tcPr>
          <w:p w14:paraId="5CD335A9" w14:textId="06A105F9" w:rsidR="000070CB" w:rsidRPr="00757034" w:rsidRDefault="000070CB" w:rsidP="00757034">
            <w:pPr>
              <w:jc w:val="both"/>
              <w:rPr>
                <w:color w:val="000000"/>
                <w:szCs w:val="22"/>
              </w:rPr>
            </w:pPr>
            <w:r w:rsidRPr="00757034">
              <w:rPr>
                <w:color w:val="000000"/>
                <w:szCs w:val="22"/>
              </w:rPr>
              <w:t>29.2.4.</w:t>
            </w:r>
            <w:r w:rsidR="005B6928">
              <w:rPr>
                <w:color w:val="000000"/>
                <w:szCs w:val="22"/>
              </w:rPr>
              <w:t> </w:t>
            </w:r>
            <w:r w:rsidRPr="00757034">
              <w:rPr>
                <w:color w:val="000000"/>
                <w:szCs w:val="22"/>
              </w:rPr>
              <w:t>Paprogramės. Parametrai.</w:t>
            </w:r>
          </w:p>
        </w:tc>
        <w:tc>
          <w:tcPr>
            <w:tcW w:w="950" w:type="dxa"/>
            <w:tcBorders>
              <w:top w:val="nil"/>
              <w:left w:val="nil"/>
              <w:bottom w:val="single" w:sz="4" w:space="0" w:color="auto"/>
              <w:right w:val="single" w:sz="4" w:space="0" w:color="auto"/>
            </w:tcBorders>
            <w:shd w:val="clear" w:color="auto" w:fill="auto"/>
            <w:hideMark/>
          </w:tcPr>
          <w:p w14:paraId="2DBE7A4C"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1D40FA46"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1CC7FE62" w14:textId="77777777" w:rsidR="000070CB" w:rsidRPr="00757034" w:rsidRDefault="000070CB">
            <w:pPr>
              <w:jc w:val="center"/>
              <w:rPr>
                <w:color w:val="000000"/>
                <w:sz w:val="22"/>
                <w:szCs w:val="22"/>
              </w:rPr>
            </w:pPr>
            <w:r w:rsidRPr="00757034">
              <w:rPr>
                <w:color w:val="000000"/>
                <w:sz w:val="22"/>
                <w:szCs w:val="22"/>
              </w:rPr>
              <w:t>20</w:t>
            </w:r>
          </w:p>
        </w:tc>
        <w:tc>
          <w:tcPr>
            <w:tcW w:w="7923" w:type="dxa"/>
            <w:tcBorders>
              <w:top w:val="nil"/>
              <w:left w:val="nil"/>
              <w:bottom w:val="single" w:sz="4" w:space="0" w:color="auto"/>
              <w:right w:val="single" w:sz="4" w:space="0" w:color="auto"/>
            </w:tcBorders>
            <w:shd w:val="clear" w:color="auto" w:fill="auto"/>
            <w:hideMark/>
          </w:tcPr>
          <w:p w14:paraId="3F76B391" w14:textId="38DD4725" w:rsidR="000070CB" w:rsidRPr="00757034" w:rsidRDefault="000070CB" w:rsidP="00757034">
            <w:pPr>
              <w:jc w:val="both"/>
              <w:rPr>
                <w:color w:val="000000"/>
                <w:szCs w:val="22"/>
              </w:rPr>
            </w:pPr>
            <w:r w:rsidRPr="00757034">
              <w:rPr>
                <w:color w:val="000000"/>
                <w:szCs w:val="22"/>
              </w:rPr>
              <w:t>29.2.4.</w:t>
            </w:r>
            <w:r w:rsidR="005B6928">
              <w:rPr>
                <w:color w:val="000000"/>
                <w:szCs w:val="22"/>
              </w:rPr>
              <w:t> </w:t>
            </w:r>
            <w:r w:rsidRPr="00757034">
              <w:rPr>
                <w:color w:val="000000"/>
                <w:szCs w:val="22"/>
              </w:rPr>
              <w:t>Paprogramės. Parametrai.</w:t>
            </w:r>
          </w:p>
        </w:tc>
        <w:tc>
          <w:tcPr>
            <w:tcW w:w="950" w:type="dxa"/>
            <w:tcBorders>
              <w:top w:val="nil"/>
              <w:left w:val="nil"/>
              <w:bottom w:val="single" w:sz="4" w:space="0" w:color="auto"/>
              <w:right w:val="single" w:sz="4" w:space="0" w:color="auto"/>
            </w:tcBorders>
            <w:shd w:val="clear" w:color="auto" w:fill="auto"/>
            <w:hideMark/>
          </w:tcPr>
          <w:p w14:paraId="47D3A3D5"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5E86E0D2"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60CE0560" w14:textId="77777777" w:rsidR="000070CB" w:rsidRPr="00757034" w:rsidRDefault="000070CB">
            <w:pPr>
              <w:jc w:val="center"/>
              <w:rPr>
                <w:color w:val="000000"/>
                <w:sz w:val="22"/>
                <w:szCs w:val="22"/>
              </w:rPr>
            </w:pPr>
            <w:r w:rsidRPr="00757034">
              <w:rPr>
                <w:color w:val="000000"/>
                <w:sz w:val="22"/>
                <w:szCs w:val="22"/>
              </w:rPr>
              <w:t>21</w:t>
            </w:r>
          </w:p>
        </w:tc>
        <w:tc>
          <w:tcPr>
            <w:tcW w:w="7923" w:type="dxa"/>
            <w:tcBorders>
              <w:top w:val="nil"/>
              <w:left w:val="nil"/>
              <w:bottom w:val="single" w:sz="4" w:space="0" w:color="auto"/>
              <w:right w:val="single" w:sz="4" w:space="0" w:color="auto"/>
            </w:tcBorders>
            <w:shd w:val="clear" w:color="auto" w:fill="auto"/>
            <w:hideMark/>
          </w:tcPr>
          <w:p w14:paraId="5AB12BAF" w14:textId="25318B42" w:rsidR="000070CB" w:rsidRPr="00757034" w:rsidRDefault="000070CB" w:rsidP="00757034">
            <w:pPr>
              <w:jc w:val="both"/>
              <w:rPr>
                <w:color w:val="000000"/>
                <w:szCs w:val="22"/>
              </w:rPr>
            </w:pPr>
            <w:r w:rsidRPr="00757034">
              <w:rPr>
                <w:color w:val="000000"/>
                <w:szCs w:val="22"/>
              </w:rPr>
              <w:t>29.2.4.</w:t>
            </w:r>
            <w:r w:rsidR="005B6928">
              <w:rPr>
                <w:color w:val="000000"/>
                <w:szCs w:val="22"/>
              </w:rPr>
              <w:t> </w:t>
            </w:r>
            <w:r w:rsidRPr="00757034">
              <w:rPr>
                <w:color w:val="000000"/>
                <w:szCs w:val="22"/>
              </w:rPr>
              <w:t>Paprogramės. Parametrai.</w:t>
            </w:r>
          </w:p>
        </w:tc>
        <w:tc>
          <w:tcPr>
            <w:tcW w:w="950" w:type="dxa"/>
            <w:tcBorders>
              <w:top w:val="nil"/>
              <w:left w:val="nil"/>
              <w:bottom w:val="single" w:sz="4" w:space="0" w:color="auto"/>
              <w:right w:val="single" w:sz="4" w:space="0" w:color="auto"/>
            </w:tcBorders>
            <w:shd w:val="clear" w:color="auto" w:fill="auto"/>
            <w:hideMark/>
          </w:tcPr>
          <w:p w14:paraId="59E5C36C"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2430CCA1"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4EF9416B" w14:textId="77777777" w:rsidR="000070CB" w:rsidRPr="00757034" w:rsidRDefault="000070CB">
            <w:pPr>
              <w:jc w:val="center"/>
              <w:rPr>
                <w:color w:val="000000"/>
                <w:sz w:val="22"/>
                <w:szCs w:val="22"/>
              </w:rPr>
            </w:pPr>
            <w:r w:rsidRPr="00757034">
              <w:rPr>
                <w:color w:val="000000"/>
                <w:sz w:val="22"/>
                <w:szCs w:val="22"/>
              </w:rPr>
              <w:t>22</w:t>
            </w:r>
          </w:p>
        </w:tc>
        <w:tc>
          <w:tcPr>
            <w:tcW w:w="7923" w:type="dxa"/>
            <w:tcBorders>
              <w:top w:val="nil"/>
              <w:left w:val="nil"/>
              <w:bottom w:val="single" w:sz="4" w:space="0" w:color="auto"/>
              <w:right w:val="single" w:sz="4" w:space="0" w:color="auto"/>
            </w:tcBorders>
            <w:shd w:val="clear" w:color="auto" w:fill="auto"/>
            <w:hideMark/>
          </w:tcPr>
          <w:p w14:paraId="4B4F95BD" w14:textId="49C94BBC" w:rsidR="000070CB" w:rsidRPr="00757034" w:rsidRDefault="000070CB" w:rsidP="00757034">
            <w:pPr>
              <w:jc w:val="both"/>
              <w:rPr>
                <w:color w:val="000000"/>
                <w:szCs w:val="22"/>
              </w:rPr>
            </w:pPr>
            <w:r w:rsidRPr="00757034">
              <w:rPr>
                <w:color w:val="000000"/>
                <w:szCs w:val="22"/>
              </w:rPr>
              <w:t>29.2.4.</w:t>
            </w:r>
            <w:r w:rsidR="005B6928">
              <w:rPr>
                <w:color w:val="000000"/>
                <w:szCs w:val="22"/>
              </w:rPr>
              <w:t> </w:t>
            </w:r>
            <w:r w:rsidRPr="00757034">
              <w:rPr>
                <w:color w:val="000000"/>
                <w:szCs w:val="22"/>
              </w:rPr>
              <w:t>Paprogramės. Parametrai.</w:t>
            </w:r>
          </w:p>
        </w:tc>
        <w:tc>
          <w:tcPr>
            <w:tcW w:w="950" w:type="dxa"/>
            <w:tcBorders>
              <w:top w:val="nil"/>
              <w:left w:val="nil"/>
              <w:bottom w:val="single" w:sz="4" w:space="0" w:color="auto"/>
              <w:right w:val="single" w:sz="4" w:space="0" w:color="auto"/>
            </w:tcBorders>
            <w:shd w:val="clear" w:color="auto" w:fill="auto"/>
            <w:hideMark/>
          </w:tcPr>
          <w:p w14:paraId="473054C4"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59BFEE4C"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7F2705C4" w14:textId="77777777" w:rsidR="000070CB" w:rsidRPr="00757034" w:rsidRDefault="000070CB">
            <w:pPr>
              <w:jc w:val="center"/>
              <w:rPr>
                <w:color w:val="000000"/>
                <w:sz w:val="22"/>
                <w:szCs w:val="22"/>
              </w:rPr>
            </w:pPr>
            <w:r w:rsidRPr="00757034">
              <w:rPr>
                <w:color w:val="000000"/>
                <w:sz w:val="22"/>
                <w:szCs w:val="22"/>
              </w:rPr>
              <w:t>23</w:t>
            </w:r>
          </w:p>
        </w:tc>
        <w:tc>
          <w:tcPr>
            <w:tcW w:w="7923" w:type="dxa"/>
            <w:tcBorders>
              <w:top w:val="nil"/>
              <w:left w:val="nil"/>
              <w:bottom w:val="single" w:sz="4" w:space="0" w:color="auto"/>
              <w:right w:val="single" w:sz="4" w:space="0" w:color="auto"/>
            </w:tcBorders>
            <w:shd w:val="clear" w:color="auto" w:fill="auto"/>
            <w:hideMark/>
          </w:tcPr>
          <w:p w14:paraId="171522C5" w14:textId="0FF1E545" w:rsidR="000070CB" w:rsidRPr="00757034" w:rsidRDefault="000070CB" w:rsidP="00757034">
            <w:pPr>
              <w:jc w:val="both"/>
              <w:rPr>
                <w:color w:val="000000"/>
                <w:szCs w:val="22"/>
              </w:rPr>
            </w:pPr>
            <w:r w:rsidRPr="00757034">
              <w:rPr>
                <w:color w:val="000000"/>
                <w:szCs w:val="22"/>
              </w:rPr>
              <w:t>29.5.1.</w:t>
            </w:r>
            <w:r w:rsidR="005B6928">
              <w:rPr>
                <w:color w:val="000000"/>
                <w:szCs w:val="22"/>
              </w:rPr>
              <w:t> </w:t>
            </w:r>
            <w:r w:rsidRPr="00757034">
              <w:rPr>
                <w:color w:val="000000"/>
                <w:szCs w:val="22"/>
              </w:rPr>
              <w:t>Tinklinis bendradarbiavimas.</w:t>
            </w:r>
          </w:p>
        </w:tc>
        <w:tc>
          <w:tcPr>
            <w:tcW w:w="950" w:type="dxa"/>
            <w:tcBorders>
              <w:top w:val="nil"/>
              <w:left w:val="nil"/>
              <w:bottom w:val="single" w:sz="4" w:space="0" w:color="auto"/>
              <w:right w:val="single" w:sz="4" w:space="0" w:color="auto"/>
            </w:tcBorders>
            <w:shd w:val="clear" w:color="auto" w:fill="auto"/>
            <w:hideMark/>
          </w:tcPr>
          <w:p w14:paraId="20E3AF11"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71E6E932"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3325D29F" w14:textId="77777777" w:rsidR="000070CB" w:rsidRPr="00757034" w:rsidRDefault="000070CB">
            <w:pPr>
              <w:jc w:val="center"/>
              <w:rPr>
                <w:color w:val="000000"/>
                <w:sz w:val="22"/>
                <w:szCs w:val="22"/>
              </w:rPr>
            </w:pPr>
            <w:r w:rsidRPr="00757034">
              <w:rPr>
                <w:color w:val="000000"/>
                <w:sz w:val="22"/>
                <w:szCs w:val="22"/>
              </w:rPr>
              <w:t>24</w:t>
            </w:r>
          </w:p>
        </w:tc>
        <w:tc>
          <w:tcPr>
            <w:tcW w:w="7923" w:type="dxa"/>
            <w:tcBorders>
              <w:top w:val="nil"/>
              <w:left w:val="nil"/>
              <w:bottom w:val="single" w:sz="4" w:space="0" w:color="auto"/>
              <w:right w:val="single" w:sz="4" w:space="0" w:color="auto"/>
            </w:tcBorders>
            <w:shd w:val="clear" w:color="auto" w:fill="auto"/>
            <w:hideMark/>
          </w:tcPr>
          <w:p w14:paraId="4D0DDEA6" w14:textId="55308733" w:rsidR="000070CB" w:rsidRPr="00757034" w:rsidRDefault="000070CB" w:rsidP="00757034">
            <w:pPr>
              <w:jc w:val="both"/>
              <w:rPr>
                <w:color w:val="000000"/>
                <w:szCs w:val="22"/>
              </w:rPr>
            </w:pPr>
            <w:r w:rsidRPr="00757034">
              <w:rPr>
                <w:color w:val="000000"/>
                <w:szCs w:val="22"/>
              </w:rPr>
              <w:t>29.5.1.</w:t>
            </w:r>
            <w:r w:rsidR="005B6928">
              <w:rPr>
                <w:color w:val="000000"/>
                <w:szCs w:val="22"/>
              </w:rPr>
              <w:t> </w:t>
            </w:r>
            <w:r w:rsidRPr="00757034">
              <w:rPr>
                <w:color w:val="000000"/>
                <w:szCs w:val="22"/>
              </w:rPr>
              <w:t>Tinklinis bendradarbiavimas.</w:t>
            </w:r>
          </w:p>
        </w:tc>
        <w:tc>
          <w:tcPr>
            <w:tcW w:w="950" w:type="dxa"/>
            <w:tcBorders>
              <w:top w:val="nil"/>
              <w:left w:val="nil"/>
              <w:bottom w:val="single" w:sz="4" w:space="0" w:color="auto"/>
              <w:right w:val="single" w:sz="4" w:space="0" w:color="auto"/>
            </w:tcBorders>
            <w:shd w:val="clear" w:color="auto" w:fill="auto"/>
            <w:hideMark/>
          </w:tcPr>
          <w:p w14:paraId="28236BAF"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3AA7CCBE"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428D0E16" w14:textId="77777777" w:rsidR="000070CB" w:rsidRPr="00757034" w:rsidRDefault="000070CB">
            <w:pPr>
              <w:jc w:val="center"/>
              <w:rPr>
                <w:color w:val="000000"/>
                <w:sz w:val="22"/>
                <w:szCs w:val="22"/>
              </w:rPr>
            </w:pPr>
            <w:r w:rsidRPr="00757034">
              <w:rPr>
                <w:color w:val="000000"/>
                <w:sz w:val="22"/>
                <w:szCs w:val="22"/>
              </w:rPr>
              <w:t>25</w:t>
            </w:r>
          </w:p>
        </w:tc>
        <w:tc>
          <w:tcPr>
            <w:tcW w:w="7923" w:type="dxa"/>
            <w:tcBorders>
              <w:top w:val="nil"/>
              <w:left w:val="nil"/>
              <w:bottom w:val="single" w:sz="4" w:space="0" w:color="auto"/>
              <w:right w:val="single" w:sz="4" w:space="0" w:color="auto"/>
            </w:tcBorders>
            <w:shd w:val="clear" w:color="auto" w:fill="auto"/>
            <w:hideMark/>
          </w:tcPr>
          <w:p w14:paraId="3AE12A0E" w14:textId="6E3ED336" w:rsidR="00314D79" w:rsidRPr="00757034" w:rsidRDefault="000070CB" w:rsidP="00757034">
            <w:pPr>
              <w:jc w:val="both"/>
              <w:rPr>
                <w:color w:val="000000"/>
                <w:szCs w:val="22"/>
              </w:rPr>
            </w:pPr>
            <w:r w:rsidRPr="00757034">
              <w:rPr>
                <w:color w:val="000000"/>
                <w:szCs w:val="22"/>
              </w:rPr>
              <w:t>28.5.1.</w:t>
            </w:r>
            <w:r w:rsidR="005B6928">
              <w:rPr>
                <w:color w:val="000000"/>
                <w:szCs w:val="22"/>
              </w:rPr>
              <w:t> </w:t>
            </w:r>
            <w:r w:rsidRPr="00757034">
              <w:rPr>
                <w:color w:val="000000"/>
                <w:szCs w:val="22"/>
              </w:rPr>
              <w:t>Grupinės bendravimo priemonės pasirinkimas</w:t>
            </w:r>
            <w:r w:rsidR="00314D79" w:rsidRPr="00757034">
              <w:rPr>
                <w:color w:val="000000"/>
                <w:szCs w:val="22"/>
              </w:rPr>
              <w:t>.</w:t>
            </w:r>
          </w:p>
          <w:p w14:paraId="52F08B0F" w14:textId="6FBC62A8" w:rsidR="00314D79" w:rsidRPr="00757034" w:rsidRDefault="000070CB" w:rsidP="00757034">
            <w:pPr>
              <w:jc w:val="both"/>
              <w:rPr>
                <w:color w:val="000000"/>
                <w:szCs w:val="22"/>
              </w:rPr>
            </w:pPr>
            <w:r w:rsidRPr="00757034">
              <w:rPr>
                <w:color w:val="000000"/>
                <w:szCs w:val="22"/>
              </w:rPr>
              <w:t>28.5.2.</w:t>
            </w:r>
            <w:r w:rsidR="005B6928">
              <w:rPr>
                <w:color w:val="000000"/>
                <w:szCs w:val="22"/>
              </w:rPr>
              <w:t> </w:t>
            </w:r>
            <w:r w:rsidRPr="00757034">
              <w:rPr>
                <w:color w:val="000000"/>
                <w:szCs w:val="22"/>
              </w:rPr>
              <w:t>Grupinio bendravimo etikos principai</w:t>
            </w:r>
            <w:r w:rsidR="00314D79" w:rsidRPr="00757034">
              <w:rPr>
                <w:color w:val="000000"/>
                <w:szCs w:val="22"/>
              </w:rPr>
              <w:t>.</w:t>
            </w:r>
          </w:p>
          <w:p w14:paraId="386243A0" w14:textId="0DD43258" w:rsidR="000070CB" w:rsidRPr="00757034" w:rsidRDefault="000070CB" w:rsidP="00757034">
            <w:pPr>
              <w:jc w:val="both"/>
              <w:rPr>
                <w:color w:val="000000"/>
                <w:szCs w:val="22"/>
              </w:rPr>
            </w:pPr>
            <w:r w:rsidRPr="00757034">
              <w:rPr>
                <w:color w:val="000000"/>
                <w:szCs w:val="22"/>
              </w:rPr>
              <w:t>29.5.2.</w:t>
            </w:r>
            <w:r w:rsidR="005B6928">
              <w:rPr>
                <w:color w:val="000000"/>
                <w:szCs w:val="22"/>
              </w:rPr>
              <w:t> </w:t>
            </w:r>
            <w:r w:rsidRPr="00757034">
              <w:rPr>
                <w:color w:val="000000"/>
                <w:szCs w:val="22"/>
              </w:rPr>
              <w:t>Sinchroninių ir asinchroninių bendravimo ir bendradarbiavimo priemonių pasirinkimas.</w:t>
            </w:r>
          </w:p>
        </w:tc>
        <w:tc>
          <w:tcPr>
            <w:tcW w:w="950" w:type="dxa"/>
            <w:tcBorders>
              <w:top w:val="nil"/>
              <w:left w:val="nil"/>
              <w:bottom w:val="single" w:sz="4" w:space="0" w:color="auto"/>
              <w:right w:val="single" w:sz="4" w:space="0" w:color="auto"/>
            </w:tcBorders>
            <w:shd w:val="clear" w:color="auto" w:fill="auto"/>
            <w:hideMark/>
          </w:tcPr>
          <w:p w14:paraId="2CC91E9A"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501F001C"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526663D9" w14:textId="77777777" w:rsidR="000070CB" w:rsidRPr="00757034" w:rsidRDefault="000070CB">
            <w:pPr>
              <w:jc w:val="center"/>
              <w:rPr>
                <w:color w:val="000000"/>
                <w:sz w:val="22"/>
                <w:szCs w:val="22"/>
              </w:rPr>
            </w:pPr>
            <w:r w:rsidRPr="00757034">
              <w:rPr>
                <w:color w:val="000000"/>
                <w:sz w:val="22"/>
                <w:szCs w:val="22"/>
              </w:rPr>
              <w:t>26</w:t>
            </w:r>
          </w:p>
        </w:tc>
        <w:tc>
          <w:tcPr>
            <w:tcW w:w="7923" w:type="dxa"/>
            <w:tcBorders>
              <w:top w:val="nil"/>
              <w:left w:val="nil"/>
              <w:bottom w:val="single" w:sz="4" w:space="0" w:color="auto"/>
              <w:right w:val="single" w:sz="4" w:space="0" w:color="auto"/>
            </w:tcBorders>
            <w:shd w:val="clear" w:color="auto" w:fill="auto"/>
            <w:hideMark/>
          </w:tcPr>
          <w:p w14:paraId="3D1158F8" w14:textId="31429EFE" w:rsidR="000070CB" w:rsidRPr="00757034" w:rsidRDefault="000070CB" w:rsidP="00757034">
            <w:pPr>
              <w:jc w:val="both"/>
              <w:rPr>
                <w:color w:val="000000"/>
                <w:szCs w:val="22"/>
              </w:rPr>
            </w:pPr>
            <w:r w:rsidRPr="00757034">
              <w:rPr>
                <w:color w:val="000000"/>
                <w:szCs w:val="22"/>
              </w:rPr>
              <w:t>29.1.1.</w:t>
            </w:r>
            <w:r w:rsidR="005B6928">
              <w:rPr>
                <w:color w:val="000000"/>
                <w:szCs w:val="22"/>
              </w:rPr>
              <w:t> </w:t>
            </w:r>
            <w:r w:rsidRPr="00757034">
              <w:rPr>
                <w:color w:val="000000"/>
                <w:szCs w:val="22"/>
              </w:rPr>
              <w:t>Kompiuterinė grafika</w:t>
            </w:r>
            <w:r w:rsidR="005B6928">
              <w:rPr>
                <w:color w:val="000000"/>
                <w:szCs w:val="22"/>
              </w:rPr>
              <w:t>.</w:t>
            </w:r>
          </w:p>
        </w:tc>
        <w:tc>
          <w:tcPr>
            <w:tcW w:w="950" w:type="dxa"/>
            <w:tcBorders>
              <w:top w:val="nil"/>
              <w:left w:val="nil"/>
              <w:bottom w:val="single" w:sz="4" w:space="0" w:color="auto"/>
              <w:right w:val="single" w:sz="4" w:space="0" w:color="auto"/>
            </w:tcBorders>
            <w:shd w:val="clear" w:color="auto" w:fill="auto"/>
            <w:hideMark/>
          </w:tcPr>
          <w:p w14:paraId="5D8EF377"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720D2CD6"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505410E1" w14:textId="77777777" w:rsidR="000070CB" w:rsidRPr="00757034" w:rsidRDefault="000070CB">
            <w:pPr>
              <w:jc w:val="center"/>
              <w:rPr>
                <w:color w:val="000000"/>
                <w:sz w:val="22"/>
                <w:szCs w:val="22"/>
              </w:rPr>
            </w:pPr>
            <w:r w:rsidRPr="00757034">
              <w:rPr>
                <w:color w:val="000000"/>
                <w:sz w:val="22"/>
                <w:szCs w:val="22"/>
              </w:rPr>
              <w:t>27</w:t>
            </w:r>
          </w:p>
        </w:tc>
        <w:tc>
          <w:tcPr>
            <w:tcW w:w="7923" w:type="dxa"/>
            <w:tcBorders>
              <w:top w:val="nil"/>
              <w:left w:val="nil"/>
              <w:bottom w:val="single" w:sz="4" w:space="0" w:color="auto"/>
              <w:right w:val="single" w:sz="4" w:space="0" w:color="auto"/>
            </w:tcBorders>
            <w:shd w:val="clear" w:color="auto" w:fill="auto"/>
            <w:hideMark/>
          </w:tcPr>
          <w:p w14:paraId="4418785B" w14:textId="68017FA1" w:rsidR="000070CB" w:rsidRPr="00757034" w:rsidRDefault="000070CB" w:rsidP="00757034">
            <w:pPr>
              <w:jc w:val="both"/>
              <w:rPr>
                <w:color w:val="000000"/>
                <w:szCs w:val="22"/>
              </w:rPr>
            </w:pPr>
            <w:r w:rsidRPr="00757034">
              <w:rPr>
                <w:color w:val="000000"/>
                <w:szCs w:val="22"/>
              </w:rPr>
              <w:t>29.1.1.</w:t>
            </w:r>
            <w:r w:rsidR="005B6928">
              <w:rPr>
                <w:color w:val="000000"/>
                <w:szCs w:val="22"/>
              </w:rPr>
              <w:t> </w:t>
            </w:r>
            <w:r w:rsidRPr="00757034">
              <w:rPr>
                <w:color w:val="000000"/>
                <w:szCs w:val="22"/>
              </w:rPr>
              <w:t>Kompiuterinė grafika</w:t>
            </w:r>
            <w:r w:rsidR="005B6928">
              <w:rPr>
                <w:color w:val="000000"/>
                <w:szCs w:val="22"/>
              </w:rPr>
              <w:t>.</w:t>
            </w:r>
          </w:p>
        </w:tc>
        <w:tc>
          <w:tcPr>
            <w:tcW w:w="950" w:type="dxa"/>
            <w:tcBorders>
              <w:top w:val="nil"/>
              <w:left w:val="nil"/>
              <w:bottom w:val="single" w:sz="4" w:space="0" w:color="auto"/>
              <w:right w:val="single" w:sz="4" w:space="0" w:color="auto"/>
            </w:tcBorders>
            <w:shd w:val="clear" w:color="auto" w:fill="auto"/>
            <w:hideMark/>
          </w:tcPr>
          <w:p w14:paraId="79CE151F"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5D9A989E"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7E7E0134" w14:textId="77777777" w:rsidR="000070CB" w:rsidRPr="00757034" w:rsidRDefault="000070CB">
            <w:pPr>
              <w:jc w:val="center"/>
              <w:rPr>
                <w:color w:val="000000"/>
                <w:sz w:val="22"/>
                <w:szCs w:val="22"/>
              </w:rPr>
            </w:pPr>
            <w:r w:rsidRPr="00757034">
              <w:rPr>
                <w:color w:val="000000"/>
                <w:sz w:val="22"/>
                <w:szCs w:val="22"/>
              </w:rPr>
              <w:t>28</w:t>
            </w:r>
          </w:p>
        </w:tc>
        <w:tc>
          <w:tcPr>
            <w:tcW w:w="7923" w:type="dxa"/>
            <w:tcBorders>
              <w:top w:val="nil"/>
              <w:left w:val="nil"/>
              <w:bottom w:val="single" w:sz="4" w:space="0" w:color="auto"/>
              <w:right w:val="single" w:sz="4" w:space="0" w:color="auto"/>
            </w:tcBorders>
            <w:shd w:val="clear" w:color="auto" w:fill="auto"/>
            <w:hideMark/>
          </w:tcPr>
          <w:p w14:paraId="430124A5" w14:textId="5F91D6F8" w:rsidR="000070CB" w:rsidRPr="00757034" w:rsidRDefault="000070CB" w:rsidP="00757034">
            <w:pPr>
              <w:jc w:val="both"/>
              <w:rPr>
                <w:color w:val="000000"/>
                <w:szCs w:val="22"/>
              </w:rPr>
            </w:pPr>
            <w:r w:rsidRPr="00757034">
              <w:rPr>
                <w:color w:val="000000"/>
                <w:szCs w:val="22"/>
              </w:rPr>
              <w:t>29.1.2.</w:t>
            </w:r>
            <w:r w:rsidR="005B6928">
              <w:rPr>
                <w:color w:val="000000"/>
                <w:szCs w:val="22"/>
              </w:rPr>
              <w:t> </w:t>
            </w:r>
            <w:r w:rsidRPr="00757034">
              <w:rPr>
                <w:color w:val="000000"/>
                <w:szCs w:val="22"/>
              </w:rPr>
              <w:t>Kompiuterinė leidyba</w:t>
            </w:r>
            <w:r w:rsidR="005B6928">
              <w:rPr>
                <w:color w:val="000000"/>
                <w:szCs w:val="22"/>
              </w:rPr>
              <w:t xml:space="preserve">. </w:t>
            </w:r>
            <w:r w:rsidRPr="00757034">
              <w:rPr>
                <w:color w:val="000000"/>
                <w:szCs w:val="22"/>
              </w:rPr>
              <w:t>/29.1.3.</w:t>
            </w:r>
            <w:r w:rsidR="005B6928">
              <w:rPr>
                <w:color w:val="000000"/>
                <w:szCs w:val="22"/>
              </w:rPr>
              <w:t> </w:t>
            </w:r>
            <w:r w:rsidRPr="00757034">
              <w:rPr>
                <w:color w:val="000000"/>
                <w:szCs w:val="22"/>
              </w:rPr>
              <w:t>Tinklalapių kūrimas</w:t>
            </w:r>
            <w:r w:rsidR="005B6928">
              <w:rPr>
                <w:color w:val="000000"/>
                <w:szCs w:val="22"/>
              </w:rPr>
              <w:t>.</w:t>
            </w:r>
          </w:p>
        </w:tc>
        <w:tc>
          <w:tcPr>
            <w:tcW w:w="950" w:type="dxa"/>
            <w:tcBorders>
              <w:top w:val="nil"/>
              <w:left w:val="nil"/>
              <w:bottom w:val="single" w:sz="4" w:space="0" w:color="auto"/>
              <w:right w:val="single" w:sz="4" w:space="0" w:color="auto"/>
            </w:tcBorders>
            <w:shd w:val="clear" w:color="auto" w:fill="auto"/>
            <w:hideMark/>
          </w:tcPr>
          <w:p w14:paraId="1DE7B86B"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46A72E77"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0EDDC4A3" w14:textId="77777777" w:rsidR="000070CB" w:rsidRPr="00757034" w:rsidRDefault="000070CB">
            <w:pPr>
              <w:jc w:val="center"/>
              <w:rPr>
                <w:color w:val="000000"/>
                <w:sz w:val="22"/>
                <w:szCs w:val="22"/>
              </w:rPr>
            </w:pPr>
            <w:r w:rsidRPr="00757034">
              <w:rPr>
                <w:color w:val="000000"/>
                <w:sz w:val="22"/>
                <w:szCs w:val="22"/>
              </w:rPr>
              <w:t>29</w:t>
            </w:r>
          </w:p>
        </w:tc>
        <w:tc>
          <w:tcPr>
            <w:tcW w:w="7923" w:type="dxa"/>
            <w:tcBorders>
              <w:top w:val="nil"/>
              <w:left w:val="nil"/>
              <w:bottom w:val="single" w:sz="4" w:space="0" w:color="auto"/>
              <w:right w:val="single" w:sz="4" w:space="0" w:color="auto"/>
            </w:tcBorders>
            <w:shd w:val="clear" w:color="auto" w:fill="auto"/>
            <w:hideMark/>
          </w:tcPr>
          <w:p w14:paraId="6CCD4F85" w14:textId="6F5D5626" w:rsidR="000070CB" w:rsidRPr="00757034" w:rsidRDefault="005B6928" w:rsidP="00757034">
            <w:pPr>
              <w:jc w:val="both"/>
              <w:rPr>
                <w:color w:val="000000"/>
                <w:szCs w:val="22"/>
              </w:rPr>
            </w:pPr>
            <w:r w:rsidRPr="00757034">
              <w:rPr>
                <w:color w:val="000000"/>
                <w:szCs w:val="22"/>
              </w:rPr>
              <w:t>29.1.2.</w:t>
            </w:r>
            <w:r>
              <w:rPr>
                <w:color w:val="000000"/>
                <w:szCs w:val="22"/>
              </w:rPr>
              <w:t> </w:t>
            </w:r>
            <w:r w:rsidRPr="00757034">
              <w:rPr>
                <w:color w:val="000000"/>
                <w:szCs w:val="22"/>
              </w:rPr>
              <w:t>Kompiuterinė leidyba</w:t>
            </w:r>
            <w:r>
              <w:rPr>
                <w:color w:val="000000"/>
                <w:szCs w:val="22"/>
              </w:rPr>
              <w:t xml:space="preserve">. </w:t>
            </w:r>
            <w:r w:rsidRPr="00757034">
              <w:rPr>
                <w:color w:val="000000"/>
                <w:szCs w:val="22"/>
              </w:rPr>
              <w:t>/29.1.3.</w:t>
            </w:r>
            <w:r>
              <w:rPr>
                <w:color w:val="000000"/>
                <w:szCs w:val="22"/>
              </w:rPr>
              <w:t> </w:t>
            </w:r>
            <w:r w:rsidRPr="00757034">
              <w:rPr>
                <w:color w:val="000000"/>
                <w:szCs w:val="22"/>
              </w:rPr>
              <w:t>Tinklalapių kūrimas</w:t>
            </w:r>
            <w:r>
              <w:rPr>
                <w:color w:val="000000"/>
                <w:szCs w:val="22"/>
              </w:rPr>
              <w:t>.</w:t>
            </w:r>
          </w:p>
        </w:tc>
        <w:tc>
          <w:tcPr>
            <w:tcW w:w="950" w:type="dxa"/>
            <w:tcBorders>
              <w:top w:val="nil"/>
              <w:left w:val="nil"/>
              <w:bottom w:val="single" w:sz="4" w:space="0" w:color="auto"/>
              <w:right w:val="single" w:sz="4" w:space="0" w:color="auto"/>
            </w:tcBorders>
            <w:shd w:val="clear" w:color="auto" w:fill="auto"/>
            <w:hideMark/>
          </w:tcPr>
          <w:p w14:paraId="1B7084E6"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3BDCF2CF"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62976623" w14:textId="77777777" w:rsidR="000070CB" w:rsidRPr="00757034" w:rsidRDefault="000070CB">
            <w:pPr>
              <w:jc w:val="center"/>
              <w:rPr>
                <w:color w:val="000000"/>
                <w:sz w:val="22"/>
                <w:szCs w:val="22"/>
              </w:rPr>
            </w:pPr>
            <w:r w:rsidRPr="00757034">
              <w:rPr>
                <w:color w:val="000000"/>
                <w:sz w:val="22"/>
                <w:szCs w:val="22"/>
              </w:rPr>
              <w:t>30</w:t>
            </w:r>
          </w:p>
        </w:tc>
        <w:tc>
          <w:tcPr>
            <w:tcW w:w="7923" w:type="dxa"/>
            <w:tcBorders>
              <w:top w:val="nil"/>
              <w:left w:val="nil"/>
              <w:bottom w:val="single" w:sz="4" w:space="0" w:color="auto"/>
              <w:right w:val="single" w:sz="4" w:space="0" w:color="auto"/>
            </w:tcBorders>
            <w:shd w:val="clear" w:color="auto" w:fill="auto"/>
            <w:hideMark/>
          </w:tcPr>
          <w:p w14:paraId="65362FD8" w14:textId="3A3E0C25" w:rsidR="000070CB" w:rsidRPr="00757034" w:rsidRDefault="005B6928" w:rsidP="00757034">
            <w:pPr>
              <w:jc w:val="both"/>
              <w:rPr>
                <w:color w:val="000000"/>
                <w:szCs w:val="22"/>
              </w:rPr>
            </w:pPr>
            <w:r w:rsidRPr="00757034">
              <w:rPr>
                <w:color w:val="000000"/>
                <w:szCs w:val="22"/>
              </w:rPr>
              <w:t>29.1.2.</w:t>
            </w:r>
            <w:r>
              <w:rPr>
                <w:color w:val="000000"/>
                <w:szCs w:val="22"/>
              </w:rPr>
              <w:t> </w:t>
            </w:r>
            <w:r w:rsidRPr="00757034">
              <w:rPr>
                <w:color w:val="000000"/>
                <w:szCs w:val="22"/>
              </w:rPr>
              <w:t>Kompiuterinė leidyba</w:t>
            </w:r>
            <w:r>
              <w:rPr>
                <w:color w:val="000000"/>
                <w:szCs w:val="22"/>
              </w:rPr>
              <w:t xml:space="preserve">. </w:t>
            </w:r>
            <w:r w:rsidRPr="00757034">
              <w:rPr>
                <w:color w:val="000000"/>
                <w:szCs w:val="22"/>
              </w:rPr>
              <w:t>/29.1.3.</w:t>
            </w:r>
            <w:r>
              <w:rPr>
                <w:color w:val="000000"/>
                <w:szCs w:val="22"/>
              </w:rPr>
              <w:t> </w:t>
            </w:r>
            <w:r w:rsidRPr="00757034">
              <w:rPr>
                <w:color w:val="000000"/>
                <w:szCs w:val="22"/>
              </w:rPr>
              <w:t>Tinklalapių kūrimas</w:t>
            </w:r>
            <w:r>
              <w:rPr>
                <w:color w:val="000000"/>
                <w:szCs w:val="22"/>
              </w:rPr>
              <w:t>.</w:t>
            </w:r>
          </w:p>
        </w:tc>
        <w:tc>
          <w:tcPr>
            <w:tcW w:w="950" w:type="dxa"/>
            <w:tcBorders>
              <w:top w:val="nil"/>
              <w:left w:val="nil"/>
              <w:bottom w:val="single" w:sz="4" w:space="0" w:color="auto"/>
              <w:right w:val="single" w:sz="4" w:space="0" w:color="auto"/>
            </w:tcBorders>
            <w:shd w:val="clear" w:color="auto" w:fill="auto"/>
            <w:hideMark/>
          </w:tcPr>
          <w:p w14:paraId="6AD65738" w14:textId="77777777" w:rsidR="000070CB" w:rsidRPr="00757034" w:rsidRDefault="000070CB" w:rsidP="00C3564A">
            <w:pPr>
              <w:jc w:val="center"/>
              <w:rPr>
                <w:color w:val="000000"/>
                <w:szCs w:val="22"/>
              </w:rPr>
            </w:pPr>
            <w:r w:rsidRPr="00757034">
              <w:rPr>
                <w:color w:val="000000"/>
                <w:szCs w:val="22"/>
              </w:rPr>
              <w:t>1</w:t>
            </w:r>
          </w:p>
        </w:tc>
      </w:tr>
      <w:tr w:rsidR="005B6928" w:rsidRPr="00757034" w14:paraId="5E8F8F77"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265BC598" w14:textId="77777777" w:rsidR="005B6928" w:rsidRPr="00757034" w:rsidRDefault="005B6928" w:rsidP="005B6928">
            <w:pPr>
              <w:jc w:val="center"/>
              <w:rPr>
                <w:color w:val="000000"/>
                <w:sz w:val="22"/>
                <w:szCs w:val="22"/>
              </w:rPr>
            </w:pPr>
            <w:r w:rsidRPr="00757034">
              <w:rPr>
                <w:color w:val="000000"/>
                <w:sz w:val="22"/>
                <w:szCs w:val="22"/>
              </w:rPr>
              <w:t>31</w:t>
            </w:r>
          </w:p>
        </w:tc>
        <w:tc>
          <w:tcPr>
            <w:tcW w:w="7923" w:type="dxa"/>
            <w:tcBorders>
              <w:top w:val="nil"/>
              <w:left w:val="nil"/>
              <w:bottom w:val="single" w:sz="4" w:space="0" w:color="auto"/>
              <w:right w:val="single" w:sz="4" w:space="0" w:color="auto"/>
            </w:tcBorders>
            <w:shd w:val="clear" w:color="auto" w:fill="auto"/>
            <w:hideMark/>
          </w:tcPr>
          <w:p w14:paraId="29B81C41" w14:textId="6025627C" w:rsidR="005B6928" w:rsidRPr="00757034" w:rsidRDefault="005B6928" w:rsidP="005B6928">
            <w:pPr>
              <w:jc w:val="both"/>
              <w:rPr>
                <w:color w:val="000000"/>
                <w:szCs w:val="22"/>
              </w:rPr>
            </w:pPr>
            <w:r w:rsidRPr="00A12991">
              <w:rPr>
                <w:color w:val="000000"/>
                <w:szCs w:val="22"/>
              </w:rPr>
              <w:t>29.1.2. Kompiuterinė leidyba. /29.1.3. Tinklalapių kūrimas.</w:t>
            </w:r>
          </w:p>
        </w:tc>
        <w:tc>
          <w:tcPr>
            <w:tcW w:w="950" w:type="dxa"/>
            <w:tcBorders>
              <w:top w:val="nil"/>
              <w:left w:val="nil"/>
              <w:bottom w:val="single" w:sz="4" w:space="0" w:color="auto"/>
              <w:right w:val="single" w:sz="4" w:space="0" w:color="auto"/>
            </w:tcBorders>
            <w:shd w:val="clear" w:color="auto" w:fill="auto"/>
            <w:hideMark/>
          </w:tcPr>
          <w:p w14:paraId="1720C0C2" w14:textId="77777777" w:rsidR="005B6928" w:rsidRPr="00757034" w:rsidRDefault="005B6928" w:rsidP="005B6928">
            <w:pPr>
              <w:jc w:val="center"/>
              <w:rPr>
                <w:color w:val="000000"/>
                <w:szCs w:val="22"/>
              </w:rPr>
            </w:pPr>
            <w:r w:rsidRPr="00757034">
              <w:rPr>
                <w:color w:val="000000"/>
                <w:szCs w:val="22"/>
              </w:rPr>
              <w:t>1</w:t>
            </w:r>
          </w:p>
        </w:tc>
      </w:tr>
      <w:tr w:rsidR="005B6928" w:rsidRPr="00757034" w14:paraId="74B0AED6"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447FC2E3" w14:textId="77777777" w:rsidR="005B6928" w:rsidRPr="00757034" w:rsidRDefault="005B6928" w:rsidP="005B6928">
            <w:pPr>
              <w:jc w:val="center"/>
              <w:rPr>
                <w:color w:val="000000"/>
                <w:sz w:val="22"/>
                <w:szCs w:val="22"/>
              </w:rPr>
            </w:pPr>
            <w:r w:rsidRPr="00757034">
              <w:rPr>
                <w:color w:val="000000"/>
                <w:sz w:val="22"/>
                <w:szCs w:val="22"/>
              </w:rPr>
              <w:t>32</w:t>
            </w:r>
          </w:p>
        </w:tc>
        <w:tc>
          <w:tcPr>
            <w:tcW w:w="7923" w:type="dxa"/>
            <w:tcBorders>
              <w:top w:val="nil"/>
              <w:left w:val="nil"/>
              <w:bottom w:val="single" w:sz="4" w:space="0" w:color="auto"/>
              <w:right w:val="single" w:sz="4" w:space="0" w:color="auto"/>
            </w:tcBorders>
            <w:shd w:val="clear" w:color="auto" w:fill="auto"/>
            <w:hideMark/>
          </w:tcPr>
          <w:p w14:paraId="74646590" w14:textId="55C6F0F2" w:rsidR="005B6928" w:rsidRPr="00757034" w:rsidRDefault="005B6928" w:rsidP="005B6928">
            <w:pPr>
              <w:jc w:val="both"/>
              <w:rPr>
                <w:color w:val="000000"/>
                <w:szCs w:val="22"/>
              </w:rPr>
            </w:pPr>
            <w:r w:rsidRPr="00A12991">
              <w:rPr>
                <w:color w:val="000000"/>
                <w:szCs w:val="22"/>
              </w:rPr>
              <w:t>29.1.2. Kompiuterinė leidyba. /29.1.3. Tinklalapių kūrimas.</w:t>
            </w:r>
          </w:p>
        </w:tc>
        <w:tc>
          <w:tcPr>
            <w:tcW w:w="950" w:type="dxa"/>
            <w:tcBorders>
              <w:top w:val="nil"/>
              <w:left w:val="nil"/>
              <w:bottom w:val="single" w:sz="4" w:space="0" w:color="auto"/>
              <w:right w:val="single" w:sz="4" w:space="0" w:color="auto"/>
            </w:tcBorders>
            <w:shd w:val="clear" w:color="auto" w:fill="auto"/>
            <w:hideMark/>
          </w:tcPr>
          <w:p w14:paraId="4A99431E" w14:textId="77777777" w:rsidR="005B6928" w:rsidRPr="00757034" w:rsidRDefault="005B6928" w:rsidP="005B6928">
            <w:pPr>
              <w:jc w:val="center"/>
              <w:rPr>
                <w:color w:val="000000"/>
                <w:szCs w:val="22"/>
              </w:rPr>
            </w:pPr>
            <w:r w:rsidRPr="00757034">
              <w:rPr>
                <w:color w:val="000000"/>
                <w:szCs w:val="22"/>
              </w:rPr>
              <w:t>1</w:t>
            </w:r>
          </w:p>
        </w:tc>
      </w:tr>
      <w:tr w:rsidR="005B6928" w:rsidRPr="00757034" w14:paraId="166B8E5B"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393038E2" w14:textId="77777777" w:rsidR="005B6928" w:rsidRPr="00757034" w:rsidRDefault="005B6928" w:rsidP="005B6928">
            <w:pPr>
              <w:jc w:val="center"/>
              <w:rPr>
                <w:color w:val="000000"/>
                <w:sz w:val="22"/>
                <w:szCs w:val="22"/>
              </w:rPr>
            </w:pPr>
            <w:r w:rsidRPr="00757034">
              <w:rPr>
                <w:color w:val="000000"/>
                <w:sz w:val="22"/>
                <w:szCs w:val="22"/>
              </w:rPr>
              <w:t>33</w:t>
            </w:r>
          </w:p>
        </w:tc>
        <w:tc>
          <w:tcPr>
            <w:tcW w:w="7923" w:type="dxa"/>
            <w:tcBorders>
              <w:top w:val="nil"/>
              <w:left w:val="nil"/>
              <w:bottom w:val="single" w:sz="4" w:space="0" w:color="auto"/>
              <w:right w:val="single" w:sz="4" w:space="0" w:color="auto"/>
            </w:tcBorders>
            <w:shd w:val="clear" w:color="auto" w:fill="auto"/>
            <w:hideMark/>
          </w:tcPr>
          <w:p w14:paraId="0A031ABC" w14:textId="0EDFB4B8" w:rsidR="005B6928" w:rsidRPr="00757034" w:rsidRDefault="005B6928" w:rsidP="005B6928">
            <w:pPr>
              <w:jc w:val="both"/>
              <w:rPr>
                <w:color w:val="000000"/>
                <w:szCs w:val="22"/>
              </w:rPr>
            </w:pPr>
            <w:r w:rsidRPr="00A12991">
              <w:rPr>
                <w:color w:val="000000"/>
                <w:szCs w:val="22"/>
              </w:rPr>
              <w:t>29.1.2. Kompiuterinė leidyba. /29.1.3. Tinklalapių kūrimas.</w:t>
            </w:r>
          </w:p>
        </w:tc>
        <w:tc>
          <w:tcPr>
            <w:tcW w:w="950" w:type="dxa"/>
            <w:tcBorders>
              <w:top w:val="nil"/>
              <w:left w:val="nil"/>
              <w:bottom w:val="single" w:sz="4" w:space="0" w:color="auto"/>
              <w:right w:val="single" w:sz="4" w:space="0" w:color="auto"/>
            </w:tcBorders>
            <w:shd w:val="clear" w:color="auto" w:fill="auto"/>
            <w:hideMark/>
          </w:tcPr>
          <w:p w14:paraId="34254F9A" w14:textId="77777777" w:rsidR="005B6928" w:rsidRPr="00757034" w:rsidRDefault="005B6928" w:rsidP="005B6928">
            <w:pPr>
              <w:jc w:val="center"/>
              <w:rPr>
                <w:color w:val="000000"/>
                <w:szCs w:val="22"/>
              </w:rPr>
            </w:pPr>
            <w:r w:rsidRPr="00757034">
              <w:rPr>
                <w:color w:val="000000"/>
                <w:szCs w:val="22"/>
              </w:rPr>
              <w:t>1</w:t>
            </w:r>
          </w:p>
        </w:tc>
      </w:tr>
      <w:tr w:rsidR="000070CB" w:rsidRPr="00757034" w14:paraId="32F47D06"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3740F082" w14:textId="77777777" w:rsidR="000070CB" w:rsidRPr="00757034" w:rsidRDefault="000070CB">
            <w:pPr>
              <w:jc w:val="center"/>
              <w:rPr>
                <w:color w:val="000000"/>
                <w:sz w:val="22"/>
                <w:szCs w:val="22"/>
              </w:rPr>
            </w:pPr>
            <w:r w:rsidRPr="00757034">
              <w:rPr>
                <w:color w:val="000000"/>
                <w:sz w:val="22"/>
                <w:szCs w:val="22"/>
              </w:rPr>
              <w:t>34</w:t>
            </w:r>
          </w:p>
        </w:tc>
        <w:tc>
          <w:tcPr>
            <w:tcW w:w="7923" w:type="dxa"/>
            <w:tcBorders>
              <w:top w:val="nil"/>
              <w:left w:val="nil"/>
              <w:bottom w:val="single" w:sz="4" w:space="0" w:color="auto"/>
              <w:right w:val="single" w:sz="4" w:space="0" w:color="auto"/>
            </w:tcBorders>
            <w:shd w:val="clear" w:color="auto" w:fill="auto"/>
            <w:hideMark/>
          </w:tcPr>
          <w:p w14:paraId="51576E96" w14:textId="16338B9E" w:rsidR="000070CB" w:rsidRPr="00757034" w:rsidRDefault="000070CB" w:rsidP="00757034">
            <w:pPr>
              <w:jc w:val="both"/>
              <w:rPr>
                <w:color w:val="000000"/>
                <w:szCs w:val="22"/>
              </w:rPr>
            </w:pPr>
            <w:r w:rsidRPr="00757034">
              <w:rPr>
                <w:color w:val="000000"/>
                <w:szCs w:val="22"/>
              </w:rPr>
              <w:t>29.1.4.</w:t>
            </w:r>
            <w:r w:rsidR="005B6928">
              <w:rPr>
                <w:color w:val="000000"/>
                <w:szCs w:val="22"/>
              </w:rPr>
              <w:t> </w:t>
            </w:r>
            <w:r w:rsidRPr="00757034">
              <w:rPr>
                <w:color w:val="000000"/>
                <w:szCs w:val="22"/>
              </w:rPr>
              <w:t>Kūrybinis projektas.</w:t>
            </w:r>
          </w:p>
        </w:tc>
        <w:tc>
          <w:tcPr>
            <w:tcW w:w="950" w:type="dxa"/>
            <w:tcBorders>
              <w:top w:val="nil"/>
              <w:left w:val="nil"/>
              <w:bottom w:val="single" w:sz="4" w:space="0" w:color="auto"/>
              <w:right w:val="single" w:sz="4" w:space="0" w:color="auto"/>
            </w:tcBorders>
            <w:shd w:val="clear" w:color="auto" w:fill="auto"/>
            <w:hideMark/>
          </w:tcPr>
          <w:p w14:paraId="223A55A6"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2B00A892"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686D201A" w14:textId="77777777" w:rsidR="000070CB" w:rsidRPr="00757034" w:rsidRDefault="000070CB">
            <w:pPr>
              <w:jc w:val="center"/>
              <w:rPr>
                <w:color w:val="000000"/>
                <w:sz w:val="22"/>
                <w:szCs w:val="22"/>
              </w:rPr>
            </w:pPr>
            <w:r w:rsidRPr="00757034">
              <w:rPr>
                <w:color w:val="000000"/>
                <w:sz w:val="22"/>
                <w:szCs w:val="22"/>
              </w:rPr>
              <w:t>35</w:t>
            </w:r>
          </w:p>
        </w:tc>
        <w:tc>
          <w:tcPr>
            <w:tcW w:w="7923" w:type="dxa"/>
            <w:tcBorders>
              <w:top w:val="nil"/>
              <w:left w:val="nil"/>
              <w:bottom w:val="single" w:sz="4" w:space="0" w:color="auto"/>
              <w:right w:val="single" w:sz="4" w:space="0" w:color="auto"/>
            </w:tcBorders>
            <w:shd w:val="clear" w:color="auto" w:fill="auto"/>
            <w:hideMark/>
          </w:tcPr>
          <w:p w14:paraId="3D7565E1" w14:textId="0FADDB30" w:rsidR="000070CB" w:rsidRPr="00757034" w:rsidRDefault="000070CB" w:rsidP="00757034">
            <w:pPr>
              <w:jc w:val="both"/>
              <w:rPr>
                <w:color w:val="000000"/>
                <w:szCs w:val="22"/>
              </w:rPr>
            </w:pPr>
            <w:r w:rsidRPr="00757034">
              <w:rPr>
                <w:color w:val="000000"/>
                <w:szCs w:val="22"/>
              </w:rPr>
              <w:t>29.1.4.</w:t>
            </w:r>
            <w:r w:rsidR="005B6928">
              <w:rPr>
                <w:color w:val="000000"/>
                <w:szCs w:val="22"/>
              </w:rPr>
              <w:t> </w:t>
            </w:r>
            <w:r w:rsidRPr="00757034">
              <w:rPr>
                <w:color w:val="000000"/>
                <w:szCs w:val="22"/>
              </w:rPr>
              <w:t>Kūrybinis projektas.</w:t>
            </w:r>
          </w:p>
        </w:tc>
        <w:tc>
          <w:tcPr>
            <w:tcW w:w="950" w:type="dxa"/>
            <w:tcBorders>
              <w:top w:val="nil"/>
              <w:left w:val="nil"/>
              <w:bottom w:val="single" w:sz="4" w:space="0" w:color="auto"/>
              <w:right w:val="single" w:sz="4" w:space="0" w:color="auto"/>
            </w:tcBorders>
            <w:shd w:val="clear" w:color="auto" w:fill="auto"/>
            <w:hideMark/>
          </w:tcPr>
          <w:p w14:paraId="5BD239CF"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05C3B3F8"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534FB1DE" w14:textId="77777777" w:rsidR="000070CB" w:rsidRPr="00757034" w:rsidRDefault="000070CB">
            <w:pPr>
              <w:jc w:val="center"/>
              <w:rPr>
                <w:color w:val="000000"/>
                <w:sz w:val="22"/>
                <w:szCs w:val="22"/>
              </w:rPr>
            </w:pPr>
            <w:r w:rsidRPr="00757034">
              <w:rPr>
                <w:color w:val="000000"/>
                <w:sz w:val="22"/>
                <w:szCs w:val="22"/>
              </w:rPr>
              <w:t>36</w:t>
            </w:r>
          </w:p>
        </w:tc>
        <w:tc>
          <w:tcPr>
            <w:tcW w:w="7923" w:type="dxa"/>
            <w:tcBorders>
              <w:top w:val="nil"/>
              <w:left w:val="nil"/>
              <w:bottom w:val="single" w:sz="4" w:space="0" w:color="auto"/>
              <w:right w:val="single" w:sz="4" w:space="0" w:color="auto"/>
            </w:tcBorders>
            <w:shd w:val="clear" w:color="auto" w:fill="auto"/>
            <w:hideMark/>
          </w:tcPr>
          <w:p w14:paraId="336780C5" w14:textId="743DEC01" w:rsidR="000070CB" w:rsidRPr="00757034" w:rsidRDefault="000070CB" w:rsidP="00757034">
            <w:pPr>
              <w:jc w:val="both"/>
              <w:rPr>
                <w:color w:val="000000"/>
                <w:szCs w:val="22"/>
              </w:rPr>
            </w:pPr>
            <w:r w:rsidRPr="00757034">
              <w:rPr>
                <w:color w:val="000000"/>
                <w:szCs w:val="22"/>
              </w:rPr>
              <w:t>29.1.5.</w:t>
            </w:r>
            <w:r w:rsidR="005B6928">
              <w:rPr>
                <w:color w:val="000000"/>
                <w:szCs w:val="22"/>
              </w:rPr>
              <w:t> </w:t>
            </w:r>
            <w:r w:rsidRPr="00757034">
              <w:rPr>
                <w:color w:val="000000"/>
                <w:szCs w:val="22"/>
              </w:rPr>
              <w:t>Atlikto darbo proceso vertinimas (sunkumai, pažanga).</w:t>
            </w:r>
          </w:p>
        </w:tc>
        <w:tc>
          <w:tcPr>
            <w:tcW w:w="950" w:type="dxa"/>
            <w:tcBorders>
              <w:top w:val="nil"/>
              <w:left w:val="nil"/>
              <w:bottom w:val="single" w:sz="4" w:space="0" w:color="auto"/>
              <w:right w:val="single" w:sz="4" w:space="0" w:color="auto"/>
            </w:tcBorders>
            <w:shd w:val="clear" w:color="auto" w:fill="auto"/>
            <w:hideMark/>
          </w:tcPr>
          <w:p w14:paraId="24C3C75B"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37384378"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3FDBF6A1" w14:textId="77777777" w:rsidR="000070CB" w:rsidRPr="00757034" w:rsidRDefault="000070CB">
            <w:pPr>
              <w:jc w:val="center"/>
              <w:rPr>
                <w:color w:val="000000"/>
                <w:sz w:val="22"/>
                <w:szCs w:val="22"/>
              </w:rPr>
            </w:pPr>
            <w:r w:rsidRPr="00757034">
              <w:rPr>
                <w:color w:val="000000"/>
                <w:sz w:val="22"/>
                <w:szCs w:val="22"/>
              </w:rPr>
              <w:t>37</w:t>
            </w:r>
          </w:p>
        </w:tc>
        <w:tc>
          <w:tcPr>
            <w:tcW w:w="7923" w:type="dxa"/>
            <w:tcBorders>
              <w:top w:val="nil"/>
              <w:left w:val="nil"/>
              <w:bottom w:val="single" w:sz="4" w:space="0" w:color="auto"/>
              <w:right w:val="single" w:sz="4" w:space="0" w:color="auto"/>
            </w:tcBorders>
            <w:shd w:val="clear" w:color="auto" w:fill="auto"/>
            <w:hideMark/>
          </w:tcPr>
          <w:p w14:paraId="7491478A" w14:textId="71F4AB98" w:rsidR="000070CB" w:rsidRPr="00757034" w:rsidRDefault="000070CB" w:rsidP="00757034">
            <w:pPr>
              <w:jc w:val="both"/>
              <w:rPr>
                <w:color w:val="000000"/>
                <w:szCs w:val="22"/>
              </w:rPr>
            </w:pPr>
            <w:r w:rsidRPr="00757034">
              <w:rPr>
                <w:color w:val="000000"/>
                <w:szCs w:val="22"/>
              </w:rPr>
              <w:t>29.1.5.</w:t>
            </w:r>
            <w:r w:rsidR="005B6928">
              <w:rPr>
                <w:color w:val="000000"/>
                <w:szCs w:val="22"/>
              </w:rPr>
              <w:t> </w:t>
            </w:r>
            <w:r w:rsidRPr="00757034">
              <w:rPr>
                <w:color w:val="000000"/>
                <w:szCs w:val="22"/>
              </w:rPr>
              <w:t>Atlikto darbo proceso vertinimas (sunkumai, pažanga).</w:t>
            </w:r>
          </w:p>
        </w:tc>
        <w:tc>
          <w:tcPr>
            <w:tcW w:w="950" w:type="dxa"/>
            <w:tcBorders>
              <w:top w:val="nil"/>
              <w:left w:val="nil"/>
              <w:bottom w:val="single" w:sz="4" w:space="0" w:color="auto"/>
              <w:right w:val="single" w:sz="4" w:space="0" w:color="auto"/>
            </w:tcBorders>
            <w:shd w:val="clear" w:color="auto" w:fill="auto"/>
            <w:hideMark/>
          </w:tcPr>
          <w:p w14:paraId="04727D29" w14:textId="77777777" w:rsidR="000070CB" w:rsidRPr="00757034" w:rsidRDefault="000070CB" w:rsidP="00C3564A">
            <w:pPr>
              <w:jc w:val="center"/>
              <w:rPr>
                <w:color w:val="000000"/>
                <w:szCs w:val="22"/>
              </w:rPr>
            </w:pPr>
            <w:r w:rsidRPr="00757034">
              <w:rPr>
                <w:color w:val="000000"/>
                <w:szCs w:val="22"/>
              </w:rPr>
              <w:t>1</w:t>
            </w:r>
          </w:p>
        </w:tc>
      </w:tr>
      <w:bookmarkEnd w:id="0"/>
    </w:tbl>
    <w:p w14:paraId="631CF068" w14:textId="591CD5B0" w:rsidR="000070CB" w:rsidRDefault="000070CB" w:rsidP="00314D79">
      <w:pPr>
        <w:spacing w:after="160" w:line="259" w:lineRule="auto"/>
        <w:rPr>
          <w:sz w:val="22"/>
          <w:szCs w:val="22"/>
        </w:rPr>
      </w:pPr>
    </w:p>
    <w:p w14:paraId="6E9AE103" w14:textId="77777777" w:rsidR="00F74CF0" w:rsidRDefault="00F74CF0" w:rsidP="00314D79">
      <w:pPr>
        <w:spacing w:after="160" w:line="259" w:lineRule="auto"/>
        <w:rPr>
          <w:sz w:val="22"/>
          <w:szCs w:val="22"/>
        </w:rPr>
        <w:sectPr w:rsidR="00F74CF0" w:rsidSect="00314D79">
          <w:pgSz w:w="11906" w:h="16838" w:code="9"/>
          <w:pgMar w:top="1134" w:right="567" w:bottom="851" w:left="1134" w:header="567" w:footer="567" w:gutter="0"/>
          <w:pgNumType w:start="1"/>
          <w:cols w:space="1296"/>
          <w:docGrid w:linePitch="326"/>
        </w:sectPr>
      </w:pPr>
    </w:p>
    <w:p w14:paraId="423E9FA6" w14:textId="58E3FFDB" w:rsidR="00F74CF0" w:rsidRPr="00F74CF0" w:rsidRDefault="00F74CF0" w:rsidP="00F74CF0">
      <w:pPr>
        <w:spacing w:after="120"/>
        <w:jc w:val="center"/>
        <w:rPr>
          <w:b/>
          <w:sz w:val="22"/>
          <w:szCs w:val="22"/>
        </w:rPr>
      </w:pPr>
      <w:r w:rsidRPr="00F74CF0">
        <w:rPr>
          <w:b/>
          <w:sz w:val="22"/>
          <w:szCs w:val="22"/>
        </w:rPr>
        <w:t>INFORMATIKOS ILGALAIKIO PLANO RENGIMAS</w:t>
      </w:r>
    </w:p>
    <w:tbl>
      <w:tblPr>
        <w:tblW w:w="15730" w:type="dxa"/>
        <w:tblLayout w:type="fixed"/>
        <w:tblLook w:val="04A0" w:firstRow="1" w:lastRow="0" w:firstColumn="1" w:lastColumn="0" w:noHBand="0" w:noVBand="1"/>
      </w:tblPr>
      <w:tblGrid>
        <w:gridCol w:w="1980"/>
        <w:gridCol w:w="2410"/>
        <w:gridCol w:w="850"/>
        <w:gridCol w:w="2835"/>
        <w:gridCol w:w="3402"/>
        <w:gridCol w:w="4253"/>
      </w:tblGrid>
      <w:tr w:rsidR="0006719F" w:rsidRPr="00DF4024" w14:paraId="278D5FED" w14:textId="77777777" w:rsidTr="00D91133">
        <w:trPr>
          <w:trHeight w:val="20"/>
          <w:tblHeader/>
        </w:trPr>
        <w:tc>
          <w:tcPr>
            <w:tcW w:w="198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4E6D8E8B" w14:textId="77777777" w:rsidR="0006719F" w:rsidRPr="00D91133" w:rsidRDefault="0006719F" w:rsidP="0006719F">
            <w:pPr>
              <w:jc w:val="center"/>
              <w:rPr>
                <w:b/>
                <w:bCs/>
                <w:color w:val="000000"/>
                <w:sz w:val="20"/>
                <w:szCs w:val="22"/>
              </w:rPr>
            </w:pPr>
            <w:r w:rsidRPr="00D91133">
              <w:rPr>
                <w:b/>
                <w:bCs/>
                <w:color w:val="000000"/>
                <w:sz w:val="20"/>
                <w:szCs w:val="22"/>
              </w:rPr>
              <w:t>Mokymo(</w:t>
            </w:r>
            <w:proofErr w:type="spellStart"/>
            <w:r w:rsidRPr="00D91133">
              <w:rPr>
                <w:b/>
                <w:bCs/>
                <w:color w:val="000000"/>
                <w:sz w:val="20"/>
                <w:szCs w:val="22"/>
              </w:rPr>
              <w:t>si</w:t>
            </w:r>
            <w:proofErr w:type="spellEnd"/>
            <w:r w:rsidRPr="00D91133">
              <w:rPr>
                <w:b/>
                <w:bCs/>
                <w:color w:val="000000"/>
                <w:sz w:val="20"/>
                <w:szCs w:val="22"/>
              </w:rPr>
              <w:t>) turinys</w:t>
            </w:r>
          </w:p>
        </w:tc>
        <w:tc>
          <w:tcPr>
            <w:tcW w:w="241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5C02581D" w14:textId="77777777" w:rsidR="0006719F" w:rsidRPr="00D91133" w:rsidRDefault="0006719F" w:rsidP="0006719F">
            <w:pPr>
              <w:jc w:val="center"/>
              <w:rPr>
                <w:b/>
                <w:bCs/>
                <w:color w:val="000000"/>
                <w:sz w:val="20"/>
                <w:szCs w:val="22"/>
              </w:rPr>
            </w:pPr>
            <w:r w:rsidRPr="00D91133">
              <w:rPr>
                <w:b/>
                <w:bCs/>
                <w:color w:val="000000"/>
                <w:sz w:val="20"/>
                <w:szCs w:val="22"/>
              </w:rPr>
              <w:t>Mokymo(</w:t>
            </w:r>
            <w:proofErr w:type="spellStart"/>
            <w:r w:rsidRPr="00D91133">
              <w:rPr>
                <w:b/>
                <w:bCs/>
                <w:color w:val="000000"/>
                <w:sz w:val="20"/>
                <w:szCs w:val="22"/>
              </w:rPr>
              <w:t>si</w:t>
            </w:r>
            <w:proofErr w:type="spellEnd"/>
            <w:r w:rsidRPr="00D91133">
              <w:rPr>
                <w:b/>
                <w:bCs/>
                <w:color w:val="000000"/>
                <w:sz w:val="20"/>
                <w:szCs w:val="22"/>
              </w:rPr>
              <w:t>) turinio temos</w:t>
            </w:r>
          </w:p>
        </w:tc>
        <w:tc>
          <w:tcPr>
            <w:tcW w:w="85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60FB46C5" w14:textId="77777777" w:rsidR="0006719F" w:rsidRPr="00DF4024" w:rsidRDefault="0006719F" w:rsidP="0006719F">
            <w:pPr>
              <w:jc w:val="center"/>
              <w:rPr>
                <w:b/>
                <w:bCs/>
                <w:color w:val="000000"/>
                <w:sz w:val="20"/>
                <w:szCs w:val="20"/>
              </w:rPr>
            </w:pPr>
            <w:r w:rsidRPr="00DF4024">
              <w:rPr>
                <w:b/>
                <w:bCs/>
                <w:color w:val="000000"/>
                <w:sz w:val="20"/>
                <w:szCs w:val="20"/>
              </w:rPr>
              <w:t>Valandų skaičius</w:t>
            </w:r>
          </w:p>
        </w:tc>
        <w:tc>
          <w:tcPr>
            <w:tcW w:w="283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22D6E589" w14:textId="77777777" w:rsidR="0006719F" w:rsidRPr="00DF4024" w:rsidRDefault="0006719F" w:rsidP="0006719F">
            <w:pPr>
              <w:jc w:val="center"/>
              <w:rPr>
                <w:b/>
                <w:bCs/>
                <w:color w:val="000000"/>
                <w:sz w:val="20"/>
                <w:szCs w:val="20"/>
              </w:rPr>
            </w:pPr>
            <w:r w:rsidRPr="00DF4024">
              <w:rPr>
                <w:b/>
                <w:bCs/>
                <w:color w:val="000000"/>
                <w:sz w:val="20"/>
                <w:szCs w:val="20"/>
              </w:rPr>
              <w:t>Senas vadovėlis</w:t>
            </w:r>
          </w:p>
        </w:tc>
        <w:tc>
          <w:tcPr>
            <w:tcW w:w="3402"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293076D0" w14:textId="77777777" w:rsidR="0006719F" w:rsidRPr="00D91133" w:rsidRDefault="0006719F" w:rsidP="0006719F">
            <w:pPr>
              <w:jc w:val="center"/>
              <w:rPr>
                <w:b/>
                <w:bCs/>
                <w:color w:val="000000"/>
                <w:sz w:val="22"/>
                <w:szCs w:val="22"/>
              </w:rPr>
            </w:pPr>
            <w:r w:rsidRPr="00D91133">
              <w:rPr>
                <w:b/>
                <w:bCs/>
                <w:color w:val="000000"/>
                <w:sz w:val="20"/>
                <w:szCs w:val="22"/>
              </w:rPr>
              <w:t>Pagrindinio ugdymo informatikos bendrosios programos įgyvendinimo rekomendacijos</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434ACC53" w14:textId="77777777" w:rsidR="0006719F" w:rsidRPr="00DF4024" w:rsidRDefault="0006719F" w:rsidP="0006719F">
            <w:pPr>
              <w:jc w:val="center"/>
              <w:rPr>
                <w:b/>
                <w:bCs/>
                <w:color w:val="000000"/>
                <w:sz w:val="20"/>
                <w:szCs w:val="22"/>
              </w:rPr>
            </w:pPr>
            <w:r w:rsidRPr="00DF4024">
              <w:rPr>
                <w:b/>
                <w:bCs/>
                <w:color w:val="000000"/>
                <w:sz w:val="20"/>
                <w:szCs w:val="22"/>
              </w:rPr>
              <w:t>Kita medžiaga</w:t>
            </w:r>
          </w:p>
        </w:tc>
      </w:tr>
      <w:tr w:rsidR="0006719F" w:rsidRPr="00DF4024" w14:paraId="0CA5A430" w14:textId="77777777" w:rsidTr="00D91133">
        <w:trPr>
          <w:trHeight w:val="20"/>
        </w:trPr>
        <w:tc>
          <w:tcPr>
            <w:tcW w:w="1980" w:type="dxa"/>
            <w:vMerge w:val="restart"/>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75A5BD6B" w14:textId="77777777" w:rsidR="0006719F" w:rsidRPr="00D91133" w:rsidRDefault="0006719F" w:rsidP="0006719F">
            <w:pPr>
              <w:rPr>
                <w:b/>
                <w:bCs/>
                <w:color w:val="000000"/>
                <w:sz w:val="22"/>
                <w:szCs w:val="22"/>
              </w:rPr>
            </w:pPr>
            <w:r w:rsidRPr="00D91133">
              <w:rPr>
                <w:b/>
                <w:bCs/>
                <w:color w:val="000000"/>
                <w:sz w:val="22"/>
                <w:szCs w:val="22"/>
              </w:rPr>
              <w:t>29.6. Saugaus elgesio mokymo(</w:t>
            </w:r>
            <w:proofErr w:type="spellStart"/>
            <w:r w:rsidRPr="00D91133">
              <w:rPr>
                <w:b/>
                <w:bCs/>
                <w:color w:val="000000"/>
                <w:sz w:val="22"/>
                <w:szCs w:val="22"/>
              </w:rPr>
              <w:t>si</w:t>
            </w:r>
            <w:proofErr w:type="spellEnd"/>
            <w:r w:rsidRPr="00D91133">
              <w:rPr>
                <w:b/>
                <w:bCs/>
                <w:color w:val="000000"/>
                <w:sz w:val="22"/>
                <w:szCs w:val="22"/>
              </w:rPr>
              <w:t>) turinys</w:t>
            </w:r>
          </w:p>
        </w:tc>
        <w:tc>
          <w:tcPr>
            <w:tcW w:w="241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260A628" w14:textId="77777777" w:rsidR="0006719F" w:rsidRPr="00D91133" w:rsidRDefault="0006719F" w:rsidP="0006719F">
            <w:pPr>
              <w:rPr>
                <w:color w:val="000000"/>
                <w:sz w:val="22"/>
                <w:szCs w:val="22"/>
              </w:rPr>
            </w:pPr>
            <w:r w:rsidRPr="00D91133">
              <w:rPr>
                <w:color w:val="000000"/>
                <w:sz w:val="22"/>
                <w:szCs w:val="22"/>
              </w:rPr>
              <w:t>29.6.1. Higienos, ergonominės ir techninės saugaus darbo skaitmeninėmis technologijomis normos.</w:t>
            </w:r>
          </w:p>
        </w:tc>
        <w:tc>
          <w:tcPr>
            <w:tcW w:w="850"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00D34924" w14:textId="77777777" w:rsidR="0006719F" w:rsidRPr="00DF4024" w:rsidRDefault="0006719F" w:rsidP="0006719F">
            <w:pPr>
              <w:jc w:val="center"/>
              <w:rPr>
                <w:color w:val="000000"/>
              </w:rPr>
            </w:pPr>
            <w:r w:rsidRPr="00DF4024">
              <w:rPr>
                <w:color w:val="000000"/>
              </w:rPr>
              <w:t>1</w:t>
            </w:r>
          </w:p>
        </w:tc>
        <w:tc>
          <w:tcPr>
            <w:tcW w:w="2835"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14:paraId="44A9A040" w14:textId="77777777" w:rsidR="0006719F" w:rsidRPr="00DF4024" w:rsidRDefault="0006719F" w:rsidP="0006719F">
            <w:pPr>
              <w:jc w:val="center"/>
              <w:rPr>
                <w:color w:val="000000"/>
              </w:rPr>
            </w:pPr>
          </w:p>
        </w:tc>
        <w:tc>
          <w:tcPr>
            <w:tcW w:w="3402"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hideMark/>
          </w:tcPr>
          <w:p w14:paraId="3A759D9B" w14:textId="77777777" w:rsidR="0006719F" w:rsidRPr="00D91133" w:rsidRDefault="0006719F" w:rsidP="0006719F">
            <w:pPr>
              <w:rPr>
                <w:color w:val="0563C1"/>
                <w:sz w:val="22"/>
                <w:szCs w:val="22"/>
                <w:u w:val="single"/>
              </w:rPr>
            </w:pPr>
            <w:hyperlink r:id="rId14" w:history="1">
              <w:r w:rsidRPr="00D91133">
                <w:rPr>
                  <w:color w:val="0563C1"/>
                  <w:sz w:val="22"/>
                  <w:szCs w:val="22"/>
                  <w:u w:val="single"/>
                </w:rPr>
                <w:t>https://www.emokykla.lt/metodine-medziaga/medziaga/perziura/83?r=1</w:t>
              </w:r>
            </w:hyperlink>
            <w:r w:rsidRPr="00D91133">
              <w:rPr>
                <w:sz w:val="22"/>
                <w:szCs w:val="22"/>
              </w:rPr>
              <w:t>,</w:t>
            </w:r>
            <w:r w:rsidRPr="00D91133">
              <w:rPr>
                <w:color w:val="0563C1"/>
                <w:sz w:val="22"/>
                <w:szCs w:val="22"/>
                <w:u w:val="single"/>
              </w:rPr>
              <w:t xml:space="preserve"> </w:t>
            </w:r>
            <w:r w:rsidRPr="00D91133">
              <w:rPr>
                <w:color w:val="000000"/>
                <w:sz w:val="22"/>
                <w:szCs w:val="22"/>
              </w:rPr>
              <w:t>13-14 psl.</w:t>
            </w:r>
          </w:p>
        </w:tc>
        <w:tc>
          <w:tcPr>
            <w:tcW w:w="425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4D2C06E5" w14:textId="77777777" w:rsidR="0006719F" w:rsidRPr="005D4CD6" w:rsidRDefault="0006719F" w:rsidP="0006719F">
            <w:pPr>
              <w:rPr>
                <w:color w:val="000000"/>
                <w:sz w:val="22"/>
                <w:szCs w:val="22"/>
              </w:rPr>
            </w:pPr>
            <w:r w:rsidRPr="00DF4024">
              <w:rPr>
                <w:i/>
                <w:iCs/>
                <w:color w:val="000000"/>
                <w:sz w:val="22"/>
                <w:szCs w:val="22"/>
              </w:rPr>
              <w:t>Kompiuterizuotos darbo vietos rizikos veiksnių identifikavimas</w:t>
            </w:r>
            <w:r w:rsidRPr="00DF4024">
              <w:rPr>
                <w:color w:val="000000"/>
                <w:sz w:val="22"/>
                <w:szCs w:val="22"/>
              </w:rPr>
              <w:t xml:space="preserve"> (metodinės rekomendacijos), išleido Higienos institutas, 4-23 psl.</w:t>
            </w:r>
          </w:p>
          <w:p w14:paraId="2D1152E3" w14:textId="77777777" w:rsidR="0006719F" w:rsidRPr="00DF4024" w:rsidRDefault="0006719F" w:rsidP="0006719F">
            <w:pPr>
              <w:rPr>
                <w:color w:val="000000"/>
                <w:sz w:val="22"/>
                <w:szCs w:val="22"/>
              </w:rPr>
            </w:pPr>
            <w:hyperlink r:id="rId15" w:history="1">
              <w:r w:rsidRPr="005D4CD6">
                <w:rPr>
                  <w:color w:val="0563C1"/>
                  <w:sz w:val="22"/>
                  <w:szCs w:val="22"/>
                  <w:u w:val="single"/>
                </w:rPr>
                <w:t>https://www.hi.lt/uploads/Institutas/leidiniai/Rekomendacijos/Kompiuterizuotos_darbo_vietos_rekomendacijos_.pdf</w:t>
              </w:r>
            </w:hyperlink>
          </w:p>
        </w:tc>
      </w:tr>
      <w:tr w:rsidR="0006719F" w:rsidRPr="00DF4024" w14:paraId="0A65373D" w14:textId="77777777" w:rsidTr="00D91133">
        <w:trPr>
          <w:trHeight w:val="20"/>
        </w:trPr>
        <w:tc>
          <w:tcPr>
            <w:tcW w:w="1980" w:type="dxa"/>
            <w:vMerge/>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4998711F" w14:textId="77777777" w:rsidR="0006719F" w:rsidRPr="00D91133" w:rsidRDefault="0006719F" w:rsidP="0006719F">
            <w:pPr>
              <w:rPr>
                <w:b/>
                <w:bCs/>
                <w:color w:val="000000"/>
                <w:sz w:val="22"/>
                <w:szCs w:val="22"/>
              </w:rPr>
            </w:pPr>
          </w:p>
        </w:tc>
        <w:tc>
          <w:tcPr>
            <w:tcW w:w="241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8388820" w14:textId="77777777" w:rsidR="0006719F" w:rsidRPr="00D91133" w:rsidRDefault="0006719F" w:rsidP="0006719F">
            <w:pPr>
              <w:rPr>
                <w:color w:val="000000"/>
                <w:sz w:val="22"/>
                <w:szCs w:val="22"/>
              </w:rPr>
            </w:pPr>
            <w:r w:rsidRPr="00D91133">
              <w:rPr>
                <w:color w:val="000000"/>
                <w:sz w:val="22"/>
                <w:szCs w:val="22"/>
              </w:rPr>
              <w:t>29.6.2. Aplinkosaugos problemos ir jų sprendimai.</w:t>
            </w:r>
          </w:p>
        </w:tc>
        <w:tc>
          <w:tcPr>
            <w:tcW w:w="850"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2BCB39F9" w14:textId="77777777" w:rsidR="0006719F" w:rsidRPr="00DF4024" w:rsidRDefault="0006719F" w:rsidP="0006719F">
            <w:pPr>
              <w:jc w:val="center"/>
              <w:rPr>
                <w:color w:val="000000"/>
              </w:rPr>
            </w:pPr>
            <w:r w:rsidRPr="00DF4024">
              <w:rPr>
                <w:color w:val="000000"/>
              </w:rPr>
              <w:t>1</w:t>
            </w:r>
          </w:p>
        </w:tc>
        <w:tc>
          <w:tcPr>
            <w:tcW w:w="2835"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14:paraId="2E7BD329" w14:textId="77777777" w:rsidR="0006719F" w:rsidRPr="00DF4024" w:rsidRDefault="0006719F" w:rsidP="0006719F">
            <w:pPr>
              <w:jc w:val="center"/>
              <w:rPr>
                <w:color w:val="000000"/>
              </w:rPr>
            </w:pPr>
          </w:p>
        </w:tc>
        <w:tc>
          <w:tcPr>
            <w:tcW w:w="3402"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hideMark/>
          </w:tcPr>
          <w:p w14:paraId="5F608D3B" w14:textId="77777777" w:rsidR="0006719F" w:rsidRPr="00D91133" w:rsidRDefault="0006719F" w:rsidP="0006719F">
            <w:pPr>
              <w:rPr>
                <w:color w:val="0563C1"/>
                <w:sz w:val="22"/>
                <w:szCs w:val="22"/>
                <w:u w:val="single"/>
              </w:rPr>
            </w:pPr>
            <w:hyperlink r:id="rId16" w:history="1">
              <w:r w:rsidRPr="00D91133">
                <w:rPr>
                  <w:color w:val="0563C1"/>
                  <w:sz w:val="22"/>
                  <w:szCs w:val="22"/>
                  <w:u w:val="single"/>
                </w:rPr>
                <w:t>https://www.emokykla.lt/metodine-medziaga/medziaga/perziura/83?r=1</w:t>
              </w:r>
            </w:hyperlink>
            <w:r w:rsidRPr="00D91133">
              <w:rPr>
                <w:sz w:val="22"/>
                <w:szCs w:val="22"/>
              </w:rPr>
              <w:t xml:space="preserve">, </w:t>
            </w:r>
            <w:r w:rsidRPr="00D91133">
              <w:rPr>
                <w:color w:val="000000"/>
                <w:sz w:val="22"/>
                <w:szCs w:val="22"/>
              </w:rPr>
              <w:t>14-15 psl.</w:t>
            </w:r>
          </w:p>
        </w:tc>
        <w:tc>
          <w:tcPr>
            <w:tcW w:w="425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616F943" w14:textId="77777777" w:rsidR="0006719F" w:rsidRPr="00DF4024" w:rsidRDefault="0006719F" w:rsidP="0006719F">
            <w:pPr>
              <w:rPr>
                <w:color w:val="000000"/>
                <w:sz w:val="22"/>
                <w:szCs w:val="22"/>
              </w:rPr>
            </w:pPr>
          </w:p>
        </w:tc>
      </w:tr>
      <w:tr w:rsidR="0006719F" w:rsidRPr="00DF4024" w14:paraId="71A207EF" w14:textId="77777777" w:rsidTr="00D91133">
        <w:trPr>
          <w:trHeight w:val="20"/>
        </w:trPr>
        <w:tc>
          <w:tcPr>
            <w:tcW w:w="1980" w:type="dxa"/>
            <w:vMerge/>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804E5F7" w14:textId="77777777" w:rsidR="0006719F" w:rsidRPr="00D91133" w:rsidRDefault="0006719F" w:rsidP="0006719F">
            <w:pPr>
              <w:rPr>
                <w:b/>
                <w:bCs/>
                <w:color w:val="000000"/>
                <w:sz w:val="22"/>
                <w:szCs w:val="22"/>
              </w:rPr>
            </w:pPr>
          </w:p>
        </w:tc>
        <w:tc>
          <w:tcPr>
            <w:tcW w:w="241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EF72786" w14:textId="77777777" w:rsidR="0006719F" w:rsidRPr="00D91133" w:rsidRDefault="0006719F" w:rsidP="0006719F">
            <w:pPr>
              <w:rPr>
                <w:color w:val="000000"/>
                <w:sz w:val="22"/>
                <w:szCs w:val="22"/>
              </w:rPr>
            </w:pPr>
            <w:r w:rsidRPr="00D91133">
              <w:rPr>
                <w:color w:val="000000"/>
                <w:sz w:val="22"/>
                <w:szCs w:val="22"/>
              </w:rPr>
              <w:t>29.6.3. Virtualiųjų aplinkų saugumo nuostatai.</w:t>
            </w:r>
          </w:p>
        </w:tc>
        <w:tc>
          <w:tcPr>
            <w:tcW w:w="850"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0AB3FDA6" w14:textId="77777777" w:rsidR="0006719F" w:rsidRPr="00DF4024" w:rsidRDefault="0006719F" w:rsidP="0006719F">
            <w:pPr>
              <w:jc w:val="center"/>
              <w:rPr>
                <w:color w:val="000000"/>
              </w:rPr>
            </w:pPr>
            <w:r w:rsidRPr="00DF4024">
              <w:rPr>
                <w:color w:val="000000"/>
              </w:rPr>
              <w:t>1</w:t>
            </w:r>
          </w:p>
        </w:tc>
        <w:tc>
          <w:tcPr>
            <w:tcW w:w="2835"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14:paraId="36168519" w14:textId="77777777" w:rsidR="0006719F" w:rsidRPr="00DF4024" w:rsidRDefault="0006719F" w:rsidP="0006719F">
            <w:pPr>
              <w:jc w:val="center"/>
              <w:rPr>
                <w:color w:val="000000"/>
              </w:rPr>
            </w:pPr>
          </w:p>
        </w:tc>
        <w:tc>
          <w:tcPr>
            <w:tcW w:w="3402"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hideMark/>
          </w:tcPr>
          <w:p w14:paraId="18FCE7FA" w14:textId="77777777" w:rsidR="0006719F" w:rsidRPr="00D91133" w:rsidRDefault="0006719F" w:rsidP="0006719F">
            <w:pPr>
              <w:rPr>
                <w:color w:val="0563C1"/>
                <w:sz w:val="22"/>
                <w:szCs w:val="22"/>
                <w:u w:val="single"/>
              </w:rPr>
            </w:pPr>
            <w:hyperlink r:id="rId17" w:history="1">
              <w:r w:rsidRPr="00D91133">
                <w:rPr>
                  <w:color w:val="0563C1"/>
                  <w:sz w:val="22"/>
                  <w:szCs w:val="22"/>
                  <w:u w:val="single"/>
                </w:rPr>
                <w:t>https://www.emokykla.lt/metodine-medziaga/medziaga/perziura/83?r=1</w:t>
              </w:r>
            </w:hyperlink>
            <w:r w:rsidRPr="00D91133">
              <w:rPr>
                <w:sz w:val="22"/>
                <w:szCs w:val="22"/>
              </w:rPr>
              <w:t xml:space="preserve">, </w:t>
            </w:r>
            <w:r w:rsidRPr="00D91133">
              <w:rPr>
                <w:color w:val="000000"/>
                <w:sz w:val="22"/>
                <w:szCs w:val="22"/>
              </w:rPr>
              <w:t>16-18 psl.</w:t>
            </w:r>
          </w:p>
        </w:tc>
        <w:tc>
          <w:tcPr>
            <w:tcW w:w="425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395C17C5" w14:textId="77777777" w:rsidR="0006719F" w:rsidRPr="005D4CD6" w:rsidRDefault="0006719F" w:rsidP="0006719F">
            <w:pPr>
              <w:rPr>
                <w:color w:val="000000"/>
                <w:sz w:val="22"/>
                <w:szCs w:val="22"/>
              </w:rPr>
            </w:pPr>
            <w:r w:rsidRPr="005D4CD6">
              <w:rPr>
                <w:color w:val="000000"/>
                <w:sz w:val="22"/>
                <w:szCs w:val="22"/>
              </w:rPr>
              <w:t>1. </w:t>
            </w:r>
            <w:r w:rsidRPr="00DF4024">
              <w:rPr>
                <w:color w:val="000000"/>
                <w:sz w:val="22"/>
                <w:szCs w:val="22"/>
              </w:rPr>
              <w:t xml:space="preserve">Mokomoji medžiaga „Idėjos ugdymui: kaip atskleisti saugesnio interneto temas“, </w:t>
            </w:r>
            <w:r w:rsidRPr="00DF4024">
              <w:rPr>
                <w:i/>
                <w:iCs/>
                <w:color w:val="000000"/>
                <w:sz w:val="22"/>
                <w:szCs w:val="22"/>
              </w:rPr>
              <w:t>Saugi socialinio tinklo paskyra</w:t>
            </w:r>
            <w:r w:rsidRPr="00DF4024">
              <w:rPr>
                <w:color w:val="000000"/>
                <w:sz w:val="22"/>
                <w:szCs w:val="22"/>
              </w:rPr>
              <w:t>, 26-27 psl.</w:t>
            </w:r>
          </w:p>
          <w:p w14:paraId="1D08B204" w14:textId="77777777" w:rsidR="0006719F" w:rsidRPr="00DF4024" w:rsidRDefault="0006719F" w:rsidP="0006719F">
            <w:pPr>
              <w:rPr>
                <w:color w:val="000000"/>
                <w:sz w:val="22"/>
                <w:szCs w:val="22"/>
              </w:rPr>
            </w:pPr>
            <w:r w:rsidRPr="005D4CD6">
              <w:rPr>
                <w:sz w:val="22"/>
                <w:szCs w:val="22"/>
              </w:rPr>
              <w:t>2. </w:t>
            </w:r>
            <w:hyperlink r:id="rId18" w:history="1">
              <w:r w:rsidRPr="005D4CD6">
                <w:rPr>
                  <w:rStyle w:val="Hipersaitas"/>
                  <w:sz w:val="22"/>
                  <w:szCs w:val="22"/>
                </w:rPr>
                <w:t>https://www.emokykla.lt/metodine-medziaga/medziaga/perziura/312?r=1</w:t>
              </w:r>
            </w:hyperlink>
          </w:p>
        </w:tc>
      </w:tr>
      <w:tr w:rsidR="0006719F" w:rsidRPr="00DF4024" w14:paraId="15D8A75A" w14:textId="77777777" w:rsidTr="00D91133">
        <w:trPr>
          <w:trHeight w:val="20"/>
        </w:trPr>
        <w:tc>
          <w:tcPr>
            <w:tcW w:w="1980" w:type="dxa"/>
            <w:vMerge w:val="restart"/>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70175CC6" w14:textId="77777777" w:rsidR="0006719F" w:rsidRPr="00D91133" w:rsidRDefault="0006719F" w:rsidP="0006719F">
            <w:pPr>
              <w:rPr>
                <w:b/>
                <w:bCs/>
                <w:color w:val="000000"/>
                <w:sz w:val="22"/>
                <w:szCs w:val="22"/>
              </w:rPr>
            </w:pPr>
            <w:r w:rsidRPr="00D91133">
              <w:rPr>
                <w:b/>
                <w:bCs/>
                <w:color w:val="000000"/>
                <w:sz w:val="22"/>
                <w:szCs w:val="22"/>
              </w:rPr>
              <w:t xml:space="preserve">29.3. Duomenų </w:t>
            </w:r>
            <w:proofErr w:type="spellStart"/>
            <w:r w:rsidRPr="00D91133">
              <w:rPr>
                <w:b/>
                <w:bCs/>
                <w:color w:val="000000"/>
                <w:sz w:val="22"/>
                <w:szCs w:val="22"/>
              </w:rPr>
              <w:t>tyrybos</w:t>
            </w:r>
            <w:proofErr w:type="spellEnd"/>
            <w:r w:rsidRPr="00D91133">
              <w:rPr>
                <w:b/>
                <w:bCs/>
                <w:color w:val="000000"/>
                <w:sz w:val="22"/>
                <w:szCs w:val="22"/>
              </w:rPr>
              <w:t xml:space="preserve"> ir informacijos mokymo(</w:t>
            </w:r>
            <w:proofErr w:type="spellStart"/>
            <w:r w:rsidRPr="00D91133">
              <w:rPr>
                <w:b/>
                <w:bCs/>
                <w:color w:val="000000"/>
                <w:sz w:val="22"/>
                <w:szCs w:val="22"/>
              </w:rPr>
              <w:t>si</w:t>
            </w:r>
            <w:proofErr w:type="spellEnd"/>
            <w:r w:rsidRPr="00D91133">
              <w:rPr>
                <w:b/>
                <w:bCs/>
                <w:color w:val="000000"/>
                <w:sz w:val="22"/>
                <w:szCs w:val="22"/>
              </w:rPr>
              <w:t>) turinys</w:t>
            </w:r>
          </w:p>
        </w:tc>
        <w:tc>
          <w:tcPr>
            <w:tcW w:w="241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B4F08FF" w14:textId="77777777" w:rsidR="0006719F" w:rsidRPr="00D91133" w:rsidRDefault="0006719F" w:rsidP="0006719F">
            <w:pPr>
              <w:rPr>
                <w:color w:val="000000"/>
                <w:sz w:val="22"/>
                <w:szCs w:val="22"/>
              </w:rPr>
            </w:pPr>
            <w:r w:rsidRPr="00D91133">
              <w:rPr>
                <w:color w:val="000000"/>
                <w:sz w:val="22"/>
                <w:szCs w:val="22"/>
              </w:rPr>
              <w:t>29.3.3. Simetrinis ir asimetrinis šifravimas, kriptografinės sistemos.</w:t>
            </w:r>
          </w:p>
        </w:tc>
        <w:tc>
          <w:tcPr>
            <w:tcW w:w="850"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3218FC39" w14:textId="409C0026" w:rsidR="0006719F" w:rsidRPr="00DF4024" w:rsidRDefault="00032332" w:rsidP="0006719F">
            <w:pPr>
              <w:jc w:val="center"/>
              <w:rPr>
                <w:color w:val="000000"/>
              </w:rPr>
            </w:pPr>
            <w:r>
              <w:rPr>
                <w:color w:val="000000"/>
              </w:rPr>
              <w:t>3</w:t>
            </w:r>
          </w:p>
        </w:tc>
        <w:tc>
          <w:tcPr>
            <w:tcW w:w="2835"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14:paraId="0390EB88" w14:textId="77777777" w:rsidR="0006719F" w:rsidRPr="00DF4024" w:rsidRDefault="0006719F" w:rsidP="0006719F">
            <w:pPr>
              <w:jc w:val="center"/>
              <w:rPr>
                <w:color w:val="000000"/>
              </w:rPr>
            </w:pPr>
          </w:p>
        </w:tc>
        <w:tc>
          <w:tcPr>
            <w:tcW w:w="3402"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9A86532" w14:textId="77777777" w:rsidR="0006719F" w:rsidRPr="00D91133" w:rsidRDefault="0006719F" w:rsidP="0006719F">
            <w:pPr>
              <w:rPr>
                <w:color w:val="000000"/>
                <w:sz w:val="22"/>
                <w:szCs w:val="22"/>
              </w:rPr>
            </w:pPr>
          </w:p>
        </w:tc>
        <w:tc>
          <w:tcPr>
            <w:tcW w:w="425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C3F101E" w14:textId="77777777" w:rsidR="0006719F" w:rsidRPr="005D4CD6" w:rsidRDefault="0006719F" w:rsidP="0006719F">
            <w:pPr>
              <w:rPr>
                <w:color w:val="0563C1"/>
                <w:sz w:val="22"/>
                <w:szCs w:val="22"/>
                <w:u w:val="single"/>
              </w:rPr>
            </w:pPr>
            <w:r w:rsidRPr="005D4CD6">
              <w:rPr>
                <w:sz w:val="22"/>
                <w:szCs w:val="22"/>
              </w:rPr>
              <w:t>1. </w:t>
            </w:r>
            <w:hyperlink r:id="rId19" w:history="1">
              <w:r w:rsidRPr="005D4CD6">
                <w:rPr>
                  <w:color w:val="0563C1"/>
                  <w:sz w:val="22"/>
                  <w:szCs w:val="22"/>
                  <w:u w:val="single"/>
                </w:rPr>
                <w:t>Informacijos kodavimas ir kriptografijos algoritmai (VU doc. Viliaus Stakėno paskaitų būsimiesiems informatikos mokytojams medžiaga)</w:t>
              </w:r>
            </w:hyperlink>
          </w:p>
          <w:p w14:paraId="1A5A50C0" w14:textId="77777777" w:rsidR="0006719F" w:rsidRPr="005D4CD6" w:rsidRDefault="0006719F" w:rsidP="0006719F">
            <w:pPr>
              <w:rPr>
                <w:sz w:val="22"/>
                <w:szCs w:val="22"/>
              </w:rPr>
            </w:pPr>
            <w:r w:rsidRPr="005D4CD6">
              <w:rPr>
                <w:sz w:val="22"/>
                <w:szCs w:val="22"/>
              </w:rPr>
              <w:t>2. </w:t>
            </w:r>
            <w:hyperlink r:id="rId20" w:history="1">
              <w:r w:rsidRPr="005D4CD6">
                <w:rPr>
                  <w:rStyle w:val="Hipersaitas"/>
                  <w:sz w:val="22"/>
                  <w:szCs w:val="22"/>
                </w:rPr>
                <w:t>https://www.emokykla.lt/metodine-medziaga/medziaga/perziura/266?r=1</w:t>
              </w:r>
            </w:hyperlink>
          </w:p>
        </w:tc>
      </w:tr>
      <w:tr w:rsidR="0006719F" w:rsidRPr="00DF4024" w14:paraId="7B19B47A" w14:textId="77777777" w:rsidTr="00D91133">
        <w:trPr>
          <w:trHeight w:val="20"/>
        </w:trPr>
        <w:tc>
          <w:tcPr>
            <w:tcW w:w="1980" w:type="dxa"/>
            <w:vMerge/>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398D3C1" w14:textId="77777777" w:rsidR="0006719F" w:rsidRPr="00D91133" w:rsidRDefault="0006719F" w:rsidP="0006719F">
            <w:pPr>
              <w:rPr>
                <w:b/>
                <w:bCs/>
                <w:color w:val="000000"/>
                <w:sz w:val="22"/>
                <w:szCs w:val="22"/>
              </w:rPr>
            </w:pPr>
          </w:p>
        </w:tc>
        <w:tc>
          <w:tcPr>
            <w:tcW w:w="2410"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09006577" w14:textId="77777777" w:rsidR="0006719F" w:rsidRPr="00D91133" w:rsidRDefault="0006719F" w:rsidP="0006719F">
            <w:pPr>
              <w:rPr>
                <w:color w:val="000000"/>
                <w:sz w:val="22"/>
                <w:szCs w:val="22"/>
              </w:rPr>
            </w:pPr>
            <w:r w:rsidRPr="00D91133">
              <w:rPr>
                <w:color w:val="000000"/>
                <w:sz w:val="22"/>
                <w:szCs w:val="22"/>
              </w:rPr>
              <w:t>29.3.2. Pažintis su dirbtiniu intelektu, neuroniniais tinklais.</w:t>
            </w:r>
          </w:p>
        </w:tc>
        <w:tc>
          <w:tcPr>
            <w:tcW w:w="850"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6F412B3E" w14:textId="1A5BAF75" w:rsidR="0006719F" w:rsidRPr="00DF4024" w:rsidRDefault="00032332" w:rsidP="0006719F">
            <w:pPr>
              <w:jc w:val="center"/>
              <w:rPr>
                <w:color w:val="000000"/>
                <w:sz w:val="22"/>
                <w:szCs w:val="22"/>
              </w:rPr>
            </w:pPr>
            <w:r>
              <w:rPr>
                <w:color w:val="000000"/>
                <w:sz w:val="22"/>
                <w:szCs w:val="22"/>
              </w:rPr>
              <w:t>5</w:t>
            </w:r>
          </w:p>
        </w:tc>
        <w:tc>
          <w:tcPr>
            <w:tcW w:w="2835"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224DF63" w14:textId="77777777" w:rsidR="0006719F" w:rsidRPr="00DF4024" w:rsidRDefault="0006719F" w:rsidP="0006719F">
            <w:pPr>
              <w:jc w:val="center"/>
              <w:rPr>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B9AA82A" w14:textId="77777777" w:rsidR="0006719F" w:rsidRPr="00D91133" w:rsidRDefault="0006719F" w:rsidP="0006719F">
            <w:pPr>
              <w:rPr>
                <w:color w:val="000000"/>
                <w:sz w:val="22"/>
                <w:szCs w:val="22"/>
              </w:rPr>
            </w:pPr>
          </w:p>
        </w:tc>
        <w:tc>
          <w:tcPr>
            <w:tcW w:w="425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07322CE0" w14:textId="77777777" w:rsidR="0006719F" w:rsidRPr="005D4CD6" w:rsidRDefault="0006719F" w:rsidP="0006719F">
            <w:pPr>
              <w:rPr>
                <w:color w:val="0563C1"/>
                <w:sz w:val="22"/>
                <w:szCs w:val="22"/>
                <w:u w:val="single"/>
              </w:rPr>
            </w:pPr>
            <w:r w:rsidRPr="005D4CD6">
              <w:rPr>
                <w:sz w:val="22"/>
                <w:szCs w:val="22"/>
              </w:rPr>
              <w:t>1. </w:t>
            </w:r>
            <w:hyperlink r:id="rId21" w:history="1">
              <w:r w:rsidRPr="005D4CD6">
                <w:rPr>
                  <w:rStyle w:val="Hipersaitas"/>
                  <w:sz w:val="22"/>
                  <w:szCs w:val="22"/>
                </w:rPr>
                <w:t>https://atviri.emokymai.vu.lt/mod/resource/view.php?id=11035</w:t>
              </w:r>
            </w:hyperlink>
          </w:p>
          <w:p w14:paraId="2AF04A25" w14:textId="77777777" w:rsidR="0006719F" w:rsidRPr="005D4CD6" w:rsidRDefault="0006719F" w:rsidP="0006719F">
            <w:pPr>
              <w:rPr>
                <w:color w:val="0563C1"/>
                <w:sz w:val="22"/>
                <w:szCs w:val="22"/>
                <w:u w:val="single"/>
              </w:rPr>
            </w:pPr>
            <w:r w:rsidRPr="005D4CD6">
              <w:rPr>
                <w:sz w:val="22"/>
                <w:szCs w:val="22"/>
              </w:rPr>
              <w:t>2. </w:t>
            </w:r>
            <w:hyperlink r:id="rId22" w:history="1">
              <w:r w:rsidRPr="005D4CD6">
                <w:rPr>
                  <w:rStyle w:val="Hipersaitas"/>
                  <w:sz w:val="22"/>
                  <w:szCs w:val="22"/>
                </w:rPr>
                <w:t>https://atviri.emokymai.vu.lt/mod/resource/view.php?id=11034</w:t>
              </w:r>
            </w:hyperlink>
          </w:p>
          <w:p w14:paraId="5F592CD4" w14:textId="77777777" w:rsidR="0006719F" w:rsidRPr="00DF4024" w:rsidRDefault="0006719F" w:rsidP="0006719F">
            <w:pPr>
              <w:rPr>
                <w:color w:val="0563C1"/>
                <w:sz w:val="22"/>
                <w:szCs w:val="22"/>
                <w:u w:val="single"/>
              </w:rPr>
            </w:pPr>
            <w:r w:rsidRPr="005D4CD6">
              <w:rPr>
                <w:sz w:val="22"/>
                <w:szCs w:val="22"/>
              </w:rPr>
              <w:t>3. </w:t>
            </w:r>
            <w:hyperlink r:id="rId23" w:history="1">
              <w:r w:rsidRPr="005D4CD6">
                <w:rPr>
                  <w:rStyle w:val="Hipersaitas"/>
                  <w:sz w:val="22"/>
                  <w:szCs w:val="22"/>
                </w:rPr>
                <w:t>https://www.emokykla.lt/upload/files/2024/01/11/di-laida-pirma-dalis-2024-01-10.pdf</w:t>
              </w:r>
            </w:hyperlink>
          </w:p>
        </w:tc>
      </w:tr>
      <w:tr w:rsidR="0006719F" w:rsidRPr="00DF4024" w14:paraId="21447A13" w14:textId="77777777" w:rsidTr="00D91133">
        <w:trPr>
          <w:trHeight w:val="20"/>
        </w:trPr>
        <w:tc>
          <w:tcPr>
            <w:tcW w:w="1980" w:type="dxa"/>
            <w:vMerge w:val="restart"/>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242DA901" w14:textId="77777777" w:rsidR="0006719F" w:rsidRPr="00D91133" w:rsidRDefault="0006719F" w:rsidP="0006719F">
            <w:pPr>
              <w:rPr>
                <w:b/>
                <w:bCs/>
                <w:color w:val="000000"/>
                <w:sz w:val="22"/>
                <w:szCs w:val="22"/>
              </w:rPr>
            </w:pPr>
            <w:r w:rsidRPr="00D91133">
              <w:rPr>
                <w:b/>
                <w:bCs/>
                <w:color w:val="000000"/>
                <w:sz w:val="22"/>
                <w:szCs w:val="22"/>
              </w:rPr>
              <w:t>29.2. Algoritmų ir programavimo mokymo(</w:t>
            </w:r>
            <w:proofErr w:type="spellStart"/>
            <w:r w:rsidRPr="00D91133">
              <w:rPr>
                <w:b/>
                <w:bCs/>
                <w:color w:val="000000"/>
                <w:sz w:val="22"/>
                <w:szCs w:val="22"/>
              </w:rPr>
              <w:t>si</w:t>
            </w:r>
            <w:proofErr w:type="spellEnd"/>
            <w:r w:rsidRPr="00D91133">
              <w:rPr>
                <w:b/>
                <w:bCs/>
                <w:color w:val="000000"/>
                <w:sz w:val="22"/>
                <w:szCs w:val="22"/>
              </w:rPr>
              <w:t>) turinys</w:t>
            </w:r>
          </w:p>
        </w:tc>
        <w:tc>
          <w:tcPr>
            <w:tcW w:w="2410"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06B9486F" w14:textId="77777777" w:rsidR="0006719F" w:rsidRPr="00D91133" w:rsidRDefault="0006719F" w:rsidP="0006719F">
            <w:pPr>
              <w:rPr>
                <w:color w:val="000000"/>
                <w:sz w:val="22"/>
                <w:szCs w:val="22"/>
              </w:rPr>
            </w:pPr>
            <w:r w:rsidRPr="00D91133">
              <w:rPr>
                <w:color w:val="000000"/>
                <w:sz w:val="22"/>
                <w:szCs w:val="22"/>
              </w:rPr>
              <w:t>29.2.1. Problemų sprendimo automatizavimas. Kartojimas.</w:t>
            </w:r>
          </w:p>
        </w:tc>
        <w:tc>
          <w:tcPr>
            <w:tcW w:w="850"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0D1C7F3A" w14:textId="77777777" w:rsidR="0006719F" w:rsidRPr="00DF4024" w:rsidRDefault="0006719F" w:rsidP="0006719F">
            <w:pPr>
              <w:jc w:val="center"/>
              <w:rPr>
                <w:color w:val="000000"/>
              </w:rPr>
            </w:pPr>
            <w:r w:rsidRPr="00DF4024">
              <w:rPr>
                <w:color w:val="000000"/>
              </w:rPr>
              <w:t>1</w:t>
            </w:r>
          </w:p>
        </w:tc>
        <w:tc>
          <w:tcPr>
            <w:tcW w:w="2835"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194990B1" w14:textId="77777777" w:rsidR="0006719F" w:rsidRPr="00DF4024" w:rsidRDefault="0006719F" w:rsidP="0006719F">
            <w:pPr>
              <w:jc w:val="center"/>
              <w:rPr>
                <w:color w:val="000000"/>
              </w:rPr>
            </w:pPr>
          </w:p>
        </w:tc>
        <w:tc>
          <w:tcPr>
            <w:tcW w:w="3402"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64087C1" w14:textId="77777777" w:rsidR="0006719F" w:rsidRPr="00D91133" w:rsidRDefault="0006719F" w:rsidP="0006719F">
            <w:pPr>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64A4CC74" w14:textId="77777777" w:rsidR="0006719F" w:rsidRPr="00DF4024" w:rsidRDefault="0006719F" w:rsidP="0006719F">
            <w:pPr>
              <w:rPr>
                <w:color w:val="0563C1"/>
                <w:sz w:val="22"/>
                <w:szCs w:val="22"/>
                <w:u w:val="single"/>
              </w:rPr>
            </w:pPr>
            <w:hyperlink r:id="rId24" w:anchor="/" w:history="1">
              <w:r w:rsidRPr="005D4CD6">
                <w:rPr>
                  <w:color w:val="0563C1"/>
                  <w:sz w:val="22"/>
                  <w:szCs w:val="22"/>
                  <w:u w:val="single"/>
                </w:rPr>
                <w:t>IT įmonės Visma Lietuva sukurtas portalas https://mokytojams.angis.net/#/</w:t>
              </w:r>
            </w:hyperlink>
          </w:p>
        </w:tc>
      </w:tr>
      <w:tr w:rsidR="0006719F" w:rsidRPr="00DF4024" w14:paraId="485A8236" w14:textId="77777777" w:rsidTr="00D91133">
        <w:trPr>
          <w:trHeight w:val="20"/>
        </w:trPr>
        <w:tc>
          <w:tcPr>
            <w:tcW w:w="1980" w:type="dxa"/>
            <w:vMerge/>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B0BEF03" w14:textId="77777777" w:rsidR="0006719F" w:rsidRPr="00D91133" w:rsidRDefault="0006719F" w:rsidP="0006719F">
            <w:pPr>
              <w:rPr>
                <w:b/>
                <w:bCs/>
                <w:color w:val="000000"/>
                <w:sz w:val="22"/>
                <w:szCs w:val="22"/>
              </w:rPr>
            </w:pPr>
          </w:p>
        </w:tc>
        <w:tc>
          <w:tcPr>
            <w:tcW w:w="2410" w:type="dxa"/>
            <w:vMerge w:val="restart"/>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3DD2432" w14:textId="77777777" w:rsidR="0006719F" w:rsidRPr="00D91133" w:rsidRDefault="0006719F" w:rsidP="0006719F">
            <w:pPr>
              <w:rPr>
                <w:color w:val="000000"/>
                <w:sz w:val="22"/>
                <w:szCs w:val="22"/>
              </w:rPr>
            </w:pPr>
            <w:r w:rsidRPr="00D91133">
              <w:rPr>
                <w:color w:val="000000"/>
                <w:sz w:val="22"/>
                <w:szCs w:val="22"/>
              </w:rPr>
              <w:t>29.2.3. Programų projektavimas. (Trumpalaikis projektas)</w:t>
            </w:r>
          </w:p>
        </w:tc>
        <w:tc>
          <w:tcPr>
            <w:tcW w:w="850" w:type="dxa"/>
            <w:vMerge w:val="restart"/>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05C297C4" w14:textId="77777777" w:rsidR="0006719F" w:rsidRPr="00DF4024" w:rsidRDefault="0006719F" w:rsidP="0006719F">
            <w:pPr>
              <w:jc w:val="center"/>
              <w:rPr>
                <w:color w:val="000000"/>
              </w:rPr>
            </w:pPr>
            <w:r w:rsidRPr="00DF4024">
              <w:rPr>
                <w:color w:val="000000"/>
              </w:rPr>
              <w:t>4</w:t>
            </w:r>
          </w:p>
        </w:tc>
        <w:tc>
          <w:tcPr>
            <w:tcW w:w="2835" w:type="dxa"/>
            <w:vMerge w:val="restart"/>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1544E896" w14:textId="77777777" w:rsidR="0006719F" w:rsidRPr="00DF4024" w:rsidRDefault="0006719F" w:rsidP="0006719F">
            <w:pPr>
              <w:rPr>
                <w:i/>
                <w:iCs/>
                <w:color w:val="000000"/>
              </w:rPr>
            </w:pPr>
            <w:r w:rsidRPr="00DF4024">
              <w:rPr>
                <w:color w:val="000000"/>
              </w:rPr>
              <w:t xml:space="preserve">Jonas </w:t>
            </w:r>
            <w:proofErr w:type="spellStart"/>
            <w:r w:rsidRPr="00DF4024">
              <w:rPr>
                <w:color w:val="000000"/>
              </w:rPr>
              <w:t>Blonskis</w:t>
            </w:r>
            <w:proofErr w:type="spellEnd"/>
            <w:r w:rsidRPr="00DF4024">
              <w:rPr>
                <w:color w:val="000000"/>
              </w:rPr>
              <w:t xml:space="preserve">, Vytautas </w:t>
            </w:r>
            <w:proofErr w:type="spellStart"/>
            <w:r w:rsidRPr="00DF4024">
              <w:rPr>
                <w:color w:val="000000"/>
              </w:rPr>
              <w:t>Bukšnaitis</w:t>
            </w:r>
            <w:proofErr w:type="spellEnd"/>
            <w:r w:rsidRPr="00DF4024">
              <w:rPr>
                <w:color w:val="000000"/>
              </w:rPr>
              <w:t xml:space="preserve">, Renata </w:t>
            </w:r>
            <w:proofErr w:type="spellStart"/>
            <w:r w:rsidRPr="00DF4024">
              <w:rPr>
                <w:color w:val="000000"/>
              </w:rPr>
              <w:t>Burbaitė</w:t>
            </w:r>
            <w:proofErr w:type="spellEnd"/>
            <w:r w:rsidRPr="00DF4024">
              <w:rPr>
                <w:color w:val="000000"/>
              </w:rPr>
              <w:t xml:space="preserve">. </w:t>
            </w:r>
            <w:r w:rsidRPr="00DF4024">
              <w:rPr>
                <w:i/>
                <w:iCs/>
                <w:color w:val="000000"/>
              </w:rPr>
              <w:t>Šiuolaikiškas žvilgsnis į programavimo pagrindus C++. Pasirenkamasis informacinių technologijų kursas. IX-X kl.</w:t>
            </w:r>
            <w:r w:rsidRPr="00DF4024">
              <w:rPr>
                <w:color w:val="000000"/>
              </w:rPr>
              <w:t>, TEV 2011.</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F9B86AE" w14:textId="77777777" w:rsidR="0006719F" w:rsidRPr="00D91133" w:rsidRDefault="0006719F" w:rsidP="0006719F">
            <w:pPr>
              <w:rPr>
                <w:sz w:val="22"/>
                <w:szCs w:val="22"/>
              </w:rPr>
            </w:pPr>
          </w:p>
        </w:tc>
        <w:tc>
          <w:tcPr>
            <w:tcW w:w="425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5C8A7FED" w14:textId="77777777" w:rsidR="0006719F" w:rsidRPr="00DF4024" w:rsidRDefault="0006719F" w:rsidP="0006719F">
            <w:pPr>
              <w:rPr>
                <w:color w:val="0563C1"/>
                <w:sz w:val="22"/>
                <w:szCs w:val="22"/>
                <w:u w:val="single"/>
              </w:rPr>
            </w:pPr>
            <w:hyperlink r:id="rId25" w:history="1">
              <w:r w:rsidRPr="005D4CD6">
                <w:rPr>
                  <w:color w:val="0563C1"/>
                  <w:sz w:val="22"/>
                  <w:szCs w:val="22"/>
                  <w:u w:val="single"/>
                </w:rPr>
                <w:t>Darbas su tekstinių duomenų srautais (</w:t>
              </w:r>
              <w:proofErr w:type="spellStart"/>
              <w:r w:rsidRPr="005D4CD6">
                <w:rPr>
                  <w:color w:val="0563C1"/>
                  <w:sz w:val="22"/>
                  <w:szCs w:val="22"/>
                  <w:u w:val="single"/>
                </w:rPr>
                <w:t>Duomenu</w:t>
              </w:r>
              <w:proofErr w:type="spellEnd"/>
              <w:r w:rsidRPr="005D4CD6">
                <w:rPr>
                  <w:color w:val="0563C1"/>
                  <w:sz w:val="22"/>
                  <w:szCs w:val="22"/>
                  <w:u w:val="single"/>
                </w:rPr>
                <w:t xml:space="preserve">̨ skaitymas </w:t>
              </w:r>
              <w:proofErr w:type="spellStart"/>
              <w:r w:rsidRPr="005D4CD6">
                <w:rPr>
                  <w:color w:val="0563C1"/>
                  <w:sz w:val="22"/>
                  <w:szCs w:val="22"/>
                  <w:u w:val="single"/>
                </w:rPr>
                <w:t>is</w:t>
              </w:r>
              <w:proofErr w:type="spellEnd"/>
              <w:r w:rsidRPr="005D4CD6">
                <w:rPr>
                  <w:color w:val="0563C1"/>
                  <w:sz w:val="22"/>
                  <w:szCs w:val="22"/>
                  <w:u w:val="single"/>
                </w:rPr>
                <w:t xml:space="preserve">̌ failo. Rezultatų </w:t>
              </w:r>
              <w:proofErr w:type="spellStart"/>
              <w:r w:rsidRPr="005D4CD6">
                <w:rPr>
                  <w:color w:val="0563C1"/>
                  <w:sz w:val="22"/>
                  <w:szCs w:val="22"/>
                  <w:u w:val="single"/>
                </w:rPr>
                <w:t>rašymas</w:t>
              </w:r>
              <w:proofErr w:type="spellEnd"/>
              <w:r w:rsidRPr="005D4CD6">
                <w:rPr>
                  <w:color w:val="0563C1"/>
                  <w:sz w:val="22"/>
                  <w:szCs w:val="22"/>
                  <w:u w:val="single"/>
                </w:rPr>
                <w:t xml:space="preserve"> į </w:t>
              </w:r>
              <w:proofErr w:type="spellStart"/>
              <w:r w:rsidRPr="005D4CD6">
                <w:rPr>
                  <w:color w:val="0563C1"/>
                  <w:sz w:val="22"/>
                  <w:szCs w:val="22"/>
                  <w:u w:val="single"/>
                </w:rPr>
                <w:t>faila</w:t>
              </w:r>
              <w:proofErr w:type="spellEnd"/>
              <w:r w:rsidRPr="005D4CD6">
                <w:rPr>
                  <w:color w:val="0563C1"/>
                  <w:sz w:val="22"/>
                  <w:szCs w:val="22"/>
                  <w:u w:val="single"/>
                </w:rPr>
                <w:t>̨)</w:t>
              </w:r>
            </w:hyperlink>
          </w:p>
        </w:tc>
      </w:tr>
      <w:tr w:rsidR="0006719F" w:rsidRPr="00DF4024" w14:paraId="1B314CCA" w14:textId="77777777" w:rsidTr="00D91133">
        <w:trPr>
          <w:trHeight w:val="20"/>
        </w:trPr>
        <w:tc>
          <w:tcPr>
            <w:tcW w:w="1980" w:type="dxa"/>
            <w:vMerge/>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34226A9" w14:textId="77777777" w:rsidR="0006719F" w:rsidRPr="00D91133" w:rsidRDefault="0006719F" w:rsidP="0006719F">
            <w:pPr>
              <w:rPr>
                <w:b/>
                <w:bCs/>
                <w:color w:val="000000"/>
                <w:sz w:val="22"/>
                <w:szCs w:val="22"/>
              </w:rPr>
            </w:pPr>
          </w:p>
        </w:tc>
        <w:tc>
          <w:tcPr>
            <w:tcW w:w="2410" w:type="dxa"/>
            <w:vMerge/>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2BD20174" w14:textId="77777777" w:rsidR="0006719F" w:rsidRPr="00D91133" w:rsidRDefault="0006719F" w:rsidP="0006719F">
            <w:pPr>
              <w:rPr>
                <w:color w:val="000000"/>
                <w:sz w:val="22"/>
                <w:szCs w:val="22"/>
              </w:rPr>
            </w:pPr>
          </w:p>
        </w:tc>
        <w:tc>
          <w:tcPr>
            <w:tcW w:w="850" w:type="dxa"/>
            <w:vMerge/>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28E93BC" w14:textId="77777777" w:rsidR="0006719F" w:rsidRPr="00DF4024" w:rsidRDefault="0006719F" w:rsidP="0006719F">
            <w:pPr>
              <w:rPr>
                <w:color w:val="000000"/>
              </w:rPr>
            </w:pPr>
          </w:p>
        </w:tc>
        <w:tc>
          <w:tcPr>
            <w:tcW w:w="2835" w:type="dxa"/>
            <w:vMerge/>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22C66FE9" w14:textId="77777777" w:rsidR="0006719F" w:rsidRPr="00DF4024" w:rsidRDefault="0006719F" w:rsidP="0006719F">
            <w:pPr>
              <w:rPr>
                <w:i/>
                <w:iCs/>
                <w:color w:val="000000"/>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1C0049A" w14:textId="77777777" w:rsidR="0006719F" w:rsidRPr="00D91133" w:rsidRDefault="0006719F" w:rsidP="0006719F">
            <w:pPr>
              <w:rPr>
                <w:sz w:val="22"/>
                <w:szCs w:val="22"/>
              </w:rPr>
            </w:pPr>
          </w:p>
        </w:tc>
        <w:tc>
          <w:tcPr>
            <w:tcW w:w="425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2E7D624F" w14:textId="77777777" w:rsidR="0006719F" w:rsidRPr="00DF4024" w:rsidRDefault="0006719F" w:rsidP="0006719F">
            <w:pPr>
              <w:rPr>
                <w:color w:val="0563C1"/>
                <w:sz w:val="22"/>
                <w:szCs w:val="22"/>
                <w:u w:val="single"/>
              </w:rPr>
            </w:pPr>
            <w:hyperlink r:id="rId26" w:anchor="/" w:history="1">
              <w:r w:rsidRPr="005D4CD6">
                <w:rPr>
                  <w:color w:val="0563C1"/>
                  <w:sz w:val="22"/>
                  <w:szCs w:val="22"/>
                  <w:u w:val="single"/>
                </w:rPr>
                <w:t>IT įmonės Visma Lietuva sukurtas portalas https://mokytojams.angis.net/#/</w:t>
              </w:r>
            </w:hyperlink>
          </w:p>
        </w:tc>
      </w:tr>
      <w:tr w:rsidR="0006719F" w:rsidRPr="00DF4024" w14:paraId="75D2247E" w14:textId="77777777" w:rsidTr="00D91133">
        <w:trPr>
          <w:trHeight w:val="20"/>
        </w:trPr>
        <w:tc>
          <w:tcPr>
            <w:tcW w:w="1980" w:type="dxa"/>
            <w:vMerge/>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4D5B9DED" w14:textId="77777777" w:rsidR="0006719F" w:rsidRPr="00D91133" w:rsidRDefault="0006719F" w:rsidP="0006719F">
            <w:pPr>
              <w:rPr>
                <w:b/>
                <w:bCs/>
                <w:color w:val="000000"/>
                <w:sz w:val="22"/>
                <w:szCs w:val="22"/>
              </w:rPr>
            </w:pPr>
          </w:p>
        </w:tc>
        <w:tc>
          <w:tcPr>
            <w:tcW w:w="241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EC65DF2" w14:textId="77777777" w:rsidR="0006719F" w:rsidRPr="00D91133" w:rsidRDefault="0006719F" w:rsidP="0006719F">
            <w:pPr>
              <w:rPr>
                <w:color w:val="000000"/>
                <w:sz w:val="22"/>
                <w:szCs w:val="22"/>
              </w:rPr>
            </w:pPr>
            <w:r w:rsidRPr="00D91133">
              <w:rPr>
                <w:color w:val="000000"/>
                <w:sz w:val="22"/>
                <w:szCs w:val="22"/>
              </w:rPr>
              <w:t>29.2.5. Programos išbaigtumas ir dokumentavimas.</w:t>
            </w:r>
          </w:p>
        </w:tc>
        <w:tc>
          <w:tcPr>
            <w:tcW w:w="850"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2B0EE661" w14:textId="600566CB" w:rsidR="0006719F" w:rsidRPr="00DF4024" w:rsidRDefault="00234E58" w:rsidP="0006719F">
            <w:pPr>
              <w:jc w:val="center"/>
              <w:rPr>
                <w:color w:val="000000"/>
              </w:rPr>
            </w:pPr>
            <w:r>
              <w:rPr>
                <w:color w:val="000000"/>
              </w:rPr>
              <w:t>1</w:t>
            </w:r>
          </w:p>
        </w:tc>
        <w:tc>
          <w:tcPr>
            <w:tcW w:w="2835"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75A8EC6E" w14:textId="77777777" w:rsidR="0006719F" w:rsidRPr="00DF4024" w:rsidRDefault="0006719F" w:rsidP="0006719F">
            <w:pPr>
              <w:rPr>
                <w:i/>
                <w:iCs/>
                <w:color w:val="000000"/>
              </w:rPr>
            </w:pPr>
            <w:r w:rsidRPr="00DF4024">
              <w:rPr>
                <w:color w:val="000000"/>
              </w:rPr>
              <w:t xml:space="preserve">Jonas </w:t>
            </w:r>
            <w:proofErr w:type="spellStart"/>
            <w:r w:rsidRPr="00DF4024">
              <w:rPr>
                <w:color w:val="000000"/>
              </w:rPr>
              <w:t>Blonskis</w:t>
            </w:r>
            <w:proofErr w:type="spellEnd"/>
            <w:r w:rsidRPr="00DF4024">
              <w:rPr>
                <w:color w:val="000000"/>
              </w:rPr>
              <w:t xml:space="preserve">, Vytautas </w:t>
            </w:r>
            <w:proofErr w:type="spellStart"/>
            <w:r w:rsidRPr="00DF4024">
              <w:rPr>
                <w:color w:val="000000"/>
              </w:rPr>
              <w:t>Bukšnaitis</w:t>
            </w:r>
            <w:proofErr w:type="spellEnd"/>
            <w:r w:rsidRPr="00DF4024">
              <w:rPr>
                <w:color w:val="000000"/>
              </w:rPr>
              <w:t xml:space="preserve">, Renata </w:t>
            </w:r>
            <w:proofErr w:type="spellStart"/>
            <w:r w:rsidRPr="00DF4024">
              <w:rPr>
                <w:color w:val="000000"/>
              </w:rPr>
              <w:t>Burbaitė</w:t>
            </w:r>
            <w:proofErr w:type="spellEnd"/>
            <w:r w:rsidRPr="00DF4024">
              <w:rPr>
                <w:color w:val="000000"/>
              </w:rPr>
              <w:t xml:space="preserve">. </w:t>
            </w:r>
            <w:r w:rsidRPr="00DF4024">
              <w:rPr>
                <w:i/>
                <w:iCs/>
                <w:color w:val="000000"/>
              </w:rPr>
              <w:t>Šiuolaikiškas žvilgsnis į programavimo pagrindus C++. Pasirenkamasis informacinių technologijų kursas. IX-X kl.</w:t>
            </w:r>
            <w:r w:rsidRPr="00DF4024">
              <w:rPr>
                <w:color w:val="000000"/>
              </w:rPr>
              <w:t>, TEV 2011.</w:t>
            </w:r>
          </w:p>
        </w:tc>
        <w:tc>
          <w:tcPr>
            <w:tcW w:w="3402"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C8325F4" w14:textId="77777777" w:rsidR="0006719F" w:rsidRPr="00D91133" w:rsidRDefault="0006719F" w:rsidP="0006719F">
            <w:pPr>
              <w:rPr>
                <w:sz w:val="22"/>
                <w:szCs w:val="22"/>
              </w:rPr>
            </w:pPr>
          </w:p>
        </w:tc>
        <w:tc>
          <w:tcPr>
            <w:tcW w:w="425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E53F45A" w14:textId="77777777" w:rsidR="0006719F" w:rsidRPr="00DF4024" w:rsidRDefault="0006719F" w:rsidP="0006719F">
            <w:pPr>
              <w:rPr>
                <w:color w:val="0563C1"/>
                <w:sz w:val="22"/>
                <w:szCs w:val="22"/>
                <w:u w:val="single"/>
              </w:rPr>
            </w:pPr>
            <w:hyperlink r:id="rId27" w:anchor="/" w:history="1">
              <w:r w:rsidRPr="005D4CD6">
                <w:rPr>
                  <w:color w:val="0563C1"/>
                  <w:sz w:val="22"/>
                  <w:szCs w:val="22"/>
                  <w:u w:val="single"/>
                </w:rPr>
                <w:t>IT įmonės Visma Lietuva sukurtas portalas https://mokytojams.angis.net/#/</w:t>
              </w:r>
            </w:hyperlink>
          </w:p>
        </w:tc>
      </w:tr>
      <w:tr w:rsidR="0006719F" w:rsidRPr="00DF4024" w14:paraId="7BBF49A4" w14:textId="77777777" w:rsidTr="00D91133">
        <w:trPr>
          <w:trHeight w:val="20"/>
        </w:trPr>
        <w:tc>
          <w:tcPr>
            <w:tcW w:w="1980" w:type="dxa"/>
            <w:vMerge/>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9CEE319" w14:textId="77777777" w:rsidR="0006719F" w:rsidRPr="00D91133" w:rsidRDefault="0006719F" w:rsidP="0006719F">
            <w:pPr>
              <w:rPr>
                <w:b/>
                <w:bCs/>
                <w:color w:val="000000"/>
                <w:sz w:val="22"/>
                <w:szCs w:val="22"/>
              </w:rPr>
            </w:pPr>
          </w:p>
        </w:tc>
        <w:tc>
          <w:tcPr>
            <w:tcW w:w="241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0EAEA29" w14:textId="77777777" w:rsidR="0006719F" w:rsidRPr="00D91133" w:rsidRDefault="0006719F" w:rsidP="0006719F">
            <w:pPr>
              <w:rPr>
                <w:color w:val="000000"/>
                <w:sz w:val="22"/>
                <w:szCs w:val="22"/>
              </w:rPr>
            </w:pPr>
            <w:r w:rsidRPr="00D91133">
              <w:rPr>
                <w:color w:val="000000"/>
                <w:sz w:val="22"/>
                <w:szCs w:val="22"/>
              </w:rPr>
              <w:t>29.2.4. Paprogramės. Parametrai.</w:t>
            </w:r>
          </w:p>
        </w:tc>
        <w:tc>
          <w:tcPr>
            <w:tcW w:w="850"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3F25E396" w14:textId="60373814" w:rsidR="0006719F" w:rsidRPr="00DF4024" w:rsidRDefault="00234E58" w:rsidP="0006719F">
            <w:pPr>
              <w:jc w:val="center"/>
              <w:rPr>
                <w:color w:val="000000"/>
              </w:rPr>
            </w:pPr>
            <w:r>
              <w:rPr>
                <w:color w:val="000000"/>
              </w:rPr>
              <w:t>5</w:t>
            </w:r>
            <w:bookmarkStart w:id="2" w:name="_GoBack"/>
            <w:bookmarkEnd w:id="2"/>
          </w:p>
        </w:tc>
        <w:tc>
          <w:tcPr>
            <w:tcW w:w="2835"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2B98D047" w14:textId="77777777" w:rsidR="0006719F" w:rsidRPr="00DF4024" w:rsidRDefault="0006719F" w:rsidP="0006719F">
            <w:pPr>
              <w:rPr>
                <w:i/>
                <w:iCs/>
                <w:color w:val="000000"/>
              </w:rPr>
            </w:pPr>
            <w:r w:rsidRPr="00DF4024">
              <w:rPr>
                <w:color w:val="000000"/>
              </w:rPr>
              <w:t xml:space="preserve">Jonas </w:t>
            </w:r>
            <w:proofErr w:type="spellStart"/>
            <w:r w:rsidRPr="00DF4024">
              <w:rPr>
                <w:color w:val="000000"/>
              </w:rPr>
              <w:t>Blonskis</w:t>
            </w:r>
            <w:proofErr w:type="spellEnd"/>
            <w:r w:rsidRPr="00DF4024">
              <w:rPr>
                <w:color w:val="000000"/>
              </w:rPr>
              <w:t xml:space="preserve">, Vytautas </w:t>
            </w:r>
            <w:proofErr w:type="spellStart"/>
            <w:r w:rsidRPr="00DF4024">
              <w:rPr>
                <w:color w:val="000000"/>
              </w:rPr>
              <w:t>Bukšnaitis</w:t>
            </w:r>
            <w:proofErr w:type="spellEnd"/>
            <w:r w:rsidRPr="00DF4024">
              <w:rPr>
                <w:color w:val="000000"/>
              </w:rPr>
              <w:t xml:space="preserve">, Renata </w:t>
            </w:r>
            <w:proofErr w:type="spellStart"/>
            <w:r w:rsidRPr="00DF4024">
              <w:rPr>
                <w:color w:val="000000"/>
              </w:rPr>
              <w:t>Burbaitė</w:t>
            </w:r>
            <w:proofErr w:type="spellEnd"/>
            <w:r w:rsidRPr="00DF4024">
              <w:rPr>
                <w:color w:val="000000"/>
              </w:rPr>
              <w:t xml:space="preserve">. </w:t>
            </w:r>
            <w:r w:rsidRPr="00DF4024">
              <w:rPr>
                <w:i/>
                <w:iCs/>
                <w:color w:val="000000"/>
              </w:rPr>
              <w:t>Šiuolaikiškas žvilgsnis į programavimo pagrindus C++. Pasirenkamasis informacinių technologijų kursas. IX-X kl.</w:t>
            </w:r>
            <w:r w:rsidRPr="00DF4024">
              <w:rPr>
                <w:color w:val="000000"/>
              </w:rPr>
              <w:t>, TEV 2011.</w:t>
            </w:r>
          </w:p>
        </w:tc>
        <w:tc>
          <w:tcPr>
            <w:tcW w:w="3402"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07B0504" w14:textId="77777777" w:rsidR="0006719F" w:rsidRPr="00D91133" w:rsidRDefault="0006719F" w:rsidP="0006719F">
            <w:pPr>
              <w:rPr>
                <w:sz w:val="22"/>
                <w:szCs w:val="22"/>
              </w:rPr>
            </w:pPr>
          </w:p>
        </w:tc>
        <w:tc>
          <w:tcPr>
            <w:tcW w:w="425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2A7C4066" w14:textId="77777777" w:rsidR="0006719F" w:rsidRPr="00DF4024" w:rsidRDefault="0006719F" w:rsidP="0006719F">
            <w:pPr>
              <w:rPr>
                <w:color w:val="0563C1"/>
                <w:sz w:val="22"/>
                <w:szCs w:val="22"/>
                <w:u w:val="single"/>
              </w:rPr>
            </w:pPr>
            <w:hyperlink r:id="rId28" w:anchor="/" w:history="1">
              <w:r w:rsidRPr="005D4CD6">
                <w:rPr>
                  <w:color w:val="0563C1"/>
                  <w:sz w:val="22"/>
                  <w:szCs w:val="22"/>
                  <w:u w:val="single"/>
                </w:rPr>
                <w:t>IT įmonės Visma Lietuva sukurtas portalas https://mokytojams.angis.net/#/</w:t>
              </w:r>
            </w:hyperlink>
          </w:p>
        </w:tc>
      </w:tr>
      <w:tr w:rsidR="0006719F" w:rsidRPr="00DF4024" w14:paraId="2F0C6C88" w14:textId="77777777" w:rsidTr="00D91133">
        <w:trPr>
          <w:trHeight w:val="20"/>
        </w:trPr>
        <w:tc>
          <w:tcPr>
            <w:tcW w:w="1980" w:type="dxa"/>
            <w:vMerge w:val="restart"/>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74790871" w14:textId="77777777" w:rsidR="0006719F" w:rsidRPr="00D91133" w:rsidRDefault="0006719F" w:rsidP="0006719F">
            <w:pPr>
              <w:rPr>
                <w:b/>
                <w:bCs/>
                <w:color w:val="000000"/>
                <w:sz w:val="22"/>
                <w:szCs w:val="22"/>
              </w:rPr>
            </w:pPr>
            <w:r w:rsidRPr="00D91133">
              <w:rPr>
                <w:b/>
                <w:bCs/>
                <w:color w:val="000000"/>
                <w:sz w:val="22"/>
                <w:szCs w:val="22"/>
              </w:rPr>
              <w:t>29.5. Virtualiosios komunikacijos ir bendradarbiavimo mokymo(</w:t>
            </w:r>
            <w:proofErr w:type="spellStart"/>
            <w:r w:rsidRPr="00D91133">
              <w:rPr>
                <w:b/>
                <w:bCs/>
                <w:color w:val="000000"/>
                <w:sz w:val="22"/>
                <w:szCs w:val="22"/>
              </w:rPr>
              <w:t>si</w:t>
            </w:r>
            <w:proofErr w:type="spellEnd"/>
            <w:r w:rsidRPr="00D91133">
              <w:rPr>
                <w:b/>
                <w:bCs/>
                <w:color w:val="000000"/>
                <w:sz w:val="22"/>
                <w:szCs w:val="22"/>
              </w:rPr>
              <w:t>) turinys</w:t>
            </w:r>
          </w:p>
        </w:tc>
        <w:tc>
          <w:tcPr>
            <w:tcW w:w="241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245DE98" w14:textId="77777777" w:rsidR="0006719F" w:rsidRPr="00D91133" w:rsidRDefault="0006719F" w:rsidP="0006719F">
            <w:pPr>
              <w:rPr>
                <w:color w:val="000000"/>
                <w:sz w:val="22"/>
                <w:szCs w:val="22"/>
              </w:rPr>
            </w:pPr>
            <w:r w:rsidRPr="00D91133">
              <w:rPr>
                <w:color w:val="000000"/>
                <w:sz w:val="22"/>
                <w:szCs w:val="22"/>
              </w:rPr>
              <w:t>29.5.1. Tinklinis bendradarbiavimas.</w:t>
            </w:r>
          </w:p>
        </w:tc>
        <w:tc>
          <w:tcPr>
            <w:tcW w:w="850"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2D795DB0" w14:textId="77777777" w:rsidR="0006719F" w:rsidRPr="00DF4024" w:rsidRDefault="0006719F" w:rsidP="0006719F">
            <w:pPr>
              <w:jc w:val="center"/>
              <w:rPr>
                <w:color w:val="000000"/>
              </w:rPr>
            </w:pPr>
            <w:r w:rsidRPr="00DF4024">
              <w:rPr>
                <w:color w:val="000000"/>
              </w:rPr>
              <w:t>2</w:t>
            </w:r>
          </w:p>
        </w:tc>
        <w:tc>
          <w:tcPr>
            <w:tcW w:w="2835"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240BF511" w14:textId="77777777" w:rsidR="0006719F" w:rsidRPr="00DF4024" w:rsidRDefault="0006719F" w:rsidP="0006719F">
            <w:pPr>
              <w:jc w:val="center"/>
              <w:rPr>
                <w:color w:val="000000"/>
              </w:rPr>
            </w:pPr>
          </w:p>
        </w:tc>
        <w:tc>
          <w:tcPr>
            <w:tcW w:w="3402"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hideMark/>
          </w:tcPr>
          <w:p w14:paraId="79C555A1" w14:textId="77777777" w:rsidR="0006719F" w:rsidRPr="00D91133" w:rsidRDefault="0006719F" w:rsidP="0006719F">
            <w:pPr>
              <w:rPr>
                <w:color w:val="0563C1"/>
                <w:sz w:val="22"/>
                <w:szCs w:val="22"/>
                <w:u w:val="single"/>
              </w:rPr>
            </w:pPr>
            <w:hyperlink r:id="rId29" w:history="1">
              <w:r w:rsidRPr="00D91133">
                <w:rPr>
                  <w:color w:val="0563C1"/>
                  <w:sz w:val="22"/>
                  <w:szCs w:val="22"/>
                  <w:u w:val="single"/>
                </w:rPr>
                <w:t>https://www.emokykla.lt/metodine-medziaga/medziaga/perziura/83?r=1</w:t>
              </w:r>
            </w:hyperlink>
            <w:r w:rsidRPr="00D91133">
              <w:rPr>
                <w:sz w:val="22"/>
                <w:szCs w:val="22"/>
              </w:rPr>
              <w:t xml:space="preserve">, </w:t>
            </w:r>
            <w:r w:rsidRPr="00D91133">
              <w:rPr>
                <w:color w:val="000000"/>
                <w:sz w:val="22"/>
                <w:szCs w:val="22"/>
              </w:rPr>
              <w:t>10-12 psl.</w:t>
            </w:r>
          </w:p>
        </w:tc>
        <w:tc>
          <w:tcPr>
            <w:tcW w:w="425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272F421" w14:textId="77777777" w:rsidR="0006719F" w:rsidRPr="00DF4024" w:rsidRDefault="0006719F" w:rsidP="0006719F">
            <w:pPr>
              <w:rPr>
                <w:sz w:val="22"/>
                <w:szCs w:val="22"/>
              </w:rPr>
            </w:pPr>
          </w:p>
        </w:tc>
      </w:tr>
      <w:tr w:rsidR="0006719F" w:rsidRPr="00DF4024" w14:paraId="03C60D42" w14:textId="77777777" w:rsidTr="00D91133">
        <w:trPr>
          <w:trHeight w:val="20"/>
        </w:trPr>
        <w:tc>
          <w:tcPr>
            <w:tcW w:w="1980" w:type="dxa"/>
            <w:vMerge/>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0AAC6F62" w14:textId="77777777" w:rsidR="0006719F" w:rsidRPr="00D91133" w:rsidRDefault="0006719F" w:rsidP="0006719F">
            <w:pPr>
              <w:rPr>
                <w:b/>
                <w:bCs/>
                <w:color w:val="000000"/>
                <w:sz w:val="22"/>
                <w:szCs w:val="22"/>
              </w:rPr>
            </w:pPr>
          </w:p>
        </w:tc>
        <w:tc>
          <w:tcPr>
            <w:tcW w:w="241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439AB24" w14:textId="77777777" w:rsidR="0006719F" w:rsidRPr="00D91133" w:rsidRDefault="0006719F" w:rsidP="0006719F">
            <w:pPr>
              <w:rPr>
                <w:color w:val="000000"/>
                <w:sz w:val="22"/>
                <w:szCs w:val="22"/>
              </w:rPr>
            </w:pPr>
            <w:r w:rsidRPr="00D91133">
              <w:rPr>
                <w:color w:val="000000"/>
                <w:sz w:val="22"/>
                <w:szCs w:val="22"/>
              </w:rPr>
              <w:t>29.5.2. Sinchroninių ir asinchroninių bendravimo ir bendradarbiavimo priemonių pasirinkimas.</w:t>
            </w:r>
          </w:p>
        </w:tc>
        <w:tc>
          <w:tcPr>
            <w:tcW w:w="850"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036741D3" w14:textId="77777777" w:rsidR="0006719F" w:rsidRPr="00DF4024" w:rsidRDefault="0006719F" w:rsidP="0006719F">
            <w:pPr>
              <w:jc w:val="center"/>
              <w:rPr>
                <w:color w:val="000000"/>
              </w:rPr>
            </w:pPr>
            <w:r w:rsidRPr="00DF4024">
              <w:rPr>
                <w:color w:val="000000"/>
              </w:rPr>
              <w:t>1</w:t>
            </w:r>
          </w:p>
        </w:tc>
        <w:tc>
          <w:tcPr>
            <w:tcW w:w="2835"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2B54E28B" w14:textId="77777777" w:rsidR="0006719F" w:rsidRPr="00DF4024" w:rsidRDefault="0006719F" w:rsidP="0006719F">
            <w:pPr>
              <w:rPr>
                <w:color w:val="000000"/>
              </w:rPr>
            </w:pPr>
            <w:proofErr w:type="spellStart"/>
            <w:r w:rsidRPr="00DF4024">
              <w:rPr>
                <w:color w:val="000000"/>
              </w:rPr>
              <w:t>Alvida</w:t>
            </w:r>
            <w:proofErr w:type="spellEnd"/>
            <w:r w:rsidRPr="00DF4024">
              <w:rPr>
                <w:color w:val="000000"/>
              </w:rPr>
              <w:t xml:space="preserve"> </w:t>
            </w:r>
            <w:proofErr w:type="spellStart"/>
            <w:r w:rsidRPr="00DF4024">
              <w:rPr>
                <w:color w:val="000000"/>
              </w:rPr>
              <w:t>Lozdienė</w:t>
            </w:r>
            <w:proofErr w:type="spellEnd"/>
            <w:r w:rsidRPr="00DF4024">
              <w:rPr>
                <w:color w:val="000000"/>
              </w:rPr>
              <w:t xml:space="preserve">, Ieva Mackevič. </w:t>
            </w:r>
            <w:r w:rsidRPr="00DF4024">
              <w:rPr>
                <w:i/>
                <w:iCs/>
                <w:color w:val="000000"/>
              </w:rPr>
              <w:t xml:space="preserve">Pasaulis kompiuteryje II dalis, Informacinės technologijos IX-X klasėms, </w:t>
            </w:r>
            <w:r w:rsidRPr="00DF4024">
              <w:rPr>
                <w:color w:val="000000"/>
              </w:rPr>
              <w:t>TEV 2009. 14-25 psl.</w:t>
            </w:r>
          </w:p>
        </w:tc>
        <w:tc>
          <w:tcPr>
            <w:tcW w:w="3402"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hideMark/>
          </w:tcPr>
          <w:p w14:paraId="7283AC62" w14:textId="77777777" w:rsidR="0006719F" w:rsidRPr="00D91133" w:rsidRDefault="0006719F" w:rsidP="0006719F">
            <w:pPr>
              <w:rPr>
                <w:color w:val="0563C1"/>
                <w:sz w:val="22"/>
                <w:szCs w:val="22"/>
                <w:u w:val="single"/>
              </w:rPr>
            </w:pPr>
            <w:hyperlink r:id="rId30" w:history="1">
              <w:r w:rsidRPr="00D91133">
                <w:rPr>
                  <w:color w:val="0563C1"/>
                  <w:sz w:val="22"/>
                  <w:szCs w:val="22"/>
                  <w:u w:val="single"/>
                </w:rPr>
                <w:t>https://www.emokykla.lt/metodine-medziaga/medziaga/perziura/83?r=1</w:t>
              </w:r>
            </w:hyperlink>
            <w:r w:rsidRPr="00D91133">
              <w:rPr>
                <w:sz w:val="22"/>
                <w:szCs w:val="22"/>
              </w:rPr>
              <w:t xml:space="preserve">, </w:t>
            </w:r>
            <w:r w:rsidRPr="00D91133">
              <w:rPr>
                <w:color w:val="000000"/>
                <w:sz w:val="22"/>
                <w:szCs w:val="22"/>
              </w:rPr>
              <w:t>12-13 psl.</w:t>
            </w:r>
          </w:p>
        </w:tc>
        <w:tc>
          <w:tcPr>
            <w:tcW w:w="425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0792D27" w14:textId="77777777" w:rsidR="0006719F" w:rsidRPr="00DF4024" w:rsidRDefault="0006719F" w:rsidP="0006719F">
            <w:pPr>
              <w:rPr>
                <w:sz w:val="22"/>
                <w:szCs w:val="22"/>
              </w:rPr>
            </w:pPr>
          </w:p>
        </w:tc>
      </w:tr>
      <w:tr w:rsidR="0006719F" w:rsidRPr="00DF4024" w14:paraId="656AF643" w14:textId="77777777" w:rsidTr="00D91133">
        <w:trPr>
          <w:trHeight w:val="20"/>
        </w:trPr>
        <w:tc>
          <w:tcPr>
            <w:tcW w:w="1980" w:type="dxa"/>
            <w:vMerge w:val="restart"/>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5FF75984" w14:textId="77777777" w:rsidR="0006719F" w:rsidRPr="00D91133" w:rsidRDefault="0006719F" w:rsidP="0006719F">
            <w:pPr>
              <w:rPr>
                <w:b/>
                <w:bCs/>
                <w:color w:val="000000"/>
                <w:sz w:val="22"/>
                <w:szCs w:val="22"/>
              </w:rPr>
            </w:pPr>
            <w:r w:rsidRPr="00D91133">
              <w:rPr>
                <w:b/>
                <w:bCs/>
                <w:color w:val="000000"/>
                <w:sz w:val="22"/>
                <w:szCs w:val="22"/>
              </w:rPr>
              <w:t>29.1. Skaitmeninio turinio kūrimo mokymo(</w:t>
            </w:r>
            <w:proofErr w:type="spellStart"/>
            <w:r w:rsidRPr="00D91133">
              <w:rPr>
                <w:b/>
                <w:bCs/>
                <w:color w:val="000000"/>
                <w:sz w:val="22"/>
                <w:szCs w:val="22"/>
              </w:rPr>
              <w:t>si</w:t>
            </w:r>
            <w:proofErr w:type="spellEnd"/>
            <w:r w:rsidRPr="00D91133">
              <w:rPr>
                <w:b/>
                <w:bCs/>
                <w:color w:val="000000"/>
                <w:sz w:val="22"/>
                <w:szCs w:val="22"/>
              </w:rPr>
              <w:t>) turinys</w:t>
            </w:r>
          </w:p>
        </w:tc>
        <w:tc>
          <w:tcPr>
            <w:tcW w:w="241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F32142A" w14:textId="77777777" w:rsidR="0006719F" w:rsidRPr="00D91133" w:rsidRDefault="0006719F" w:rsidP="0006719F">
            <w:pPr>
              <w:rPr>
                <w:color w:val="000000"/>
                <w:sz w:val="22"/>
                <w:szCs w:val="22"/>
              </w:rPr>
            </w:pPr>
            <w:r w:rsidRPr="00D91133">
              <w:rPr>
                <w:color w:val="000000"/>
                <w:sz w:val="22"/>
                <w:szCs w:val="22"/>
              </w:rPr>
              <w:t>29.1.1. Kompiuterinė grafika.</w:t>
            </w:r>
          </w:p>
        </w:tc>
        <w:tc>
          <w:tcPr>
            <w:tcW w:w="850"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2F3C68B9" w14:textId="77777777" w:rsidR="0006719F" w:rsidRPr="00DF4024" w:rsidRDefault="0006719F" w:rsidP="0006719F">
            <w:pPr>
              <w:jc w:val="center"/>
              <w:rPr>
                <w:color w:val="000000"/>
              </w:rPr>
            </w:pPr>
            <w:r w:rsidRPr="00DF4024">
              <w:rPr>
                <w:color w:val="000000"/>
              </w:rPr>
              <w:t>2</w:t>
            </w:r>
          </w:p>
        </w:tc>
        <w:tc>
          <w:tcPr>
            <w:tcW w:w="2835"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14:paraId="3B8A5667" w14:textId="77777777" w:rsidR="0006719F" w:rsidRPr="00DF4024" w:rsidRDefault="0006719F" w:rsidP="0006719F">
            <w:pPr>
              <w:jc w:val="center"/>
              <w:rPr>
                <w:color w:val="000000"/>
              </w:rPr>
            </w:pPr>
          </w:p>
        </w:tc>
        <w:tc>
          <w:tcPr>
            <w:tcW w:w="3402"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521750D" w14:textId="77777777" w:rsidR="0006719F" w:rsidRPr="00D91133" w:rsidRDefault="0006719F" w:rsidP="0006719F">
            <w:pPr>
              <w:rPr>
                <w:sz w:val="22"/>
                <w:szCs w:val="22"/>
              </w:rPr>
            </w:pPr>
          </w:p>
        </w:tc>
        <w:tc>
          <w:tcPr>
            <w:tcW w:w="425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F944013" w14:textId="77777777" w:rsidR="0006719F" w:rsidRPr="00DF4024" w:rsidRDefault="0006719F" w:rsidP="0006719F">
            <w:pPr>
              <w:rPr>
                <w:sz w:val="22"/>
                <w:szCs w:val="22"/>
              </w:rPr>
            </w:pPr>
          </w:p>
        </w:tc>
      </w:tr>
      <w:tr w:rsidR="0006719F" w:rsidRPr="00DF4024" w14:paraId="37B63DCD" w14:textId="77777777" w:rsidTr="00D91133">
        <w:trPr>
          <w:trHeight w:val="20"/>
        </w:trPr>
        <w:tc>
          <w:tcPr>
            <w:tcW w:w="1980" w:type="dxa"/>
            <w:vMerge/>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3764E9E" w14:textId="77777777" w:rsidR="0006719F" w:rsidRPr="00D91133" w:rsidRDefault="0006719F" w:rsidP="0006719F">
            <w:pPr>
              <w:rPr>
                <w:b/>
                <w:bCs/>
                <w:color w:val="000000"/>
                <w:sz w:val="22"/>
                <w:szCs w:val="22"/>
              </w:rPr>
            </w:pPr>
          </w:p>
        </w:tc>
        <w:tc>
          <w:tcPr>
            <w:tcW w:w="241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CB2DAE9" w14:textId="77777777" w:rsidR="0006719F" w:rsidRPr="00D91133" w:rsidRDefault="0006719F" w:rsidP="0006719F">
            <w:pPr>
              <w:rPr>
                <w:color w:val="000000"/>
                <w:sz w:val="22"/>
                <w:szCs w:val="22"/>
              </w:rPr>
            </w:pPr>
            <w:r w:rsidRPr="00D91133">
              <w:rPr>
                <w:color w:val="000000"/>
                <w:sz w:val="22"/>
                <w:szCs w:val="22"/>
              </w:rPr>
              <w:t>29.1.2. Kompiuterinė leidyba.</w:t>
            </w:r>
          </w:p>
          <w:p w14:paraId="748522D7" w14:textId="77777777" w:rsidR="0006719F" w:rsidRPr="00D91133" w:rsidRDefault="0006719F" w:rsidP="0006719F">
            <w:pPr>
              <w:rPr>
                <w:color w:val="000000"/>
                <w:sz w:val="22"/>
                <w:szCs w:val="22"/>
              </w:rPr>
            </w:pPr>
          </w:p>
          <w:p w14:paraId="3296783C" w14:textId="77777777" w:rsidR="0006719F" w:rsidRPr="00D91133" w:rsidRDefault="0006719F" w:rsidP="0006719F">
            <w:pPr>
              <w:rPr>
                <w:color w:val="000000"/>
                <w:sz w:val="22"/>
                <w:szCs w:val="22"/>
              </w:rPr>
            </w:pPr>
            <w:r w:rsidRPr="00D91133">
              <w:rPr>
                <w:color w:val="000000"/>
                <w:sz w:val="22"/>
                <w:szCs w:val="22"/>
              </w:rPr>
              <w:t>29.1.3. Tinklalapių kūrimas.</w:t>
            </w:r>
          </w:p>
        </w:tc>
        <w:tc>
          <w:tcPr>
            <w:tcW w:w="850"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518F5F73" w14:textId="77777777" w:rsidR="0006719F" w:rsidRPr="00DF4024" w:rsidRDefault="0006719F" w:rsidP="0006719F">
            <w:pPr>
              <w:jc w:val="center"/>
              <w:rPr>
                <w:color w:val="000000"/>
              </w:rPr>
            </w:pPr>
            <w:r w:rsidRPr="00DF4024">
              <w:rPr>
                <w:color w:val="000000"/>
              </w:rPr>
              <w:t>6</w:t>
            </w:r>
          </w:p>
        </w:tc>
        <w:tc>
          <w:tcPr>
            <w:tcW w:w="2835"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044DADD3" w14:textId="77777777" w:rsidR="0006719F" w:rsidRDefault="0006719F" w:rsidP="0006719F">
            <w:pPr>
              <w:rPr>
                <w:color w:val="000000"/>
              </w:rPr>
            </w:pPr>
            <w:proofErr w:type="spellStart"/>
            <w:r w:rsidRPr="00DF4024">
              <w:rPr>
                <w:color w:val="000000"/>
              </w:rPr>
              <w:t>Bratičius</w:t>
            </w:r>
            <w:proofErr w:type="spellEnd"/>
            <w:r w:rsidRPr="00DF4024">
              <w:rPr>
                <w:color w:val="000000"/>
              </w:rPr>
              <w:t xml:space="preserve"> </w:t>
            </w:r>
            <w:proofErr w:type="spellStart"/>
            <w:r w:rsidRPr="00DF4024">
              <w:rPr>
                <w:color w:val="000000"/>
              </w:rPr>
              <w:t>Jasminas</w:t>
            </w:r>
            <w:proofErr w:type="spellEnd"/>
            <w:r w:rsidRPr="00DF4024">
              <w:rPr>
                <w:color w:val="000000"/>
              </w:rPr>
              <w:t xml:space="preserve"> Gabrielius, Mackevič Ieva, Martūnas Dainius. </w:t>
            </w:r>
            <w:r w:rsidRPr="00DF4024">
              <w:rPr>
                <w:i/>
                <w:iCs/>
                <w:color w:val="000000"/>
              </w:rPr>
              <w:t>Šiuolaikiškas žvilgsnis į kompiuterinę leidybą. Pasirenkamasis informacinių technologijų kursas. IX-X kl.,</w:t>
            </w:r>
            <w:r w:rsidRPr="00DF4024">
              <w:rPr>
                <w:color w:val="000000"/>
              </w:rPr>
              <w:t xml:space="preserve"> TEV 2010.</w:t>
            </w:r>
          </w:p>
          <w:p w14:paraId="33123279" w14:textId="77777777" w:rsidR="0006719F" w:rsidRDefault="0006719F" w:rsidP="0006719F">
            <w:pPr>
              <w:rPr>
                <w:color w:val="000000"/>
              </w:rPr>
            </w:pPr>
            <w:r w:rsidRPr="00DF4024">
              <w:rPr>
                <w:color w:val="000000"/>
              </w:rPr>
              <w:t xml:space="preserve">Rimantas Daubaras, Sigitas Daubaras, Ieva Mackevič, Vaida Paukštė. </w:t>
            </w:r>
            <w:r w:rsidRPr="00DF4024">
              <w:rPr>
                <w:i/>
                <w:iCs/>
                <w:color w:val="000000"/>
              </w:rPr>
              <w:t>Šiuolaikiškas žvilgsnis į tinklalapių kūrimą. Pasirenkamasis informacinių technologijų kursas. IX-X kl.</w:t>
            </w:r>
            <w:r w:rsidRPr="00DF4024">
              <w:rPr>
                <w:color w:val="000000"/>
              </w:rPr>
              <w:t>, TEV 2010.</w:t>
            </w:r>
          </w:p>
          <w:p w14:paraId="5C2715FC" w14:textId="77777777" w:rsidR="0006719F" w:rsidRPr="00DF4024" w:rsidRDefault="0006719F" w:rsidP="0006719F">
            <w:pPr>
              <w:rPr>
                <w:color w:val="000000"/>
              </w:rPr>
            </w:pPr>
            <w:proofErr w:type="spellStart"/>
            <w:r w:rsidRPr="00DF4024">
              <w:rPr>
                <w:color w:val="000000"/>
              </w:rPr>
              <w:t>Davis</w:t>
            </w:r>
            <w:proofErr w:type="spellEnd"/>
            <w:r w:rsidRPr="00DF4024">
              <w:rPr>
                <w:color w:val="000000"/>
              </w:rPr>
              <w:t xml:space="preserve"> </w:t>
            </w:r>
            <w:proofErr w:type="spellStart"/>
            <w:r w:rsidRPr="00DF4024">
              <w:rPr>
                <w:color w:val="000000"/>
              </w:rPr>
              <w:t>Dabner</w:t>
            </w:r>
            <w:proofErr w:type="spellEnd"/>
            <w:r w:rsidRPr="00DF4024">
              <w:rPr>
                <w:color w:val="000000"/>
              </w:rPr>
              <w:t xml:space="preserve">. </w:t>
            </w:r>
            <w:r w:rsidRPr="00DF4024">
              <w:rPr>
                <w:i/>
                <w:iCs/>
                <w:color w:val="000000"/>
              </w:rPr>
              <w:t>Kompiuterinės leidybos pradmenis. Dizainas ir maketavimas</w:t>
            </w:r>
            <w:r w:rsidRPr="00DF4024">
              <w:rPr>
                <w:color w:val="000000"/>
              </w:rPr>
              <w:t>, Žara 2010.</w:t>
            </w:r>
          </w:p>
        </w:tc>
        <w:tc>
          <w:tcPr>
            <w:tcW w:w="3402"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2835011" w14:textId="77777777" w:rsidR="0006719F" w:rsidRPr="00D91133" w:rsidRDefault="0006719F" w:rsidP="0006719F">
            <w:pPr>
              <w:rPr>
                <w:sz w:val="22"/>
                <w:szCs w:val="22"/>
              </w:rPr>
            </w:pPr>
          </w:p>
        </w:tc>
        <w:tc>
          <w:tcPr>
            <w:tcW w:w="425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2A38F1D" w14:textId="77777777" w:rsidR="0006719F" w:rsidRPr="00DF4024" w:rsidRDefault="0006719F" w:rsidP="0006719F">
            <w:pPr>
              <w:rPr>
                <w:sz w:val="22"/>
                <w:szCs w:val="22"/>
              </w:rPr>
            </w:pPr>
          </w:p>
        </w:tc>
      </w:tr>
      <w:tr w:rsidR="0006719F" w:rsidRPr="00DF4024" w14:paraId="47601336" w14:textId="77777777" w:rsidTr="00D91133">
        <w:trPr>
          <w:trHeight w:val="20"/>
        </w:trPr>
        <w:tc>
          <w:tcPr>
            <w:tcW w:w="1980" w:type="dxa"/>
            <w:vMerge/>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56DBB62" w14:textId="77777777" w:rsidR="0006719F" w:rsidRPr="00D91133" w:rsidRDefault="0006719F" w:rsidP="0006719F">
            <w:pPr>
              <w:rPr>
                <w:b/>
                <w:bCs/>
                <w:color w:val="000000"/>
                <w:sz w:val="22"/>
                <w:szCs w:val="22"/>
              </w:rPr>
            </w:pPr>
          </w:p>
        </w:tc>
        <w:tc>
          <w:tcPr>
            <w:tcW w:w="2410"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3DBA9D9B" w14:textId="77777777" w:rsidR="0006719F" w:rsidRPr="00D91133" w:rsidRDefault="0006719F" w:rsidP="0006719F">
            <w:pPr>
              <w:rPr>
                <w:color w:val="000000"/>
                <w:sz w:val="22"/>
                <w:szCs w:val="22"/>
              </w:rPr>
            </w:pPr>
            <w:r w:rsidRPr="00D91133">
              <w:rPr>
                <w:color w:val="000000"/>
                <w:sz w:val="22"/>
                <w:szCs w:val="22"/>
              </w:rPr>
              <w:t>29.1.4. Kūrybinis projektas.</w:t>
            </w:r>
          </w:p>
        </w:tc>
        <w:tc>
          <w:tcPr>
            <w:tcW w:w="850"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3B3D1894" w14:textId="77777777" w:rsidR="0006719F" w:rsidRPr="00DF4024" w:rsidRDefault="0006719F" w:rsidP="0006719F">
            <w:pPr>
              <w:jc w:val="center"/>
              <w:rPr>
                <w:color w:val="000000"/>
              </w:rPr>
            </w:pPr>
            <w:r w:rsidRPr="00DF4024">
              <w:rPr>
                <w:color w:val="000000"/>
              </w:rPr>
              <w:t>2</w:t>
            </w:r>
          </w:p>
        </w:tc>
        <w:tc>
          <w:tcPr>
            <w:tcW w:w="2835"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14:paraId="31E4B45E" w14:textId="77777777" w:rsidR="0006719F" w:rsidRPr="00DF4024" w:rsidRDefault="0006719F" w:rsidP="0006719F"/>
        </w:tc>
        <w:tc>
          <w:tcPr>
            <w:tcW w:w="3402"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DE84261" w14:textId="77777777" w:rsidR="0006719F" w:rsidRPr="00D91133" w:rsidRDefault="0006719F" w:rsidP="0006719F">
            <w:pPr>
              <w:rPr>
                <w:sz w:val="22"/>
                <w:szCs w:val="22"/>
                <w:u w:val="single"/>
              </w:rPr>
            </w:pPr>
          </w:p>
        </w:tc>
        <w:tc>
          <w:tcPr>
            <w:tcW w:w="425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24760F9" w14:textId="77777777" w:rsidR="0006719F" w:rsidRPr="00DF4024" w:rsidRDefault="0006719F" w:rsidP="0006719F">
            <w:pPr>
              <w:rPr>
                <w:sz w:val="22"/>
                <w:szCs w:val="22"/>
              </w:rPr>
            </w:pPr>
          </w:p>
        </w:tc>
      </w:tr>
      <w:tr w:rsidR="0006719F" w:rsidRPr="00DF4024" w14:paraId="0E47DB7E" w14:textId="77777777" w:rsidTr="00D91133">
        <w:trPr>
          <w:trHeight w:val="20"/>
        </w:trPr>
        <w:tc>
          <w:tcPr>
            <w:tcW w:w="1980" w:type="dxa"/>
            <w:vMerge/>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4BCDE7E4" w14:textId="77777777" w:rsidR="0006719F" w:rsidRPr="00D91133" w:rsidRDefault="0006719F" w:rsidP="0006719F">
            <w:pPr>
              <w:rPr>
                <w:b/>
                <w:bCs/>
                <w:color w:val="000000"/>
                <w:sz w:val="22"/>
                <w:szCs w:val="22"/>
              </w:rPr>
            </w:pPr>
          </w:p>
        </w:tc>
        <w:tc>
          <w:tcPr>
            <w:tcW w:w="2410"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3545F789" w14:textId="77777777" w:rsidR="0006719F" w:rsidRPr="00D91133" w:rsidRDefault="0006719F" w:rsidP="0006719F">
            <w:pPr>
              <w:rPr>
                <w:color w:val="000000"/>
                <w:sz w:val="22"/>
                <w:szCs w:val="22"/>
              </w:rPr>
            </w:pPr>
            <w:r w:rsidRPr="00D91133">
              <w:rPr>
                <w:color w:val="000000"/>
                <w:sz w:val="22"/>
                <w:szCs w:val="22"/>
              </w:rPr>
              <w:t>29.1.5. Atlikto darbo proceso vertinimas (sunkumai, pažanga).</w:t>
            </w:r>
          </w:p>
        </w:tc>
        <w:tc>
          <w:tcPr>
            <w:tcW w:w="850"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58361736" w14:textId="77777777" w:rsidR="0006719F" w:rsidRPr="00DF4024" w:rsidRDefault="0006719F" w:rsidP="0006719F">
            <w:pPr>
              <w:jc w:val="center"/>
              <w:rPr>
                <w:color w:val="000000"/>
              </w:rPr>
            </w:pPr>
            <w:r w:rsidRPr="00DF4024">
              <w:rPr>
                <w:color w:val="000000"/>
              </w:rPr>
              <w:t>2</w:t>
            </w:r>
          </w:p>
        </w:tc>
        <w:tc>
          <w:tcPr>
            <w:tcW w:w="2835"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14:paraId="2E2567A8" w14:textId="77777777" w:rsidR="0006719F" w:rsidRPr="00DF4024" w:rsidRDefault="0006719F" w:rsidP="0006719F"/>
        </w:tc>
        <w:tc>
          <w:tcPr>
            <w:tcW w:w="3402"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C06673A" w14:textId="77777777" w:rsidR="0006719F" w:rsidRPr="00D91133" w:rsidRDefault="0006719F" w:rsidP="0006719F">
            <w:pPr>
              <w:rPr>
                <w:sz w:val="22"/>
                <w:szCs w:val="22"/>
                <w:u w:val="single"/>
              </w:rPr>
            </w:pPr>
          </w:p>
        </w:tc>
        <w:tc>
          <w:tcPr>
            <w:tcW w:w="425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CB31C0C" w14:textId="77777777" w:rsidR="0006719F" w:rsidRPr="00DF4024" w:rsidRDefault="0006719F" w:rsidP="0006719F">
            <w:pPr>
              <w:rPr>
                <w:sz w:val="22"/>
                <w:szCs w:val="22"/>
              </w:rPr>
            </w:pPr>
          </w:p>
        </w:tc>
      </w:tr>
      <w:tr w:rsidR="0006719F" w:rsidRPr="00A4353A" w14:paraId="566AC26C" w14:textId="77777777" w:rsidTr="00D91133">
        <w:trPr>
          <w:trHeight w:val="20"/>
        </w:trPr>
        <w:tc>
          <w:tcPr>
            <w:tcW w:w="1980" w:type="dxa"/>
            <w:tcBorders>
              <w:top w:val="nil"/>
              <w:left w:val="nil"/>
              <w:bottom w:val="nil"/>
              <w:right w:val="nil"/>
            </w:tcBorders>
            <w:shd w:val="clear" w:color="auto" w:fill="auto"/>
            <w:tcMar>
              <w:top w:w="28" w:type="dxa"/>
              <w:left w:w="57" w:type="dxa"/>
              <w:bottom w:w="28" w:type="dxa"/>
              <w:right w:w="57" w:type="dxa"/>
            </w:tcMar>
            <w:vAlign w:val="bottom"/>
            <w:hideMark/>
          </w:tcPr>
          <w:p w14:paraId="75BC3029" w14:textId="77777777" w:rsidR="0006719F" w:rsidRPr="00D91133" w:rsidRDefault="0006719F" w:rsidP="0006719F">
            <w:pPr>
              <w:jc w:val="center"/>
              <w:rPr>
                <w:sz w:val="22"/>
                <w:szCs w:val="22"/>
              </w:rPr>
            </w:pPr>
          </w:p>
        </w:tc>
        <w:tc>
          <w:tcPr>
            <w:tcW w:w="2410" w:type="dxa"/>
            <w:tcBorders>
              <w:top w:val="nil"/>
              <w:left w:val="nil"/>
              <w:bottom w:val="nil"/>
              <w:right w:val="nil"/>
            </w:tcBorders>
            <w:shd w:val="clear" w:color="auto" w:fill="auto"/>
            <w:tcMar>
              <w:top w:w="28" w:type="dxa"/>
              <w:left w:w="57" w:type="dxa"/>
              <w:bottom w:w="28" w:type="dxa"/>
              <w:right w:w="57" w:type="dxa"/>
            </w:tcMar>
            <w:vAlign w:val="bottom"/>
            <w:hideMark/>
          </w:tcPr>
          <w:p w14:paraId="4F90885C" w14:textId="77777777" w:rsidR="0006719F" w:rsidRPr="00D91133" w:rsidRDefault="0006719F" w:rsidP="0006719F">
            <w:pPr>
              <w:jc w:val="center"/>
              <w:rPr>
                <w:b/>
                <w:sz w:val="22"/>
                <w:szCs w:val="22"/>
              </w:rPr>
            </w:pPr>
            <w:r w:rsidRPr="00D91133">
              <w:rPr>
                <w:b/>
                <w:sz w:val="22"/>
                <w:szCs w:val="22"/>
              </w:rPr>
              <w:t>Viso:</w:t>
            </w:r>
          </w:p>
        </w:tc>
        <w:tc>
          <w:tcPr>
            <w:tcW w:w="850" w:type="dxa"/>
            <w:tcBorders>
              <w:top w:val="nil"/>
              <w:left w:val="nil"/>
              <w:bottom w:val="nil"/>
              <w:right w:val="nil"/>
            </w:tcBorders>
            <w:shd w:val="clear" w:color="auto" w:fill="auto"/>
            <w:tcMar>
              <w:top w:w="28" w:type="dxa"/>
              <w:left w:w="57" w:type="dxa"/>
              <w:bottom w:w="28" w:type="dxa"/>
              <w:right w:w="57" w:type="dxa"/>
            </w:tcMar>
            <w:vAlign w:val="bottom"/>
            <w:hideMark/>
          </w:tcPr>
          <w:p w14:paraId="76CC07D0" w14:textId="77777777" w:rsidR="0006719F" w:rsidRPr="00DF4024" w:rsidRDefault="0006719F" w:rsidP="0006719F">
            <w:pPr>
              <w:jc w:val="center"/>
              <w:rPr>
                <w:b/>
                <w:bCs/>
                <w:sz w:val="22"/>
              </w:rPr>
            </w:pPr>
            <w:r w:rsidRPr="00DF4024">
              <w:rPr>
                <w:b/>
                <w:bCs/>
                <w:sz w:val="22"/>
              </w:rPr>
              <w:t>37</w:t>
            </w:r>
          </w:p>
        </w:tc>
        <w:tc>
          <w:tcPr>
            <w:tcW w:w="2835" w:type="dxa"/>
            <w:tcBorders>
              <w:top w:val="nil"/>
              <w:left w:val="nil"/>
              <w:bottom w:val="nil"/>
            </w:tcBorders>
            <w:shd w:val="clear" w:color="auto" w:fill="auto"/>
            <w:tcMar>
              <w:top w:w="28" w:type="dxa"/>
              <w:left w:w="57" w:type="dxa"/>
              <w:bottom w:w="28" w:type="dxa"/>
              <w:right w:w="57" w:type="dxa"/>
            </w:tcMar>
            <w:vAlign w:val="bottom"/>
            <w:hideMark/>
          </w:tcPr>
          <w:p w14:paraId="0C54A0F7" w14:textId="77777777" w:rsidR="0006719F" w:rsidRPr="00DF4024" w:rsidRDefault="0006719F" w:rsidP="0006719F">
            <w:pPr>
              <w:jc w:val="center"/>
              <w:rPr>
                <w:b/>
                <w:bCs/>
              </w:rPr>
            </w:pPr>
          </w:p>
        </w:tc>
        <w:tc>
          <w:tcPr>
            <w:tcW w:w="3402" w:type="dxa"/>
            <w:tcBorders>
              <w:top w:val="single" w:sz="4" w:space="0" w:color="auto"/>
            </w:tcBorders>
            <w:shd w:val="clear" w:color="auto" w:fill="auto"/>
            <w:tcMar>
              <w:top w:w="28" w:type="dxa"/>
              <w:left w:w="57" w:type="dxa"/>
              <w:bottom w:w="28" w:type="dxa"/>
              <w:right w:w="57" w:type="dxa"/>
            </w:tcMar>
            <w:vAlign w:val="center"/>
            <w:hideMark/>
          </w:tcPr>
          <w:p w14:paraId="25AFD483" w14:textId="77777777" w:rsidR="0006719F" w:rsidRPr="00D91133" w:rsidRDefault="0006719F" w:rsidP="0006719F">
            <w:pPr>
              <w:jc w:val="center"/>
              <w:rPr>
                <w:sz w:val="22"/>
                <w:szCs w:val="22"/>
              </w:rPr>
            </w:pPr>
          </w:p>
        </w:tc>
        <w:tc>
          <w:tcPr>
            <w:tcW w:w="4253" w:type="dxa"/>
            <w:tcBorders>
              <w:top w:val="single" w:sz="4" w:space="0" w:color="auto"/>
              <w:left w:val="nil"/>
              <w:bottom w:val="nil"/>
              <w:right w:val="nil"/>
            </w:tcBorders>
            <w:shd w:val="clear" w:color="auto" w:fill="auto"/>
            <w:tcMar>
              <w:top w:w="28" w:type="dxa"/>
              <w:left w:w="57" w:type="dxa"/>
              <w:bottom w:w="28" w:type="dxa"/>
              <w:right w:w="57" w:type="dxa"/>
            </w:tcMar>
            <w:vAlign w:val="bottom"/>
            <w:hideMark/>
          </w:tcPr>
          <w:p w14:paraId="65786294" w14:textId="77777777" w:rsidR="0006719F" w:rsidRPr="00DF4024" w:rsidRDefault="0006719F" w:rsidP="0006719F">
            <w:pPr>
              <w:jc w:val="center"/>
              <w:rPr>
                <w:sz w:val="22"/>
                <w:szCs w:val="22"/>
              </w:rPr>
            </w:pPr>
          </w:p>
        </w:tc>
      </w:tr>
    </w:tbl>
    <w:p w14:paraId="3DDB6267" w14:textId="77777777" w:rsidR="00F74CF0" w:rsidRPr="00F74CF0" w:rsidRDefault="00F74CF0" w:rsidP="00F74CF0">
      <w:pPr>
        <w:jc w:val="both"/>
        <w:rPr>
          <w:szCs w:val="22"/>
        </w:rPr>
      </w:pPr>
    </w:p>
    <w:sectPr w:rsidR="00F74CF0" w:rsidRPr="00F74CF0" w:rsidSect="00F74CF0">
      <w:pgSz w:w="16838" w:h="11906" w:orient="landscape" w:code="9"/>
      <w:pgMar w:top="567" w:right="567" w:bottom="567" w:left="567" w:header="567" w:footer="567" w:gutter="0"/>
      <w:pgNumType w:start="1"/>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2AEF" w:usb1="4000207B" w:usb2="00000000"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35A16"/>
    <w:multiLevelType w:val="hybridMultilevel"/>
    <w:tmpl w:val="7108CBE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82B"/>
    <w:rsid w:val="000070CB"/>
    <w:rsid w:val="00032332"/>
    <w:rsid w:val="0006719F"/>
    <w:rsid w:val="00087167"/>
    <w:rsid w:val="000A2665"/>
    <w:rsid w:val="001143B9"/>
    <w:rsid w:val="00144F7E"/>
    <w:rsid w:val="0015023C"/>
    <w:rsid w:val="001505A6"/>
    <w:rsid w:val="00180C81"/>
    <w:rsid w:val="001C2F4C"/>
    <w:rsid w:val="001D22D8"/>
    <w:rsid w:val="00234E58"/>
    <w:rsid w:val="0024575F"/>
    <w:rsid w:val="00314D79"/>
    <w:rsid w:val="00373A85"/>
    <w:rsid w:val="003C2F90"/>
    <w:rsid w:val="003E48B4"/>
    <w:rsid w:val="00432689"/>
    <w:rsid w:val="00482060"/>
    <w:rsid w:val="004A4D6E"/>
    <w:rsid w:val="00504470"/>
    <w:rsid w:val="00520C8A"/>
    <w:rsid w:val="005437F6"/>
    <w:rsid w:val="00554E2D"/>
    <w:rsid w:val="005A6849"/>
    <w:rsid w:val="005B0573"/>
    <w:rsid w:val="005B6928"/>
    <w:rsid w:val="005C391C"/>
    <w:rsid w:val="00600FDB"/>
    <w:rsid w:val="00604BB1"/>
    <w:rsid w:val="00617A98"/>
    <w:rsid w:val="00621693"/>
    <w:rsid w:val="00634CA6"/>
    <w:rsid w:val="00654D29"/>
    <w:rsid w:val="00657B5E"/>
    <w:rsid w:val="006646B8"/>
    <w:rsid w:val="007024BC"/>
    <w:rsid w:val="00717674"/>
    <w:rsid w:val="00757034"/>
    <w:rsid w:val="007F4F44"/>
    <w:rsid w:val="0088782B"/>
    <w:rsid w:val="008E5CEE"/>
    <w:rsid w:val="008F5902"/>
    <w:rsid w:val="008F63FF"/>
    <w:rsid w:val="00957D3E"/>
    <w:rsid w:val="00997C87"/>
    <w:rsid w:val="009D25F9"/>
    <w:rsid w:val="00A02AEE"/>
    <w:rsid w:val="00A20E7A"/>
    <w:rsid w:val="00A24024"/>
    <w:rsid w:val="00A623C3"/>
    <w:rsid w:val="00A826AE"/>
    <w:rsid w:val="00A82E7C"/>
    <w:rsid w:val="00A96F54"/>
    <w:rsid w:val="00AB4EC8"/>
    <w:rsid w:val="00AD3280"/>
    <w:rsid w:val="00AF7AF9"/>
    <w:rsid w:val="00B031A9"/>
    <w:rsid w:val="00B11C2E"/>
    <w:rsid w:val="00B2106A"/>
    <w:rsid w:val="00B3604A"/>
    <w:rsid w:val="00B804F9"/>
    <w:rsid w:val="00B942BE"/>
    <w:rsid w:val="00BF0AF0"/>
    <w:rsid w:val="00C30417"/>
    <w:rsid w:val="00C3564A"/>
    <w:rsid w:val="00C36939"/>
    <w:rsid w:val="00C42F60"/>
    <w:rsid w:val="00C649F5"/>
    <w:rsid w:val="00C812CB"/>
    <w:rsid w:val="00D14982"/>
    <w:rsid w:val="00D47477"/>
    <w:rsid w:val="00D60497"/>
    <w:rsid w:val="00D91133"/>
    <w:rsid w:val="00D93F09"/>
    <w:rsid w:val="00DB012C"/>
    <w:rsid w:val="00DD275F"/>
    <w:rsid w:val="00DD6C01"/>
    <w:rsid w:val="00DD7844"/>
    <w:rsid w:val="00E0550B"/>
    <w:rsid w:val="00E77A51"/>
    <w:rsid w:val="00EB45D2"/>
    <w:rsid w:val="00F50AD5"/>
    <w:rsid w:val="00F647AF"/>
    <w:rsid w:val="00F74CF0"/>
    <w:rsid w:val="00FB0BB4"/>
    <w:rsid w:val="00FD32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4F39"/>
  <w15:docId w15:val="{D8B07966-0884-45D7-9F90-452C65B9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024BC"/>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uiPriority w:val="9"/>
    <w:qFormat/>
    <w:pPr>
      <w:keepNext/>
      <w:keepLines/>
      <w:spacing w:before="480" w:after="120" w:line="259" w:lineRule="auto"/>
      <w:outlineLvl w:val="0"/>
    </w:pPr>
    <w:rPr>
      <w:rFonts w:ascii="Calibri" w:eastAsia="Calibri" w:hAnsi="Calibri" w:cs="Calibri"/>
      <w:b/>
      <w:sz w:val="48"/>
      <w:szCs w:val="48"/>
    </w:rPr>
  </w:style>
  <w:style w:type="paragraph" w:styleId="Antrat2">
    <w:name w:val="heading 2"/>
    <w:basedOn w:val="prastasis"/>
    <w:next w:val="prastasis"/>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Antrat3">
    <w:name w:val="heading 3"/>
    <w:basedOn w:val="prastasis"/>
    <w:next w:val="prastasis"/>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Antrat4">
    <w:name w:val="heading 4"/>
    <w:basedOn w:val="prastasis"/>
    <w:next w:val="prastasis"/>
    <w:uiPriority w:val="9"/>
    <w:semiHidden/>
    <w:unhideWhenUsed/>
    <w:qFormat/>
    <w:pPr>
      <w:keepNext/>
      <w:keepLines/>
      <w:spacing w:before="240" w:after="40" w:line="259" w:lineRule="auto"/>
      <w:outlineLvl w:val="3"/>
    </w:pPr>
    <w:rPr>
      <w:rFonts w:ascii="Calibri" w:eastAsia="Calibri" w:hAnsi="Calibri" w:cs="Calibri"/>
      <w:b/>
    </w:rPr>
  </w:style>
  <w:style w:type="paragraph" w:styleId="Antrat5">
    <w:name w:val="heading 5"/>
    <w:basedOn w:val="prastasis"/>
    <w:next w:val="prastasis"/>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Antrat6">
    <w:name w:val="heading 6"/>
    <w:basedOn w:val="prastasis"/>
    <w:next w:val="prastasis"/>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line="259" w:lineRule="auto"/>
    </w:pPr>
    <w:rPr>
      <w:rFonts w:ascii="Calibri" w:eastAsia="Calibri" w:hAnsi="Calibri" w:cs="Calibri"/>
      <w:b/>
      <w:sz w:val="72"/>
      <w:szCs w:val="72"/>
    </w:rPr>
  </w:style>
  <w:style w:type="character" w:customStyle="1" w:styleId="normaltextrun">
    <w:name w:val="normaltextrun"/>
    <w:basedOn w:val="Numatytasispastraiposriftas"/>
    <w:rsid w:val="007C1CE7"/>
  </w:style>
  <w:style w:type="character" w:customStyle="1" w:styleId="eop">
    <w:name w:val="eop"/>
    <w:basedOn w:val="Numatytasispastraiposriftas"/>
    <w:rsid w:val="007C1CE7"/>
  </w:style>
  <w:style w:type="paragraph" w:styleId="prastasiniatinklio">
    <w:name w:val="Normal (Web)"/>
    <w:basedOn w:val="prastasis"/>
    <w:uiPriority w:val="99"/>
    <w:unhideWhenUsed/>
    <w:rsid w:val="007C1CE7"/>
    <w:pPr>
      <w:spacing w:before="100" w:beforeAutospacing="1" w:after="100" w:afterAutospacing="1"/>
    </w:pPr>
    <w:rPr>
      <w:lang w:val="en-US"/>
    </w:rPr>
  </w:style>
  <w:style w:type="character" w:styleId="Hipersaitas">
    <w:name w:val="Hyperlink"/>
    <w:basedOn w:val="Numatytasispastraiposriftas"/>
    <w:uiPriority w:val="99"/>
    <w:unhideWhenUsed/>
    <w:rsid w:val="007C1CE7"/>
    <w:rPr>
      <w:color w:val="0563C1" w:themeColor="hyperlink"/>
      <w:u w:val="single"/>
    </w:rPr>
  </w:style>
  <w:style w:type="paragraph" w:styleId="Paantrat">
    <w:name w:val="Subtitle"/>
    <w:basedOn w:val="prastasis"/>
    <w:next w:val="prastasis"/>
    <w:uiPriority w:val="11"/>
    <w:qFormat/>
    <w:pPr>
      <w:keepNext/>
      <w:keepLines/>
      <w:spacing w:before="360" w:after="80" w:line="259" w:lineRule="auto"/>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Sraopastraipa">
    <w:name w:val="List Paragraph"/>
    <w:basedOn w:val="prastasis"/>
    <w:uiPriority w:val="34"/>
    <w:qFormat/>
    <w:rsid w:val="00EB45D2"/>
    <w:pPr>
      <w:spacing w:after="160" w:line="259" w:lineRule="auto"/>
      <w:ind w:left="720"/>
      <w:contextualSpacing/>
    </w:pPr>
    <w:rPr>
      <w:rFonts w:ascii="Calibri" w:eastAsia="Calibri" w:hAnsi="Calibri" w:cs="Calibri"/>
      <w:sz w:val="22"/>
      <w:szCs w:val="22"/>
    </w:rPr>
  </w:style>
  <w:style w:type="table" w:styleId="5sraolenteltamsi4parykinimas">
    <w:name w:val="List Table 5 Dark Accent 4"/>
    <w:basedOn w:val="prastojilentel"/>
    <w:uiPriority w:val="50"/>
    <w:rsid w:val="0043268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entelstinklelis">
    <w:name w:val="Table Grid"/>
    <w:basedOn w:val="prastojilentel"/>
    <w:uiPriority w:val="39"/>
    <w:rsid w:val="00997C8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7C8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paragraph">
    <w:name w:val="paragraph"/>
    <w:basedOn w:val="prastasis"/>
    <w:rsid w:val="000A2665"/>
    <w:pPr>
      <w:spacing w:before="100" w:beforeAutospacing="1" w:after="100" w:afterAutospacing="1"/>
    </w:pPr>
  </w:style>
  <w:style w:type="paragraph" w:styleId="Debesliotekstas">
    <w:name w:val="Balloon Text"/>
    <w:basedOn w:val="prastasis"/>
    <w:link w:val="DebesliotekstasDiagrama"/>
    <w:uiPriority w:val="99"/>
    <w:semiHidden/>
    <w:unhideWhenUsed/>
    <w:rsid w:val="003C2F9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C2F9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372826">
      <w:bodyDiv w:val="1"/>
      <w:marLeft w:val="0"/>
      <w:marRight w:val="0"/>
      <w:marTop w:val="0"/>
      <w:marBottom w:val="0"/>
      <w:divBdr>
        <w:top w:val="none" w:sz="0" w:space="0" w:color="auto"/>
        <w:left w:val="none" w:sz="0" w:space="0" w:color="auto"/>
        <w:bottom w:val="none" w:sz="0" w:space="0" w:color="auto"/>
        <w:right w:val="none" w:sz="0" w:space="0" w:color="auto"/>
      </w:divBdr>
    </w:div>
    <w:div w:id="1804426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emokykla.lt/metodine-medziaga/medziaga/perziura/312?r=1" TargetMode="External"/><Relationship Id="rId26" Type="http://schemas.openxmlformats.org/officeDocument/2006/relationships/hyperlink" Target="https://mokytojams.angis.net/" TargetMode="External"/><Relationship Id="rId3" Type="http://schemas.openxmlformats.org/officeDocument/2006/relationships/customXml" Target="../customXml/item3.xml"/><Relationship Id="rId21" Type="http://schemas.openxmlformats.org/officeDocument/2006/relationships/hyperlink" Target="https://atviri.emokymai.vu.lt/mod/resource/view.php?id=11035"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emokykla.lt/metodine-medziaga/medziaga/perziura/83?r=1" TargetMode="External"/><Relationship Id="rId25" Type="http://schemas.openxmlformats.org/officeDocument/2006/relationships/hyperlink" Target="https://drive.google.com/file/d/18SVG-GuSYFD79IKpIYywlignzDOHuskN/view?usp=share_link" TargetMode="External"/><Relationship Id="rId2" Type="http://schemas.openxmlformats.org/officeDocument/2006/relationships/customXml" Target="../customXml/item2.xml"/><Relationship Id="rId16" Type="http://schemas.openxmlformats.org/officeDocument/2006/relationships/hyperlink" Target="https://www.emokykla.lt/metodine-medziaga/medziaga/perziura/83?r=1" TargetMode="External"/><Relationship Id="rId20" Type="http://schemas.openxmlformats.org/officeDocument/2006/relationships/hyperlink" Target="https://www.emokykla.lt/metodine-medziaga/medziaga/perziura/266?r=1" TargetMode="External"/><Relationship Id="rId29" Type="http://schemas.openxmlformats.org/officeDocument/2006/relationships/hyperlink" Target="https://www.emokykla.lt/metodine-medziaga/medziaga/perziura/83?r=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okytojams.angis.ne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i.lt/uploads/Institutas/leidiniai/Rekomendacijos/Kompiuterizuotos_darbo_vietos_rekomendacijos_.pdf" TargetMode="External"/><Relationship Id="rId23" Type="http://schemas.openxmlformats.org/officeDocument/2006/relationships/hyperlink" Target="https://www.emokykla.lt/upload/files/2024/01/11/di-laida-pirma-dalis-2024-01-10.pdf" TargetMode="External"/><Relationship Id="rId28" Type="http://schemas.openxmlformats.org/officeDocument/2006/relationships/hyperlink" Target="https://mokytojams.angis.net/" TargetMode="External"/><Relationship Id="rId10" Type="http://schemas.openxmlformats.org/officeDocument/2006/relationships/hyperlink" Target="https://www.emokykla.lt/bendrosios-programos/visos-bendrosios-programos" TargetMode="External"/><Relationship Id="rId19" Type="http://schemas.openxmlformats.org/officeDocument/2006/relationships/hyperlink" Target="http://www.mif.vu.lt/katedros/matinf/asm/vs/pask/inf_alg/inf_alg.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emokykla.lt/" TargetMode="External"/><Relationship Id="rId14" Type="http://schemas.openxmlformats.org/officeDocument/2006/relationships/hyperlink" Target="https://www.emokykla.lt/metodine-medziaga/medziaga/perziura/83?r=1" TargetMode="External"/><Relationship Id="rId22" Type="http://schemas.openxmlformats.org/officeDocument/2006/relationships/hyperlink" Target="https://atviri.emokymai.vu.lt/mod/resource/view.php?id=11034" TargetMode="External"/><Relationship Id="rId27" Type="http://schemas.openxmlformats.org/officeDocument/2006/relationships/hyperlink" Target="https://mokytojams.angis.net/" TargetMode="External"/><Relationship Id="rId30" Type="http://schemas.openxmlformats.org/officeDocument/2006/relationships/hyperlink" Target="https://www.emokykla.lt/metodine-medziaga/medziaga/perziura/83?r=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Q4b06dvK+FO9nJvqKClNi9Q3GQ==">AMUW2mUeme6XJp200LW2W2sYkKI3oDRYPfWT9csAiljxOzJ4Tf7F/9A0DBjHrhaGxhU+cKUelyxIO4bcSGEHifSmb23rRW+Awnjtro7cX1CeOkl2KDstXJRdECvXBuo31Sifhk9TfqYo</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8" ma:contentTypeDescription="Kurkite naują dokumentą." ma:contentTypeScope="" ma:versionID="e2c8fc9f03129e37a63a7a4972c79576">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456a6f7189e8d7c83c50f8473334b6d"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6903AE-3289-495F-AB8C-C5119BC6F87E}">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D6C5974-FE81-4384-9F5C-17779F273BAF}">
  <ds:schemaRefs>
    <ds:schemaRef ds:uri="bd2a18c2-06d4-44cd-af38-3237b532008a"/>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elements/1.1/"/>
    <ds:schemaRef ds:uri="441e4d8e-a8ab-46be-9694-e40af28e9c6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FF11395B-F5BE-49F2-929B-54BFE4A7A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12</Pages>
  <Words>14046</Words>
  <Characters>8007</Characters>
  <Application>Microsoft Office Word</Application>
  <DocSecurity>0</DocSecurity>
  <Lines>66</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Povilas Leonavičius</dc:creator>
  <cp:lastModifiedBy>Povilas Leonavičius</cp:lastModifiedBy>
  <cp:revision>6</cp:revision>
  <cp:lastPrinted>2024-05-30T14:00:00Z</cp:lastPrinted>
  <dcterms:created xsi:type="dcterms:W3CDTF">2024-05-30T12:45:00Z</dcterms:created>
  <dcterms:modified xsi:type="dcterms:W3CDTF">2024-05-30T14:24:00Z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