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10068" w:type="dxa"/>
        <w:tblInd w:w="132"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shd w:val="clear" w:color="auto" w:fill="D9E2F3" w:themeFill="accent1" w:themeFillTint="33"/>
        <w:tblLook w:val="04A0" w:firstRow="1" w:lastRow="0" w:firstColumn="1" w:lastColumn="0" w:noHBand="0" w:noVBand="1"/>
      </w:tblPr>
      <w:tblGrid>
        <w:gridCol w:w="10068"/>
      </w:tblGrid>
      <w:tr w:rsidR="00881BF2" w14:paraId="0C691F39" w14:textId="77777777" w:rsidTr="00AD3D8A">
        <w:trPr>
          <w:trHeight w:val="1473"/>
        </w:trPr>
        <w:tc>
          <w:tcPr>
            <w:tcW w:w="10068" w:type="dxa"/>
            <w:tc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tcBorders>
            <w:shd w:val="clear" w:color="auto" w:fill="D9E2F3" w:themeFill="accent1" w:themeFillTint="33"/>
            <w:hideMark/>
          </w:tcPr>
          <w:p w14:paraId="222590BA" w14:textId="77777777" w:rsidR="00881BF2" w:rsidRDefault="00881BF2" w:rsidP="00AD3D8A">
            <w:pPr>
              <w:spacing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Gerbiamieji, skelbiame </w:t>
            </w:r>
          </w:p>
          <w:p w14:paraId="162E055E" w14:textId="77777777" w:rsidR="00881BF2" w:rsidRDefault="00881BF2" w:rsidP="00AD3D8A">
            <w:pPr>
              <w:spacing w:line="36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Ikimokyklinio, priešmokyklinio ir bendrojo ugdymo programas įgyvendinančių švietimo įstaigų aprūpinimo standarto (toliau – Standartas) dalies, skirtos </w:t>
            </w:r>
          </w:p>
          <w:p w14:paraId="7E9099CC" w14:textId="5891A8E9" w:rsidR="00881BF2" w:rsidRDefault="00881BF2" w:rsidP="00AD3D8A">
            <w:pPr>
              <w:spacing w:line="360" w:lineRule="auto"/>
              <w:jc w:val="center"/>
              <w:rPr>
                <w:rFonts w:ascii="Times New Roman" w:eastAsia="Times New Roman" w:hAnsi="Times New Roman" w:cs="Times New Roman"/>
                <w:color w:val="000000"/>
                <w:sz w:val="24"/>
                <w:szCs w:val="24"/>
                <w:lang w:eastAsia="lt-LT"/>
              </w:rPr>
            </w:pPr>
            <w:r w:rsidRPr="00512F83">
              <w:rPr>
                <w:rFonts w:ascii="Times New Roman" w:eastAsia="Times New Roman" w:hAnsi="Times New Roman" w:cs="Times New Roman"/>
                <w:bCs/>
                <w:sz w:val="24"/>
                <w:szCs w:val="24"/>
              </w:rPr>
              <w:t xml:space="preserve">LIETUVIŲ </w:t>
            </w:r>
            <w:r>
              <w:rPr>
                <w:rFonts w:ascii="Times New Roman" w:eastAsia="Times New Roman" w:hAnsi="Times New Roman" w:cs="Times New Roman"/>
                <w:bCs/>
                <w:sz w:val="24"/>
                <w:szCs w:val="24"/>
              </w:rPr>
              <w:t xml:space="preserve">GESTŲ </w:t>
            </w:r>
            <w:r w:rsidRPr="00512F83">
              <w:rPr>
                <w:rFonts w:ascii="Times New Roman" w:eastAsia="Times New Roman" w:hAnsi="Times New Roman" w:cs="Times New Roman"/>
                <w:bCs/>
                <w:sz w:val="24"/>
                <w:szCs w:val="24"/>
              </w:rPr>
              <w:t xml:space="preserve">KALBOS </w:t>
            </w:r>
            <w:r>
              <w:rPr>
                <w:rFonts w:ascii="Times New Roman" w:eastAsia="Times New Roman" w:hAnsi="Times New Roman" w:cs="Times New Roman"/>
                <w:color w:val="000000"/>
                <w:sz w:val="24"/>
                <w:szCs w:val="24"/>
                <w:lang w:eastAsia="lt-LT"/>
              </w:rPr>
              <w:t>bendrajai programai įgyvendinti, projektą.</w:t>
            </w:r>
          </w:p>
        </w:tc>
      </w:tr>
      <w:tr w:rsidR="00881BF2" w14:paraId="1568AE5E" w14:textId="77777777" w:rsidTr="00AD3D8A">
        <w:trPr>
          <w:trHeight w:val="362"/>
        </w:trPr>
        <w:tc>
          <w:tcPr>
            <w:tcW w:w="10068" w:type="dxa"/>
            <w:tc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tcBorders>
            <w:shd w:val="clear" w:color="auto" w:fill="D9E2F3" w:themeFill="accent1" w:themeFillTint="33"/>
            <w:hideMark/>
          </w:tcPr>
          <w:p w14:paraId="37DF87C7" w14:textId="77777777" w:rsidR="00881BF2" w:rsidRDefault="00881BF2" w:rsidP="00AD3D8A">
            <w:pPr>
              <w:spacing w:line="36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323E4F" w:themeColor="text2" w:themeShade="BF"/>
                <w:sz w:val="24"/>
                <w:szCs w:val="24"/>
                <w:lang w:eastAsia="lt-LT"/>
              </w:rPr>
              <w:t>Prašytume iki birželio 20 d. pateikti savo pastabas ir siūlymus.</w:t>
            </w:r>
          </w:p>
        </w:tc>
      </w:tr>
    </w:tbl>
    <w:p w14:paraId="6BF61427" w14:textId="77777777" w:rsidR="00881BF2" w:rsidRDefault="00881BF2" w:rsidP="00881BF2">
      <w:pPr>
        <w:spacing w:after="0" w:line="360" w:lineRule="auto"/>
        <w:ind w:right="-425"/>
        <w:jc w:val="both"/>
        <w:rPr>
          <w:rFonts w:ascii="Times New Roman" w:eastAsia="Times New Roman" w:hAnsi="Times New Roman" w:cs="Times New Roman"/>
          <w:color w:val="000000"/>
          <w:sz w:val="24"/>
          <w:szCs w:val="24"/>
        </w:rPr>
      </w:pPr>
    </w:p>
    <w:p w14:paraId="5A700B5C" w14:textId="77777777" w:rsidR="00881BF2" w:rsidRDefault="00881BF2" w:rsidP="00881BF2">
      <w:pPr>
        <w:spacing w:after="0" w:line="36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Kokia šio dokumento paskirtis?</w:t>
      </w:r>
      <w:r>
        <w:rPr>
          <w:rFonts w:ascii="Times New Roman" w:eastAsia="Times New Roman" w:hAnsi="Times New Roman" w:cs="Times New Roman"/>
          <w:color w:val="000000"/>
          <w:sz w:val="24"/>
          <w:szCs w:val="24"/>
        </w:rPr>
        <w:t> </w:t>
      </w:r>
    </w:p>
    <w:p w14:paraId="1770B78B" w14:textId="77777777" w:rsidR="00881BF2" w:rsidRDefault="00881BF2" w:rsidP="00881BF2">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Standarto rengimo teisinis pagrindas – Lietuvos Respublikos švietimo įstatymo 40 straipsnio 2 dalis. Švietimo įstatymo 43 straipsnio 8 dalies 1 punktas numato, kad </w:t>
      </w:r>
      <w:r>
        <w:rPr>
          <w:rFonts w:ascii="Times New Roman" w:eastAsia="Times New Roman" w:hAnsi="Times New Roman" w:cs="Times New Roman"/>
          <w:b/>
          <w:bCs/>
          <w:color w:val="000000"/>
          <w:sz w:val="24"/>
          <w:szCs w:val="24"/>
        </w:rPr>
        <w:t>švietimo įstaiga bendrojo ugdymo programas gali vykdyti, jeigu jos materialieji ištekliai atitinka švietimo, mokslo ir sporto ministro patvirtintus švietimo aprūpinimo standartus. </w:t>
      </w:r>
      <w:r>
        <w:rPr>
          <w:rFonts w:ascii="Times New Roman" w:eastAsia="Times New Roman" w:hAnsi="Times New Roman" w:cs="Times New Roman"/>
          <w:color w:val="000000"/>
          <w:sz w:val="24"/>
          <w:szCs w:val="24"/>
        </w:rPr>
        <w:t> </w:t>
      </w:r>
    </w:p>
    <w:p w14:paraId="5A3E1148" w14:textId="77777777" w:rsidR="00881BF2" w:rsidRDefault="00881BF2" w:rsidP="00881BF2">
      <w:pPr>
        <w:spacing w:after="0" w:line="360" w:lineRule="auto"/>
        <w:ind w:firstLine="720"/>
        <w:jc w:val="both"/>
        <w:rPr>
          <w:rFonts w:ascii="Times New Roman" w:eastAsia="Times New Roman" w:hAnsi="Times New Roman" w:cs="Times New Roman"/>
          <w:color w:val="000000"/>
          <w:sz w:val="24"/>
          <w:szCs w:val="24"/>
        </w:rPr>
      </w:pPr>
      <w:r w:rsidRPr="00070577">
        <w:rPr>
          <w:rFonts w:ascii="Times New Roman" w:eastAsia="Times New Roman" w:hAnsi="Times New Roman" w:cs="Times New Roman"/>
          <w:color w:val="000000"/>
          <w:sz w:val="24"/>
          <w:szCs w:val="24"/>
          <w:u w:val="single"/>
        </w:rPr>
        <w:t>Materialieji</w:t>
      </w:r>
      <w:r>
        <w:rPr>
          <w:rFonts w:ascii="Times New Roman" w:eastAsia="Times New Roman" w:hAnsi="Times New Roman" w:cs="Times New Roman"/>
          <w:color w:val="000000"/>
          <w:sz w:val="24"/>
          <w:szCs w:val="24"/>
        </w:rPr>
        <w:t xml:space="preserve"> ištekliai plačiąja prasme apima tiek švietimo įstaigų fizinę aplinką (patalpas, kabinetus, sales ir pan.), tiek jose esančias mokymo(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xml:space="preserve">) priemones, joms veikti ar jomis naudotis reikalingas žaliavas, infrastruktūrą ir pan. Šiame Standarte </w:t>
      </w:r>
      <w:r>
        <w:rPr>
          <w:rFonts w:ascii="Times New Roman" w:eastAsia="Times New Roman" w:hAnsi="Times New Roman" w:cs="Times New Roman"/>
          <w:color w:val="000000"/>
          <w:sz w:val="24"/>
          <w:szCs w:val="24"/>
          <w:u w:val="single"/>
        </w:rPr>
        <w:t>nėra nustatomi</w:t>
      </w:r>
      <w:r>
        <w:rPr>
          <w:rFonts w:ascii="Times New Roman" w:eastAsia="Times New Roman" w:hAnsi="Times New Roman" w:cs="Times New Roman"/>
          <w:color w:val="000000"/>
          <w:sz w:val="24"/>
          <w:szCs w:val="24"/>
        </w:rPr>
        <w:t> reikalavimai švietimo įstaigų fizinei aplinkai. </w:t>
      </w:r>
    </w:p>
    <w:p w14:paraId="1A29E36E" w14:textId="77777777" w:rsidR="00881BF2" w:rsidRDefault="00881BF2" w:rsidP="00881BF2">
      <w:pPr>
        <w:spacing w:after="0" w:line="360" w:lineRule="auto"/>
        <w:ind w:firstLine="720"/>
        <w:jc w:val="both"/>
        <w:rPr>
          <w:rFonts w:ascii="Times New Roman" w:eastAsia="Times New Roman" w:hAnsi="Times New Roman" w:cs="Times New Roman"/>
          <w:b/>
          <w:bCs/>
          <w:color w:val="000000"/>
          <w:sz w:val="24"/>
          <w:szCs w:val="24"/>
        </w:rPr>
      </w:pPr>
      <w:r w:rsidRPr="00070577">
        <w:rPr>
          <w:rFonts w:ascii="Times New Roman" w:eastAsia="Times New Roman" w:hAnsi="Times New Roman" w:cs="Times New Roman"/>
          <w:color w:val="000000"/>
          <w:sz w:val="24"/>
          <w:szCs w:val="24"/>
          <w:u w:val="single"/>
        </w:rPr>
        <w:t>Standarte</w:t>
      </w:r>
      <w:r>
        <w:rPr>
          <w:rFonts w:ascii="Times New Roman" w:eastAsia="Times New Roman" w:hAnsi="Times New Roman" w:cs="Times New Roman"/>
          <w:b/>
          <w:bCs/>
          <w:color w:val="000000"/>
          <w:sz w:val="24"/>
          <w:szCs w:val="24"/>
        </w:rPr>
        <w:t xml:space="preserve"> aprašomos ir detalizuojamos mokymo(</w:t>
      </w:r>
      <w:proofErr w:type="spellStart"/>
      <w:r>
        <w:rPr>
          <w:rFonts w:ascii="Times New Roman" w:eastAsia="Times New Roman" w:hAnsi="Times New Roman" w:cs="Times New Roman"/>
          <w:b/>
          <w:bCs/>
          <w:color w:val="000000"/>
          <w:sz w:val="24"/>
          <w:szCs w:val="24"/>
        </w:rPr>
        <w:t>si</w:t>
      </w:r>
      <w:proofErr w:type="spellEnd"/>
      <w:r>
        <w:rPr>
          <w:rFonts w:ascii="Times New Roman" w:eastAsia="Times New Roman" w:hAnsi="Times New Roman" w:cs="Times New Roman"/>
          <w:b/>
          <w:bCs/>
          <w:color w:val="000000"/>
          <w:sz w:val="24"/>
          <w:szCs w:val="24"/>
        </w:rPr>
        <w:t>) priemonės, nurodant jų paskirtį (funkcijas) ir savybes.</w:t>
      </w:r>
      <w:r>
        <w:rPr>
          <w:rFonts w:ascii="Times New Roman" w:eastAsia="Times New Roman" w:hAnsi="Times New Roman" w:cs="Times New Roman"/>
          <w:color w:val="000000"/>
          <w:sz w:val="24"/>
          <w:szCs w:val="24"/>
        </w:rPr>
        <w:t> </w:t>
      </w:r>
    </w:p>
    <w:p w14:paraId="5406B87E" w14:textId="77777777" w:rsidR="00881BF2" w:rsidRDefault="00881BF2" w:rsidP="00881BF2">
      <w:pPr>
        <w:spacing w:after="0" w:line="360" w:lineRule="auto"/>
        <w:ind w:firstLine="720"/>
        <w:jc w:val="both"/>
        <w:rPr>
          <w:rFonts w:ascii="Times New Roman" w:eastAsia="Times New Roman" w:hAnsi="Times New Roman" w:cs="Times New Roman"/>
          <w:b/>
          <w:bCs/>
          <w:color w:val="000000"/>
          <w:sz w:val="24"/>
          <w:szCs w:val="24"/>
        </w:rPr>
      </w:pPr>
      <w:r w:rsidRPr="00070577">
        <w:rPr>
          <w:rFonts w:ascii="Times New Roman" w:eastAsia="Times New Roman" w:hAnsi="Times New Roman" w:cs="Times New Roman"/>
          <w:color w:val="000000"/>
          <w:sz w:val="24"/>
          <w:szCs w:val="24"/>
          <w:u w:val="single"/>
        </w:rPr>
        <w:t>Mokymo</w:t>
      </w:r>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si</w:t>
      </w:r>
      <w:proofErr w:type="spellEnd"/>
      <w:r>
        <w:rPr>
          <w:rFonts w:ascii="Times New Roman" w:eastAsia="Times New Roman" w:hAnsi="Times New Roman" w:cs="Times New Roman"/>
          <w:b/>
          <w:bCs/>
          <w:color w:val="000000"/>
          <w:sz w:val="24"/>
          <w:szCs w:val="24"/>
        </w:rPr>
        <w:t>) priemonės suprantamos kaip tiesiogiai mokymui(</w:t>
      </w:r>
      <w:proofErr w:type="spellStart"/>
      <w:r>
        <w:rPr>
          <w:rFonts w:ascii="Times New Roman" w:eastAsia="Times New Roman" w:hAnsi="Times New Roman" w:cs="Times New Roman"/>
          <w:b/>
          <w:bCs/>
          <w:color w:val="000000"/>
          <w:sz w:val="24"/>
          <w:szCs w:val="24"/>
        </w:rPr>
        <w:t>si</w:t>
      </w:r>
      <w:proofErr w:type="spellEnd"/>
      <w:r>
        <w:rPr>
          <w:rFonts w:ascii="Times New Roman" w:eastAsia="Times New Roman" w:hAnsi="Times New Roman" w:cs="Times New Roman"/>
          <w:b/>
          <w:bCs/>
          <w:color w:val="000000"/>
          <w:sz w:val="24"/>
          <w:szCs w:val="24"/>
        </w:rPr>
        <w:t>) naudojamos vaizdinės, grafinės ir techninės priemonės, daiktai, medžiagos, įranga ir programinė įranga.</w:t>
      </w:r>
      <w:r>
        <w:rPr>
          <w:rFonts w:ascii="Times New Roman" w:eastAsia="Times New Roman" w:hAnsi="Times New Roman" w:cs="Times New Roman"/>
          <w:color w:val="000000"/>
          <w:sz w:val="24"/>
          <w:szCs w:val="24"/>
        </w:rPr>
        <w:t> </w:t>
      </w:r>
    </w:p>
    <w:p w14:paraId="20E0A932" w14:textId="77777777" w:rsidR="00881BF2" w:rsidRDefault="00881BF2" w:rsidP="00881BF2">
      <w:pPr>
        <w:spacing w:after="0" w:line="360" w:lineRule="auto"/>
        <w:ind w:firstLine="720"/>
        <w:jc w:val="both"/>
        <w:rPr>
          <w:rFonts w:ascii="Times New Roman" w:eastAsia="Times New Roman" w:hAnsi="Times New Roman" w:cs="Times New Roman"/>
          <w:color w:val="000000"/>
          <w:sz w:val="24"/>
          <w:szCs w:val="24"/>
        </w:rPr>
      </w:pPr>
      <w:r w:rsidRPr="00070577">
        <w:rPr>
          <w:rFonts w:ascii="Times New Roman" w:eastAsia="Times New Roman" w:hAnsi="Times New Roman" w:cs="Times New Roman"/>
          <w:color w:val="000000"/>
          <w:sz w:val="24"/>
          <w:szCs w:val="24"/>
          <w:u w:val="single"/>
        </w:rPr>
        <w:t>Standarte</w:t>
      </w:r>
      <w:r>
        <w:rPr>
          <w:rFonts w:ascii="Times New Roman" w:eastAsia="Times New Roman" w:hAnsi="Times New Roman" w:cs="Times New Roman"/>
          <w:color w:val="000000"/>
          <w:sz w:val="24"/>
          <w:szCs w:val="24"/>
        </w:rPr>
        <w:t xml:space="preserve"> informacija pateikiama pagal ugdymo programas, pagrindinio ugdymo programą skiriant į pirmą (5–8 klasės) ir antrą (9–10 ir I–II gimnazijos klasės) dalis.  </w:t>
      </w:r>
    </w:p>
    <w:p w14:paraId="65C79A76" w14:textId="77777777" w:rsidR="00881BF2" w:rsidRDefault="00881BF2" w:rsidP="00881BF2">
      <w:pPr>
        <w:spacing w:after="0" w:line="360" w:lineRule="auto"/>
        <w:ind w:firstLine="720"/>
        <w:jc w:val="both"/>
        <w:rPr>
          <w:rFonts w:ascii="Times New Roman" w:eastAsia="Times New Roman" w:hAnsi="Times New Roman" w:cs="Times New Roman"/>
          <w:b/>
          <w:bCs/>
          <w:color w:val="000000"/>
          <w:sz w:val="24"/>
          <w:szCs w:val="24"/>
        </w:rPr>
      </w:pPr>
      <w:r w:rsidRPr="00070577">
        <w:rPr>
          <w:rFonts w:ascii="Times New Roman" w:eastAsia="Times New Roman" w:hAnsi="Times New Roman" w:cs="Times New Roman"/>
          <w:color w:val="000000"/>
          <w:sz w:val="24"/>
          <w:szCs w:val="24"/>
          <w:u w:val="single"/>
        </w:rPr>
        <w:t>Mokymo</w:t>
      </w:r>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si</w:t>
      </w:r>
      <w:proofErr w:type="spellEnd"/>
      <w:r>
        <w:rPr>
          <w:rFonts w:ascii="Times New Roman" w:eastAsia="Times New Roman" w:hAnsi="Times New Roman" w:cs="Times New Roman"/>
          <w:b/>
          <w:bCs/>
          <w:color w:val="000000"/>
          <w:sz w:val="24"/>
          <w:szCs w:val="24"/>
        </w:rPr>
        <w:t>) priemonės skirstomos į būtinas ir papildomas.</w:t>
      </w:r>
      <w:r>
        <w:rPr>
          <w:rFonts w:ascii="Times New Roman" w:eastAsia="Times New Roman" w:hAnsi="Times New Roman" w:cs="Times New Roman"/>
          <w:color w:val="000000"/>
          <w:sz w:val="24"/>
          <w:szCs w:val="24"/>
        </w:rPr>
        <w:t xml:space="preserve"> Būtinos mokymo(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xml:space="preserve">) priemonės yra tos, kurias švietimo įstaiga </w:t>
      </w:r>
      <w:r>
        <w:rPr>
          <w:rFonts w:ascii="Times New Roman" w:eastAsia="Times New Roman" w:hAnsi="Times New Roman" w:cs="Times New Roman"/>
          <w:b/>
          <w:bCs/>
          <w:color w:val="000000"/>
          <w:sz w:val="24"/>
          <w:szCs w:val="24"/>
        </w:rPr>
        <w:t xml:space="preserve">privalo </w:t>
      </w:r>
      <w:r>
        <w:rPr>
          <w:rFonts w:ascii="Times New Roman" w:eastAsia="Times New Roman" w:hAnsi="Times New Roman" w:cs="Times New Roman"/>
          <w:color w:val="000000"/>
          <w:sz w:val="24"/>
          <w:szCs w:val="24"/>
        </w:rPr>
        <w:t>turėti, kad galėtų įgyvendinti Bendrąsias programas. Papildomos mokymo(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priemonės – švietimo įstaigos nuožiūra įsigyjamos mokymo(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priemonės, sudarančios sąlygas praturtinti mokinių mokymą(</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pagal ikimokyklinio, priešmokyklinio ir bendrojo ugdymo programas.  </w:t>
      </w:r>
    </w:p>
    <w:p w14:paraId="357D7CA8" w14:textId="77777777" w:rsidR="00881BF2" w:rsidRDefault="00881BF2" w:rsidP="00881BF2">
      <w:pPr>
        <w:spacing w:after="0" w:line="360" w:lineRule="auto"/>
        <w:ind w:firstLine="720"/>
        <w:jc w:val="both"/>
        <w:rPr>
          <w:rFonts w:ascii="Times New Roman" w:eastAsia="Times New Roman" w:hAnsi="Times New Roman" w:cs="Times New Roman"/>
          <w:color w:val="000000"/>
          <w:sz w:val="24"/>
          <w:szCs w:val="24"/>
        </w:rPr>
      </w:pPr>
      <w:r w:rsidRPr="00070577">
        <w:rPr>
          <w:rFonts w:ascii="Times New Roman" w:eastAsia="Times New Roman" w:hAnsi="Times New Roman" w:cs="Times New Roman"/>
          <w:color w:val="000000"/>
          <w:sz w:val="24"/>
          <w:szCs w:val="24"/>
          <w:u w:val="single"/>
        </w:rPr>
        <w:t>Siekiant</w:t>
      </w:r>
      <w:r>
        <w:rPr>
          <w:rFonts w:ascii="Times New Roman" w:eastAsia="Times New Roman" w:hAnsi="Times New Roman" w:cs="Times New Roman"/>
          <w:color w:val="000000"/>
          <w:sz w:val="24"/>
          <w:szCs w:val="24"/>
        </w:rPr>
        <w:t xml:space="preserve"> aiškumo dėl švietimo įstaigai reikalingo mokymo(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xml:space="preserve">) priemonių skaičiaus, jos pagal panaudojimą dar </w:t>
      </w:r>
      <w:r>
        <w:rPr>
          <w:rFonts w:ascii="Times New Roman" w:eastAsia="Times New Roman" w:hAnsi="Times New Roman" w:cs="Times New Roman"/>
          <w:b/>
          <w:bCs/>
          <w:color w:val="000000"/>
          <w:sz w:val="24"/>
          <w:szCs w:val="24"/>
        </w:rPr>
        <w:t>skirstomos į individualias ir demonstracines.  </w:t>
      </w:r>
      <w:r>
        <w:rPr>
          <w:rFonts w:ascii="Times New Roman" w:eastAsia="Times New Roman" w:hAnsi="Times New Roman" w:cs="Times New Roman"/>
          <w:color w:val="000000"/>
          <w:sz w:val="24"/>
          <w:szCs w:val="24"/>
        </w:rPr>
        <w:t> </w:t>
      </w:r>
    </w:p>
    <w:p w14:paraId="2A240011" w14:textId="77777777" w:rsidR="00881BF2" w:rsidRDefault="00881BF2" w:rsidP="00881BF2">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Standarte </w:t>
      </w:r>
      <w:r>
        <w:rPr>
          <w:rFonts w:ascii="Times New Roman" w:eastAsia="Times New Roman" w:hAnsi="Times New Roman" w:cs="Times New Roman"/>
          <w:b/>
          <w:bCs/>
          <w:color w:val="000000"/>
          <w:sz w:val="24"/>
          <w:szCs w:val="24"/>
        </w:rPr>
        <w:t>nurodomas minimalus mokymo(</w:t>
      </w:r>
      <w:proofErr w:type="spellStart"/>
      <w:r>
        <w:rPr>
          <w:rFonts w:ascii="Times New Roman" w:eastAsia="Times New Roman" w:hAnsi="Times New Roman" w:cs="Times New Roman"/>
          <w:b/>
          <w:bCs/>
          <w:color w:val="000000"/>
          <w:sz w:val="24"/>
          <w:szCs w:val="24"/>
        </w:rPr>
        <w:t>si</w:t>
      </w:r>
      <w:proofErr w:type="spellEnd"/>
      <w:r>
        <w:rPr>
          <w:rFonts w:ascii="Times New Roman" w:eastAsia="Times New Roman" w:hAnsi="Times New Roman" w:cs="Times New Roman"/>
          <w:b/>
          <w:bCs/>
          <w:color w:val="000000"/>
          <w:sz w:val="24"/>
          <w:szCs w:val="24"/>
        </w:rPr>
        <w:t>) priemonių skaičius klasės ir (ar) grupės komplektui. </w:t>
      </w:r>
      <w:r>
        <w:rPr>
          <w:rFonts w:ascii="Times New Roman" w:eastAsia="Times New Roman" w:hAnsi="Times New Roman" w:cs="Times New Roman"/>
          <w:color w:val="000000"/>
          <w:sz w:val="24"/>
          <w:szCs w:val="24"/>
        </w:rPr>
        <w:t>Dėl didesnio nei minimalus mokymo(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priemonių skaičiaus sprendžia švietimo įstaiga. Kokias papildomas priemones rinktis – realias ar virtualias – taip pat sprendžia švietimo įstaiga.   </w:t>
      </w:r>
    </w:p>
    <w:tbl>
      <w:tblPr>
        <w:tblStyle w:val="Lentelstinklelis"/>
        <w:tblpPr w:leftFromText="180" w:rightFromText="180" w:vertAnchor="text" w:horzAnchor="margin" w:tblpX="-10" w:tblpY="294"/>
        <w:tblW w:w="10331" w:type="dxa"/>
        <w:tblInd w:w="0" w:type="dxa"/>
        <w:shd w:val="clear" w:color="auto" w:fill="D9E2F3" w:themeFill="accent1" w:themeFillTint="33"/>
        <w:tblLook w:val="04A0" w:firstRow="1" w:lastRow="0" w:firstColumn="1" w:lastColumn="0" w:noHBand="0" w:noVBand="1"/>
      </w:tblPr>
      <w:tblGrid>
        <w:gridCol w:w="10331"/>
      </w:tblGrid>
      <w:tr w:rsidR="00881BF2" w14:paraId="1D9A2F10" w14:textId="77777777" w:rsidTr="00AD3D8A">
        <w:trPr>
          <w:trHeight w:val="754"/>
        </w:trPr>
        <w:tc>
          <w:tcPr>
            <w:tcW w:w="1033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2234725" w14:textId="77777777" w:rsidR="00881BF2" w:rsidRDefault="00881BF2" w:rsidP="00AD3D8A">
            <w:pPr>
              <w:spacing w:line="36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Maloniai laukiame Jūsų atsiliepimų ar komentarų projekto tekste</w:t>
            </w:r>
          </w:p>
          <w:p w14:paraId="5E6D2E68" w14:textId="77777777" w:rsidR="00881BF2" w:rsidRDefault="00881BF2" w:rsidP="00AD3D8A">
            <w:pPr>
              <w:spacing w:line="276"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el. paštu  </w:t>
            </w:r>
            <w:r>
              <w:rPr>
                <w:rFonts w:ascii="Times New Roman" w:eastAsia="Times New Roman" w:hAnsi="Times New Roman" w:cs="Times New Roman"/>
                <w:b/>
                <w:bCs/>
                <w:i/>
                <w:iCs/>
                <w:color w:val="44546A" w:themeColor="text2"/>
                <w:sz w:val="24"/>
                <w:szCs w:val="24"/>
                <w:lang w:eastAsia="lt-LT"/>
              </w:rPr>
              <w:t>zita.nauckunaite@nsa.smm.lt</w:t>
            </w:r>
          </w:p>
        </w:tc>
      </w:tr>
    </w:tbl>
    <w:p w14:paraId="3F0C4624" w14:textId="77777777" w:rsidR="00881BF2" w:rsidRDefault="00881BF2" w:rsidP="00881BF2">
      <w:pPr>
        <w:spacing w:after="0" w:line="276" w:lineRule="auto"/>
        <w:jc w:val="both"/>
        <w:rPr>
          <w:rFonts w:ascii="Times New Roman" w:eastAsia="Times New Roman" w:hAnsi="Times New Roman" w:cs="Times New Roman"/>
          <w:b/>
          <w:bCs/>
          <w:color w:val="000000"/>
          <w:sz w:val="24"/>
          <w:szCs w:val="24"/>
        </w:rPr>
      </w:pPr>
    </w:p>
    <w:p w14:paraId="4B382D82" w14:textId="77777777" w:rsidR="00881BF2" w:rsidRDefault="00881BF2" w:rsidP="00881BF2">
      <w:pPr>
        <w:spacing w:line="276" w:lineRule="auto"/>
        <w:jc w:val="center"/>
        <w:rPr>
          <w:rFonts w:ascii="Times New Roman" w:eastAsia="Times New Roman" w:hAnsi="Times New Roman" w:cs="Times New Roman"/>
          <w:b/>
          <w:bCs/>
          <w:i/>
          <w:iCs/>
          <w:color w:val="323E4F" w:themeColor="text2" w:themeShade="BF"/>
          <w:sz w:val="24"/>
          <w:szCs w:val="24"/>
        </w:rPr>
      </w:pPr>
    </w:p>
    <w:p w14:paraId="4625F3C0" w14:textId="77777777" w:rsidR="00881BF2" w:rsidRDefault="00881BF2" w:rsidP="00881BF2">
      <w:pPr>
        <w:spacing w:line="276" w:lineRule="auto"/>
        <w:jc w:val="center"/>
        <w:rPr>
          <w:rFonts w:ascii="Times New Roman" w:eastAsia="Times New Roman" w:hAnsi="Times New Roman" w:cs="Times New Roman"/>
          <w:b/>
          <w:bCs/>
          <w:i/>
          <w:iCs/>
          <w:color w:val="323E4F" w:themeColor="text2" w:themeShade="BF"/>
          <w:sz w:val="24"/>
          <w:szCs w:val="24"/>
        </w:rPr>
        <w:sectPr w:rsidR="00881BF2" w:rsidSect="00881BF2">
          <w:headerReference w:type="default" r:id="rId11"/>
          <w:pgSz w:w="11906" w:h="16838"/>
          <w:pgMar w:top="1134" w:right="567" w:bottom="1134" w:left="1134" w:header="567" w:footer="567" w:gutter="0"/>
          <w:pgNumType w:start="1"/>
          <w:cols w:space="1296"/>
          <w:titlePg/>
          <w:docGrid w:linePitch="299"/>
        </w:sectPr>
      </w:pPr>
      <w:r>
        <w:rPr>
          <w:rFonts w:ascii="Times New Roman" w:eastAsia="Times New Roman" w:hAnsi="Times New Roman" w:cs="Times New Roman"/>
          <w:b/>
          <w:bCs/>
          <w:i/>
          <w:iCs/>
          <w:color w:val="323E4F" w:themeColor="text2" w:themeShade="BF"/>
          <w:sz w:val="24"/>
          <w:szCs w:val="24"/>
        </w:rPr>
        <w:t>Nuoširdžiai ačiū už Jūsų indėlį rengiant šį dokumentą!</w:t>
      </w:r>
    </w:p>
    <w:p w14:paraId="00000002" w14:textId="2B62D2A8" w:rsidR="004F04EE" w:rsidRDefault="008A55F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LIETUVIŲ GESTŲ KALBOS BP APRŪPINIMO STANDARTAS </w:t>
      </w:r>
    </w:p>
    <w:p w14:paraId="00000003" w14:textId="77777777" w:rsidR="004F04EE" w:rsidRDefault="004F04EE">
      <w:pPr>
        <w:jc w:val="center"/>
        <w:rPr>
          <w:rFonts w:ascii="Times New Roman" w:eastAsia="Times New Roman" w:hAnsi="Times New Roman" w:cs="Times New Roman"/>
          <w:b/>
          <w:sz w:val="24"/>
          <w:szCs w:val="24"/>
        </w:rPr>
      </w:pPr>
    </w:p>
    <w:p w14:paraId="00000004" w14:textId="7AD7CD04" w:rsidR="004F04EE" w:rsidRDefault="00737EC5" w:rsidP="009A1ACB">
      <w:pPr>
        <w:spacing w:after="0" w:line="276" w:lineRule="auto"/>
        <w:ind w:firstLine="560"/>
        <w:jc w:val="both"/>
        <w:rPr>
          <w:rFonts w:ascii="Times New Roman" w:eastAsia="Times New Roman" w:hAnsi="Times New Roman" w:cs="Times New Roman"/>
          <w:sz w:val="24"/>
          <w:szCs w:val="24"/>
        </w:rPr>
      </w:pPr>
      <w:sdt>
        <w:sdtPr>
          <w:tag w:val="goog_rdk_0"/>
          <w:id w:val="191121609"/>
        </w:sdtPr>
        <w:sdtEndPr/>
        <w:sdtContent/>
      </w:sdt>
      <w:sdt>
        <w:sdtPr>
          <w:tag w:val="goog_rdk_1"/>
          <w:id w:val="-1766688833"/>
        </w:sdtPr>
        <w:sdtEndPr/>
        <w:sdtContent/>
      </w:sdt>
      <w:r w:rsidR="004D361D">
        <w:rPr>
          <w:rFonts w:ascii="Times New Roman" w:eastAsia="Times New Roman" w:hAnsi="Times New Roman" w:cs="Times New Roman"/>
          <w:sz w:val="24"/>
          <w:szCs w:val="24"/>
          <w:highlight w:val="white"/>
        </w:rPr>
        <w:t>Ugdymo(</w:t>
      </w:r>
      <w:proofErr w:type="spellStart"/>
      <w:r w:rsidR="004D361D">
        <w:rPr>
          <w:rFonts w:ascii="Times New Roman" w:eastAsia="Times New Roman" w:hAnsi="Times New Roman" w:cs="Times New Roman"/>
          <w:sz w:val="24"/>
          <w:szCs w:val="24"/>
          <w:highlight w:val="white"/>
        </w:rPr>
        <w:t>si</w:t>
      </w:r>
      <w:proofErr w:type="spellEnd"/>
      <w:r w:rsidR="004D361D">
        <w:rPr>
          <w:rFonts w:ascii="Times New Roman" w:eastAsia="Times New Roman" w:hAnsi="Times New Roman" w:cs="Times New Roman"/>
          <w:sz w:val="24"/>
          <w:szCs w:val="24"/>
          <w:highlight w:val="white"/>
        </w:rPr>
        <w:t>) a</w:t>
      </w:r>
      <w:r w:rsidR="009A1ACB">
        <w:rPr>
          <w:rFonts w:ascii="Times New Roman" w:eastAsia="Times New Roman" w:hAnsi="Times New Roman" w:cs="Times New Roman"/>
          <w:sz w:val="24"/>
          <w:szCs w:val="24"/>
          <w:highlight w:val="white"/>
        </w:rPr>
        <w:t>plinka turėtų būti dinamiška, atvira, funkcional</w:t>
      </w:r>
      <w:r w:rsidR="004D361D">
        <w:rPr>
          <w:rFonts w:ascii="Times New Roman" w:eastAsia="Times New Roman" w:hAnsi="Times New Roman" w:cs="Times New Roman"/>
          <w:sz w:val="24"/>
          <w:szCs w:val="24"/>
          <w:highlight w:val="white"/>
        </w:rPr>
        <w:t>i</w:t>
      </w:r>
      <w:r w:rsidR="009A1ACB">
        <w:rPr>
          <w:rFonts w:ascii="Times New Roman" w:eastAsia="Times New Roman" w:hAnsi="Times New Roman" w:cs="Times New Roman"/>
          <w:sz w:val="24"/>
          <w:szCs w:val="24"/>
          <w:highlight w:val="white"/>
        </w:rPr>
        <w:t xml:space="preserve">. Patalpos patogios, erdvės lengvai pritaikomos individualiai </w:t>
      </w:r>
      <w:r w:rsidR="004D361D">
        <w:rPr>
          <w:rFonts w:ascii="Times New Roman" w:eastAsia="Times New Roman" w:hAnsi="Times New Roman" w:cs="Times New Roman"/>
          <w:sz w:val="24"/>
          <w:szCs w:val="24"/>
          <w:highlight w:val="white"/>
        </w:rPr>
        <w:t>i</w:t>
      </w:r>
      <w:r w:rsidR="009A1ACB">
        <w:rPr>
          <w:rFonts w:ascii="Times New Roman" w:eastAsia="Times New Roman" w:hAnsi="Times New Roman" w:cs="Times New Roman"/>
          <w:sz w:val="24"/>
          <w:szCs w:val="24"/>
          <w:highlight w:val="white"/>
        </w:rPr>
        <w:t>r grupinei mokinių veiklai. Įranga ir priemonės turėtų atitikti šiuolaikinio ugdymo proceso ypatumus ir reikalavimus. Ugdydami savo komunikavimo gebėjimus mokiniai turėtų naudotis naujomis technologijomis</w:t>
      </w:r>
      <w:r w:rsidR="004D361D">
        <w:rPr>
          <w:rFonts w:ascii="Times New Roman" w:eastAsia="Times New Roman" w:hAnsi="Times New Roman" w:cs="Times New Roman"/>
          <w:sz w:val="24"/>
          <w:szCs w:val="24"/>
          <w:highlight w:val="white"/>
        </w:rPr>
        <w:t xml:space="preserve"> ir </w:t>
      </w:r>
      <w:r w:rsidR="009A1ACB">
        <w:rPr>
          <w:rFonts w:ascii="Times New Roman" w:eastAsia="Times New Roman" w:hAnsi="Times New Roman" w:cs="Times New Roman"/>
          <w:sz w:val="24"/>
          <w:szCs w:val="24"/>
          <w:highlight w:val="white"/>
        </w:rPr>
        <w:t xml:space="preserve">įvairiais šaltiniais, internetu. Mokymosi aplinka turėtų būti saugi, higieniška ir estetiška: jauki ir skoninga, darni erdvės, daiktų ir spalvų kompozicijos požiūriu, pasižyminti mokinių darbų ar svarbios mokomosios medžiagos eksponavimo kultūra. </w:t>
      </w:r>
      <w:r w:rsidR="009A1ACB">
        <w:rPr>
          <w:rFonts w:ascii="Times New Roman" w:eastAsia="Times New Roman" w:hAnsi="Times New Roman" w:cs="Times New Roman"/>
          <w:b/>
          <w:sz w:val="24"/>
          <w:szCs w:val="24"/>
        </w:rPr>
        <w:t xml:space="preserve">Turi būti </w:t>
      </w:r>
      <w:r w:rsidR="008A55F5">
        <w:rPr>
          <w:rFonts w:ascii="Times New Roman" w:eastAsia="Times New Roman" w:hAnsi="Times New Roman" w:cs="Times New Roman"/>
          <w:b/>
          <w:sz w:val="24"/>
          <w:szCs w:val="24"/>
        </w:rPr>
        <w:t xml:space="preserve">užtikrintas mokomosios </w:t>
      </w:r>
      <w:r w:rsidR="009A1ACB">
        <w:rPr>
          <w:rFonts w:ascii="Times New Roman" w:eastAsia="Times New Roman" w:hAnsi="Times New Roman" w:cs="Times New Roman"/>
          <w:b/>
          <w:sz w:val="24"/>
          <w:szCs w:val="24"/>
        </w:rPr>
        <w:t>medžiagos</w:t>
      </w:r>
      <w:r w:rsidR="008A55F5">
        <w:rPr>
          <w:rFonts w:ascii="Times New Roman" w:eastAsia="Times New Roman" w:hAnsi="Times New Roman" w:cs="Times New Roman"/>
          <w:b/>
          <w:sz w:val="24"/>
          <w:szCs w:val="24"/>
        </w:rPr>
        <w:t xml:space="preserve"> ir</w:t>
      </w:r>
      <w:r w:rsidR="009A1ACB">
        <w:rPr>
          <w:rFonts w:ascii="Times New Roman" w:eastAsia="Times New Roman" w:hAnsi="Times New Roman" w:cs="Times New Roman"/>
          <w:b/>
          <w:sz w:val="24"/>
          <w:szCs w:val="24"/>
        </w:rPr>
        <w:t xml:space="preserve"> informacijos prieinamumas lietuvių gestų kalba.</w:t>
      </w:r>
    </w:p>
    <w:p w14:paraId="00000005" w14:textId="77777777" w:rsidR="004F04EE" w:rsidRDefault="004F04EE">
      <w:pPr>
        <w:jc w:val="center"/>
        <w:rPr>
          <w:rFonts w:ascii="Times New Roman" w:eastAsia="Times New Roman" w:hAnsi="Times New Roman" w:cs="Times New Roman"/>
          <w:b/>
          <w:sz w:val="24"/>
          <w:szCs w:val="24"/>
        </w:rPr>
      </w:pPr>
    </w:p>
    <w:p w14:paraId="00000007" w14:textId="5CDAA3F5" w:rsidR="004F04EE" w:rsidRDefault="009A1A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 priemonės</w:t>
      </w:r>
      <w:r w:rsidR="006F6E4B">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w:t>
      </w:r>
      <w:r w:rsidR="006F6E4B">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įranga visoms ugdymo pakopoms </w:t>
      </w:r>
    </w:p>
    <w:tbl>
      <w:tblPr>
        <w:tblStyle w:val="a"/>
        <w:tblW w:w="146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4020"/>
        <w:gridCol w:w="810"/>
        <w:gridCol w:w="1125"/>
        <w:gridCol w:w="1125"/>
        <w:gridCol w:w="975"/>
        <w:gridCol w:w="705"/>
        <w:gridCol w:w="855"/>
        <w:gridCol w:w="1200"/>
        <w:gridCol w:w="3225"/>
      </w:tblGrid>
      <w:tr w:rsidR="004F04EE" w14:paraId="40B0CA41" w14:textId="77777777">
        <w:tc>
          <w:tcPr>
            <w:tcW w:w="570" w:type="dxa"/>
          </w:tcPr>
          <w:p w14:paraId="00000008"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4020" w:type="dxa"/>
          </w:tcPr>
          <w:p w14:paraId="00000009"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Priemonių paskirtis (funkcijos) ir (ar) savybės</w:t>
            </w:r>
          </w:p>
        </w:tc>
        <w:tc>
          <w:tcPr>
            <w:tcW w:w="810" w:type="dxa"/>
          </w:tcPr>
          <w:p w14:paraId="0000000A"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Būtina</w:t>
            </w:r>
          </w:p>
        </w:tc>
        <w:tc>
          <w:tcPr>
            <w:tcW w:w="1125" w:type="dxa"/>
          </w:tcPr>
          <w:p w14:paraId="0000000B"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Papildoma</w:t>
            </w:r>
          </w:p>
        </w:tc>
        <w:tc>
          <w:tcPr>
            <w:tcW w:w="1125" w:type="dxa"/>
          </w:tcPr>
          <w:p w14:paraId="0000000C"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w:t>
            </w:r>
          </w:p>
        </w:tc>
        <w:tc>
          <w:tcPr>
            <w:tcW w:w="975" w:type="dxa"/>
          </w:tcPr>
          <w:p w14:paraId="0000000D"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Demonstracinė</w:t>
            </w:r>
          </w:p>
        </w:tc>
        <w:tc>
          <w:tcPr>
            <w:tcW w:w="705" w:type="dxa"/>
          </w:tcPr>
          <w:p w14:paraId="0000000E"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Reali</w:t>
            </w:r>
          </w:p>
        </w:tc>
        <w:tc>
          <w:tcPr>
            <w:tcW w:w="855" w:type="dxa"/>
          </w:tcPr>
          <w:p w14:paraId="0000000F"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Virtuali</w:t>
            </w:r>
          </w:p>
        </w:tc>
        <w:tc>
          <w:tcPr>
            <w:tcW w:w="1200" w:type="dxa"/>
          </w:tcPr>
          <w:p w14:paraId="00000010"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Skaičius klasės komplektui</w:t>
            </w:r>
          </w:p>
        </w:tc>
        <w:tc>
          <w:tcPr>
            <w:tcW w:w="3225" w:type="dxa"/>
          </w:tcPr>
          <w:p w14:paraId="00000011" w14:textId="1A0065B5"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Pastabos </w:t>
            </w:r>
          </w:p>
        </w:tc>
      </w:tr>
      <w:tr w:rsidR="004F04EE" w14:paraId="594BE85E" w14:textId="77777777">
        <w:tc>
          <w:tcPr>
            <w:tcW w:w="570" w:type="dxa"/>
          </w:tcPr>
          <w:p w14:paraId="00000012" w14:textId="77777777" w:rsidR="004F04EE" w:rsidRDefault="004F04E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020" w:type="dxa"/>
          </w:tcPr>
          <w:p w14:paraId="1BEE88C9" w14:textId="4C61B567" w:rsidR="001553A9" w:rsidRPr="00AB4B4B" w:rsidRDefault="001553A9" w:rsidP="002575E3">
            <w:pPr>
              <w:spacing w:after="0" w:line="240" w:lineRule="auto"/>
              <w:rPr>
                <w:rFonts w:ascii="Times New Roman" w:hAnsi="Times New Roman" w:cs="Times New Roman"/>
                <w:b/>
                <w:bCs/>
              </w:rPr>
            </w:pPr>
            <w:r w:rsidRPr="00AB4B4B">
              <w:rPr>
                <w:rFonts w:ascii="Times New Roman" w:hAnsi="Times New Roman" w:cs="Times New Roman"/>
                <w:b/>
                <w:bCs/>
                <w:sz w:val="24"/>
                <w:szCs w:val="24"/>
              </w:rPr>
              <w:t>N</w:t>
            </w:r>
            <w:r w:rsidRPr="00AB4B4B">
              <w:rPr>
                <w:rFonts w:ascii="Times New Roman" w:hAnsi="Times New Roman" w:cs="Times New Roman"/>
                <w:b/>
                <w:bCs/>
                <w:sz w:val="24"/>
                <w:szCs w:val="24"/>
              </w:rPr>
              <w:t>ešiojam</w:t>
            </w:r>
            <w:r w:rsidRPr="00AB4B4B">
              <w:rPr>
                <w:rFonts w:ascii="Times New Roman" w:hAnsi="Times New Roman" w:cs="Times New Roman"/>
                <w:b/>
                <w:bCs/>
                <w:sz w:val="24"/>
                <w:szCs w:val="24"/>
              </w:rPr>
              <w:t>as</w:t>
            </w:r>
            <w:r w:rsidRPr="00AB4B4B">
              <w:rPr>
                <w:rFonts w:ascii="Times New Roman" w:hAnsi="Times New Roman" w:cs="Times New Roman"/>
                <w:b/>
                <w:bCs/>
                <w:sz w:val="24"/>
                <w:szCs w:val="24"/>
              </w:rPr>
              <w:t xml:space="preserve"> kompiuter</w:t>
            </w:r>
            <w:r w:rsidRPr="00AB4B4B">
              <w:rPr>
                <w:rFonts w:ascii="Times New Roman" w:hAnsi="Times New Roman" w:cs="Times New Roman"/>
                <w:b/>
                <w:bCs/>
                <w:sz w:val="24"/>
                <w:szCs w:val="24"/>
              </w:rPr>
              <w:t>is</w:t>
            </w:r>
            <w:r w:rsidRPr="00AB4B4B">
              <w:rPr>
                <w:rFonts w:ascii="Times New Roman" w:hAnsi="Times New Roman" w:cs="Times New Roman"/>
                <w:b/>
                <w:bCs/>
                <w:sz w:val="24"/>
                <w:szCs w:val="24"/>
              </w:rPr>
              <w:t xml:space="preserve"> su </w:t>
            </w:r>
            <w:r w:rsidRPr="00AB4B4B">
              <w:rPr>
                <w:rFonts w:ascii="Times New Roman" w:hAnsi="Times New Roman" w:cs="Times New Roman"/>
                <w:b/>
                <w:bCs/>
                <w:sz w:val="24"/>
                <w:szCs w:val="24"/>
              </w:rPr>
              <w:t xml:space="preserve">vaizdo </w:t>
            </w:r>
            <w:r w:rsidRPr="00AB4B4B">
              <w:rPr>
                <w:rFonts w:ascii="Times New Roman" w:hAnsi="Times New Roman" w:cs="Times New Roman"/>
                <w:b/>
                <w:bCs/>
                <w:sz w:val="24"/>
                <w:szCs w:val="24"/>
              </w:rPr>
              <w:t>kamer</w:t>
            </w:r>
            <w:r w:rsidRPr="00AB4B4B">
              <w:rPr>
                <w:rFonts w:ascii="Times New Roman" w:hAnsi="Times New Roman" w:cs="Times New Roman"/>
                <w:b/>
                <w:bCs/>
                <w:sz w:val="24"/>
                <w:szCs w:val="24"/>
              </w:rPr>
              <w:t>a</w:t>
            </w:r>
            <w:r w:rsidRPr="00AB4B4B">
              <w:rPr>
                <w:rFonts w:ascii="Times New Roman" w:hAnsi="Times New Roman" w:cs="Times New Roman"/>
                <w:b/>
                <w:bCs/>
                <w:sz w:val="24"/>
                <w:szCs w:val="24"/>
              </w:rPr>
              <w:t xml:space="preserve"> ir liečiam</w:t>
            </w:r>
            <w:r w:rsidRPr="00AB4B4B">
              <w:rPr>
                <w:rFonts w:ascii="Times New Roman" w:hAnsi="Times New Roman" w:cs="Times New Roman"/>
                <w:b/>
                <w:bCs/>
                <w:sz w:val="24"/>
                <w:szCs w:val="24"/>
              </w:rPr>
              <w:t>u</w:t>
            </w:r>
            <w:r w:rsidRPr="00AB4B4B">
              <w:rPr>
                <w:rFonts w:ascii="Times New Roman" w:hAnsi="Times New Roman" w:cs="Times New Roman"/>
                <w:b/>
                <w:bCs/>
                <w:sz w:val="24"/>
                <w:szCs w:val="24"/>
              </w:rPr>
              <w:t xml:space="preserve"> ekran</w:t>
            </w:r>
            <w:r w:rsidRPr="00AB4B4B">
              <w:rPr>
                <w:rFonts w:ascii="Times New Roman" w:hAnsi="Times New Roman" w:cs="Times New Roman"/>
                <w:b/>
                <w:bCs/>
                <w:sz w:val="24"/>
                <w:szCs w:val="24"/>
              </w:rPr>
              <w:t>u</w:t>
            </w:r>
            <w:r w:rsidRPr="00AB4B4B">
              <w:rPr>
                <w:rFonts w:ascii="Times New Roman" w:hAnsi="Times New Roman" w:cs="Times New Roman"/>
                <w:b/>
                <w:bCs/>
                <w:sz w:val="24"/>
                <w:szCs w:val="24"/>
              </w:rPr>
              <w:t>.</w:t>
            </w:r>
          </w:p>
          <w:p w14:paraId="00000013" w14:textId="5B7900E4" w:rsidR="004F04EE" w:rsidRPr="005E77A9" w:rsidRDefault="005E77A9" w:rsidP="002575E3">
            <w:pPr>
              <w:spacing w:after="0" w:line="240" w:lineRule="auto"/>
              <w:rPr>
                <w:rFonts w:ascii="Times New Roman" w:eastAsia="Times New Roman" w:hAnsi="Times New Roman" w:cs="Times New Roman"/>
                <w:sz w:val="24"/>
                <w:szCs w:val="24"/>
              </w:rPr>
            </w:pPr>
            <w:r w:rsidRPr="005E77A9">
              <w:rPr>
                <w:rFonts w:ascii="Times New Roman" w:hAnsi="Times New Roman" w:cs="Times New Roman"/>
                <w:sz w:val="24"/>
                <w:szCs w:val="24"/>
              </w:rPr>
              <w:t xml:space="preserve">Integruotas </w:t>
            </w:r>
            <w:proofErr w:type="spellStart"/>
            <w:r w:rsidRPr="005E77A9">
              <w:rPr>
                <w:rFonts w:ascii="Times New Roman" w:hAnsi="Times New Roman" w:cs="Times New Roman"/>
                <w:sz w:val="24"/>
                <w:szCs w:val="24"/>
              </w:rPr>
              <w:t>Wi</w:t>
            </w:r>
            <w:proofErr w:type="spellEnd"/>
            <w:r w:rsidRPr="005E77A9">
              <w:rPr>
                <w:rFonts w:ascii="Times New Roman" w:hAnsi="Times New Roman" w:cs="Times New Roman"/>
                <w:sz w:val="24"/>
                <w:szCs w:val="24"/>
              </w:rPr>
              <w:t>-Fi ir Bluetooth ryšys.</w:t>
            </w:r>
          </w:p>
        </w:tc>
        <w:tc>
          <w:tcPr>
            <w:tcW w:w="810" w:type="dxa"/>
          </w:tcPr>
          <w:p w14:paraId="00000014"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5" w:type="dxa"/>
          </w:tcPr>
          <w:p w14:paraId="00000015" w14:textId="77777777" w:rsidR="004F04EE" w:rsidRDefault="004F04EE">
            <w:pPr>
              <w:spacing w:after="0" w:line="240" w:lineRule="auto"/>
              <w:jc w:val="center"/>
              <w:rPr>
                <w:rFonts w:ascii="Times New Roman" w:eastAsia="Times New Roman" w:hAnsi="Times New Roman" w:cs="Times New Roman"/>
                <w:sz w:val="24"/>
                <w:szCs w:val="24"/>
              </w:rPr>
            </w:pPr>
          </w:p>
        </w:tc>
        <w:tc>
          <w:tcPr>
            <w:tcW w:w="1125" w:type="dxa"/>
          </w:tcPr>
          <w:p w14:paraId="00000016"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14:paraId="00000017" w14:textId="77777777" w:rsidR="004F04EE" w:rsidRDefault="004F04EE">
            <w:pPr>
              <w:spacing w:after="0" w:line="240" w:lineRule="auto"/>
              <w:jc w:val="center"/>
              <w:rPr>
                <w:rFonts w:ascii="Times New Roman" w:eastAsia="Times New Roman" w:hAnsi="Times New Roman" w:cs="Times New Roman"/>
                <w:sz w:val="24"/>
                <w:szCs w:val="24"/>
              </w:rPr>
            </w:pPr>
          </w:p>
        </w:tc>
        <w:tc>
          <w:tcPr>
            <w:tcW w:w="705" w:type="dxa"/>
          </w:tcPr>
          <w:p w14:paraId="00000018"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14:paraId="00000019" w14:textId="77777777" w:rsidR="004F04EE" w:rsidRDefault="004F04EE">
            <w:pPr>
              <w:spacing w:after="0" w:line="240" w:lineRule="auto"/>
              <w:jc w:val="center"/>
              <w:rPr>
                <w:rFonts w:ascii="Times New Roman" w:eastAsia="Times New Roman" w:hAnsi="Times New Roman" w:cs="Times New Roman"/>
                <w:sz w:val="24"/>
                <w:szCs w:val="24"/>
              </w:rPr>
            </w:pPr>
          </w:p>
        </w:tc>
        <w:tc>
          <w:tcPr>
            <w:tcW w:w="1200" w:type="dxa"/>
          </w:tcPr>
          <w:p w14:paraId="0000001A"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225" w:type="dxa"/>
          </w:tcPr>
          <w:p w14:paraId="0000001B" w14:textId="77777777" w:rsidR="004F04EE" w:rsidRDefault="004F04EE">
            <w:pPr>
              <w:spacing w:after="0" w:line="240" w:lineRule="auto"/>
              <w:rPr>
                <w:rFonts w:ascii="Times New Roman" w:eastAsia="Times New Roman" w:hAnsi="Times New Roman" w:cs="Times New Roman"/>
                <w:sz w:val="24"/>
                <w:szCs w:val="24"/>
              </w:rPr>
            </w:pPr>
          </w:p>
        </w:tc>
      </w:tr>
      <w:tr w:rsidR="004F04EE" w14:paraId="501E464C" w14:textId="77777777">
        <w:tc>
          <w:tcPr>
            <w:tcW w:w="570" w:type="dxa"/>
          </w:tcPr>
          <w:p w14:paraId="0000001C" w14:textId="77777777" w:rsidR="004F04EE" w:rsidRDefault="004F04E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020" w:type="dxa"/>
          </w:tcPr>
          <w:p w14:paraId="0000001D" w14:textId="7562276F" w:rsidR="004F04EE" w:rsidRDefault="009A1ACB">
            <w:pPr>
              <w:spacing w:after="0" w:line="240" w:lineRule="auto"/>
              <w:rPr>
                <w:rFonts w:ascii="Times New Roman" w:eastAsia="Times New Roman" w:hAnsi="Times New Roman" w:cs="Times New Roman"/>
                <w:sz w:val="24"/>
                <w:szCs w:val="24"/>
              </w:rPr>
            </w:pPr>
            <w:r w:rsidRPr="00AB4B4B">
              <w:rPr>
                <w:rFonts w:ascii="Times New Roman" w:eastAsia="Times New Roman" w:hAnsi="Times New Roman" w:cs="Times New Roman"/>
                <w:b/>
                <w:bCs/>
                <w:sz w:val="24"/>
                <w:szCs w:val="24"/>
              </w:rPr>
              <w:t>Vaizdo kamera</w:t>
            </w:r>
            <w:r w:rsidR="00AB4B4B">
              <w:rPr>
                <w:rFonts w:ascii="Times New Roman" w:eastAsia="Times New Roman" w:hAnsi="Times New Roman" w:cs="Times New Roman"/>
                <w:sz w:val="24"/>
                <w:szCs w:val="24"/>
              </w:rPr>
              <w:t> </w:t>
            </w:r>
            <w:r w:rsidR="00AB4B4B" w:rsidRPr="00AB4B4B">
              <w:rPr>
                <w:rFonts w:ascii="Times New Roman" w:eastAsia="Times New Roman" w:hAnsi="Times New Roman" w:cs="Times New Roman"/>
                <w:b/>
                <w:bCs/>
                <w:sz w:val="24"/>
                <w:szCs w:val="24"/>
              </w:rPr>
              <w:t xml:space="preserve">/ fotoaparatas </w:t>
            </w:r>
            <w:r w:rsidR="005E77A9" w:rsidRPr="00AB4B4B">
              <w:rPr>
                <w:rFonts w:ascii="Times New Roman" w:eastAsia="Times New Roman" w:hAnsi="Times New Roman" w:cs="Times New Roman"/>
                <w:b/>
                <w:bCs/>
                <w:sz w:val="24"/>
                <w:szCs w:val="24"/>
              </w:rPr>
              <w:t>su stovu.</w:t>
            </w:r>
          </w:p>
        </w:tc>
        <w:tc>
          <w:tcPr>
            <w:tcW w:w="810" w:type="dxa"/>
          </w:tcPr>
          <w:p w14:paraId="0000001E"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5" w:type="dxa"/>
          </w:tcPr>
          <w:p w14:paraId="0000001F" w14:textId="77777777" w:rsidR="004F04EE" w:rsidRDefault="004F04EE">
            <w:pPr>
              <w:spacing w:after="0" w:line="240" w:lineRule="auto"/>
              <w:jc w:val="center"/>
              <w:rPr>
                <w:rFonts w:ascii="Times New Roman" w:eastAsia="Times New Roman" w:hAnsi="Times New Roman" w:cs="Times New Roman"/>
                <w:sz w:val="24"/>
                <w:szCs w:val="24"/>
              </w:rPr>
            </w:pPr>
          </w:p>
        </w:tc>
        <w:tc>
          <w:tcPr>
            <w:tcW w:w="1125" w:type="dxa"/>
          </w:tcPr>
          <w:p w14:paraId="00000020" w14:textId="77777777" w:rsidR="004F04EE" w:rsidRDefault="004F04EE">
            <w:pPr>
              <w:spacing w:after="0" w:line="240" w:lineRule="auto"/>
              <w:jc w:val="center"/>
              <w:rPr>
                <w:rFonts w:ascii="Times New Roman" w:eastAsia="Times New Roman" w:hAnsi="Times New Roman" w:cs="Times New Roman"/>
                <w:sz w:val="24"/>
                <w:szCs w:val="24"/>
              </w:rPr>
            </w:pPr>
          </w:p>
        </w:tc>
        <w:tc>
          <w:tcPr>
            <w:tcW w:w="975" w:type="dxa"/>
          </w:tcPr>
          <w:p w14:paraId="00000021" w14:textId="77777777" w:rsidR="004F04EE" w:rsidRDefault="004F04EE">
            <w:pPr>
              <w:spacing w:after="0" w:line="240" w:lineRule="auto"/>
              <w:jc w:val="center"/>
              <w:rPr>
                <w:rFonts w:ascii="Times New Roman" w:eastAsia="Times New Roman" w:hAnsi="Times New Roman" w:cs="Times New Roman"/>
                <w:sz w:val="24"/>
                <w:szCs w:val="24"/>
              </w:rPr>
            </w:pPr>
          </w:p>
        </w:tc>
        <w:tc>
          <w:tcPr>
            <w:tcW w:w="705" w:type="dxa"/>
          </w:tcPr>
          <w:p w14:paraId="00000022"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14:paraId="00000023" w14:textId="77777777" w:rsidR="004F04EE" w:rsidRDefault="004F04EE">
            <w:pPr>
              <w:spacing w:after="0" w:line="240" w:lineRule="auto"/>
              <w:jc w:val="center"/>
              <w:rPr>
                <w:rFonts w:ascii="Times New Roman" w:eastAsia="Times New Roman" w:hAnsi="Times New Roman" w:cs="Times New Roman"/>
                <w:sz w:val="24"/>
                <w:szCs w:val="24"/>
              </w:rPr>
            </w:pPr>
          </w:p>
        </w:tc>
        <w:tc>
          <w:tcPr>
            <w:tcW w:w="1200" w:type="dxa"/>
          </w:tcPr>
          <w:p w14:paraId="00000024"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25" w:type="dxa"/>
          </w:tcPr>
          <w:p w14:paraId="00000025" w14:textId="77777777" w:rsidR="004F04EE" w:rsidRDefault="004F04EE">
            <w:pPr>
              <w:spacing w:after="0" w:line="240" w:lineRule="auto"/>
              <w:rPr>
                <w:rFonts w:ascii="Times New Roman" w:eastAsia="Times New Roman" w:hAnsi="Times New Roman" w:cs="Times New Roman"/>
                <w:sz w:val="24"/>
                <w:szCs w:val="24"/>
              </w:rPr>
            </w:pPr>
          </w:p>
        </w:tc>
      </w:tr>
      <w:tr w:rsidR="00AB4B4B" w14:paraId="01EA90AF" w14:textId="77777777">
        <w:tc>
          <w:tcPr>
            <w:tcW w:w="570" w:type="dxa"/>
          </w:tcPr>
          <w:p w14:paraId="466612E7" w14:textId="77777777" w:rsidR="00AB4B4B" w:rsidRDefault="00AB4B4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020" w:type="dxa"/>
          </w:tcPr>
          <w:p w14:paraId="54F0026E" w14:textId="543D9931" w:rsidR="00AB4B4B" w:rsidRPr="00AB4B4B" w:rsidRDefault="00AB4B4B">
            <w:pPr>
              <w:spacing w:after="0" w:line="240" w:lineRule="auto"/>
              <w:rPr>
                <w:rFonts w:ascii="Times New Roman" w:eastAsia="Times New Roman" w:hAnsi="Times New Roman" w:cs="Times New Roman"/>
                <w:b/>
                <w:bCs/>
                <w:sz w:val="24"/>
                <w:szCs w:val="24"/>
              </w:rPr>
            </w:pPr>
            <w:r w:rsidRPr="00AB4B4B">
              <w:rPr>
                <w:rFonts w:ascii="Times New Roman" w:hAnsi="Times New Roman" w:cs="Times New Roman"/>
                <w:b/>
                <w:bCs/>
                <w:sz w:val="24"/>
                <w:szCs w:val="24"/>
              </w:rPr>
              <w:t>P</w:t>
            </w:r>
            <w:r w:rsidRPr="00AB4B4B">
              <w:rPr>
                <w:rFonts w:ascii="Times New Roman" w:hAnsi="Times New Roman" w:cs="Times New Roman"/>
                <w:b/>
                <w:bCs/>
                <w:sz w:val="24"/>
                <w:szCs w:val="24"/>
              </w:rPr>
              <w:t>rograminė įranga</w:t>
            </w:r>
            <w:r w:rsidRPr="00AB4B4B">
              <w:rPr>
                <w:rFonts w:ascii="Times New Roman" w:hAnsi="Times New Roman" w:cs="Times New Roman"/>
                <w:b/>
                <w:bCs/>
                <w:sz w:val="24"/>
                <w:szCs w:val="24"/>
              </w:rPr>
              <w:t xml:space="preserve"> </w:t>
            </w:r>
            <w:r w:rsidRPr="00AB4B4B">
              <w:rPr>
                <w:rFonts w:ascii="Times New Roman" w:hAnsi="Times New Roman" w:cs="Times New Roman"/>
                <w:b/>
                <w:bCs/>
                <w:sz w:val="24"/>
                <w:szCs w:val="24"/>
              </w:rPr>
              <w:t xml:space="preserve">vaizdo įrašų apdorojimui </w:t>
            </w:r>
          </w:p>
        </w:tc>
        <w:tc>
          <w:tcPr>
            <w:tcW w:w="810" w:type="dxa"/>
          </w:tcPr>
          <w:p w14:paraId="169A1FFD" w14:textId="002D7E1B" w:rsidR="00AB4B4B" w:rsidRDefault="00AB4B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5" w:type="dxa"/>
          </w:tcPr>
          <w:p w14:paraId="31C9E136" w14:textId="77777777" w:rsidR="00AB4B4B" w:rsidRDefault="00AB4B4B">
            <w:pPr>
              <w:spacing w:after="0" w:line="240" w:lineRule="auto"/>
              <w:jc w:val="center"/>
              <w:rPr>
                <w:rFonts w:ascii="Times New Roman" w:eastAsia="Times New Roman" w:hAnsi="Times New Roman" w:cs="Times New Roman"/>
                <w:sz w:val="24"/>
                <w:szCs w:val="24"/>
              </w:rPr>
            </w:pPr>
          </w:p>
        </w:tc>
        <w:tc>
          <w:tcPr>
            <w:tcW w:w="1125" w:type="dxa"/>
          </w:tcPr>
          <w:p w14:paraId="28D1A637" w14:textId="77777777" w:rsidR="00AB4B4B" w:rsidRDefault="00AB4B4B">
            <w:pPr>
              <w:spacing w:after="0" w:line="240" w:lineRule="auto"/>
              <w:jc w:val="center"/>
              <w:rPr>
                <w:rFonts w:ascii="Times New Roman" w:eastAsia="Times New Roman" w:hAnsi="Times New Roman" w:cs="Times New Roman"/>
                <w:sz w:val="24"/>
                <w:szCs w:val="24"/>
              </w:rPr>
            </w:pPr>
          </w:p>
        </w:tc>
        <w:tc>
          <w:tcPr>
            <w:tcW w:w="975" w:type="dxa"/>
          </w:tcPr>
          <w:p w14:paraId="0DE25E68" w14:textId="77777777" w:rsidR="00AB4B4B" w:rsidRDefault="00AB4B4B">
            <w:pPr>
              <w:spacing w:after="0" w:line="240" w:lineRule="auto"/>
              <w:jc w:val="center"/>
              <w:rPr>
                <w:rFonts w:ascii="Times New Roman" w:eastAsia="Times New Roman" w:hAnsi="Times New Roman" w:cs="Times New Roman"/>
                <w:sz w:val="24"/>
                <w:szCs w:val="24"/>
              </w:rPr>
            </w:pPr>
          </w:p>
        </w:tc>
        <w:tc>
          <w:tcPr>
            <w:tcW w:w="705" w:type="dxa"/>
          </w:tcPr>
          <w:p w14:paraId="404C67C4" w14:textId="77777777" w:rsidR="00AB4B4B" w:rsidRDefault="00AB4B4B">
            <w:pPr>
              <w:spacing w:after="0" w:line="240" w:lineRule="auto"/>
              <w:jc w:val="center"/>
              <w:rPr>
                <w:rFonts w:ascii="Times New Roman" w:eastAsia="Times New Roman" w:hAnsi="Times New Roman" w:cs="Times New Roman"/>
                <w:sz w:val="24"/>
                <w:szCs w:val="24"/>
              </w:rPr>
            </w:pPr>
          </w:p>
        </w:tc>
        <w:tc>
          <w:tcPr>
            <w:tcW w:w="855" w:type="dxa"/>
          </w:tcPr>
          <w:p w14:paraId="4E359595" w14:textId="77777777" w:rsidR="00AB4B4B" w:rsidRDefault="00AB4B4B">
            <w:pPr>
              <w:spacing w:after="0" w:line="240" w:lineRule="auto"/>
              <w:jc w:val="center"/>
              <w:rPr>
                <w:rFonts w:ascii="Times New Roman" w:eastAsia="Times New Roman" w:hAnsi="Times New Roman" w:cs="Times New Roman"/>
                <w:sz w:val="24"/>
                <w:szCs w:val="24"/>
              </w:rPr>
            </w:pPr>
          </w:p>
        </w:tc>
        <w:tc>
          <w:tcPr>
            <w:tcW w:w="1200" w:type="dxa"/>
          </w:tcPr>
          <w:p w14:paraId="78B844A0" w14:textId="6C4B704D" w:rsidR="00AB4B4B" w:rsidRDefault="00AB4B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5" w:type="dxa"/>
          </w:tcPr>
          <w:p w14:paraId="502DA39D" w14:textId="77777777" w:rsidR="00AB4B4B" w:rsidRDefault="00AB4B4B">
            <w:pPr>
              <w:spacing w:after="0" w:line="240" w:lineRule="auto"/>
              <w:rPr>
                <w:rFonts w:ascii="Times New Roman" w:eastAsia="Times New Roman" w:hAnsi="Times New Roman" w:cs="Times New Roman"/>
                <w:sz w:val="24"/>
                <w:szCs w:val="24"/>
              </w:rPr>
            </w:pPr>
          </w:p>
        </w:tc>
      </w:tr>
      <w:tr w:rsidR="004F04EE" w14:paraId="347BBDE2" w14:textId="77777777">
        <w:tc>
          <w:tcPr>
            <w:tcW w:w="570" w:type="dxa"/>
          </w:tcPr>
          <w:p w14:paraId="00000026" w14:textId="77777777" w:rsidR="004F04EE" w:rsidRDefault="004F04E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020" w:type="dxa"/>
          </w:tcPr>
          <w:p w14:paraId="00000027" w14:textId="78525F38"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Juodas</w:t>
            </w:r>
            <w:r w:rsidR="001553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1553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žalias</w:t>
            </w:r>
            <w:r w:rsidR="001553A9">
              <w:rPr>
                <w:rFonts w:ascii="Times New Roman" w:eastAsia="Times New Roman" w:hAnsi="Times New Roman" w:cs="Times New Roman"/>
                <w:color w:val="000000"/>
                <w:sz w:val="24"/>
                <w:szCs w:val="24"/>
              </w:rPr>
              <w:t> / mėlynas</w:t>
            </w:r>
            <w:r>
              <w:rPr>
                <w:rFonts w:ascii="Times New Roman" w:eastAsia="Times New Roman" w:hAnsi="Times New Roman" w:cs="Times New Roman"/>
                <w:color w:val="000000"/>
                <w:sz w:val="24"/>
                <w:szCs w:val="24"/>
              </w:rPr>
              <w:t xml:space="preserve"> </w:t>
            </w:r>
            <w:r w:rsidRPr="00AB4B4B">
              <w:rPr>
                <w:rFonts w:ascii="Times New Roman" w:eastAsia="Times New Roman" w:hAnsi="Times New Roman" w:cs="Times New Roman"/>
                <w:b/>
                <w:bCs/>
                <w:color w:val="000000"/>
                <w:sz w:val="24"/>
                <w:szCs w:val="24"/>
              </w:rPr>
              <w:t>medžiaginis fonas</w:t>
            </w:r>
          </w:p>
        </w:tc>
        <w:tc>
          <w:tcPr>
            <w:tcW w:w="810" w:type="dxa"/>
          </w:tcPr>
          <w:p w14:paraId="00000028"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5" w:type="dxa"/>
          </w:tcPr>
          <w:p w14:paraId="00000029" w14:textId="77777777" w:rsidR="004F04EE" w:rsidRDefault="004F04EE">
            <w:pPr>
              <w:spacing w:after="0" w:line="240" w:lineRule="auto"/>
              <w:jc w:val="center"/>
              <w:rPr>
                <w:rFonts w:ascii="Times New Roman" w:eastAsia="Times New Roman" w:hAnsi="Times New Roman" w:cs="Times New Roman"/>
                <w:sz w:val="24"/>
                <w:szCs w:val="24"/>
              </w:rPr>
            </w:pPr>
          </w:p>
        </w:tc>
        <w:tc>
          <w:tcPr>
            <w:tcW w:w="1125" w:type="dxa"/>
          </w:tcPr>
          <w:p w14:paraId="0000002A"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14:paraId="0000002B" w14:textId="77777777" w:rsidR="004F04EE" w:rsidRDefault="004F04EE">
            <w:pPr>
              <w:spacing w:after="0" w:line="240" w:lineRule="auto"/>
              <w:jc w:val="center"/>
              <w:rPr>
                <w:rFonts w:ascii="Times New Roman" w:eastAsia="Times New Roman" w:hAnsi="Times New Roman" w:cs="Times New Roman"/>
                <w:sz w:val="24"/>
                <w:szCs w:val="24"/>
              </w:rPr>
            </w:pPr>
          </w:p>
        </w:tc>
        <w:tc>
          <w:tcPr>
            <w:tcW w:w="705" w:type="dxa"/>
          </w:tcPr>
          <w:p w14:paraId="0000002C"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14:paraId="0000002D" w14:textId="77777777" w:rsidR="004F04EE" w:rsidRDefault="004F04EE">
            <w:pPr>
              <w:spacing w:after="0" w:line="240" w:lineRule="auto"/>
              <w:jc w:val="center"/>
              <w:rPr>
                <w:rFonts w:ascii="Times New Roman" w:eastAsia="Times New Roman" w:hAnsi="Times New Roman" w:cs="Times New Roman"/>
                <w:sz w:val="24"/>
                <w:szCs w:val="24"/>
              </w:rPr>
            </w:pPr>
          </w:p>
        </w:tc>
        <w:tc>
          <w:tcPr>
            <w:tcW w:w="1200" w:type="dxa"/>
          </w:tcPr>
          <w:p w14:paraId="0000002E"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25" w:type="dxa"/>
          </w:tcPr>
          <w:p w14:paraId="0000002F" w14:textId="77777777" w:rsidR="004F04EE" w:rsidRDefault="00737EC5">
            <w:pPr>
              <w:spacing w:after="0" w:line="240" w:lineRule="auto"/>
              <w:rPr>
                <w:rFonts w:ascii="Times New Roman" w:eastAsia="Times New Roman" w:hAnsi="Times New Roman" w:cs="Times New Roman"/>
                <w:sz w:val="24"/>
                <w:szCs w:val="24"/>
              </w:rPr>
            </w:pPr>
            <w:hyperlink r:id="rId12">
              <w:r w:rsidR="009A1ACB">
                <w:rPr>
                  <w:rFonts w:ascii="Times New Roman" w:eastAsia="Times New Roman" w:hAnsi="Times New Roman" w:cs="Times New Roman"/>
                  <w:color w:val="1155CC"/>
                  <w:sz w:val="24"/>
                  <w:szCs w:val="24"/>
                  <w:u w:val="single"/>
                </w:rPr>
                <w:t>https://foto-zumstein.ch/de/manfrotto-chroma-key-fx-background-green</w:t>
              </w:r>
            </w:hyperlink>
          </w:p>
        </w:tc>
      </w:tr>
      <w:tr w:rsidR="004F04EE" w14:paraId="0A304CA3" w14:textId="77777777">
        <w:tc>
          <w:tcPr>
            <w:tcW w:w="570" w:type="dxa"/>
          </w:tcPr>
          <w:p w14:paraId="00000030" w14:textId="77777777" w:rsidR="004F04EE" w:rsidRDefault="004F04E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020" w:type="dxa"/>
          </w:tcPr>
          <w:p w14:paraId="00000031" w14:textId="77777777" w:rsidR="004F04EE" w:rsidRDefault="009A1ACB">
            <w:pPr>
              <w:spacing w:after="0" w:line="240" w:lineRule="auto"/>
              <w:rPr>
                <w:rFonts w:ascii="Times New Roman" w:eastAsia="Times New Roman" w:hAnsi="Times New Roman" w:cs="Times New Roman"/>
                <w:sz w:val="24"/>
                <w:szCs w:val="24"/>
              </w:rPr>
            </w:pPr>
            <w:r w:rsidRPr="00AB4B4B">
              <w:rPr>
                <w:rFonts w:ascii="Times New Roman" w:eastAsia="Times New Roman" w:hAnsi="Times New Roman" w:cs="Times New Roman"/>
                <w:b/>
                <w:bCs/>
                <w:sz w:val="24"/>
                <w:szCs w:val="24"/>
              </w:rPr>
              <w:t>Sulankstoma širma su stovu</w:t>
            </w:r>
            <w:r>
              <w:rPr>
                <w:rFonts w:ascii="Times New Roman" w:eastAsia="Times New Roman" w:hAnsi="Times New Roman" w:cs="Times New Roman"/>
                <w:sz w:val="24"/>
                <w:szCs w:val="24"/>
              </w:rPr>
              <w:t xml:space="preserve"> (plotis ~1 m., aukštis iki 170 cm.).</w:t>
            </w:r>
          </w:p>
        </w:tc>
        <w:tc>
          <w:tcPr>
            <w:tcW w:w="810" w:type="dxa"/>
          </w:tcPr>
          <w:p w14:paraId="00000032"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5" w:type="dxa"/>
          </w:tcPr>
          <w:p w14:paraId="00000033" w14:textId="77777777" w:rsidR="004F04EE" w:rsidRDefault="004F04EE">
            <w:pPr>
              <w:spacing w:after="0" w:line="240" w:lineRule="auto"/>
              <w:jc w:val="center"/>
              <w:rPr>
                <w:rFonts w:ascii="Times New Roman" w:eastAsia="Times New Roman" w:hAnsi="Times New Roman" w:cs="Times New Roman"/>
                <w:sz w:val="24"/>
                <w:szCs w:val="24"/>
              </w:rPr>
            </w:pPr>
          </w:p>
        </w:tc>
        <w:tc>
          <w:tcPr>
            <w:tcW w:w="1125" w:type="dxa"/>
          </w:tcPr>
          <w:p w14:paraId="00000034"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14:paraId="00000035" w14:textId="77777777" w:rsidR="004F04EE" w:rsidRDefault="004F04EE">
            <w:pPr>
              <w:spacing w:after="0" w:line="240" w:lineRule="auto"/>
              <w:jc w:val="center"/>
              <w:rPr>
                <w:rFonts w:ascii="Times New Roman" w:eastAsia="Times New Roman" w:hAnsi="Times New Roman" w:cs="Times New Roman"/>
                <w:sz w:val="24"/>
                <w:szCs w:val="24"/>
              </w:rPr>
            </w:pPr>
          </w:p>
        </w:tc>
        <w:tc>
          <w:tcPr>
            <w:tcW w:w="705" w:type="dxa"/>
          </w:tcPr>
          <w:p w14:paraId="00000036"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14:paraId="00000037" w14:textId="77777777" w:rsidR="004F04EE" w:rsidRDefault="004F04EE">
            <w:pPr>
              <w:spacing w:after="0" w:line="240" w:lineRule="auto"/>
              <w:jc w:val="center"/>
              <w:rPr>
                <w:rFonts w:ascii="Times New Roman" w:eastAsia="Times New Roman" w:hAnsi="Times New Roman" w:cs="Times New Roman"/>
                <w:sz w:val="24"/>
                <w:szCs w:val="24"/>
              </w:rPr>
            </w:pPr>
          </w:p>
        </w:tc>
        <w:tc>
          <w:tcPr>
            <w:tcW w:w="1200" w:type="dxa"/>
          </w:tcPr>
          <w:p w14:paraId="00000038"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225" w:type="dxa"/>
          </w:tcPr>
          <w:p w14:paraId="00000039" w14:textId="08AE211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Pvz.</w:t>
            </w:r>
            <w:r w:rsidR="006F6E4B">
              <w:rPr>
                <w:rFonts w:ascii="Times New Roman" w:eastAsia="Times New Roman" w:hAnsi="Times New Roman" w:cs="Times New Roman"/>
                <w:sz w:val="24"/>
                <w:szCs w:val="24"/>
              </w:rPr>
              <w:t xml:space="preserve">: </w:t>
            </w:r>
            <w:hyperlink r:id="rId13" w:history="1">
              <w:r w:rsidR="006F6E4B" w:rsidRPr="00307852">
                <w:rPr>
                  <w:rStyle w:val="Hipersaitas"/>
                  <w:rFonts w:ascii="Times New Roman" w:eastAsia="Times New Roman" w:hAnsi="Times New Roman" w:cs="Times New Roman"/>
                  <w:sz w:val="24"/>
                  <w:szCs w:val="24"/>
                </w:rPr>
                <w:t>https://www.ajproduktai.lt/mokykloms/triuksmo-slopinimas-ir-mokyklines-pertvaros/triuksmo-slopinimas/pertvaros-mokyliniams-stalams/pastatoma-akustine-sienele-877610-877608</w:t>
              </w:r>
            </w:hyperlink>
          </w:p>
          <w:p w14:paraId="0000003A" w14:textId="057384D1"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arba  </w:t>
            </w:r>
            <w:hyperlink r:id="rId14">
              <w:r>
                <w:rPr>
                  <w:rFonts w:ascii="Times New Roman" w:eastAsia="Times New Roman" w:hAnsi="Times New Roman" w:cs="Times New Roman"/>
                  <w:color w:val="1155CC"/>
                  <w:sz w:val="24"/>
                  <w:szCs w:val="24"/>
                  <w:u w:val="single"/>
                </w:rPr>
                <w:t>https://www.ajproduktai.lt/mokykloms/triuksmo-slopinimas-ir-mokyklines-pertvaros/pastatomos-pertvaros/medziagines-pastatomos-pertvaros/biuro-pertvara-767294-767292</w:t>
              </w:r>
            </w:hyperlink>
            <w:r>
              <w:rPr>
                <w:rFonts w:ascii="Times New Roman" w:eastAsia="Times New Roman" w:hAnsi="Times New Roman" w:cs="Times New Roman"/>
                <w:sz w:val="24"/>
                <w:szCs w:val="24"/>
              </w:rPr>
              <w:t xml:space="preserve"> (P.S. su 2 siauromis pertvaromis abejuose šonuose, kaip ši</w:t>
            </w:r>
            <w:r w:rsidR="006F6E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1155CC"/>
                  <w:sz w:val="24"/>
                  <w:szCs w:val="24"/>
                  <w:u w:val="single"/>
                </w:rPr>
                <w:t>https://foto-zumstein.ch/de/manfrotto-chroma-key-fx-background-green</w:t>
              </w:r>
            </w:hyperlink>
            <w:r>
              <w:rPr>
                <w:rFonts w:ascii="Times New Roman" w:eastAsia="Times New Roman" w:hAnsi="Times New Roman" w:cs="Times New Roman"/>
                <w:sz w:val="24"/>
                <w:szCs w:val="24"/>
              </w:rPr>
              <w:t>)</w:t>
            </w:r>
          </w:p>
        </w:tc>
      </w:tr>
      <w:tr w:rsidR="004F04EE" w14:paraId="79F8D244" w14:textId="77777777">
        <w:tc>
          <w:tcPr>
            <w:tcW w:w="570" w:type="dxa"/>
          </w:tcPr>
          <w:p w14:paraId="0000003B" w14:textId="77777777" w:rsidR="004F04EE" w:rsidRDefault="004F04E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020" w:type="dxa"/>
          </w:tcPr>
          <w:p w14:paraId="0000003C"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Sudedamas stalas HEX</w:t>
            </w:r>
          </w:p>
        </w:tc>
        <w:tc>
          <w:tcPr>
            <w:tcW w:w="810" w:type="dxa"/>
          </w:tcPr>
          <w:p w14:paraId="0000003D" w14:textId="77777777" w:rsidR="004F04EE" w:rsidRDefault="004F04EE">
            <w:pPr>
              <w:spacing w:after="0" w:line="240" w:lineRule="auto"/>
              <w:jc w:val="center"/>
              <w:rPr>
                <w:rFonts w:ascii="Times New Roman" w:eastAsia="Times New Roman" w:hAnsi="Times New Roman" w:cs="Times New Roman"/>
                <w:sz w:val="24"/>
                <w:szCs w:val="24"/>
              </w:rPr>
            </w:pPr>
          </w:p>
        </w:tc>
        <w:tc>
          <w:tcPr>
            <w:tcW w:w="1125" w:type="dxa"/>
          </w:tcPr>
          <w:p w14:paraId="0000003E"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5" w:type="dxa"/>
          </w:tcPr>
          <w:p w14:paraId="0000003F"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Pr>
          <w:p w14:paraId="00000040" w14:textId="77777777" w:rsidR="004F04EE" w:rsidRDefault="004F04EE">
            <w:pPr>
              <w:spacing w:after="0" w:line="240" w:lineRule="auto"/>
              <w:jc w:val="center"/>
              <w:rPr>
                <w:rFonts w:ascii="Times New Roman" w:eastAsia="Times New Roman" w:hAnsi="Times New Roman" w:cs="Times New Roman"/>
                <w:sz w:val="24"/>
                <w:szCs w:val="24"/>
              </w:rPr>
            </w:pPr>
          </w:p>
        </w:tc>
        <w:tc>
          <w:tcPr>
            <w:tcW w:w="705" w:type="dxa"/>
          </w:tcPr>
          <w:p w14:paraId="00000041"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14:paraId="00000042" w14:textId="77777777" w:rsidR="004F04EE" w:rsidRDefault="004F04EE">
            <w:pPr>
              <w:spacing w:after="0" w:line="240" w:lineRule="auto"/>
              <w:jc w:val="center"/>
              <w:rPr>
                <w:rFonts w:ascii="Times New Roman" w:eastAsia="Times New Roman" w:hAnsi="Times New Roman" w:cs="Times New Roman"/>
                <w:sz w:val="24"/>
                <w:szCs w:val="24"/>
              </w:rPr>
            </w:pPr>
          </w:p>
        </w:tc>
        <w:tc>
          <w:tcPr>
            <w:tcW w:w="1200" w:type="dxa"/>
          </w:tcPr>
          <w:p w14:paraId="00000043"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225" w:type="dxa"/>
          </w:tcPr>
          <w:p w14:paraId="00000044" w14:textId="77777777" w:rsidR="004F04EE" w:rsidRDefault="00737EC5">
            <w:pPr>
              <w:spacing w:after="0" w:line="240" w:lineRule="auto"/>
              <w:rPr>
                <w:rFonts w:ascii="Times New Roman" w:eastAsia="Times New Roman" w:hAnsi="Times New Roman" w:cs="Times New Roman"/>
                <w:sz w:val="24"/>
                <w:szCs w:val="24"/>
              </w:rPr>
            </w:pPr>
            <w:hyperlink r:id="rId16">
              <w:r w:rsidR="009A1ACB">
                <w:rPr>
                  <w:rFonts w:ascii="Times New Roman" w:eastAsia="Times New Roman" w:hAnsi="Times New Roman" w:cs="Times New Roman"/>
                  <w:color w:val="1155CC"/>
                  <w:sz w:val="24"/>
                  <w:szCs w:val="24"/>
                  <w:u w:val="single"/>
                </w:rPr>
                <w:t>https://www.ajproduktai.lt/mokykloms/mokykliniai-stalai/sulankstomi-mokykliniai-stalai/sudedamas-stalas-519120-519123</w:t>
              </w:r>
            </w:hyperlink>
            <w:r w:rsidR="009A1ACB">
              <w:rPr>
                <w:rFonts w:ascii="Times New Roman" w:eastAsia="Times New Roman" w:hAnsi="Times New Roman" w:cs="Times New Roman"/>
                <w:sz w:val="24"/>
                <w:szCs w:val="24"/>
              </w:rPr>
              <w:t xml:space="preserve"> </w:t>
            </w:r>
          </w:p>
        </w:tc>
      </w:tr>
    </w:tbl>
    <w:p w14:paraId="00000064" w14:textId="77777777" w:rsidR="004F04EE" w:rsidRDefault="004F04EE">
      <w:pPr>
        <w:jc w:val="center"/>
        <w:rPr>
          <w:rFonts w:ascii="Times New Roman" w:eastAsia="Times New Roman" w:hAnsi="Times New Roman" w:cs="Times New Roman"/>
          <w:sz w:val="24"/>
          <w:szCs w:val="24"/>
        </w:rPr>
      </w:pPr>
    </w:p>
    <w:p w14:paraId="00000065" w14:textId="48D45176" w:rsidR="004F04EE" w:rsidRDefault="009A1ACB">
      <w:pPr>
        <w:jc w:val="center"/>
        <w:rPr>
          <w:rFonts w:ascii="Times New Roman" w:eastAsia="Times New Roman" w:hAnsi="Times New Roman" w:cs="Times New Roman"/>
          <w:b/>
          <w:sz w:val="24"/>
          <w:szCs w:val="24"/>
        </w:rPr>
      </w:pPr>
      <w:r w:rsidRPr="006F6E4B">
        <w:rPr>
          <w:rFonts w:ascii="Times New Roman" w:eastAsia="Times New Roman" w:hAnsi="Times New Roman" w:cs="Times New Roman"/>
          <w:b/>
          <w:sz w:val="24"/>
          <w:szCs w:val="24"/>
        </w:rPr>
        <w:t xml:space="preserve">Pradinis ugdymas </w:t>
      </w:r>
      <w:r w:rsidR="006F6E4B" w:rsidRPr="006F6E4B">
        <w:rPr>
          <w:rFonts w:ascii="Times New Roman" w:eastAsia="Times New Roman" w:hAnsi="Times New Roman" w:cs="Times New Roman"/>
          <w:b/>
          <w:sz w:val="24"/>
          <w:szCs w:val="24"/>
        </w:rPr>
        <w:t>(1–4 klasės)</w:t>
      </w:r>
    </w:p>
    <w:tbl>
      <w:tblPr>
        <w:tblStyle w:val="a0"/>
        <w:tblW w:w="146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4110"/>
        <w:gridCol w:w="780"/>
        <w:gridCol w:w="1125"/>
        <w:gridCol w:w="1200"/>
        <w:gridCol w:w="1005"/>
        <w:gridCol w:w="795"/>
        <w:gridCol w:w="960"/>
        <w:gridCol w:w="1215"/>
        <w:gridCol w:w="2850"/>
      </w:tblGrid>
      <w:tr w:rsidR="004F04EE" w14:paraId="2070B042" w14:textId="77777777">
        <w:tc>
          <w:tcPr>
            <w:tcW w:w="570" w:type="dxa"/>
          </w:tcPr>
          <w:p w14:paraId="00000066"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4110" w:type="dxa"/>
          </w:tcPr>
          <w:p w14:paraId="00000067"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Priemonių paskirtis (funkcijos) ir (ar) savybės</w:t>
            </w:r>
          </w:p>
        </w:tc>
        <w:tc>
          <w:tcPr>
            <w:tcW w:w="780" w:type="dxa"/>
          </w:tcPr>
          <w:p w14:paraId="00000068"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Būtina</w:t>
            </w:r>
          </w:p>
        </w:tc>
        <w:tc>
          <w:tcPr>
            <w:tcW w:w="1125" w:type="dxa"/>
          </w:tcPr>
          <w:p w14:paraId="00000069"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Papildoma</w:t>
            </w:r>
          </w:p>
        </w:tc>
        <w:tc>
          <w:tcPr>
            <w:tcW w:w="1200" w:type="dxa"/>
          </w:tcPr>
          <w:p w14:paraId="0000006A"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w:t>
            </w:r>
          </w:p>
        </w:tc>
        <w:tc>
          <w:tcPr>
            <w:tcW w:w="1005" w:type="dxa"/>
          </w:tcPr>
          <w:p w14:paraId="0000006B"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Demonstracinė</w:t>
            </w:r>
          </w:p>
        </w:tc>
        <w:tc>
          <w:tcPr>
            <w:tcW w:w="795" w:type="dxa"/>
          </w:tcPr>
          <w:p w14:paraId="0000006C"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Reali</w:t>
            </w:r>
          </w:p>
        </w:tc>
        <w:tc>
          <w:tcPr>
            <w:tcW w:w="960" w:type="dxa"/>
          </w:tcPr>
          <w:p w14:paraId="0000006D"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Virtuali</w:t>
            </w:r>
          </w:p>
        </w:tc>
        <w:tc>
          <w:tcPr>
            <w:tcW w:w="1215" w:type="dxa"/>
          </w:tcPr>
          <w:p w14:paraId="0000006E"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Skaičius klasės komplektui</w:t>
            </w:r>
          </w:p>
        </w:tc>
        <w:tc>
          <w:tcPr>
            <w:tcW w:w="2850" w:type="dxa"/>
          </w:tcPr>
          <w:p w14:paraId="0000006F" w14:textId="1C4A8701"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Pastabos </w:t>
            </w:r>
          </w:p>
        </w:tc>
      </w:tr>
      <w:tr w:rsidR="004F04EE" w14:paraId="1E268655" w14:textId="77777777">
        <w:tc>
          <w:tcPr>
            <w:tcW w:w="570" w:type="dxa"/>
          </w:tcPr>
          <w:p w14:paraId="00000070"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0" w:type="dxa"/>
          </w:tcPr>
          <w:p w14:paraId="00000071" w14:textId="756C37A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Lietuvių pirštų abėcėlės lavinamųjų kortelių rinkinys.</w:t>
            </w:r>
            <w:r>
              <w:rPr>
                <w:rFonts w:ascii="Times New Roman" w:eastAsia="Times New Roman" w:hAnsi="Times New Roman" w:cs="Times New Roman"/>
                <w:sz w:val="24"/>
                <w:szCs w:val="24"/>
              </w:rPr>
              <w:t xml:space="preserve"> Rinkinį sudaro 32 kortelės; dydis </w:t>
            </w:r>
            <w:r w:rsidR="007144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10x14 cm; vienoje kortelėje pavaizduota viena aukštos kokybės lietuvių pirštų abėcėlės formos iliustracija baltame fone. Kortelės užapvalintais kampais, laminuotos iš abiejų pusių matiniu laminatu. </w:t>
            </w:r>
          </w:p>
        </w:tc>
        <w:tc>
          <w:tcPr>
            <w:tcW w:w="780" w:type="dxa"/>
          </w:tcPr>
          <w:p w14:paraId="00000072"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5" w:type="dxa"/>
          </w:tcPr>
          <w:p w14:paraId="00000073" w14:textId="77777777" w:rsidR="004F04EE" w:rsidRDefault="004F04EE">
            <w:pPr>
              <w:spacing w:after="0" w:line="240" w:lineRule="auto"/>
              <w:jc w:val="center"/>
              <w:rPr>
                <w:rFonts w:ascii="Times New Roman" w:eastAsia="Times New Roman" w:hAnsi="Times New Roman" w:cs="Times New Roman"/>
                <w:sz w:val="24"/>
                <w:szCs w:val="24"/>
              </w:rPr>
            </w:pPr>
          </w:p>
        </w:tc>
        <w:tc>
          <w:tcPr>
            <w:tcW w:w="1200" w:type="dxa"/>
          </w:tcPr>
          <w:p w14:paraId="00000074"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5" w:type="dxa"/>
          </w:tcPr>
          <w:p w14:paraId="00000075" w14:textId="77777777" w:rsidR="004F04EE" w:rsidRDefault="004F04EE">
            <w:pPr>
              <w:spacing w:after="0" w:line="240" w:lineRule="auto"/>
              <w:jc w:val="center"/>
              <w:rPr>
                <w:rFonts w:ascii="Times New Roman" w:eastAsia="Times New Roman" w:hAnsi="Times New Roman" w:cs="Times New Roman"/>
                <w:sz w:val="24"/>
                <w:szCs w:val="24"/>
              </w:rPr>
            </w:pPr>
          </w:p>
        </w:tc>
        <w:tc>
          <w:tcPr>
            <w:tcW w:w="795" w:type="dxa"/>
          </w:tcPr>
          <w:p w14:paraId="00000076"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00000077" w14:textId="77777777" w:rsidR="004F04EE" w:rsidRDefault="004F04EE">
            <w:pPr>
              <w:spacing w:after="0" w:line="240" w:lineRule="auto"/>
              <w:jc w:val="center"/>
              <w:rPr>
                <w:rFonts w:ascii="Times New Roman" w:eastAsia="Times New Roman" w:hAnsi="Times New Roman" w:cs="Times New Roman"/>
                <w:sz w:val="24"/>
                <w:szCs w:val="24"/>
              </w:rPr>
            </w:pPr>
          </w:p>
        </w:tc>
        <w:tc>
          <w:tcPr>
            <w:tcW w:w="1215" w:type="dxa"/>
          </w:tcPr>
          <w:p w14:paraId="00000078"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50" w:type="dxa"/>
          </w:tcPr>
          <w:p w14:paraId="00000079" w14:textId="77777777" w:rsidR="004F04EE" w:rsidRDefault="004F04EE">
            <w:pPr>
              <w:spacing w:after="0" w:line="240" w:lineRule="auto"/>
              <w:rPr>
                <w:rFonts w:ascii="Times New Roman" w:eastAsia="Times New Roman" w:hAnsi="Times New Roman" w:cs="Times New Roman"/>
                <w:sz w:val="24"/>
                <w:szCs w:val="24"/>
              </w:rPr>
            </w:pPr>
          </w:p>
        </w:tc>
      </w:tr>
      <w:tr w:rsidR="004F04EE" w14:paraId="46FC20C1" w14:textId="77777777">
        <w:tc>
          <w:tcPr>
            <w:tcW w:w="570" w:type="dxa"/>
          </w:tcPr>
          <w:p w14:paraId="0000007A"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0" w:type="dxa"/>
          </w:tcPr>
          <w:p w14:paraId="0000007B" w14:textId="0A828BE5"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Plaštakos formos lavinamųjų kortelių rinkinys. </w:t>
            </w:r>
            <w:r>
              <w:rPr>
                <w:rFonts w:ascii="Times New Roman" w:eastAsia="Times New Roman" w:hAnsi="Times New Roman" w:cs="Times New Roman"/>
                <w:sz w:val="24"/>
                <w:szCs w:val="24"/>
              </w:rPr>
              <w:t xml:space="preserve">Rinkinį sudaro 83 kortelės; dydis </w:t>
            </w:r>
            <w:r w:rsidR="007144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10x14 cm; vienoje kortelėje </w:t>
            </w:r>
            <w:r>
              <w:rPr>
                <w:rFonts w:ascii="Times New Roman" w:eastAsia="Times New Roman" w:hAnsi="Times New Roman" w:cs="Times New Roman"/>
                <w:sz w:val="24"/>
                <w:szCs w:val="24"/>
              </w:rPr>
              <w:lastRenderedPageBreak/>
              <w:t>pavaizduota viena aukštos kokybės lietuvių gestų kalbos plaštakos formos iliustracija baltame fone. Kortelės užapvalintais kampais, laminuotos iš abiejų pusių matiniu laminatu.</w:t>
            </w:r>
          </w:p>
        </w:tc>
        <w:tc>
          <w:tcPr>
            <w:tcW w:w="780" w:type="dxa"/>
          </w:tcPr>
          <w:p w14:paraId="0000007C"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125" w:type="dxa"/>
          </w:tcPr>
          <w:p w14:paraId="0000007D" w14:textId="77777777" w:rsidR="004F04EE" w:rsidRDefault="004F04EE">
            <w:pPr>
              <w:spacing w:after="0" w:line="240" w:lineRule="auto"/>
              <w:jc w:val="center"/>
              <w:rPr>
                <w:rFonts w:ascii="Times New Roman" w:eastAsia="Times New Roman" w:hAnsi="Times New Roman" w:cs="Times New Roman"/>
                <w:sz w:val="24"/>
                <w:szCs w:val="24"/>
              </w:rPr>
            </w:pPr>
          </w:p>
        </w:tc>
        <w:tc>
          <w:tcPr>
            <w:tcW w:w="1200" w:type="dxa"/>
          </w:tcPr>
          <w:p w14:paraId="0000007E"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5" w:type="dxa"/>
          </w:tcPr>
          <w:p w14:paraId="0000007F" w14:textId="77777777" w:rsidR="004F04EE" w:rsidRDefault="004F04EE">
            <w:pPr>
              <w:spacing w:after="0" w:line="240" w:lineRule="auto"/>
              <w:jc w:val="center"/>
              <w:rPr>
                <w:rFonts w:ascii="Times New Roman" w:eastAsia="Times New Roman" w:hAnsi="Times New Roman" w:cs="Times New Roman"/>
                <w:sz w:val="24"/>
                <w:szCs w:val="24"/>
              </w:rPr>
            </w:pPr>
          </w:p>
        </w:tc>
        <w:tc>
          <w:tcPr>
            <w:tcW w:w="795" w:type="dxa"/>
          </w:tcPr>
          <w:p w14:paraId="00000080"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00000081" w14:textId="77777777" w:rsidR="004F04EE" w:rsidRDefault="004F04EE">
            <w:pPr>
              <w:spacing w:after="0" w:line="240" w:lineRule="auto"/>
              <w:jc w:val="center"/>
              <w:rPr>
                <w:rFonts w:ascii="Times New Roman" w:eastAsia="Times New Roman" w:hAnsi="Times New Roman" w:cs="Times New Roman"/>
                <w:sz w:val="24"/>
                <w:szCs w:val="24"/>
              </w:rPr>
            </w:pPr>
          </w:p>
        </w:tc>
        <w:tc>
          <w:tcPr>
            <w:tcW w:w="1215" w:type="dxa"/>
          </w:tcPr>
          <w:p w14:paraId="00000082"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50" w:type="dxa"/>
          </w:tcPr>
          <w:p w14:paraId="00000083" w14:textId="77777777" w:rsidR="004F04EE" w:rsidRDefault="004F04EE">
            <w:pPr>
              <w:spacing w:after="0" w:line="240" w:lineRule="auto"/>
              <w:rPr>
                <w:rFonts w:ascii="Times New Roman" w:eastAsia="Times New Roman" w:hAnsi="Times New Roman" w:cs="Times New Roman"/>
                <w:sz w:val="24"/>
                <w:szCs w:val="24"/>
              </w:rPr>
            </w:pPr>
          </w:p>
        </w:tc>
      </w:tr>
      <w:tr w:rsidR="004F04EE" w14:paraId="51815697" w14:textId="77777777">
        <w:tc>
          <w:tcPr>
            <w:tcW w:w="570" w:type="dxa"/>
          </w:tcPr>
          <w:p w14:paraId="00000084"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10" w:type="dxa"/>
          </w:tcPr>
          <w:p w14:paraId="00000085" w14:textId="53ABCCC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Gesto rodymo vietos lavinamųjų kortelių rinkinys.  </w:t>
            </w:r>
            <w:r>
              <w:rPr>
                <w:rFonts w:ascii="Times New Roman" w:eastAsia="Times New Roman" w:hAnsi="Times New Roman" w:cs="Times New Roman"/>
                <w:sz w:val="24"/>
                <w:szCs w:val="24"/>
              </w:rPr>
              <w:t xml:space="preserve">Rinkinį sudaro 41 kortelė; dydis </w:t>
            </w:r>
            <w:r w:rsidR="007144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10x14 cm; vienoje kortelėje pavaizduota viena aukštos kokybės lietuvių gestų kalbos gesto rodymo vietos iliustracija baltame fone. Kortelės užapvalintais kampais, laminuotos iš abiejų pusių matiniu laminatu.</w:t>
            </w:r>
          </w:p>
        </w:tc>
        <w:tc>
          <w:tcPr>
            <w:tcW w:w="780" w:type="dxa"/>
          </w:tcPr>
          <w:p w14:paraId="00000086"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5" w:type="dxa"/>
          </w:tcPr>
          <w:p w14:paraId="00000087" w14:textId="77777777" w:rsidR="004F04EE" w:rsidRDefault="004F04EE">
            <w:pPr>
              <w:spacing w:after="0" w:line="240" w:lineRule="auto"/>
              <w:jc w:val="center"/>
              <w:rPr>
                <w:rFonts w:ascii="Times New Roman" w:eastAsia="Times New Roman" w:hAnsi="Times New Roman" w:cs="Times New Roman"/>
                <w:sz w:val="24"/>
                <w:szCs w:val="24"/>
              </w:rPr>
            </w:pPr>
          </w:p>
        </w:tc>
        <w:tc>
          <w:tcPr>
            <w:tcW w:w="1200" w:type="dxa"/>
          </w:tcPr>
          <w:p w14:paraId="00000088"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5" w:type="dxa"/>
          </w:tcPr>
          <w:p w14:paraId="00000089" w14:textId="77777777" w:rsidR="004F04EE" w:rsidRDefault="004F04EE">
            <w:pPr>
              <w:spacing w:after="0" w:line="240" w:lineRule="auto"/>
              <w:jc w:val="center"/>
              <w:rPr>
                <w:rFonts w:ascii="Times New Roman" w:eastAsia="Times New Roman" w:hAnsi="Times New Roman" w:cs="Times New Roman"/>
                <w:sz w:val="24"/>
                <w:szCs w:val="24"/>
              </w:rPr>
            </w:pPr>
          </w:p>
        </w:tc>
        <w:tc>
          <w:tcPr>
            <w:tcW w:w="795" w:type="dxa"/>
          </w:tcPr>
          <w:p w14:paraId="0000008A"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0000008B" w14:textId="77777777" w:rsidR="004F04EE" w:rsidRDefault="004F04EE">
            <w:pPr>
              <w:spacing w:after="0" w:line="240" w:lineRule="auto"/>
              <w:jc w:val="center"/>
              <w:rPr>
                <w:rFonts w:ascii="Times New Roman" w:eastAsia="Times New Roman" w:hAnsi="Times New Roman" w:cs="Times New Roman"/>
                <w:sz w:val="24"/>
                <w:szCs w:val="24"/>
              </w:rPr>
            </w:pPr>
          </w:p>
        </w:tc>
        <w:tc>
          <w:tcPr>
            <w:tcW w:w="1215" w:type="dxa"/>
          </w:tcPr>
          <w:p w14:paraId="0000008C"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50" w:type="dxa"/>
          </w:tcPr>
          <w:p w14:paraId="0000008D" w14:textId="77777777" w:rsidR="004F04EE" w:rsidRDefault="004F04EE">
            <w:pPr>
              <w:spacing w:after="0" w:line="240" w:lineRule="auto"/>
              <w:rPr>
                <w:rFonts w:ascii="Times New Roman" w:eastAsia="Times New Roman" w:hAnsi="Times New Roman" w:cs="Times New Roman"/>
                <w:sz w:val="24"/>
                <w:szCs w:val="24"/>
              </w:rPr>
            </w:pPr>
          </w:p>
        </w:tc>
      </w:tr>
      <w:tr w:rsidR="004F04EE" w14:paraId="69E3CDD2" w14:textId="77777777">
        <w:tc>
          <w:tcPr>
            <w:tcW w:w="570" w:type="dxa"/>
          </w:tcPr>
          <w:p w14:paraId="0000008E"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10" w:type="dxa"/>
          </w:tcPr>
          <w:p w14:paraId="0000008F" w14:textId="7B322FD6"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Edukacinis stalo žaidimas - </w:t>
            </w:r>
            <w:r w:rsidRPr="007144B2">
              <w:rPr>
                <w:rFonts w:ascii="Times New Roman" w:eastAsia="Times New Roman" w:hAnsi="Times New Roman" w:cs="Times New Roman"/>
                <w:b/>
                <w:i/>
                <w:sz w:val="24"/>
                <w:szCs w:val="24"/>
              </w:rPr>
              <w:t>Istorijų pasakojimo kauliukai su paveiksliukais</w:t>
            </w:r>
            <w:r>
              <w:rPr>
                <w:rFonts w:ascii="Times New Roman" w:eastAsia="Times New Roman" w:hAnsi="Times New Roman" w:cs="Times New Roman"/>
                <w:sz w:val="24"/>
                <w:szCs w:val="24"/>
              </w:rPr>
              <w:t>, skirtas ugdyti vaikų fantaziją, kūrybiškumą, verbalinę kalbą, gestų kalbos žodyną, mokytis išreikšti savo mintis, emocijas, dalintis patirtimi ir tiesiog bendrauti. Kiekvienas istorijos kauliukas turi emociją, veikėją ar kelis, veiksmus, aplinką – maistą, gyvūnus, sportą, profesijas, pramonės šakas, mediciną, laisvalaikį, žaidimus ir kitas sritis. 6 kauliukai su paveiksliukais. Kauliuko dydis</w:t>
            </w:r>
            <w:r w:rsidR="007144B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1,8 cm x 1,8 cm x 1,8 cm.</w:t>
            </w:r>
          </w:p>
        </w:tc>
        <w:tc>
          <w:tcPr>
            <w:tcW w:w="780" w:type="dxa"/>
          </w:tcPr>
          <w:p w14:paraId="00000090"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5" w:type="dxa"/>
          </w:tcPr>
          <w:p w14:paraId="00000091" w14:textId="77777777" w:rsidR="004F04EE" w:rsidRDefault="004F04EE">
            <w:pPr>
              <w:spacing w:after="0" w:line="240" w:lineRule="auto"/>
              <w:jc w:val="center"/>
              <w:rPr>
                <w:rFonts w:ascii="Times New Roman" w:eastAsia="Times New Roman" w:hAnsi="Times New Roman" w:cs="Times New Roman"/>
                <w:sz w:val="24"/>
                <w:szCs w:val="24"/>
              </w:rPr>
            </w:pPr>
          </w:p>
        </w:tc>
        <w:tc>
          <w:tcPr>
            <w:tcW w:w="1200" w:type="dxa"/>
          </w:tcPr>
          <w:p w14:paraId="00000092"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5" w:type="dxa"/>
          </w:tcPr>
          <w:p w14:paraId="00000093" w14:textId="77777777" w:rsidR="004F04EE" w:rsidRDefault="004F04EE">
            <w:pPr>
              <w:spacing w:after="0" w:line="240" w:lineRule="auto"/>
              <w:jc w:val="center"/>
              <w:rPr>
                <w:rFonts w:ascii="Times New Roman" w:eastAsia="Times New Roman" w:hAnsi="Times New Roman" w:cs="Times New Roman"/>
                <w:sz w:val="24"/>
                <w:szCs w:val="24"/>
              </w:rPr>
            </w:pPr>
          </w:p>
        </w:tc>
        <w:tc>
          <w:tcPr>
            <w:tcW w:w="795" w:type="dxa"/>
          </w:tcPr>
          <w:p w14:paraId="00000094"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00000095" w14:textId="77777777" w:rsidR="004F04EE" w:rsidRDefault="004F04EE">
            <w:pPr>
              <w:spacing w:after="0" w:line="240" w:lineRule="auto"/>
              <w:jc w:val="center"/>
              <w:rPr>
                <w:rFonts w:ascii="Times New Roman" w:eastAsia="Times New Roman" w:hAnsi="Times New Roman" w:cs="Times New Roman"/>
                <w:sz w:val="24"/>
                <w:szCs w:val="24"/>
              </w:rPr>
            </w:pPr>
          </w:p>
        </w:tc>
        <w:tc>
          <w:tcPr>
            <w:tcW w:w="1215" w:type="dxa"/>
          </w:tcPr>
          <w:p w14:paraId="00000096"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50" w:type="dxa"/>
          </w:tcPr>
          <w:p w14:paraId="00000097" w14:textId="77777777" w:rsidR="004F04EE" w:rsidRDefault="004F04EE">
            <w:pPr>
              <w:spacing w:after="0" w:line="240" w:lineRule="auto"/>
              <w:rPr>
                <w:rFonts w:ascii="Times New Roman" w:eastAsia="Times New Roman" w:hAnsi="Times New Roman" w:cs="Times New Roman"/>
                <w:sz w:val="24"/>
                <w:szCs w:val="24"/>
              </w:rPr>
            </w:pPr>
          </w:p>
        </w:tc>
      </w:tr>
      <w:tr w:rsidR="004F04EE" w14:paraId="635BF1DD" w14:textId="77777777">
        <w:tc>
          <w:tcPr>
            <w:tcW w:w="570" w:type="dxa"/>
          </w:tcPr>
          <w:p w14:paraId="00000098"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110" w:type="dxa"/>
          </w:tcPr>
          <w:p w14:paraId="00000099" w14:textId="02BDD5A0"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Edukacinis stalo žaidimas – </w:t>
            </w:r>
            <w:r w:rsidRPr="007144B2">
              <w:rPr>
                <w:rFonts w:ascii="Times New Roman" w:eastAsia="Times New Roman" w:hAnsi="Times New Roman" w:cs="Times New Roman"/>
                <w:b/>
                <w:i/>
                <w:sz w:val="24"/>
                <w:szCs w:val="24"/>
              </w:rPr>
              <w:t xml:space="preserve">Istorijų pasakojimo kauliukai su </w:t>
            </w:r>
            <w:proofErr w:type="spellStart"/>
            <w:r w:rsidRPr="007144B2">
              <w:rPr>
                <w:rFonts w:ascii="Times New Roman" w:eastAsia="Times New Roman" w:hAnsi="Times New Roman" w:cs="Times New Roman"/>
                <w:b/>
                <w:i/>
                <w:sz w:val="24"/>
                <w:szCs w:val="24"/>
              </w:rPr>
              <w:t>proformomis</w:t>
            </w:r>
            <w:proofErr w:type="spellEnd"/>
            <w:r>
              <w:rPr>
                <w:rFonts w:ascii="Times New Roman" w:eastAsia="Times New Roman" w:hAnsi="Times New Roman" w:cs="Times New Roman"/>
                <w:sz w:val="24"/>
                <w:szCs w:val="24"/>
              </w:rPr>
              <w:t xml:space="preserve">, skirtas ugdyti vaikų fantaziją, kūrybiškumą, verbalinę kalbą, plėtoti gestų kalbos žodyną, mokytis išreikšti savo mintis, emocijas. </w:t>
            </w:r>
            <w:r>
              <w:rPr>
                <w:rFonts w:ascii="Times New Roman" w:eastAsia="Times New Roman" w:hAnsi="Times New Roman" w:cs="Times New Roman"/>
                <w:i/>
                <w:sz w:val="24"/>
                <w:szCs w:val="24"/>
              </w:rPr>
              <w:t xml:space="preserve">Kubelių su </w:t>
            </w:r>
            <w:proofErr w:type="spellStart"/>
            <w:r>
              <w:rPr>
                <w:rFonts w:ascii="Times New Roman" w:eastAsia="Times New Roman" w:hAnsi="Times New Roman" w:cs="Times New Roman"/>
                <w:i/>
                <w:sz w:val="24"/>
                <w:szCs w:val="24"/>
              </w:rPr>
              <w:t>proformomis</w:t>
            </w:r>
            <w:proofErr w:type="spellEnd"/>
            <w:r>
              <w:rPr>
                <w:rFonts w:ascii="Times New Roman" w:eastAsia="Times New Roman" w:hAnsi="Times New Roman" w:cs="Times New Roman"/>
                <w:i/>
                <w:sz w:val="24"/>
                <w:szCs w:val="24"/>
              </w:rPr>
              <w:t xml:space="preserve"> rinkinys</w:t>
            </w:r>
            <w:r>
              <w:rPr>
                <w:rFonts w:ascii="Times New Roman" w:eastAsia="Times New Roman" w:hAnsi="Times New Roman" w:cs="Times New Roman"/>
                <w:sz w:val="24"/>
                <w:szCs w:val="24"/>
              </w:rPr>
              <w:t xml:space="preserve">. Į rinkinį įeina 4 kubeliai, vienam kubeliui reikia šešių </w:t>
            </w:r>
            <w:r>
              <w:rPr>
                <w:rFonts w:ascii="Times New Roman" w:eastAsia="Times New Roman" w:hAnsi="Times New Roman" w:cs="Times New Roman"/>
                <w:sz w:val="24"/>
                <w:szCs w:val="24"/>
              </w:rPr>
              <w:lastRenderedPageBreak/>
              <w:t xml:space="preserve">skirtingų lietuviškų </w:t>
            </w:r>
            <w:proofErr w:type="spellStart"/>
            <w:r>
              <w:rPr>
                <w:rFonts w:ascii="Times New Roman" w:eastAsia="Times New Roman" w:hAnsi="Times New Roman" w:cs="Times New Roman"/>
                <w:sz w:val="24"/>
                <w:szCs w:val="24"/>
              </w:rPr>
              <w:t>proformų</w:t>
            </w:r>
            <w:proofErr w:type="spellEnd"/>
            <w:r>
              <w:rPr>
                <w:rFonts w:ascii="Times New Roman" w:eastAsia="Times New Roman" w:hAnsi="Times New Roman" w:cs="Times New Roman"/>
                <w:sz w:val="24"/>
                <w:szCs w:val="24"/>
              </w:rPr>
              <w:t xml:space="preserve">. Kauliuko dydis </w:t>
            </w:r>
            <w:r w:rsidR="00714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 cm x 1,8 cm x 1,8 cm.</w:t>
            </w:r>
          </w:p>
        </w:tc>
        <w:tc>
          <w:tcPr>
            <w:tcW w:w="780" w:type="dxa"/>
          </w:tcPr>
          <w:p w14:paraId="0000009A"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125" w:type="dxa"/>
          </w:tcPr>
          <w:p w14:paraId="0000009B" w14:textId="77777777" w:rsidR="004F04EE" w:rsidRDefault="004F04EE">
            <w:pPr>
              <w:spacing w:after="0" w:line="240" w:lineRule="auto"/>
              <w:jc w:val="center"/>
              <w:rPr>
                <w:rFonts w:ascii="Times New Roman" w:eastAsia="Times New Roman" w:hAnsi="Times New Roman" w:cs="Times New Roman"/>
                <w:sz w:val="24"/>
                <w:szCs w:val="24"/>
              </w:rPr>
            </w:pPr>
          </w:p>
        </w:tc>
        <w:tc>
          <w:tcPr>
            <w:tcW w:w="1200" w:type="dxa"/>
          </w:tcPr>
          <w:p w14:paraId="0000009C"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5" w:type="dxa"/>
          </w:tcPr>
          <w:p w14:paraId="0000009D" w14:textId="77777777" w:rsidR="004F04EE" w:rsidRDefault="004F04EE">
            <w:pPr>
              <w:spacing w:after="0" w:line="240" w:lineRule="auto"/>
              <w:jc w:val="center"/>
              <w:rPr>
                <w:rFonts w:ascii="Times New Roman" w:eastAsia="Times New Roman" w:hAnsi="Times New Roman" w:cs="Times New Roman"/>
                <w:sz w:val="24"/>
                <w:szCs w:val="24"/>
              </w:rPr>
            </w:pPr>
          </w:p>
        </w:tc>
        <w:tc>
          <w:tcPr>
            <w:tcW w:w="795" w:type="dxa"/>
          </w:tcPr>
          <w:p w14:paraId="0000009E"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0000009F" w14:textId="77777777" w:rsidR="004F04EE" w:rsidRDefault="004F04EE">
            <w:pPr>
              <w:spacing w:after="0" w:line="240" w:lineRule="auto"/>
              <w:jc w:val="center"/>
              <w:rPr>
                <w:rFonts w:ascii="Times New Roman" w:eastAsia="Times New Roman" w:hAnsi="Times New Roman" w:cs="Times New Roman"/>
                <w:sz w:val="24"/>
                <w:szCs w:val="24"/>
              </w:rPr>
            </w:pPr>
          </w:p>
        </w:tc>
        <w:tc>
          <w:tcPr>
            <w:tcW w:w="1215" w:type="dxa"/>
          </w:tcPr>
          <w:p w14:paraId="000000A0"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50" w:type="dxa"/>
          </w:tcPr>
          <w:p w14:paraId="000000A1" w14:textId="77777777" w:rsidR="004F04EE" w:rsidRDefault="00737EC5">
            <w:pPr>
              <w:spacing w:after="0" w:line="240" w:lineRule="auto"/>
              <w:rPr>
                <w:rFonts w:ascii="Times New Roman" w:eastAsia="Times New Roman" w:hAnsi="Times New Roman" w:cs="Times New Roman"/>
                <w:sz w:val="24"/>
                <w:szCs w:val="24"/>
              </w:rPr>
            </w:pPr>
            <w:hyperlink r:id="rId17">
              <w:r w:rsidR="009A1ACB">
                <w:rPr>
                  <w:rFonts w:ascii="Times New Roman" w:eastAsia="Times New Roman" w:hAnsi="Times New Roman" w:cs="Times New Roman"/>
                  <w:color w:val="1155CC"/>
                  <w:sz w:val="24"/>
                  <w:szCs w:val="24"/>
                  <w:u w:val="single"/>
                </w:rPr>
                <w:t>https://handcubes.com/product/handcubesii/</w:t>
              </w:r>
            </w:hyperlink>
            <w:r w:rsidR="009A1ACB">
              <w:rPr>
                <w:rFonts w:ascii="Times New Roman" w:eastAsia="Times New Roman" w:hAnsi="Times New Roman" w:cs="Times New Roman"/>
                <w:sz w:val="24"/>
                <w:szCs w:val="24"/>
              </w:rPr>
              <w:t xml:space="preserve"> </w:t>
            </w:r>
          </w:p>
        </w:tc>
      </w:tr>
      <w:tr w:rsidR="004F04EE" w14:paraId="595A9FCC" w14:textId="77777777">
        <w:tc>
          <w:tcPr>
            <w:tcW w:w="570" w:type="dxa"/>
          </w:tcPr>
          <w:p w14:paraId="000000A2"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110" w:type="dxa"/>
          </w:tcPr>
          <w:p w14:paraId="000000A3"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Edukacinis paveikslėlių stalo žaidimas</w:t>
            </w:r>
            <w:r>
              <w:rPr>
                <w:rFonts w:ascii="Times New Roman" w:eastAsia="Times New Roman" w:hAnsi="Times New Roman" w:cs="Times New Roman"/>
                <w:sz w:val="24"/>
                <w:szCs w:val="24"/>
              </w:rPr>
              <w:t xml:space="preserve">, skirtas lavinti mokinių kūrybiškumą, verbalinę komunikaciją, kuriant istorijas. Vieną žaidimo rinkinį sudaro ne mažiau kaip 40 spalvotų, iliustratyvių kortelių; vienoje kortelėje pavaizduotas vienas paveikslėlis; dydis ne mažesnis kaip 10x14 cm; tvirto popieriaus, užapvalintais kampais. Kortelėse pavaizduotos neįpareigojančios įvairių temų iliustracijos: daiktai, gyvūnai, gamtos objektai, simboliai, žmonės įvairiose gyvenimo situacijose. </w:t>
            </w:r>
          </w:p>
        </w:tc>
        <w:tc>
          <w:tcPr>
            <w:tcW w:w="780" w:type="dxa"/>
          </w:tcPr>
          <w:p w14:paraId="000000A4" w14:textId="77777777" w:rsidR="004F04EE" w:rsidRDefault="004F04EE">
            <w:pPr>
              <w:spacing w:after="0" w:line="240" w:lineRule="auto"/>
              <w:jc w:val="center"/>
              <w:rPr>
                <w:rFonts w:ascii="Times New Roman" w:eastAsia="Times New Roman" w:hAnsi="Times New Roman" w:cs="Times New Roman"/>
                <w:sz w:val="24"/>
                <w:szCs w:val="24"/>
              </w:rPr>
            </w:pPr>
          </w:p>
        </w:tc>
        <w:tc>
          <w:tcPr>
            <w:tcW w:w="1125" w:type="dxa"/>
          </w:tcPr>
          <w:p w14:paraId="000000A5"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0" w:type="dxa"/>
          </w:tcPr>
          <w:p w14:paraId="000000A6"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5" w:type="dxa"/>
          </w:tcPr>
          <w:p w14:paraId="000000A7" w14:textId="77777777" w:rsidR="004F04EE" w:rsidRDefault="004F04EE">
            <w:pPr>
              <w:spacing w:after="0" w:line="240" w:lineRule="auto"/>
              <w:jc w:val="center"/>
              <w:rPr>
                <w:rFonts w:ascii="Times New Roman" w:eastAsia="Times New Roman" w:hAnsi="Times New Roman" w:cs="Times New Roman"/>
                <w:sz w:val="24"/>
                <w:szCs w:val="24"/>
              </w:rPr>
            </w:pPr>
          </w:p>
        </w:tc>
        <w:tc>
          <w:tcPr>
            <w:tcW w:w="795" w:type="dxa"/>
          </w:tcPr>
          <w:p w14:paraId="000000A8"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000000A9" w14:textId="77777777" w:rsidR="004F04EE" w:rsidRDefault="004F04EE">
            <w:pPr>
              <w:spacing w:after="0" w:line="240" w:lineRule="auto"/>
              <w:jc w:val="center"/>
              <w:rPr>
                <w:rFonts w:ascii="Times New Roman" w:eastAsia="Times New Roman" w:hAnsi="Times New Roman" w:cs="Times New Roman"/>
                <w:sz w:val="24"/>
                <w:szCs w:val="24"/>
              </w:rPr>
            </w:pPr>
          </w:p>
        </w:tc>
        <w:tc>
          <w:tcPr>
            <w:tcW w:w="1215" w:type="dxa"/>
          </w:tcPr>
          <w:p w14:paraId="000000AA"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50" w:type="dxa"/>
          </w:tcPr>
          <w:p w14:paraId="000000AB" w14:textId="77777777" w:rsidR="004F04EE" w:rsidRDefault="00737EC5">
            <w:pPr>
              <w:spacing w:after="0" w:line="240" w:lineRule="auto"/>
              <w:rPr>
                <w:rFonts w:ascii="Times New Roman" w:eastAsia="Times New Roman" w:hAnsi="Times New Roman" w:cs="Times New Roman"/>
                <w:sz w:val="24"/>
                <w:szCs w:val="24"/>
              </w:rPr>
            </w:pPr>
            <w:hyperlink r:id="rId18">
              <w:r w:rsidR="009A1ACB">
                <w:rPr>
                  <w:rFonts w:ascii="Times New Roman" w:eastAsia="Times New Roman" w:hAnsi="Times New Roman" w:cs="Times New Roman"/>
                  <w:color w:val="1155CC"/>
                  <w:sz w:val="24"/>
                  <w:szCs w:val="24"/>
                  <w:u w:val="single"/>
                </w:rPr>
                <w:t>https://www.zaisliukukrautuvele.lt/produktas/londji-stalo-zaidimas-sukurt-istorija/</w:t>
              </w:r>
            </w:hyperlink>
            <w:r w:rsidR="009A1ACB">
              <w:rPr>
                <w:rFonts w:ascii="Times New Roman" w:eastAsia="Times New Roman" w:hAnsi="Times New Roman" w:cs="Times New Roman"/>
                <w:sz w:val="24"/>
                <w:szCs w:val="24"/>
              </w:rPr>
              <w:t xml:space="preserve"> </w:t>
            </w:r>
          </w:p>
          <w:p w14:paraId="000000AC" w14:textId="77777777" w:rsidR="004F04EE" w:rsidRDefault="004F04EE">
            <w:pPr>
              <w:spacing w:after="0" w:line="240" w:lineRule="auto"/>
              <w:rPr>
                <w:rFonts w:ascii="Times New Roman" w:eastAsia="Times New Roman" w:hAnsi="Times New Roman" w:cs="Times New Roman"/>
                <w:sz w:val="24"/>
                <w:szCs w:val="24"/>
              </w:rPr>
            </w:pPr>
          </w:p>
        </w:tc>
      </w:tr>
    </w:tbl>
    <w:p w14:paraId="000000AD" w14:textId="77777777" w:rsidR="004F04EE" w:rsidRDefault="004F04EE">
      <w:pPr>
        <w:jc w:val="center"/>
        <w:rPr>
          <w:rFonts w:ascii="Times New Roman" w:eastAsia="Times New Roman" w:hAnsi="Times New Roman" w:cs="Times New Roman"/>
          <w:sz w:val="24"/>
          <w:szCs w:val="24"/>
        </w:rPr>
      </w:pPr>
    </w:p>
    <w:p w14:paraId="000000AE" w14:textId="5C1A0E35" w:rsidR="004F04EE" w:rsidRPr="006F6E4B" w:rsidRDefault="009A1ACB">
      <w:pPr>
        <w:jc w:val="center"/>
        <w:rPr>
          <w:rFonts w:ascii="Times New Roman" w:eastAsia="Times New Roman" w:hAnsi="Times New Roman" w:cs="Times New Roman"/>
          <w:b/>
          <w:sz w:val="24"/>
          <w:szCs w:val="24"/>
        </w:rPr>
      </w:pPr>
      <w:r w:rsidRPr="006F6E4B">
        <w:rPr>
          <w:rFonts w:ascii="Times New Roman" w:eastAsia="Times New Roman" w:hAnsi="Times New Roman" w:cs="Times New Roman"/>
          <w:b/>
          <w:sz w:val="24"/>
          <w:szCs w:val="24"/>
        </w:rPr>
        <w:t xml:space="preserve">Pagrindinis ugdymas </w:t>
      </w:r>
      <w:r w:rsidR="006F6E4B" w:rsidRPr="006F6E4B">
        <w:rPr>
          <w:rFonts w:ascii="Times New Roman" w:eastAsia="Times New Roman" w:hAnsi="Times New Roman" w:cs="Times New Roman"/>
          <w:b/>
          <w:sz w:val="24"/>
          <w:szCs w:val="24"/>
        </w:rPr>
        <w:t>(</w:t>
      </w:r>
      <w:r w:rsidRPr="006F6E4B">
        <w:rPr>
          <w:rFonts w:ascii="Times New Roman" w:eastAsia="Times New Roman" w:hAnsi="Times New Roman" w:cs="Times New Roman"/>
          <w:b/>
          <w:sz w:val="24"/>
          <w:szCs w:val="24"/>
        </w:rPr>
        <w:t>5</w:t>
      </w:r>
      <w:r w:rsidR="006F6E4B" w:rsidRPr="006F6E4B">
        <w:rPr>
          <w:rFonts w:ascii="Times New Roman" w:eastAsia="Times New Roman" w:hAnsi="Times New Roman" w:cs="Times New Roman"/>
          <w:b/>
          <w:sz w:val="24"/>
          <w:szCs w:val="24"/>
        </w:rPr>
        <w:t>–</w:t>
      </w:r>
      <w:r w:rsidRPr="006F6E4B">
        <w:rPr>
          <w:rFonts w:ascii="Times New Roman" w:eastAsia="Times New Roman" w:hAnsi="Times New Roman" w:cs="Times New Roman"/>
          <w:b/>
          <w:sz w:val="24"/>
          <w:szCs w:val="24"/>
        </w:rPr>
        <w:t>8 kl</w:t>
      </w:r>
      <w:r w:rsidR="006F6E4B" w:rsidRPr="006F6E4B">
        <w:rPr>
          <w:rFonts w:ascii="Times New Roman" w:eastAsia="Times New Roman" w:hAnsi="Times New Roman" w:cs="Times New Roman"/>
          <w:b/>
          <w:sz w:val="24"/>
          <w:szCs w:val="24"/>
        </w:rPr>
        <w:t>asės)</w:t>
      </w:r>
    </w:p>
    <w:tbl>
      <w:tblPr>
        <w:tblStyle w:val="a1"/>
        <w:tblW w:w="146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4110"/>
        <w:gridCol w:w="825"/>
        <w:gridCol w:w="1140"/>
        <w:gridCol w:w="1155"/>
        <w:gridCol w:w="990"/>
        <w:gridCol w:w="840"/>
        <w:gridCol w:w="885"/>
        <w:gridCol w:w="1245"/>
        <w:gridCol w:w="2850"/>
      </w:tblGrid>
      <w:tr w:rsidR="004F04EE" w14:paraId="04B14043" w14:textId="77777777">
        <w:tc>
          <w:tcPr>
            <w:tcW w:w="570" w:type="dxa"/>
          </w:tcPr>
          <w:p w14:paraId="000000AF"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4110" w:type="dxa"/>
          </w:tcPr>
          <w:p w14:paraId="000000B0"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Priemonių paskirtis (funkcijos) ir (ar) savybės</w:t>
            </w:r>
          </w:p>
        </w:tc>
        <w:tc>
          <w:tcPr>
            <w:tcW w:w="825" w:type="dxa"/>
          </w:tcPr>
          <w:p w14:paraId="000000B1"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Būtina</w:t>
            </w:r>
          </w:p>
        </w:tc>
        <w:tc>
          <w:tcPr>
            <w:tcW w:w="1140" w:type="dxa"/>
          </w:tcPr>
          <w:p w14:paraId="000000B2"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Papildoma</w:t>
            </w:r>
          </w:p>
        </w:tc>
        <w:tc>
          <w:tcPr>
            <w:tcW w:w="1155" w:type="dxa"/>
          </w:tcPr>
          <w:p w14:paraId="000000B3"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w:t>
            </w:r>
          </w:p>
        </w:tc>
        <w:tc>
          <w:tcPr>
            <w:tcW w:w="990" w:type="dxa"/>
          </w:tcPr>
          <w:p w14:paraId="000000B4"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Demonstracinė</w:t>
            </w:r>
          </w:p>
        </w:tc>
        <w:tc>
          <w:tcPr>
            <w:tcW w:w="840" w:type="dxa"/>
          </w:tcPr>
          <w:p w14:paraId="000000B5"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Reali</w:t>
            </w:r>
          </w:p>
        </w:tc>
        <w:tc>
          <w:tcPr>
            <w:tcW w:w="885" w:type="dxa"/>
          </w:tcPr>
          <w:p w14:paraId="000000B6"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Virtuali</w:t>
            </w:r>
          </w:p>
        </w:tc>
        <w:tc>
          <w:tcPr>
            <w:tcW w:w="1245" w:type="dxa"/>
          </w:tcPr>
          <w:p w14:paraId="000000B7"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Skaičius klasės komplektui</w:t>
            </w:r>
          </w:p>
        </w:tc>
        <w:tc>
          <w:tcPr>
            <w:tcW w:w="2850" w:type="dxa"/>
          </w:tcPr>
          <w:p w14:paraId="000000B8" w14:textId="7229F851"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Pastabos </w:t>
            </w:r>
          </w:p>
        </w:tc>
      </w:tr>
      <w:tr w:rsidR="004F04EE" w14:paraId="1EFAF414" w14:textId="77777777">
        <w:tc>
          <w:tcPr>
            <w:tcW w:w="570" w:type="dxa"/>
          </w:tcPr>
          <w:p w14:paraId="000000B9"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0" w:type="dxa"/>
          </w:tcPr>
          <w:p w14:paraId="000000BA"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Erdvės pasakojimo kritinio mąstymo žaidimas.</w:t>
            </w:r>
            <w:r>
              <w:rPr>
                <w:rFonts w:ascii="Times New Roman" w:eastAsia="Times New Roman" w:hAnsi="Times New Roman" w:cs="Times New Roman"/>
                <w:sz w:val="24"/>
                <w:szCs w:val="24"/>
              </w:rPr>
              <w:t xml:space="preserve"> Priemonė skirta ugdyti mokinių gestų kalbos erdvės pasakojimo ir supratimo įgūdžius, dėliojant įvairių formų figūras, kai vienas mokinys pasakoja, kaip dėlioti, o kitas turi pagal atitinkamą pasakojimą sudėti blokelius. Vieną žaidimo rinkinį sudaro įvairių formų ir spalvų blokeliai; ne mažiau kaip 20 blokelių;  užduočių kortelės, kuriose pavaizduota dėliojimo kompozicija; ne mažiau 20 spalvotų, tvirtų kortelių.</w:t>
            </w:r>
          </w:p>
        </w:tc>
        <w:tc>
          <w:tcPr>
            <w:tcW w:w="825" w:type="dxa"/>
          </w:tcPr>
          <w:p w14:paraId="000000BB"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0BC" w14:textId="77777777" w:rsidR="004F04EE" w:rsidRDefault="004F04EE">
            <w:pPr>
              <w:spacing w:after="0" w:line="240" w:lineRule="auto"/>
              <w:jc w:val="center"/>
              <w:rPr>
                <w:rFonts w:ascii="Times New Roman" w:eastAsia="Times New Roman" w:hAnsi="Times New Roman" w:cs="Times New Roman"/>
                <w:sz w:val="24"/>
                <w:szCs w:val="24"/>
              </w:rPr>
            </w:pPr>
          </w:p>
        </w:tc>
        <w:tc>
          <w:tcPr>
            <w:tcW w:w="1155" w:type="dxa"/>
          </w:tcPr>
          <w:p w14:paraId="000000BD"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0BE" w14:textId="77777777" w:rsidR="004F04EE" w:rsidRDefault="004F04EE">
            <w:pPr>
              <w:spacing w:after="0" w:line="240" w:lineRule="auto"/>
              <w:jc w:val="center"/>
              <w:rPr>
                <w:rFonts w:ascii="Times New Roman" w:eastAsia="Times New Roman" w:hAnsi="Times New Roman" w:cs="Times New Roman"/>
                <w:sz w:val="24"/>
                <w:szCs w:val="24"/>
              </w:rPr>
            </w:pPr>
          </w:p>
        </w:tc>
        <w:tc>
          <w:tcPr>
            <w:tcW w:w="840" w:type="dxa"/>
          </w:tcPr>
          <w:p w14:paraId="000000BF"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5" w:type="dxa"/>
          </w:tcPr>
          <w:p w14:paraId="000000C0" w14:textId="77777777" w:rsidR="004F04EE" w:rsidRDefault="004F04EE">
            <w:pPr>
              <w:spacing w:after="0" w:line="240" w:lineRule="auto"/>
              <w:jc w:val="center"/>
              <w:rPr>
                <w:rFonts w:ascii="Times New Roman" w:eastAsia="Times New Roman" w:hAnsi="Times New Roman" w:cs="Times New Roman"/>
                <w:sz w:val="24"/>
                <w:szCs w:val="24"/>
              </w:rPr>
            </w:pPr>
          </w:p>
        </w:tc>
        <w:tc>
          <w:tcPr>
            <w:tcW w:w="1245" w:type="dxa"/>
          </w:tcPr>
          <w:p w14:paraId="000000C1"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50" w:type="dxa"/>
          </w:tcPr>
          <w:p w14:paraId="000000C2"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Žaidimai:</w:t>
            </w:r>
          </w:p>
          <w:p w14:paraId="000000C3" w14:textId="77777777" w:rsidR="004F04EE" w:rsidRDefault="009A1ACB">
            <w:pPr>
              <w:spacing w:after="0" w:line="24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Blox</w:t>
            </w:r>
            <w:proofErr w:type="spellEnd"/>
            <w:r>
              <w:rPr>
                <w:rFonts w:ascii="Times New Roman" w:eastAsia="Times New Roman" w:hAnsi="Times New Roman" w:cs="Times New Roman"/>
                <w:sz w:val="24"/>
                <w:szCs w:val="24"/>
              </w:rPr>
              <w:t>"</w:t>
            </w:r>
            <w:hyperlink r:id="rId19">
              <w:r>
                <w:rPr>
                  <w:rFonts w:ascii="Times New Roman" w:eastAsia="Times New Roman" w:hAnsi="Times New Roman" w:cs="Times New Roman"/>
                  <w:sz w:val="24"/>
                  <w:szCs w:val="24"/>
                </w:rPr>
                <w:t xml:space="preserve"> </w:t>
              </w:r>
            </w:hyperlink>
            <w:r>
              <w:fldChar w:fldCharType="begin"/>
            </w:r>
            <w:r>
              <w:instrText xml:space="preserve"> HYPERLINK "https://www.edukaciniai.lt/lt/kritinio-mastymo-zaidimas-mental-blox.html" </w:instrText>
            </w:r>
            <w:r>
              <w:fldChar w:fldCharType="separate"/>
            </w:r>
            <w:r>
              <w:rPr>
                <w:rFonts w:ascii="Times New Roman" w:eastAsia="Times New Roman" w:hAnsi="Times New Roman" w:cs="Times New Roman"/>
                <w:color w:val="1155CC"/>
                <w:sz w:val="24"/>
                <w:szCs w:val="24"/>
                <w:u w:val="single"/>
              </w:rPr>
              <w:t>https://www.edukaciniai.lt/lt/kritinio-mastymo-zaidimas-mental-blox.html</w:t>
            </w:r>
          </w:p>
          <w:p w14:paraId="000000C4" w14:textId="77777777" w:rsidR="004F04EE" w:rsidRDefault="009A1ACB">
            <w:pPr>
              <w:spacing w:after="0" w:line="240" w:lineRule="auto"/>
              <w:rPr>
                <w:rFonts w:ascii="Times New Roman" w:eastAsia="Times New Roman" w:hAnsi="Times New Roman" w:cs="Times New Roman"/>
                <w:color w:val="1155CC"/>
                <w:sz w:val="24"/>
                <w:szCs w:val="24"/>
                <w:u w:val="single"/>
              </w:rPr>
            </w:pPr>
            <w:r>
              <w:fldChar w:fldCharType="end"/>
            </w:r>
            <w:hyperlink r:id="rId20">
              <w:r>
                <w:rPr>
                  <w:rFonts w:ascii="Times New Roman" w:eastAsia="Times New Roman" w:hAnsi="Times New Roman" w:cs="Times New Roman"/>
                  <w:sz w:val="24"/>
                  <w:szCs w:val="24"/>
                  <w:u w:val="single"/>
                </w:rPr>
                <w:t>"Toporama"</w:t>
              </w:r>
            </w:hyperlink>
            <w:r>
              <w:fldChar w:fldCharType="begin"/>
            </w:r>
            <w:r>
              <w:instrText xml:space="preserve"> HYPERLINK "https://www.edukaciniai.lt/lt/kritinio-mastymo-zaidimas-mental-blox.html" </w:instrText>
            </w:r>
            <w:r>
              <w:fldChar w:fldCharType="separate"/>
            </w:r>
            <w:r>
              <w:rPr>
                <w:rFonts w:ascii="Times New Roman" w:eastAsia="Times New Roman" w:hAnsi="Times New Roman" w:cs="Times New Roman"/>
                <w:color w:val="1155CC"/>
                <w:sz w:val="24"/>
                <w:szCs w:val="24"/>
                <w:u w:val="single"/>
              </w:rPr>
              <w:t xml:space="preserve"> https://eduko.lt/nathan-priemone-toporama</w:t>
            </w:r>
          </w:p>
          <w:p w14:paraId="000000C5" w14:textId="77777777" w:rsidR="004F04EE" w:rsidRDefault="009A1ACB">
            <w:pPr>
              <w:spacing w:after="0" w:line="240" w:lineRule="auto"/>
              <w:rPr>
                <w:rFonts w:ascii="Times New Roman" w:eastAsia="Times New Roman" w:hAnsi="Times New Roman" w:cs="Times New Roman"/>
                <w:sz w:val="24"/>
                <w:szCs w:val="24"/>
              </w:rPr>
            </w:pPr>
            <w:r>
              <w:fldChar w:fldCharType="end"/>
            </w:r>
            <w:hyperlink r:id="rId21">
              <w:r>
                <w:rPr>
                  <w:rFonts w:ascii="Times New Roman" w:eastAsia="Times New Roman" w:hAnsi="Times New Roman" w:cs="Times New Roman"/>
                  <w:sz w:val="24"/>
                  <w:szCs w:val="24"/>
                  <w:u w:val="single"/>
                </w:rPr>
                <w:t>"Daiktai erdvėje"</w:t>
              </w:r>
            </w:hyperlink>
            <w:hyperlink r:id="rId22">
              <w:r>
                <w:rPr>
                  <w:rFonts w:ascii="Times New Roman" w:eastAsia="Times New Roman" w:hAnsi="Times New Roman" w:cs="Times New Roman"/>
                  <w:color w:val="1155CC"/>
                  <w:sz w:val="24"/>
                  <w:szCs w:val="24"/>
                  <w:u w:val="single"/>
                </w:rPr>
                <w:t xml:space="preserve"> https://eduko.lt/nathan-rinkinys-daiktai-erdveje</w:t>
              </w:r>
            </w:hyperlink>
          </w:p>
        </w:tc>
      </w:tr>
      <w:tr w:rsidR="004F04EE" w14:paraId="1C725D6A" w14:textId="77777777">
        <w:tc>
          <w:tcPr>
            <w:tcW w:w="570" w:type="dxa"/>
          </w:tcPr>
          <w:p w14:paraId="000000C6"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110" w:type="dxa"/>
          </w:tcPr>
          <w:p w14:paraId="000000C7" w14:textId="7606545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Geometrinių formų magnetinis žaidimas. </w:t>
            </w:r>
            <w:r>
              <w:rPr>
                <w:rFonts w:ascii="Times New Roman" w:eastAsia="Times New Roman" w:hAnsi="Times New Roman" w:cs="Times New Roman"/>
                <w:sz w:val="24"/>
                <w:szCs w:val="24"/>
              </w:rPr>
              <w:t xml:space="preserve">Žaidimo rinkinį sudaro magnetinė lenta; skirtingų formų ir spalvų figūrėlės su magnetais; ne mažiau 30 figūrėlių; užduočių kortelės, kuriose pavaizduota dėliojimo kompozicija; ne mažiau </w:t>
            </w:r>
            <w:r w:rsidR="007144B2">
              <w:rPr>
                <w:rFonts w:ascii="Times New Roman" w:eastAsia="Times New Roman" w:hAnsi="Times New Roman" w:cs="Times New Roman"/>
                <w:sz w:val="24"/>
                <w:szCs w:val="24"/>
              </w:rPr>
              <w:t xml:space="preserve">kaip </w:t>
            </w:r>
            <w:r>
              <w:rPr>
                <w:rFonts w:ascii="Times New Roman" w:eastAsia="Times New Roman" w:hAnsi="Times New Roman" w:cs="Times New Roman"/>
                <w:sz w:val="24"/>
                <w:szCs w:val="24"/>
              </w:rPr>
              <w:t>20 spalvotų, tvirtų kortelių</w:t>
            </w:r>
            <w:r w:rsidR="007144B2">
              <w:rPr>
                <w:rFonts w:ascii="Times New Roman" w:eastAsia="Times New Roman" w:hAnsi="Times New Roman" w:cs="Times New Roman"/>
                <w:sz w:val="24"/>
                <w:szCs w:val="24"/>
              </w:rPr>
              <w:t>.</w:t>
            </w:r>
          </w:p>
        </w:tc>
        <w:tc>
          <w:tcPr>
            <w:tcW w:w="825" w:type="dxa"/>
          </w:tcPr>
          <w:p w14:paraId="000000C8"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0C9" w14:textId="77777777" w:rsidR="004F04EE" w:rsidRDefault="004F04EE">
            <w:pPr>
              <w:spacing w:after="0" w:line="240" w:lineRule="auto"/>
              <w:jc w:val="center"/>
              <w:rPr>
                <w:rFonts w:ascii="Times New Roman" w:eastAsia="Times New Roman" w:hAnsi="Times New Roman" w:cs="Times New Roman"/>
                <w:sz w:val="24"/>
                <w:szCs w:val="24"/>
              </w:rPr>
            </w:pPr>
          </w:p>
        </w:tc>
        <w:tc>
          <w:tcPr>
            <w:tcW w:w="1155" w:type="dxa"/>
          </w:tcPr>
          <w:p w14:paraId="000000CA"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0CB" w14:textId="77777777" w:rsidR="004F04EE" w:rsidRDefault="004F04EE">
            <w:pPr>
              <w:spacing w:after="0" w:line="240" w:lineRule="auto"/>
              <w:jc w:val="center"/>
              <w:rPr>
                <w:rFonts w:ascii="Times New Roman" w:eastAsia="Times New Roman" w:hAnsi="Times New Roman" w:cs="Times New Roman"/>
                <w:sz w:val="24"/>
                <w:szCs w:val="24"/>
              </w:rPr>
            </w:pPr>
          </w:p>
        </w:tc>
        <w:tc>
          <w:tcPr>
            <w:tcW w:w="840" w:type="dxa"/>
          </w:tcPr>
          <w:p w14:paraId="000000CC"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5" w:type="dxa"/>
          </w:tcPr>
          <w:p w14:paraId="000000CD" w14:textId="77777777" w:rsidR="004F04EE" w:rsidRDefault="004F04EE">
            <w:pPr>
              <w:spacing w:after="0" w:line="240" w:lineRule="auto"/>
              <w:jc w:val="center"/>
              <w:rPr>
                <w:rFonts w:ascii="Times New Roman" w:eastAsia="Times New Roman" w:hAnsi="Times New Roman" w:cs="Times New Roman"/>
                <w:sz w:val="24"/>
                <w:szCs w:val="24"/>
              </w:rPr>
            </w:pPr>
          </w:p>
        </w:tc>
        <w:tc>
          <w:tcPr>
            <w:tcW w:w="1245" w:type="dxa"/>
          </w:tcPr>
          <w:p w14:paraId="000000CE"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50" w:type="dxa"/>
          </w:tcPr>
          <w:p w14:paraId="000000CF" w14:textId="77777777" w:rsidR="004F04EE" w:rsidRDefault="00737EC5">
            <w:pPr>
              <w:spacing w:after="0" w:line="240" w:lineRule="auto"/>
              <w:rPr>
                <w:rFonts w:ascii="Times New Roman" w:eastAsia="Times New Roman" w:hAnsi="Times New Roman" w:cs="Times New Roman"/>
                <w:sz w:val="24"/>
                <w:szCs w:val="24"/>
              </w:rPr>
            </w:pPr>
            <w:hyperlink r:id="rId23">
              <w:r w:rsidR="009A1ACB">
                <w:rPr>
                  <w:rFonts w:ascii="Times New Roman" w:eastAsia="Times New Roman" w:hAnsi="Times New Roman" w:cs="Times New Roman"/>
                  <w:color w:val="1155CC"/>
                  <w:sz w:val="24"/>
                  <w:szCs w:val="24"/>
                  <w:u w:val="single"/>
                </w:rPr>
                <w:t>https://www.edukaciniai.lt/lt/djeco-magnetinis-zaidimas.html</w:t>
              </w:r>
            </w:hyperlink>
          </w:p>
        </w:tc>
      </w:tr>
      <w:tr w:rsidR="004F04EE" w14:paraId="6A765D2F" w14:textId="77777777">
        <w:tc>
          <w:tcPr>
            <w:tcW w:w="570" w:type="dxa"/>
          </w:tcPr>
          <w:p w14:paraId="000000D0"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10" w:type="dxa"/>
          </w:tcPr>
          <w:p w14:paraId="000000D1" w14:textId="76DAEE86"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Edukacinis kaladėlių statymo žaidimas</w:t>
            </w:r>
            <w:r>
              <w:rPr>
                <w:rFonts w:ascii="Times New Roman" w:eastAsia="Times New Roman" w:hAnsi="Times New Roman" w:cs="Times New Roman"/>
                <w:sz w:val="24"/>
                <w:szCs w:val="24"/>
              </w:rPr>
              <w:t>, skirtas mokytis teisingai parodyti gestus, kaip statyti pavaizduotą konstrukciją, o statytojas bando teisingai suprasti ir sudėti kaladėles. Rinkin</w:t>
            </w:r>
            <w:r w:rsidR="007144B2">
              <w:rPr>
                <w:rFonts w:ascii="Times New Roman" w:eastAsia="Times New Roman" w:hAnsi="Times New Roman" w:cs="Times New Roman"/>
                <w:sz w:val="24"/>
                <w:szCs w:val="24"/>
              </w:rPr>
              <w:t xml:space="preserve">yje </w:t>
            </w:r>
            <w:r>
              <w:rPr>
                <w:rFonts w:ascii="Times New Roman" w:eastAsia="Times New Roman" w:hAnsi="Times New Roman" w:cs="Times New Roman"/>
                <w:sz w:val="24"/>
                <w:szCs w:val="24"/>
              </w:rPr>
              <w:t>28 medinės kaladėlės, medinė karūna, 200 kortelių, instrukcijos.</w:t>
            </w:r>
          </w:p>
        </w:tc>
        <w:tc>
          <w:tcPr>
            <w:tcW w:w="825" w:type="dxa"/>
          </w:tcPr>
          <w:p w14:paraId="000000D2"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0D3" w14:textId="77777777" w:rsidR="004F04EE" w:rsidRDefault="004F04EE">
            <w:pPr>
              <w:spacing w:after="0" w:line="240" w:lineRule="auto"/>
              <w:jc w:val="center"/>
              <w:rPr>
                <w:rFonts w:ascii="Times New Roman" w:eastAsia="Times New Roman" w:hAnsi="Times New Roman" w:cs="Times New Roman"/>
                <w:sz w:val="24"/>
                <w:szCs w:val="24"/>
              </w:rPr>
            </w:pPr>
          </w:p>
        </w:tc>
        <w:tc>
          <w:tcPr>
            <w:tcW w:w="1155" w:type="dxa"/>
          </w:tcPr>
          <w:p w14:paraId="000000D4"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0D5" w14:textId="77777777" w:rsidR="004F04EE" w:rsidRDefault="004F04EE">
            <w:pPr>
              <w:spacing w:after="0" w:line="240" w:lineRule="auto"/>
              <w:jc w:val="center"/>
              <w:rPr>
                <w:rFonts w:ascii="Times New Roman" w:eastAsia="Times New Roman" w:hAnsi="Times New Roman" w:cs="Times New Roman"/>
                <w:sz w:val="24"/>
                <w:szCs w:val="24"/>
              </w:rPr>
            </w:pPr>
          </w:p>
        </w:tc>
        <w:tc>
          <w:tcPr>
            <w:tcW w:w="840" w:type="dxa"/>
          </w:tcPr>
          <w:p w14:paraId="000000D6"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5" w:type="dxa"/>
          </w:tcPr>
          <w:p w14:paraId="000000D7" w14:textId="77777777" w:rsidR="004F04EE" w:rsidRDefault="004F04EE">
            <w:pPr>
              <w:spacing w:after="0" w:line="240" w:lineRule="auto"/>
              <w:jc w:val="center"/>
              <w:rPr>
                <w:rFonts w:ascii="Times New Roman" w:eastAsia="Times New Roman" w:hAnsi="Times New Roman" w:cs="Times New Roman"/>
                <w:sz w:val="24"/>
                <w:szCs w:val="24"/>
              </w:rPr>
            </w:pPr>
          </w:p>
        </w:tc>
        <w:tc>
          <w:tcPr>
            <w:tcW w:w="1245" w:type="dxa"/>
          </w:tcPr>
          <w:p w14:paraId="000000D8"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50" w:type="dxa"/>
          </w:tcPr>
          <w:p w14:paraId="000000D9" w14:textId="77777777" w:rsidR="004F04EE" w:rsidRDefault="00737EC5">
            <w:pPr>
              <w:spacing w:after="0" w:line="240" w:lineRule="auto"/>
              <w:rPr>
                <w:rFonts w:ascii="Times New Roman" w:eastAsia="Times New Roman" w:hAnsi="Times New Roman" w:cs="Times New Roman"/>
                <w:sz w:val="24"/>
                <w:szCs w:val="24"/>
              </w:rPr>
            </w:pPr>
            <w:hyperlink r:id="rId24">
              <w:r w:rsidR="009A1ACB">
                <w:rPr>
                  <w:rFonts w:ascii="Times New Roman" w:eastAsia="Times New Roman" w:hAnsi="Times New Roman" w:cs="Times New Roman"/>
                  <w:color w:val="1155CC"/>
                  <w:sz w:val="24"/>
                  <w:szCs w:val="24"/>
                  <w:u w:val="single"/>
                </w:rPr>
                <w:t>https://pigu.lt/lt/stalo-zaidimai-galvosukiai/zaidimas-jenga-maker-200-en?id=68612561&amp;gad_source=1&amp;gclid=CjwKCAjwuJ2xBhA3EiwAMVjkVNM9Zu_2Wn5KHkXmWV3t71jrmOI9joYAr0XWVt51hxOaz-6ZanK_eBoCdScQAvD_BwE&amp;gclsrc=aw.ds</w:t>
              </w:r>
            </w:hyperlink>
            <w:r w:rsidR="009A1ACB">
              <w:rPr>
                <w:rFonts w:ascii="Times New Roman" w:eastAsia="Times New Roman" w:hAnsi="Times New Roman" w:cs="Times New Roman"/>
                <w:sz w:val="24"/>
                <w:szCs w:val="24"/>
              </w:rPr>
              <w:t xml:space="preserve">   </w:t>
            </w:r>
          </w:p>
        </w:tc>
      </w:tr>
      <w:tr w:rsidR="004F04EE" w14:paraId="59E1BE52" w14:textId="77777777">
        <w:tc>
          <w:tcPr>
            <w:tcW w:w="570" w:type="dxa"/>
          </w:tcPr>
          <w:p w14:paraId="000000DA"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10" w:type="dxa"/>
          </w:tcPr>
          <w:p w14:paraId="000000DB"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Siužetinės metaforinės kortelės</w:t>
            </w:r>
            <w:r>
              <w:rPr>
                <w:rFonts w:ascii="Times New Roman" w:eastAsia="Times New Roman" w:hAnsi="Times New Roman" w:cs="Times New Roman"/>
                <w:sz w:val="24"/>
                <w:szCs w:val="24"/>
              </w:rPr>
              <w:t xml:space="preserve">, skirtos ugdyti mokinių kalbą, vizualinį ir verbalinį komunikavimą, moralines vertybes ir principus. Kortelės, apimančios ne mažiau kaip 10 lietuvių liaudies ir literatūrinių pasakų, turi išryškinti esminius pasakų motyvus ir palikti erdvės kūrybai. Vieną kortelių rinkinį sudaro ne mažiau kaip 70 vnt. kortelių; dydis – 14,5x10,5 cm.; tvirtos, spalvotos. </w:t>
            </w:r>
          </w:p>
          <w:p w14:paraId="000000DC"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Kartu pateikiama Instrukcijos knygelė, kurioje nurodoma, kuriai pasakai kokios kortelės priklauso, jų panaudojimo galimybės, pavyzdžiai ir </w:t>
            </w:r>
            <w:r>
              <w:rPr>
                <w:rFonts w:ascii="Times New Roman" w:eastAsia="Times New Roman" w:hAnsi="Times New Roman" w:cs="Times New Roman"/>
                <w:sz w:val="24"/>
                <w:szCs w:val="24"/>
              </w:rPr>
              <w:lastRenderedPageBreak/>
              <w:t>rekomendacijos darbui su skirtingo amžiaus mokiniais.</w:t>
            </w:r>
          </w:p>
        </w:tc>
        <w:tc>
          <w:tcPr>
            <w:tcW w:w="825" w:type="dxa"/>
          </w:tcPr>
          <w:p w14:paraId="000000DD"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140" w:type="dxa"/>
          </w:tcPr>
          <w:p w14:paraId="000000DE" w14:textId="77777777" w:rsidR="004F04EE" w:rsidRDefault="004F04EE">
            <w:pPr>
              <w:spacing w:after="0" w:line="240" w:lineRule="auto"/>
              <w:jc w:val="center"/>
              <w:rPr>
                <w:rFonts w:ascii="Times New Roman" w:eastAsia="Times New Roman" w:hAnsi="Times New Roman" w:cs="Times New Roman"/>
                <w:sz w:val="24"/>
                <w:szCs w:val="24"/>
              </w:rPr>
            </w:pPr>
          </w:p>
        </w:tc>
        <w:tc>
          <w:tcPr>
            <w:tcW w:w="1155" w:type="dxa"/>
          </w:tcPr>
          <w:p w14:paraId="000000DF"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0E0" w14:textId="77777777" w:rsidR="004F04EE" w:rsidRDefault="004F04EE">
            <w:pPr>
              <w:spacing w:after="0" w:line="240" w:lineRule="auto"/>
              <w:jc w:val="center"/>
              <w:rPr>
                <w:rFonts w:ascii="Times New Roman" w:eastAsia="Times New Roman" w:hAnsi="Times New Roman" w:cs="Times New Roman"/>
                <w:sz w:val="24"/>
                <w:szCs w:val="24"/>
              </w:rPr>
            </w:pPr>
          </w:p>
        </w:tc>
        <w:tc>
          <w:tcPr>
            <w:tcW w:w="840" w:type="dxa"/>
          </w:tcPr>
          <w:p w14:paraId="000000E1"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5" w:type="dxa"/>
          </w:tcPr>
          <w:p w14:paraId="000000E2" w14:textId="77777777" w:rsidR="004F04EE" w:rsidRDefault="004F04EE">
            <w:pPr>
              <w:spacing w:after="0" w:line="240" w:lineRule="auto"/>
              <w:jc w:val="center"/>
              <w:rPr>
                <w:rFonts w:ascii="Times New Roman" w:eastAsia="Times New Roman" w:hAnsi="Times New Roman" w:cs="Times New Roman"/>
                <w:sz w:val="24"/>
                <w:szCs w:val="24"/>
              </w:rPr>
            </w:pPr>
          </w:p>
        </w:tc>
        <w:tc>
          <w:tcPr>
            <w:tcW w:w="1245" w:type="dxa"/>
          </w:tcPr>
          <w:p w14:paraId="000000E3"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50" w:type="dxa"/>
          </w:tcPr>
          <w:p w14:paraId="000000E4" w14:textId="77777777" w:rsidR="004F04EE" w:rsidRDefault="00737EC5">
            <w:pPr>
              <w:spacing w:after="0" w:line="240" w:lineRule="auto"/>
              <w:rPr>
                <w:rFonts w:ascii="Times New Roman" w:eastAsia="Times New Roman" w:hAnsi="Times New Roman" w:cs="Times New Roman"/>
                <w:sz w:val="24"/>
                <w:szCs w:val="24"/>
              </w:rPr>
            </w:pPr>
            <w:hyperlink r:id="rId25">
              <w:r w:rsidR="009A1ACB">
                <w:rPr>
                  <w:rFonts w:ascii="Times New Roman" w:eastAsia="Times New Roman" w:hAnsi="Times New Roman" w:cs="Times New Roman"/>
                  <w:color w:val="0563C1"/>
                  <w:sz w:val="24"/>
                  <w:szCs w:val="24"/>
                  <w:u w:val="single"/>
                </w:rPr>
                <w:t>https://www.pasakukortos.lt/collections/all/products/kortos-pasaku-magija</w:t>
              </w:r>
            </w:hyperlink>
          </w:p>
        </w:tc>
      </w:tr>
      <w:tr w:rsidR="004F04EE" w14:paraId="444F3F5B" w14:textId="77777777">
        <w:tc>
          <w:tcPr>
            <w:tcW w:w="570" w:type="dxa"/>
          </w:tcPr>
          <w:p w14:paraId="000000E5"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110" w:type="dxa"/>
          </w:tcPr>
          <w:p w14:paraId="000000E6" w14:textId="36F6A2F2"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Lietuvių pirštų abėcėlės lavinamųjų kortelių rinkinys.</w:t>
            </w:r>
            <w:r>
              <w:rPr>
                <w:rFonts w:ascii="Times New Roman" w:eastAsia="Times New Roman" w:hAnsi="Times New Roman" w:cs="Times New Roman"/>
                <w:sz w:val="24"/>
                <w:szCs w:val="24"/>
              </w:rPr>
              <w:t xml:space="preserve"> Rinkinį sudaro 32 kortelės; dydis </w:t>
            </w:r>
            <w:r w:rsidR="007144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10x14 cm; vienoje kortelėje pavaizduota viena aukštos kokybės lietuvių pirštų abėcėlės formos iliustracija baltame fone. Kortelės užapvalintais kampais, laminuotos iš abiejų pusių matiniu laminatu.</w:t>
            </w:r>
          </w:p>
        </w:tc>
        <w:tc>
          <w:tcPr>
            <w:tcW w:w="825" w:type="dxa"/>
          </w:tcPr>
          <w:p w14:paraId="000000E7"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0E8" w14:textId="77777777" w:rsidR="004F04EE" w:rsidRDefault="004F04EE">
            <w:pPr>
              <w:spacing w:after="0" w:line="240" w:lineRule="auto"/>
              <w:jc w:val="center"/>
              <w:rPr>
                <w:rFonts w:ascii="Times New Roman" w:eastAsia="Times New Roman" w:hAnsi="Times New Roman" w:cs="Times New Roman"/>
                <w:sz w:val="24"/>
                <w:szCs w:val="24"/>
              </w:rPr>
            </w:pPr>
          </w:p>
        </w:tc>
        <w:tc>
          <w:tcPr>
            <w:tcW w:w="1155" w:type="dxa"/>
          </w:tcPr>
          <w:p w14:paraId="000000E9"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0EA" w14:textId="77777777" w:rsidR="004F04EE" w:rsidRDefault="004F04EE">
            <w:pPr>
              <w:spacing w:after="0" w:line="240" w:lineRule="auto"/>
              <w:jc w:val="center"/>
              <w:rPr>
                <w:rFonts w:ascii="Times New Roman" w:eastAsia="Times New Roman" w:hAnsi="Times New Roman" w:cs="Times New Roman"/>
                <w:sz w:val="24"/>
                <w:szCs w:val="24"/>
              </w:rPr>
            </w:pPr>
          </w:p>
        </w:tc>
        <w:tc>
          <w:tcPr>
            <w:tcW w:w="840" w:type="dxa"/>
          </w:tcPr>
          <w:p w14:paraId="000000EB"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5" w:type="dxa"/>
          </w:tcPr>
          <w:p w14:paraId="000000EC" w14:textId="77777777" w:rsidR="004F04EE" w:rsidRDefault="004F04EE">
            <w:pPr>
              <w:spacing w:after="0" w:line="240" w:lineRule="auto"/>
              <w:jc w:val="center"/>
              <w:rPr>
                <w:rFonts w:ascii="Times New Roman" w:eastAsia="Times New Roman" w:hAnsi="Times New Roman" w:cs="Times New Roman"/>
                <w:sz w:val="24"/>
                <w:szCs w:val="24"/>
              </w:rPr>
            </w:pPr>
          </w:p>
        </w:tc>
        <w:tc>
          <w:tcPr>
            <w:tcW w:w="1245" w:type="dxa"/>
          </w:tcPr>
          <w:p w14:paraId="000000ED"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50" w:type="dxa"/>
          </w:tcPr>
          <w:p w14:paraId="000000EE" w14:textId="77777777" w:rsidR="004F04EE" w:rsidRDefault="004F04EE">
            <w:pPr>
              <w:spacing w:after="0" w:line="240" w:lineRule="auto"/>
              <w:rPr>
                <w:rFonts w:ascii="Times New Roman" w:eastAsia="Times New Roman" w:hAnsi="Times New Roman" w:cs="Times New Roman"/>
                <w:sz w:val="24"/>
                <w:szCs w:val="24"/>
              </w:rPr>
            </w:pPr>
          </w:p>
        </w:tc>
      </w:tr>
      <w:tr w:rsidR="004F04EE" w14:paraId="2F3E71A8" w14:textId="77777777">
        <w:tc>
          <w:tcPr>
            <w:tcW w:w="570" w:type="dxa"/>
          </w:tcPr>
          <w:p w14:paraId="000000EF"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110" w:type="dxa"/>
          </w:tcPr>
          <w:p w14:paraId="000000F0" w14:textId="634E9DA1"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Tarptautinės pirštų abėcėlės lavinamųjų kortelių rinkinys</w:t>
            </w:r>
            <w:r>
              <w:rPr>
                <w:rFonts w:ascii="Times New Roman" w:eastAsia="Times New Roman" w:hAnsi="Times New Roman" w:cs="Times New Roman"/>
                <w:sz w:val="24"/>
                <w:szCs w:val="24"/>
              </w:rPr>
              <w:t xml:space="preserve">.  Rinkinį sudaro 26 kortelės; dydis </w:t>
            </w:r>
            <w:r w:rsidR="007144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10x14 cm; vienoje kortelėje pavaizduota viena aukštos kokybės tarptautinės pirštų abėcėlės formos iliustracija baltame fone. Kortelės užapvalintais kampais, laminuotos iš abiejų pusių matiniu laminatu.</w:t>
            </w:r>
          </w:p>
        </w:tc>
        <w:tc>
          <w:tcPr>
            <w:tcW w:w="825" w:type="dxa"/>
          </w:tcPr>
          <w:p w14:paraId="000000F1"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0F2" w14:textId="77777777" w:rsidR="004F04EE" w:rsidRDefault="004F04EE">
            <w:pPr>
              <w:spacing w:after="0" w:line="240" w:lineRule="auto"/>
              <w:jc w:val="center"/>
              <w:rPr>
                <w:rFonts w:ascii="Times New Roman" w:eastAsia="Times New Roman" w:hAnsi="Times New Roman" w:cs="Times New Roman"/>
                <w:sz w:val="24"/>
                <w:szCs w:val="24"/>
              </w:rPr>
            </w:pPr>
          </w:p>
        </w:tc>
        <w:tc>
          <w:tcPr>
            <w:tcW w:w="1155" w:type="dxa"/>
          </w:tcPr>
          <w:p w14:paraId="000000F3"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0F4" w14:textId="77777777" w:rsidR="004F04EE" w:rsidRDefault="004F04EE">
            <w:pPr>
              <w:spacing w:after="0" w:line="240" w:lineRule="auto"/>
              <w:jc w:val="center"/>
              <w:rPr>
                <w:rFonts w:ascii="Times New Roman" w:eastAsia="Times New Roman" w:hAnsi="Times New Roman" w:cs="Times New Roman"/>
                <w:sz w:val="24"/>
                <w:szCs w:val="24"/>
              </w:rPr>
            </w:pPr>
          </w:p>
        </w:tc>
        <w:tc>
          <w:tcPr>
            <w:tcW w:w="840" w:type="dxa"/>
          </w:tcPr>
          <w:p w14:paraId="000000F5"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5" w:type="dxa"/>
          </w:tcPr>
          <w:p w14:paraId="000000F6" w14:textId="77777777" w:rsidR="004F04EE" w:rsidRDefault="004F04EE">
            <w:pPr>
              <w:spacing w:after="0" w:line="240" w:lineRule="auto"/>
              <w:jc w:val="center"/>
              <w:rPr>
                <w:rFonts w:ascii="Times New Roman" w:eastAsia="Times New Roman" w:hAnsi="Times New Roman" w:cs="Times New Roman"/>
                <w:sz w:val="24"/>
                <w:szCs w:val="24"/>
              </w:rPr>
            </w:pPr>
          </w:p>
        </w:tc>
        <w:tc>
          <w:tcPr>
            <w:tcW w:w="1245" w:type="dxa"/>
          </w:tcPr>
          <w:p w14:paraId="000000F7"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50" w:type="dxa"/>
          </w:tcPr>
          <w:p w14:paraId="000000F8" w14:textId="77777777" w:rsidR="004F04EE" w:rsidRDefault="004F04EE">
            <w:pPr>
              <w:spacing w:after="0" w:line="240" w:lineRule="auto"/>
              <w:rPr>
                <w:rFonts w:ascii="Times New Roman" w:eastAsia="Times New Roman" w:hAnsi="Times New Roman" w:cs="Times New Roman"/>
                <w:sz w:val="24"/>
                <w:szCs w:val="24"/>
              </w:rPr>
            </w:pPr>
          </w:p>
        </w:tc>
      </w:tr>
      <w:tr w:rsidR="004F04EE" w14:paraId="099B0D94" w14:textId="77777777">
        <w:tc>
          <w:tcPr>
            <w:tcW w:w="570" w:type="dxa"/>
          </w:tcPr>
          <w:p w14:paraId="000000F9"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110" w:type="dxa"/>
          </w:tcPr>
          <w:p w14:paraId="000000FA" w14:textId="606D9788"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Komiksų knygelė gestų kalba </w:t>
            </w:r>
            <w:proofErr w:type="spellStart"/>
            <w:r w:rsidRPr="007144B2">
              <w:rPr>
                <w:rFonts w:ascii="Times New Roman" w:eastAsia="Times New Roman" w:hAnsi="Times New Roman" w:cs="Times New Roman"/>
                <w:sz w:val="24"/>
                <w:szCs w:val="24"/>
              </w:rPr>
              <w:t>Megias</w:t>
            </w:r>
            <w:proofErr w:type="spellEnd"/>
            <w:r w:rsidRPr="007144B2">
              <w:rPr>
                <w:rFonts w:ascii="Times New Roman" w:eastAsia="Times New Roman" w:hAnsi="Times New Roman" w:cs="Times New Roman"/>
                <w:sz w:val="24"/>
                <w:szCs w:val="24"/>
              </w:rPr>
              <w:t xml:space="preserve"> </w:t>
            </w:r>
            <w:proofErr w:type="spellStart"/>
            <w:r w:rsidRPr="007144B2">
              <w:rPr>
                <w:rFonts w:ascii="Times New Roman" w:eastAsia="Times New Roman" w:hAnsi="Times New Roman" w:cs="Times New Roman"/>
                <w:sz w:val="24"/>
                <w:szCs w:val="24"/>
              </w:rPr>
              <w:t>Nicolas</w:t>
            </w:r>
            <w:proofErr w:type="spellEnd"/>
            <w:r w:rsidRPr="007144B2">
              <w:rPr>
                <w:rFonts w:ascii="Times New Roman" w:eastAsia="Times New Roman" w:hAnsi="Times New Roman" w:cs="Times New Roman"/>
                <w:sz w:val="24"/>
                <w:szCs w:val="24"/>
              </w:rPr>
              <w:t xml:space="preserve"> JR "</w:t>
            </w:r>
            <w:proofErr w:type="spellStart"/>
            <w:r w:rsidRPr="007144B2">
              <w:rPr>
                <w:rFonts w:ascii="Times New Roman" w:eastAsia="Times New Roman" w:hAnsi="Times New Roman" w:cs="Times New Roman"/>
                <w:sz w:val="24"/>
                <w:szCs w:val="24"/>
              </w:rPr>
              <w:t>Deaf</w:t>
            </w:r>
            <w:proofErr w:type="spellEnd"/>
            <w:r w:rsidRPr="007144B2">
              <w:rPr>
                <w:rFonts w:ascii="Times New Roman" w:eastAsia="Times New Roman" w:hAnsi="Times New Roman" w:cs="Times New Roman"/>
                <w:sz w:val="24"/>
                <w:szCs w:val="24"/>
              </w:rPr>
              <w:t xml:space="preserve"> </w:t>
            </w:r>
            <w:proofErr w:type="spellStart"/>
            <w:r w:rsidRPr="007144B2">
              <w:rPr>
                <w:rFonts w:ascii="Times New Roman" w:eastAsia="Times New Roman" w:hAnsi="Times New Roman" w:cs="Times New Roman"/>
                <w:sz w:val="24"/>
                <w:szCs w:val="24"/>
              </w:rPr>
              <w:t>and</w:t>
            </w:r>
            <w:proofErr w:type="spellEnd"/>
            <w:r w:rsidRPr="007144B2">
              <w:rPr>
                <w:rFonts w:ascii="Times New Roman" w:eastAsia="Times New Roman" w:hAnsi="Times New Roman" w:cs="Times New Roman"/>
                <w:sz w:val="24"/>
                <w:szCs w:val="24"/>
              </w:rPr>
              <w:t xml:space="preserve"> </w:t>
            </w:r>
            <w:proofErr w:type="spellStart"/>
            <w:r w:rsidRPr="007144B2">
              <w:rPr>
                <w:rFonts w:ascii="Times New Roman" w:eastAsia="Times New Roman" w:hAnsi="Times New Roman" w:cs="Times New Roman"/>
                <w:sz w:val="24"/>
                <w:szCs w:val="24"/>
              </w:rPr>
              <w:t>Confusions</w:t>
            </w:r>
            <w:proofErr w:type="spellEnd"/>
            <w:r w:rsidRPr="007144B2">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9A1ACB">
              <w:rPr>
                <w:rFonts w:ascii="Times New Roman" w:eastAsia="Times New Roman" w:hAnsi="Times New Roman" w:cs="Times New Roman"/>
                <w:sz w:val="24"/>
                <w:szCs w:val="24"/>
              </w:rPr>
              <w:t>R</w:t>
            </w:r>
            <w:r w:rsidR="007144B2" w:rsidRPr="009A1ACB">
              <w:rPr>
                <w:rFonts w:ascii="Times New Roman" w:eastAsia="Times New Roman" w:hAnsi="Times New Roman" w:cs="Times New Roman"/>
                <w:sz w:val="24"/>
                <w:szCs w:val="24"/>
              </w:rPr>
              <w:t xml:space="preserve">eikalingas </w:t>
            </w:r>
            <w:r w:rsidRPr="009A1ACB">
              <w:rPr>
                <w:rFonts w:ascii="Times New Roman" w:eastAsia="Times New Roman" w:hAnsi="Times New Roman" w:cs="Times New Roman"/>
                <w:sz w:val="24"/>
                <w:szCs w:val="24"/>
              </w:rPr>
              <w:t>vertimas į lietuvių kalbą.</w:t>
            </w:r>
            <w:r>
              <w:rPr>
                <w:rFonts w:ascii="Times New Roman" w:eastAsia="Times New Roman" w:hAnsi="Times New Roman" w:cs="Times New Roman"/>
                <w:sz w:val="24"/>
                <w:szCs w:val="24"/>
              </w:rPr>
              <w:t xml:space="preserve"> Knygelės formatas, spalvoti paveikslėliai, popierius turi būti panašūs į originalą</w:t>
            </w:r>
            <w:r w:rsidR="007144B2">
              <w:rPr>
                <w:rFonts w:ascii="Times New Roman" w:eastAsia="Times New Roman" w:hAnsi="Times New Roman" w:cs="Times New Roman"/>
                <w:sz w:val="24"/>
                <w:szCs w:val="24"/>
              </w:rPr>
              <w:t>.</w:t>
            </w:r>
          </w:p>
        </w:tc>
        <w:tc>
          <w:tcPr>
            <w:tcW w:w="825" w:type="dxa"/>
          </w:tcPr>
          <w:p w14:paraId="000000FB" w14:textId="77777777" w:rsidR="004F04EE" w:rsidRDefault="004F04EE">
            <w:pPr>
              <w:spacing w:after="0" w:line="240" w:lineRule="auto"/>
              <w:jc w:val="center"/>
              <w:rPr>
                <w:rFonts w:ascii="Times New Roman" w:eastAsia="Times New Roman" w:hAnsi="Times New Roman" w:cs="Times New Roman"/>
                <w:sz w:val="24"/>
                <w:szCs w:val="24"/>
              </w:rPr>
            </w:pPr>
          </w:p>
        </w:tc>
        <w:tc>
          <w:tcPr>
            <w:tcW w:w="1140" w:type="dxa"/>
          </w:tcPr>
          <w:p w14:paraId="000000FC"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5" w:type="dxa"/>
          </w:tcPr>
          <w:p w14:paraId="000000FD"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Pr>
          <w:p w14:paraId="000000FE" w14:textId="77777777" w:rsidR="004F04EE" w:rsidRDefault="004F04EE">
            <w:pPr>
              <w:spacing w:after="0" w:line="240" w:lineRule="auto"/>
              <w:jc w:val="center"/>
              <w:rPr>
                <w:rFonts w:ascii="Times New Roman" w:eastAsia="Times New Roman" w:hAnsi="Times New Roman" w:cs="Times New Roman"/>
                <w:sz w:val="24"/>
                <w:szCs w:val="24"/>
              </w:rPr>
            </w:pPr>
          </w:p>
        </w:tc>
        <w:tc>
          <w:tcPr>
            <w:tcW w:w="840" w:type="dxa"/>
          </w:tcPr>
          <w:p w14:paraId="000000FF"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5" w:type="dxa"/>
          </w:tcPr>
          <w:p w14:paraId="00000100"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45" w:type="dxa"/>
          </w:tcPr>
          <w:p w14:paraId="00000101"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50" w:type="dxa"/>
          </w:tcPr>
          <w:p w14:paraId="00000102" w14:textId="77777777" w:rsidR="004F04EE" w:rsidRDefault="00737EC5">
            <w:pPr>
              <w:spacing w:after="0" w:line="240" w:lineRule="auto"/>
              <w:rPr>
                <w:rFonts w:ascii="Times New Roman" w:eastAsia="Times New Roman" w:hAnsi="Times New Roman" w:cs="Times New Roman"/>
                <w:sz w:val="24"/>
                <w:szCs w:val="24"/>
              </w:rPr>
            </w:pPr>
            <w:hyperlink r:id="rId26">
              <w:r w:rsidR="009A1ACB">
                <w:rPr>
                  <w:rFonts w:ascii="Times New Roman" w:eastAsia="Times New Roman" w:hAnsi="Times New Roman" w:cs="Times New Roman"/>
                  <w:color w:val="1155CC"/>
                  <w:sz w:val="24"/>
                  <w:szCs w:val="24"/>
                  <w:u w:val="single"/>
                </w:rPr>
                <w:t>https://en.wanimas-3d.com/shop-1</w:t>
              </w:r>
            </w:hyperlink>
            <w:r w:rsidR="009A1ACB">
              <w:rPr>
                <w:rFonts w:ascii="Times New Roman" w:eastAsia="Times New Roman" w:hAnsi="Times New Roman" w:cs="Times New Roman"/>
                <w:sz w:val="24"/>
                <w:szCs w:val="24"/>
              </w:rPr>
              <w:t xml:space="preserve"> </w:t>
            </w:r>
          </w:p>
        </w:tc>
      </w:tr>
    </w:tbl>
    <w:p w14:paraId="00000103" w14:textId="77777777" w:rsidR="004F04EE" w:rsidRDefault="004F04EE">
      <w:pPr>
        <w:jc w:val="center"/>
        <w:rPr>
          <w:rFonts w:ascii="Times New Roman" w:eastAsia="Times New Roman" w:hAnsi="Times New Roman" w:cs="Times New Roman"/>
          <w:sz w:val="24"/>
          <w:szCs w:val="24"/>
        </w:rPr>
      </w:pPr>
    </w:p>
    <w:p w14:paraId="00000104" w14:textId="483F270C" w:rsidR="004F04EE" w:rsidRPr="006F6E4B" w:rsidRDefault="009A1ACB">
      <w:pPr>
        <w:jc w:val="center"/>
        <w:rPr>
          <w:rFonts w:ascii="Times New Roman" w:eastAsia="Times New Roman" w:hAnsi="Times New Roman" w:cs="Times New Roman"/>
          <w:b/>
          <w:sz w:val="24"/>
          <w:szCs w:val="24"/>
        </w:rPr>
      </w:pPr>
      <w:r w:rsidRPr="006F6E4B">
        <w:rPr>
          <w:rFonts w:ascii="Times New Roman" w:eastAsia="Times New Roman" w:hAnsi="Times New Roman" w:cs="Times New Roman"/>
          <w:b/>
          <w:sz w:val="24"/>
          <w:szCs w:val="24"/>
        </w:rPr>
        <w:t>9</w:t>
      </w:r>
      <w:r w:rsidR="004D361D" w:rsidRPr="006F6E4B">
        <w:rPr>
          <w:rFonts w:ascii="Times New Roman" w:eastAsia="Times New Roman" w:hAnsi="Times New Roman" w:cs="Times New Roman"/>
          <w:b/>
          <w:sz w:val="24"/>
          <w:szCs w:val="24"/>
        </w:rPr>
        <w:t>–</w:t>
      </w:r>
      <w:r w:rsidRPr="006F6E4B">
        <w:rPr>
          <w:rFonts w:ascii="Times New Roman" w:eastAsia="Times New Roman" w:hAnsi="Times New Roman" w:cs="Times New Roman"/>
          <w:b/>
          <w:sz w:val="24"/>
          <w:szCs w:val="24"/>
        </w:rPr>
        <w:t>10</w:t>
      </w:r>
      <w:r w:rsidR="004D361D" w:rsidRPr="006F6E4B">
        <w:rPr>
          <w:rFonts w:ascii="Times New Roman" w:eastAsia="Times New Roman" w:hAnsi="Times New Roman" w:cs="Times New Roman"/>
          <w:b/>
          <w:sz w:val="24"/>
          <w:szCs w:val="24"/>
        </w:rPr>
        <w:t xml:space="preserve"> (I–II gimnazijos)</w:t>
      </w:r>
      <w:r w:rsidRPr="006F6E4B">
        <w:rPr>
          <w:rFonts w:ascii="Times New Roman" w:eastAsia="Times New Roman" w:hAnsi="Times New Roman" w:cs="Times New Roman"/>
          <w:b/>
          <w:sz w:val="24"/>
          <w:szCs w:val="24"/>
        </w:rPr>
        <w:t xml:space="preserve"> kl</w:t>
      </w:r>
      <w:r w:rsidR="006F6E4B" w:rsidRPr="006F6E4B">
        <w:rPr>
          <w:rFonts w:ascii="Times New Roman" w:eastAsia="Times New Roman" w:hAnsi="Times New Roman" w:cs="Times New Roman"/>
          <w:b/>
          <w:sz w:val="24"/>
          <w:szCs w:val="24"/>
        </w:rPr>
        <w:t>asės</w:t>
      </w:r>
    </w:p>
    <w:tbl>
      <w:tblPr>
        <w:tblStyle w:val="a2"/>
        <w:tblW w:w="145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4110"/>
        <w:gridCol w:w="855"/>
        <w:gridCol w:w="1140"/>
        <w:gridCol w:w="1125"/>
        <w:gridCol w:w="1020"/>
        <w:gridCol w:w="750"/>
        <w:gridCol w:w="885"/>
        <w:gridCol w:w="1305"/>
        <w:gridCol w:w="2835"/>
      </w:tblGrid>
      <w:tr w:rsidR="004F04EE" w14:paraId="1C64AE8D" w14:textId="77777777">
        <w:tc>
          <w:tcPr>
            <w:tcW w:w="570" w:type="dxa"/>
          </w:tcPr>
          <w:p w14:paraId="00000105"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4110" w:type="dxa"/>
          </w:tcPr>
          <w:p w14:paraId="00000106"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Priemonių paskirtis (funkcijos) ir (ar) savybės</w:t>
            </w:r>
          </w:p>
        </w:tc>
        <w:tc>
          <w:tcPr>
            <w:tcW w:w="855" w:type="dxa"/>
          </w:tcPr>
          <w:p w14:paraId="00000107" w14:textId="77777777" w:rsidR="004F04EE" w:rsidRDefault="009A1A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Būtina</w:t>
            </w:r>
          </w:p>
        </w:tc>
        <w:tc>
          <w:tcPr>
            <w:tcW w:w="1140" w:type="dxa"/>
          </w:tcPr>
          <w:p w14:paraId="00000108" w14:textId="77777777" w:rsidR="004F04EE" w:rsidRDefault="009A1A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Papildoma</w:t>
            </w:r>
          </w:p>
        </w:tc>
        <w:tc>
          <w:tcPr>
            <w:tcW w:w="1125" w:type="dxa"/>
          </w:tcPr>
          <w:p w14:paraId="00000109" w14:textId="77777777" w:rsidR="004F04EE" w:rsidRDefault="009A1A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w:t>
            </w:r>
          </w:p>
        </w:tc>
        <w:tc>
          <w:tcPr>
            <w:tcW w:w="1020" w:type="dxa"/>
          </w:tcPr>
          <w:p w14:paraId="0000010A" w14:textId="77777777" w:rsidR="004F04EE" w:rsidRDefault="009A1A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Demonstracinė</w:t>
            </w:r>
          </w:p>
        </w:tc>
        <w:tc>
          <w:tcPr>
            <w:tcW w:w="750" w:type="dxa"/>
          </w:tcPr>
          <w:p w14:paraId="0000010B" w14:textId="77777777" w:rsidR="004F04EE" w:rsidRDefault="009A1A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Reali</w:t>
            </w:r>
          </w:p>
        </w:tc>
        <w:tc>
          <w:tcPr>
            <w:tcW w:w="885" w:type="dxa"/>
          </w:tcPr>
          <w:p w14:paraId="0000010C" w14:textId="77777777" w:rsidR="004F04EE" w:rsidRDefault="009A1A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Virtuali</w:t>
            </w:r>
          </w:p>
        </w:tc>
        <w:tc>
          <w:tcPr>
            <w:tcW w:w="1305" w:type="dxa"/>
          </w:tcPr>
          <w:p w14:paraId="0000010D" w14:textId="77777777" w:rsidR="004F04EE" w:rsidRDefault="009A1A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Skaičius klasės komplektui</w:t>
            </w:r>
          </w:p>
        </w:tc>
        <w:tc>
          <w:tcPr>
            <w:tcW w:w="2835" w:type="dxa"/>
          </w:tcPr>
          <w:p w14:paraId="0000010E" w14:textId="4F283C2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Pastabos </w:t>
            </w:r>
          </w:p>
        </w:tc>
      </w:tr>
      <w:tr w:rsidR="004F04EE" w14:paraId="5D890B26" w14:textId="77777777">
        <w:tc>
          <w:tcPr>
            <w:tcW w:w="570" w:type="dxa"/>
          </w:tcPr>
          <w:p w14:paraId="0000010F"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0" w:type="dxa"/>
          </w:tcPr>
          <w:p w14:paraId="00000110"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DVD „Neįgaliųjų teisių konvencija. Vertimas į lietuvių gestų kalbą“, knygelė su gestų kalbos piešiniais. </w:t>
            </w:r>
          </w:p>
        </w:tc>
        <w:tc>
          <w:tcPr>
            <w:tcW w:w="855" w:type="dxa"/>
          </w:tcPr>
          <w:p w14:paraId="00000111" w14:textId="39C9E56E"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40" w:type="dxa"/>
          </w:tcPr>
          <w:p w14:paraId="00000112" w14:textId="77777777" w:rsidR="004F04EE" w:rsidRDefault="004F04EE">
            <w:pPr>
              <w:spacing w:after="0" w:line="240" w:lineRule="auto"/>
              <w:jc w:val="center"/>
              <w:rPr>
                <w:rFonts w:ascii="Times New Roman" w:eastAsia="Times New Roman" w:hAnsi="Times New Roman" w:cs="Times New Roman"/>
                <w:sz w:val="24"/>
                <w:szCs w:val="24"/>
              </w:rPr>
            </w:pPr>
          </w:p>
        </w:tc>
        <w:tc>
          <w:tcPr>
            <w:tcW w:w="1125" w:type="dxa"/>
          </w:tcPr>
          <w:p w14:paraId="00000113"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14:paraId="00000114" w14:textId="77777777" w:rsidR="004F04EE" w:rsidRDefault="004F04EE">
            <w:pPr>
              <w:spacing w:after="0" w:line="240" w:lineRule="auto"/>
              <w:jc w:val="center"/>
              <w:rPr>
                <w:rFonts w:ascii="Times New Roman" w:eastAsia="Times New Roman" w:hAnsi="Times New Roman" w:cs="Times New Roman"/>
                <w:sz w:val="24"/>
                <w:szCs w:val="24"/>
              </w:rPr>
            </w:pPr>
          </w:p>
        </w:tc>
        <w:tc>
          <w:tcPr>
            <w:tcW w:w="750" w:type="dxa"/>
          </w:tcPr>
          <w:p w14:paraId="00000115"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5" w:type="dxa"/>
          </w:tcPr>
          <w:p w14:paraId="00000116"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5" w:type="dxa"/>
          </w:tcPr>
          <w:p w14:paraId="00000117"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35" w:type="dxa"/>
          </w:tcPr>
          <w:p w14:paraId="00000118" w14:textId="77777777" w:rsidR="004F04EE" w:rsidRDefault="004F04EE">
            <w:pPr>
              <w:spacing w:after="0" w:line="240" w:lineRule="auto"/>
              <w:rPr>
                <w:rFonts w:ascii="Times New Roman" w:eastAsia="Times New Roman" w:hAnsi="Times New Roman" w:cs="Times New Roman"/>
                <w:sz w:val="24"/>
                <w:szCs w:val="24"/>
              </w:rPr>
            </w:pPr>
          </w:p>
        </w:tc>
      </w:tr>
      <w:tr w:rsidR="004F04EE" w14:paraId="6D7D85EC" w14:textId="77777777">
        <w:tc>
          <w:tcPr>
            <w:tcW w:w="570" w:type="dxa"/>
          </w:tcPr>
          <w:p w14:paraId="00000119"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110" w:type="dxa"/>
          </w:tcPr>
          <w:p w14:paraId="0000011A" w14:textId="48026E74"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Pasaulio gestų kalbų šeimų grupių žemėlapis. </w:t>
            </w:r>
            <w:r>
              <w:rPr>
                <w:rFonts w:ascii="Times New Roman" w:eastAsia="Times New Roman" w:hAnsi="Times New Roman" w:cs="Times New Roman"/>
                <w:sz w:val="24"/>
                <w:szCs w:val="24"/>
              </w:rPr>
              <w:t>Plakatas, 1,5 x 2 m, laminuotas, su laikikliais</w:t>
            </w:r>
            <w:r w:rsidR="007144B2">
              <w:rPr>
                <w:rFonts w:ascii="Times New Roman" w:eastAsia="Times New Roman" w:hAnsi="Times New Roman" w:cs="Times New Roman"/>
                <w:sz w:val="24"/>
                <w:szCs w:val="24"/>
              </w:rPr>
              <w:t>.</w:t>
            </w:r>
          </w:p>
        </w:tc>
        <w:tc>
          <w:tcPr>
            <w:tcW w:w="855" w:type="dxa"/>
          </w:tcPr>
          <w:p w14:paraId="0000011B"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11C" w14:textId="77777777" w:rsidR="004F04EE" w:rsidRDefault="004F04EE">
            <w:pPr>
              <w:spacing w:after="0" w:line="240" w:lineRule="auto"/>
              <w:jc w:val="center"/>
              <w:rPr>
                <w:rFonts w:ascii="Times New Roman" w:eastAsia="Times New Roman" w:hAnsi="Times New Roman" w:cs="Times New Roman"/>
                <w:sz w:val="24"/>
                <w:szCs w:val="24"/>
              </w:rPr>
            </w:pPr>
          </w:p>
        </w:tc>
        <w:tc>
          <w:tcPr>
            <w:tcW w:w="1125" w:type="dxa"/>
          </w:tcPr>
          <w:p w14:paraId="0000011D" w14:textId="77777777" w:rsidR="004F04EE" w:rsidRDefault="004F04EE">
            <w:pPr>
              <w:spacing w:after="0" w:line="240" w:lineRule="auto"/>
              <w:jc w:val="center"/>
              <w:rPr>
                <w:rFonts w:ascii="Times New Roman" w:eastAsia="Times New Roman" w:hAnsi="Times New Roman" w:cs="Times New Roman"/>
                <w:sz w:val="24"/>
                <w:szCs w:val="24"/>
              </w:rPr>
            </w:pPr>
          </w:p>
        </w:tc>
        <w:tc>
          <w:tcPr>
            <w:tcW w:w="1020" w:type="dxa"/>
          </w:tcPr>
          <w:p w14:paraId="0000011E"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0" w:type="dxa"/>
          </w:tcPr>
          <w:p w14:paraId="0000011F"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5" w:type="dxa"/>
          </w:tcPr>
          <w:p w14:paraId="00000120" w14:textId="77777777" w:rsidR="004F04EE" w:rsidRDefault="004F04EE">
            <w:pPr>
              <w:spacing w:after="0" w:line="240" w:lineRule="auto"/>
              <w:jc w:val="center"/>
              <w:rPr>
                <w:rFonts w:ascii="Times New Roman" w:eastAsia="Times New Roman" w:hAnsi="Times New Roman" w:cs="Times New Roman"/>
                <w:sz w:val="24"/>
                <w:szCs w:val="24"/>
              </w:rPr>
            </w:pPr>
          </w:p>
        </w:tc>
        <w:tc>
          <w:tcPr>
            <w:tcW w:w="1305" w:type="dxa"/>
          </w:tcPr>
          <w:p w14:paraId="00000121"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0000122" w14:textId="77777777" w:rsidR="004F04EE" w:rsidRDefault="004F04EE">
            <w:pPr>
              <w:spacing w:after="0" w:line="240" w:lineRule="auto"/>
              <w:rPr>
                <w:rFonts w:ascii="Times New Roman" w:eastAsia="Times New Roman" w:hAnsi="Times New Roman" w:cs="Times New Roman"/>
                <w:sz w:val="24"/>
                <w:szCs w:val="24"/>
              </w:rPr>
            </w:pPr>
          </w:p>
        </w:tc>
      </w:tr>
      <w:tr w:rsidR="004F04EE" w14:paraId="038795C4" w14:textId="77777777">
        <w:tc>
          <w:tcPr>
            <w:tcW w:w="570" w:type="dxa"/>
          </w:tcPr>
          <w:p w14:paraId="00000123"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10" w:type="dxa"/>
          </w:tcPr>
          <w:p w14:paraId="00000124" w14:textId="4F8960BB" w:rsidR="004F04EE" w:rsidRDefault="009A1ACB">
            <w:pPr>
              <w:spacing w:after="0" w:line="240" w:lineRule="auto"/>
              <w:rPr>
                <w:rFonts w:ascii="Times New Roman" w:eastAsia="Times New Roman" w:hAnsi="Times New Roman" w:cs="Times New Roman"/>
                <w:sz w:val="24"/>
                <w:szCs w:val="24"/>
              </w:rPr>
            </w:pPr>
            <w:r w:rsidRPr="009A1ACB">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lakatas apie kurčiųjų kultūrą</w:t>
            </w:r>
            <w:r>
              <w:rPr>
                <w:rFonts w:ascii="Times New Roman" w:eastAsia="Times New Roman" w:hAnsi="Times New Roman" w:cs="Times New Roman"/>
                <w:sz w:val="24"/>
                <w:szCs w:val="24"/>
              </w:rPr>
              <w:t>, kuriame iliustratyviai pavaizduoti pagrindiniai kurčiųjų kultūros raktažodžiai: lietuvių gestų kalba, kurčiųjų mokyklos, kurčiųjų istorija, identitetas, elgesys, vertybės, kurčiųjų menas, kurčiųjų pasakojimai, CODA, namai ir gyvenimas, technologijos. Plakato dydis ~1m x 1,3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m.; spalvotas, laminuotas.</w:t>
            </w:r>
          </w:p>
        </w:tc>
        <w:tc>
          <w:tcPr>
            <w:tcW w:w="855" w:type="dxa"/>
          </w:tcPr>
          <w:p w14:paraId="00000125"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126" w14:textId="77777777" w:rsidR="004F04EE" w:rsidRDefault="004F04EE">
            <w:pPr>
              <w:spacing w:after="0" w:line="240" w:lineRule="auto"/>
              <w:jc w:val="center"/>
              <w:rPr>
                <w:rFonts w:ascii="Times New Roman" w:eastAsia="Times New Roman" w:hAnsi="Times New Roman" w:cs="Times New Roman"/>
                <w:sz w:val="24"/>
                <w:szCs w:val="24"/>
              </w:rPr>
            </w:pPr>
          </w:p>
        </w:tc>
        <w:tc>
          <w:tcPr>
            <w:tcW w:w="1125" w:type="dxa"/>
          </w:tcPr>
          <w:p w14:paraId="00000127" w14:textId="77777777" w:rsidR="004F04EE" w:rsidRDefault="004F04EE">
            <w:pPr>
              <w:spacing w:after="0" w:line="240" w:lineRule="auto"/>
              <w:jc w:val="center"/>
              <w:rPr>
                <w:rFonts w:ascii="Times New Roman" w:eastAsia="Times New Roman" w:hAnsi="Times New Roman" w:cs="Times New Roman"/>
                <w:sz w:val="24"/>
                <w:szCs w:val="24"/>
              </w:rPr>
            </w:pPr>
          </w:p>
        </w:tc>
        <w:tc>
          <w:tcPr>
            <w:tcW w:w="1020" w:type="dxa"/>
          </w:tcPr>
          <w:p w14:paraId="00000128"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0" w:type="dxa"/>
          </w:tcPr>
          <w:p w14:paraId="00000129"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5" w:type="dxa"/>
          </w:tcPr>
          <w:p w14:paraId="0000012A" w14:textId="77777777" w:rsidR="004F04EE" w:rsidRDefault="004F04EE">
            <w:pPr>
              <w:spacing w:after="0" w:line="240" w:lineRule="auto"/>
              <w:jc w:val="center"/>
              <w:rPr>
                <w:rFonts w:ascii="Times New Roman" w:eastAsia="Times New Roman" w:hAnsi="Times New Roman" w:cs="Times New Roman"/>
                <w:sz w:val="24"/>
                <w:szCs w:val="24"/>
              </w:rPr>
            </w:pPr>
          </w:p>
        </w:tc>
        <w:tc>
          <w:tcPr>
            <w:tcW w:w="1305" w:type="dxa"/>
          </w:tcPr>
          <w:p w14:paraId="0000012B"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000012C" w14:textId="77777777" w:rsidR="004F04EE" w:rsidRDefault="004F04EE">
            <w:pPr>
              <w:spacing w:after="0" w:line="240" w:lineRule="auto"/>
              <w:rPr>
                <w:rFonts w:ascii="Times New Roman" w:eastAsia="Times New Roman" w:hAnsi="Times New Roman" w:cs="Times New Roman"/>
                <w:sz w:val="24"/>
                <w:szCs w:val="24"/>
              </w:rPr>
            </w:pPr>
          </w:p>
        </w:tc>
      </w:tr>
    </w:tbl>
    <w:p w14:paraId="0000012D" w14:textId="77777777" w:rsidR="004F04EE" w:rsidRDefault="004F04EE">
      <w:pPr>
        <w:jc w:val="center"/>
        <w:rPr>
          <w:rFonts w:ascii="Times New Roman" w:eastAsia="Times New Roman" w:hAnsi="Times New Roman" w:cs="Times New Roman"/>
          <w:sz w:val="24"/>
          <w:szCs w:val="24"/>
        </w:rPr>
      </w:pPr>
    </w:p>
    <w:p w14:paraId="0000012E" w14:textId="7FEFABDF" w:rsidR="004F04EE" w:rsidRPr="006F6E4B" w:rsidRDefault="004D361D">
      <w:pPr>
        <w:jc w:val="center"/>
        <w:rPr>
          <w:rFonts w:ascii="Times New Roman" w:eastAsia="Times New Roman" w:hAnsi="Times New Roman" w:cs="Times New Roman"/>
          <w:b/>
          <w:sz w:val="24"/>
          <w:szCs w:val="24"/>
        </w:rPr>
      </w:pPr>
      <w:r w:rsidRPr="006F6E4B">
        <w:rPr>
          <w:rFonts w:ascii="Times New Roman" w:eastAsia="Times New Roman" w:hAnsi="Times New Roman" w:cs="Times New Roman"/>
          <w:b/>
          <w:sz w:val="24"/>
          <w:szCs w:val="24"/>
        </w:rPr>
        <w:t>III–IV gimnazijos klasės</w:t>
      </w:r>
    </w:p>
    <w:tbl>
      <w:tblPr>
        <w:tblStyle w:val="a3"/>
        <w:tblW w:w="146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4110"/>
        <w:gridCol w:w="855"/>
        <w:gridCol w:w="1140"/>
        <w:gridCol w:w="1125"/>
        <w:gridCol w:w="1005"/>
        <w:gridCol w:w="735"/>
        <w:gridCol w:w="900"/>
        <w:gridCol w:w="1200"/>
        <w:gridCol w:w="2970"/>
      </w:tblGrid>
      <w:tr w:rsidR="004F04EE" w14:paraId="03892A64" w14:textId="77777777">
        <w:tc>
          <w:tcPr>
            <w:tcW w:w="570" w:type="dxa"/>
          </w:tcPr>
          <w:p w14:paraId="0000012F"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4110" w:type="dxa"/>
          </w:tcPr>
          <w:p w14:paraId="00000130"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Priemonių paskirtis (funkcijos) ir (ar) savybės</w:t>
            </w:r>
          </w:p>
        </w:tc>
        <w:tc>
          <w:tcPr>
            <w:tcW w:w="855" w:type="dxa"/>
          </w:tcPr>
          <w:p w14:paraId="00000131"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Būtina</w:t>
            </w:r>
          </w:p>
        </w:tc>
        <w:tc>
          <w:tcPr>
            <w:tcW w:w="1140" w:type="dxa"/>
          </w:tcPr>
          <w:p w14:paraId="00000132"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Papildoma</w:t>
            </w:r>
          </w:p>
        </w:tc>
        <w:tc>
          <w:tcPr>
            <w:tcW w:w="1125" w:type="dxa"/>
          </w:tcPr>
          <w:p w14:paraId="00000133"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w:t>
            </w:r>
          </w:p>
        </w:tc>
        <w:tc>
          <w:tcPr>
            <w:tcW w:w="1005" w:type="dxa"/>
          </w:tcPr>
          <w:p w14:paraId="00000134"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Demonstracinė</w:t>
            </w:r>
          </w:p>
        </w:tc>
        <w:tc>
          <w:tcPr>
            <w:tcW w:w="735" w:type="dxa"/>
          </w:tcPr>
          <w:p w14:paraId="00000135"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Reali</w:t>
            </w:r>
          </w:p>
        </w:tc>
        <w:tc>
          <w:tcPr>
            <w:tcW w:w="900" w:type="dxa"/>
          </w:tcPr>
          <w:p w14:paraId="00000136"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Virtuali</w:t>
            </w:r>
          </w:p>
        </w:tc>
        <w:tc>
          <w:tcPr>
            <w:tcW w:w="1200" w:type="dxa"/>
          </w:tcPr>
          <w:p w14:paraId="00000137" w14:textId="7777777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Skaičius klasės komplektui</w:t>
            </w:r>
          </w:p>
        </w:tc>
        <w:tc>
          <w:tcPr>
            <w:tcW w:w="2970" w:type="dxa"/>
          </w:tcPr>
          <w:p w14:paraId="00000138" w14:textId="55988067" w:rsidR="004F04EE" w:rsidRDefault="009A1A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Pastabos </w:t>
            </w:r>
          </w:p>
        </w:tc>
      </w:tr>
      <w:tr w:rsidR="004F04EE" w14:paraId="402BFBEB" w14:textId="77777777">
        <w:tc>
          <w:tcPr>
            <w:tcW w:w="570" w:type="dxa"/>
          </w:tcPr>
          <w:p w14:paraId="00000139"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0" w:type="dxa"/>
          </w:tcPr>
          <w:p w14:paraId="0000013A" w14:textId="20543D39" w:rsidR="004F04EE" w:rsidRDefault="009A1AC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Infografikas</w:t>
            </w:r>
            <w:proofErr w:type="spellEnd"/>
            <w:r>
              <w:rPr>
                <w:rFonts w:ascii="Times New Roman" w:eastAsia="Times New Roman" w:hAnsi="Times New Roman" w:cs="Times New Roman"/>
                <w:sz w:val="24"/>
                <w:szCs w:val="24"/>
              </w:rPr>
              <w:t>, kuriame rodomas nacionalinių gestų kalbų teisinio pripažinimo žemėlapis su apskritimo grafine diagrama</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Šalia jo dešinėje </w:t>
            </w:r>
            <w:r w:rsidR="006F6E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mėlynos spalvos šalių sąrašas su metais, kai jos buvo teisiškai pripažintos, ir vienas ar du maži kvadratėliai su spalva, atitinkančia teisės aktų, pripažįstančių jų gestų kalbą jų šalyje, tipą.</w:t>
            </w:r>
          </w:p>
        </w:tc>
        <w:tc>
          <w:tcPr>
            <w:tcW w:w="855" w:type="dxa"/>
          </w:tcPr>
          <w:p w14:paraId="0000013B"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13C" w14:textId="77777777" w:rsidR="004F04EE" w:rsidRDefault="004F04EE">
            <w:pPr>
              <w:spacing w:after="0" w:line="240" w:lineRule="auto"/>
              <w:jc w:val="center"/>
              <w:rPr>
                <w:rFonts w:ascii="Times New Roman" w:eastAsia="Times New Roman" w:hAnsi="Times New Roman" w:cs="Times New Roman"/>
                <w:sz w:val="24"/>
                <w:szCs w:val="24"/>
              </w:rPr>
            </w:pPr>
          </w:p>
        </w:tc>
        <w:tc>
          <w:tcPr>
            <w:tcW w:w="1125" w:type="dxa"/>
          </w:tcPr>
          <w:p w14:paraId="0000013D" w14:textId="77777777" w:rsidR="004F04EE" w:rsidRDefault="004F04EE">
            <w:pPr>
              <w:spacing w:after="0" w:line="240" w:lineRule="auto"/>
              <w:jc w:val="center"/>
              <w:rPr>
                <w:rFonts w:ascii="Times New Roman" w:eastAsia="Times New Roman" w:hAnsi="Times New Roman" w:cs="Times New Roman"/>
                <w:sz w:val="24"/>
                <w:szCs w:val="24"/>
              </w:rPr>
            </w:pPr>
          </w:p>
        </w:tc>
        <w:tc>
          <w:tcPr>
            <w:tcW w:w="1005" w:type="dxa"/>
          </w:tcPr>
          <w:p w14:paraId="0000013E"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5" w:type="dxa"/>
          </w:tcPr>
          <w:p w14:paraId="0000013F" w14:textId="77777777" w:rsidR="004F04EE" w:rsidRDefault="004F04EE">
            <w:pPr>
              <w:spacing w:after="0" w:line="240" w:lineRule="auto"/>
              <w:jc w:val="center"/>
              <w:rPr>
                <w:rFonts w:ascii="Times New Roman" w:eastAsia="Times New Roman" w:hAnsi="Times New Roman" w:cs="Times New Roman"/>
                <w:sz w:val="24"/>
                <w:szCs w:val="24"/>
              </w:rPr>
            </w:pPr>
          </w:p>
        </w:tc>
        <w:tc>
          <w:tcPr>
            <w:tcW w:w="900" w:type="dxa"/>
          </w:tcPr>
          <w:p w14:paraId="00000140"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0" w:type="dxa"/>
          </w:tcPr>
          <w:p w14:paraId="00000141" w14:textId="77777777" w:rsidR="004F04EE" w:rsidRDefault="004F04EE">
            <w:pPr>
              <w:spacing w:after="0" w:line="240" w:lineRule="auto"/>
              <w:jc w:val="center"/>
              <w:rPr>
                <w:rFonts w:ascii="Times New Roman" w:eastAsia="Times New Roman" w:hAnsi="Times New Roman" w:cs="Times New Roman"/>
                <w:sz w:val="24"/>
                <w:szCs w:val="24"/>
              </w:rPr>
            </w:pPr>
          </w:p>
        </w:tc>
        <w:tc>
          <w:tcPr>
            <w:tcW w:w="2970" w:type="dxa"/>
          </w:tcPr>
          <w:p w14:paraId="00000142" w14:textId="77777777" w:rsidR="004F04EE" w:rsidRDefault="00737EC5">
            <w:pPr>
              <w:spacing w:after="0" w:line="240" w:lineRule="auto"/>
              <w:rPr>
                <w:rFonts w:ascii="Times New Roman" w:eastAsia="Times New Roman" w:hAnsi="Times New Roman" w:cs="Times New Roman"/>
                <w:sz w:val="24"/>
                <w:szCs w:val="24"/>
              </w:rPr>
            </w:pPr>
            <w:hyperlink r:id="rId27">
              <w:r w:rsidR="009A1ACB">
                <w:rPr>
                  <w:rFonts w:ascii="Times New Roman" w:eastAsia="Times New Roman" w:hAnsi="Times New Roman" w:cs="Times New Roman"/>
                  <w:color w:val="1155CC"/>
                  <w:sz w:val="24"/>
                  <w:szCs w:val="24"/>
                  <w:u w:val="single"/>
                </w:rPr>
                <w:t>https://wfdeaf.org/news/the-legal-recognition-of-national-sign-languages/</w:t>
              </w:r>
            </w:hyperlink>
            <w:r w:rsidR="009A1ACB">
              <w:rPr>
                <w:rFonts w:ascii="Times New Roman" w:eastAsia="Times New Roman" w:hAnsi="Times New Roman" w:cs="Times New Roman"/>
                <w:sz w:val="24"/>
                <w:szCs w:val="24"/>
              </w:rPr>
              <w:t xml:space="preserve"> </w:t>
            </w:r>
          </w:p>
        </w:tc>
      </w:tr>
      <w:tr w:rsidR="004F04EE" w14:paraId="726C4C0C" w14:textId="77777777">
        <w:tc>
          <w:tcPr>
            <w:tcW w:w="570" w:type="dxa"/>
          </w:tcPr>
          <w:p w14:paraId="00000143"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0" w:type="dxa"/>
          </w:tcPr>
          <w:p w14:paraId="00000144" w14:textId="776AB994" w:rsidR="004F04EE" w:rsidRDefault="007144B2">
            <w:pPr>
              <w:spacing w:after="0" w:line="240" w:lineRule="auto"/>
              <w:rPr>
                <w:rFonts w:ascii="Times New Roman" w:eastAsia="Times New Roman" w:hAnsi="Times New Roman" w:cs="Times New Roman"/>
                <w:sz w:val="24"/>
                <w:szCs w:val="24"/>
              </w:rPr>
            </w:pPr>
            <w:r w:rsidRPr="007144B2">
              <w:rPr>
                <w:rFonts w:ascii="Times New Roman" w:eastAsia="Times New Roman" w:hAnsi="Times New Roman" w:cs="Times New Roman"/>
                <w:b/>
                <w:sz w:val="24"/>
                <w:szCs w:val="24"/>
              </w:rPr>
              <w:t>Sieninė laiko juosta</w:t>
            </w:r>
            <w:r>
              <w:rPr>
                <w:rFonts w:ascii="Times New Roman" w:eastAsia="Times New Roman" w:hAnsi="Times New Roman" w:cs="Times New Roman"/>
                <w:b/>
                <w:sz w:val="24"/>
                <w:szCs w:val="24"/>
              </w:rPr>
              <w:t xml:space="preserve"> </w:t>
            </w:r>
            <w:r w:rsidR="009A1ACB" w:rsidRPr="007144B2">
              <w:rPr>
                <w:rFonts w:ascii="Times New Roman" w:eastAsia="Times New Roman" w:hAnsi="Times New Roman" w:cs="Times New Roman"/>
                <w:i/>
                <w:sz w:val="24"/>
                <w:szCs w:val="24"/>
              </w:rPr>
              <w:t>Lietuvos kurčiųjų istorija</w:t>
            </w:r>
            <w:r w:rsidR="009A1ACB">
              <w:rPr>
                <w:rFonts w:ascii="Times New Roman" w:eastAsia="Times New Roman" w:hAnsi="Times New Roman" w:cs="Times New Roman"/>
                <w:sz w:val="24"/>
                <w:szCs w:val="24"/>
              </w:rPr>
              <w:t>. Plakatas, 115x170 cm, laminuotas, su laikikliais.</w:t>
            </w:r>
          </w:p>
        </w:tc>
        <w:tc>
          <w:tcPr>
            <w:tcW w:w="855" w:type="dxa"/>
          </w:tcPr>
          <w:p w14:paraId="00000145"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146" w14:textId="77777777" w:rsidR="004F04EE" w:rsidRDefault="004F04EE">
            <w:pPr>
              <w:spacing w:after="0" w:line="240" w:lineRule="auto"/>
              <w:jc w:val="center"/>
              <w:rPr>
                <w:rFonts w:ascii="Times New Roman" w:eastAsia="Times New Roman" w:hAnsi="Times New Roman" w:cs="Times New Roman"/>
                <w:sz w:val="24"/>
                <w:szCs w:val="24"/>
              </w:rPr>
            </w:pPr>
          </w:p>
        </w:tc>
        <w:tc>
          <w:tcPr>
            <w:tcW w:w="1125" w:type="dxa"/>
          </w:tcPr>
          <w:p w14:paraId="00000147" w14:textId="77777777" w:rsidR="004F04EE" w:rsidRDefault="004F04EE">
            <w:pPr>
              <w:spacing w:after="0" w:line="240" w:lineRule="auto"/>
              <w:jc w:val="center"/>
              <w:rPr>
                <w:rFonts w:ascii="Times New Roman" w:eastAsia="Times New Roman" w:hAnsi="Times New Roman" w:cs="Times New Roman"/>
                <w:sz w:val="24"/>
                <w:szCs w:val="24"/>
              </w:rPr>
            </w:pPr>
          </w:p>
        </w:tc>
        <w:tc>
          <w:tcPr>
            <w:tcW w:w="1005" w:type="dxa"/>
          </w:tcPr>
          <w:p w14:paraId="00000148"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5" w:type="dxa"/>
          </w:tcPr>
          <w:p w14:paraId="00000149"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14:paraId="0000014A" w14:textId="77777777" w:rsidR="004F04EE" w:rsidRDefault="004F04EE">
            <w:pPr>
              <w:spacing w:after="0" w:line="240" w:lineRule="auto"/>
              <w:jc w:val="center"/>
              <w:rPr>
                <w:rFonts w:ascii="Times New Roman" w:eastAsia="Times New Roman" w:hAnsi="Times New Roman" w:cs="Times New Roman"/>
                <w:sz w:val="24"/>
                <w:szCs w:val="24"/>
              </w:rPr>
            </w:pPr>
          </w:p>
        </w:tc>
        <w:tc>
          <w:tcPr>
            <w:tcW w:w="1200" w:type="dxa"/>
          </w:tcPr>
          <w:p w14:paraId="0000014B"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0" w:type="dxa"/>
          </w:tcPr>
          <w:p w14:paraId="0000014C" w14:textId="77777777" w:rsidR="004F04EE" w:rsidRDefault="004F04EE">
            <w:pPr>
              <w:spacing w:after="0" w:line="240" w:lineRule="auto"/>
              <w:rPr>
                <w:rFonts w:ascii="Times New Roman" w:eastAsia="Times New Roman" w:hAnsi="Times New Roman" w:cs="Times New Roman"/>
                <w:sz w:val="24"/>
                <w:szCs w:val="24"/>
              </w:rPr>
            </w:pPr>
          </w:p>
        </w:tc>
      </w:tr>
      <w:tr w:rsidR="004F04EE" w14:paraId="3FAE54DB" w14:textId="77777777">
        <w:tc>
          <w:tcPr>
            <w:tcW w:w="570" w:type="dxa"/>
          </w:tcPr>
          <w:p w14:paraId="0000014D"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10" w:type="dxa"/>
          </w:tcPr>
          <w:p w14:paraId="0000014E" w14:textId="0C4B4AF8"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Magnetinė matinė plėvelė </w:t>
            </w:r>
            <w:r>
              <w:rPr>
                <w:rFonts w:ascii="Times New Roman" w:eastAsia="Times New Roman" w:hAnsi="Times New Roman" w:cs="Times New Roman"/>
                <w:sz w:val="24"/>
                <w:szCs w:val="24"/>
              </w:rPr>
              <w:t xml:space="preserve">klijuojama ant sienos; dydis </w:t>
            </w:r>
            <w:r w:rsidR="007144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1x1,1m</w:t>
            </w:r>
          </w:p>
        </w:tc>
        <w:tc>
          <w:tcPr>
            <w:tcW w:w="855" w:type="dxa"/>
          </w:tcPr>
          <w:p w14:paraId="0000014F"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150" w14:textId="77777777" w:rsidR="004F04EE" w:rsidRDefault="004F04EE">
            <w:pPr>
              <w:spacing w:after="0" w:line="240" w:lineRule="auto"/>
              <w:jc w:val="center"/>
              <w:rPr>
                <w:rFonts w:ascii="Times New Roman" w:eastAsia="Times New Roman" w:hAnsi="Times New Roman" w:cs="Times New Roman"/>
                <w:sz w:val="24"/>
                <w:szCs w:val="24"/>
              </w:rPr>
            </w:pPr>
          </w:p>
        </w:tc>
        <w:tc>
          <w:tcPr>
            <w:tcW w:w="1125" w:type="dxa"/>
          </w:tcPr>
          <w:p w14:paraId="00000151"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5" w:type="dxa"/>
          </w:tcPr>
          <w:p w14:paraId="00000152" w14:textId="77777777" w:rsidR="004F04EE" w:rsidRDefault="004F04EE">
            <w:pPr>
              <w:spacing w:after="0" w:line="240" w:lineRule="auto"/>
              <w:jc w:val="center"/>
              <w:rPr>
                <w:rFonts w:ascii="Times New Roman" w:eastAsia="Times New Roman" w:hAnsi="Times New Roman" w:cs="Times New Roman"/>
                <w:sz w:val="24"/>
                <w:szCs w:val="24"/>
              </w:rPr>
            </w:pPr>
          </w:p>
        </w:tc>
        <w:tc>
          <w:tcPr>
            <w:tcW w:w="735" w:type="dxa"/>
          </w:tcPr>
          <w:p w14:paraId="00000153"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14:paraId="00000154" w14:textId="77777777" w:rsidR="004F04EE" w:rsidRDefault="004F04EE">
            <w:pPr>
              <w:spacing w:after="0" w:line="240" w:lineRule="auto"/>
              <w:jc w:val="center"/>
              <w:rPr>
                <w:rFonts w:ascii="Times New Roman" w:eastAsia="Times New Roman" w:hAnsi="Times New Roman" w:cs="Times New Roman"/>
                <w:sz w:val="24"/>
                <w:szCs w:val="24"/>
              </w:rPr>
            </w:pPr>
          </w:p>
        </w:tc>
        <w:tc>
          <w:tcPr>
            <w:tcW w:w="1200" w:type="dxa"/>
          </w:tcPr>
          <w:p w14:paraId="00000155"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0" w:type="dxa"/>
          </w:tcPr>
          <w:p w14:paraId="00000156" w14:textId="77777777" w:rsidR="004F04EE" w:rsidRDefault="00737EC5">
            <w:pPr>
              <w:spacing w:after="0" w:line="240" w:lineRule="auto"/>
              <w:rPr>
                <w:rFonts w:ascii="Times New Roman" w:eastAsia="Times New Roman" w:hAnsi="Times New Roman" w:cs="Times New Roman"/>
                <w:sz w:val="24"/>
                <w:szCs w:val="24"/>
              </w:rPr>
            </w:pPr>
            <w:hyperlink r:id="rId28">
              <w:r w:rsidR="009A1ACB">
                <w:rPr>
                  <w:rFonts w:ascii="Times New Roman" w:eastAsia="Times New Roman" w:hAnsi="Times New Roman" w:cs="Times New Roman"/>
                  <w:color w:val="1155CC"/>
                  <w:sz w:val="24"/>
                  <w:szCs w:val="24"/>
                  <w:u w:val="single"/>
                </w:rPr>
                <w:t>https://museewall.com/</w:t>
              </w:r>
            </w:hyperlink>
          </w:p>
        </w:tc>
      </w:tr>
      <w:tr w:rsidR="004F04EE" w14:paraId="1DFA3000" w14:textId="77777777">
        <w:tc>
          <w:tcPr>
            <w:tcW w:w="570" w:type="dxa"/>
          </w:tcPr>
          <w:p w14:paraId="00000157"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10" w:type="dxa"/>
          </w:tcPr>
          <w:p w14:paraId="00000158" w14:textId="3F87C258"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Magnetinių kortelių rinkinys, </w:t>
            </w:r>
            <w:r>
              <w:rPr>
                <w:rFonts w:ascii="Times New Roman" w:eastAsia="Times New Roman" w:hAnsi="Times New Roman" w:cs="Times New Roman"/>
                <w:sz w:val="24"/>
                <w:szCs w:val="24"/>
              </w:rPr>
              <w:t xml:space="preserve">kuriose pavaizduoti svarbiausi </w:t>
            </w:r>
            <w:proofErr w:type="spellStart"/>
            <w:r>
              <w:rPr>
                <w:rFonts w:ascii="Times New Roman" w:eastAsia="Times New Roman" w:hAnsi="Times New Roman" w:cs="Times New Roman"/>
                <w:sz w:val="24"/>
                <w:szCs w:val="24"/>
              </w:rPr>
              <w:t>De'Via</w:t>
            </w:r>
            <w:proofErr w:type="spellEnd"/>
            <w:r>
              <w:rPr>
                <w:rFonts w:ascii="Times New Roman" w:eastAsia="Times New Roman" w:hAnsi="Times New Roman" w:cs="Times New Roman"/>
                <w:sz w:val="24"/>
                <w:szCs w:val="24"/>
              </w:rPr>
              <w:t xml:space="preserve"> (kurčiųjų </w:t>
            </w:r>
            <w:r>
              <w:rPr>
                <w:rFonts w:ascii="Times New Roman" w:eastAsia="Times New Roman" w:hAnsi="Times New Roman" w:cs="Times New Roman"/>
                <w:sz w:val="24"/>
                <w:szCs w:val="24"/>
              </w:rPr>
              <w:lastRenderedPageBreak/>
              <w:t xml:space="preserve">vizualinio meno) darbai, nurodyti vidurinio ugdymo įgyvendinimo rekomendacijose. Jų temos: motyvai, akys, rankos, ausys, istoriniai įvykiai, muzika, asmenybės, gėlės, gyvūnai. Dydis </w:t>
            </w:r>
            <w:r w:rsidR="006F6E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10x14. Kitoje magnetinės kortelės pusėje </w:t>
            </w:r>
            <w:r w:rsidR="006F6E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barkodas</w:t>
            </w:r>
            <w:proofErr w:type="spellEnd"/>
            <w:r>
              <w:rPr>
                <w:rFonts w:ascii="Times New Roman" w:eastAsia="Times New Roman" w:hAnsi="Times New Roman" w:cs="Times New Roman"/>
                <w:sz w:val="24"/>
                <w:szCs w:val="24"/>
              </w:rPr>
              <w:t xml:space="preserve"> su nuoroda į skaitmeninę priemonę </w:t>
            </w:r>
            <w:r w:rsidR="006F6E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vaizdo pasakojim</w:t>
            </w:r>
            <w:r w:rsidR="006F6E4B">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apie meno darbus.</w:t>
            </w:r>
          </w:p>
        </w:tc>
        <w:tc>
          <w:tcPr>
            <w:tcW w:w="855" w:type="dxa"/>
          </w:tcPr>
          <w:p w14:paraId="00000159"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140" w:type="dxa"/>
          </w:tcPr>
          <w:p w14:paraId="0000015A" w14:textId="77777777" w:rsidR="004F04EE" w:rsidRDefault="004F04EE">
            <w:pPr>
              <w:spacing w:after="0" w:line="240" w:lineRule="auto"/>
              <w:jc w:val="center"/>
              <w:rPr>
                <w:rFonts w:ascii="Times New Roman" w:eastAsia="Times New Roman" w:hAnsi="Times New Roman" w:cs="Times New Roman"/>
                <w:sz w:val="24"/>
                <w:szCs w:val="24"/>
              </w:rPr>
            </w:pPr>
          </w:p>
        </w:tc>
        <w:tc>
          <w:tcPr>
            <w:tcW w:w="1125" w:type="dxa"/>
          </w:tcPr>
          <w:p w14:paraId="0000015B"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5" w:type="dxa"/>
          </w:tcPr>
          <w:p w14:paraId="0000015C" w14:textId="77777777" w:rsidR="004F04EE" w:rsidRDefault="004F04EE">
            <w:pPr>
              <w:spacing w:after="0" w:line="240" w:lineRule="auto"/>
              <w:jc w:val="center"/>
              <w:rPr>
                <w:rFonts w:ascii="Times New Roman" w:eastAsia="Times New Roman" w:hAnsi="Times New Roman" w:cs="Times New Roman"/>
                <w:sz w:val="24"/>
                <w:szCs w:val="24"/>
              </w:rPr>
            </w:pPr>
          </w:p>
        </w:tc>
        <w:tc>
          <w:tcPr>
            <w:tcW w:w="735" w:type="dxa"/>
          </w:tcPr>
          <w:p w14:paraId="0000015D"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14:paraId="0000015E" w14:textId="77777777" w:rsidR="004F04EE" w:rsidRDefault="004F04EE">
            <w:pPr>
              <w:spacing w:after="0" w:line="240" w:lineRule="auto"/>
              <w:jc w:val="center"/>
              <w:rPr>
                <w:rFonts w:ascii="Times New Roman" w:eastAsia="Times New Roman" w:hAnsi="Times New Roman" w:cs="Times New Roman"/>
                <w:sz w:val="24"/>
                <w:szCs w:val="24"/>
              </w:rPr>
            </w:pPr>
          </w:p>
        </w:tc>
        <w:tc>
          <w:tcPr>
            <w:tcW w:w="1200" w:type="dxa"/>
          </w:tcPr>
          <w:p w14:paraId="0000015F"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0" w:type="dxa"/>
          </w:tcPr>
          <w:p w14:paraId="00000160" w14:textId="77777777" w:rsidR="004F04EE" w:rsidRDefault="00737EC5">
            <w:pPr>
              <w:spacing w:after="0" w:line="240" w:lineRule="auto"/>
              <w:rPr>
                <w:rFonts w:ascii="Times New Roman" w:eastAsia="Times New Roman" w:hAnsi="Times New Roman" w:cs="Times New Roman"/>
                <w:sz w:val="24"/>
                <w:szCs w:val="24"/>
              </w:rPr>
            </w:pPr>
            <w:hyperlink r:id="rId29">
              <w:r w:rsidR="009A1ACB">
                <w:rPr>
                  <w:rFonts w:ascii="Times New Roman" w:eastAsia="Times New Roman" w:hAnsi="Times New Roman" w:cs="Times New Roman"/>
                  <w:color w:val="1155CC"/>
                  <w:sz w:val="24"/>
                  <w:szCs w:val="24"/>
                  <w:u w:val="single"/>
                </w:rPr>
                <w:t>https://museewall.com/</w:t>
              </w:r>
            </w:hyperlink>
          </w:p>
        </w:tc>
      </w:tr>
      <w:tr w:rsidR="004F04EE" w14:paraId="22102CB2" w14:textId="77777777">
        <w:tc>
          <w:tcPr>
            <w:tcW w:w="570" w:type="dxa"/>
          </w:tcPr>
          <w:p w14:paraId="00000161"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110" w:type="dxa"/>
          </w:tcPr>
          <w:p w14:paraId="00000162"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Skaitmeninė priemonė </w:t>
            </w:r>
            <w:r>
              <w:rPr>
                <w:rFonts w:ascii="Times New Roman" w:eastAsia="Times New Roman" w:hAnsi="Times New Roman" w:cs="Times New Roman"/>
                <w:sz w:val="24"/>
                <w:szCs w:val="24"/>
              </w:rPr>
              <w:t xml:space="preserve">gestų kalba apie </w:t>
            </w:r>
            <w:proofErr w:type="spellStart"/>
            <w:r>
              <w:rPr>
                <w:rFonts w:ascii="Times New Roman" w:eastAsia="Times New Roman" w:hAnsi="Times New Roman" w:cs="Times New Roman"/>
                <w:sz w:val="24"/>
                <w:szCs w:val="24"/>
              </w:rPr>
              <w:t>De'Via</w:t>
            </w:r>
            <w:proofErr w:type="spellEnd"/>
            <w:r>
              <w:rPr>
                <w:rFonts w:ascii="Times New Roman" w:eastAsia="Times New Roman" w:hAnsi="Times New Roman" w:cs="Times New Roman"/>
                <w:sz w:val="24"/>
                <w:szCs w:val="24"/>
              </w:rPr>
              <w:t xml:space="preserve"> meno darbus, jų reikšmę</w:t>
            </w:r>
          </w:p>
        </w:tc>
        <w:tc>
          <w:tcPr>
            <w:tcW w:w="855" w:type="dxa"/>
          </w:tcPr>
          <w:p w14:paraId="00000163"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164" w14:textId="77777777" w:rsidR="004F04EE" w:rsidRDefault="004F04EE">
            <w:pPr>
              <w:spacing w:after="0" w:line="240" w:lineRule="auto"/>
              <w:jc w:val="center"/>
              <w:rPr>
                <w:rFonts w:ascii="Times New Roman" w:eastAsia="Times New Roman" w:hAnsi="Times New Roman" w:cs="Times New Roman"/>
                <w:sz w:val="24"/>
                <w:szCs w:val="24"/>
              </w:rPr>
            </w:pPr>
          </w:p>
        </w:tc>
        <w:tc>
          <w:tcPr>
            <w:tcW w:w="1125" w:type="dxa"/>
          </w:tcPr>
          <w:p w14:paraId="00000165" w14:textId="77777777" w:rsidR="004F04EE" w:rsidRDefault="004F04EE">
            <w:pPr>
              <w:spacing w:after="0" w:line="240" w:lineRule="auto"/>
              <w:jc w:val="center"/>
              <w:rPr>
                <w:rFonts w:ascii="Times New Roman" w:eastAsia="Times New Roman" w:hAnsi="Times New Roman" w:cs="Times New Roman"/>
                <w:sz w:val="24"/>
                <w:szCs w:val="24"/>
              </w:rPr>
            </w:pPr>
          </w:p>
        </w:tc>
        <w:tc>
          <w:tcPr>
            <w:tcW w:w="1005" w:type="dxa"/>
          </w:tcPr>
          <w:p w14:paraId="00000166" w14:textId="77777777" w:rsidR="004F04EE" w:rsidRDefault="004F04EE">
            <w:pPr>
              <w:spacing w:after="0" w:line="240" w:lineRule="auto"/>
              <w:jc w:val="center"/>
              <w:rPr>
                <w:rFonts w:ascii="Times New Roman" w:eastAsia="Times New Roman" w:hAnsi="Times New Roman" w:cs="Times New Roman"/>
                <w:sz w:val="24"/>
                <w:szCs w:val="24"/>
              </w:rPr>
            </w:pPr>
          </w:p>
        </w:tc>
        <w:tc>
          <w:tcPr>
            <w:tcW w:w="735" w:type="dxa"/>
          </w:tcPr>
          <w:p w14:paraId="00000167" w14:textId="77777777" w:rsidR="004F04EE" w:rsidRDefault="004F04EE">
            <w:pPr>
              <w:spacing w:after="0" w:line="240" w:lineRule="auto"/>
              <w:jc w:val="center"/>
              <w:rPr>
                <w:rFonts w:ascii="Times New Roman" w:eastAsia="Times New Roman" w:hAnsi="Times New Roman" w:cs="Times New Roman"/>
                <w:sz w:val="24"/>
                <w:szCs w:val="24"/>
              </w:rPr>
            </w:pPr>
          </w:p>
        </w:tc>
        <w:tc>
          <w:tcPr>
            <w:tcW w:w="900" w:type="dxa"/>
          </w:tcPr>
          <w:p w14:paraId="00000168"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0" w:type="dxa"/>
          </w:tcPr>
          <w:p w14:paraId="00000169" w14:textId="77777777" w:rsidR="004F04EE" w:rsidRDefault="004F04EE">
            <w:pPr>
              <w:spacing w:after="0" w:line="240" w:lineRule="auto"/>
              <w:jc w:val="center"/>
              <w:rPr>
                <w:rFonts w:ascii="Times New Roman" w:eastAsia="Times New Roman" w:hAnsi="Times New Roman" w:cs="Times New Roman"/>
                <w:sz w:val="24"/>
                <w:szCs w:val="24"/>
              </w:rPr>
            </w:pPr>
          </w:p>
        </w:tc>
        <w:tc>
          <w:tcPr>
            <w:tcW w:w="2970" w:type="dxa"/>
          </w:tcPr>
          <w:p w14:paraId="0000016A" w14:textId="77777777" w:rsidR="004F04EE" w:rsidRDefault="004F04EE">
            <w:pPr>
              <w:spacing w:after="0" w:line="240" w:lineRule="auto"/>
              <w:rPr>
                <w:rFonts w:ascii="Times New Roman" w:eastAsia="Times New Roman" w:hAnsi="Times New Roman" w:cs="Times New Roman"/>
                <w:sz w:val="24"/>
                <w:szCs w:val="24"/>
              </w:rPr>
            </w:pPr>
          </w:p>
        </w:tc>
      </w:tr>
      <w:tr w:rsidR="004F04EE" w14:paraId="618F6115" w14:textId="77777777">
        <w:tc>
          <w:tcPr>
            <w:tcW w:w="570" w:type="dxa"/>
          </w:tcPr>
          <w:p w14:paraId="0000016B"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110" w:type="dxa"/>
          </w:tcPr>
          <w:p w14:paraId="0000016C" w14:textId="27830FA8"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Plakatas </w:t>
            </w:r>
            <w:r w:rsidRPr="007144B2">
              <w:rPr>
                <w:rFonts w:ascii="Times New Roman" w:eastAsia="Times New Roman" w:hAnsi="Times New Roman" w:cs="Times New Roman"/>
                <w:i/>
                <w:sz w:val="24"/>
                <w:szCs w:val="24"/>
              </w:rPr>
              <w:t>Kurčiųjų tapatybės atrama – gestų kalba kuriama grožinė literatūra</w:t>
            </w:r>
            <w:r>
              <w:rPr>
                <w:rFonts w:ascii="Times New Roman" w:eastAsia="Times New Roman" w:hAnsi="Times New Roman" w:cs="Times New Roman"/>
                <w:sz w:val="24"/>
                <w:szCs w:val="24"/>
              </w:rPr>
              <w:t xml:space="preserve">. Dydis </w:t>
            </w:r>
            <w:r w:rsidR="007144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1,5 x 1,5 m, laminuotas, su laikikliais.</w:t>
            </w:r>
          </w:p>
        </w:tc>
        <w:tc>
          <w:tcPr>
            <w:tcW w:w="855" w:type="dxa"/>
          </w:tcPr>
          <w:p w14:paraId="0000016D"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16E" w14:textId="77777777" w:rsidR="004F04EE" w:rsidRDefault="004F04EE">
            <w:pPr>
              <w:spacing w:after="0" w:line="240" w:lineRule="auto"/>
              <w:jc w:val="center"/>
              <w:rPr>
                <w:rFonts w:ascii="Times New Roman" w:eastAsia="Times New Roman" w:hAnsi="Times New Roman" w:cs="Times New Roman"/>
                <w:sz w:val="24"/>
                <w:szCs w:val="24"/>
              </w:rPr>
            </w:pPr>
          </w:p>
        </w:tc>
        <w:tc>
          <w:tcPr>
            <w:tcW w:w="1125" w:type="dxa"/>
          </w:tcPr>
          <w:p w14:paraId="0000016F" w14:textId="77777777" w:rsidR="004F04EE" w:rsidRDefault="004F04EE">
            <w:pPr>
              <w:spacing w:after="0" w:line="240" w:lineRule="auto"/>
              <w:jc w:val="center"/>
              <w:rPr>
                <w:rFonts w:ascii="Times New Roman" w:eastAsia="Times New Roman" w:hAnsi="Times New Roman" w:cs="Times New Roman"/>
                <w:sz w:val="24"/>
                <w:szCs w:val="24"/>
              </w:rPr>
            </w:pPr>
          </w:p>
        </w:tc>
        <w:tc>
          <w:tcPr>
            <w:tcW w:w="1005" w:type="dxa"/>
          </w:tcPr>
          <w:p w14:paraId="00000170"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5" w:type="dxa"/>
          </w:tcPr>
          <w:p w14:paraId="00000171"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14:paraId="00000172" w14:textId="77777777" w:rsidR="004F04EE" w:rsidRDefault="004F04EE">
            <w:pPr>
              <w:spacing w:after="0" w:line="240" w:lineRule="auto"/>
              <w:jc w:val="center"/>
              <w:rPr>
                <w:rFonts w:ascii="Times New Roman" w:eastAsia="Times New Roman" w:hAnsi="Times New Roman" w:cs="Times New Roman"/>
                <w:sz w:val="24"/>
                <w:szCs w:val="24"/>
              </w:rPr>
            </w:pPr>
          </w:p>
        </w:tc>
        <w:tc>
          <w:tcPr>
            <w:tcW w:w="1200" w:type="dxa"/>
          </w:tcPr>
          <w:p w14:paraId="00000173"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0" w:type="dxa"/>
          </w:tcPr>
          <w:p w14:paraId="00000174"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Kurčiųjų menas, žr. 6 psl.</w:t>
            </w:r>
            <w:hyperlink r:id="rId30">
              <w:r>
                <w:rPr>
                  <w:rFonts w:ascii="Times New Roman" w:eastAsia="Times New Roman" w:hAnsi="Times New Roman" w:cs="Times New Roman"/>
                  <w:sz w:val="24"/>
                  <w:szCs w:val="24"/>
                </w:rPr>
                <w:t xml:space="preserve"> </w:t>
              </w:r>
            </w:hyperlink>
            <w:hyperlink r:id="rId31">
              <w:r>
                <w:rPr>
                  <w:rFonts w:ascii="Times New Roman" w:eastAsia="Times New Roman" w:hAnsi="Times New Roman" w:cs="Times New Roman"/>
                  <w:color w:val="1155CC"/>
                  <w:sz w:val="24"/>
                  <w:szCs w:val="24"/>
                  <w:u w:val="single"/>
                </w:rPr>
                <w:t>https://www.emokykla.lt/upload/files/2023/05/10/pradinio-ir-pagrindinio-ugdymo-lgk-bp-igyvendinimo-rekomendacijos-2022-12-20-1.pdf</w:t>
              </w:r>
            </w:hyperlink>
            <w:r>
              <w:rPr>
                <w:rFonts w:ascii="Times New Roman" w:eastAsia="Times New Roman" w:hAnsi="Times New Roman" w:cs="Times New Roman"/>
                <w:sz w:val="24"/>
                <w:szCs w:val="24"/>
              </w:rPr>
              <w:t xml:space="preserve"> </w:t>
            </w:r>
          </w:p>
        </w:tc>
      </w:tr>
      <w:tr w:rsidR="004F04EE" w14:paraId="548C5A37" w14:textId="77777777">
        <w:tc>
          <w:tcPr>
            <w:tcW w:w="570" w:type="dxa"/>
          </w:tcPr>
          <w:p w14:paraId="00000175"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110" w:type="dxa"/>
          </w:tcPr>
          <w:p w14:paraId="00000176"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Skaitmeninė priemonė, </w:t>
            </w:r>
            <w:r>
              <w:rPr>
                <w:rFonts w:ascii="Times New Roman" w:eastAsia="Times New Roman" w:hAnsi="Times New Roman" w:cs="Times New Roman"/>
                <w:sz w:val="24"/>
                <w:szCs w:val="24"/>
              </w:rPr>
              <w:t xml:space="preserve">kurios turinys apima jaunimo žargono gestų kalbos žodyno ir pavyzdžių įrašus. Vieno gesto žargono skiltį sudaro vienas jaunimo žargono gesto įrašas, jo paaiškinimas ir dviejų sakinių pavyzdys. </w:t>
            </w:r>
          </w:p>
        </w:tc>
        <w:tc>
          <w:tcPr>
            <w:tcW w:w="855" w:type="dxa"/>
          </w:tcPr>
          <w:p w14:paraId="00000177" w14:textId="77777777" w:rsidR="004F04EE" w:rsidRDefault="004F04EE">
            <w:pPr>
              <w:spacing w:after="0" w:line="240" w:lineRule="auto"/>
              <w:jc w:val="center"/>
              <w:rPr>
                <w:rFonts w:ascii="Times New Roman" w:eastAsia="Times New Roman" w:hAnsi="Times New Roman" w:cs="Times New Roman"/>
                <w:sz w:val="24"/>
                <w:szCs w:val="24"/>
              </w:rPr>
            </w:pPr>
          </w:p>
        </w:tc>
        <w:tc>
          <w:tcPr>
            <w:tcW w:w="1140" w:type="dxa"/>
          </w:tcPr>
          <w:p w14:paraId="00000178"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5" w:type="dxa"/>
          </w:tcPr>
          <w:p w14:paraId="00000179" w14:textId="77777777" w:rsidR="004F04EE" w:rsidRDefault="004F04EE">
            <w:pPr>
              <w:spacing w:after="0" w:line="240" w:lineRule="auto"/>
              <w:jc w:val="center"/>
              <w:rPr>
                <w:rFonts w:ascii="Times New Roman" w:eastAsia="Times New Roman" w:hAnsi="Times New Roman" w:cs="Times New Roman"/>
                <w:sz w:val="24"/>
                <w:szCs w:val="24"/>
              </w:rPr>
            </w:pPr>
          </w:p>
        </w:tc>
        <w:tc>
          <w:tcPr>
            <w:tcW w:w="1005" w:type="dxa"/>
          </w:tcPr>
          <w:p w14:paraId="0000017A" w14:textId="77777777" w:rsidR="004F04EE" w:rsidRDefault="004F04EE">
            <w:pPr>
              <w:spacing w:after="0" w:line="240" w:lineRule="auto"/>
              <w:jc w:val="center"/>
              <w:rPr>
                <w:rFonts w:ascii="Times New Roman" w:eastAsia="Times New Roman" w:hAnsi="Times New Roman" w:cs="Times New Roman"/>
                <w:sz w:val="24"/>
                <w:szCs w:val="24"/>
              </w:rPr>
            </w:pPr>
          </w:p>
        </w:tc>
        <w:tc>
          <w:tcPr>
            <w:tcW w:w="735" w:type="dxa"/>
          </w:tcPr>
          <w:p w14:paraId="0000017B" w14:textId="77777777" w:rsidR="004F04EE" w:rsidRDefault="004F04EE">
            <w:pPr>
              <w:spacing w:after="0" w:line="240" w:lineRule="auto"/>
              <w:jc w:val="center"/>
              <w:rPr>
                <w:rFonts w:ascii="Times New Roman" w:eastAsia="Times New Roman" w:hAnsi="Times New Roman" w:cs="Times New Roman"/>
                <w:sz w:val="24"/>
                <w:szCs w:val="24"/>
              </w:rPr>
            </w:pPr>
          </w:p>
        </w:tc>
        <w:tc>
          <w:tcPr>
            <w:tcW w:w="900" w:type="dxa"/>
          </w:tcPr>
          <w:p w14:paraId="0000017C"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0" w:type="dxa"/>
          </w:tcPr>
          <w:p w14:paraId="0000017D" w14:textId="77777777" w:rsidR="004F04EE" w:rsidRDefault="004F04EE">
            <w:pPr>
              <w:spacing w:after="0" w:line="240" w:lineRule="auto"/>
              <w:jc w:val="center"/>
              <w:rPr>
                <w:rFonts w:ascii="Times New Roman" w:eastAsia="Times New Roman" w:hAnsi="Times New Roman" w:cs="Times New Roman"/>
                <w:sz w:val="24"/>
                <w:szCs w:val="24"/>
              </w:rPr>
            </w:pPr>
          </w:p>
        </w:tc>
        <w:tc>
          <w:tcPr>
            <w:tcW w:w="2970" w:type="dxa"/>
          </w:tcPr>
          <w:p w14:paraId="0000017E" w14:textId="77777777" w:rsidR="004F04EE" w:rsidRDefault="004F04EE">
            <w:pPr>
              <w:spacing w:after="0" w:line="240" w:lineRule="auto"/>
              <w:rPr>
                <w:rFonts w:ascii="Times New Roman" w:eastAsia="Times New Roman" w:hAnsi="Times New Roman" w:cs="Times New Roman"/>
                <w:sz w:val="24"/>
                <w:szCs w:val="24"/>
              </w:rPr>
            </w:pPr>
          </w:p>
        </w:tc>
      </w:tr>
      <w:tr w:rsidR="004F04EE" w14:paraId="276DC5ED" w14:textId="77777777">
        <w:tc>
          <w:tcPr>
            <w:tcW w:w="570" w:type="dxa"/>
          </w:tcPr>
          <w:p w14:paraId="0000017F"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110" w:type="dxa"/>
          </w:tcPr>
          <w:p w14:paraId="00000180" w14:textId="5495234B"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Plakatas</w:t>
            </w:r>
            <w:r>
              <w:rPr>
                <w:rFonts w:ascii="Times New Roman" w:eastAsia="Times New Roman" w:hAnsi="Times New Roman" w:cs="Times New Roman"/>
                <w:sz w:val="24"/>
                <w:szCs w:val="24"/>
              </w:rPr>
              <w:t xml:space="preserve"> </w:t>
            </w:r>
            <w:r w:rsidR="006F6E4B" w:rsidRPr="007144B2">
              <w:rPr>
                <w:rFonts w:ascii="Times New Roman" w:eastAsia="Times New Roman" w:hAnsi="Times New Roman" w:cs="Times New Roman"/>
                <w:i/>
                <w:sz w:val="24"/>
                <w:szCs w:val="24"/>
              </w:rPr>
              <w:t>S</w:t>
            </w:r>
            <w:r w:rsidRPr="007144B2">
              <w:rPr>
                <w:rFonts w:ascii="Times New Roman" w:eastAsia="Times New Roman" w:hAnsi="Times New Roman" w:cs="Times New Roman"/>
                <w:i/>
                <w:sz w:val="24"/>
                <w:szCs w:val="24"/>
              </w:rPr>
              <w:t>varbiausi pasaulio kurčiųjų istorijos įvykiai</w:t>
            </w:r>
            <w:r>
              <w:rPr>
                <w:rFonts w:ascii="Times New Roman" w:eastAsia="Times New Roman" w:hAnsi="Times New Roman" w:cs="Times New Roman"/>
                <w:sz w:val="24"/>
                <w:szCs w:val="24"/>
              </w:rPr>
              <w:t>. Sieninė laiko juosta. Dydis</w:t>
            </w:r>
            <w:r w:rsidR="006F6E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115x170 cm, laminuotas, su laikikliais</w:t>
            </w:r>
          </w:p>
        </w:tc>
        <w:tc>
          <w:tcPr>
            <w:tcW w:w="855" w:type="dxa"/>
          </w:tcPr>
          <w:p w14:paraId="00000181"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182" w14:textId="77777777" w:rsidR="004F04EE" w:rsidRDefault="004F04EE">
            <w:pPr>
              <w:spacing w:after="0" w:line="240" w:lineRule="auto"/>
              <w:jc w:val="center"/>
              <w:rPr>
                <w:rFonts w:ascii="Times New Roman" w:eastAsia="Times New Roman" w:hAnsi="Times New Roman" w:cs="Times New Roman"/>
                <w:sz w:val="24"/>
                <w:szCs w:val="24"/>
              </w:rPr>
            </w:pPr>
          </w:p>
        </w:tc>
        <w:tc>
          <w:tcPr>
            <w:tcW w:w="1125" w:type="dxa"/>
          </w:tcPr>
          <w:p w14:paraId="00000183" w14:textId="77777777" w:rsidR="004F04EE" w:rsidRDefault="004F04EE">
            <w:pPr>
              <w:spacing w:after="0" w:line="240" w:lineRule="auto"/>
              <w:jc w:val="center"/>
              <w:rPr>
                <w:rFonts w:ascii="Times New Roman" w:eastAsia="Times New Roman" w:hAnsi="Times New Roman" w:cs="Times New Roman"/>
                <w:sz w:val="24"/>
                <w:szCs w:val="24"/>
              </w:rPr>
            </w:pPr>
          </w:p>
        </w:tc>
        <w:tc>
          <w:tcPr>
            <w:tcW w:w="1005" w:type="dxa"/>
          </w:tcPr>
          <w:p w14:paraId="00000184"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5" w:type="dxa"/>
          </w:tcPr>
          <w:p w14:paraId="00000185"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14:paraId="00000186" w14:textId="77777777" w:rsidR="004F04EE" w:rsidRDefault="004F04EE">
            <w:pPr>
              <w:spacing w:after="0" w:line="240" w:lineRule="auto"/>
              <w:jc w:val="center"/>
              <w:rPr>
                <w:rFonts w:ascii="Times New Roman" w:eastAsia="Times New Roman" w:hAnsi="Times New Roman" w:cs="Times New Roman"/>
                <w:sz w:val="24"/>
                <w:szCs w:val="24"/>
              </w:rPr>
            </w:pPr>
          </w:p>
        </w:tc>
        <w:tc>
          <w:tcPr>
            <w:tcW w:w="1200" w:type="dxa"/>
          </w:tcPr>
          <w:p w14:paraId="00000187"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0" w:type="dxa"/>
          </w:tcPr>
          <w:p w14:paraId="00000188"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Laiko juosta anglų kalba, reikia vertimo į lietuvių kalbą</w:t>
            </w:r>
            <w:hyperlink r:id="rId32">
              <w:r>
                <w:rPr>
                  <w:rFonts w:ascii="Times New Roman" w:eastAsia="Times New Roman" w:hAnsi="Times New Roman" w:cs="Times New Roman"/>
                  <w:sz w:val="24"/>
                  <w:szCs w:val="24"/>
                </w:rPr>
                <w:t xml:space="preserve"> </w:t>
              </w:r>
            </w:hyperlink>
            <w:hyperlink r:id="rId33">
              <w:r>
                <w:rPr>
                  <w:rFonts w:ascii="Times New Roman" w:eastAsia="Times New Roman" w:hAnsi="Times New Roman" w:cs="Times New Roman"/>
                  <w:color w:val="1155CC"/>
                  <w:sz w:val="24"/>
                  <w:szCs w:val="24"/>
                  <w:u w:val="single"/>
                </w:rPr>
                <w:t>https://nycdeafhistory.com/2019/10/07/global-deaf-history/</w:t>
              </w:r>
            </w:hyperlink>
            <w:r>
              <w:rPr>
                <w:rFonts w:ascii="Times New Roman" w:eastAsia="Times New Roman" w:hAnsi="Times New Roman" w:cs="Times New Roman"/>
                <w:sz w:val="24"/>
                <w:szCs w:val="24"/>
              </w:rPr>
              <w:t xml:space="preserve">                                                                                      Laiko juosta anglų kalba, reikia vertimo į lietuvių kalbą</w:t>
            </w:r>
            <w:hyperlink r:id="rId34">
              <w:r>
                <w:rPr>
                  <w:rFonts w:ascii="Times New Roman" w:eastAsia="Times New Roman" w:hAnsi="Times New Roman" w:cs="Times New Roman"/>
                  <w:sz w:val="24"/>
                  <w:szCs w:val="24"/>
                </w:rPr>
                <w:t xml:space="preserve"> </w:t>
              </w:r>
            </w:hyperlink>
            <w:hyperlink r:id="rId35">
              <w:r>
                <w:rPr>
                  <w:rFonts w:ascii="Times New Roman" w:eastAsia="Times New Roman" w:hAnsi="Times New Roman" w:cs="Times New Roman"/>
                  <w:color w:val="1155CC"/>
                  <w:sz w:val="24"/>
                  <w:szCs w:val="24"/>
                  <w:u w:val="single"/>
                </w:rPr>
                <w:t>https://www.teacherspayteachers.com/Product/Deaf-History-1000-BC-1800-</w:t>
              </w:r>
              <w:r>
                <w:rPr>
                  <w:rFonts w:ascii="Times New Roman" w:eastAsia="Times New Roman" w:hAnsi="Times New Roman" w:cs="Times New Roman"/>
                  <w:color w:val="1155CC"/>
                  <w:sz w:val="24"/>
                  <w:szCs w:val="24"/>
                  <w:u w:val="single"/>
                </w:rPr>
                <w:lastRenderedPageBreak/>
                <w:t>AD-1164897?epik=dj0yJnU9UkVJZHVhRjNQRzIzbENmanQ1YWJkNzdVSndrLTV6bW8mcD0wJm49RjlfS1VITTJsQmFNTEJGN1BDSExkQSZ0PUFBQUFBR1lwWVhr</w:t>
              </w:r>
            </w:hyperlink>
            <w:r>
              <w:rPr>
                <w:rFonts w:ascii="Times New Roman" w:eastAsia="Times New Roman" w:hAnsi="Times New Roman" w:cs="Times New Roman"/>
                <w:sz w:val="24"/>
                <w:szCs w:val="24"/>
              </w:rPr>
              <w:t xml:space="preserve"> </w:t>
            </w:r>
          </w:p>
        </w:tc>
      </w:tr>
      <w:tr w:rsidR="004F04EE" w14:paraId="394ED5B0" w14:textId="77777777">
        <w:tc>
          <w:tcPr>
            <w:tcW w:w="570" w:type="dxa"/>
          </w:tcPr>
          <w:p w14:paraId="00000189"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110" w:type="dxa"/>
          </w:tcPr>
          <w:p w14:paraId="0000018A" w14:textId="2F3F4AA4" w:rsidR="004F04EE" w:rsidRDefault="009A1AC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Plakatas </w:t>
            </w:r>
            <w:r w:rsidR="007144B2" w:rsidRPr="007144B2">
              <w:rPr>
                <w:rFonts w:ascii="Times New Roman" w:eastAsia="Times New Roman" w:hAnsi="Times New Roman" w:cs="Times New Roman"/>
                <w:i/>
                <w:sz w:val="24"/>
                <w:szCs w:val="24"/>
              </w:rPr>
              <w:t>S</w:t>
            </w:r>
            <w:r w:rsidRPr="007144B2">
              <w:rPr>
                <w:rFonts w:ascii="Times New Roman" w:eastAsia="Times New Roman" w:hAnsi="Times New Roman" w:cs="Times New Roman"/>
                <w:i/>
                <w:sz w:val="24"/>
                <w:szCs w:val="24"/>
              </w:rPr>
              <w:t>varbiausi Europos kurčiųjų istorijos įvykiai</w:t>
            </w:r>
            <w:r>
              <w:rPr>
                <w:rFonts w:ascii="Times New Roman" w:eastAsia="Times New Roman" w:hAnsi="Times New Roman" w:cs="Times New Roman"/>
                <w:sz w:val="24"/>
                <w:szCs w:val="24"/>
              </w:rPr>
              <w:t>. Sieninė laiko juosta. Dydis – 115x170 cm, laminuotas, su laikikliais</w:t>
            </w:r>
          </w:p>
        </w:tc>
        <w:tc>
          <w:tcPr>
            <w:tcW w:w="855" w:type="dxa"/>
          </w:tcPr>
          <w:p w14:paraId="0000018B"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18C" w14:textId="77777777" w:rsidR="004F04EE" w:rsidRDefault="004F04EE">
            <w:pPr>
              <w:spacing w:after="0" w:line="240" w:lineRule="auto"/>
              <w:jc w:val="center"/>
              <w:rPr>
                <w:rFonts w:ascii="Times New Roman" w:eastAsia="Times New Roman" w:hAnsi="Times New Roman" w:cs="Times New Roman"/>
                <w:sz w:val="24"/>
                <w:szCs w:val="24"/>
              </w:rPr>
            </w:pPr>
          </w:p>
        </w:tc>
        <w:tc>
          <w:tcPr>
            <w:tcW w:w="1125" w:type="dxa"/>
          </w:tcPr>
          <w:p w14:paraId="0000018D" w14:textId="77777777" w:rsidR="004F04EE" w:rsidRDefault="004F04EE">
            <w:pPr>
              <w:spacing w:after="0" w:line="240" w:lineRule="auto"/>
              <w:jc w:val="center"/>
              <w:rPr>
                <w:rFonts w:ascii="Times New Roman" w:eastAsia="Times New Roman" w:hAnsi="Times New Roman" w:cs="Times New Roman"/>
                <w:sz w:val="24"/>
                <w:szCs w:val="24"/>
              </w:rPr>
            </w:pPr>
          </w:p>
        </w:tc>
        <w:tc>
          <w:tcPr>
            <w:tcW w:w="1005" w:type="dxa"/>
          </w:tcPr>
          <w:p w14:paraId="0000018E"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5" w:type="dxa"/>
          </w:tcPr>
          <w:p w14:paraId="0000018F"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14:paraId="00000190" w14:textId="77777777" w:rsidR="004F04EE" w:rsidRDefault="004F04EE">
            <w:pPr>
              <w:spacing w:after="0" w:line="240" w:lineRule="auto"/>
              <w:jc w:val="center"/>
              <w:rPr>
                <w:rFonts w:ascii="Times New Roman" w:eastAsia="Times New Roman" w:hAnsi="Times New Roman" w:cs="Times New Roman"/>
                <w:sz w:val="24"/>
                <w:szCs w:val="24"/>
              </w:rPr>
            </w:pPr>
          </w:p>
        </w:tc>
        <w:tc>
          <w:tcPr>
            <w:tcW w:w="1200" w:type="dxa"/>
          </w:tcPr>
          <w:p w14:paraId="00000191"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0" w:type="dxa"/>
          </w:tcPr>
          <w:p w14:paraId="00000192" w14:textId="760E5674"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Europos kurčiųjų istorija. Rinkti informaciją, reikia vertimo: </w:t>
            </w:r>
            <w:hyperlink r:id="rId36">
              <w:r>
                <w:rPr>
                  <w:rFonts w:ascii="Times New Roman" w:eastAsia="Times New Roman" w:hAnsi="Times New Roman" w:cs="Times New Roman"/>
                  <w:color w:val="1155CC"/>
                  <w:sz w:val="24"/>
                  <w:szCs w:val="24"/>
                  <w:u w:val="single"/>
                </w:rPr>
                <w:t>https://deafhistory.eu/index.php/deaf-history</w:t>
              </w:r>
            </w:hyperlink>
            <w:r>
              <w:rPr>
                <w:rFonts w:ascii="Times New Roman" w:eastAsia="Times New Roman" w:hAnsi="Times New Roman" w:cs="Times New Roman"/>
                <w:sz w:val="24"/>
                <w:szCs w:val="24"/>
              </w:rPr>
              <w:t xml:space="preserve"> </w:t>
            </w:r>
          </w:p>
        </w:tc>
      </w:tr>
      <w:tr w:rsidR="004F04EE" w14:paraId="20688A72" w14:textId="77777777">
        <w:tc>
          <w:tcPr>
            <w:tcW w:w="570" w:type="dxa"/>
          </w:tcPr>
          <w:p w14:paraId="00000193" w14:textId="77777777" w:rsidR="004F04EE" w:rsidRDefault="009A1A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110" w:type="dxa"/>
          </w:tcPr>
          <w:p w14:paraId="00000194" w14:textId="6E5270F1" w:rsidR="004F04EE" w:rsidRDefault="009A1ACB">
            <w:pPr>
              <w:spacing w:after="0" w:line="240" w:lineRule="auto"/>
              <w:rPr>
                <w:rFonts w:ascii="Times New Roman" w:eastAsia="Times New Roman" w:hAnsi="Times New Roman" w:cs="Times New Roman"/>
                <w:b/>
                <w:sz w:val="24"/>
                <w:szCs w:val="24"/>
              </w:rPr>
            </w:pPr>
            <w:r w:rsidRPr="009A1ACB">
              <w:rPr>
                <w:rFonts w:ascii="Times New Roman" w:eastAsia="Times New Roman" w:hAnsi="Times New Roman" w:cs="Times New Roman"/>
                <w:b/>
                <w:sz w:val="24"/>
                <w:szCs w:val="24"/>
              </w:rPr>
              <w:t xml:space="preserve">Knyga </w:t>
            </w:r>
            <w:r w:rsidRPr="009A1ACB">
              <w:rPr>
                <w:rFonts w:ascii="Times New Roman" w:eastAsia="Times New Roman" w:hAnsi="Times New Roman" w:cs="Times New Roman"/>
                <w:sz w:val="24"/>
                <w:szCs w:val="24"/>
              </w:rPr>
              <w:t xml:space="preserve">„Kurčių žmonių istorija“ </w:t>
            </w:r>
            <w:r w:rsidRPr="009A1AC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A1ACB">
              <w:rPr>
                <w:rFonts w:ascii="Times New Roman" w:eastAsia="Times New Roman" w:hAnsi="Times New Roman" w:cs="Times New Roman"/>
                <w:sz w:val="24"/>
                <w:szCs w:val="24"/>
              </w:rPr>
              <w:t>reikalingas pagal amžiaus tarpsnį adaptuotas vertimas į lietuvių gestų kalbą.</w:t>
            </w:r>
          </w:p>
        </w:tc>
        <w:tc>
          <w:tcPr>
            <w:tcW w:w="855" w:type="dxa"/>
          </w:tcPr>
          <w:p w14:paraId="00000195"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tcPr>
          <w:p w14:paraId="00000196" w14:textId="77777777" w:rsidR="004F04EE" w:rsidRDefault="004F04EE">
            <w:pPr>
              <w:spacing w:after="0" w:line="240" w:lineRule="auto"/>
              <w:jc w:val="center"/>
              <w:rPr>
                <w:rFonts w:ascii="Times New Roman" w:eastAsia="Times New Roman" w:hAnsi="Times New Roman" w:cs="Times New Roman"/>
                <w:sz w:val="24"/>
                <w:szCs w:val="24"/>
              </w:rPr>
            </w:pPr>
          </w:p>
        </w:tc>
        <w:tc>
          <w:tcPr>
            <w:tcW w:w="1125" w:type="dxa"/>
          </w:tcPr>
          <w:p w14:paraId="00000197"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5" w:type="dxa"/>
          </w:tcPr>
          <w:p w14:paraId="00000198" w14:textId="77777777" w:rsidR="004F04EE" w:rsidRDefault="004F04EE">
            <w:pPr>
              <w:spacing w:after="0" w:line="240" w:lineRule="auto"/>
              <w:jc w:val="center"/>
              <w:rPr>
                <w:rFonts w:ascii="Times New Roman" w:eastAsia="Times New Roman" w:hAnsi="Times New Roman" w:cs="Times New Roman"/>
                <w:sz w:val="24"/>
                <w:szCs w:val="24"/>
              </w:rPr>
            </w:pPr>
          </w:p>
        </w:tc>
        <w:tc>
          <w:tcPr>
            <w:tcW w:w="735" w:type="dxa"/>
          </w:tcPr>
          <w:p w14:paraId="00000199"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tcPr>
          <w:p w14:paraId="0000019A"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0" w:type="dxa"/>
          </w:tcPr>
          <w:p w14:paraId="0000019B" w14:textId="77777777" w:rsidR="004F04EE" w:rsidRDefault="009A1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0" w:type="dxa"/>
          </w:tcPr>
          <w:p w14:paraId="0000019C" w14:textId="77777777" w:rsidR="004F04EE" w:rsidRDefault="004F04EE">
            <w:pPr>
              <w:spacing w:after="0" w:line="240" w:lineRule="auto"/>
              <w:rPr>
                <w:rFonts w:ascii="Times New Roman" w:eastAsia="Times New Roman" w:hAnsi="Times New Roman" w:cs="Times New Roman"/>
                <w:sz w:val="24"/>
                <w:szCs w:val="24"/>
              </w:rPr>
            </w:pPr>
          </w:p>
        </w:tc>
      </w:tr>
    </w:tbl>
    <w:p w14:paraId="0000019F" w14:textId="77777777" w:rsidR="004F04EE" w:rsidRDefault="004F04EE" w:rsidP="009A1ACB">
      <w:pPr>
        <w:jc w:val="center"/>
      </w:pPr>
    </w:p>
    <w:sectPr w:rsidR="004F04EE" w:rsidSect="009A1ACB">
      <w:pgSz w:w="16838" w:h="11906" w:orient="landscape"/>
      <w:pgMar w:top="1134" w:right="1134" w:bottom="567" w:left="1134"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3D69" w14:textId="77777777" w:rsidR="00737EC5" w:rsidRDefault="00737EC5" w:rsidP="006F6E4B">
      <w:pPr>
        <w:spacing w:after="0" w:line="240" w:lineRule="auto"/>
      </w:pPr>
      <w:r>
        <w:separator/>
      </w:r>
    </w:p>
  </w:endnote>
  <w:endnote w:type="continuationSeparator" w:id="0">
    <w:p w14:paraId="4775E1AF" w14:textId="77777777" w:rsidR="00737EC5" w:rsidRDefault="00737EC5" w:rsidP="006F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8BD2" w14:textId="77777777" w:rsidR="00737EC5" w:rsidRDefault="00737EC5" w:rsidP="006F6E4B">
      <w:pPr>
        <w:spacing w:after="0" w:line="240" w:lineRule="auto"/>
      </w:pPr>
      <w:r>
        <w:separator/>
      </w:r>
    </w:p>
  </w:footnote>
  <w:footnote w:type="continuationSeparator" w:id="0">
    <w:p w14:paraId="371DC240" w14:textId="77777777" w:rsidR="00737EC5" w:rsidRDefault="00737EC5" w:rsidP="006F6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1439" w14:textId="54A9BB09" w:rsidR="006F6E4B" w:rsidRPr="006F6E4B" w:rsidRDefault="006F6E4B" w:rsidP="006F6E4B">
    <w:pPr>
      <w:pStyle w:val="Antrats"/>
      <w:jc w:val="right"/>
      <w:rPr>
        <w:i/>
        <w:color w:val="538135" w:themeColor="accent6" w:themeShade="BF"/>
      </w:rPr>
    </w:pPr>
    <w:r w:rsidRPr="006F6E4B">
      <w:rPr>
        <w:i/>
        <w:color w:val="538135" w:themeColor="accent6" w:themeShade="BF"/>
      </w:rPr>
      <w:t>Projektas, 2024-05-1</w:t>
    </w:r>
    <w:r>
      <w:rPr>
        <w:i/>
        <w:color w:val="538135" w:themeColor="accent6" w:themeShade="BF"/>
      </w:rPr>
      <w:t>3</w:t>
    </w:r>
  </w:p>
  <w:p w14:paraId="18F1C51C" w14:textId="77777777" w:rsidR="006F6E4B" w:rsidRDefault="006F6E4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677F8"/>
    <w:multiLevelType w:val="multilevel"/>
    <w:tmpl w:val="5002EF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4EE"/>
    <w:rsid w:val="001553A9"/>
    <w:rsid w:val="002575E3"/>
    <w:rsid w:val="00495B96"/>
    <w:rsid w:val="004D361D"/>
    <w:rsid w:val="004F04EE"/>
    <w:rsid w:val="005E77A9"/>
    <w:rsid w:val="006F6E4B"/>
    <w:rsid w:val="007144B2"/>
    <w:rsid w:val="00737EC5"/>
    <w:rsid w:val="00881BF2"/>
    <w:rsid w:val="008A55F5"/>
    <w:rsid w:val="009377BC"/>
    <w:rsid w:val="009A1ACB"/>
    <w:rsid w:val="00AB4B4B"/>
    <w:rsid w:val="00E833F2"/>
    <w:rsid w:val="00EB0C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67A4"/>
  <w15:docId w15:val="{2A02A2F7-2DD7-49EE-BFD4-B21A2B7D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63592"/>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Sraopastraipa">
    <w:name w:val="List Paragraph"/>
    <w:basedOn w:val="prastasis"/>
    <w:uiPriority w:val="34"/>
    <w:qFormat/>
    <w:rsid w:val="005F2F61"/>
    <w:pPr>
      <w:ind w:left="720"/>
      <w:contextualSpacing/>
    </w:p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9377B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77BC"/>
    <w:rPr>
      <w:rFonts w:ascii="Segoe UI" w:hAnsi="Segoe UI" w:cs="Segoe UI"/>
      <w:sz w:val="18"/>
      <w:szCs w:val="18"/>
    </w:rPr>
  </w:style>
  <w:style w:type="character" w:styleId="Hipersaitas">
    <w:name w:val="Hyperlink"/>
    <w:basedOn w:val="Numatytasispastraiposriftas"/>
    <w:uiPriority w:val="99"/>
    <w:unhideWhenUsed/>
    <w:rsid w:val="006F6E4B"/>
    <w:rPr>
      <w:color w:val="0563C1" w:themeColor="hyperlink"/>
      <w:u w:val="single"/>
    </w:rPr>
  </w:style>
  <w:style w:type="character" w:styleId="Neapdorotaspaminjimas">
    <w:name w:val="Unresolved Mention"/>
    <w:basedOn w:val="Numatytasispastraiposriftas"/>
    <w:uiPriority w:val="99"/>
    <w:semiHidden/>
    <w:unhideWhenUsed/>
    <w:rsid w:val="006F6E4B"/>
    <w:rPr>
      <w:color w:val="605E5C"/>
      <w:shd w:val="clear" w:color="auto" w:fill="E1DFDD"/>
    </w:rPr>
  </w:style>
  <w:style w:type="paragraph" w:styleId="Antrats">
    <w:name w:val="header"/>
    <w:basedOn w:val="prastasis"/>
    <w:link w:val="AntratsDiagrama"/>
    <w:uiPriority w:val="99"/>
    <w:unhideWhenUsed/>
    <w:rsid w:val="006F6E4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F6E4B"/>
  </w:style>
  <w:style w:type="paragraph" w:styleId="Porat">
    <w:name w:val="footer"/>
    <w:basedOn w:val="prastasis"/>
    <w:link w:val="PoratDiagrama"/>
    <w:uiPriority w:val="99"/>
    <w:unhideWhenUsed/>
    <w:rsid w:val="006F6E4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F6E4B"/>
  </w:style>
  <w:style w:type="table" w:styleId="Lentelstinklelis">
    <w:name w:val="Table Grid"/>
    <w:basedOn w:val="prastojilentel"/>
    <w:uiPriority w:val="59"/>
    <w:rsid w:val="00881BF2"/>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jproduktai.lt/mokykloms/triuksmo-slopinimas-ir-mokyklines-pertvaros/triuksmo-slopinimas/pertvaros-mokyliniams-stalams/pastatoma-akustine-sienele-877610-877608" TargetMode="External"/><Relationship Id="rId18" Type="http://schemas.openxmlformats.org/officeDocument/2006/relationships/hyperlink" Target="https://www.zaisliukukrautuvele.lt/produktas/londji-stalo-zaidimas-sukurt-istorija/" TargetMode="External"/><Relationship Id="rId26" Type="http://schemas.openxmlformats.org/officeDocument/2006/relationships/hyperlink" Target="https://en.wanimas-3d.com/shop-1" TargetMode="External"/><Relationship Id="rId3" Type="http://schemas.openxmlformats.org/officeDocument/2006/relationships/customXml" Target="../customXml/item3.xml"/><Relationship Id="rId21" Type="http://schemas.openxmlformats.org/officeDocument/2006/relationships/hyperlink" Target="https://www.edukaciniai.lt/lt/kritinio-mastymo-zaidimas-mental-blox.html" TargetMode="External"/><Relationship Id="rId34" Type="http://schemas.openxmlformats.org/officeDocument/2006/relationships/hyperlink" Target="https://www.teacherspayteachers.com/Product/Deaf-History-1000-BC-1800-AD-1164897?epik=dj0yJnU9UkVJZHVhRjNQRzIzbENmanQ1YWJkNzdVSndrLTV6bW8mcD0wJm49RjlfS1VITTJsQmFNTEJGN1BDSExkQSZ0PUFBQUFBR1lwWVhr" TargetMode="External"/><Relationship Id="rId7" Type="http://schemas.openxmlformats.org/officeDocument/2006/relationships/settings" Target="settings.xml"/><Relationship Id="rId12" Type="http://schemas.openxmlformats.org/officeDocument/2006/relationships/hyperlink" Target="https://foto-zumstein.ch/de/manfrotto-chroma-key-fx-background-green" TargetMode="External"/><Relationship Id="rId17" Type="http://schemas.openxmlformats.org/officeDocument/2006/relationships/hyperlink" Target="https://handcubes.com/product/handcubesii/" TargetMode="External"/><Relationship Id="rId25" Type="http://schemas.openxmlformats.org/officeDocument/2006/relationships/hyperlink" Target="https://www.pasakukortos.lt/collections/all/products/kortos-pasaku-magija" TargetMode="External"/><Relationship Id="rId33" Type="http://schemas.openxmlformats.org/officeDocument/2006/relationships/hyperlink" Target="https://nycdeafhistory.com/2019/10/07/global-deaf-histor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jproduktai.lt/mokykloms/mokykliniai-stalai/sulankstomi-mokykliniai-stalai/sudedamas-stalas-519120-519123" TargetMode="External"/><Relationship Id="rId20" Type="http://schemas.openxmlformats.org/officeDocument/2006/relationships/hyperlink" Target="https://www.edukaciniai.lt/lt/kritinio-mastymo-zaidimas-mental-blox.html" TargetMode="External"/><Relationship Id="rId29" Type="http://schemas.openxmlformats.org/officeDocument/2006/relationships/hyperlink" Target="https://museewal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igu.lt/lt/stalo-zaidimai-galvosukiai/zaidimas-jenga-maker-200-en?id=68612561&amp;gad_source=1&amp;gclid=CjwKCAjwuJ2xBhA3EiwAMVjkVNM9Zu_2Wn5KHkXmWV3t71jrmOI9joYAr0XWVt51hxOaz-6ZanK_eBoCdScQAvD_BwE&amp;gclsrc=aw.ds" TargetMode="External"/><Relationship Id="rId32" Type="http://schemas.openxmlformats.org/officeDocument/2006/relationships/hyperlink" Target="https://nycdeafhistory.com/2019/10/07/global-deaf-history/"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oto-zumstein.ch/de/manfrotto-chroma-key-fx-background-green" TargetMode="External"/><Relationship Id="rId23" Type="http://schemas.openxmlformats.org/officeDocument/2006/relationships/hyperlink" Target="https://www.edukaciniai.lt/lt/djeco-magnetinis-zaidimas.html" TargetMode="External"/><Relationship Id="rId28" Type="http://schemas.openxmlformats.org/officeDocument/2006/relationships/hyperlink" Target="https://museewall.com/" TargetMode="External"/><Relationship Id="rId36" Type="http://schemas.openxmlformats.org/officeDocument/2006/relationships/hyperlink" Target="https://deafhistory.eu/index.php/deaf-history" TargetMode="External"/><Relationship Id="rId10" Type="http://schemas.openxmlformats.org/officeDocument/2006/relationships/endnotes" Target="endnotes.xml"/><Relationship Id="rId19" Type="http://schemas.openxmlformats.org/officeDocument/2006/relationships/hyperlink" Target="https://www.edukaciniai.lt/lt/kritinio-mastymo-zaidimas-mental-blox.html" TargetMode="External"/><Relationship Id="rId31" Type="http://schemas.openxmlformats.org/officeDocument/2006/relationships/hyperlink" Target="https://www.emokykla.lt/upload/files/2023/05/10/pradinio-ir-pagrindinio-ugdymo-lgk-bp-igyvendinimo-rekomendacijos-2022-12-2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jproduktai.lt/mokykloms/triuksmo-slopinimas-ir-mokyklines-pertvaros/pastatomos-pertvaros/medziagines-pastatomos-pertvaros/biuro-pertvara-767294-767292" TargetMode="External"/><Relationship Id="rId22" Type="http://schemas.openxmlformats.org/officeDocument/2006/relationships/hyperlink" Target="https://www.edukaciniai.lt/lt/kritinio-mastymo-zaidimas-mental-blox.html" TargetMode="External"/><Relationship Id="rId27" Type="http://schemas.openxmlformats.org/officeDocument/2006/relationships/hyperlink" Target="https://wfdeaf.org/news/the-legal-recognition-of-national-sign-languages/" TargetMode="External"/><Relationship Id="rId30" Type="http://schemas.openxmlformats.org/officeDocument/2006/relationships/hyperlink" Target="https://www.emokykla.lt/upload/files/2023/05/10/pradinio-ir-pagrindinio-ugdymo-lgk-bp-igyvendinimo-rekomendacijos-2022-12-20-1.pdf" TargetMode="External"/><Relationship Id="rId35" Type="http://schemas.openxmlformats.org/officeDocument/2006/relationships/hyperlink" Target="https://www.teacherspayteachers.com/Product/Deaf-History-1000-BC-1800-AD-1164897?epik=dj0yJnU9UkVJZHVhRjNQRzIzbENmanQ1YWJkNzdVSndrLTV6bW8mcD0wJm49RjlfS1VITTJsQmFNTEJGN1BDSExkQSZ0PUFBQUFBR1lwW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BWcdzwNiBM6jqm4ywbwgKvJzhw==">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f121332855d4a56beb0657e398be15d3">
  <xsd:schema xmlns:xsd="http://www.w3.org/2001/XMLSchema" xmlns:xs="http://www.w3.org/2001/XMLSchema" xmlns:p="http://schemas.microsoft.com/office/2006/metadata/properties" xmlns:ns3="bd2a18c2-06d4-44cd-af38-3237b532008a" xmlns:ns4="441e4d8e-a8ab-46be-9694-e40af28e9c61" targetNamespace="http://schemas.microsoft.com/office/2006/metadata/properties" ma:root="true" ma:fieldsID="2eb7da53c4850a41b2d1ba6e9aa75fbd" ns3:_="" ns4:_="">
    <xsd:import namespace="bd2a18c2-06d4-44cd-af38-3237b532008a"/>
    <xsd:import namespace="441e4d8e-a8ab-46be-9694-e40af28e9c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ObjectDetectorVersions" minOccurs="0"/>
                <xsd:element ref="ns4:_activity"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A7572-4D02-4E1C-841F-F1B8F817D920}">
  <ds:schemaRefs>
    <ds:schemaRef ds:uri="http://schemas.microsoft.com/office/2006/metadata/properties"/>
    <ds:schemaRef ds:uri="http://schemas.microsoft.com/office/infopath/2007/PartnerControls"/>
    <ds:schemaRef ds:uri="441e4d8e-a8ab-46be-9694-e40af28e9c6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F4E5421-82F0-432F-8F32-194B79ECB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a18c2-06d4-44cd-af38-3237b532008a"/>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C94A0-B612-4CF6-AB28-2F9C99240A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10729</Words>
  <Characters>6116</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Nauckūnaitė</dc:creator>
  <cp:lastModifiedBy>Zita Nauckūnaitė</cp:lastModifiedBy>
  <cp:revision>4</cp:revision>
  <dcterms:created xsi:type="dcterms:W3CDTF">2024-06-02T15:32:00Z</dcterms:created>
  <dcterms:modified xsi:type="dcterms:W3CDTF">2024-06-02T15:44:00Z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