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1D660" w14:textId="77777777" w:rsidR="00177013" w:rsidRDefault="00177013" w:rsidP="00177013">
      <w:pPr>
        <w:jc w:val="center"/>
        <w:rPr>
          <w:b/>
          <w:bCs/>
        </w:rPr>
      </w:pPr>
      <w:r>
        <w:rPr>
          <w:b/>
          <w:bCs/>
        </w:rPr>
        <w:t>Pilietiškumo pagrindų</w:t>
      </w:r>
      <w:r w:rsidRPr="00FE44E0">
        <w:rPr>
          <w:b/>
          <w:bCs/>
        </w:rPr>
        <w:t xml:space="preserve"> ilgalaikis planas </w:t>
      </w:r>
      <w:r>
        <w:rPr>
          <w:b/>
          <w:bCs/>
        </w:rPr>
        <w:t>9</w:t>
      </w:r>
      <w:r w:rsidRPr="00FE44E0">
        <w:rPr>
          <w:b/>
          <w:bCs/>
        </w:rPr>
        <w:t xml:space="preserve"> ir I gimnazijos klasei</w:t>
      </w:r>
    </w:p>
    <w:p w14:paraId="7421D661" w14:textId="77777777" w:rsidR="00177013" w:rsidRPr="00FE44E0" w:rsidRDefault="00177013" w:rsidP="00177013">
      <w:pPr>
        <w:jc w:val="center"/>
        <w:rPr>
          <w:b/>
          <w:bCs/>
        </w:rPr>
      </w:pPr>
    </w:p>
    <w:p w14:paraId="7421D662" w14:textId="77777777" w:rsidR="00177013" w:rsidRPr="00956A6D" w:rsidRDefault="00177013" w:rsidP="00177013">
      <w:pPr>
        <w:pStyle w:val="Default"/>
        <w:tabs>
          <w:tab w:val="left" w:pos="426"/>
        </w:tabs>
        <w:jc w:val="both"/>
        <w:rPr>
          <w:color w:val="000000" w:themeColor="text1"/>
          <w:sz w:val="22"/>
          <w:szCs w:val="22"/>
        </w:rPr>
      </w:pPr>
      <w:r>
        <w:t xml:space="preserve"> </w:t>
      </w:r>
      <w:r>
        <w:tab/>
      </w:r>
      <w:r w:rsidRPr="001078D5">
        <w:t>Ilgalaikio plano pavyzdy</w:t>
      </w:r>
      <w:r>
        <w:t>s</w:t>
      </w:r>
      <w:r w:rsidRPr="001078D5">
        <w:t xml:space="preserve"> </w:t>
      </w:r>
      <w:r>
        <w:t xml:space="preserve">pateikiamas vadovaujantis </w:t>
      </w:r>
      <w:r w:rsidRPr="00177013">
        <w:rPr>
          <w:bCs/>
        </w:rPr>
        <w:t>Pilietiškumo pagrindų</w:t>
      </w:r>
      <w:r w:rsidRPr="00FE44E0">
        <w:rPr>
          <w:b/>
          <w:bCs/>
        </w:rPr>
        <w:t xml:space="preserve"> </w:t>
      </w:r>
      <w:r w:rsidRPr="00E107DB">
        <w:rPr>
          <w:shd w:val="clear" w:color="auto" w:fill="FFFFFF"/>
        </w:rPr>
        <w:t>bendro</w:t>
      </w:r>
      <w:r>
        <w:rPr>
          <w:shd w:val="clear" w:color="auto" w:fill="FFFFFF"/>
        </w:rPr>
        <w:t>sios</w:t>
      </w:r>
      <w:r w:rsidRPr="00E107DB">
        <w:rPr>
          <w:shd w:val="clear" w:color="auto" w:fill="FFFFFF"/>
        </w:rPr>
        <w:t xml:space="preserve"> program</w:t>
      </w:r>
      <w:r>
        <w:rPr>
          <w:shd w:val="clear" w:color="auto" w:fill="FFFFFF"/>
        </w:rPr>
        <w:t>os</w:t>
      </w:r>
      <w:r w:rsidRPr="00E107DB">
        <w:rPr>
          <w:shd w:val="clear" w:color="auto" w:fill="FFFFFF"/>
        </w:rPr>
        <w:t xml:space="preserve"> (toliau – </w:t>
      </w:r>
      <w:r>
        <w:rPr>
          <w:shd w:val="clear" w:color="auto" w:fill="FFFFFF"/>
        </w:rPr>
        <w:t>BP</w:t>
      </w:r>
      <w:r w:rsidRPr="00E107DB">
        <w:rPr>
          <w:shd w:val="clear" w:color="auto" w:fill="FFFFFF"/>
        </w:rPr>
        <w:t>)</w:t>
      </w:r>
      <w:r>
        <w:rPr>
          <w:shd w:val="clear" w:color="auto" w:fill="FFFFFF"/>
        </w:rPr>
        <w:t xml:space="preserve"> nuostatomis.</w:t>
      </w:r>
      <w:r w:rsidRPr="00E107DB">
        <w:rPr>
          <w:bCs/>
          <w:lang w:val="fi-FI"/>
        </w:rPr>
        <w:t xml:space="preserve"> </w:t>
      </w:r>
      <w:r>
        <w:rPr>
          <w:bCs/>
          <w:lang w:val="fi-FI"/>
        </w:rPr>
        <w:t>B</w:t>
      </w:r>
      <w:proofErr w:type="spellStart"/>
      <w:r>
        <w:t>endrųjų</w:t>
      </w:r>
      <w:proofErr w:type="spellEnd"/>
      <w:r>
        <w:t xml:space="preserve"> programų dalykų mokymosi turinys pateikiamas, apimant 70 proc. bendruosiuose ugdymo planuose dalykui numatytų metinių pamokų. Likusias pamokas mokytojas gali užpildyti mokytojo pasirinktu mokymosi turiniu, skirti laiko mokinių žinioms ir gebėjimams įtvirtinti, bendrųjų programų skirtumams likviduoti, integruojamosioms pamokoms ir pan. Mokykloje susitariama dėl mokymosi turinio pasirinkimo principų, įgyvendinimo nuostatų ir derinimo su kitais toje klasėje ar gretimose klasėse dirbančiais mokytojais, atsižvelgiant į mokinių mokymosi poreikius.</w:t>
      </w:r>
    </w:p>
    <w:p w14:paraId="7421D663" w14:textId="77777777" w:rsidR="00177013" w:rsidRDefault="00177013" w:rsidP="00177013">
      <w:pPr>
        <w:ind w:firstLine="420"/>
        <w:jc w:val="both"/>
      </w:pPr>
      <w:r w:rsidRPr="001078D5">
        <w:rPr>
          <w:bCs/>
          <w:lang w:val="fi-FI"/>
        </w:rPr>
        <w:t xml:space="preserve">Ugdymo plane </w:t>
      </w:r>
      <w:r>
        <w:t xml:space="preserve">9 ir </w:t>
      </w:r>
      <w:r w:rsidRPr="001078D5">
        <w:t>I gimnazijos klas</w:t>
      </w:r>
      <w:r>
        <w:t xml:space="preserve">ėje </w:t>
      </w:r>
      <w:r>
        <w:rPr>
          <w:bCs/>
        </w:rPr>
        <w:t xml:space="preserve">Pilietiškumo pagrindams </w:t>
      </w:r>
      <w:r w:rsidRPr="001078D5">
        <w:rPr>
          <w:bCs/>
          <w:lang w:val="fi-FI"/>
        </w:rPr>
        <w:t>skirt</w:t>
      </w:r>
      <w:r>
        <w:rPr>
          <w:bCs/>
          <w:lang w:val="fi-FI"/>
        </w:rPr>
        <w:t>a</w:t>
      </w:r>
      <w:r w:rsidRPr="001078D5">
        <w:rPr>
          <w:bCs/>
          <w:lang w:val="fi-FI"/>
        </w:rPr>
        <w:t xml:space="preserve"> </w:t>
      </w:r>
      <w:r w:rsidRPr="00E107DB">
        <w:rPr>
          <w:bCs/>
          <w:lang w:val="fi-FI"/>
        </w:rPr>
        <w:t>1</w:t>
      </w:r>
      <w:r w:rsidRPr="001078D5">
        <w:rPr>
          <w:bCs/>
          <w:lang w:val="fi-FI"/>
        </w:rPr>
        <w:t xml:space="preserve"> savaitinė pamok</w:t>
      </w:r>
      <w:r>
        <w:rPr>
          <w:bCs/>
          <w:lang w:val="fi-FI"/>
        </w:rPr>
        <w:t>a, t.y. 37 akademin</w:t>
      </w:r>
      <w:r>
        <w:rPr>
          <w:bCs/>
        </w:rPr>
        <w:t>ė</w:t>
      </w:r>
      <w:r>
        <w:rPr>
          <w:bCs/>
          <w:lang w:val="fi-FI"/>
        </w:rPr>
        <w:t xml:space="preserve">s valandos: </w:t>
      </w:r>
      <w:r>
        <w:t>p</w:t>
      </w:r>
      <w:r w:rsidRPr="00315CD3">
        <w:t>rivalomoms temoms 70 proc.</w:t>
      </w:r>
      <w:r>
        <w:t>- 26</w:t>
      </w:r>
      <w:r w:rsidRPr="00BF199D">
        <w:t xml:space="preserve"> </w:t>
      </w:r>
      <w:r>
        <w:t>val.; mokytojo laisvai p</w:t>
      </w:r>
      <w:r w:rsidRPr="00315CD3">
        <w:t>asirenkamoms temoms 30 proc.</w:t>
      </w:r>
      <w:r>
        <w:t xml:space="preserve"> –</w:t>
      </w:r>
      <w:r w:rsidRPr="00315CD3">
        <w:t xml:space="preserve"> </w:t>
      </w:r>
      <w:r>
        <w:t xml:space="preserve">11 val. </w:t>
      </w:r>
      <w:r w:rsidRPr="001078D5">
        <w:t>Ilgalaikio plano pavyzdy</w:t>
      </w:r>
      <w:r>
        <w:t>je</w:t>
      </w:r>
      <w:r w:rsidRPr="001078D5">
        <w:t xml:space="preserve"> </w:t>
      </w:r>
      <w:r>
        <w:t xml:space="preserve">  </w:t>
      </w:r>
      <w:r w:rsidRPr="001078D5">
        <w:t>pateikiamas preliminarus Bendruosiuose ugdymo planuose dalykui numatyto valandų skaičiaus</w:t>
      </w:r>
      <w:r>
        <w:t xml:space="preserve"> </w:t>
      </w:r>
      <w:r w:rsidRPr="001078D5">
        <w:t>paskirstymas:</w:t>
      </w:r>
    </w:p>
    <w:p w14:paraId="7421D664" w14:textId="77777777" w:rsidR="00177013" w:rsidRPr="0077536F" w:rsidRDefault="00177013" w:rsidP="00177013">
      <w:pPr>
        <w:numPr>
          <w:ilvl w:val="0"/>
          <w:numId w:val="8"/>
        </w:numPr>
        <w:contextualSpacing/>
        <w:jc w:val="both"/>
        <w:textAlignment w:val="baseline"/>
      </w:pPr>
      <w:r w:rsidRPr="0077536F">
        <w:t xml:space="preserve">stulpelyje </w:t>
      </w:r>
      <w:r>
        <w:rPr>
          <w:i/>
        </w:rPr>
        <w:t>Mokymosi turinio sritis</w:t>
      </w:r>
      <w:r w:rsidRPr="0077536F">
        <w:t xml:space="preserve"> pateiktos galimos pamokų temos, kurias mokytojas gali keisti savo nuožiūra; </w:t>
      </w:r>
    </w:p>
    <w:p w14:paraId="7421D665" w14:textId="77777777" w:rsidR="00177013" w:rsidRPr="0077536F" w:rsidRDefault="00177013" w:rsidP="00177013">
      <w:pPr>
        <w:spacing w:after="120"/>
        <w:ind w:left="360"/>
        <w:jc w:val="both"/>
        <w:textAlignment w:val="baseline"/>
      </w:pPr>
      <w:r w:rsidRPr="0077536F">
        <w:t>Skaičius prie temos 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7421D666" w14:textId="77777777" w:rsidR="00177013" w:rsidRDefault="00177013" w:rsidP="00177013">
      <w:pPr>
        <w:pStyle w:val="Sraopastraipa"/>
        <w:numPr>
          <w:ilvl w:val="0"/>
          <w:numId w:val="8"/>
        </w:numPr>
        <w:spacing w:after="120" w:line="240" w:lineRule="auto"/>
        <w:jc w:val="both"/>
        <w:textAlignment w:val="baseline"/>
        <w:rPr>
          <w:rFonts w:ascii="Times New Roman" w:eastAsia="Times New Roman" w:hAnsi="Times New Roman" w:cs="Times New Roman"/>
          <w:sz w:val="24"/>
          <w:szCs w:val="24"/>
          <w:lang w:eastAsia="lt-LT"/>
        </w:rPr>
      </w:pPr>
      <w:r w:rsidRPr="56CB2DA1">
        <w:rPr>
          <w:rFonts w:ascii="Times New Roman" w:eastAsia="Times New Roman" w:hAnsi="Times New Roman" w:cs="Times New Roman"/>
          <w:sz w:val="24"/>
          <w:szCs w:val="24"/>
          <w:lang w:eastAsia="lt-LT"/>
        </w:rPr>
        <w:t xml:space="preserve">stulpelyje </w:t>
      </w:r>
      <w:r w:rsidRPr="56CB2DA1">
        <w:rPr>
          <w:rFonts w:ascii="Times New Roman" w:eastAsia="Times New Roman" w:hAnsi="Times New Roman" w:cs="Times New Roman"/>
          <w:i/>
          <w:iCs/>
          <w:sz w:val="24"/>
          <w:szCs w:val="24"/>
          <w:lang w:eastAsia="lt-LT"/>
        </w:rPr>
        <w:t xml:space="preserve">Val. sk. </w:t>
      </w:r>
      <w:r w:rsidRPr="56CB2DA1">
        <w:rPr>
          <w:rFonts w:ascii="Times New Roman" w:eastAsia="Times New Roman" w:hAnsi="Times New Roman" w:cs="Times New Roman"/>
          <w:sz w:val="24"/>
          <w:szCs w:val="24"/>
          <w:lang w:eastAsia="lt-LT"/>
        </w:rPr>
        <w:t>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7421D667" w14:textId="77777777" w:rsidR="00177013" w:rsidRPr="003B6657" w:rsidRDefault="00177013" w:rsidP="00177013">
      <w:pPr>
        <w:pStyle w:val="Sraopastraipa"/>
        <w:numPr>
          <w:ilvl w:val="0"/>
          <w:numId w:val="8"/>
        </w:numPr>
        <w:spacing w:after="120" w:line="240" w:lineRule="auto"/>
        <w:jc w:val="both"/>
        <w:textAlignment w:val="baseline"/>
        <w:rPr>
          <w:rFonts w:ascii="Times New Roman" w:eastAsia="Times New Roman" w:hAnsi="Times New Roman" w:cs="Times New Roman"/>
          <w:sz w:val="24"/>
          <w:szCs w:val="24"/>
          <w:lang w:eastAsia="lt-LT"/>
        </w:rPr>
      </w:pPr>
      <w:r w:rsidRPr="56CB2DA1">
        <w:rPr>
          <w:rFonts w:ascii="Times New Roman" w:eastAsia="Times New Roman" w:hAnsi="Times New Roman" w:cs="Times New Roman"/>
          <w:sz w:val="24"/>
          <w:szCs w:val="24"/>
          <w:lang w:eastAsia="lt-LT"/>
        </w:rPr>
        <w:t xml:space="preserve">stulpelyje </w:t>
      </w:r>
      <w:r>
        <w:rPr>
          <w:rFonts w:ascii="Times New Roman" w:eastAsia="Times New Roman" w:hAnsi="Times New Roman" w:cs="Times New Roman"/>
          <w:i/>
          <w:iCs/>
          <w:sz w:val="24"/>
          <w:szCs w:val="24"/>
          <w:lang w:eastAsia="lt-LT"/>
        </w:rPr>
        <w:t>Galimos mokinių veiklos</w:t>
      </w:r>
      <w:r w:rsidRPr="56CB2DA1">
        <w:rPr>
          <w:rFonts w:ascii="Times New Roman" w:eastAsia="Times New Roman" w:hAnsi="Times New Roman" w:cs="Times New Roman"/>
          <w:i/>
          <w:iCs/>
          <w:sz w:val="24"/>
          <w:szCs w:val="24"/>
          <w:lang w:eastAsia="lt-LT"/>
        </w:rPr>
        <w:t xml:space="preserve"> </w:t>
      </w:r>
      <w:r w:rsidRPr="56CB2DA1">
        <w:rPr>
          <w:rFonts w:ascii="Times New Roman" w:eastAsia="Times New Roman" w:hAnsi="Times New Roman" w:cs="Times New Roman"/>
          <w:sz w:val="24"/>
          <w:szCs w:val="24"/>
          <w:lang w:eastAsia="lt-LT"/>
        </w:rPr>
        <w:t xml:space="preserve">pateikiamas veiklų sąrašas yra susietas su </w:t>
      </w:r>
      <w:r w:rsidRPr="00177013">
        <w:rPr>
          <w:rFonts w:ascii="Times New Roman" w:eastAsia="Times New Roman" w:hAnsi="Times New Roman" w:cs="Times New Roman"/>
          <w:i/>
          <w:iCs/>
          <w:color w:val="0563C1" w:themeColor="hyperlink"/>
          <w:sz w:val="24"/>
          <w:szCs w:val="24"/>
          <w:u w:val="single"/>
          <w:lang w:eastAsia="lt-LT"/>
        </w:rPr>
        <w:t>Pilietiškumo pagrindų</w:t>
      </w:r>
      <w:r w:rsidRPr="003B6657">
        <w:rPr>
          <w:rFonts w:ascii="Times New Roman" w:eastAsia="Times New Roman" w:hAnsi="Times New Roman" w:cs="Times New Roman"/>
          <w:i/>
          <w:iCs/>
          <w:color w:val="0563C1" w:themeColor="hyperlink"/>
          <w:sz w:val="24"/>
          <w:szCs w:val="24"/>
          <w:u w:val="single"/>
          <w:lang w:eastAsia="lt-LT"/>
        </w:rPr>
        <w:t xml:space="preserve"> BP įgyvendinimo rekomendacijomis</w:t>
      </w:r>
      <w:r w:rsidRPr="56CB2DA1">
        <w:rPr>
          <w:rFonts w:ascii="Times New Roman" w:eastAsia="Times New Roman" w:hAnsi="Times New Roman" w:cs="Times New Roman"/>
          <w:i/>
          <w:iCs/>
          <w:sz w:val="24"/>
          <w:szCs w:val="24"/>
          <w:lang w:eastAsia="lt-LT"/>
        </w:rPr>
        <w:t xml:space="preserve">, </w:t>
      </w:r>
      <w:r>
        <w:rPr>
          <w:rFonts w:ascii="Times New Roman" w:eastAsia="Times New Roman" w:hAnsi="Times New Roman" w:cs="Times New Roman"/>
          <w:sz w:val="24"/>
          <w:szCs w:val="24"/>
          <w:lang w:eastAsia="lt-LT"/>
        </w:rPr>
        <w:t>kuriose</w:t>
      </w:r>
      <w:r w:rsidRPr="56CB2DA1">
        <w:rPr>
          <w:rFonts w:ascii="Times New Roman" w:eastAsia="Times New Roman" w:hAnsi="Times New Roman" w:cs="Times New Roman"/>
          <w:sz w:val="24"/>
          <w:szCs w:val="24"/>
          <w:lang w:eastAsia="lt-LT"/>
        </w:rPr>
        <w:t xml:space="preserve"> galima rasti išsamesnės informacijos apie ugdymo proceso organizavimą įgyvendinant atnaujintą BP.</w:t>
      </w:r>
    </w:p>
    <w:p w14:paraId="7421D668" w14:textId="77777777" w:rsidR="00177013" w:rsidRDefault="00177013" w:rsidP="00177013">
      <w:pPr>
        <w:spacing w:after="120"/>
        <w:jc w:val="both"/>
        <w:textAlignment w:val="baseline"/>
        <w:rPr>
          <w:i/>
          <w:iCs/>
        </w:rPr>
      </w:pPr>
      <w:r w:rsidRPr="0077536F">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77536F">
        <w:t>tarpdalykinėmis</w:t>
      </w:r>
      <w:proofErr w:type="spellEnd"/>
      <w:r w:rsidRPr="0077536F">
        <w:t xml:space="preserve"> temomis. Pamokų ir veiklų planavimo pavyzdžių galima rasti BP įgyvendinimo rekomendacijų dalyje </w:t>
      </w:r>
      <w:r w:rsidRPr="0077536F">
        <w:rPr>
          <w:i/>
          <w:iCs/>
          <w:color w:val="0563C1" w:themeColor="hyperlink"/>
          <w:u w:val="single"/>
        </w:rPr>
        <w:t>Veiklų planavimo ir kompetencijų ugdymo pavyzdžiai</w:t>
      </w:r>
      <w:r w:rsidRPr="0077536F">
        <w:rPr>
          <w:i/>
          <w:iCs/>
        </w:rPr>
        <w:t xml:space="preserve">. </w:t>
      </w:r>
    </w:p>
    <w:p w14:paraId="7421D669" w14:textId="77777777" w:rsidR="00177013" w:rsidRDefault="00177013"/>
    <w:tbl>
      <w:tblPr>
        <w:tblW w:w="143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3855"/>
        <w:gridCol w:w="840"/>
        <w:gridCol w:w="3578"/>
        <w:gridCol w:w="3578"/>
      </w:tblGrid>
      <w:tr w:rsidR="00137E92" w14:paraId="7421D671" w14:textId="12F9A089" w:rsidTr="00137E92">
        <w:trPr>
          <w:trHeight w:val="440"/>
        </w:trPr>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66A" w14:textId="77777777" w:rsidR="00137E92" w:rsidRDefault="00137E92" w:rsidP="0079584C">
            <w:pPr>
              <w:widowControl w:val="0"/>
              <w:jc w:val="center"/>
              <w:rPr>
                <w:b/>
              </w:rPr>
            </w:pPr>
            <w:r>
              <w:rPr>
                <w:b/>
              </w:rPr>
              <w:t>Mokymosi turinio sritis</w:t>
            </w:r>
          </w:p>
          <w:p w14:paraId="7421D66B" w14:textId="77777777" w:rsidR="00137E92" w:rsidRDefault="00137E92" w:rsidP="0079584C">
            <w:pPr>
              <w:widowControl w:val="0"/>
              <w:jc w:val="center"/>
              <w:rPr>
                <w:b/>
              </w:rPr>
            </w:pP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6C" w14:textId="77777777" w:rsidR="00137E92" w:rsidRDefault="00137E92" w:rsidP="0079584C">
            <w:pPr>
              <w:widowControl w:val="0"/>
              <w:jc w:val="center"/>
              <w:rPr>
                <w:b/>
              </w:rPr>
            </w:pPr>
            <w:r>
              <w:rPr>
                <w:b/>
              </w:rPr>
              <w:t>Tema</w:t>
            </w:r>
          </w:p>
          <w:p w14:paraId="7421D66D" w14:textId="77777777" w:rsidR="00137E92" w:rsidRDefault="00137E92" w:rsidP="0079584C">
            <w:pPr>
              <w:widowControl w:val="0"/>
              <w:jc w:val="center"/>
              <w:rPr>
                <w:b/>
              </w:rPr>
            </w:pPr>
            <w:r>
              <w:rPr>
                <w:b/>
              </w:rPr>
              <w:t xml:space="preserve"> </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6E" w14:textId="77777777" w:rsidR="00137E92" w:rsidRDefault="00137E92" w:rsidP="0079584C">
            <w:pPr>
              <w:widowControl w:val="0"/>
              <w:jc w:val="center"/>
              <w:rPr>
                <w:b/>
              </w:rPr>
            </w:pPr>
            <w:r>
              <w:rPr>
                <w:b/>
              </w:rPr>
              <w:t xml:space="preserve">Val. sk. </w:t>
            </w:r>
          </w:p>
        </w:tc>
        <w:tc>
          <w:tcPr>
            <w:tcW w:w="35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6F" w14:textId="77777777" w:rsidR="00137E92" w:rsidRDefault="00137E92" w:rsidP="0079584C">
            <w:pPr>
              <w:widowControl w:val="0"/>
              <w:jc w:val="center"/>
              <w:rPr>
                <w:b/>
              </w:rPr>
            </w:pPr>
            <w:r>
              <w:rPr>
                <w:b/>
              </w:rPr>
              <w:t>Galimos mokinių veiklos</w:t>
            </w:r>
          </w:p>
          <w:p w14:paraId="7421D670" w14:textId="77777777" w:rsidR="00137E92" w:rsidRDefault="00137E92" w:rsidP="0079584C">
            <w:pPr>
              <w:widowControl w:val="0"/>
              <w:jc w:val="center"/>
              <w:rPr>
                <w:b/>
              </w:rPr>
            </w:pPr>
            <w:r>
              <w:rPr>
                <w:b/>
              </w:rPr>
              <w:t xml:space="preserve">  </w:t>
            </w:r>
          </w:p>
        </w:tc>
        <w:tc>
          <w:tcPr>
            <w:tcW w:w="3578" w:type="dxa"/>
            <w:tcBorders>
              <w:top w:val="single" w:sz="8" w:space="0" w:color="000000"/>
              <w:left w:val="nil"/>
              <w:bottom w:val="single" w:sz="8" w:space="0" w:color="000000"/>
              <w:right w:val="single" w:sz="8" w:space="0" w:color="000000"/>
            </w:tcBorders>
          </w:tcPr>
          <w:p w14:paraId="0D9072B4" w14:textId="096F1F97" w:rsidR="00137E92" w:rsidRDefault="00137E92" w:rsidP="0079584C">
            <w:pPr>
              <w:widowControl w:val="0"/>
              <w:jc w:val="center"/>
              <w:rPr>
                <w:b/>
              </w:rPr>
            </w:pPr>
            <w:r>
              <w:rPr>
                <w:b/>
              </w:rPr>
              <w:t>Vadovėlis</w:t>
            </w:r>
          </w:p>
        </w:tc>
      </w:tr>
      <w:tr w:rsidR="00137E92" w:rsidRPr="008248F3" w14:paraId="7421D681" w14:textId="12834B73" w:rsidTr="00137E92">
        <w:trPr>
          <w:trHeight w:val="440"/>
        </w:trPr>
        <w:tc>
          <w:tcPr>
            <w:tcW w:w="24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672" w14:textId="77777777" w:rsidR="00137E92" w:rsidRDefault="00137E92" w:rsidP="0079584C">
            <w:pPr>
              <w:widowControl w:val="0"/>
            </w:pPr>
            <w:r>
              <w:t>20.1. Demokratijos raida ir „pilietiškumo evoliucija“.</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73" w14:textId="77777777" w:rsidR="00137E92" w:rsidRDefault="00137E92" w:rsidP="0079584C">
            <w:pPr>
              <w:widowControl w:val="0"/>
            </w:pPr>
            <w:r>
              <w:t xml:space="preserve">1) 20.1.1. Demokratijos raida. Aptariami svarbiausi demokratijos sampratos raidos etapai, nagrinėjami </w:t>
            </w:r>
            <w:r>
              <w:lastRenderedPageBreak/>
              <w:t>tiesioginės ir atstovaujamosios demokratijos pavyzdžiai šiuolaikinėje visuomenėje.</w:t>
            </w:r>
          </w:p>
          <w:p w14:paraId="7421D674" w14:textId="77777777" w:rsidR="00137E92" w:rsidRDefault="00137E92" w:rsidP="0079584C">
            <w:pPr>
              <w:widowControl w:val="0"/>
            </w:pPr>
          </w:p>
          <w:p w14:paraId="7421D675" w14:textId="77777777" w:rsidR="00137E92" w:rsidRDefault="00137E92" w:rsidP="0079584C">
            <w:pPr>
              <w:widowControl w:val="0"/>
            </w:pPr>
            <w:r>
              <w:t>20.1.2. Demokratijos principai ir vertybės. Išvardijami pagrindiniai demokratijos principai ir vertybės, diskutuojama apie jų reikšmę kuriant demokratiškus santykius šeimoje, mokykloje, visuomenėje.</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76" w14:textId="77777777" w:rsidR="00137E92" w:rsidRDefault="00137E92" w:rsidP="0079584C">
            <w:pPr>
              <w:widowControl w:val="0"/>
              <w:spacing w:after="240"/>
            </w:pPr>
            <w:r>
              <w:lastRenderedPageBreak/>
              <w:t>1-2</w:t>
            </w:r>
          </w:p>
        </w:tc>
        <w:tc>
          <w:tcPr>
            <w:tcW w:w="35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77" w14:textId="77777777" w:rsidR="00137E92" w:rsidRDefault="00137E92" w:rsidP="0079584C">
            <w:pPr>
              <w:widowControl w:val="0"/>
            </w:pPr>
            <w:r>
              <w:t xml:space="preserve">Rašytinių šaltinių ir medijų analizė. Istorinių ir dabartinių tiesioginės ir atstovaujamosios </w:t>
            </w:r>
            <w:r>
              <w:lastRenderedPageBreak/>
              <w:t>demokratijos pavyzdžių ir jų raiškos formų pasaulyje ir Lietuvoje analizė ir palyginimas.</w:t>
            </w:r>
          </w:p>
          <w:p w14:paraId="7421D678" w14:textId="77777777" w:rsidR="00137E92" w:rsidRDefault="00137E92" w:rsidP="0079584C">
            <w:pPr>
              <w:widowControl w:val="0"/>
            </w:pPr>
            <w:r>
              <w:t>Modernios atstovaujamosios demokratijos modelio atskleidimas. Demokratijos progreso suvokimas.</w:t>
            </w:r>
          </w:p>
          <w:p w14:paraId="7421D679" w14:textId="77777777" w:rsidR="00137E92" w:rsidRDefault="00137E92" w:rsidP="0079584C">
            <w:pPr>
              <w:widowControl w:val="0"/>
            </w:pPr>
          </w:p>
          <w:p w14:paraId="7421D67A" w14:textId="77777777" w:rsidR="00137E92" w:rsidRDefault="00137E92" w:rsidP="0079584C">
            <w:pPr>
              <w:widowControl w:val="0"/>
            </w:pPr>
            <w:r>
              <w:t xml:space="preserve">Mokiniai nagrinėja demokratinių principų pavyzdžius, nusako pagrindines demokratijos vertybes, demokratinio bendrabūvio priemones ir jų svarbą bendram sugyvenimui.  Analizuoja ir vertina savo ir kitų asmeninę atsakomybę skleidžiant svarbiausias demokratines vertybes šeimoje, mokykloje, visuomenėje. </w:t>
            </w:r>
          </w:p>
          <w:p w14:paraId="7421D67B" w14:textId="77777777" w:rsidR="00137E92" w:rsidRDefault="00137E92" w:rsidP="0079584C">
            <w:pPr>
              <w:widowControl w:val="0"/>
            </w:pPr>
          </w:p>
          <w:p w14:paraId="7421D67C" w14:textId="77777777" w:rsidR="00137E92" w:rsidRDefault="00137E92" w:rsidP="0079584C">
            <w:pPr>
              <w:widowControl w:val="0"/>
            </w:pPr>
            <w:hyperlink r:id="rId5">
              <w:r>
                <w:rPr>
                  <w:color w:val="1155CC"/>
                  <w:u w:val="single"/>
                </w:rPr>
                <w:t>https://asmanau.wordpress.com/</w:t>
              </w:r>
            </w:hyperlink>
            <w:r>
              <w:t xml:space="preserve"> </w:t>
            </w:r>
          </w:p>
          <w:p w14:paraId="7421D67D" w14:textId="77777777" w:rsidR="00137E92" w:rsidRDefault="00137E92" w:rsidP="0079584C">
            <w:pPr>
              <w:widowControl w:val="0"/>
              <w:rPr>
                <w:color w:val="76923C"/>
              </w:rPr>
            </w:pPr>
            <w:hyperlink r:id="rId6">
              <w:r>
                <w:rPr>
                  <w:color w:val="76923C"/>
                  <w:u w:val="single"/>
                </w:rPr>
                <w:t>https://www.vrk.lt/ankstesni</w:t>
              </w:r>
            </w:hyperlink>
          </w:p>
          <w:p w14:paraId="7421D67E" w14:textId="77777777" w:rsidR="00137E92" w:rsidRDefault="00137E92" w:rsidP="0079584C">
            <w:pPr>
              <w:widowControl w:val="0"/>
              <w:rPr>
                <w:color w:val="76923C"/>
              </w:rPr>
            </w:pPr>
            <w:hyperlink r:id="rId7">
              <w:r>
                <w:rPr>
                  <w:color w:val="76923C"/>
                  <w:u w:val="single"/>
                </w:rPr>
                <w:t>https://www.peticijos.lt/geriausios/</w:t>
              </w:r>
            </w:hyperlink>
          </w:p>
          <w:p w14:paraId="7421D67F" w14:textId="77777777" w:rsidR="00137E92" w:rsidRDefault="00137E92" w:rsidP="0079584C">
            <w:pPr>
              <w:widowControl w:val="0"/>
            </w:pPr>
            <w:hyperlink r:id="rId8">
              <w:r>
                <w:rPr>
                  <w:color w:val="1155CC"/>
                  <w:u w:val="single"/>
                </w:rPr>
                <w:t>https://eurohouse.lt/wp/wp-content/uploads/2015/09/Metodine-priemone-ATVIRAS-KODAS-PILIETIS.pdf</w:t>
              </w:r>
            </w:hyperlink>
            <w:r>
              <w:t xml:space="preserve"> </w:t>
            </w:r>
          </w:p>
          <w:p w14:paraId="7421D680" w14:textId="77777777" w:rsidR="00137E92" w:rsidRDefault="00137E92" w:rsidP="0079584C">
            <w:pPr>
              <w:widowControl w:val="0"/>
            </w:pPr>
            <w:hyperlink r:id="rId9" w:anchor="?type=LEARNING_CONTENT&amp;phrase=Pilieti%C5%A1kumas">
              <w:r>
                <w:rPr>
                  <w:color w:val="1155CC"/>
                  <w:u w:val="single"/>
                </w:rPr>
                <w:t>https://sodas.ugdome.lt/paieska#?type=</w:t>
              </w:r>
            </w:hyperlink>
            <w:hyperlink r:id="rId10" w:anchor="?type=LEARNING_CONTENT&amp;phrase=Pilieti%C5%A1kumas">
              <w:r>
                <w:rPr>
                  <w:color w:val="1155CC"/>
                  <w:u w:val="single"/>
                </w:rPr>
                <w:t>LEARNING_CONTENT&amp;phrase</w:t>
              </w:r>
            </w:hyperlink>
            <w:hyperlink r:id="rId11" w:anchor="?type=LEARNING_CONTENT&amp;phrase=Pilieti%C5%A1kumas">
              <w:r>
                <w:rPr>
                  <w:color w:val="1155CC"/>
                  <w:u w:val="single"/>
                </w:rPr>
                <w:t>=Pilieti%C5%A1kumas</w:t>
              </w:r>
            </w:hyperlink>
            <w:r>
              <w:t xml:space="preserve"> </w:t>
            </w:r>
          </w:p>
        </w:tc>
        <w:tc>
          <w:tcPr>
            <w:tcW w:w="3578" w:type="dxa"/>
            <w:tcBorders>
              <w:top w:val="single" w:sz="8" w:space="0" w:color="000000"/>
              <w:left w:val="nil"/>
              <w:bottom w:val="single" w:sz="8" w:space="0" w:color="000000"/>
              <w:right w:val="single" w:sz="8" w:space="0" w:color="000000"/>
            </w:tcBorders>
          </w:tcPr>
          <w:p w14:paraId="5BFFBAA3" w14:textId="77777777" w:rsidR="00137E92" w:rsidRDefault="00137E92" w:rsidP="00137E92">
            <w:pPr>
              <w:rPr>
                <w:color w:val="000000"/>
              </w:rPr>
            </w:pPr>
            <w:r>
              <w:rPr>
                <w:color w:val="000000"/>
              </w:rPr>
              <w:lastRenderedPageBreak/>
              <w:t xml:space="preserve">Salomėja </w:t>
            </w:r>
            <w:proofErr w:type="spellStart"/>
            <w:r>
              <w:rPr>
                <w:color w:val="000000"/>
              </w:rPr>
              <w:t>Bitlieriūtė</w:t>
            </w:r>
            <w:proofErr w:type="spellEnd"/>
            <w:r>
              <w:rPr>
                <w:color w:val="000000"/>
              </w:rPr>
              <w:t xml:space="preserve">, Algirdas Jakubčionis. Pilietiškumo pagrindai ir laisvės kovų istorija. </w:t>
            </w:r>
            <w:r>
              <w:rPr>
                <w:color w:val="000000"/>
              </w:rPr>
              <w:lastRenderedPageBreak/>
              <w:t>Vadovėlis 9-10 kl. Šviesa, 2012 m.</w:t>
            </w:r>
          </w:p>
          <w:p w14:paraId="51F2385E" w14:textId="77777777" w:rsidR="00137E92" w:rsidRDefault="00137E92" w:rsidP="0079584C">
            <w:pPr>
              <w:widowControl w:val="0"/>
            </w:pPr>
          </w:p>
        </w:tc>
      </w:tr>
      <w:tr w:rsidR="00137E92" w14:paraId="7421D688" w14:textId="0CDC363F" w:rsidTr="00137E92">
        <w:trPr>
          <w:trHeight w:val="440"/>
        </w:trPr>
        <w:tc>
          <w:tcPr>
            <w:tcW w:w="249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682" w14:textId="77777777" w:rsidR="00137E92" w:rsidRDefault="00137E92" w:rsidP="0079584C">
            <w:pPr>
              <w:widowControl w:val="0"/>
              <w:pBdr>
                <w:top w:val="nil"/>
                <w:left w:val="nil"/>
                <w:bottom w:val="nil"/>
                <w:right w:val="nil"/>
                <w:between w:val="nil"/>
              </w:pBdr>
              <w:spacing w:line="276" w:lineRule="auto"/>
            </w:pP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83" w14:textId="77777777" w:rsidR="00137E92" w:rsidRDefault="00137E92" w:rsidP="0079584C">
            <w:pPr>
              <w:widowControl w:val="0"/>
            </w:pPr>
            <w:r>
              <w:t xml:space="preserve">2) 20.1.3. Pilietybės ir piliečio samprata. Nagrinėjama pilietybės ir piliečio sampratos raida, palyginamos </w:t>
            </w:r>
            <w:r>
              <w:lastRenderedPageBreak/>
              <w:t>pilietybės įgijimo ir netekimo sąlygos Lietuvoje ir pasaulyje.</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84" w14:textId="77777777" w:rsidR="00137E92" w:rsidRDefault="00137E92" w:rsidP="0079584C">
            <w:pPr>
              <w:widowControl w:val="0"/>
            </w:pPr>
            <w:r>
              <w:lastRenderedPageBreak/>
              <w:t>1</w:t>
            </w:r>
          </w:p>
        </w:tc>
        <w:tc>
          <w:tcPr>
            <w:tcW w:w="35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85" w14:textId="77777777" w:rsidR="00137E92" w:rsidRDefault="00137E92" w:rsidP="0079584C">
            <w:pPr>
              <w:widowControl w:val="0"/>
              <w:spacing w:after="240"/>
            </w:pPr>
            <w:r>
              <w:t xml:space="preserve">Skirtingų pilietybės įgijimo modelių palyginimas. Situacijų su pilietybės įgijimu ir netekimu </w:t>
            </w:r>
            <w:r>
              <w:lastRenderedPageBreak/>
              <w:t>pavyzdžių analizė. Svarbiausių Lietuvos pilietybės raidos etapų, nuo bajoriškosios demokratijos modelio, tarpukario Lietuvos ir iki dabar, suvokimas ir atskleidimas.</w:t>
            </w:r>
          </w:p>
          <w:p w14:paraId="7421D686" w14:textId="77777777" w:rsidR="00137E92" w:rsidRDefault="00137E92" w:rsidP="0079584C">
            <w:pPr>
              <w:widowControl w:val="0"/>
              <w:spacing w:before="240" w:after="240"/>
              <w:rPr>
                <w:color w:val="1155CC"/>
                <w:u w:val="single"/>
              </w:rPr>
            </w:pPr>
            <w:hyperlink r:id="rId12">
              <w:r>
                <w:rPr>
                  <w:color w:val="1155CC"/>
                  <w:u w:val="single"/>
                </w:rPr>
                <w:t>https://www.renkuosilietuva.lt/lt/kaip-gauti-lietuvos-pilietybe-/</w:t>
              </w:r>
            </w:hyperlink>
          </w:p>
          <w:p w14:paraId="7421D687" w14:textId="77777777" w:rsidR="00137E92" w:rsidRDefault="00137E92" w:rsidP="0079584C">
            <w:pPr>
              <w:widowControl w:val="0"/>
              <w:spacing w:before="240" w:after="240"/>
              <w:rPr>
                <w:color w:val="1155CC"/>
                <w:u w:val="single"/>
              </w:rPr>
            </w:pPr>
            <w:hyperlink r:id="rId13">
              <w:r>
                <w:rPr>
                  <w:color w:val="1155CC"/>
                  <w:u w:val="single"/>
                </w:rPr>
                <w:t>https://www.migracija.lt/noriu-tapti-lr-pilie%C4%8Diu1</w:t>
              </w:r>
            </w:hyperlink>
          </w:p>
        </w:tc>
        <w:tc>
          <w:tcPr>
            <w:tcW w:w="3578" w:type="dxa"/>
            <w:tcBorders>
              <w:top w:val="single" w:sz="8" w:space="0" w:color="000000"/>
              <w:left w:val="nil"/>
              <w:bottom w:val="single" w:sz="8" w:space="0" w:color="000000"/>
              <w:right w:val="single" w:sz="8" w:space="0" w:color="000000"/>
            </w:tcBorders>
          </w:tcPr>
          <w:p w14:paraId="067120F8" w14:textId="77777777" w:rsidR="00137E92" w:rsidRDefault="00137E92" w:rsidP="00137E92">
            <w:pPr>
              <w:rPr>
                <w:color w:val="000000"/>
              </w:rPr>
            </w:pPr>
            <w:r>
              <w:rPr>
                <w:color w:val="000000"/>
              </w:rPr>
              <w:lastRenderedPageBreak/>
              <w:t xml:space="preserve">Salomėja </w:t>
            </w:r>
            <w:proofErr w:type="spellStart"/>
            <w:r>
              <w:rPr>
                <w:color w:val="000000"/>
              </w:rPr>
              <w:t>Bitlieriūtė</w:t>
            </w:r>
            <w:proofErr w:type="spellEnd"/>
            <w:r>
              <w:rPr>
                <w:color w:val="000000"/>
              </w:rPr>
              <w:t xml:space="preserve">, Algirdas Jakubčionis. Pilietiškumo pagrindai ir laisvės kovų istorija. </w:t>
            </w:r>
            <w:r>
              <w:rPr>
                <w:color w:val="000000"/>
              </w:rPr>
              <w:lastRenderedPageBreak/>
              <w:t>Vadovėlis 9-10 kl. Šviesa, 2012 m.</w:t>
            </w:r>
          </w:p>
          <w:p w14:paraId="7719CB93" w14:textId="77777777" w:rsidR="00137E92" w:rsidRDefault="00137E92" w:rsidP="0079584C">
            <w:pPr>
              <w:widowControl w:val="0"/>
              <w:spacing w:after="240"/>
            </w:pPr>
          </w:p>
        </w:tc>
      </w:tr>
      <w:tr w:rsidR="00137E92" w14:paraId="7421D69A" w14:textId="6DDB183A" w:rsidTr="00137E92">
        <w:trPr>
          <w:trHeight w:val="440"/>
        </w:trPr>
        <w:tc>
          <w:tcPr>
            <w:tcW w:w="24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689" w14:textId="77777777" w:rsidR="00137E92" w:rsidRDefault="00137E92" w:rsidP="0079584C">
            <w:pPr>
              <w:widowControl w:val="0"/>
            </w:pPr>
            <w:r>
              <w:lastRenderedPageBreak/>
              <w:t>20.2. Žmogaus teisės.</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8A" w14:textId="77777777" w:rsidR="00137E92" w:rsidRDefault="00137E92" w:rsidP="0079584C">
            <w:pPr>
              <w:widowControl w:val="0"/>
            </w:pPr>
            <w:r>
              <w:t>3) 20.2.1. Žmogaus ir vaiko teisės. Aptariama žmonių santykius reguliuojančių taisyklių svarba, nagrinėjamos pasirinktų tarptautinių, nacionalinių ir vietos institucijų žmogaus ir vaiko teises reglamentuojančių dokumentų turinys.</w:t>
            </w:r>
          </w:p>
          <w:p w14:paraId="7421D68B" w14:textId="77777777" w:rsidR="00137E92" w:rsidRDefault="00137E92" w:rsidP="0079584C">
            <w:pPr>
              <w:widowControl w:val="0"/>
            </w:pPr>
          </w:p>
          <w:p w14:paraId="7421D68C" w14:textId="77777777" w:rsidR="00137E92" w:rsidRDefault="00137E92" w:rsidP="0079584C">
            <w:pPr>
              <w:widowControl w:val="0"/>
            </w:pPr>
            <w:r>
              <w:t>20.2.2. Žmogaus teisių  pažeidimai. Analizuojami žmogaus teisių  pažeidimai. Aptariama, kaip užtikrinti, kad būtų laikomasi žmogaus teisių.</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8D" w14:textId="77777777" w:rsidR="00137E92" w:rsidRDefault="00137E92" w:rsidP="0079584C">
            <w:pPr>
              <w:widowControl w:val="0"/>
            </w:pPr>
            <w:r>
              <w:t>1-2</w:t>
            </w:r>
          </w:p>
        </w:tc>
        <w:tc>
          <w:tcPr>
            <w:tcW w:w="35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8E" w14:textId="77777777" w:rsidR="00137E92" w:rsidRDefault="00137E92" w:rsidP="0079584C">
            <w:pPr>
              <w:widowControl w:val="0"/>
            </w:pPr>
            <w:r>
              <w:t>Mokiniai sąvoką teisė nagrinėja analizuodami teisės ir pareigos santykį. Pabrėžiama pareigos svarba įgyvendinant teises. Sudaromos sąlygos tirti žmogaus teisių padėtį mokyklos ir vietos bendruomenėse. Nagrinėdami teisės aktus, individualiai arba grupėse mokiniai aiškinasi, kokios įgyvendinamos vaiko ir žmogaus teisės. Atlieka tyrimą, kaip kuri nors iš teisės aktų normų įgyvendinama praktikoje, teikia pasiūlymų, kaip jie patys galėtų prisidėti prie nagrinėjamos teisės įgyvendinimo.</w:t>
            </w:r>
          </w:p>
          <w:p w14:paraId="7421D68F" w14:textId="77777777" w:rsidR="00137E92" w:rsidRDefault="00137E92" w:rsidP="0079584C">
            <w:pPr>
              <w:widowControl w:val="0"/>
            </w:pPr>
            <w:r>
              <w:t xml:space="preserve">Naudodamiesi informacijos šaltiniais, aiškinasi, kur galima kreiptis, kai pažeidžiamos žmogaus teisės Lietuvoje ir kaip jos užtikrinamos Europoje ir </w:t>
            </w:r>
            <w:r>
              <w:lastRenderedPageBreak/>
              <w:t>pasaulyje.</w:t>
            </w:r>
          </w:p>
          <w:p w14:paraId="7421D690" w14:textId="77777777" w:rsidR="00137E92" w:rsidRDefault="00137E92" w:rsidP="0079584C">
            <w:pPr>
              <w:widowControl w:val="0"/>
            </w:pPr>
          </w:p>
          <w:p w14:paraId="7421D691" w14:textId="77777777" w:rsidR="00137E92" w:rsidRDefault="00137E92" w:rsidP="0079584C">
            <w:pPr>
              <w:widowControl w:val="0"/>
            </w:pPr>
            <w:hyperlink r:id="rId14">
              <w:r>
                <w:rPr>
                  <w:color w:val="1155CC"/>
                  <w:u w:val="single"/>
                </w:rPr>
                <w:t>https://www.zmogausteisiugidas.lt/lt/temos/kas-yra-zmogaus-teises/kokie-yra-pagrindiniai-zmogaus-teisiu-dokumentai</w:t>
              </w:r>
            </w:hyperlink>
            <w:r>
              <w:t xml:space="preserve"> </w:t>
            </w:r>
          </w:p>
          <w:p w14:paraId="7421D692" w14:textId="77777777" w:rsidR="00137E92" w:rsidRDefault="00137E92" w:rsidP="0079584C">
            <w:pPr>
              <w:widowControl w:val="0"/>
            </w:pPr>
            <w:hyperlink r:id="rId15">
              <w:r>
                <w:rPr>
                  <w:color w:val="1155CC"/>
                  <w:u w:val="single"/>
                </w:rPr>
                <w:t>https://manoteises.lt/zmogaus-teises/</w:t>
              </w:r>
            </w:hyperlink>
            <w:r>
              <w:t xml:space="preserve"> </w:t>
            </w:r>
          </w:p>
          <w:p w14:paraId="7421D693" w14:textId="77777777" w:rsidR="00137E92" w:rsidRDefault="00137E92" w:rsidP="0079584C">
            <w:pPr>
              <w:widowControl w:val="0"/>
            </w:pPr>
            <w:hyperlink r:id="rId16">
              <w:r>
                <w:rPr>
                  <w:color w:val="1155CC"/>
                  <w:u w:val="single"/>
                </w:rPr>
                <w:t>http://vtaki.lt/lt/vaikams</w:t>
              </w:r>
            </w:hyperlink>
            <w:r>
              <w:t xml:space="preserve"> </w:t>
            </w:r>
          </w:p>
          <w:p w14:paraId="7421D694" w14:textId="77777777" w:rsidR="00137E92" w:rsidRDefault="00137E92" w:rsidP="0079584C">
            <w:pPr>
              <w:widowControl w:val="0"/>
            </w:pPr>
            <w:hyperlink r:id="rId17">
              <w:r>
                <w:rPr>
                  <w:color w:val="1155CC"/>
                  <w:u w:val="single"/>
                </w:rPr>
                <w:t>https://vaikoteises.lt/naujienos/mokomoji-medziaga/</w:t>
              </w:r>
            </w:hyperlink>
            <w:r>
              <w:t xml:space="preserve"> </w:t>
            </w:r>
          </w:p>
          <w:p w14:paraId="7421D695" w14:textId="77777777" w:rsidR="00137E92" w:rsidRDefault="00137E92" w:rsidP="0079584C">
            <w:pPr>
              <w:widowControl w:val="0"/>
            </w:pPr>
            <w:hyperlink r:id="rId18">
              <w:r>
                <w:rPr>
                  <w:color w:val="1155CC"/>
                  <w:u w:val="single"/>
                </w:rPr>
                <w:t>https://www.lrkt.lt/data/public/uploads/2015/11/vaiko-konstitucija-internetui.pdf</w:t>
              </w:r>
            </w:hyperlink>
            <w:r>
              <w:t xml:space="preserve"> </w:t>
            </w:r>
          </w:p>
          <w:p w14:paraId="7421D696" w14:textId="77777777" w:rsidR="00137E92" w:rsidRDefault="00137E92" w:rsidP="0079584C">
            <w:pPr>
              <w:widowControl w:val="0"/>
            </w:pPr>
            <w:hyperlink r:id="rId19">
              <w:r>
                <w:rPr>
                  <w:color w:val="1155CC"/>
                  <w:u w:val="single"/>
                </w:rPr>
                <w:t>https://www.esinvesticijos.lt/media/force_download/?url=/uploads/main/esproducts/docs/108582_096e932b94f42fb0ac60de90a6dec1f7.pdf</w:t>
              </w:r>
            </w:hyperlink>
            <w:r>
              <w:t xml:space="preserve"> </w:t>
            </w:r>
          </w:p>
          <w:p w14:paraId="7421D697" w14:textId="77777777" w:rsidR="00137E92" w:rsidRDefault="00137E92" w:rsidP="0079584C">
            <w:pPr>
              <w:widowControl w:val="0"/>
            </w:pPr>
            <w:hyperlink r:id="rId20">
              <w:r>
                <w:rPr>
                  <w:color w:val="1155CC"/>
                  <w:u w:val="single"/>
                </w:rPr>
                <w:t>https://www.lrk.lt/</w:t>
              </w:r>
            </w:hyperlink>
            <w:r>
              <w:t xml:space="preserve"> </w:t>
            </w:r>
          </w:p>
          <w:p w14:paraId="7421D698" w14:textId="77777777" w:rsidR="00137E92" w:rsidRDefault="00137E92" w:rsidP="0079584C">
            <w:pPr>
              <w:widowControl w:val="0"/>
            </w:pPr>
            <w:hyperlink r:id="rId21">
              <w:r>
                <w:rPr>
                  <w:color w:val="1155CC"/>
                  <w:u w:val="single"/>
                </w:rPr>
                <w:t>https://asmanau.wordpress.com/</w:t>
              </w:r>
            </w:hyperlink>
            <w:r>
              <w:t xml:space="preserve"> </w:t>
            </w:r>
          </w:p>
          <w:p w14:paraId="7421D699" w14:textId="77777777" w:rsidR="00137E92" w:rsidRDefault="00137E92" w:rsidP="0079584C">
            <w:pPr>
              <w:widowControl w:val="0"/>
            </w:pPr>
            <w:hyperlink r:id="rId22">
              <w:r>
                <w:rPr>
                  <w:color w:val="1155CC"/>
                  <w:u w:val="single"/>
                </w:rPr>
                <w:t>https://duomenys.ugdome.lt/?/veikla/aktualijos/med=15/240</w:t>
              </w:r>
            </w:hyperlink>
            <w:r>
              <w:t xml:space="preserve"> </w:t>
            </w:r>
          </w:p>
        </w:tc>
        <w:tc>
          <w:tcPr>
            <w:tcW w:w="3578" w:type="dxa"/>
            <w:tcBorders>
              <w:top w:val="single" w:sz="8" w:space="0" w:color="000000"/>
              <w:left w:val="nil"/>
              <w:bottom w:val="single" w:sz="8" w:space="0" w:color="000000"/>
              <w:right w:val="single" w:sz="8" w:space="0" w:color="000000"/>
            </w:tcBorders>
          </w:tcPr>
          <w:p w14:paraId="2C99284B" w14:textId="77777777" w:rsidR="00137E92" w:rsidRDefault="00137E92" w:rsidP="00137E92">
            <w:pPr>
              <w:rPr>
                <w:color w:val="000000"/>
              </w:rPr>
            </w:pPr>
            <w:r>
              <w:rPr>
                <w:color w:val="000000"/>
              </w:rPr>
              <w:lastRenderedPageBreak/>
              <w:t xml:space="preserve">Daiva Narmontienė, Vidmantas </w:t>
            </w:r>
            <w:proofErr w:type="spellStart"/>
            <w:r>
              <w:rPr>
                <w:color w:val="000000"/>
              </w:rPr>
              <w:t>Punelis</w:t>
            </w:r>
            <w:proofErr w:type="spellEnd"/>
            <w:r>
              <w:rPr>
                <w:color w:val="000000"/>
              </w:rPr>
              <w:t xml:space="preserve">, Albinas Visockis. Teisės </w:t>
            </w:r>
            <w:proofErr w:type="spellStart"/>
            <w:r>
              <w:rPr>
                <w:color w:val="000000"/>
              </w:rPr>
              <w:t>pagringdai</w:t>
            </w:r>
            <w:proofErr w:type="spellEnd"/>
            <w:r>
              <w:rPr>
                <w:color w:val="000000"/>
              </w:rPr>
              <w:t xml:space="preserve">. Vadovėlis 11-12 klasei. Šviesa, Kaunas, 2008.;  Evaldas </w:t>
            </w:r>
            <w:proofErr w:type="spellStart"/>
            <w:r>
              <w:rPr>
                <w:color w:val="000000"/>
              </w:rPr>
              <w:t>Bakonis</w:t>
            </w:r>
            <w:proofErr w:type="spellEnd"/>
            <w:r>
              <w:rPr>
                <w:color w:val="000000"/>
              </w:rPr>
              <w:t>. Politologijos pagrindai 11-12 kl. Šviesa, Kaunas, 2008 m. 95-97 psl.</w:t>
            </w:r>
          </w:p>
          <w:p w14:paraId="093D4BE8" w14:textId="77777777" w:rsidR="00137E92" w:rsidRDefault="00137E92" w:rsidP="0079584C">
            <w:pPr>
              <w:widowControl w:val="0"/>
            </w:pPr>
          </w:p>
        </w:tc>
      </w:tr>
      <w:tr w:rsidR="00137E92" w14:paraId="7421D6A3" w14:textId="6CBC945F" w:rsidTr="00137E92">
        <w:trPr>
          <w:trHeight w:val="440"/>
        </w:trPr>
        <w:tc>
          <w:tcPr>
            <w:tcW w:w="249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69B" w14:textId="77777777" w:rsidR="00137E92" w:rsidRDefault="00137E92" w:rsidP="0079584C">
            <w:pPr>
              <w:widowControl w:val="0"/>
              <w:pBdr>
                <w:top w:val="nil"/>
                <w:left w:val="nil"/>
                <w:bottom w:val="nil"/>
                <w:right w:val="nil"/>
                <w:between w:val="nil"/>
              </w:pBdr>
              <w:spacing w:line="276" w:lineRule="auto"/>
            </w:pP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9C" w14:textId="77777777" w:rsidR="00137E92" w:rsidRDefault="00137E92" w:rsidP="0079584C">
            <w:pPr>
              <w:widowControl w:val="0"/>
            </w:pPr>
            <w:r>
              <w:t>4) 20.2.3. Piliečio, mokinio teisės ir pareigos. Argumentuotai diskutuojama apie atsakingo piliečio, mokinio teises ir pareigas.</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9D" w14:textId="77777777" w:rsidR="00137E92" w:rsidRDefault="00137E92" w:rsidP="0079584C">
            <w:pPr>
              <w:widowControl w:val="0"/>
            </w:pPr>
            <w:r>
              <w:t>1</w:t>
            </w:r>
          </w:p>
        </w:tc>
        <w:tc>
          <w:tcPr>
            <w:tcW w:w="35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9E" w14:textId="77777777" w:rsidR="00137E92" w:rsidRDefault="00137E92" w:rsidP="0079584C">
            <w:pPr>
              <w:widowControl w:val="0"/>
            </w:pPr>
            <w:r>
              <w:t>Aiškinasi savo mokyklos mokinio elgesio taisyklių reikšmę. Diskutuoja, kodėl mokėjimas mokytis padeda stiprinti demokratiją, kodėl tai yra asmeninė ir pilietinė pareiga, kodėl reikia nuolat analizuoti, vertinti asmeninį ir visuomenės gyvenimą, politinius procesus.</w:t>
            </w:r>
          </w:p>
          <w:p w14:paraId="7421D69F" w14:textId="77777777" w:rsidR="00137E92" w:rsidRDefault="00137E92" w:rsidP="0079584C">
            <w:pPr>
              <w:widowControl w:val="0"/>
            </w:pPr>
            <w:r>
              <w:t xml:space="preserve"> Vertina, kaip nuo piliečio </w:t>
            </w:r>
            <w:r>
              <w:lastRenderedPageBreak/>
              <w:t>dalyvavimo priklauso demokratinės valstybės, bendruomenės ir asmens ateitis, nusako gero piliečio požymius.</w:t>
            </w:r>
          </w:p>
          <w:p w14:paraId="7421D6A0" w14:textId="77777777" w:rsidR="00137E92" w:rsidRDefault="00137E92" w:rsidP="0079584C">
            <w:pPr>
              <w:widowControl w:val="0"/>
            </w:pPr>
          </w:p>
          <w:p w14:paraId="7421D6A1" w14:textId="77777777" w:rsidR="00137E92" w:rsidRDefault="00137E92" w:rsidP="0079584C">
            <w:pPr>
              <w:widowControl w:val="0"/>
            </w:pPr>
            <w:hyperlink r:id="rId23">
              <w:r>
                <w:rPr>
                  <w:color w:val="1155CC"/>
                  <w:u w:val="single"/>
                </w:rPr>
                <w:t>https://www.infolex.lt/ta/54723:str46</w:t>
              </w:r>
            </w:hyperlink>
            <w:r>
              <w:t xml:space="preserve"> </w:t>
            </w:r>
          </w:p>
          <w:p w14:paraId="7421D6A2" w14:textId="77777777" w:rsidR="00137E92" w:rsidRDefault="00137E92" w:rsidP="0054214D">
            <w:pPr>
              <w:widowControl w:val="0"/>
            </w:pPr>
            <w:hyperlink r:id="rId24">
              <w:r>
                <w:rPr>
                  <w:color w:val="1155CC"/>
                  <w:u w:val="single"/>
                </w:rPr>
                <w:t>https://www.esinvesticijos.lt/media/force_download/?url=/uploads/main/esproducts/docs/108582_096e932b94f42fb0ac60de90a6dec1f7.pdf</w:t>
              </w:r>
            </w:hyperlink>
            <w:r>
              <w:t xml:space="preserve"> </w:t>
            </w:r>
          </w:p>
        </w:tc>
        <w:tc>
          <w:tcPr>
            <w:tcW w:w="3578" w:type="dxa"/>
            <w:tcBorders>
              <w:top w:val="single" w:sz="8" w:space="0" w:color="000000"/>
              <w:left w:val="nil"/>
              <w:bottom w:val="single" w:sz="8" w:space="0" w:color="000000"/>
              <w:right w:val="single" w:sz="8" w:space="0" w:color="000000"/>
            </w:tcBorders>
          </w:tcPr>
          <w:p w14:paraId="1994F27B" w14:textId="77777777" w:rsidR="00137E92" w:rsidRDefault="00137E92" w:rsidP="0079584C">
            <w:pPr>
              <w:widowControl w:val="0"/>
            </w:pPr>
          </w:p>
        </w:tc>
      </w:tr>
      <w:tr w:rsidR="00137E92" w14:paraId="7421D6B2" w14:textId="651D1A8A" w:rsidTr="00137E92">
        <w:trPr>
          <w:trHeight w:val="440"/>
        </w:trPr>
        <w:tc>
          <w:tcPr>
            <w:tcW w:w="24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6A4" w14:textId="77777777" w:rsidR="00137E92" w:rsidRDefault="00137E92" w:rsidP="0079584C">
            <w:pPr>
              <w:widowControl w:val="0"/>
            </w:pPr>
            <w:r>
              <w:t>20.3. Socialinė politika ir tolerancija demokratinėje visuomenėje.</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A5" w14:textId="77777777" w:rsidR="00137E92" w:rsidRDefault="00137E92" w:rsidP="0079584C">
            <w:pPr>
              <w:widowControl w:val="0"/>
            </w:pPr>
            <w:r>
              <w:t>5)</w:t>
            </w:r>
            <w:r>
              <w:tab/>
              <w:t>20.3.1. Socialinės problemos. Analizuojamos Lietuvos ir pasaulio socialinės problemos, socialinės atskirties ir skurdo priežastys.</w:t>
            </w:r>
          </w:p>
          <w:p w14:paraId="7421D6A6" w14:textId="77777777" w:rsidR="00137E92" w:rsidRDefault="00137E92" w:rsidP="0079584C">
            <w:pPr>
              <w:widowControl w:val="0"/>
            </w:pPr>
          </w:p>
          <w:p w14:paraId="7421D6A7" w14:textId="77777777" w:rsidR="00137E92" w:rsidRDefault="00137E92" w:rsidP="0079584C">
            <w:pPr>
              <w:widowControl w:val="0"/>
            </w:pPr>
            <w:r>
              <w:t>20.3.2. Socialinė politika. Remiantis pavyzdžiais analizuojama, kaip valdžios institucijos, nevyriausybinės organizacijos ir pilietinė visuomenė vykdo socialinę politiką, sprendžia socialines problemas, užtikrina socialinę apsaugą, kuria socialinį kapitalą.</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A8" w14:textId="77777777" w:rsidR="00137E92" w:rsidRDefault="00137E92" w:rsidP="0079584C">
            <w:pPr>
              <w:widowControl w:val="0"/>
            </w:pPr>
            <w:r>
              <w:t>1-2</w:t>
            </w:r>
          </w:p>
        </w:tc>
        <w:tc>
          <w:tcPr>
            <w:tcW w:w="35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A9" w14:textId="77777777" w:rsidR="00137E92" w:rsidRDefault="00137E92" w:rsidP="0079584C">
            <w:pPr>
              <w:widowControl w:val="0"/>
            </w:pPr>
            <w:r>
              <w:t>Analizuoja socialinės atskirties priežastis ir pasekmes, nagrinėja skurdo ir kitas aktualias problemas (nusikaltimai, žalingi įpročiai, įvairios priklausomybės), aplinkosauga (atliekų tvarkymas, oro tarša ir kt.) Lietuvoje ir pasaulyje. Atpažįsta savo socialinėje aplinkoje ir vietos bendruomenėje kylančias socialines, problemas, jų priežastis, pasekmes, nurodo jų sprendimo galimybes. Paaiškina, kas yra solidarumas ir socialinis teisingumas.</w:t>
            </w:r>
          </w:p>
          <w:p w14:paraId="7421D6AA" w14:textId="77777777" w:rsidR="00137E92" w:rsidRDefault="00137E92" w:rsidP="0079584C">
            <w:pPr>
              <w:widowControl w:val="0"/>
            </w:pPr>
          </w:p>
          <w:p w14:paraId="7421D6AB" w14:textId="77777777" w:rsidR="00137E92" w:rsidRDefault="00137E92" w:rsidP="0079584C">
            <w:pPr>
              <w:widowControl w:val="0"/>
            </w:pPr>
            <w:r>
              <w:t xml:space="preserve">Diskutuoja apie piliečio ir valstybės atsakomybės santykį sprendžiant problemas. Atlieka tyrimus ir teikia siūlymus apie galimas nagrinėjamų problemų </w:t>
            </w:r>
            <w:r>
              <w:lastRenderedPageBreak/>
              <w:t>sprendimo galimybes.</w:t>
            </w:r>
          </w:p>
          <w:p w14:paraId="7421D6AC" w14:textId="77777777" w:rsidR="00137E92" w:rsidRDefault="00137E92" w:rsidP="0079584C">
            <w:pPr>
              <w:widowControl w:val="0"/>
            </w:pPr>
            <w:r>
              <w:t>Pateikia solidarumo ir socialinio teisingumo pavyzdžių iš savo aplinkos arba žiniasklaidos pranešimų.</w:t>
            </w:r>
          </w:p>
          <w:p w14:paraId="7421D6AD" w14:textId="77777777" w:rsidR="00137E92" w:rsidRDefault="00137E92" w:rsidP="0079584C">
            <w:pPr>
              <w:widowControl w:val="0"/>
            </w:pPr>
            <w:r>
              <w:t>Aiškinasi kaip socialinis teisingumas ir solidarumas pasireiškia mokykloje, bendruomenėje, Lietuvos ir pasaulio visuomenės gyvenime.</w:t>
            </w:r>
          </w:p>
          <w:p w14:paraId="7421D6AE" w14:textId="77777777" w:rsidR="00137E92" w:rsidRDefault="00137E92" w:rsidP="0079584C">
            <w:pPr>
              <w:widowControl w:val="0"/>
            </w:pPr>
          </w:p>
          <w:p w14:paraId="7421D6AF" w14:textId="77777777" w:rsidR="00137E92" w:rsidRDefault="00137E92" w:rsidP="0079584C">
            <w:pPr>
              <w:widowControl w:val="0"/>
            </w:pPr>
            <w:hyperlink r:id="rId25">
              <w:r>
                <w:rPr>
                  <w:color w:val="1155CC"/>
                  <w:u w:val="single"/>
                </w:rPr>
                <w:t>https://www.smtinklas.lt/</w:t>
              </w:r>
            </w:hyperlink>
            <w:r>
              <w:t xml:space="preserve"> </w:t>
            </w:r>
          </w:p>
          <w:p w14:paraId="7421D6B0" w14:textId="77777777" w:rsidR="00137E92" w:rsidRDefault="00137E92" w:rsidP="0079584C">
            <w:pPr>
              <w:widowControl w:val="0"/>
            </w:pPr>
            <w:hyperlink r:id="rId26">
              <w:r>
                <w:rPr>
                  <w:color w:val="1155CC"/>
                  <w:u w:val="single"/>
                </w:rPr>
                <w:t>https://eurohouse.lt/wp/wp-content/uploads/2015/09/Metodine-priemone-ATVIRAS-KODAS-PILIETIS.pdf</w:t>
              </w:r>
            </w:hyperlink>
            <w:r>
              <w:t xml:space="preserve"> </w:t>
            </w:r>
          </w:p>
          <w:p w14:paraId="7421D6B1" w14:textId="77777777" w:rsidR="00137E92" w:rsidRDefault="00137E92" w:rsidP="0079584C">
            <w:pPr>
              <w:widowControl w:val="0"/>
            </w:pPr>
            <w:hyperlink r:id="rId27">
              <w:r>
                <w:rPr>
                  <w:color w:val="1155CC"/>
                  <w:u w:val="single"/>
                </w:rPr>
                <w:t>https://www.esinvesticijos.lt/media/force_download/?url=/uploads/main/esproducts/docs/108582_096e932b94f42fb0ac60de90a6dec1f7.pdf</w:t>
              </w:r>
            </w:hyperlink>
            <w:r>
              <w:t xml:space="preserve"> </w:t>
            </w:r>
          </w:p>
        </w:tc>
        <w:tc>
          <w:tcPr>
            <w:tcW w:w="3578" w:type="dxa"/>
            <w:tcBorders>
              <w:top w:val="single" w:sz="8" w:space="0" w:color="000000"/>
              <w:left w:val="nil"/>
              <w:bottom w:val="single" w:sz="8" w:space="0" w:color="000000"/>
              <w:right w:val="single" w:sz="8" w:space="0" w:color="000000"/>
            </w:tcBorders>
          </w:tcPr>
          <w:p w14:paraId="28901433" w14:textId="77777777" w:rsidR="00137E92" w:rsidRDefault="00137E92" w:rsidP="0079584C">
            <w:pPr>
              <w:widowControl w:val="0"/>
            </w:pPr>
          </w:p>
        </w:tc>
      </w:tr>
      <w:tr w:rsidR="00137E92" w14:paraId="7421D6C6" w14:textId="52D84C6E" w:rsidTr="00137E92">
        <w:trPr>
          <w:trHeight w:val="440"/>
        </w:trPr>
        <w:tc>
          <w:tcPr>
            <w:tcW w:w="249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6B3" w14:textId="77777777" w:rsidR="00137E92" w:rsidRDefault="00137E92" w:rsidP="0079584C">
            <w:pPr>
              <w:widowControl w:val="0"/>
              <w:pBdr>
                <w:top w:val="nil"/>
                <w:left w:val="nil"/>
                <w:bottom w:val="nil"/>
                <w:right w:val="nil"/>
                <w:between w:val="nil"/>
              </w:pBdr>
              <w:spacing w:line="276" w:lineRule="auto"/>
            </w:pP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B4" w14:textId="77777777" w:rsidR="00137E92" w:rsidRDefault="00137E92" w:rsidP="0079584C">
            <w:pPr>
              <w:widowControl w:val="0"/>
            </w:pPr>
            <w:r>
              <w:t>6)</w:t>
            </w:r>
            <w:r>
              <w:tab/>
              <w:t>20.3.3. Socialinės grupės ir tolerancija visuomenėje. Aptariamos skirtingos visuomenės socialinės grupės.  Analizuojamos netolerantiško elgesio priežastys, problemų sprendimo būdai Lietuvoje ir pasaulyje. Nagrinėjami tolerancijos pavyzdžiai.</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B5" w14:textId="77777777" w:rsidR="00137E92" w:rsidRDefault="00137E92" w:rsidP="0079584C">
            <w:pPr>
              <w:widowControl w:val="0"/>
            </w:pPr>
            <w:r>
              <w:t>1-2</w:t>
            </w:r>
          </w:p>
        </w:tc>
        <w:tc>
          <w:tcPr>
            <w:tcW w:w="35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B6" w14:textId="77777777" w:rsidR="00137E92" w:rsidRDefault="00137E92" w:rsidP="0079584C">
            <w:pPr>
              <w:widowControl w:val="0"/>
            </w:pPr>
            <w:r>
              <w:t>Atskleidžia demokratinės santvarkos suteikiamas galimybes bendruomenių formavimuisi ir įvairialypės visuomenės raidai. Nurodo įvairių profesinių, religinių, etninių, amžiaus, lyties visuomenės socialinių grupių  ir subkultūrų pavyzdžius.</w:t>
            </w:r>
          </w:p>
          <w:p w14:paraId="7421D6B7" w14:textId="77777777" w:rsidR="00137E92" w:rsidRDefault="00137E92" w:rsidP="0079584C">
            <w:pPr>
              <w:widowControl w:val="0"/>
            </w:pPr>
            <w:r>
              <w:t xml:space="preserve">Analizuoja asmenybės ir bendruomenių, socialinių grupių santykių problematiką, negatyvaus socialinio elgesio priežastis, </w:t>
            </w:r>
            <w:r>
              <w:lastRenderedPageBreak/>
              <w:t>aiškinasi, kada stereotipinis elgesys tampa netinkamu. Atskleidžia fizinio, psichologinio smurto formas, nusako patyčių, diskriminacijos ir kitų problemų sprendimo būdus.</w:t>
            </w:r>
          </w:p>
          <w:p w14:paraId="7421D6B8" w14:textId="77777777" w:rsidR="00137E92" w:rsidRDefault="00137E92" w:rsidP="0079584C">
            <w:pPr>
              <w:widowControl w:val="0"/>
            </w:pPr>
            <w:r>
              <w:t xml:space="preserve">Diskutuoja apie visuomenėje kylančių konfliktų priežastis ir pasekmes istorinėje praeityje ir dabartyje. Atpažįsta ir nagrinėja rasinės, tautinės, religinės tolerancijos ir netolerancijos, </w:t>
            </w:r>
            <w:proofErr w:type="spellStart"/>
            <w:r>
              <w:t>homofobijos</w:t>
            </w:r>
            <w:proofErr w:type="spellEnd"/>
            <w:r>
              <w:t xml:space="preserve"> ir radikalizmo atvejus.</w:t>
            </w:r>
          </w:p>
          <w:p w14:paraId="7421D6B9" w14:textId="77777777" w:rsidR="00137E92" w:rsidRDefault="00137E92" w:rsidP="0079584C">
            <w:pPr>
              <w:widowControl w:val="0"/>
            </w:pPr>
            <w:r>
              <w:t>Pateikia tolerancijos pavyzdžių ir paaiškina jų svarbą.</w:t>
            </w:r>
          </w:p>
          <w:p w14:paraId="7421D6BA" w14:textId="77777777" w:rsidR="00137E92" w:rsidRDefault="00137E92" w:rsidP="0079584C">
            <w:pPr>
              <w:widowControl w:val="0"/>
            </w:pPr>
            <w:r>
              <w:t xml:space="preserve">Atskleidžia tolerancijos ir netolerancijos ribas. </w:t>
            </w:r>
          </w:p>
          <w:p w14:paraId="7421D6BB" w14:textId="77777777" w:rsidR="00137E92" w:rsidRDefault="00137E92" w:rsidP="0079584C">
            <w:pPr>
              <w:widowControl w:val="0"/>
            </w:pPr>
            <w:r>
              <w:t>Dalyvauja mokyklos ir pilietinės visuomenės renginiuose ir akcijose,  savaitės „Veiksmo savaitė be patyčių“ veiklose, inicijuoja projektines veiklas.</w:t>
            </w:r>
          </w:p>
          <w:p w14:paraId="7421D6BC" w14:textId="77777777" w:rsidR="00137E92" w:rsidRDefault="00137E92" w:rsidP="0079584C">
            <w:pPr>
              <w:widowControl w:val="0"/>
            </w:pPr>
          </w:p>
          <w:p w14:paraId="7421D6BD" w14:textId="77777777" w:rsidR="00137E92" w:rsidRDefault="00137E92" w:rsidP="0079584C">
            <w:pPr>
              <w:widowControl w:val="0"/>
            </w:pPr>
            <w:hyperlink r:id="rId28">
              <w:r>
                <w:rPr>
                  <w:color w:val="1155CC"/>
                  <w:u w:val="single"/>
                </w:rPr>
                <w:t>https://www.bepatyciu.lt/</w:t>
              </w:r>
            </w:hyperlink>
            <w:r>
              <w:t xml:space="preserve"> </w:t>
            </w:r>
          </w:p>
          <w:p w14:paraId="7421D6BE" w14:textId="77777777" w:rsidR="00137E92" w:rsidRDefault="00137E92" w:rsidP="0079584C">
            <w:pPr>
              <w:widowControl w:val="0"/>
            </w:pPr>
            <w:hyperlink r:id="rId29">
              <w:r>
                <w:rPr>
                  <w:color w:val="1155CC"/>
                  <w:u w:val="single"/>
                </w:rPr>
                <w:t>https://www.draugiskasinternetas.lt/</w:t>
              </w:r>
            </w:hyperlink>
            <w:r>
              <w:t xml:space="preserve"> </w:t>
            </w:r>
          </w:p>
          <w:p w14:paraId="7421D6BF" w14:textId="77777777" w:rsidR="00137E92" w:rsidRDefault="00137E92" w:rsidP="0079584C">
            <w:pPr>
              <w:widowControl w:val="0"/>
            </w:pPr>
            <w:hyperlink r:id="rId30">
              <w:r>
                <w:rPr>
                  <w:color w:val="1155CC"/>
                  <w:u w:val="single"/>
                </w:rPr>
                <w:t>https://asmanau.wordpress.com/</w:t>
              </w:r>
            </w:hyperlink>
            <w:r>
              <w:t xml:space="preserve"> </w:t>
            </w:r>
          </w:p>
          <w:p w14:paraId="7421D6C0" w14:textId="77777777" w:rsidR="00137E92" w:rsidRDefault="00137E92" w:rsidP="0079584C">
            <w:pPr>
              <w:widowControl w:val="0"/>
            </w:pPr>
            <w:hyperlink r:id="rId31">
              <w:r>
                <w:rPr>
                  <w:color w:val="1155CC"/>
                  <w:u w:val="single"/>
                </w:rPr>
                <w:t>https://duomenys.ugdome.lt/?/veikla/aktualijos/med=15/240</w:t>
              </w:r>
            </w:hyperlink>
            <w:r>
              <w:t xml:space="preserve"> </w:t>
            </w:r>
          </w:p>
          <w:p w14:paraId="7421D6C1" w14:textId="77777777" w:rsidR="00137E92" w:rsidRDefault="00137E92" w:rsidP="0079584C">
            <w:pPr>
              <w:widowControl w:val="0"/>
            </w:pPr>
            <w:hyperlink r:id="rId32">
              <w:r>
                <w:rPr>
                  <w:color w:val="1155CC"/>
                  <w:u w:val="single"/>
                </w:rPr>
                <w:t>https://eurohouse.lt/wp/wp-content/uploads/2015/09/Metodine-priemone-ATVIRAS-KODAS-PILIETIS.pdf</w:t>
              </w:r>
            </w:hyperlink>
            <w:r>
              <w:t xml:space="preserve"> </w:t>
            </w:r>
          </w:p>
          <w:p w14:paraId="7421D6C2" w14:textId="77777777" w:rsidR="00137E92" w:rsidRDefault="00137E92" w:rsidP="0079584C">
            <w:pPr>
              <w:widowControl w:val="0"/>
            </w:pPr>
            <w:hyperlink r:id="rId33">
              <w:r>
                <w:rPr>
                  <w:color w:val="1155CC"/>
                  <w:u w:val="single"/>
                </w:rPr>
                <w:t>https://visiskirtingivisilygus.lt/infocentras/metodiniai-leidiniai/</w:t>
              </w:r>
            </w:hyperlink>
            <w:r>
              <w:t xml:space="preserve"> </w:t>
            </w:r>
          </w:p>
          <w:p w14:paraId="7421D6C3" w14:textId="77777777" w:rsidR="00137E92" w:rsidRDefault="00137E92" w:rsidP="0079584C">
            <w:pPr>
              <w:widowControl w:val="0"/>
            </w:pPr>
            <w:hyperlink r:id="rId34">
              <w:r>
                <w:rPr>
                  <w:color w:val="1155CC"/>
                  <w:u w:val="single"/>
                </w:rPr>
                <w:t>https://asmanau.wordpress.com/</w:t>
              </w:r>
            </w:hyperlink>
            <w:r>
              <w:t xml:space="preserve"> </w:t>
            </w:r>
          </w:p>
          <w:p w14:paraId="7421D6C4" w14:textId="77777777" w:rsidR="00137E92" w:rsidRDefault="00137E92" w:rsidP="0079584C">
            <w:pPr>
              <w:widowControl w:val="0"/>
            </w:pPr>
            <w:hyperlink r:id="rId35">
              <w:r>
                <w:rPr>
                  <w:color w:val="1155CC"/>
                  <w:u w:val="single"/>
                </w:rPr>
                <w:t>https://duomenys.ugdome.lt/?/veikla/aktualijos/med=15/240</w:t>
              </w:r>
            </w:hyperlink>
            <w:r>
              <w:t xml:space="preserve"> </w:t>
            </w:r>
          </w:p>
          <w:p w14:paraId="7421D6C5" w14:textId="77777777" w:rsidR="00137E92" w:rsidRDefault="00137E92" w:rsidP="0079584C">
            <w:pPr>
              <w:widowControl w:val="0"/>
            </w:pPr>
            <w:hyperlink r:id="rId36">
              <w:r>
                <w:rPr>
                  <w:color w:val="1155CC"/>
                  <w:u w:val="single"/>
                </w:rPr>
                <w:t>https://www.llri.lt/svietimo-centras/kaip-ugdyti-socialiai-samoninga-moksleivi</w:t>
              </w:r>
            </w:hyperlink>
            <w:r>
              <w:t xml:space="preserve"> </w:t>
            </w:r>
          </w:p>
        </w:tc>
        <w:tc>
          <w:tcPr>
            <w:tcW w:w="3578" w:type="dxa"/>
            <w:tcBorders>
              <w:top w:val="single" w:sz="8" w:space="0" w:color="000000"/>
              <w:left w:val="nil"/>
              <w:bottom w:val="single" w:sz="8" w:space="0" w:color="000000"/>
              <w:right w:val="single" w:sz="8" w:space="0" w:color="000000"/>
            </w:tcBorders>
          </w:tcPr>
          <w:p w14:paraId="4EF90522" w14:textId="77777777" w:rsidR="00137E92" w:rsidRDefault="00137E92" w:rsidP="0079584C">
            <w:pPr>
              <w:widowControl w:val="0"/>
            </w:pPr>
          </w:p>
        </w:tc>
      </w:tr>
      <w:tr w:rsidR="00137E92" w14:paraId="7421D6D0" w14:textId="18D1F0EC" w:rsidTr="00137E92">
        <w:trPr>
          <w:trHeight w:val="440"/>
        </w:trPr>
        <w:tc>
          <w:tcPr>
            <w:tcW w:w="249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6C7" w14:textId="77777777" w:rsidR="00137E92" w:rsidRDefault="00137E92" w:rsidP="0079584C">
            <w:pPr>
              <w:widowControl w:val="0"/>
              <w:pBdr>
                <w:top w:val="nil"/>
                <w:left w:val="nil"/>
                <w:bottom w:val="nil"/>
                <w:right w:val="nil"/>
                <w:between w:val="nil"/>
              </w:pBdr>
              <w:spacing w:line="276" w:lineRule="auto"/>
            </w:pP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C8" w14:textId="77777777" w:rsidR="00137E92" w:rsidRDefault="00137E92" w:rsidP="0079584C">
            <w:pPr>
              <w:widowControl w:val="0"/>
            </w:pPr>
            <w:bookmarkStart w:id="0" w:name="_2et92p0" w:colFirst="0" w:colLast="0"/>
            <w:bookmarkEnd w:id="0"/>
            <w:r>
              <w:t>7)</w:t>
            </w:r>
            <w:r>
              <w:tab/>
              <w:t>20.3.4. Lietuvos tautinės ir religinės bendrijos. Susipažįstama su Lietuvos tautinių ir religinių bendrijų įvairove, jos sugretinamos su savąja, tyrinėjamas jų unikalumas ir integracijos procesai. Nagrinėjamos Lietuvos valstybės įstatymuose numatytos tautinių ir religinių bendrijų teisės ir pareigos.</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C9" w14:textId="77777777" w:rsidR="00137E92" w:rsidRDefault="00137E92" w:rsidP="0079584C">
            <w:pPr>
              <w:widowControl w:val="0"/>
            </w:pPr>
            <w:r>
              <w:t>1</w:t>
            </w:r>
          </w:p>
        </w:tc>
        <w:tc>
          <w:tcPr>
            <w:tcW w:w="35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CA" w14:textId="77777777" w:rsidR="00137E92" w:rsidRDefault="00137E92" w:rsidP="0079584C">
            <w:pPr>
              <w:widowControl w:val="0"/>
            </w:pPr>
            <w:r>
              <w:t>Palygina tautines kultūras, etnines ir religines bendruomenes Lietuvoje.</w:t>
            </w:r>
          </w:p>
          <w:p w14:paraId="7421D6CB" w14:textId="77777777" w:rsidR="00137E92" w:rsidRDefault="00137E92" w:rsidP="0079584C">
            <w:pPr>
              <w:widowControl w:val="0"/>
            </w:pPr>
            <w:r>
              <w:t>Paaiškina etninių ir religines kultūrų įvairovę, jų unikalumą ir būtinumą jas išsaugoti.</w:t>
            </w:r>
          </w:p>
          <w:p w14:paraId="7421D6CC" w14:textId="77777777" w:rsidR="00137E92" w:rsidRDefault="00137E92" w:rsidP="0079584C">
            <w:pPr>
              <w:widowControl w:val="0"/>
            </w:pPr>
            <w:r>
              <w:t>Pristato kelias pasirinktas etnines ir religines kultūras, jų išskirtinumą, tyrinėja lietuvių požiūrį į tautines ir religines bendruomenes, santykį su jomis praeityje ir dabartiniu laikotarpiu.</w:t>
            </w:r>
          </w:p>
          <w:p w14:paraId="7421D6CD" w14:textId="77777777" w:rsidR="00137E92" w:rsidRDefault="00137E92" w:rsidP="0079584C">
            <w:pPr>
              <w:widowControl w:val="0"/>
            </w:pPr>
          </w:p>
          <w:p w14:paraId="7421D6CE" w14:textId="77777777" w:rsidR="00137E92" w:rsidRDefault="00137E92" w:rsidP="0079584C">
            <w:pPr>
              <w:widowControl w:val="0"/>
            </w:pPr>
            <w:hyperlink r:id="rId37">
              <w:r>
                <w:rPr>
                  <w:color w:val="1155CC"/>
                  <w:u w:val="single"/>
                </w:rPr>
                <w:t>https://tmde.lrv.lt/lt/tautiniu-mazumu-kulturos-centrai-ir-tautines-bendrijos</w:t>
              </w:r>
            </w:hyperlink>
            <w:r>
              <w:t xml:space="preserve"> </w:t>
            </w:r>
          </w:p>
          <w:p w14:paraId="7421D6CF" w14:textId="77777777" w:rsidR="00137E92" w:rsidRDefault="00137E92" w:rsidP="0079584C">
            <w:pPr>
              <w:widowControl w:val="0"/>
            </w:pPr>
            <w:hyperlink r:id="rId38">
              <w:r>
                <w:rPr>
                  <w:color w:val="1155CC"/>
                  <w:u w:val="single"/>
                </w:rPr>
                <w:t>https://tbn.lt/</w:t>
              </w:r>
            </w:hyperlink>
            <w:r>
              <w:t xml:space="preserve"> </w:t>
            </w:r>
          </w:p>
        </w:tc>
        <w:tc>
          <w:tcPr>
            <w:tcW w:w="3578" w:type="dxa"/>
            <w:tcBorders>
              <w:top w:val="single" w:sz="8" w:space="0" w:color="000000"/>
              <w:left w:val="nil"/>
              <w:bottom w:val="single" w:sz="8" w:space="0" w:color="000000"/>
              <w:right w:val="single" w:sz="8" w:space="0" w:color="000000"/>
            </w:tcBorders>
          </w:tcPr>
          <w:p w14:paraId="49143F43" w14:textId="77777777" w:rsidR="00137E92" w:rsidRDefault="00137E92" w:rsidP="0079584C">
            <w:pPr>
              <w:widowControl w:val="0"/>
            </w:pPr>
          </w:p>
        </w:tc>
      </w:tr>
      <w:tr w:rsidR="00137E92" w14:paraId="7421D6DD" w14:textId="08468C63" w:rsidTr="00137E92">
        <w:trPr>
          <w:trHeight w:val="440"/>
        </w:trPr>
        <w:tc>
          <w:tcPr>
            <w:tcW w:w="24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6D1" w14:textId="77777777" w:rsidR="00137E92" w:rsidRDefault="00137E92" w:rsidP="0079584C">
            <w:pPr>
              <w:widowControl w:val="0"/>
            </w:pPr>
            <w:r>
              <w:t>20.4. Ekonominė politika ir visuomenė.</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D2" w14:textId="77777777" w:rsidR="00137E92" w:rsidRDefault="00137E92" w:rsidP="0079584C">
            <w:pPr>
              <w:widowControl w:val="0"/>
            </w:pPr>
            <w:r>
              <w:t>8)</w:t>
            </w:r>
            <w:r>
              <w:tab/>
              <w:t>20.4.1.  Viešasis ir privatusis sektorius. Lyginamas viešasis ir privatusis sektorius. Diskutuojama, kaip viešųjų paslaugų kokybė priklauso nuo visuomenės mokestinės prievolės.</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D3" w14:textId="77777777" w:rsidR="00137E92" w:rsidRDefault="00137E92" w:rsidP="0079584C">
            <w:pPr>
              <w:widowControl w:val="0"/>
            </w:pPr>
            <w:r>
              <w:t>1</w:t>
            </w:r>
          </w:p>
        </w:tc>
        <w:tc>
          <w:tcPr>
            <w:tcW w:w="35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D4" w14:textId="77777777" w:rsidR="00137E92" w:rsidRDefault="00137E92" w:rsidP="0079584C">
            <w:pPr>
              <w:widowControl w:val="0"/>
            </w:pPr>
            <w:r>
              <w:t xml:space="preserve">Išskiria viešąsias, valstybės ir nevyriausybinių organizacijų teikiamas paslaugas. </w:t>
            </w:r>
          </w:p>
          <w:p w14:paraId="7421D6D5" w14:textId="77777777" w:rsidR="00137E92" w:rsidRDefault="00137E92" w:rsidP="0079584C">
            <w:pPr>
              <w:widowControl w:val="0"/>
            </w:pPr>
            <w:r>
              <w:t>Svarsto, kas yra kokybiškos viešosios paslaugos, nurodo savo lūkesčius, paaiškina kokie mokami mokesčiai gali tai užtikrinti.</w:t>
            </w:r>
          </w:p>
          <w:p w14:paraId="7421D6D6" w14:textId="77777777" w:rsidR="00137E92" w:rsidRDefault="00137E92" w:rsidP="0079584C">
            <w:pPr>
              <w:widowControl w:val="0"/>
            </w:pPr>
            <w:r>
              <w:lastRenderedPageBreak/>
              <w:t xml:space="preserve">Samprotauja, kuo skiriasi viešieji ir asmeniniai interesai. </w:t>
            </w:r>
          </w:p>
          <w:p w14:paraId="7421D6D7" w14:textId="77777777" w:rsidR="00137E92" w:rsidRDefault="00137E92" w:rsidP="0079584C">
            <w:pPr>
              <w:widowControl w:val="0"/>
            </w:pPr>
          </w:p>
          <w:p w14:paraId="7421D6D8" w14:textId="77777777" w:rsidR="00137E92" w:rsidRDefault="00137E92" w:rsidP="0079584C">
            <w:pPr>
              <w:widowControl w:val="0"/>
            </w:pPr>
            <w:hyperlink r:id="rId39">
              <w:r>
                <w:rPr>
                  <w:color w:val="1155CC"/>
                  <w:u w:val="single"/>
                </w:rPr>
                <w:t>https://www.esinvesticijos.lt/media/force_download/?url=/uploads/main/esproducts/docs/108582_096e932b94f42fb0ac60de90a6dec1f7.pdf</w:t>
              </w:r>
            </w:hyperlink>
            <w:r>
              <w:t xml:space="preserve"> </w:t>
            </w:r>
          </w:p>
          <w:p w14:paraId="7421D6D9" w14:textId="77777777" w:rsidR="00137E92" w:rsidRDefault="00137E92" w:rsidP="0079584C">
            <w:pPr>
              <w:widowControl w:val="0"/>
            </w:pPr>
            <w:hyperlink r:id="rId40">
              <w:r>
                <w:rPr>
                  <w:color w:val="1155CC"/>
                  <w:u w:val="single"/>
                </w:rPr>
                <w:t>https://www.llri.lt/svietimo-centras/kaip-ugdyti-socialiai-samoninga-moksleivi</w:t>
              </w:r>
            </w:hyperlink>
            <w:r>
              <w:t xml:space="preserve"> </w:t>
            </w:r>
          </w:p>
          <w:p w14:paraId="7421D6DA" w14:textId="77777777" w:rsidR="00137E92" w:rsidRDefault="00137E92" w:rsidP="0079584C">
            <w:pPr>
              <w:widowControl w:val="0"/>
            </w:pPr>
            <w:hyperlink r:id="rId41">
              <w:r>
                <w:rPr>
                  <w:color w:val="1155CC"/>
                  <w:u w:val="single"/>
                </w:rPr>
                <w:t>https://asmanau.wordpress.com/</w:t>
              </w:r>
            </w:hyperlink>
            <w:r>
              <w:t xml:space="preserve"> </w:t>
            </w:r>
          </w:p>
          <w:p w14:paraId="7421D6DB" w14:textId="77777777" w:rsidR="00137E92" w:rsidRDefault="00137E92" w:rsidP="0079584C">
            <w:pPr>
              <w:widowControl w:val="0"/>
            </w:pPr>
            <w:hyperlink r:id="rId42">
              <w:r>
                <w:rPr>
                  <w:color w:val="1155CC"/>
                  <w:u w:val="single"/>
                </w:rPr>
                <w:t>https://duomenys.ugdome.lt/?/veikla/aktualijos/med=15/240</w:t>
              </w:r>
            </w:hyperlink>
            <w:r>
              <w:t xml:space="preserve"> </w:t>
            </w:r>
          </w:p>
          <w:p w14:paraId="7421D6DC" w14:textId="77777777" w:rsidR="00137E92" w:rsidRDefault="00137E92" w:rsidP="0079584C">
            <w:pPr>
              <w:widowControl w:val="0"/>
            </w:pPr>
            <w:hyperlink r:id="rId43">
              <w:r>
                <w:rPr>
                  <w:color w:val="1155CC"/>
                  <w:u w:val="single"/>
                </w:rPr>
                <w:t>https://www.europarl.europa.eu/factsheets/lt/chapter/210/ekonomika-mokslas-ir-gyvenimo-kokybe</w:t>
              </w:r>
            </w:hyperlink>
            <w:r>
              <w:t xml:space="preserve"> </w:t>
            </w:r>
          </w:p>
        </w:tc>
        <w:tc>
          <w:tcPr>
            <w:tcW w:w="3578" w:type="dxa"/>
            <w:tcBorders>
              <w:top w:val="single" w:sz="8" w:space="0" w:color="000000"/>
              <w:left w:val="nil"/>
              <w:bottom w:val="single" w:sz="8" w:space="0" w:color="000000"/>
              <w:right w:val="single" w:sz="8" w:space="0" w:color="000000"/>
            </w:tcBorders>
          </w:tcPr>
          <w:p w14:paraId="15846631" w14:textId="77777777" w:rsidR="00137E92" w:rsidRDefault="00137E92" w:rsidP="0079584C">
            <w:pPr>
              <w:widowControl w:val="0"/>
            </w:pPr>
          </w:p>
        </w:tc>
      </w:tr>
      <w:tr w:rsidR="00137E92" w14:paraId="7421D6E8" w14:textId="3A21A0D6" w:rsidTr="00137E92">
        <w:trPr>
          <w:trHeight w:val="440"/>
        </w:trPr>
        <w:tc>
          <w:tcPr>
            <w:tcW w:w="249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6DE" w14:textId="77777777" w:rsidR="00137E92" w:rsidRDefault="00137E92" w:rsidP="0079584C">
            <w:pPr>
              <w:widowControl w:val="0"/>
              <w:pBdr>
                <w:top w:val="nil"/>
                <w:left w:val="nil"/>
                <w:bottom w:val="nil"/>
                <w:right w:val="nil"/>
                <w:between w:val="nil"/>
              </w:pBdr>
              <w:spacing w:line="276" w:lineRule="auto"/>
            </w:pP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DF" w14:textId="77777777" w:rsidR="00137E92" w:rsidRDefault="00137E92" w:rsidP="0079584C">
            <w:pPr>
              <w:widowControl w:val="0"/>
            </w:pPr>
            <w:r>
              <w:t>9)</w:t>
            </w:r>
            <w:r>
              <w:tab/>
              <w:t>20.4.2. Intelektinė nuosavybė ir autorinės teisės. Apibūdinama intelektinės nuosavybės ir autorinių teisių samprata, diskutuojama, kodėl svarbu jas užtikrinti.</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E0" w14:textId="77777777" w:rsidR="00137E92" w:rsidRDefault="00137E92" w:rsidP="0079584C">
            <w:pPr>
              <w:widowControl w:val="0"/>
            </w:pPr>
            <w:r>
              <w:t>1</w:t>
            </w:r>
          </w:p>
        </w:tc>
        <w:tc>
          <w:tcPr>
            <w:tcW w:w="35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E1" w14:textId="77777777" w:rsidR="00137E92" w:rsidRDefault="00137E92" w:rsidP="0079584C">
            <w:pPr>
              <w:widowControl w:val="0"/>
            </w:pPr>
            <w:r>
              <w:t xml:space="preserve">Atskleidžia intelektinės nuosavybės formas pateikiant gyvenimiškus, kasdienius pavyzdžius. Aptaria neteisėtą programinės įrangos naudojimą ir teisines tokio naudojimo pasekmes. </w:t>
            </w:r>
          </w:p>
          <w:p w14:paraId="7421D6E2" w14:textId="77777777" w:rsidR="00137E92" w:rsidRDefault="00137E92" w:rsidP="0079584C">
            <w:pPr>
              <w:widowControl w:val="0"/>
            </w:pPr>
            <w:r>
              <w:t>Išsiaiškina, kokių teisių turi įvairių kūrinių autoriai.</w:t>
            </w:r>
          </w:p>
          <w:p w14:paraId="7421D6E3" w14:textId="77777777" w:rsidR="00137E92" w:rsidRDefault="00137E92" w:rsidP="0079584C">
            <w:pPr>
              <w:widowControl w:val="0"/>
            </w:pPr>
          </w:p>
          <w:p w14:paraId="7421D6E4" w14:textId="77777777" w:rsidR="00137E92" w:rsidRDefault="00137E92" w:rsidP="0079584C">
            <w:pPr>
              <w:widowControl w:val="0"/>
            </w:pPr>
            <w:hyperlink r:id="rId44">
              <w:r>
                <w:rPr>
                  <w:color w:val="1155CC"/>
                  <w:u w:val="single"/>
                </w:rPr>
                <w:t>https://duomenys.ugdome.lt/?/mm/dry/med=158</w:t>
              </w:r>
            </w:hyperlink>
            <w:r>
              <w:t xml:space="preserve"> </w:t>
            </w:r>
          </w:p>
          <w:p w14:paraId="7421D6E5" w14:textId="77777777" w:rsidR="00137E92" w:rsidRDefault="00137E92" w:rsidP="0079584C">
            <w:pPr>
              <w:widowControl w:val="0"/>
            </w:pPr>
            <w:hyperlink r:id="rId45">
              <w:r>
                <w:rPr>
                  <w:color w:val="1155CC"/>
                  <w:u w:val="single"/>
                </w:rPr>
                <w:t>https://europa.eu/youreurope/business/running-business/intellectual-property/index_lt.htm</w:t>
              </w:r>
            </w:hyperlink>
            <w:r>
              <w:t xml:space="preserve"> </w:t>
            </w:r>
          </w:p>
          <w:p w14:paraId="7421D6E6" w14:textId="77777777" w:rsidR="00137E92" w:rsidRDefault="00137E92" w:rsidP="0079584C">
            <w:pPr>
              <w:widowControl w:val="0"/>
            </w:pPr>
            <w:hyperlink r:id="rId46">
              <w:r>
                <w:rPr>
                  <w:color w:val="1155CC"/>
                  <w:u w:val="single"/>
                </w:rPr>
                <w:t>https://zinauviska.lt/tavo-</w:t>
              </w:r>
              <w:r>
                <w:rPr>
                  <w:color w:val="1155CC"/>
                  <w:u w:val="single"/>
                </w:rPr>
                <w:lastRenderedPageBreak/>
                <w:t>teises/autoriu-teises/</w:t>
              </w:r>
            </w:hyperlink>
            <w:r>
              <w:t xml:space="preserve"> </w:t>
            </w:r>
          </w:p>
          <w:p w14:paraId="7421D6E7" w14:textId="77777777" w:rsidR="00137E92" w:rsidRDefault="00137E92" w:rsidP="0079584C">
            <w:pPr>
              <w:widowControl w:val="0"/>
            </w:pPr>
            <w:hyperlink r:id="rId47">
              <w:r>
                <w:rPr>
                  <w:color w:val="1155CC"/>
                  <w:u w:val="single"/>
                </w:rPr>
                <w:t>https://www.esaugumas.lt/articles/piratavimas</w:t>
              </w:r>
            </w:hyperlink>
            <w:r>
              <w:t xml:space="preserve"> </w:t>
            </w:r>
          </w:p>
        </w:tc>
        <w:tc>
          <w:tcPr>
            <w:tcW w:w="3578" w:type="dxa"/>
            <w:tcBorders>
              <w:top w:val="single" w:sz="8" w:space="0" w:color="000000"/>
              <w:left w:val="nil"/>
              <w:bottom w:val="single" w:sz="8" w:space="0" w:color="000000"/>
              <w:right w:val="single" w:sz="8" w:space="0" w:color="000000"/>
            </w:tcBorders>
          </w:tcPr>
          <w:p w14:paraId="372400A4" w14:textId="77777777" w:rsidR="00137E92" w:rsidRDefault="00137E92" w:rsidP="0079584C">
            <w:pPr>
              <w:widowControl w:val="0"/>
            </w:pPr>
          </w:p>
        </w:tc>
      </w:tr>
      <w:tr w:rsidR="00137E92" w14:paraId="7421D6FB" w14:textId="39371FFB" w:rsidTr="00137E92">
        <w:trPr>
          <w:trHeight w:val="440"/>
        </w:trPr>
        <w:tc>
          <w:tcPr>
            <w:tcW w:w="249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6E9" w14:textId="77777777" w:rsidR="00137E92" w:rsidRDefault="00137E92" w:rsidP="0079584C">
            <w:pPr>
              <w:widowControl w:val="0"/>
              <w:pBdr>
                <w:top w:val="nil"/>
                <w:left w:val="nil"/>
                <w:bottom w:val="nil"/>
                <w:right w:val="nil"/>
                <w:between w:val="nil"/>
              </w:pBdr>
              <w:spacing w:line="276" w:lineRule="auto"/>
            </w:pP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EA" w14:textId="77777777" w:rsidR="00137E92" w:rsidRDefault="00137E92" w:rsidP="0079584C">
            <w:pPr>
              <w:widowControl w:val="0"/>
            </w:pPr>
            <w:r>
              <w:t>10)</w:t>
            </w:r>
            <w:r>
              <w:tab/>
              <w:t>20.4.3. Ekonominio vystymosi tikslai. Aptariamos Jungtinių Tautų plėtros programos ir darnaus vystymosi darbotvarkės įgyvendinimo tikslai. Analizuojami ES tvaraus vartojimo ir gamybos ekonominės politikos pavyzdžiai, diskutuojama apie tvarios, ekologiškos, gamtą tausojančios vartojimo kultūros reikšmę ir iššūkius.</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EB" w14:textId="77777777" w:rsidR="00137E92" w:rsidRDefault="00137E92" w:rsidP="0079584C">
            <w:pPr>
              <w:widowControl w:val="0"/>
            </w:pPr>
            <w:r>
              <w:t>1</w:t>
            </w:r>
          </w:p>
        </w:tc>
        <w:tc>
          <w:tcPr>
            <w:tcW w:w="35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EC" w14:textId="77777777" w:rsidR="00137E92" w:rsidRDefault="00137E92" w:rsidP="0079584C">
            <w:pPr>
              <w:widowControl w:val="0"/>
            </w:pPr>
            <w:r>
              <w:t xml:space="preserve">Paaiškina JT indėlį siekiant darnaus vystymosi tikslų. Išvardina pasaulio mastu sutartus tikslus, paaiškina, kaip tai gali nulemti pasaulio raidą ir asmeninį pasirinkimą. Pateikia ekonominio ES tvarumo programos pavyzdžius, susipažįsta su ES siekiu tapti neutralaus poveikio klimatui žemynu (Europos Žaliasis kursas). Šiuos planus ir tikslus susieja su asmeninėmis ekonominėmis perspektyvomis ir ekologiniu elgesiu.  Nurodo pavyzdžius apie gamybą paremtą efektyviu išteklių naudojimu,  ekologinės produkcijos ir energetikos vartojimo ženklinimą, ekologinius projektus, skatinančius neutralaus poveikio klimatui produkcijos kūrimą, žiedinės ekonomikos principus. </w:t>
            </w:r>
          </w:p>
          <w:p w14:paraId="7421D6ED" w14:textId="77777777" w:rsidR="00137E92" w:rsidRDefault="00137E92" w:rsidP="0079584C">
            <w:pPr>
              <w:widowControl w:val="0"/>
            </w:pPr>
            <w:r>
              <w:t xml:space="preserve">Dalyvauja ekologinėse, gamtą tausojančiose akcijose ir projektuose. Inicijuoja atliekų rūšiavimą, tvarkymą, gamtinių ir energetinių išteklių tausojimą. </w:t>
            </w:r>
          </w:p>
          <w:p w14:paraId="7421D6EE" w14:textId="77777777" w:rsidR="00137E92" w:rsidRDefault="00137E92" w:rsidP="0079584C">
            <w:pPr>
              <w:widowControl w:val="0"/>
            </w:pPr>
          </w:p>
          <w:p w14:paraId="7421D6EF" w14:textId="77777777" w:rsidR="00137E92" w:rsidRDefault="00137E92" w:rsidP="0079584C">
            <w:pPr>
              <w:widowControl w:val="0"/>
            </w:pPr>
            <w:hyperlink r:id="rId48">
              <w:r>
                <w:rPr>
                  <w:color w:val="1155CC"/>
                  <w:u w:val="single"/>
                </w:rPr>
                <w:t>https://www.vbplatforma.org/LT/biblioteka/395</w:t>
              </w:r>
            </w:hyperlink>
            <w:r>
              <w:t xml:space="preserve"> </w:t>
            </w:r>
          </w:p>
          <w:p w14:paraId="7421D6F0" w14:textId="77777777" w:rsidR="00137E92" w:rsidRDefault="00137E92" w:rsidP="0079584C">
            <w:pPr>
              <w:widowControl w:val="0"/>
            </w:pPr>
            <w:hyperlink r:id="rId49">
              <w:r>
                <w:rPr>
                  <w:color w:val="1155CC"/>
                  <w:u w:val="single"/>
                </w:rPr>
                <w:t>https://vbplatforma.org/LT/projektai/dvt/741</w:t>
              </w:r>
            </w:hyperlink>
            <w:r>
              <w:t xml:space="preserve"> </w:t>
            </w:r>
          </w:p>
          <w:p w14:paraId="7421D6F1" w14:textId="77777777" w:rsidR="00137E92" w:rsidRDefault="00137E92" w:rsidP="0079584C">
            <w:pPr>
              <w:widowControl w:val="0"/>
            </w:pPr>
            <w:hyperlink r:id="rId50">
              <w:r>
                <w:rPr>
                  <w:color w:val="1155CC"/>
                  <w:u w:val="single"/>
                </w:rPr>
                <w:t>https://asociacijalava.lt/goals/sumazinti-skurda/</w:t>
              </w:r>
            </w:hyperlink>
            <w:r>
              <w:t xml:space="preserve"> </w:t>
            </w:r>
          </w:p>
          <w:p w14:paraId="7421D6F2" w14:textId="77777777" w:rsidR="00137E92" w:rsidRDefault="00137E92" w:rsidP="0079584C">
            <w:pPr>
              <w:widowControl w:val="0"/>
            </w:pPr>
            <w:hyperlink r:id="rId51">
              <w:r>
                <w:rPr>
                  <w:color w:val="1155CC"/>
                  <w:u w:val="single"/>
                </w:rPr>
                <w:t>https://am.lrv.lt/uploads/am/documents/files/ES_ir_tarptautinis_bendradarbiavimas/Darnaus%20vystymosi%20tikslai/DV%20ataskaita/ataskaita%20LT.pdf</w:t>
              </w:r>
            </w:hyperlink>
            <w:r>
              <w:t xml:space="preserve"> </w:t>
            </w:r>
          </w:p>
          <w:p w14:paraId="7421D6F3" w14:textId="77777777" w:rsidR="00137E92" w:rsidRDefault="00137E92" w:rsidP="0079584C">
            <w:pPr>
              <w:widowControl w:val="0"/>
            </w:pPr>
            <w:hyperlink r:id="rId52">
              <w:r>
                <w:rPr>
                  <w:color w:val="1155CC"/>
                  <w:u w:val="single"/>
                </w:rPr>
                <w:t>https://cor.europa.eu/lt/news/Pages/sustainability-needs-to-be-guiding-principle-for-europe.aspx</w:t>
              </w:r>
            </w:hyperlink>
            <w:r>
              <w:t xml:space="preserve"> </w:t>
            </w:r>
          </w:p>
          <w:p w14:paraId="7421D6F4" w14:textId="77777777" w:rsidR="00137E92" w:rsidRDefault="00137E92" w:rsidP="0079584C">
            <w:pPr>
              <w:widowControl w:val="0"/>
            </w:pPr>
            <w:hyperlink r:id="rId53">
              <w:r>
                <w:rPr>
                  <w:color w:val="1155CC"/>
                  <w:u w:val="single"/>
                </w:rPr>
                <w:t>http://kurklt.lt/apie-mus/</w:t>
              </w:r>
            </w:hyperlink>
            <w:r>
              <w:t xml:space="preserve"> </w:t>
            </w:r>
          </w:p>
          <w:p w14:paraId="7421D6F5" w14:textId="77777777" w:rsidR="00137E92" w:rsidRDefault="00137E92" w:rsidP="0079584C">
            <w:pPr>
              <w:widowControl w:val="0"/>
            </w:pPr>
            <w:hyperlink r:id="rId54">
              <w:r>
                <w:rPr>
                  <w:color w:val="1155CC"/>
                  <w:u w:val="single"/>
                </w:rPr>
                <w:t>https://eurohouse.lt/wp-content/uploads/2016/12/Naujienlaiskis-4.pdf</w:t>
              </w:r>
            </w:hyperlink>
            <w:r>
              <w:t xml:space="preserve"> </w:t>
            </w:r>
          </w:p>
          <w:p w14:paraId="7421D6F6" w14:textId="77777777" w:rsidR="00137E92" w:rsidRDefault="00137E92" w:rsidP="0079584C">
            <w:pPr>
              <w:widowControl w:val="0"/>
            </w:pPr>
            <w:hyperlink r:id="rId55">
              <w:r>
                <w:rPr>
                  <w:color w:val="1155CC"/>
                  <w:u w:val="single"/>
                </w:rPr>
                <w:t>https://lt.economy-pedia.com/11035316-united-nations-development-program-undp</w:t>
              </w:r>
            </w:hyperlink>
            <w:r>
              <w:t xml:space="preserve"> </w:t>
            </w:r>
          </w:p>
          <w:p w14:paraId="7421D6F7" w14:textId="77777777" w:rsidR="00137E92" w:rsidRDefault="00137E92" w:rsidP="0079584C">
            <w:pPr>
              <w:widowControl w:val="0"/>
            </w:pPr>
            <w:hyperlink r:id="rId56">
              <w:r>
                <w:rPr>
                  <w:color w:val="1155CC"/>
                  <w:u w:val="single"/>
                </w:rPr>
                <w:t>https://europa.eu/learning-corner/learning-materials_lt</w:t>
              </w:r>
            </w:hyperlink>
            <w:r>
              <w:t xml:space="preserve"> </w:t>
            </w:r>
          </w:p>
          <w:p w14:paraId="7421D6F8" w14:textId="77777777" w:rsidR="00137E92" w:rsidRDefault="00137E92" w:rsidP="0079584C">
            <w:pPr>
              <w:widowControl w:val="0"/>
            </w:pPr>
            <w:hyperlink r:id="rId57">
              <w:r>
                <w:rPr>
                  <w:color w:val="1155CC"/>
                  <w:u w:val="single"/>
                </w:rPr>
                <w:t>http://www.circulareconomy.lt/ziedine-ekonomika-paaiskinimas/?page_id=46</w:t>
              </w:r>
            </w:hyperlink>
            <w:r>
              <w:t xml:space="preserve"> </w:t>
            </w:r>
          </w:p>
          <w:p w14:paraId="7421D6F9" w14:textId="77777777" w:rsidR="00137E92" w:rsidRDefault="00137E92" w:rsidP="0079584C">
            <w:pPr>
              <w:widowControl w:val="0"/>
            </w:pPr>
            <w:hyperlink r:id="rId58">
              <w:r>
                <w:rPr>
                  <w:color w:val="1155CC"/>
                  <w:u w:val="single"/>
                </w:rPr>
                <w:t>https://asmanau.wordpress.com/</w:t>
              </w:r>
            </w:hyperlink>
            <w:r>
              <w:t xml:space="preserve"> </w:t>
            </w:r>
          </w:p>
          <w:p w14:paraId="7421D6FA" w14:textId="77777777" w:rsidR="00137E92" w:rsidRDefault="00137E92" w:rsidP="0079584C">
            <w:pPr>
              <w:widowControl w:val="0"/>
            </w:pPr>
            <w:hyperlink r:id="rId59">
              <w:r>
                <w:rPr>
                  <w:color w:val="1155CC"/>
                  <w:u w:val="single"/>
                </w:rPr>
                <w:t>https://duomenys.ugdome.lt/?/veikla/aktualijos/med=15/240</w:t>
              </w:r>
            </w:hyperlink>
            <w:r>
              <w:t xml:space="preserve"> </w:t>
            </w:r>
          </w:p>
        </w:tc>
        <w:tc>
          <w:tcPr>
            <w:tcW w:w="3578" w:type="dxa"/>
            <w:tcBorders>
              <w:top w:val="single" w:sz="8" w:space="0" w:color="000000"/>
              <w:left w:val="nil"/>
              <w:bottom w:val="single" w:sz="8" w:space="0" w:color="000000"/>
              <w:right w:val="single" w:sz="8" w:space="0" w:color="000000"/>
            </w:tcBorders>
          </w:tcPr>
          <w:p w14:paraId="12D2C258" w14:textId="77777777" w:rsidR="00137E92" w:rsidRDefault="00137E92" w:rsidP="0079584C">
            <w:pPr>
              <w:widowControl w:val="0"/>
            </w:pPr>
          </w:p>
        </w:tc>
      </w:tr>
      <w:tr w:rsidR="00137E92" w14:paraId="7421D70D" w14:textId="5EA85439" w:rsidTr="00137E92">
        <w:trPr>
          <w:trHeight w:val="440"/>
        </w:trPr>
        <w:tc>
          <w:tcPr>
            <w:tcW w:w="24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6FC" w14:textId="77777777" w:rsidR="00137E92" w:rsidRDefault="00137E92" w:rsidP="0079584C">
            <w:pPr>
              <w:widowControl w:val="0"/>
            </w:pPr>
            <w:r>
              <w:t>20.5. Demokratiška mokykla ir jaunimo politika.</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FD" w14:textId="77777777" w:rsidR="00137E92" w:rsidRDefault="00137E92" w:rsidP="0079584C">
            <w:pPr>
              <w:widowControl w:val="0"/>
            </w:pPr>
            <w:r>
              <w:t>11)</w:t>
            </w:r>
            <w:r>
              <w:tab/>
              <w:t>20.5.1. Demokratiškos mokyklos veikimo modelis. Nagrinėjamas demokratiškos mokyklos veikimo modelis, teikiami siūlymai kaip jį tobulinti.</w:t>
            </w:r>
          </w:p>
          <w:p w14:paraId="7421D6FE" w14:textId="77777777" w:rsidR="00137E92" w:rsidRDefault="00137E92" w:rsidP="0079584C">
            <w:pPr>
              <w:widowControl w:val="0"/>
            </w:pPr>
          </w:p>
          <w:p w14:paraId="7421D6FF" w14:textId="77777777" w:rsidR="00137E92" w:rsidRDefault="00137E92" w:rsidP="0079584C">
            <w:pPr>
              <w:widowControl w:val="0"/>
            </w:pPr>
            <w:r>
              <w:t>20.5.2. Mokinių savivaldos veikimo modelis. Analizuojamas mokinių savivaldos veikimo modelis ir aptariama, kaip didinti mokinių įsitraukimą į socialines–pilietines veiklas mokyklos gyvenime.</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00" w14:textId="77777777" w:rsidR="00137E92" w:rsidRDefault="00137E92" w:rsidP="0079584C">
            <w:pPr>
              <w:widowControl w:val="0"/>
            </w:pPr>
            <w:r>
              <w:lastRenderedPageBreak/>
              <w:t>1-2</w:t>
            </w:r>
          </w:p>
        </w:tc>
        <w:tc>
          <w:tcPr>
            <w:tcW w:w="35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01" w14:textId="77777777" w:rsidR="00137E92" w:rsidRDefault="00137E92" w:rsidP="0079584C">
            <w:pPr>
              <w:widowControl w:val="0"/>
            </w:pPr>
            <w:r>
              <w:t>Nagrinėja, kas yra mokyklos bendruomenė, kaip ji veikia, kokius klausimus ir problemas sprendžia.</w:t>
            </w:r>
          </w:p>
          <w:p w14:paraId="7421D702" w14:textId="77777777" w:rsidR="00137E92" w:rsidRDefault="00137E92" w:rsidP="0079584C">
            <w:pPr>
              <w:widowControl w:val="0"/>
            </w:pPr>
            <w:r>
              <w:t xml:space="preserve">Nusako mokyklos savivaldos </w:t>
            </w:r>
            <w:r>
              <w:lastRenderedPageBreak/>
              <w:t>esmę, paaiškina, kaip ji prisideda prie demokratinių santykių kūrimo.</w:t>
            </w:r>
          </w:p>
          <w:p w14:paraId="7421D703" w14:textId="77777777" w:rsidR="00137E92" w:rsidRDefault="00137E92" w:rsidP="0079584C">
            <w:pPr>
              <w:widowControl w:val="0"/>
            </w:pPr>
            <w:r>
              <w:t>Dalyvauja mokyklos bendruomenės veikloje. Kelia bendrus tikslus ir jų siekia sprendžiant mokyklos bendruomenės problemas.</w:t>
            </w:r>
          </w:p>
          <w:p w14:paraId="7421D704" w14:textId="77777777" w:rsidR="00137E92" w:rsidRDefault="00137E92" w:rsidP="0079584C">
            <w:pPr>
              <w:widowControl w:val="0"/>
            </w:pPr>
            <w:r>
              <w:t>Kūrybiškai ir konstruktyviai bendrauja ir bendradarbiauja su mokyklos bendruomenės nariais. Palaiko dialogo kultūrą. Kūrybinių dirbtuvių metu meniškai išreiškia savo įsivaizduojamos geros mokyklos modelį. Diskutuoja pilietinės visuomenės gyvenimo klausimais, išklauso kito nuomonę, pareiškią savąją, ją argumentuoja. Analizuoja mokinių savivaldos nuostatas, dalyvauja mokyklos savivaldos rinkimuose. Užsiima projektine veikla: politinės reklamos ir programos kūrimu, rinkimų imitacija.</w:t>
            </w:r>
          </w:p>
          <w:p w14:paraId="7421D705" w14:textId="77777777" w:rsidR="00137E92" w:rsidRDefault="00137E92" w:rsidP="0079584C">
            <w:pPr>
              <w:widowControl w:val="0"/>
            </w:pPr>
            <w:r>
              <w:t>Dalyvauja ir bendradarbiauja individualiuose mokyklos ir mokinių savivaldos organizuojamuose projektuose ir renginiuose.</w:t>
            </w:r>
          </w:p>
          <w:p w14:paraId="7421D706" w14:textId="77777777" w:rsidR="00137E92" w:rsidRDefault="00137E92" w:rsidP="0079584C">
            <w:pPr>
              <w:widowControl w:val="0"/>
            </w:pPr>
          </w:p>
          <w:p w14:paraId="7421D707" w14:textId="77777777" w:rsidR="00137E92" w:rsidRDefault="00137E92" w:rsidP="0079584C">
            <w:pPr>
              <w:widowControl w:val="0"/>
            </w:pPr>
            <w:hyperlink r:id="rId60">
              <w:r>
                <w:rPr>
                  <w:color w:val="1155CC"/>
                  <w:u w:val="single"/>
                </w:rPr>
                <w:t>https://www.infolex.lt/ta/54723:str60</w:t>
              </w:r>
            </w:hyperlink>
            <w:r>
              <w:t xml:space="preserve"> </w:t>
            </w:r>
          </w:p>
          <w:p w14:paraId="7421D708" w14:textId="77777777" w:rsidR="00137E92" w:rsidRDefault="00137E92" w:rsidP="0079584C">
            <w:pPr>
              <w:widowControl w:val="0"/>
            </w:pPr>
            <w:hyperlink r:id="rId61">
              <w:r>
                <w:rPr>
                  <w:color w:val="1155CC"/>
                  <w:u w:val="single"/>
                </w:rPr>
                <w:t>https://jrd.lt/informacija-jaunimui/mokiniu-savivalda</w:t>
              </w:r>
            </w:hyperlink>
            <w:r>
              <w:t xml:space="preserve"> </w:t>
            </w:r>
          </w:p>
          <w:p w14:paraId="7421D709" w14:textId="77777777" w:rsidR="00137E92" w:rsidRDefault="00137E92" w:rsidP="0079584C">
            <w:pPr>
              <w:widowControl w:val="0"/>
            </w:pPr>
            <w:hyperlink r:id="rId62">
              <w:r>
                <w:rPr>
                  <w:color w:val="1155CC"/>
                  <w:u w:val="single"/>
                </w:rPr>
                <w:t>https://www.moksleiviai.lt/dokumentai-ir-leidiniai/</w:t>
              </w:r>
            </w:hyperlink>
            <w:r>
              <w:t xml:space="preserve"> </w:t>
            </w:r>
          </w:p>
          <w:p w14:paraId="7421D70A" w14:textId="77777777" w:rsidR="00137E92" w:rsidRDefault="00137E92" w:rsidP="0079584C">
            <w:pPr>
              <w:widowControl w:val="0"/>
            </w:pPr>
            <w:hyperlink r:id="rId63">
              <w:r>
                <w:rPr>
                  <w:color w:val="1155CC"/>
                  <w:u w:val="single"/>
                </w:rPr>
                <w:t>https://www.moksleiviai.lt/wp-content/uploads/2021/02/ms-pradziamokslis.pdf</w:t>
              </w:r>
            </w:hyperlink>
            <w:r>
              <w:t xml:space="preserve"> </w:t>
            </w:r>
          </w:p>
          <w:p w14:paraId="7421D70B" w14:textId="77777777" w:rsidR="00137E92" w:rsidRDefault="00137E92" w:rsidP="0079584C">
            <w:pPr>
              <w:widowControl w:val="0"/>
            </w:pPr>
            <w:hyperlink r:id="rId64">
              <w:r>
                <w:rPr>
                  <w:color w:val="1155CC"/>
                  <w:u w:val="single"/>
                </w:rPr>
                <w:t>https://asmanau.wordpress.com/</w:t>
              </w:r>
            </w:hyperlink>
            <w:r>
              <w:t xml:space="preserve"> </w:t>
            </w:r>
          </w:p>
          <w:p w14:paraId="7421D70C" w14:textId="77777777" w:rsidR="00137E92" w:rsidRDefault="00137E92" w:rsidP="0079584C">
            <w:pPr>
              <w:widowControl w:val="0"/>
            </w:pPr>
            <w:hyperlink r:id="rId65">
              <w:r>
                <w:rPr>
                  <w:color w:val="1155CC"/>
                  <w:u w:val="single"/>
                </w:rPr>
                <w:t>https://duomenys.ugdome.lt/?/veikla/aktualijos/med=15/240</w:t>
              </w:r>
            </w:hyperlink>
            <w:r>
              <w:t xml:space="preserve"> </w:t>
            </w:r>
          </w:p>
        </w:tc>
        <w:tc>
          <w:tcPr>
            <w:tcW w:w="3578" w:type="dxa"/>
            <w:tcBorders>
              <w:top w:val="single" w:sz="8" w:space="0" w:color="000000"/>
              <w:left w:val="nil"/>
              <w:bottom w:val="single" w:sz="8" w:space="0" w:color="000000"/>
              <w:right w:val="single" w:sz="8" w:space="0" w:color="000000"/>
            </w:tcBorders>
          </w:tcPr>
          <w:p w14:paraId="7AB3F98D" w14:textId="77777777" w:rsidR="00137E92" w:rsidRDefault="00137E92" w:rsidP="0079584C">
            <w:pPr>
              <w:widowControl w:val="0"/>
            </w:pPr>
          </w:p>
        </w:tc>
      </w:tr>
      <w:tr w:rsidR="00137E92" w14:paraId="7421D71B" w14:textId="7170243B" w:rsidTr="00137E92">
        <w:trPr>
          <w:trHeight w:val="440"/>
        </w:trPr>
        <w:tc>
          <w:tcPr>
            <w:tcW w:w="249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70E" w14:textId="77777777" w:rsidR="00137E92" w:rsidRDefault="00137E92" w:rsidP="0079584C">
            <w:pPr>
              <w:widowControl w:val="0"/>
              <w:pBdr>
                <w:top w:val="nil"/>
                <w:left w:val="nil"/>
                <w:bottom w:val="nil"/>
                <w:right w:val="nil"/>
                <w:between w:val="nil"/>
              </w:pBdr>
              <w:spacing w:line="276" w:lineRule="auto"/>
            </w:pP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0F" w14:textId="77777777" w:rsidR="00137E92" w:rsidRDefault="00137E92" w:rsidP="0079584C">
            <w:pPr>
              <w:widowControl w:val="0"/>
            </w:pPr>
            <w:r>
              <w:t>12)</w:t>
            </w:r>
            <w:r>
              <w:tab/>
              <w:t>20.5.3. Jaunimo politika. Apibūdinami Lietuvos ir ES jaunimo politikos tikslai ir galimybės. Aptariamos Lietuvos jaunimo organizacijų tarybos (</w:t>
            </w:r>
            <w:proofErr w:type="spellStart"/>
            <w:r>
              <w:t>LiJOT</w:t>
            </w:r>
            <w:proofErr w:type="spellEnd"/>
            <w:r>
              <w:t>), Lietuvos moksleivių sąjungos (LMS), savo vietos bendruomenės jaunimo organizacijų ar mokyklos mokinių savivaldos veiklos. Diskutuojama apie asmenines galimybes šiose organizacijose.</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10" w14:textId="77777777" w:rsidR="00137E92" w:rsidRDefault="00137E92" w:rsidP="0079584C">
            <w:pPr>
              <w:widowControl w:val="0"/>
            </w:pPr>
            <w:r>
              <w:t>1-2</w:t>
            </w:r>
          </w:p>
        </w:tc>
        <w:tc>
          <w:tcPr>
            <w:tcW w:w="35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11" w14:textId="77777777" w:rsidR="00137E92" w:rsidRDefault="00137E92" w:rsidP="0079584C">
            <w:pPr>
              <w:widowControl w:val="0"/>
            </w:pPr>
            <w:r>
              <w:t>Apibūdina Jaunimo politikos tikslus ES ir Lietuvoje, išskiria jaunimo organizacijas, nurodo jų bruožus, šių organizacijų veiklų pobūdį ir reikšmę formuojant pilietinės visuomenės ateitį.</w:t>
            </w:r>
          </w:p>
          <w:p w14:paraId="7421D712" w14:textId="77777777" w:rsidR="00137E92" w:rsidRDefault="00137E92" w:rsidP="0079584C">
            <w:pPr>
              <w:widowControl w:val="0"/>
            </w:pPr>
            <w:r>
              <w:t>Išskiria jaunimo politikos teikiamas galimybes sau ir jaunimui Lietuvoje ir Europos Sąjungoje.</w:t>
            </w:r>
          </w:p>
          <w:p w14:paraId="7421D713" w14:textId="77777777" w:rsidR="00137E92" w:rsidRDefault="00137E92" w:rsidP="0079584C">
            <w:pPr>
              <w:widowControl w:val="0"/>
            </w:pPr>
          </w:p>
          <w:p w14:paraId="7421D714" w14:textId="77777777" w:rsidR="00137E92" w:rsidRDefault="00137E92" w:rsidP="0079584C">
            <w:pPr>
              <w:widowControl w:val="0"/>
            </w:pPr>
            <w:hyperlink r:id="rId66">
              <w:r>
                <w:rPr>
                  <w:color w:val="1155CC"/>
                  <w:u w:val="single"/>
                </w:rPr>
                <w:t>https://www.europarl.europa.eu/factsheets/lt/sheet/141/jaunimas</w:t>
              </w:r>
            </w:hyperlink>
            <w:r>
              <w:t xml:space="preserve"> </w:t>
            </w:r>
          </w:p>
          <w:p w14:paraId="7421D715" w14:textId="77777777" w:rsidR="00137E92" w:rsidRDefault="00137E92" w:rsidP="0079584C">
            <w:pPr>
              <w:widowControl w:val="0"/>
            </w:pPr>
            <w:hyperlink r:id="rId67">
              <w:r>
                <w:rPr>
                  <w:color w:val="1155CC"/>
                  <w:u w:val="single"/>
                </w:rPr>
                <w:t>https://europa.eu/youth/about-us_lt</w:t>
              </w:r>
            </w:hyperlink>
            <w:r>
              <w:t xml:space="preserve"> </w:t>
            </w:r>
          </w:p>
          <w:p w14:paraId="7421D716" w14:textId="77777777" w:rsidR="00137E92" w:rsidRDefault="00137E92" w:rsidP="0079584C">
            <w:pPr>
              <w:widowControl w:val="0"/>
            </w:pPr>
            <w:hyperlink r:id="rId68">
              <w:r>
                <w:rPr>
                  <w:color w:val="1155CC"/>
                  <w:u w:val="single"/>
                </w:rPr>
                <w:t>https://www.jrd.lt/jaunimo-politika</w:t>
              </w:r>
            </w:hyperlink>
            <w:r>
              <w:t xml:space="preserve"> </w:t>
            </w:r>
          </w:p>
          <w:p w14:paraId="7421D717" w14:textId="77777777" w:rsidR="00137E92" w:rsidRDefault="00137E92" w:rsidP="0079584C">
            <w:pPr>
              <w:widowControl w:val="0"/>
            </w:pPr>
            <w:hyperlink r:id="rId69">
              <w:r>
                <w:rPr>
                  <w:color w:val="1155CC"/>
                  <w:u w:val="single"/>
                </w:rPr>
                <w:t>https://www.jrd.lt/informacija-jaunimui/jaunimo-organizacijos/nacionalines-jaunimo-organizacijos</w:t>
              </w:r>
            </w:hyperlink>
            <w:r>
              <w:t xml:space="preserve"> </w:t>
            </w:r>
          </w:p>
          <w:p w14:paraId="7421D718" w14:textId="77777777" w:rsidR="00137E92" w:rsidRDefault="00137E92" w:rsidP="0079584C">
            <w:pPr>
              <w:widowControl w:val="0"/>
            </w:pPr>
            <w:hyperlink r:id="rId70">
              <w:r>
                <w:rPr>
                  <w:color w:val="1155CC"/>
                  <w:u w:val="single"/>
                </w:rPr>
                <w:t>https://jrd.lt/informacija-dirbantiems-su-jaunimu/pilietiskumo-ugdymas</w:t>
              </w:r>
            </w:hyperlink>
            <w:r>
              <w:t xml:space="preserve">  </w:t>
            </w:r>
          </w:p>
          <w:p w14:paraId="7421D719" w14:textId="77777777" w:rsidR="00137E92" w:rsidRDefault="00137E92" w:rsidP="0079584C">
            <w:pPr>
              <w:widowControl w:val="0"/>
            </w:pPr>
            <w:hyperlink r:id="rId71">
              <w:r>
                <w:rPr>
                  <w:color w:val="1155CC"/>
                  <w:u w:val="single"/>
                </w:rPr>
                <w:t>https://lijot.lt/</w:t>
              </w:r>
            </w:hyperlink>
            <w:r>
              <w:t xml:space="preserve"> </w:t>
            </w:r>
          </w:p>
          <w:p w14:paraId="7421D71A" w14:textId="77777777" w:rsidR="00137E92" w:rsidRDefault="00137E92" w:rsidP="0079584C">
            <w:pPr>
              <w:widowControl w:val="0"/>
            </w:pPr>
            <w:hyperlink r:id="rId72">
              <w:r>
                <w:rPr>
                  <w:color w:val="1155CC"/>
                  <w:u w:val="single"/>
                </w:rPr>
                <w:t>https://www.moksleiviai.lt/</w:t>
              </w:r>
            </w:hyperlink>
            <w:r>
              <w:t xml:space="preserve"> </w:t>
            </w:r>
          </w:p>
        </w:tc>
        <w:tc>
          <w:tcPr>
            <w:tcW w:w="3578" w:type="dxa"/>
            <w:tcBorders>
              <w:top w:val="single" w:sz="8" w:space="0" w:color="000000"/>
              <w:left w:val="nil"/>
              <w:bottom w:val="single" w:sz="8" w:space="0" w:color="000000"/>
              <w:right w:val="single" w:sz="8" w:space="0" w:color="000000"/>
            </w:tcBorders>
          </w:tcPr>
          <w:p w14:paraId="762ADFA5" w14:textId="77777777" w:rsidR="00137E92" w:rsidRDefault="00137E92" w:rsidP="0079584C">
            <w:pPr>
              <w:widowControl w:val="0"/>
            </w:pPr>
          </w:p>
        </w:tc>
      </w:tr>
      <w:tr w:rsidR="00137E92" w14:paraId="7421D72B" w14:textId="670B571A" w:rsidTr="00137E92">
        <w:trPr>
          <w:trHeight w:val="440"/>
        </w:trPr>
        <w:tc>
          <w:tcPr>
            <w:tcW w:w="24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71C" w14:textId="77777777" w:rsidR="00137E92" w:rsidRDefault="00137E92" w:rsidP="0079584C">
            <w:pPr>
              <w:widowControl w:val="0"/>
            </w:pPr>
            <w:r>
              <w:lastRenderedPageBreak/>
              <w:t>20.6. Pilietinės visuomenės organizacijos.</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1D" w14:textId="77777777" w:rsidR="00137E92" w:rsidRDefault="00137E92" w:rsidP="0079584C">
            <w:pPr>
              <w:widowControl w:val="0"/>
            </w:pPr>
            <w:r>
              <w:t>13)</w:t>
            </w:r>
            <w:r>
              <w:tab/>
              <w:t>20.6.1. Visuomenės interesų grupės. Aptariami visuomenės interesų grupių skirtumai. Nagrinėjamas nevyriausybinių organizacijų (NVO) ir profesinių sąjungų vaidmuo demokratinėje visuomenėje.</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1E" w14:textId="77777777" w:rsidR="00137E92" w:rsidRDefault="00137E92" w:rsidP="0079584C">
            <w:pPr>
              <w:widowControl w:val="0"/>
            </w:pPr>
            <w:r>
              <w:t>1</w:t>
            </w:r>
          </w:p>
        </w:tc>
        <w:tc>
          <w:tcPr>
            <w:tcW w:w="35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1F" w14:textId="77777777" w:rsidR="00137E92" w:rsidRDefault="00137E92" w:rsidP="0079584C">
            <w:pPr>
              <w:widowControl w:val="0"/>
            </w:pPr>
            <w:r>
              <w:t xml:space="preserve">Paaiškina, kas yra profesinė ir nevyriausybinė, visuomeninė organizacija, kuo jos skiriasi. Apibūdina pasirinktų profesinių ir visuomeninių organizacijų, veikiančių gyvenamojoje vietovėje, veiklos pobūdį ir galimybes. Paaiškina profesinių ir visuomeninių organizacijų vaidmenį politinėje bendruomenėje. </w:t>
            </w:r>
          </w:p>
          <w:p w14:paraId="7421D720" w14:textId="77777777" w:rsidR="00137E92" w:rsidRDefault="00137E92" w:rsidP="0079584C">
            <w:pPr>
              <w:widowControl w:val="0"/>
            </w:pPr>
          </w:p>
          <w:p w14:paraId="7421D721" w14:textId="77777777" w:rsidR="00137E92" w:rsidRDefault="00137E92" w:rsidP="0079584C">
            <w:pPr>
              <w:widowControl w:val="0"/>
              <w:rPr>
                <w:color w:val="76923C"/>
              </w:rPr>
            </w:pPr>
            <w:hyperlink r:id="rId73">
              <w:r>
                <w:rPr>
                  <w:color w:val="76923C"/>
                  <w:u w:val="single"/>
                </w:rPr>
                <w:t>https://mokslai.lietuviuzodynas.lt/pedagogika/interesu-grupes-ir-ju-klasifikacija</w:t>
              </w:r>
            </w:hyperlink>
          </w:p>
          <w:p w14:paraId="7421D722" w14:textId="77777777" w:rsidR="00137E92" w:rsidRDefault="00137E92" w:rsidP="0079584C">
            <w:pPr>
              <w:widowControl w:val="0"/>
              <w:rPr>
                <w:i/>
                <w:color w:val="76923C"/>
              </w:rPr>
            </w:pPr>
            <w:hyperlink r:id="rId74">
              <w:r>
                <w:rPr>
                  <w:i/>
                  <w:color w:val="76923C"/>
                  <w:u w:val="single"/>
                </w:rPr>
                <w:t>https://www.lpsk.lt/</w:t>
              </w:r>
            </w:hyperlink>
          </w:p>
          <w:p w14:paraId="7421D723" w14:textId="77777777" w:rsidR="00137E92" w:rsidRDefault="00137E92" w:rsidP="0079584C">
            <w:pPr>
              <w:widowControl w:val="0"/>
              <w:rPr>
                <w:color w:val="76923C"/>
              </w:rPr>
            </w:pPr>
            <w:hyperlink r:id="rId75">
              <w:r>
                <w:rPr>
                  <w:color w:val="76923C"/>
                  <w:u w:val="single"/>
                </w:rPr>
                <w:t>https://lvk.lt/apie-mus/about/</w:t>
              </w:r>
            </w:hyperlink>
            <w:r>
              <w:rPr>
                <w:color w:val="76923C"/>
              </w:rPr>
              <w:t xml:space="preserve"> </w:t>
            </w:r>
          </w:p>
          <w:p w14:paraId="7421D724" w14:textId="77777777" w:rsidR="00137E92" w:rsidRDefault="00137E92" w:rsidP="0079584C">
            <w:pPr>
              <w:widowControl w:val="0"/>
              <w:rPr>
                <w:color w:val="76923C"/>
              </w:rPr>
            </w:pPr>
            <w:hyperlink r:id="rId76">
              <w:r>
                <w:rPr>
                  <w:color w:val="76923C"/>
                  <w:u w:val="single"/>
                </w:rPr>
                <w:t>https://www.darbdaviai.org/apie-mus</w:t>
              </w:r>
            </w:hyperlink>
          </w:p>
          <w:p w14:paraId="7421D725" w14:textId="77777777" w:rsidR="00137E92" w:rsidRDefault="00137E92" w:rsidP="0079584C">
            <w:pPr>
              <w:widowControl w:val="0"/>
              <w:rPr>
                <w:i/>
                <w:color w:val="76923C"/>
              </w:rPr>
            </w:pPr>
            <w:hyperlink r:id="rId77">
              <w:r>
                <w:rPr>
                  <w:i/>
                  <w:color w:val="76923C"/>
                  <w:u w:val="single"/>
                </w:rPr>
                <w:t>https://socmin.lrv.lt/lt/naudingos-nuorodos-1/nevyriausybines-visuomenines-organizacijos/nvo-asociacijos?lang=lt</w:t>
              </w:r>
            </w:hyperlink>
          </w:p>
          <w:p w14:paraId="7421D726" w14:textId="77777777" w:rsidR="00137E92" w:rsidRDefault="00137E92" w:rsidP="0079584C">
            <w:pPr>
              <w:widowControl w:val="0"/>
              <w:rPr>
                <w:color w:val="76923C"/>
              </w:rPr>
            </w:pPr>
            <w:r>
              <w:rPr>
                <w:color w:val="76923C"/>
              </w:rPr>
              <w:t>http://www.nvovaikamskonfederacija.lt/</w:t>
            </w:r>
          </w:p>
          <w:p w14:paraId="7421D727" w14:textId="77777777" w:rsidR="00137E92" w:rsidRDefault="00137E92" w:rsidP="0079584C">
            <w:pPr>
              <w:widowControl w:val="0"/>
              <w:rPr>
                <w:i/>
                <w:color w:val="76923C"/>
              </w:rPr>
            </w:pPr>
            <w:hyperlink r:id="rId78">
              <w:r>
                <w:rPr>
                  <w:i/>
                  <w:color w:val="76923C"/>
                  <w:u w:val="single"/>
                </w:rPr>
                <w:t>https://www.info.lt/rubrika/Asociacijos-s%C4%85jungos-ir-kitos-organizacijos/100209483</w:t>
              </w:r>
            </w:hyperlink>
          </w:p>
          <w:p w14:paraId="7421D728" w14:textId="77777777" w:rsidR="00137E92" w:rsidRDefault="00137E92" w:rsidP="0079584C">
            <w:pPr>
              <w:widowControl w:val="0"/>
            </w:pPr>
            <w:hyperlink r:id="rId79">
              <w:r>
                <w:rPr>
                  <w:color w:val="1155CC"/>
                  <w:u w:val="single"/>
                </w:rPr>
                <w:t>https://asmanau.wordpress.com/</w:t>
              </w:r>
            </w:hyperlink>
            <w:r>
              <w:t xml:space="preserve"> </w:t>
            </w:r>
          </w:p>
          <w:p w14:paraId="7421D729" w14:textId="77777777" w:rsidR="00137E92" w:rsidRDefault="00137E92" w:rsidP="0079584C">
            <w:pPr>
              <w:widowControl w:val="0"/>
            </w:pPr>
            <w:hyperlink r:id="rId80">
              <w:r>
                <w:rPr>
                  <w:color w:val="1155CC"/>
                  <w:u w:val="single"/>
                </w:rPr>
                <w:t>https://duomenys.ugdome.lt/?/veikla/aktualijos/med=15/240</w:t>
              </w:r>
            </w:hyperlink>
            <w:r>
              <w:t xml:space="preserve"> </w:t>
            </w:r>
          </w:p>
          <w:p w14:paraId="7421D72A" w14:textId="77777777" w:rsidR="00137E92" w:rsidRDefault="00137E92" w:rsidP="0079584C">
            <w:pPr>
              <w:widowControl w:val="0"/>
            </w:pPr>
            <w:hyperlink r:id="rId81">
              <w:r>
                <w:rPr>
                  <w:color w:val="1155CC"/>
                  <w:u w:val="single"/>
                </w:rPr>
                <w:t>https://duomenys.ugdome.lt/?/mm/socialinis/med=11/253</w:t>
              </w:r>
            </w:hyperlink>
            <w:r>
              <w:t xml:space="preserve"> </w:t>
            </w:r>
          </w:p>
        </w:tc>
        <w:tc>
          <w:tcPr>
            <w:tcW w:w="3578" w:type="dxa"/>
            <w:tcBorders>
              <w:top w:val="single" w:sz="8" w:space="0" w:color="000000"/>
              <w:left w:val="nil"/>
              <w:bottom w:val="single" w:sz="8" w:space="0" w:color="000000"/>
              <w:right w:val="single" w:sz="8" w:space="0" w:color="000000"/>
            </w:tcBorders>
          </w:tcPr>
          <w:p w14:paraId="391962D4" w14:textId="77777777" w:rsidR="00137E92" w:rsidRDefault="00137E92" w:rsidP="0079584C">
            <w:pPr>
              <w:widowControl w:val="0"/>
            </w:pPr>
          </w:p>
        </w:tc>
      </w:tr>
      <w:tr w:rsidR="00137E92" w14:paraId="7421D73C" w14:textId="105BBE25" w:rsidTr="00137E92">
        <w:trPr>
          <w:trHeight w:val="440"/>
        </w:trPr>
        <w:tc>
          <w:tcPr>
            <w:tcW w:w="249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72C" w14:textId="77777777" w:rsidR="00137E92" w:rsidRDefault="00137E92" w:rsidP="0079584C">
            <w:pPr>
              <w:widowControl w:val="0"/>
              <w:pBdr>
                <w:top w:val="nil"/>
                <w:left w:val="nil"/>
                <w:bottom w:val="nil"/>
                <w:right w:val="nil"/>
                <w:between w:val="nil"/>
              </w:pBdr>
              <w:spacing w:line="276" w:lineRule="auto"/>
            </w:pP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2D" w14:textId="77777777" w:rsidR="00137E92" w:rsidRDefault="00137E92" w:rsidP="0079584C">
            <w:pPr>
              <w:widowControl w:val="0"/>
            </w:pPr>
            <w:r>
              <w:t>14)</w:t>
            </w:r>
            <w:r>
              <w:tab/>
              <w:t>20.6.2. Nevyriausybinės organizacijos. Analizuojami nevyriausybinių organizacijų ir jų kuriamų NVO tinklų veiklos pavyzdžiai. Aptariamos galimybės įsitraukti į vietos bendruomenes, nacionalines ir tarptautines savanorystės programas ir projektus. Bendradarbiaujama su nevyriausybinėmis organizacijomis, dalijamasi savanoriškos veiklos patirtimi.</w:t>
            </w:r>
          </w:p>
          <w:p w14:paraId="7421D72E" w14:textId="77777777" w:rsidR="00137E92" w:rsidRDefault="00137E92" w:rsidP="0079584C">
            <w:pPr>
              <w:widowControl w:val="0"/>
            </w:pP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2F" w14:textId="77777777" w:rsidR="00137E92" w:rsidRDefault="00137E92" w:rsidP="0079584C">
            <w:pPr>
              <w:widowControl w:val="0"/>
            </w:pPr>
            <w:r>
              <w:t>1-2</w:t>
            </w:r>
          </w:p>
        </w:tc>
        <w:tc>
          <w:tcPr>
            <w:tcW w:w="35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30" w14:textId="77777777" w:rsidR="00137E92" w:rsidRDefault="00137E92" w:rsidP="0079584C">
            <w:pPr>
              <w:widowControl w:val="0"/>
            </w:pPr>
            <w:r>
              <w:t>Tiria nevyriausybinių organizacijų veiklos reikšmę visuomenės ekonominės, socialinės, kultūrinės ir politinės raidos srityse.</w:t>
            </w:r>
          </w:p>
          <w:p w14:paraId="7421D731" w14:textId="77777777" w:rsidR="00137E92" w:rsidRDefault="00137E92" w:rsidP="0079584C">
            <w:pPr>
              <w:widowControl w:val="0"/>
            </w:pPr>
            <w:r>
              <w:t xml:space="preserve">Paaiškina asmeninę dalyvavimo organizacijose reikšmę.  </w:t>
            </w:r>
          </w:p>
          <w:p w14:paraId="7421D732" w14:textId="77777777" w:rsidR="00137E92" w:rsidRDefault="00137E92" w:rsidP="0079584C">
            <w:pPr>
              <w:widowControl w:val="0"/>
            </w:pPr>
            <w:r>
              <w:t>Nurodo nevyriausybinių organizacijų veiklos sritis, paslaugas ir teikiamas galimybes. Diskutuoja pilietinės visuomenės gyvenimo klausimais, išklauso kito nuomonę, pateikia savąją, ją argumentuoja.</w:t>
            </w:r>
          </w:p>
          <w:p w14:paraId="7421D733" w14:textId="77777777" w:rsidR="00137E92" w:rsidRDefault="00137E92" w:rsidP="0079584C">
            <w:pPr>
              <w:widowControl w:val="0"/>
            </w:pPr>
            <w:r>
              <w:t>Pasirenka organizacijas, kurios domina savo veikla, argumentuoja savo pasirinkimus, nurodo asmeninius ir visuomeninius interesus, dalyvavimo galimybes.</w:t>
            </w:r>
          </w:p>
          <w:p w14:paraId="7421D734" w14:textId="77777777" w:rsidR="00137E92" w:rsidRDefault="00137E92" w:rsidP="0079584C">
            <w:pPr>
              <w:widowControl w:val="0"/>
            </w:pPr>
          </w:p>
          <w:p w14:paraId="7421D735" w14:textId="77777777" w:rsidR="00137E92" w:rsidRDefault="00137E92" w:rsidP="0079584C">
            <w:pPr>
              <w:widowControl w:val="0"/>
            </w:pPr>
            <w:hyperlink r:id="rId82">
              <w:r>
                <w:rPr>
                  <w:color w:val="1155CC"/>
                  <w:u w:val="single"/>
                </w:rPr>
                <w:t>https://eurohouse.lt/veikla/svietimo-nvo-tinklas/</w:t>
              </w:r>
            </w:hyperlink>
            <w:r>
              <w:t xml:space="preserve">   </w:t>
            </w:r>
          </w:p>
          <w:p w14:paraId="7421D736" w14:textId="77777777" w:rsidR="00137E92" w:rsidRDefault="00137E92" w:rsidP="0079584C">
            <w:pPr>
              <w:widowControl w:val="0"/>
            </w:pPr>
            <w:hyperlink r:id="rId83">
              <w:r>
                <w:rPr>
                  <w:color w:val="1155CC"/>
                  <w:u w:val="single"/>
                </w:rPr>
                <w:t>https://svietimotinklas.lt/apie-mus/</w:t>
              </w:r>
            </w:hyperlink>
            <w:r>
              <w:t xml:space="preserve"> </w:t>
            </w:r>
          </w:p>
          <w:p w14:paraId="7421D737" w14:textId="77777777" w:rsidR="00137E92" w:rsidRDefault="00137E92" w:rsidP="0079584C">
            <w:pPr>
              <w:widowControl w:val="0"/>
            </w:pPr>
            <w:hyperlink r:id="rId84">
              <w:r>
                <w:rPr>
                  <w:color w:val="1155CC"/>
                  <w:u w:val="single"/>
                </w:rPr>
                <w:t>https://www.smtinklas.lt/</w:t>
              </w:r>
            </w:hyperlink>
            <w:r>
              <w:t xml:space="preserve"> </w:t>
            </w:r>
          </w:p>
          <w:p w14:paraId="7421D738" w14:textId="77777777" w:rsidR="00137E92" w:rsidRDefault="00137E92" w:rsidP="0079584C">
            <w:pPr>
              <w:widowControl w:val="0"/>
            </w:pPr>
            <w:hyperlink r:id="rId85">
              <w:r>
                <w:rPr>
                  <w:color w:val="1155CC"/>
                  <w:u w:val="single"/>
                </w:rPr>
                <w:t>http://www.3sektorius.lt/nisc/apie-mus/</w:t>
              </w:r>
            </w:hyperlink>
            <w:r>
              <w:t xml:space="preserve">   </w:t>
            </w:r>
          </w:p>
          <w:p w14:paraId="7421D739" w14:textId="77777777" w:rsidR="00137E92" w:rsidRDefault="00137E92" w:rsidP="0079584C">
            <w:pPr>
              <w:widowControl w:val="0"/>
            </w:pPr>
            <w:hyperlink r:id="rId86">
              <w:r>
                <w:rPr>
                  <w:color w:val="1155CC"/>
                  <w:u w:val="single"/>
                </w:rPr>
                <w:t>https://vbplatforma.org/LT/nariai</w:t>
              </w:r>
            </w:hyperlink>
            <w:r>
              <w:t xml:space="preserve"> </w:t>
            </w:r>
          </w:p>
          <w:p w14:paraId="7421D73A" w14:textId="77777777" w:rsidR="00137E92" w:rsidRDefault="00137E92" w:rsidP="0079584C">
            <w:pPr>
              <w:widowControl w:val="0"/>
            </w:pPr>
            <w:hyperlink r:id="rId87">
              <w:r>
                <w:rPr>
                  <w:color w:val="1155CC"/>
                  <w:u w:val="single"/>
                </w:rPr>
                <w:t>https://www.jrd.lt/informacija-jaunimui/jaunimo-organizacijos/nacionalines-jaunimo-organizacijos</w:t>
              </w:r>
            </w:hyperlink>
            <w:r>
              <w:t xml:space="preserve"> </w:t>
            </w:r>
          </w:p>
          <w:p w14:paraId="7421D73B" w14:textId="77777777" w:rsidR="00137E92" w:rsidRDefault="00137E92" w:rsidP="0079584C">
            <w:pPr>
              <w:widowControl w:val="0"/>
            </w:pPr>
            <w:hyperlink r:id="rId88">
              <w:r>
                <w:rPr>
                  <w:color w:val="1155CC"/>
                  <w:u w:val="single"/>
                </w:rPr>
                <w:t>https://jrd.lt/informacija-dirbantiems-su-jaunimu/pilietiskumo-ugdymas</w:t>
              </w:r>
            </w:hyperlink>
            <w:r>
              <w:t xml:space="preserve"> </w:t>
            </w:r>
          </w:p>
        </w:tc>
        <w:tc>
          <w:tcPr>
            <w:tcW w:w="3578" w:type="dxa"/>
            <w:tcBorders>
              <w:top w:val="single" w:sz="8" w:space="0" w:color="000000"/>
              <w:left w:val="nil"/>
              <w:bottom w:val="single" w:sz="8" w:space="0" w:color="000000"/>
              <w:right w:val="single" w:sz="8" w:space="0" w:color="000000"/>
            </w:tcBorders>
          </w:tcPr>
          <w:p w14:paraId="2A9A4B5D" w14:textId="77777777" w:rsidR="00137E92" w:rsidRDefault="00137E92" w:rsidP="0079584C">
            <w:pPr>
              <w:widowControl w:val="0"/>
            </w:pPr>
          </w:p>
        </w:tc>
      </w:tr>
      <w:tr w:rsidR="00137E92" w14:paraId="7421D747" w14:textId="1E5C1DB5" w:rsidTr="00137E92">
        <w:trPr>
          <w:trHeight w:val="440"/>
        </w:trPr>
        <w:tc>
          <w:tcPr>
            <w:tcW w:w="24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73D" w14:textId="77777777" w:rsidR="00137E92" w:rsidRDefault="00137E92" w:rsidP="0079584C">
            <w:pPr>
              <w:widowControl w:val="0"/>
            </w:pPr>
            <w:r>
              <w:lastRenderedPageBreak/>
              <w:t>20.7. Vietos bendruomenė ir savivalda.</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3E" w14:textId="77777777" w:rsidR="00137E92" w:rsidRDefault="00137E92" w:rsidP="0079584C">
            <w:pPr>
              <w:widowControl w:val="0"/>
            </w:pPr>
            <w:r>
              <w:t>15)</w:t>
            </w:r>
            <w:r>
              <w:tab/>
              <w:t>20.7.1. Vietos bendruomenė. Aiškinamasi vietos bendruomenių formavimosi būdus ir veiklos reikšmę. Dalinamasi savo gyvenamosios vietovės aktualijomis ir teikiami pasiūlymai, kaip tobulinti vietos bendruomenės gyvenimą.</w:t>
            </w:r>
          </w:p>
          <w:p w14:paraId="7421D73F" w14:textId="77777777" w:rsidR="00137E92" w:rsidRDefault="00137E92" w:rsidP="0079584C">
            <w:pPr>
              <w:widowControl w:val="0"/>
            </w:pP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40" w14:textId="77777777" w:rsidR="00137E92" w:rsidRDefault="00137E92" w:rsidP="0079584C">
            <w:pPr>
              <w:widowControl w:val="0"/>
            </w:pPr>
            <w:r>
              <w:t>1-2</w:t>
            </w:r>
          </w:p>
        </w:tc>
        <w:tc>
          <w:tcPr>
            <w:tcW w:w="35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41" w14:textId="77777777" w:rsidR="00137E92" w:rsidRDefault="00137E92" w:rsidP="0079584C">
            <w:pPr>
              <w:widowControl w:val="0"/>
            </w:pPr>
            <w:r>
              <w:t>Nurodo vietos bendruomenių įvairovę, atskleidžia jų veiklos sritis, nurodo galimybes ir būdus dalyvauti jų veikloje, bendradarbiavimo su savivaldos valdžia pavyzdžius.</w:t>
            </w:r>
          </w:p>
          <w:p w14:paraId="7421D742" w14:textId="77777777" w:rsidR="00137E92" w:rsidRDefault="00137E92" w:rsidP="0079584C">
            <w:pPr>
              <w:widowControl w:val="0"/>
            </w:pPr>
            <w:r>
              <w:t xml:space="preserve">Prisideda prie vietos bendruomenės iniciatyvų, svarsto gyvenamosios vietoves problemines sritis ir siūlo, kaip jas spręsti. Puoselėja savo gyvenamosios vietovės ekonomiką, ekologiją, vartojimo kultūrą, istorinį ir kultūrinį paveldą. </w:t>
            </w:r>
          </w:p>
          <w:p w14:paraId="7421D743" w14:textId="77777777" w:rsidR="00137E92" w:rsidRDefault="00137E92" w:rsidP="0079584C">
            <w:pPr>
              <w:widowControl w:val="0"/>
            </w:pPr>
          </w:p>
          <w:p w14:paraId="7421D744" w14:textId="77777777" w:rsidR="00137E92" w:rsidRDefault="00137E92" w:rsidP="0079584C">
            <w:pPr>
              <w:widowControl w:val="0"/>
            </w:pPr>
            <w:hyperlink r:id="rId89">
              <w:r>
                <w:rPr>
                  <w:color w:val="1155CC"/>
                  <w:u w:val="single"/>
                </w:rPr>
                <w:t>https://www.lvbos.lt/</w:t>
              </w:r>
            </w:hyperlink>
            <w:r>
              <w:t xml:space="preserve">  </w:t>
            </w:r>
          </w:p>
          <w:p w14:paraId="7421D745" w14:textId="77777777" w:rsidR="00137E92" w:rsidRDefault="00137E92" w:rsidP="0079584C">
            <w:pPr>
              <w:widowControl w:val="0"/>
            </w:pPr>
            <w:hyperlink r:id="rId90">
              <w:r>
                <w:rPr>
                  <w:color w:val="1155CC"/>
                  <w:u w:val="single"/>
                </w:rPr>
                <w:t>https://asmanau.wordpress.com/</w:t>
              </w:r>
            </w:hyperlink>
            <w:r>
              <w:t xml:space="preserve"> </w:t>
            </w:r>
          </w:p>
          <w:p w14:paraId="7421D746" w14:textId="77777777" w:rsidR="00137E92" w:rsidRDefault="00137E92" w:rsidP="0079584C">
            <w:pPr>
              <w:widowControl w:val="0"/>
            </w:pPr>
            <w:hyperlink r:id="rId91">
              <w:r>
                <w:rPr>
                  <w:color w:val="1155CC"/>
                  <w:u w:val="single"/>
                </w:rPr>
                <w:t>https://duomenys.ugdome.lt/?/veikla/aktualijos/med=15/240</w:t>
              </w:r>
            </w:hyperlink>
            <w:r>
              <w:t xml:space="preserve"> </w:t>
            </w:r>
          </w:p>
        </w:tc>
        <w:tc>
          <w:tcPr>
            <w:tcW w:w="3578" w:type="dxa"/>
            <w:tcBorders>
              <w:top w:val="single" w:sz="8" w:space="0" w:color="000000"/>
              <w:left w:val="nil"/>
              <w:bottom w:val="single" w:sz="8" w:space="0" w:color="000000"/>
              <w:right w:val="single" w:sz="8" w:space="0" w:color="000000"/>
            </w:tcBorders>
          </w:tcPr>
          <w:p w14:paraId="4EEC5928" w14:textId="77777777" w:rsidR="00137E92" w:rsidRDefault="00137E92" w:rsidP="0079584C">
            <w:pPr>
              <w:widowControl w:val="0"/>
            </w:pPr>
          </w:p>
        </w:tc>
      </w:tr>
      <w:tr w:rsidR="00137E92" w14:paraId="7421D752" w14:textId="4A414870" w:rsidTr="00137E92">
        <w:trPr>
          <w:trHeight w:val="440"/>
        </w:trPr>
        <w:tc>
          <w:tcPr>
            <w:tcW w:w="249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748" w14:textId="77777777" w:rsidR="00137E92" w:rsidRDefault="00137E92" w:rsidP="0079584C">
            <w:pPr>
              <w:widowControl w:val="0"/>
              <w:pBdr>
                <w:top w:val="nil"/>
                <w:left w:val="nil"/>
                <w:bottom w:val="nil"/>
                <w:right w:val="nil"/>
                <w:between w:val="nil"/>
              </w:pBdr>
              <w:spacing w:line="276" w:lineRule="auto"/>
            </w:pP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49" w14:textId="77777777" w:rsidR="00137E92" w:rsidRDefault="00137E92" w:rsidP="0079584C">
            <w:pPr>
              <w:widowControl w:val="0"/>
            </w:pPr>
            <w:r>
              <w:t>16)</w:t>
            </w:r>
            <w:r>
              <w:tab/>
              <w:t>20.7.2 Vietos savivalda. Nagrinėjamos savivaldos institucijų funkcijos, rinkimų sistema ir vertinama vietos valdžios ir gyventojų sąveika.</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4A" w14:textId="77777777" w:rsidR="00137E92" w:rsidRDefault="00137E92" w:rsidP="0079584C">
            <w:pPr>
              <w:widowControl w:val="0"/>
            </w:pPr>
            <w:r>
              <w:t>1</w:t>
            </w:r>
          </w:p>
        </w:tc>
        <w:tc>
          <w:tcPr>
            <w:tcW w:w="35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4B" w14:textId="77777777" w:rsidR="00137E92" w:rsidRDefault="00137E92" w:rsidP="0079584C">
            <w:pPr>
              <w:widowControl w:val="0"/>
            </w:pPr>
            <w:r>
              <w:t>Apibūdina savivaldos ir nacionalinės politikos skirtumus, nurodo ekonominių ir kultūrinių klausimų specifiką.</w:t>
            </w:r>
          </w:p>
          <w:p w14:paraId="7421D74C" w14:textId="77777777" w:rsidR="00137E92" w:rsidRDefault="00137E92" w:rsidP="0079584C">
            <w:pPr>
              <w:widowControl w:val="0"/>
            </w:pPr>
            <w:r>
              <w:t xml:space="preserve">Apsilanko vietos savivaldybėje, stebi savivaldos Tarybos posėdžius, dalyvauja savivaldos projektuose ir akcijose. </w:t>
            </w:r>
          </w:p>
          <w:p w14:paraId="7421D74D" w14:textId="77777777" w:rsidR="00137E92" w:rsidRDefault="00137E92" w:rsidP="0079584C">
            <w:pPr>
              <w:widowControl w:val="0"/>
            </w:pPr>
            <w:r>
              <w:t xml:space="preserve">Paaiškina, kaip vyksta savivaldybių rinkimai gyvenamojoje vietovėje. Nagrinėja vietos politikų vykdomą veiklą, vertina vietos savivaldos valdžios </w:t>
            </w:r>
            <w:r>
              <w:lastRenderedPageBreak/>
              <w:t>veiklos rezultatus ir bendradarbiavimą su gyventojais ir bendruomenėmis. Domisi savo gyvenamosios vietovės politinėmis ir kultūrinėmis aktualijomis ir jas aptaria.</w:t>
            </w:r>
          </w:p>
          <w:p w14:paraId="7421D74E" w14:textId="77777777" w:rsidR="00137E92" w:rsidRDefault="00137E92" w:rsidP="0079584C">
            <w:pPr>
              <w:widowControl w:val="0"/>
            </w:pPr>
          </w:p>
          <w:p w14:paraId="7421D74F" w14:textId="77777777" w:rsidR="00137E92" w:rsidRDefault="00137E92" w:rsidP="0079584C">
            <w:pPr>
              <w:widowControl w:val="0"/>
            </w:pPr>
            <w:hyperlink r:id="rId92">
              <w:r>
                <w:rPr>
                  <w:color w:val="1155CC"/>
                  <w:u w:val="single"/>
                </w:rPr>
                <w:t>https://www.lsa.lt/nariai-savivaldybes/</w:t>
              </w:r>
            </w:hyperlink>
            <w:r>
              <w:t xml:space="preserve">  </w:t>
            </w:r>
          </w:p>
          <w:p w14:paraId="7421D750" w14:textId="77777777" w:rsidR="00137E92" w:rsidRDefault="00137E92" w:rsidP="0079584C">
            <w:pPr>
              <w:widowControl w:val="0"/>
            </w:pPr>
            <w:hyperlink r:id="rId93">
              <w:r>
                <w:rPr>
                  <w:color w:val="1155CC"/>
                  <w:u w:val="single"/>
                </w:rPr>
                <w:t>https://www.zinaukarenku.lt/</w:t>
              </w:r>
            </w:hyperlink>
            <w:r>
              <w:t xml:space="preserve"> </w:t>
            </w:r>
          </w:p>
          <w:p w14:paraId="7421D751" w14:textId="77777777" w:rsidR="00137E92" w:rsidRDefault="00137E92" w:rsidP="0079584C">
            <w:pPr>
              <w:widowControl w:val="0"/>
              <w:rPr>
                <w:color w:val="76923C"/>
              </w:rPr>
            </w:pPr>
            <w:hyperlink r:id="rId94">
              <w:r>
                <w:rPr>
                  <w:color w:val="76923C"/>
                  <w:u w:val="single"/>
                </w:rPr>
                <w:t>https://www.seniunai.lt/lt-LT/apie-asociacija/</w:t>
              </w:r>
            </w:hyperlink>
            <w:r>
              <w:rPr>
                <w:color w:val="76923C"/>
              </w:rPr>
              <w:t xml:space="preserve"> </w:t>
            </w:r>
          </w:p>
        </w:tc>
        <w:tc>
          <w:tcPr>
            <w:tcW w:w="3578" w:type="dxa"/>
            <w:tcBorders>
              <w:top w:val="single" w:sz="8" w:space="0" w:color="000000"/>
              <w:left w:val="nil"/>
              <w:bottom w:val="single" w:sz="8" w:space="0" w:color="000000"/>
              <w:right w:val="single" w:sz="8" w:space="0" w:color="000000"/>
            </w:tcBorders>
          </w:tcPr>
          <w:p w14:paraId="4584D9BD" w14:textId="77777777" w:rsidR="00137E92" w:rsidRDefault="00137E92" w:rsidP="0079584C">
            <w:pPr>
              <w:widowControl w:val="0"/>
            </w:pPr>
          </w:p>
        </w:tc>
      </w:tr>
      <w:tr w:rsidR="00137E92" w14:paraId="7421D764" w14:textId="4EC74166" w:rsidTr="00137E92">
        <w:trPr>
          <w:trHeight w:val="440"/>
        </w:trPr>
        <w:tc>
          <w:tcPr>
            <w:tcW w:w="24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753" w14:textId="77777777" w:rsidR="00137E92" w:rsidRDefault="00137E92" w:rsidP="0079584C">
            <w:pPr>
              <w:widowControl w:val="0"/>
            </w:pPr>
            <w:r>
              <w:t>20.8. Demokratinė valstybė.</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54" w14:textId="77777777" w:rsidR="00137E92" w:rsidRDefault="00137E92" w:rsidP="0079584C">
            <w:pPr>
              <w:widowControl w:val="0"/>
            </w:pPr>
            <w:r>
              <w:t>17)</w:t>
            </w:r>
            <w:r>
              <w:tab/>
              <w:t>20.8.1. Tautos ir valstybės požymiai. Aptariami tautos ir valstybės požymiai. Analizuojami tautinės kultūros ir politinės tautos formavimosi principai ir skirtumai.</w:t>
            </w:r>
          </w:p>
          <w:p w14:paraId="7421D755" w14:textId="77777777" w:rsidR="00137E92" w:rsidRDefault="00137E92" w:rsidP="0079584C">
            <w:pPr>
              <w:widowControl w:val="0"/>
            </w:pPr>
          </w:p>
          <w:p w14:paraId="7421D756" w14:textId="77777777" w:rsidR="00137E92" w:rsidRDefault="00137E92" w:rsidP="0079584C">
            <w:pPr>
              <w:widowControl w:val="0"/>
            </w:pPr>
            <w:r>
              <w:t>20.8.2. Šiuolaikinių valstybių formos ir pilietinio dalyvavimo būdai. Aptarus šiuolaikinių valstybių formas, diskutuojama apie demokratinės santvarkos privalumus ir trūkumus, demokratinio ir nedemokratinio valdymo modelio skirtumus. Analizuojami įvairūs pilietinio dalyvavimo būdai stiprinant demokratinę santvarką valstybėje.</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57" w14:textId="77777777" w:rsidR="00137E92" w:rsidRDefault="00137E92" w:rsidP="0079584C">
            <w:pPr>
              <w:widowControl w:val="0"/>
            </w:pPr>
            <w:r>
              <w:t>1-2</w:t>
            </w:r>
          </w:p>
        </w:tc>
        <w:tc>
          <w:tcPr>
            <w:tcW w:w="35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58" w14:textId="77777777" w:rsidR="00137E92" w:rsidRDefault="00137E92" w:rsidP="0079584C">
            <w:pPr>
              <w:widowControl w:val="0"/>
            </w:pPr>
            <w:r>
              <w:t xml:space="preserve">Nurodo tautos ir valstybės požymius. </w:t>
            </w:r>
          </w:p>
          <w:p w14:paraId="7421D759" w14:textId="77777777" w:rsidR="00137E92" w:rsidRDefault="00137E92" w:rsidP="0079584C">
            <w:pPr>
              <w:widowControl w:val="0"/>
            </w:pPr>
            <w:r>
              <w:t xml:space="preserve">Paaiškina, kas yra tautinis ir politinis tapatumas. Nusako tautybės ir pilietybės santykį. </w:t>
            </w:r>
          </w:p>
          <w:p w14:paraId="7421D75A" w14:textId="77777777" w:rsidR="00137E92" w:rsidRDefault="00137E92" w:rsidP="0079584C">
            <w:pPr>
              <w:widowControl w:val="0"/>
            </w:pPr>
            <w:r>
              <w:t xml:space="preserve">Apibūdina kultūrinius ir politinius tautos bruožus, paaiškina kuo skiriasi tautinė ir politinė kultūra. Aiškinasi, ką tautai reiškia valstybė, kokia yra tautos, kaip politinės bendruomenės esmė. </w:t>
            </w:r>
          </w:p>
          <w:p w14:paraId="7421D75B" w14:textId="77777777" w:rsidR="00137E92" w:rsidRDefault="00137E92" w:rsidP="0079584C">
            <w:pPr>
              <w:widowControl w:val="0"/>
            </w:pPr>
            <w:r>
              <w:t xml:space="preserve">Nurodo tautinės ir daugiatautės valstybės formavimosi ypatumus. </w:t>
            </w:r>
          </w:p>
          <w:p w14:paraId="7421D75C" w14:textId="77777777" w:rsidR="00137E92" w:rsidRDefault="00137E92" w:rsidP="0079584C">
            <w:pPr>
              <w:widowControl w:val="0"/>
            </w:pPr>
            <w:r>
              <w:t xml:space="preserve">Išvardina valstybių formas, suvokia jų turinį. Atpažįsta demokratinio ir nedemokratinio valdymo formas ir būdus, tai sieja su dabarties geopolitiniais įvykiais. Pristato Lietuvos kaimyninių valstybių ir pasirinktų ES šalių valdymo, sąrangos ir </w:t>
            </w:r>
            <w:r>
              <w:lastRenderedPageBreak/>
              <w:t>režimo ypatumus, randa panašumus ir skirtumus.</w:t>
            </w:r>
          </w:p>
          <w:p w14:paraId="7421D75D" w14:textId="77777777" w:rsidR="00137E92" w:rsidRDefault="00137E92" w:rsidP="0079584C">
            <w:pPr>
              <w:widowControl w:val="0"/>
            </w:pPr>
            <w:r>
              <w:t>Nurodo demokratinio ir pilietinio dalyvavimo formas ir būdus, analizuoja konstruktyvaus ir destruktyvaus piliečių dalyvavimo valstybės politiniame gyvenime pavyzdžius.</w:t>
            </w:r>
          </w:p>
          <w:p w14:paraId="7421D75E" w14:textId="77777777" w:rsidR="00137E92" w:rsidRDefault="00137E92" w:rsidP="0079584C">
            <w:pPr>
              <w:widowControl w:val="0"/>
            </w:pPr>
          </w:p>
          <w:p w14:paraId="7421D75F" w14:textId="77777777" w:rsidR="00137E92" w:rsidRDefault="00137E92" w:rsidP="0079584C">
            <w:pPr>
              <w:widowControl w:val="0"/>
            </w:pPr>
            <w:hyperlink r:id="rId95">
              <w:r>
                <w:rPr>
                  <w:color w:val="1155CC"/>
                  <w:u w:val="single"/>
                </w:rPr>
                <w:t>https://mokslai.lietuviuzodynas.lt/teise/pagrindiniai-valstybes-pozymiai</w:t>
              </w:r>
            </w:hyperlink>
            <w:r>
              <w:t xml:space="preserve"> </w:t>
            </w:r>
          </w:p>
          <w:p w14:paraId="7421D760" w14:textId="77777777" w:rsidR="00137E92" w:rsidRDefault="00137E92" w:rsidP="0079584C">
            <w:pPr>
              <w:widowControl w:val="0"/>
            </w:pPr>
            <w:hyperlink r:id="rId96">
              <w:r>
                <w:rPr>
                  <w:color w:val="1155CC"/>
                  <w:u w:val="single"/>
                </w:rPr>
                <w:t>https://asmanau.wordpress.com/</w:t>
              </w:r>
            </w:hyperlink>
            <w:r>
              <w:t xml:space="preserve"> </w:t>
            </w:r>
          </w:p>
          <w:p w14:paraId="7421D761" w14:textId="77777777" w:rsidR="00137E92" w:rsidRDefault="00137E92" w:rsidP="0079584C">
            <w:pPr>
              <w:widowControl w:val="0"/>
            </w:pPr>
            <w:hyperlink r:id="rId97">
              <w:r>
                <w:rPr>
                  <w:color w:val="1155CC"/>
                  <w:u w:val="single"/>
                </w:rPr>
                <w:t>https://duomenys.ugdome.lt/?/veikla/aktualijos/med=15/240</w:t>
              </w:r>
            </w:hyperlink>
            <w:r>
              <w:t xml:space="preserve"> </w:t>
            </w:r>
          </w:p>
          <w:p w14:paraId="7421D762" w14:textId="77777777" w:rsidR="00137E92" w:rsidRDefault="00137E92" w:rsidP="0079584C">
            <w:pPr>
              <w:widowControl w:val="0"/>
            </w:pPr>
            <w:hyperlink r:id="rId98">
              <w:r>
                <w:rPr>
                  <w:color w:val="1155CC"/>
                  <w:u w:val="single"/>
                </w:rPr>
                <w:t>https://eurohouse.lt/wp/wp-content/uploads/2015/09/Metodine-priemone-ATVIRAS-KODAS-PILIETIS.pdf</w:t>
              </w:r>
            </w:hyperlink>
            <w:r>
              <w:t xml:space="preserve"> </w:t>
            </w:r>
          </w:p>
          <w:p w14:paraId="7421D763" w14:textId="77777777" w:rsidR="00137E92" w:rsidRDefault="00137E92" w:rsidP="0079584C">
            <w:pPr>
              <w:widowControl w:val="0"/>
            </w:pPr>
            <w:hyperlink r:id="rId99">
              <w:r>
                <w:rPr>
                  <w:color w:val="1155CC"/>
                  <w:u w:val="single"/>
                </w:rPr>
                <w:t>https://epilietis.lrv.lt/uploads/epilietis/documents/files/Ieva%20%C4%8Cesnulaityt%C4%97_%20Pilie%C4%8Di%C5%B3%20asambl%C4%97jos%20visuomen%C4%97s%20%C4%AFtraukimui%20%C4%AF%20sprendim%C5%B3%20pri%C4%97mim%C4%85.pdf</w:t>
              </w:r>
            </w:hyperlink>
            <w:r>
              <w:t xml:space="preserve"> </w:t>
            </w:r>
          </w:p>
        </w:tc>
        <w:tc>
          <w:tcPr>
            <w:tcW w:w="3578" w:type="dxa"/>
            <w:tcBorders>
              <w:top w:val="single" w:sz="8" w:space="0" w:color="000000"/>
              <w:left w:val="nil"/>
              <w:bottom w:val="single" w:sz="8" w:space="0" w:color="000000"/>
              <w:right w:val="single" w:sz="8" w:space="0" w:color="000000"/>
            </w:tcBorders>
          </w:tcPr>
          <w:p w14:paraId="3619F343" w14:textId="77777777" w:rsidR="00137E92" w:rsidRDefault="00137E92" w:rsidP="00137E92">
            <w:pPr>
              <w:rPr>
                <w:color w:val="000000"/>
              </w:rPr>
            </w:pPr>
            <w:r>
              <w:rPr>
                <w:color w:val="000000"/>
              </w:rPr>
              <w:lastRenderedPageBreak/>
              <w:t xml:space="preserve">Salomėja </w:t>
            </w:r>
            <w:proofErr w:type="spellStart"/>
            <w:r>
              <w:rPr>
                <w:color w:val="000000"/>
              </w:rPr>
              <w:t>Bitlieriūtė</w:t>
            </w:r>
            <w:proofErr w:type="spellEnd"/>
            <w:r>
              <w:rPr>
                <w:color w:val="000000"/>
              </w:rPr>
              <w:t>, Algirdas Jakubčionis. Pilietiškumo pagrindai ir laisvės kovų istorija. Vadovėlis 9-10 kl. Šviesa, 2012 m.</w:t>
            </w:r>
          </w:p>
          <w:p w14:paraId="267B495F" w14:textId="77777777" w:rsidR="00137E92" w:rsidRDefault="00137E92" w:rsidP="00137E92">
            <w:pPr>
              <w:rPr>
                <w:color w:val="000000"/>
              </w:rPr>
            </w:pPr>
            <w:r>
              <w:rPr>
                <w:color w:val="000000"/>
              </w:rPr>
              <w:t xml:space="preserve">Evaldas </w:t>
            </w:r>
            <w:proofErr w:type="spellStart"/>
            <w:r>
              <w:rPr>
                <w:color w:val="000000"/>
              </w:rPr>
              <w:t>Bakonis</w:t>
            </w:r>
            <w:proofErr w:type="spellEnd"/>
            <w:r>
              <w:rPr>
                <w:color w:val="000000"/>
              </w:rPr>
              <w:t>. Politologijos pagrindai 11-12 kl. Šviesa, Kaunas, 2008 m.</w:t>
            </w:r>
          </w:p>
          <w:p w14:paraId="4D24BFD1" w14:textId="77777777" w:rsidR="00137E92" w:rsidRDefault="00137E92" w:rsidP="0079584C">
            <w:pPr>
              <w:widowControl w:val="0"/>
            </w:pPr>
          </w:p>
        </w:tc>
      </w:tr>
      <w:tr w:rsidR="00137E92" w14:paraId="7421D770" w14:textId="704292DE" w:rsidTr="00137E92">
        <w:trPr>
          <w:trHeight w:val="440"/>
        </w:trPr>
        <w:tc>
          <w:tcPr>
            <w:tcW w:w="249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765" w14:textId="77777777" w:rsidR="00137E92" w:rsidRDefault="00137E92" w:rsidP="0079584C">
            <w:pPr>
              <w:widowControl w:val="0"/>
              <w:pBdr>
                <w:top w:val="nil"/>
                <w:left w:val="nil"/>
                <w:bottom w:val="nil"/>
                <w:right w:val="nil"/>
                <w:between w:val="nil"/>
              </w:pBdr>
              <w:spacing w:line="276" w:lineRule="auto"/>
            </w:pP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66" w14:textId="77777777" w:rsidR="00137E92" w:rsidRDefault="00137E92" w:rsidP="0079584C">
            <w:pPr>
              <w:widowControl w:val="0"/>
            </w:pPr>
            <w:r>
              <w:t>18)</w:t>
            </w:r>
            <w:r>
              <w:tab/>
              <w:t xml:space="preserve">20.8.3. Emigracijos ir imigracijos procesų įtaka Lietuvos valstybei. Analizuojama emigracijos ir imigracijos procesų daroma įtaka Lietuvos valstybei. Aptariama globalios Lietuvos idėja, Pasaulio </w:t>
            </w:r>
            <w:r>
              <w:lastRenderedPageBreak/>
              <w:t>lietuvių bendruomenės veikla.</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67" w14:textId="77777777" w:rsidR="00137E92" w:rsidRDefault="00137E92" w:rsidP="0079584C">
            <w:pPr>
              <w:widowControl w:val="0"/>
            </w:pPr>
            <w:r>
              <w:lastRenderedPageBreak/>
              <w:t>1</w:t>
            </w:r>
          </w:p>
        </w:tc>
        <w:tc>
          <w:tcPr>
            <w:tcW w:w="35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68" w14:textId="77777777" w:rsidR="00137E92" w:rsidRDefault="00137E92" w:rsidP="0079584C">
            <w:pPr>
              <w:widowControl w:val="0"/>
            </w:pPr>
            <w:r>
              <w:t>Aptaria globalizacijos poveikio tautiniam ir politiniam tapatumui pavyzdžius. Aiškinasi emigracijos ir imigracijos Lietuvoje priežastis ir ekonomines, socialines ir politines pasekmes.</w:t>
            </w:r>
          </w:p>
          <w:p w14:paraId="7421D769" w14:textId="77777777" w:rsidR="00137E92" w:rsidRDefault="00137E92" w:rsidP="0079584C">
            <w:pPr>
              <w:widowControl w:val="0"/>
            </w:pPr>
            <w:r>
              <w:lastRenderedPageBreak/>
              <w:t xml:space="preserve">Atskleidžia išvykusių gyventi kitur, emigravusių tautiečių indėlį į Lietuvos kultūrinį, politinį ir ekonominį gyvenimą. </w:t>
            </w:r>
          </w:p>
          <w:p w14:paraId="7421D76A" w14:textId="77777777" w:rsidR="00137E92" w:rsidRDefault="00137E92" w:rsidP="0079584C">
            <w:pPr>
              <w:widowControl w:val="0"/>
            </w:pPr>
          </w:p>
          <w:p w14:paraId="7421D76B" w14:textId="77777777" w:rsidR="00137E92" w:rsidRDefault="00137E92" w:rsidP="0079584C">
            <w:pPr>
              <w:widowControl w:val="0"/>
            </w:pPr>
            <w:hyperlink r:id="rId100">
              <w:r>
                <w:rPr>
                  <w:color w:val="1155CC"/>
                  <w:u w:val="single"/>
                </w:rPr>
                <w:t>https://www.lrs.lt/sip/portal.show?p_r=35569&amp;p_k=1</w:t>
              </w:r>
            </w:hyperlink>
          </w:p>
          <w:p w14:paraId="7421D76C" w14:textId="77777777" w:rsidR="00137E92" w:rsidRDefault="00137E92" w:rsidP="0079584C">
            <w:pPr>
              <w:widowControl w:val="0"/>
            </w:pPr>
            <w:hyperlink r:id="rId101">
              <w:r>
                <w:rPr>
                  <w:color w:val="1155CC"/>
                  <w:u w:val="single"/>
                </w:rPr>
                <w:t>https://plb.lt/</w:t>
              </w:r>
            </w:hyperlink>
          </w:p>
          <w:p w14:paraId="7421D76D" w14:textId="77777777" w:rsidR="00137E92" w:rsidRDefault="00137E92" w:rsidP="0079584C">
            <w:pPr>
              <w:widowControl w:val="0"/>
            </w:pPr>
            <w:hyperlink r:id="rId102">
              <w:r>
                <w:rPr>
                  <w:color w:val="1155CC"/>
                  <w:u w:val="single"/>
                </w:rPr>
                <w:t>https://pasauliolietuvis.lt/pasaulio-lietuviu-bendruomene/</w:t>
              </w:r>
            </w:hyperlink>
          </w:p>
          <w:p w14:paraId="7421D76E" w14:textId="77777777" w:rsidR="00137E92" w:rsidRDefault="00137E92" w:rsidP="0079584C">
            <w:pPr>
              <w:widowControl w:val="0"/>
            </w:pPr>
            <w:hyperlink r:id="rId103">
              <w:r>
                <w:rPr>
                  <w:color w:val="1155CC"/>
                  <w:u w:val="single"/>
                </w:rPr>
                <w:t>http://www.pljs.org/apie-pljs</w:t>
              </w:r>
            </w:hyperlink>
          </w:p>
          <w:p w14:paraId="7421D76F" w14:textId="77777777" w:rsidR="00137E92" w:rsidRDefault="00137E92" w:rsidP="0079584C">
            <w:pPr>
              <w:widowControl w:val="0"/>
            </w:pPr>
            <w:hyperlink r:id="rId104">
              <w:r>
                <w:rPr>
                  <w:color w:val="1155CC"/>
                  <w:u w:val="single"/>
                </w:rPr>
                <w:t>https://www.renkuosilietuva.lt/lt/migrantu-istorijos/</w:t>
              </w:r>
            </w:hyperlink>
            <w:r>
              <w:t xml:space="preserve"> </w:t>
            </w:r>
          </w:p>
        </w:tc>
        <w:tc>
          <w:tcPr>
            <w:tcW w:w="3578" w:type="dxa"/>
            <w:tcBorders>
              <w:top w:val="single" w:sz="8" w:space="0" w:color="000000"/>
              <w:left w:val="nil"/>
              <w:bottom w:val="single" w:sz="8" w:space="0" w:color="000000"/>
              <w:right w:val="single" w:sz="8" w:space="0" w:color="000000"/>
            </w:tcBorders>
          </w:tcPr>
          <w:p w14:paraId="45094449" w14:textId="77777777" w:rsidR="00137E92" w:rsidRDefault="00137E92" w:rsidP="0079584C">
            <w:pPr>
              <w:widowControl w:val="0"/>
            </w:pPr>
          </w:p>
        </w:tc>
      </w:tr>
      <w:tr w:rsidR="00137E92" w14:paraId="7421D789" w14:textId="3628BD0D" w:rsidTr="00137E92">
        <w:trPr>
          <w:trHeight w:val="440"/>
        </w:trPr>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771" w14:textId="77777777" w:rsidR="00137E92" w:rsidRDefault="00137E92" w:rsidP="0079584C">
            <w:pPr>
              <w:widowControl w:val="0"/>
            </w:pPr>
            <w:r>
              <w:t>20.9. Praktinė veikla.</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72" w14:textId="77777777" w:rsidR="00137E92" w:rsidRDefault="00137E92" w:rsidP="0079584C">
            <w:pPr>
              <w:widowControl w:val="0"/>
            </w:pPr>
            <w:r>
              <w:t>19)</w:t>
            </w:r>
            <w:r>
              <w:tab/>
              <w:t>20.9.1. Pilietinė pozicija. Mokoma(</w:t>
            </w:r>
            <w:proofErr w:type="spellStart"/>
            <w:r>
              <w:t>si</w:t>
            </w:r>
            <w:proofErr w:type="spellEnd"/>
            <w:r>
              <w:t>) viešai reikšti savo pilietinę poziciją, saugoti ir ginti žmogaus teises savo socialinėje aplinkoje.</w:t>
            </w:r>
          </w:p>
          <w:p w14:paraId="7421D773" w14:textId="77777777" w:rsidR="00137E92" w:rsidRDefault="00137E92" w:rsidP="0079584C">
            <w:pPr>
              <w:widowControl w:val="0"/>
            </w:pPr>
          </w:p>
          <w:p w14:paraId="7421D774" w14:textId="77777777" w:rsidR="00137E92" w:rsidRDefault="00137E92" w:rsidP="0079584C">
            <w:pPr>
              <w:widowControl w:val="0"/>
            </w:pPr>
            <w:r>
              <w:t>20.9.2. Pokyčių iniciavimas. Mokoma(</w:t>
            </w:r>
            <w:proofErr w:type="spellStart"/>
            <w:r>
              <w:t>si</w:t>
            </w:r>
            <w:proofErr w:type="spellEnd"/>
            <w:r>
              <w:t>) kartu su kitais inicijuoti pokyčius ir dalyvauti  kasdieniame mokyklos ir vietos bendruomenės gyvenime.</w:t>
            </w:r>
          </w:p>
          <w:p w14:paraId="7421D775" w14:textId="77777777" w:rsidR="00137E92" w:rsidRDefault="00137E92" w:rsidP="0079584C">
            <w:pPr>
              <w:widowControl w:val="0"/>
            </w:pPr>
          </w:p>
          <w:p w14:paraId="7421D776" w14:textId="77777777" w:rsidR="00137E92" w:rsidRDefault="00137E92" w:rsidP="0079584C">
            <w:pPr>
              <w:widowControl w:val="0"/>
            </w:pPr>
            <w:r>
              <w:t>20.9.3.     Pilietinė ir visuomeninė veikla. Dalyvaujama pilietinėse ir visuomeninėse veiklose.</w:t>
            </w:r>
          </w:p>
          <w:p w14:paraId="7421D777" w14:textId="77777777" w:rsidR="00137E92" w:rsidRDefault="00137E92" w:rsidP="0079584C">
            <w:pPr>
              <w:widowControl w:val="0"/>
            </w:pPr>
          </w:p>
          <w:p w14:paraId="7421D778" w14:textId="77777777" w:rsidR="00137E92" w:rsidRDefault="00137E92" w:rsidP="0079584C">
            <w:pPr>
              <w:widowControl w:val="0"/>
            </w:pPr>
            <w:r>
              <w:t>20.9.4. Valstybinių ir atmintinų dienų minėjimas. Dalyvaujama minint valstybines ir atmintinas dienas, aptariama jų reikšmė.</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79" w14:textId="77777777" w:rsidR="00137E92" w:rsidRDefault="00137E92" w:rsidP="0079584C">
            <w:pPr>
              <w:widowControl w:val="0"/>
            </w:pPr>
            <w:r>
              <w:t>2-3</w:t>
            </w:r>
          </w:p>
        </w:tc>
        <w:tc>
          <w:tcPr>
            <w:tcW w:w="35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7A" w14:textId="77777777" w:rsidR="00137E92" w:rsidRDefault="00137E92" w:rsidP="0079584C">
            <w:pPr>
              <w:widowControl w:val="0"/>
            </w:pPr>
            <w:r>
              <w:t xml:space="preserve">Mokiniai savo socialinėje aplinkoje mokosi demonstruoti individualų ir kolektyvinį iniciatyvumą, dalyvauja įvairiuose renginiuose, projektuose, akcijose ir kitose pilietinėse veiklose. </w:t>
            </w:r>
          </w:p>
          <w:p w14:paraId="7421D77B" w14:textId="77777777" w:rsidR="00137E92" w:rsidRDefault="00137E92" w:rsidP="0079584C">
            <w:pPr>
              <w:widowControl w:val="0"/>
            </w:pPr>
            <w:r>
              <w:t xml:space="preserve">Organizuoja šventes ir minėjimus bei juose dalyvauja, paaiškina svarbiausių istorinių ir atmintinų įvykių pasaulyje, Europoje ir Lietuvoje reikšmę dabarčiai. </w:t>
            </w:r>
          </w:p>
          <w:p w14:paraId="7421D77C" w14:textId="77777777" w:rsidR="00137E92" w:rsidRDefault="00137E92" w:rsidP="0079584C">
            <w:pPr>
              <w:widowControl w:val="0"/>
            </w:pPr>
            <w:r>
              <w:t xml:space="preserve">Organizuoja kūrybines dirbtuves, kuriose meninėmis išraiškomis išreiškia savo požiūrį ir pasiekimus.  </w:t>
            </w:r>
          </w:p>
          <w:p w14:paraId="7421D77D" w14:textId="77777777" w:rsidR="00137E92" w:rsidRDefault="00137E92" w:rsidP="0079584C">
            <w:pPr>
              <w:widowControl w:val="0"/>
            </w:pPr>
            <w:r>
              <w:t xml:space="preserve">Trimestro, pusmečio, mokslo metų pabaigoje atskleidžia savo asmeninę ar grupės mokinių socialinę - pilietinę ir kitą, pavyzdžiui, mokslinių tyrimų </w:t>
            </w:r>
            <w:r>
              <w:lastRenderedPageBreak/>
              <w:t>veiklą, rezultatų pristatymus, organizuoja parodas, seminarus.</w:t>
            </w:r>
          </w:p>
          <w:p w14:paraId="7421D77E" w14:textId="77777777" w:rsidR="00137E92" w:rsidRDefault="00137E92" w:rsidP="0079584C">
            <w:pPr>
              <w:widowControl w:val="0"/>
            </w:pPr>
          </w:p>
          <w:p w14:paraId="7421D77F" w14:textId="77777777" w:rsidR="00137E92" w:rsidRDefault="00137E92" w:rsidP="0079584C">
            <w:pPr>
              <w:widowControl w:val="0"/>
            </w:pPr>
            <w:hyperlink r:id="rId105">
              <w:r>
                <w:rPr>
                  <w:color w:val="1155CC"/>
                  <w:u w:val="single"/>
                </w:rPr>
                <w:t>https://www.un.org/en/observances/list-days-weeks</w:t>
              </w:r>
            </w:hyperlink>
            <w:r>
              <w:t xml:space="preserve"> </w:t>
            </w:r>
          </w:p>
          <w:p w14:paraId="7421D780" w14:textId="77777777" w:rsidR="00137E92" w:rsidRDefault="00137E92" w:rsidP="0079584C">
            <w:pPr>
              <w:widowControl w:val="0"/>
            </w:pPr>
            <w:hyperlink r:id="rId106">
              <w:r>
                <w:rPr>
                  <w:color w:val="1155CC"/>
                  <w:u w:val="single"/>
                </w:rPr>
                <w:t>https://www.nsa.smm.lt/wp-content/uploads/2020/12/Socialine-pilietine-veikla.pdf</w:t>
              </w:r>
            </w:hyperlink>
            <w:r>
              <w:t xml:space="preserve"> </w:t>
            </w:r>
          </w:p>
          <w:p w14:paraId="7421D781" w14:textId="77777777" w:rsidR="00137E92" w:rsidRDefault="00137E92" w:rsidP="0079584C">
            <w:pPr>
              <w:widowControl w:val="0"/>
            </w:pPr>
            <w:hyperlink r:id="rId107">
              <w:r>
                <w:rPr>
                  <w:color w:val="1155CC"/>
                  <w:u w:val="single"/>
                </w:rPr>
                <w:t>https://www.jaunimogarantijos.lt/lt/savanoriauk/24</w:t>
              </w:r>
            </w:hyperlink>
            <w:r>
              <w:t xml:space="preserve"> </w:t>
            </w:r>
          </w:p>
          <w:p w14:paraId="7421D782" w14:textId="77777777" w:rsidR="00137E92" w:rsidRDefault="00137E92" w:rsidP="0079584C">
            <w:pPr>
              <w:widowControl w:val="0"/>
            </w:pPr>
            <w:hyperlink r:id="rId108">
              <w:r>
                <w:rPr>
                  <w:color w:val="1155CC"/>
                  <w:u w:val="single"/>
                </w:rPr>
                <w:t>https://jrd.lt/savanoryste/jst</w:t>
              </w:r>
            </w:hyperlink>
            <w:r>
              <w:t xml:space="preserve"> </w:t>
            </w:r>
          </w:p>
          <w:p w14:paraId="7421D783" w14:textId="77777777" w:rsidR="00137E92" w:rsidRDefault="00137E92" w:rsidP="0079584C">
            <w:pPr>
              <w:widowControl w:val="0"/>
            </w:pPr>
            <w:hyperlink r:id="rId109">
              <w:r>
                <w:rPr>
                  <w:color w:val="1155CC"/>
                  <w:u w:val="single"/>
                </w:rPr>
                <w:t>https://www.lrt.lt/projektai/sausio-13</w:t>
              </w:r>
            </w:hyperlink>
            <w:r>
              <w:t xml:space="preserve">  </w:t>
            </w:r>
          </w:p>
          <w:p w14:paraId="7421D784" w14:textId="77777777" w:rsidR="00137E92" w:rsidRDefault="00137E92" w:rsidP="0079584C">
            <w:pPr>
              <w:widowControl w:val="0"/>
            </w:pPr>
            <w:hyperlink r:id="rId110">
              <w:r>
                <w:rPr>
                  <w:color w:val="1155CC"/>
                  <w:u w:val="single"/>
                </w:rPr>
                <w:t>https://www.lrt.lt/tema/atvira-istorijos-pamoka</w:t>
              </w:r>
            </w:hyperlink>
            <w:r>
              <w:t xml:space="preserve">  </w:t>
            </w:r>
          </w:p>
          <w:p w14:paraId="7421D785" w14:textId="77777777" w:rsidR="00137E92" w:rsidRDefault="00137E92" w:rsidP="0079584C">
            <w:pPr>
              <w:widowControl w:val="0"/>
            </w:pPr>
            <w:hyperlink r:id="rId111">
              <w:r>
                <w:rPr>
                  <w:color w:val="1155CC"/>
                  <w:u w:val="single"/>
                </w:rPr>
                <w:t>https://www.lrt.lt/tema/laisves-banga</w:t>
              </w:r>
            </w:hyperlink>
            <w:r>
              <w:t xml:space="preserve">  </w:t>
            </w:r>
          </w:p>
          <w:p w14:paraId="7421D786" w14:textId="77777777" w:rsidR="00137E92" w:rsidRDefault="00137E92" w:rsidP="0079584C">
            <w:pPr>
              <w:widowControl w:val="0"/>
            </w:pPr>
            <w:hyperlink r:id="rId112">
              <w:r>
                <w:rPr>
                  <w:color w:val="1155CC"/>
                  <w:u w:val="single"/>
                </w:rPr>
                <w:t>https://www.lrt.lt/mediateka/audio/vardan-tos</w:t>
              </w:r>
            </w:hyperlink>
            <w:r>
              <w:t xml:space="preserve">  </w:t>
            </w:r>
          </w:p>
          <w:p w14:paraId="7421D787" w14:textId="77777777" w:rsidR="00137E92" w:rsidRDefault="00137E92" w:rsidP="0079584C">
            <w:pPr>
              <w:widowControl w:val="0"/>
            </w:pPr>
            <w:hyperlink r:id="rId113">
              <w:r>
                <w:rPr>
                  <w:color w:val="1155CC"/>
                  <w:u w:val="single"/>
                </w:rPr>
                <w:t>https://duomenys.ugdome.lt/?/veikla/aktualijos/med=15/240</w:t>
              </w:r>
            </w:hyperlink>
          </w:p>
          <w:p w14:paraId="7421D788" w14:textId="77777777" w:rsidR="00137E92" w:rsidRDefault="00137E92" w:rsidP="0079584C">
            <w:pPr>
              <w:widowControl w:val="0"/>
            </w:pPr>
            <w:r>
              <w:t xml:space="preserve">  </w:t>
            </w:r>
          </w:p>
        </w:tc>
        <w:tc>
          <w:tcPr>
            <w:tcW w:w="3578" w:type="dxa"/>
            <w:tcBorders>
              <w:top w:val="single" w:sz="8" w:space="0" w:color="000000"/>
              <w:left w:val="nil"/>
              <w:bottom w:val="single" w:sz="8" w:space="0" w:color="000000"/>
              <w:right w:val="single" w:sz="8" w:space="0" w:color="000000"/>
            </w:tcBorders>
          </w:tcPr>
          <w:p w14:paraId="00D91485" w14:textId="77777777" w:rsidR="00137E92" w:rsidRDefault="00137E92" w:rsidP="00137E92">
            <w:pPr>
              <w:rPr>
                <w:color w:val="000000"/>
              </w:rPr>
            </w:pPr>
            <w:r>
              <w:rPr>
                <w:color w:val="000000"/>
              </w:rPr>
              <w:lastRenderedPageBreak/>
              <w:t xml:space="preserve">Salomėja </w:t>
            </w:r>
            <w:proofErr w:type="spellStart"/>
            <w:r>
              <w:rPr>
                <w:color w:val="000000"/>
              </w:rPr>
              <w:t>Bitlieriūtė</w:t>
            </w:r>
            <w:proofErr w:type="spellEnd"/>
            <w:r>
              <w:rPr>
                <w:color w:val="000000"/>
              </w:rPr>
              <w:t>, Algirdas Jakubčionis. Pilietiškumo pagrindai ir laisvės kovų istorija. Vadovėlis 9-10 kl. Šviesa, 2012 m.</w:t>
            </w:r>
          </w:p>
          <w:p w14:paraId="53E9660D" w14:textId="77777777" w:rsidR="00137E92" w:rsidRDefault="00137E92" w:rsidP="0079584C">
            <w:pPr>
              <w:widowControl w:val="0"/>
            </w:pPr>
            <w:bookmarkStart w:id="1" w:name="_GoBack"/>
            <w:bookmarkEnd w:id="1"/>
          </w:p>
        </w:tc>
      </w:tr>
      <w:tr w:rsidR="00137E92" w14:paraId="7421D78C" w14:textId="58902D70" w:rsidTr="00137E92">
        <w:trPr>
          <w:trHeight w:val="440"/>
        </w:trPr>
        <w:tc>
          <w:tcPr>
            <w:tcW w:w="1076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78A" w14:textId="77777777" w:rsidR="00137E92" w:rsidRDefault="00137E92" w:rsidP="0079584C">
            <w:pPr>
              <w:widowControl w:val="0"/>
              <w:jc w:val="center"/>
            </w:pPr>
            <w:r>
              <w:t>Viso (rezervinis valandų skaičius):  30 – 21 val. (7-16)</w:t>
            </w:r>
          </w:p>
          <w:p w14:paraId="7421D78B" w14:textId="77777777" w:rsidR="00137E92" w:rsidRDefault="00137E92" w:rsidP="0079584C">
            <w:pPr>
              <w:widowControl w:val="0"/>
              <w:jc w:val="center"/>
            </w:pPr>
          </w:p>
        </w:tc>
        <w:tc>
          <w:tcPr>
            <w:tcW w:w="3578" w:type="dxa"/>
            <w:tcBorders>
              <w:top w:val="single" w:sz="8" w:space="0" w:color="000000"/>
              <w:left w:val="single" w:sz="8" w:space="0" w:color="000000"/>
              <w:bottom w:val="single" w:sz="8" w:space="0" w:color="000000"/>
              <w:right w:val="single" w:sz="8" w:space="0" w:color="000000"/>
            </w:tcBorders>
          </w:tcPr>
          <w:p w14:paraId="2E2C13F4" w14:textId="77777777" w:rsidR="00137E92" w:rsidRDefault="00137E92" w:rsidP="0079584C">
            <w:pPr>
              <w:widowControl w:val="0"/>
              <w:jc w:val="center"/>
            </w:pPr>
          </w:p>
        </w:tc>
      </w:tr>
    </w:tbl>
    <w:p w14:paraId="7421D78D" w14:textId="77777777" w:rsidR="00177013" w:rsidRDefault="00177013"/>
    <w:sectPr w:rsidR="00177013" w:rsidSect="00177013">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020D"/>
    <w:multiLevelType w:val="multilevel"/>
    <w:tmpl w:val="C52A4E7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2CE05685"/>
    <w:multiLevelType w:val="multilevel"/>
    <w:tmpl w:val="D42C49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44C1579"/>
    <w:multiLevelType w:val="multilevel"/>
    <w:tmpl w:val="0038DA3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37061C11"/>
    <w:multiLevelType w:val="multilevel"/>
    <w:tmpl w:val="E03873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AF802B0"/>
    <w:multiLevelType w:val="multilevel"/>
    <w:tmpl w:val="6E1ED904"/>
    <w:lvl w:ilvl="0">
      <w:start w:val="1"/>
      <w:numFmt w:val="bullet"/>
      <w:lvlText w:val="-"/>
      <w:lvlJc w:val="left"/>
      <w:pPr>
        <w:ind w:left="1167" w:hanging="360"/>
      </w:pPr>
      <w:rPr>
        <w:rFonts w:ascii="Times New Roman" w:eastAsia="Times New Roman" w:hAnsi="Times New Roman" w:cs="Times New Roman"/>
      </w:rPr>
    </w:lvl>
    <w:lvl w:ilvl="1">
      <w:start w:val="1"/>
      <w:numFmt w:val="bullet"/>
      <w:lvlText w:val="o"/>
      <w:lvlJc w:val="left"/>
      <w:pPr>
        <w:ind w:left="1887" w:hanging="360"/>
      </w:pPr>
      <w:rPr>
        <w:rFonts w:ascii="Courier New" w:eastAsia="Courier New" w:hAnsi="Courier New" w:cs="Courier New"/>
      </w:rPr>
    </w:lvl>
    <w:lvl w:ilvl="2">
      <w:start w:val="1"/>
      <w:numFmt w:val="bullet"/>
      <w:lvlText w:val="▪"/>
      <w:lvlJc w:val="left"/>
      <w:pPr>
        <w:ind w:left="2607" w:hanging="360"/>
      </w:pPr>
      <w:rPr>
        <w:rFonts w:ascii="Noto Sans Symbols" w:eastAsia="Noto Sans Symbols" w:hAnsi="Noto Sans Symbols" w:cs="Noto Sans Symbols"/>
      </w:rPr>
    </w:lvl>
    <w:lvl w:ilvl="3">
      <w:start w:val="1"/>
      <w:numFmt w:val="bullet"/>
      <w:lvlText w:val="●"/>
      <w:lvlJc w:val="left"/>
      <w:pPr>
        <w:ind w:left="3327" w:hanging="360"/>
      </w:pPr>
      <w:rPr>
        <w:rFonts w:ascii="Noto Sans Symbols" w:eastAsia="Noto Sans Symbols" w:hAnsi="Noto Sans Symbols" w:cs="Noto Sans Symbols"/>
      </w:rPr>
    </w:lvl>
    <w:lvl w:ilvl="4">
      <w:start w:val="1"/>
      <w:numFmt w:val="bullet"/>
      <w:lvlText w:val="o"/>
      <w:lvlJc w:val="left"/>
      <w:pPr>
        <w:ind w:left="4047" w:hanging="360"/>
      </w:pPr>
      <w:rPr>
        <w:rFonts w:ascii="Courier New" w:eastAsia="Courier New" w:hAnsi="Courier New" w:cs="Courier New"/>
      </w:rPr>
    </w:lvl>
    <w:lvl w:ilvl="5">
      <w:start w:val="1"/>
      <w:numFmt w:val="bullet"/>
      <w:lvlText w:val="▪"/>
      <w:lvlJc w:val="left"/>
      <w:pPr>
        <w:ind w:left="4767" w:hanging="360"/>
      </w:pPr>
      <w:rPr>
        <w:rFonts w:ascii="Noto Sans Symbols" w:eastAsia="Noto Sans Symbols" w:hAnsi="Noto Sans Symbols" w:cs="Noto Sans Symbols"/>
      </w:rPr>
    </w:lvl>
    <w:lvl w:ilvl="6">
      <w:start w:val="1"/>
      <w:numFmt w:val="bullet"/>
      <w:lvlText w:val="●"/>
      <w:lvlJc w:val="left"/>
      <w:pPr>
        <w:ind w:left="5487" w:hanging="360"/>
      </w:pPr>
      <w:rPr>
        <w:rFonts w:ascii="Noto Sans Symbols" w:eastAsia="Noto Sans Symbols" w:hAnsi="Noto Sans Symbols" w:cs="Noto Sans Symbols"/>
      </w:rPr>
    </w:lvl>
    <w:lvl w:ilvl="7">
      <w:start w:val="1"/>
      <w:numFmt w:val="bullet"/>
      <w:lvlText w:val="o"/>
      <w:lvlJc w:val="left"/>
      <w:pPr>
        <w:ind w:left="6207" w:hanging="360"/>
      </w:pPr>
      <w:rPr>
        <w:rFonts w:ascii="Courier New" w:eastAsia="Courier New" w:hAnsi="Courier New" w:cs="Courier New"/>
      </w:rPr>
    </w:lvl>
    <w:lvl w:ilvl="8">
      <w:start w:val="1"/>
      <w:numFmt w:val="bullet"/>
      <w:lvlText w:val="▪"/>
      <w:lvlJc w:val="left"/>
      <w:pPr>
        <w:ind w:left="6927" w:hanging="360"/>
      </w:pPr>
      <w:rPr>
        <w:rFonts w:ascii="Noto Sans Symbols" w:eastAsia="Noto Sans Symbols" w:hAnsi="Noto Sans Symbols" w:cs="Noto Sans Symbols"/>
      </w:rPr>
    </w:lvl>
  </w:abstractNum>
  <w:abstractNum w:abstractNumId="6" w15:restartNumberingAfterBreak="0">
    <w:nsid w:val="40E60B82"/>
    <w:multiLevelType w:val="multilevel"/>
    <w:tmpl w:val="4D6E0B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5A637E"/>
    <w:multiLevelType w:val="multilevel"/>
    <w:tmpl w:val="4912AC1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1"/>
  </w:num>
  <w:num w:numId="2">
    <w:abstractNumId w:val="5"/>
  </w:num>
  <w:num w:numId="3">
    <w:abstractNumId w:val="7"/>
  </w:num>
  <w:num w:numId="4">
    <w:abstractNumId w:val="3"/>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013"/>
    <w:rsid w:val="00137E92"/>
    <w:rsid w:val="00177013"/>
    <w:rsid w:val="0054214D"/>
    <w:rsid w:val="00F424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1D660"/>
  <w15:chartTrackingRefBased/>
  <w15:docId w15:val="{A10570D8-27D1-438C-94EB-85103391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rsid w:val="00177013"/>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rsid w:val="00177013"/>
    <w:pPr>
      <w:keepNext/>
      <w:keepLines/>
      <w:spacing w:before="240"/>
      <w:ind w:left="720" w:hanging="360"/>
      <w:outlineLvl w:val="0"/>
    </w:pPr>
    <w:rPr>
      <w:color w:val="2F5496"/>
      <w:sz w:val="32"/>
      <w:szCs w:val="32"/>
    </w:rPr>
  </w:style>
  <w:style w:type="paragraph" w:styleId="Antrat2">
    <w:name w:val="heading 2"/>
    <w:basedOn w:val="prastasis"/>
    <w:next w:val="prastasis"/>
    <w:link w:val="Antrat2Diagrama"/>
    <w:rsid w:val="00177013"/>
    <w:pPr>
      <w:keepNext/>
      <w:keepLines/>
      <w:spacing w:before="40"/>
      <w:ind w:left="1440" w:hanging="360"/>
      <w:outlineLvl w:val="1"/>
    </w:pPr>
    <w:rPr>
      <w:color w:val="2F5496"/>
      <w:sz w:val="26"/>
      <w:szCs w:val="26"/>
    </w:rPr>
  </w:style>
  <w:style w:type="paragraph" w:styleId="Antrat3">
    <w:name w:val="heading 3"/>
    <w:basedOn w:val="prastasis"/>
    <w:next w:val="prastasis"/>
    <w:link w:val="Antrat3Diagrama"/>
    <w:rsid w:val="00177013"/>
    <w:pPr>
      <w:keepNext/>
      <w:keepLines/>
      <w:spacing w:before="40"/>
      <w:ind w:left="2160" w:hanging="180"/>
      <w:outlineLvl w:val="2"/>
    </w:pPr>
    <w:rPr>
      <w:color w:val="1F3863"/>
    </w:rPr>
  </w:style>
  <w:style w:type="paragraph" w:styleId="Antrat4">
    <w:name w:val="heading 4"/>
    <w:basedOn w:val="prastasis"/>
    <w:next w:val="prastasis"/>
    <w:link w:val="Antrat4Diagrama"/>
    <w:rsid w:val="00177013"/>
    <w:pPr>
      <w:keepNext/>
      <w:keepLines/>
      <w:spacing w:before="40"/>
      <w:ind w:left="2880" w:hanging="360"/>
      <w:outlineLvl w:val="3"/>
    </w:pPr>
    <w:rPr>
      <w:i/>
      <w:color w:val="2F5496"/>
    </w:rPr>
  </w:style>
  <w:style w:type="paragraph" w:styleId="Antrat5">
    <w:name w:val="heading 5"/>
    <w:basedOn w:val="prastasis"/>
    <w:next w:val="prastasis"/>
    <w:link w:val="Antrat5Diagrama"/>
    <w:rsid w:val="00177013"/>
    <w:pPr>
      <w:keepNext/>
      <w:keepLines/>
      <w:spacing w:before="40"/>
      <w:ind w:left="3600" w:hanging="360"/>
      <w:outlineLvl w:val="4"/>
    </w:pPr>
    <w:rPr>
      <w:color w:val="2F5496"/>
    </w:rPr>
  </w:style>
  <w:style w:type="paragraph" w:styleId="Antrat6">
    <w:name w:val="heading 6"/>
    <w:basedOn w:val="prastasis"/>
    <w:next w:val="prastasis"/>
    <w:link w:val="Antrat6Diagrama"/>
    <w:rsid w:val="00177013"/>
    <w:pPr>
      <w:keepNext/>
      <w:keepLines/>
      <w:spacing w:before="40"/>
      <w:ind w:left="4320" w:hanging="180"/>
      <w:outlineLvl w:val="5"/>
    </w:pPr>
    <w:rPr>
      <w:color w:val="1F3863"/>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77013"/>
    <w:rPr>
      <w:rFonts w:ascii="Times New Roman" w:eastAsia="Times New Roman" w:hAnsi="Times New Roman" w:cs="Times New Roman"/>
      <w:color w:val="2F5496"/>
      <w:sz w:val="32"/>
      <w:szCs w:val="32"/>
      <w:lang w:eastAsia="lt-LT"/>
    </w:rPr>
  </w:style>
  <w:style w:type="character" w:customStyle="1" w:styleId="Antrat2Diagrama">
    <w:name w:val="Antraštė 2 Diagrama"/>
    <w:basedOn w:val="Numatytasispastraiposriftas"/>
    <w:link w:val="Antrat2"/>
    <w:rsid w:val="00177013"/>
    <w:rPr>
      <w:rFonts w:ascii="Times New Roman" w:eastAsia="Times New Roman" w:hAnsi="Times New Roman" w:cs="Times New Roman"/>
      <w:color w:val="2F5496"/>
      <w:sz w:val="26"/>
      <w:szCs w:val="26"/>
      <w:lang w:eastAsia="lt-LT"/>
    </w:rPr>
  </w:style>
  <w:style w:type="character" w:customStyle="1" w:styleId="Antrat3Diagrama">
    <w:name w:val="Antraštė 3 Diagrama"/>
    <w:basedOn w:val="Numatytasispastraiposriftas"/>
    <w:link w:val="Antrat3"/>
    <w:rsid w:val="00177013"/>
    <w:rPr>
      <w:rFonts w:ascii="Times New Roman" w:eastAsia="Times New Roman" w:hAnsi="Times New Roman" w:cs="Times New Roman"/>
      <w:color w:val="1F3863"/>
      <w:sz w:val="24"/>
      <w:szCs w:val="24"/>
      <w:lang w:eastAsia="lt-LT"/>
    </w:rPr>
  </w:style>
  <w:style w:type="character" w:customStyle="1" w:styleId="Antrat4Diagrama">
    <w:name w:val="Antraštė 4 Diagrama"/>
    <w:basedOn w:val="Numatytasispastraiposriftas"/>
    <w:link w:val="Antrat4"/>
    <w:rsid w:val="00177013"/>
    <w:rPr>
      <w:rFonts w:ascii="Times New Roman" w:eastAsia="Times New Roman" w:hAnsi="Times New Roman" w:cs="Times New Roman"/>
      <w:i/>
      <w:color w:val="2F5496"/>
      <w:sz w:val="24"/>
      <w:szCs w:val="24"/>
      <w:lang w:eastAsia="lt-LT"/>
    </w:rPr>
  </w:style>
  <w:style w:type="character" w:customStyle="1" w:styleId="Antrat5Diagrama">
    <w:name w:val="Antraštė 5 Diagrama"/>
    <w:basedOn w:val="Numatytasispastraiposriftas"/>
    <w:link w:val="Antrat5"/>
    <w:rsid w:val="00177013"/>
    <w:rPr>
      <w:rFonts w:ascii="Times New Roman" w:eastAsia="Times New Roman" w:hAnsi="Times New Roman" w:cs="Times New Roman"/>
      <w:color w:val="2F5496"/>
      <w:sz w:val="24"/>
      <w:szCs w:val="24"/>
      <w:lang w:eastAsia="lt-LT"/>
    </w:rPr>
  </w:style>
  <w:style w:type="character" w:customStyle="1" w:styleId="Antrat6Diagrama">
    <w:name w:val="Antraštė 6 Diagrama"/>
    <w:basedOn w:val="Numatytasispastraiposriftas"/>
    <w:link w:val="Antrat6"/>
    <w:rsid w:val="00177013"/>
    <w:rPr>
      <w:rFonts w:ascii="Times New Roman" w:eastAsia="Times New Roman" w:hAnsi="Times New Roman" w:cs="Times New Roman"/>
      <w:color w:val="1F3863"/>
      <w:sz w:val="24"/>
      <w:szCs w:val="24"/>
      <w:lang w:eastAsia="lt-LT"/>
    </w:rPr>
  </w:style>
  <w:style w:type="paragraph" w:styleId="Pavadinimas">
    <w:name w:val="Title"/>
    <w:basedOn w:val="prastasis"/>
    <w:next w:val="prastasis"/>
    <w:link w:val="PavadinimasDiagrama"/>
    <w:rsid w:val="00177013"/>
    <w:pPr>
      <w:keepNext/>
      <w:keepLines/>
      <w:spacing w:before="480" w:after="120"/>
    </w:pPr>
    <w:rPr>
      <w:b/>
      <w:sz w:val="72"/>
      <w:szCs w:val="72"/>
    </w:rPr>
  </w:style>
  <w:style w:type="character" w:customStyle="1" w:styleId="PavadinimasDiagrama">
    <w:name w:val="Pavadinimas Diagrama"/>
    <w:basedOn w:val="Numatytasispastraiposriftas"/>
    <w:link w:val="Pavadinimas"/>
    <w:rsid w:val="00177013"/>
    <w:rPr>
      <w:rFonts w:ascii="Times New Roman" w:eastAsia="Times New Roman" w:hAnsi="Times New Roman" w:cs="Times New Roman"/>
      <w:b/>
      <w:sz w:val="72"/>
      <w:szCs w:val="72"/>
      <w:lang w:eastAsia="lt-LT"/>
    </w:rPr>
  </w:style>
  <w:style w:type="paragraph" w:styleId="Paantrat">
    <w:name w:val="Subtitle"/>
    <w:basedOn w:val="prastasis"/>
    <w:next w:val="prastasis"/>
    <w:link w:val="PaantratDiagrama"/>
    <w:rsid w:val="00177013"/>
    <w:pPr>
      <w:keepNext/>
      <w:keepLines/>
      <w:spacing w:before="360" w:after="80"/>
    </w:pPr>
    <w:rPr>
      <w:rFonts w:ascii="Georgia" w:eastAsia="Georgia" w:hAnsi="Georgia" w:cs="Georgia"/>
      <w:i/>
      <w:color w:val="666666"/>
      <w:sz w:val="48"/>
      <w:szCs w:val="48"/>
    </w:rPr>
  </w:style>
  <w:style w:type="character" w:customStyle="1" w:styleId="PaantratDiagrama">
    <w:name w:val="Paantraštė Diagrama"/>
    <w:basedOn w:val="Numatytasispastraiposriftas"/>
    <w:link w:val="Paantrat"/>
    <w:rsid w:val="00177013"/>
    <w:rPr>
      <w:rFonts w:ascii="Georgia" w:eastAsia="Georgia" w:hAnsi="Georgia" w:cs="Georgia"/>
      <w:i/>
      <w:color w:val="666666"/>
      <w:sz w:val="48"/>
      <w:szCs w:val="48"/>
      <w:lang w:eastAsia="lt-LT"/>
    </w:rPr>
  </w:style>
  <w:style w:type="paragraph" w:styleId="Turinioantrat">
    <w:name w:val="TOC Heading"/>
    <w:basedOn w:val="Antrat1"/>
    <w:next w:val="prastasis"/>
    <w:uiPriority w:val="39"/>
    <w:unhideWhenUsed/>
    <w:qFormat/>
    <w:rsid w:val="00177013"/>
    <w:pPr>
      <w:spacing w:line="259" w:lineRule="auto"/>
      <w:ind w:left="0" w:firstLine="0"/>
      <w:outlineLvl w:val="9"/>
    </w:pPr>
    <w:rPr>
      <w:rFonts w:asciiTheme="majorHAnsi" w:eastAsiaTheme="majorEastAsia" w:hAnsiTheme="majorHAnsi" w:cstheme="majorBidi"/>
      <w:color w:val="2E74B5" w:themeColor="accent1" w:themeShade="BF"/>
      <w:lang w:val="en-US" w:eastAsia="en-US"/>
    </w:rPr>
  </w:style>
  <w:style w:type="paragraph" w:styleId="Turinys1">
    <w:name w:val="toc 1"/>
    <w:basedOn w:val="prastasis"/>
    <w:next w:val="prastasis"/>
    <w:autoRedefine/>
    <w:uiPriority w:val="39"/>
    <w:unhideWhenUsed/>
    <w:rsid w:val="00177013"/>
    <w:pPr>
      <w:spacing w:after="100"/>
    </w:pPr>
  </w:style>
  <w:style w:type="character" w:styleId="Hipersaitas">
    <w:name w:val="Hyperlink"/>
    <w:basedOn w:val="Numatytasispastraiposriftas"/>
    <w:uiPriority w:val="99"/>
    <w:unhideWhenUsed/>
    <w:rsid w:val="00177013"/>
    <w:rPr>
      <w:color w:val="0563C1" w:themeColor="hyperlink"/>
      <w:u w:val="single"/>
    </w:rPr>
  </w:style>
  <w:style w:type="paragraph" w:styleId="Turinys2">
    <w:name w:val="toc 2"/>
    <w:basedOn w:val="prastasis"/>
    <w:next w:val="prastasis"/>
    <w:autoRedefine/>
    <w:uiPriority w:val="39"/>
    <w:unhideWhenUsed/>
    <w:rsid w:val="00177013"/>
    <w:pPr>
      <w:spacing w:after="100"/>
      <w:ind w:left="240"/>
    </w:pPr>
  </w:style>
  <w:style w:type="paragraph" w:customStyle="1" w:styleId="Default">
    <w:name w:val="Default"/>
    <w:rsid w:val="00177013"/>
    <w:pPr>
      <w:autoSpaceDE w:val="0"/>
      <w:autoSpaceDN w:val="0"/>
      <w:adjustRightInd w:val="0"/>
      <w:spacing w:after="0" w:line="240" w:lineRule="auto"/>
    </w:pPr>
    <w:rPr>
      <w:rFonts w:ascii="Times New Roman" w:hAnsi="Times New Roman" w:cs="Times New Roman"/>
      <w:color w:val="000000"/>
      <w:sz w:val="24"/>
      <w:szCs w:val="24"/>
    </w:rPr>
  </w:style>
  <w:style w:type="paragraph" w:styleId="Sraopastraipa">
    <w:name w:val="List Paragraph"/>
    <w:basedOn w:val="prastasis"/>
    <w:uiPriority w:val="34"/>
    <w:qFormat/>
    <w:rsid w:val="0017701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937600">
      <w:bodyDiv w:val="1"/>
      <w:marLeft w:val="0"/>
      <w:marRight w:val="0"/>
      <w:marTop w:val="0"/>
      <w:marBottom w:val="0"/>
      <w:divBdr>
        <w:top w:val="none" w:sz="0" w:space="0" w:color="auto"/>
        <w:left w:val="none" w:sz="0" w:space="0" w:color="auto"/>
        <w:bottom w:val="none" w:sz="0" w:space="0" w:color="auto"/>
        <w:right w:val="none" w:sz="0" w:space="0" w:color="auto"/>
      </w:divBdr>
    </w:div>
    <w:div w:id="858004949">
      <w:bodyDiv w:val="1"/>
      <w:marLeft w:val="0"/>
      <w:marRight w:val="0"/>
      <w:marTop w:val="0"/>
      <w:marBottom w:val="0"/>
      <w:divBdr>
        <w:top w:val="none" w:sz="0" w:space="0" w:color="auto"/>
        <w:left w:val="none" w:sz="0" w:space="0" w:color="auto"/>
        <w:bottom w:val="none" w:sz="0" w:space="0" w:color="auto"/>
        <w:right w:val="none" w:sz="0" w:space="0" w:color="auto"/>
      </w:divBdr>
    </w:div>
    <w:div w:id="1376467906">
      <w:bodyDiv w:val="1"/>
      <w:marLeft w:val="0"/>
      <w:marRight w:val="0"/>
      <w:marTop w:val="0"/>
      <w:marBottom w:val="0"/>
      <w:divBdr>
        <w:top w:val="none" w:sz="0" w:space="0" w:color="auto"/>
        <w:left w:val="none" w:sz="0" w:space="0" w:color="auto"/>
        <w:bottom w:val="none" w:sz="0" w:space="0" w:color="auto"/>
        <w:right w:val="none" w:sz="0" w:space="0" w:color="auto"/>
      </w:divBdr>
    </w:div>
    <w:div w:id="1432319135">
      <w:bodyDiv w:val="1"/>
      <w:marLeft w:val="0"/>
      <w:marRight w:val="0"/>
      <w:marTop w:val="0"/>
      <w:marBottom w:val="0"/>
      <w:divBdr>
        <w:top w:val="none" w:sz="0" w:space="0" w:color="auto"/>
        <w:left w:val="none" w:sz="0" w:space="0" w:color="auto"/>
        <w:bottom w:val="none" w:sz="0" w:space="0" w:color="auto"/>
        <w:right w:val="none" w:sz="0" w:space="0" w:color="auto"/>
      </w:divBdr>
    </w:div>
    <w:div w:id="1443383594">
      <w:bodyDiv w:val="1"/>
      <w:marLeft w:val="0"/>
      <w:marRight w:val="0"/>
      <w:marTop w:val="0"/>
      <w:marBottom w:val="0"/>
      <w:divBdr>
        <w:top w:val="none" w:sz="0" w:space="0" w:color="auto"/>
        <w:left w:val="none" w:sz="0" w:space="0" w:color="auto"/>
        <w:bottom w:val="none" w:sz="0" w:space="0" w:color="auto"/>
        <w:right w:val="none" w:sz="0" w:space="0" w:color="auto"/>
      </w:divBdr>
    </w:div>
    <w:div w:id="165316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ohouse.lt/wp/wp-content/uploads/2015/09/Metodine-priemone-ATVIRAS-KODAS-PILIETIS.pdf" TargetMode="External"/><Relationship Id="rId21" Type="http://schemas.openxmlformats.org/officeDocument/2006/relationships/hyperlink" Target="https://asmanau.wordpress.com/" TargetMode="External"/><Relationship Id="rId42" Type="http://schemas.openxmlformats.org/officeDocument/2006/relationships/hyperlink" Target="https://duomenys.ugdome.lt/?/veikla/aktualijos/med=15/240" TargetMode="External"/><Relationship Id="rId47" Type="http://schemas.openxmlformats.org/officeDocument/2006/relationships/hyperlink" Target="https://www.esaugumas.lt/articles/piratavimas" TargetMode="External"/><Relationship Id="rId63" Type="http://schemas.openxmlformats.org/officeDocument/2006/relationships/hyperlink" Target="https://www.moksleiviai.lt/wp-content/uploads/2021/02/ms-pradziamokslis.pdf" TargetMode="External"/><Relationship Id="rId68" Type="http://schemas.openxmlformats.org/officeDocument/2006/relationships/hyperlink" Target="https://www.jrd.lt/jaunimo-politika" TargetMode="External"/><Relationship Id="rId84" Type="http://schemas.openxmlformats.org/officeDocument/2006/relationships/hyperlink" Target="https://www.smtinklas.lt/" TargetMode="External"/><Relationship Id="rId89" Type="http://schemas.openxmlformats.org/officeDocument/2006/relationships/hyperlink" Target="https://www.lvbos.lt/" TargetMode="External"/><Relationship Id="rId112" Type="http://schemas.openxmlformats.org/officeDocument/2006/relationships/hyperlink" Target="https://www.lrt.lt/mediateka/audio/vardan-tos" TargetMode="External"/><Relationship Id="rId16" Type="http://schemas.openxmlformats.org/officeDocument/2006/relationships/hyperlink" Target="http://vtaki.lt/lt/vaikams" TargetMode="External"/><Relationship Id="rId107" Type="http://schemas.openxmlformats.org/officeDocument/2006/relationships/hyperlink" Target="https://www.jaunimogarantijos.lt/lt/savanoriauk/24" TargetMode="External"/><Relationship Id="rId11" Type="http://schemas.openxmlformats.org/officeDocument/2006/relationships/hyperlink" Target="https://sodas.ugdome.lt/paieska" TargetMode="External"/><Relationship Id="rId32" Type="http://schemas.openxmlformats.org/officeDocument/2006/relationships/hyperlink" Target="https://eurohouse.lt/wp/wp-content/uploads/2015/09/Metodine-priemone-ATVIRAS-KODAS-PILIETIS.pdf" TargetMode="External"/><Relationship Id="rId37" Type="http://schemas.openxmlformats.org/officeDocument/2006/relationships/hyperlink" Target="https://tmde.lrv.lt/lt/tautiniu-mazumu-kulturos-centrai-ir-tautines-bendrijos" TargetMode="External"/><Relationship Id="rId53" Type="http://schemas.openxmlformats.org/officeDocument/2006/relationships/hyperlink" Target="http://kurklt.lt/apie-mus/" TargetMode="External"/><Relationship Id="rId58" Type="http://schemas.openxmlformats.org/officeDocument/2006/relationships/hyperlink" Target="https://asmanau.wordpress.com/" TargetMode="External"/><Relationship Id="rId74" Type="http://schemas.openxmlformats.org/officeDocument/2006/relationships/hyperlink" Target="https://www.lpsk.lt/" TargetMode="External"/><Relationship Id="rId79" Type="http://schemas.openxmlformats.org/officeDocument/2006/relationships/hyperlink" Target="https://asmanau.wordpress.com/" TargetMode="External"/><Relationship Id="rId102" Type="http://schemas.openxmlformats.org/officeDocument/2006/relationships/hyperlink" Target="https://pasauliolietuvis.lt/pasaulio-lietuviu-bendruomene/" TargetMode="External"/><Relationship Id="rId5" Type="http://schemas.openxmlformats.org/officeDocument/2006/relationships/hyperlink" Target="https://asmanau.wordpress.com/" TargetMode="External"/><Relationship Id="rId90" Type="http://schemas.openxmlformats.org/officeDocument/2006/relationships/hyperlink" Target="https://asmanau.wordpress.com/" TargetMode="External"/><Relationship Id="rId95" Type="http://schemas.openxmlformats.org/officeDocument/2006/relationships/hyperlink" Target="https://mokslai.lietuviuzodynas.lt/teise/pagrindiniai-valstybes-pozymiai" TargetMode="External"/><Relationship Id="rId22" Type="http://schemas.openxmlformats.org/officeDocument/2006/relationships/hyperlink" Target="https://duomenys.ugdome.lt/?/veikla/aktualijos/med=15/240" TargetMode="External"/><Relationship Id="rId27" Type="http://schemas.openxmlformats.org/officeDocument/2006/relationships/hyperlink" Target="https://www.esinvesticijos.lt/media/force_download/?url=/uploads/main/esproducts/docs/108582_096e932b94f42fb0ac60de90a6dec1f7.pdf" TargetMode="External"/><Relationship Id="rId43" Type="http://schemas.openxmlformats.org/officeDocument/2006/relationships/hyperlink" Target="https://www.europarl.europa.eu/factsheets/lt/chapter/210/ekonomika-mokslas-ir-gyvenimo-kokybe" TargetMode="External"/><Relationship Id="rId48" Type="http://schemas.openxmlformats.org/officeDocument/2006/relationships/hyperlink" Target="https://www.vbplatforma.org/LT/biblioteka/395" TargetMode="External"/><Relationship Id="rId64" Type="http://schemas.openxmlformats.org/officeDocument/2006/relationships/hyperlink" Target="https://asmanau.wordpress.com/" TargetMode="External"/><Relationship Id="rId69" Type="http://schemas.openxmlformats.org/officeDocument/2006/relationships/hyperlink" Target="https://www.jrd.lt/informacija-jaunimui/jaunimo-organizacijos/nacionalines-jaunimo-organizacijos" TargetMode="External"/><Relationship Id="rId113" Type="http://schemas.openxmlformats.org/officeDocument/2006/relationships/hyperlink" Target="https://duomenys.ugdome.lt/?/veikla/aktualijos/med=15/240" TargetMode="External"/><Relationship Id="rId80" Type="http://schemas.openxmlformats.org/officeDocument/2006/relationships/hyperlink" Target="https://duomenys.ugdome.lt/?/veikla/aktualijos/med=15/240" TargetMode="External"/><Relationship Id="rId85" Type="http://schemas.openxmlformats.org/officeDocument/2006/relationships/hyperlink" Target="http://www.3sektorius.lt/nisc/apie-mus/" TargetMode="External"/><Relationship Id="rId12" Type="http://schemas.openxmlformats.org/officeDocument/2006/relationships/hyperlink" Target="https://www.renkuosilietuva.lt/lt/kaip-gauti-lietuvos-pilietybe-/" TargetMode="External"/><Relationship Id="rId17" Type="http://schemas.openxmlformats.org/officeDocument/2006/relationships/hyperlink" Target="https://vaikoteises.lt/naujienos/mokomoji-medziaga/" TargetMode="External"/><Relationship Id="rId33" Type="http://schemas.openxmlformats.org/officeDocument/2006/relationships/hyperlink" Target="https://visiskirtingivisilygus.lt/infocentras/metodiniai-leidiniai/" TargetMode="External"/><Relationship Id="rId38" Type="http://schemas.openxmlformats.org/officeDocument/2006/relationships/hyperlink" Target="https://tbn.lt/" TargetMode="External"/><Relationship Id="rId59" Type="http://schemas.openxmlformats.org/officeDocument/2006/relationships/hyperlink" Target="https://duomenys.ugdome.lt/?/veikla/aktualijos/med=15/240" TargetMode="External"/><Relationship Id="rId103" Type="http://schemas.openxmlformats.org/officeDocument/2006/relationships/hyperlink" Target="http://www.pljs.org/apie-pljs" TargetMode="External"/><Relationship Id="rId108" Type="http://schemas.openxmlformats.org/officeDocument/2006/relationships/hyperlink" Target="https://jrd.lt/savanoryste/jst" TargetMode="External"/><Relationship Id="rId54" Type="http://schemas.openxmlformats.org/officeDocument/2006/relationships/hyperlink" Target="https://eurohouse.lt/wp-content/uploads/2016/12/Naujienlaiskis-4.pdf" TargetMode="External"/><Relationship Id="rId70" Type="http://schemas.openxmlformats.org/officeDocument/2006/relationships/hyperlink" Target="https://jrd.lt/informacija-dirbantiems-su-jaunimu/pilietiskumo-ugdymas" TargetMode="External"/><Relationship Id="rId75" Type="http://schemas.openxmlformats.org/officeDocument/2006/relationships/hyperlink" Target="https://lvk.lt/apie-mus/about/" TargetMode="External"/><Relationship Id="rId91" Type="http://schemas.openxmlformats.org/officeDocument/2006/relationships/hyperlink" Target="https://duomenys.ugdome.lt/?/veikla/aktualijos/med=15/240" TargetMode="External"/><Relationship Id="rId96" Type="http://schemas.openxmlformats.org/officeDocument/2006/relationships/hyperlink" Target="https://asmanau.wordpress.com/" TargetMode="External"/><Relationship Id="rId1" Type="http://schemas.openxmlformats.org/officeDocument/2006/relationships/numbering" Target="numbering.xml"/><Relationship Id="rId6" Type="http://schemas.openxmlformats.org/officeDocument/2006/relationships/hyperlink" Target="https://www.vrk.lt/ankstesni" TargetMode="External"/><Relationship Id="rId15" Type="http://schemas.openxmlformats.org/officeDocument/2006/relationships/hyperlink" Target="https://manoteises.lt/zmogaus-teises/" TargetMode="External"/><Relationship Id="rId23" Type="http://schemas.openxmlformats.org/officeDocument/2006/relationships/hyperlink" Target="https://www.infolex.lt/ta/54723:str46" TargetMode="External"/><Relationship Id="rId28" Type="http://schemas.openxmlformats.org/officeDocument/2006/relationships/hyperlink" Target="https://www.bepatyciu.lt/" TargetMode="External"/><Relationship Id="rId36" Type="http://schemas.openxmlformats.org/officeDocument/2006/relationships/hyperlink" Target="https://www.llri.lt/svietimo-centras/kaip-ugdyti-socialiai-samoninga-moksleivi" TargetMode="External"/><Relationship Id="rId49" Type="http://schemas.openxmlformats.org/officeDocument/2006/relationships/hyperlink" Target="https://vbplatforma.org/LT/projektai/dvt/741" TargetMode="External"/><Relationship Id="rId57" Type="http://schemas.openxmlformats.org/officeDocument/2006/relationships/hyperlink" Target="http://www.circulareconomy.lt/ziedine-ekonomika-paaiskinimas/?page_id=46" TargetMode="External"/><Relationship Id="rId106" Type="http://schemas.openxmlformats.org/officeDocument/2006/relationships/hyperlink" Target="https://www.nsa.smm.lt/wp-content/uploads/2020/12/Socialine-pilietine-veikla.pdf" TargetMode="External"/><Relationship Id="rId114" Type="http://schemas.openxmlformats.org/officeDocument/2006/relationships/fontTable" Target="fontTable.xml"/><Relationship Id="rId10" Type="http://schemas.openxmlformats.org/officeDocument/2006/relationships/hyperlink" Target="https://sodas.ugdome.lt/paieska" TargetMode="External"/><Relationship Id="rId31" Type="http://schemas.openxmlformats.org/officeDocument/2006/relationships/hyperlink" Target="https://duomenys.ugdome.lt/?/veikla/aktualijos/med=15/240" TargetMode="External"/><Relationship Id="rId44" Type="http://schemas.openxmlformats.org/officeDocument/2006/relationships/hyperlink" Target="https://duomenys.ugdome.lt/?/mm/dry/med=158" TargetMode="External"/><Relationship Id="rId52" Type="http://schemas.openxmlformats.org/officeDocument/2006/relationships/hyperlink" Target="https://cor.europa.eu/lt/news/Pages/sustainability-needs-to-be-guiding-principle-for-europe.aspx" TargetMode="External"/><Relationship Id="rId60" Type="http://schemas.openxmlformats.org/officeDocument/2006/relationships/hyperlink" Target="https://www.infolex.lt/ta/54723:str60" TargetMode="External"/><Relationship Id="rId65" Type="http://schemas.openxmlformats.org/officeDocument/2006/relationships/hyperlink" Target="https://duomenys.ugdome.lt/?/veikla/aktualijos/med=15/240" TargetMode="External"/><Relationship Id="rId73" Type="http://schemas.openxmlformats.org/officeDocument/2006/relationships/hyperlink" Target="https://mokslai.lietuviuzodynas.lt/pedagogika/interesu-grupes-ir-ju-klasifikacija" TargetMode="External"/><Relationship Id="rId78" Type="http://schemas.openxmlformats.org/officeDocument/2006/relationships/hyperlink" Target="https://www.info.lt/rubrika/Asociacijos-s%C4%85jungos-ir-kitos-organizacijos/100209483" TargetMode="External"/><Relationship Id="rId81" Type="http://schemas.openxmlformats.org/officeDocument/2006/relationships/hyperlink" Target="https://duomenys.ugdome.lt/?/mm/socialinis/med=11/253" TargetMode="External"/><Relationship Id="rId86" Type="http://schemas.openxmlformats.org/officeDocument/2006/relationships/hyperlink" Target="https://vbplatforma.org/LT/nariai" TargetMode="External"/><Relationship Id="rId94" Type="http://schemas.openxmlformats.org/officeDocument/2006/relationships/hyperlink" Target="https://www.seniunai.lt/lt-LT/apie-asociacija/" TargetMode="External"/><Relationship Id="rId99" Type="http://schemas.openxmlformats.org/officeDocument/2006/relationships/hyperlink" Target="https://epilietis.lrv.lt/uploads/epilietis/documents/files/Ieva%20%C4%8Cesnulaityt%C4%97_%20Pilie%C4%8Di%C5%B3%20asambl%C4%97jos%20visuomen%C4%97s%20%C4%AFtraukimui%20%C4%AF%20sprendim%C5%B3%20pri%C4%97mim%C4%85.pdf" TargetMode="External"/><Relationship Id="rId101" Type="http://schemas.openxmlformats.org/officeDocument/2006/relationships/hyperlink" Target="https://plb.lt/" TargetMode="External"/><Relationship Id="rId4" Type="http://schemas.openxmlformats.org/officeDocument/2006/relationships/webSettings" Target="webSettings.xml"/><Relationship Id="rId9" Type="http://schemas.openxmlformats.org/officeDocument/2006/relationships/hyperlink" Target="https://sodas.ugdome.lt/paieska" TargetMode="External"/><Relationship Id="rId13" Type="http://schemas.openxmlformats.org/officeDocument/2006/relationships/hyperlink" Target="https://www.migracija.lt/noriu-tapti-lr-pilie%C4%8Diu1" TargetMode="External"/><Relationship Id="rId18" Type="http://schemas.openxmlformats.org/officeDocument/2006/relationships/hyperlink" Target="https://www.lrkt.lt/data/public/uploads/2015/11/vaiko-konstitucija-internetui.pdf" TargetMode="External"/><Relationship Id="rId39" Type="http://schemas.openxmlformats.org/officeDocument/2006/relationships/hyperlink" Target="https://www.esinvesticijos.lt/media/force_download/?url=/uploads/main/esproducts/docs/108582_096e932b94f42fb0ac60de90a6dec1f7.pdf" TargetMode="External"/><Relationship Id="rId109" Type="http://schemas.openxmlformats.org/officeDocument/2006/relationships/hyperlink" Target="https://www.lrt.lt/projektai/sausio-13" TargetMode="External"/><Relationship Id="rId34" Type="http://schemas.openxmlformats.org/officeDocument/2006/relationships/hyperlink" Target="https://asmanau.wordpress.com/" TargetMode="External"/><Relationship Id="rId50" Type="http://schemas.openxmlformats.org/officeDocument/2006/relationships/hyperlink" Target="https://asociacijalava.lt/goals/sumazinti-skurda/" TargetMode="External"/><Relationship Id="rId55" Type="http://schemas.openxmlformats.org/officeDocument/2006/relationships/hyperlink" Target="https://lt.economy-pedia.com/11035316-united-nations-development-program-undp" TargetMode="External"/><Relationship Id="rId76" Type="http://schemas.openxmlformats.org/officeDocument/2006/relationships/hyperlink" Target="https://www.darbdaviai.org/apie-mus" TargetMode="External"/><Relationship Id="rId97" Type="http://schemas.openxmlformats.org/officeDocument/2006/relationships/hyperlink" Target="https://duomenys.ugdome.lt/?/veikla/aktualijos/med=15/240" TargetMode="External"/><Relationship Id="rId104" Type="http://schemas.openxmlformats.org/officeDocument/2006/relationships/hyperlink" Target="https://www.renkuosilietuva.lt/lt/migrantu-istorijos/" TargetMode="External"/><Relationship Id="rId7" Type="http://schemas.openxmlformats.org/officeDocument/2006/relationships/hyperlink" Target="https://www.peticijos.lt/geriausios/" TargetMode="External"/><Relationship Id="rId71" Type="http://schemas.openxmlformats.org/officeDocument/2006/relationships/hyperlink" Target="https://lijot.lt/" TargetMode="External"/><Relationship Id="rId92" Type="http://schemas.openxmlformats.org/officeDocument/2006/relationships/hyperlink" Target="https://www.lsa.lt/nariai-savivaldybes/" TargetMode="External"/><Relationship Id="rId2" Type="http://schemas.openxmlformats.org/officeDocument/2006/relationships/styles" Target="styles.xml"/><Relationship Id="rId29" Type="http://schemas.openxmlformats.org/officeDocument/2006/relationships/hyperlink" Target="https://www.draugiskasinternetas.lt/" TargetMode="External"/><Relationship Id="rId24" Type="http://schemas.openxmlformats.org/officeDocument/2006/relationships/hyperlink" Target="https://www.esinvesticijos.lt/media/force_download/?url=/uploads/main/esproducts/docs/108582_096e932b94f42fb0ac60de90a6dec1f7.pdf" TargetMode="External"/><Relationship Id="rId40" Type="http://schemas.openxmlformats.org/officeDocument/2006/relationships/hyperlink" Target="https://www.llri.lt/svietimo-centras/kaip-ugdyti-socialiai-samoninga-moksleivi" TargetMode="External"/><Relationship Id="rId45" Type="http://schemas.openxmlformats.org/officeDocument/2006/relationships/hyperlink" Target="https://europa.eu/youreurope/business/running-business/intellectual-property/index_lt.htm" TargetMode="External"/><Relationship Id="rId66" Type="http://schemas.openxmlformats.org/officeDocument/2006/relationships/hyperlink" Target="https://www.europarl.europa.eu/factsheets/lt/sheet/141/jaunimas" TargetMode="External"/><Relationship Id="rId87" Type="http://schemas.openxmlformats.org/officeDocument/2006/relationships/hyperlink" Target="https://www.jrd.lt/informacija-jaunimui/jaunimo-organizacijos/nacionalines-jaunimo-organizacijos" TargetMode="External"/><Relationship Id="rId110" Type="http://schemas.openxmlformats.org/officeDocument/2006/relationships/hyperlink" Target="https://www.lrt.lt/tema/atvira-istorijos-pamoka" TargetMode="External"/><Relationship Id="rId115" Type="http://schemas.openxmlformats.org/officeDocument/2006/relationships/theme" Target="theme/theme1.xml"/><Relationship Id="rId61" Type="http://schemas.openxmlformats.org/officeDocument/2006/relationships/hyperlink" Target="https://jrd.lt/informacija-jaunimui/mokiniu-savivalda" TargetMode="External"/><Relationship Id="rId82" Type="http://schemas.openxmlformats.org/officeDocument/2006/relationships/hyperlink" Target="https://eurohouse.lt/veikla/svietimo-nvo-tinklas/" TargetMode="External"/><Relationship Id="rId19" Type="http://schemas.openxmlformats.org/officeDocument/2006/relationships/hyperlink" Target="https://www.esinvesticijos.lt/media/force_download/?url=/uploads/main/esproducts/docs/108582_096e932b94f42fb0ac60de90a6dec1f7.pdf" TargetMode="External"/><Relationship Id="rId14" Type="http://schemas.openxmlformats.org/officeDocument/2006/relationships/hyperlink" Target="https://www.zmogausteisiugidas.lt/lt/temos/kas-yra-zmogaus-teises/kokie-yra-pagrindiniai-zmogaus-teisiu-dokumentai" TargetMode="External"/><Relationship Id="rId30" Type="http://schemas.openxmlformats.org/officeDocument/2006/relationships/hyperlink" Target="https://asmanau.wordpress.com/" TargetMode="External"/><Relationship Id="rId35" Type="http://schemas.openxmlformats.org/officeDocument/2006/relationships/hyperlink" Target="https://duomenys.ugdome.lt/?/veikla/aktualijos/med=15/240" TargetMode="External"/><Relationship Id="rId56" Type="http://schemas.openxmlformats.org/officeDocument/2006/relationships/hyperlink" Target="https://europa.eu/learning-corner/learning-materials_lt" TargetMode="External"/><Relationship Id="rId77" Type="http://schemas.openxmlformats.org/officeDocument/2006/relationships/hyperlink" Target="https://socmin.lrv.lt/lt/naudingos-nuorodos-1/nevyriausybines-visuomenines-organizacijos/nvo-asociacijos?lang=lt" TargetMode="External"/><Relationship Id="rId100" Type="http://schemas.openxmlformats.org/officeDocument/2006/relationships/hyperlink" Target="https://www.lrs.lt/sip/portal.show?p_r=35569&amp;p_k=1" TargetMode="External"/><Relationship Id="rId105" Type="http://schemas.openxmlformats.org/officeDocument/2006/relationships/hyperlink" Target="https://www.un.org/en/observances/list-days-weeks" TargetMode="External"/><Relationship Id="rId8" Type="http://schemas.openxmlformats.org/officeDocument/2006/relationships/hyperlink" Target="https://eurohouse.lt/wp/wp-content/uploads/2015/09/Metodine-priemone-ATVIRAS-KODAS-PILIETIS.pdf" TargetMode="External"/><Relationship Id="rId51" Type="http://schemas.openxmlformats.org/officeDocument/2006/relationships/hyperlink" Target="https://am.lrv.lt/uploads/am/documents/files/ES_ir_tarptautinis_bendradarbiavimas/Darnaus%20vystymosi%20tikslai/DV%20ataskaita/ataskaita%20LT.pdf" TargetMode="External"/><Relationship Id="rId72" Type="http://schemas.openxmlformats.org/officeDocument/2006/relationships/hyperlink" Target="https://www.moksleiviai.lt/" TargetMode="External"/><Relationship Id="rId93" Type="http://schemas.openxmlformats.org/officeDocument/2006/relationships/hyperlink" Target="https://www.zinaukarenku.lt/" TargetMode="External"/><Relationship Id="rId98" Type="http://schemas.openxmlformats.org/officeDocument/2006/relationships/hyperlink" Target="https://eurohouse.lt/wp/wp-content/uploads/2015/09/Metodine-priemone-ATVIRAS-KODAS-PILIETIS.pdf" TargetMode="External"/><Relationship Id="rId3" Type="http://schemas.openxmlformats.org/officeDocument/2006/relationships/settings" Target="settings.xml"/><Relationship Id="rId25" Type="http://schemas.openxmlformats.org/officeDocument/2006/relationships/hyperlink" Target="https://www.smtinklas.lt/" TargetMode="External"/><Relationship Id="rId46" Type="http://schemas.openxmlformats.org/officeDocument/2006/relationships/hyperlink" Target="https://zinauviska.lt/tavo-teises/autoriu-teises/" TargetMode="External"/><Relationship Id="rId67" Type="http://schemas.openxmlformats.org/officeDocument/2006/relationships/hyperlink" Target="https://europa.eu/youth/about-us_lt" TargetMode="External"/><Relationship Id="rId20" Type="http://schemas.openxmlformats.org/officeDocument/2006/relationships/hyperlink" Target="https://www.lrk.lt/" TargetMode="External"/><Relationship Id="rId41" Type="http://schemas.openxmlformats.org/officeDocument/2006/relationships/hyperlink" Target="https://asmanau.wordpress.com/" TargetMode="External"/><Relationship Id="rId62" Type="http://schemas.openxmlformats.org/officeDocument/2006/relationships/hyperlink" Target="https://www.moksleiviai.lt/dokumentai-ir-leidiniai/" TargetMode="External"/><Relationship Id="rId83" Type="http://schemas.openxmlformats.org/officeDocument/2006/relationships/hyperlink" Target="https://svietimotinklas.lt/apie-mus/" TargetMode="External"/><Relationship Id="rId88" Type="http://schemas.openxmlformats.org/officeDocument/2006/relationships/hyperlink" Target="https://jrd.lt/informacija-dirbantiems-su-jaunimu/pilietiskumo-ugdymas" TargetMode="External"/><Relationship Id="rId111" Type="http://schemas.openxmlformats.org/officeDocument/2006/relationships/hyperlink" Target="https://www.lrt.lt/tema/laisves-ban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20</Pages>
  <Words>22061</Words>
  <Characters>12576</Characters>
  <Application>Microsoft Office Word</Application>
  <DocSecurity>0</DocSecurity>
  <Lines>104</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UPC</dc:creator>
  <cp:keywords/>
  <dc:description/>
  <cp:lastModifiedBy>Nijolė Selvestravičiūtė-Grybovienė</cp:lastModifiedBy>
  <cp:revision>3</cp:revision>
  <dcterms:created xsi:type="dcterms:W3CDTF">2023-05-25T09:22:00Z</dcterms:created>
  <dcterms:modified xsi:type="dcterms:W3CDTF">2024-07-02T10:32:00Z</dcterms:modified>
</cp:coreProperties>
</file>