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AA051" w14:textId="77777777" w:rsidR="005330BC" w:rsidRPr="00811CED" w:rsidRDefault="00C30076" w:rsidP="005330BC">
      <w:pPr>
        <w:spacing w:after="120" w:line="240" w:lineRule="auto"/>
        <w:jc w:val="center"/>
        <w:textAlignment w:val="baseline"/>
        <w:rPr>
          <w:rFonts w:ascii="Times New Roman" w:hAnsi="Times New Roman" w:cs="Times New Roman"/>
          <w:b/>
          <w:sz w:val="24"/>
          <w:szCs w:val="24"/>
        </w:rPr>
      </w:pPr>
      <w:r w:rsidRPr="49CC04DC">
        <w:rPr>
          <w:rFonts w:ascii="Times New Roman" w:hAnsi="Times New Roman" w:cs="Times New Roman"/>
          <w:b/>
          <w:bCs/>
          <w:sz w:val="24"/>
          <w:szCs w:val="24"/>
        </w:rPr>
        <w:t>GAMTOS MOKSLŲ</w:t>
      </w:r>
      <w:r w:rsidR="005330BC" w:rsidRPr="49CC04DC">
        <w:rPr>
          <w:rFonts w:ascii="Times New Roman" w:hAnsi="Times New Roman" w:cs="Times New Roman"/>
          <w:b/>
          <w:bCs/>
          <w:sz w:val="24"/>
          <w:szCs w:val="24"/>
        </w:rPr>
        <w:t xml:space="preserve"> ILGALAIKI</w:t>
      </w:r>
      <w:r w:rsidR="000802F1" w:rsidRPr="49CC04DC">
        <w:rPr>
          <w:rFonts w:ascii="Times New Roman" w:hAnsi="Times New Roman" w:cs="Times New Roman"/>
          <w:b/>
          <w:bCs/>
          <w:sz w:val="24"/>
          <w:szCs w:val="24"/>
        </w:rPr>
        <w:t>O</w:t>
      </w:r>
      <w:r w:rsidR="005330BC" w:rsidRPr="49CC04DC">
        <w:rPr>
          <w:rFonts w:ascii="Times New Roman" w:hAnsi="Times New Roman" w:cs="Times New Roman"/>
          <w:b/>
          <w:bCs/>
          <w:sz w:val="24"/>
          <w:szCs w:val="24"/>
        </w:rPr>
        <w:t xml:space="preserve"> PLAN</w:t>
      </w:r>
      <w:r w:rsidR="000802F1" w:rsidRPr="49CC04DC">
        <w:rPr>
          <w:rFonts w:ascii="Times New Roman" w:hAnsi="Times New Roman" w:cs="Times New Roman"/>
          <w:b/>
          <w:bCs/>
          <w:sz w:val="24"/>
          <w:szCs w:val="24"/>
        </w:rPr>
        <w:t>O</w:t>
      </w:r>
      <w:r w:rsidR="005330BC" w:rsidRPr="49CC04DC">
        <w:rPr>
          <w:rFonts w:ascii="Times New Roman" w:hAnsi="Times New Roman" w:cs="Times New Roman"/>
          <w:b/>
          <w:bCs/>
          <w:sz w:val="24"/>
          <w:szCs w:val="24"/>
        </w:rPr>
        <w:t xml:space="preserve"> </w:t>
      </w:r>
      <w:r w:rsidR="000802F1" w:rsidRPr="49CC04DC">
        <w:rPr>
          <w:rFonts w:ascii="Times New Roman" w:hAnsi="Times New Roman" w:cs="Times New Roman"/>
          <w:b/>
          <w:bCs/>
          <w:sz w:val="24"/>
          <w:szCs w:val="24"/>
        </w:rPr>
        <w:t>RENGIMAS</w:t>
      </w:r>
    </w:p>
    <w:p w14:paraId="21619ADF" w14:textId="4B7DC754" w:rsidR="622F8451" w:rsidRDefault="622F8451" w:rsidP="49CC04DC">
      <w:pPr>
        <w:spacing w:after="0" w:line="240" w:lineRule="auto"/>
        <w:ind w:firstLine="357"/>
        <w:jc w:val="both"/>
        <w:rPr>
          <w:rFonts w:ascii="Times New Roman" w:eastAsia="Times New Roman" w:hAnsi="Times New Roman" w:cs="Times New Roman"/>
          <w:noProof/>
          <w:color w:val="000000" w:themeColor="text1"/>
          <w:sz w:val="24"/>
          <w:szCs w:val="24"/>
        </w:rPr>
      </w:pPr>
      <w:r w:rsidRPr="49CC04DC">
        <w:rPr>
          <w:rFonts w:ascii="Times New Roman" w:eastAsia="Times New Roman" w:hAnsi="Times New Roman" w:cs="Times New Roman"/>
          <w:noProof/>
          <w:color w:val="000000" w:themeColor="text1"/>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Daugiau informacijos  apie tarpdalykines temas ir integravimo su kitais dalykais galimybes galima rasti Gamtos mokslų bendrosios programos (toliau – BP) įgyvendinimo rekomendacijų dalyje </w:t>
      </w:r>
      <w:r w:rsidRPr="005C4D92">
        <w:rPr>
          <w:rFonts w:ascii="Times New Roman" w:eastAsia="Times New Roman" w:hAnsi="Times New Roman" w:cs="Times New Roman"/>
          <w:i/>
          <w:iCs/>
          <w:noProof/>
          <w:sz w:val="24"/>
          <w:szCs w:val="24"/>
        </w:rPr>
        <w:t>Tarpdalykinių temų integravimas</w:t>
      </w:r>
      <w:r w:rsidRPr="49CC04DC">
        <w:rPr>
          <w:rFonts w:ascii="Times New Roman" w:eastAsia="Times New Roman" w:hAnsi="Times New Roman" w:cs="Times New Roman"/>
          <w:i/>
          <w:iCs/>
          <w:noProof/>
          <w:color w:val="000000" w:themeColor="text1"/>
          <w:sz w:val="24"/>
          <w:szCs w:val="24"/>
        </w:rPr>
        <w:t xml:space="preserve">. </w:t>
      </w:r>
      <w:r w:rsidRPr="49CC04DC">
        <w:rPr>
          <w:rFonts w:ascii="Times New Roman" w:eastAsia="Times New Roman" w:hAnsi="Times New Roman" w:cs="Times New Roman"/>
          <w:noProof/>
          <w:color w:val="000000" w:themeColor="text1"/>
          <w:sz w:val="24"/>
          <w:szCs w:val="24"/>
        </w:rPr>
        <w:t xml:space="preserve">Planuodamas mokymosi veiklas mokytojas tikslingai pasirenka, kurias kompetencijas ir pasiekimus ugdys atsižvelgdamas į konkrečios klasės mokinių pasiekimus ir poreikius. Šį darbą palengvins naudojimasis </w:t>
      </w:r>
      <w:hyperlink r:id="rId11">
        <w:r w:rsidRPr="49CC04DC">
          <w:rPr>
            <w:rStyle w:val="Hipersaitas"/>
            <w:rFonts w:ascii="Times New Roman" w:eastAsia="Times New Roman" w:hAnsi="Times New Roman" w:cs="Times New Roman"/>
            <w:noProof/>
            <w:sz w:val="24"/>
            <w:szCs w:val="24"/>
          </w:rPr>
          <w:t>Švietimo portale</w:t>
        </w:r>
      </w:hyperlink>
      <w:r w:rsidRPr="49CC04DC">
        <w:rPr>
          <w:rFonts w:ascii="Times New Roman" w:eastAsia="Times New Roman" w:hAnsi="Times New Roman" w:cs="Times New Roman"/>
          <w:noProof/>
          <w:color w:val="000000" w:themeColor="text1"/>
          <w:sz w:val="24"/>
          <w:szCs w:val="24"/>
        </w:rPr>
        <w:t xml:space="preserve"> pateiktos Gamtos mokslų bendrosios programos (toliau – BP) </w:t>
      </w:r>
      <w:hyperlink r:id="rId12">
        <w:r w:rsidRPr="49CC04DC">
          <w:rPr>
            <w:rStyle w:val="Hipersaitas"/>
            <w:rFonts w:ascii="Times New Roman" w:eastAsia="Times New Roman" w:hAnsi="Times New Roman" w:cs="Times New Roman"/>
            <w:noProof/>
            <w:sz w:val="24"/>
            <w:szCs w:val="24"/>
          </w:rPr>
          <w:t>atvaizdavimu</w:t>
        </w:r>
      </w:hyperlink>
      <w:r w:rsidRPr="49CC04DC">
        <w:rPr>
          <w:rFonts w:ascii="Times New Roman" w:eastAsia="Times New Roman" w:hAnsi="Times New Roman" w:cs="Times New Roman"/>
          <w:noProof/>
          <w:color w:val="000000" w:themeColor="text1"/>
          <w:sz w:val="24"/>
          <w:szCs w:val="24"/>
        </w:rPr>
        <w:t xml:space="preserve"> su mokymo(si) turinio, pasiekimų, kompetencijų ir tarpdalykinių temų nurodytomis sąsajomis.</w:t>
      </w:r>
    </w:p>
    <w:p w14:paraId="0C31374D" w14:textId="5F5E3B79" w:rsidR="622F8451" w:rsidRDefault="622F8451" w:rsidP="49CC04DC">
      <w:pPr>
        <w:spacing w:after="120" w:line="240" w:lineRule="auto"/>
        <w:ind w:firstLine="357"/>
        <w:jc w:val="both"/>
        <w:rPr>
          <w:rFonts w:ascii="Times New Roman" w:eastAsia="Times New Roman" w:hAnsi="Times New Roman" w:cs="Times New Roman"/>
          <w:noProof/>
          <w:color w:val="000000" w:themeColor="text1"/>
          <w:sz w:val="24"/>
          <w:szCs w:val="24"/>
        </w:rPr>
      </w:pPr>
      <w:r w:rsidRPr="49CC04DC">
        <w:rPr>
          <w:rFonts w:ascii="Times New Roman" w:eastAsia="Times New Roman" w:hAnsi="Times New Roman" w:cs="Times New Roman"/>
          <w:noProof/>
          <w:color w:val="000000" w:themeColor="text1"/>
          <w:sz w:val="24"/>
          <w:szCs w:val="24"/>
        </w:rPr>
        <w:t>Kompetencijos nurodomos prie kiekvieno pasirinkto koncentro pasiekimo:</w:t>
      </w:r>
    </w:p>
    <w:p w14:paraId="672A6659" w14:textId="77777777" w:rsidR="00DA6E7E" w:rsidRPr="00811CED" w:rsidRDefault="00571C98" w:rsidP="00C345EC">
      <w:pPr>
        <w:spacing w:after="240" w:line="240" w:lineRule="auto"/>
        <w:jc w:val="center"/>
        <w:textAlignment w:val="baseline"/>
        <w:rPr>
          <w:rFonts w:ascii="Times New Roman" w:eastAsia="Times New Roman" w:hAnsi="Times New Roman" w:cs="Times New Roman"/>
          <w:sz w:val="24"/>
          <w:szCs w:val="24"/>
          <w:lang w:eastAsia="lt-LT"/>
        </w:rPr>
      </w:pPr>
      <w:r>
        <w:rPr>
          <w:noProof/>
          <w:lang w:eastAsia="lt-LT"/>
        </w:rPr>
        <w:drawing>
          <wp:inline distT="0" distB="0" distL="0" distR="0" wp14:anchorId="7BF95414" wp14:editId="7ED191D2">
            <wp:extent cx="6438900" cy="147573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124" t="10618" r="15047" b="60376"/>
                    <a:stretch/>
                  </pic:blipFill>
                  <pic:spPr bwMode="auto">
                    <a:xfrm>
                      <a:off x="0" y="0"/>
                      <a:ext cx="6440038" cy="1476000"/>
                    </a:xfrm>
                    <a:prstGeom prst="rect">
                      <a:avLst/>
                    </a:prstGeom>
                    <a:ln>
                      <a:noFill/>
                    </a:ln>
                    <a:extLst>
                      <a:ext uri="{53640926-AAD7-44D8-BBD7-CCE9431645EC}">
                        <a14:shadowObscured xmlns:a14="http://schemas.microsoft.com/office/drawing/2010/main"/>
                      </a:ext>
                    </a:extLst>
                  </pic:spPr>
                </pic:pic>
              </a:graphicData>
            </a:graphic>
          </wp:inline>
        </w:drawing>
      </w:r>
    </w:p>
    <w:p w14:paraId="3791BBCF" w14:textId="77777777" w:rsidR="00DA6E7E" w:rsidRPr="00811CED" w:rsidRDefault="00DA6E7E" w:rsidP="00A639D7">
      <w:pPr>
        <w:spacing w:after="120" w:line="240" w:lineRule="auto"/>
        <w:ind w:firstLine="357"/>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Spustelėjus ant pasirinkto pasiekimo atidaromas pasiekimo lygių požymių ir pasiekimui ugdyti skirto mokymo(</w:t>
      </w:r>
      <w:proofErr w:type="spellStart"/>
      <w:r w:rsidRPr="00811CED">
        <w:rPr>
          <w:rFonts w:ascii="Times New Roman" w:eastAsia="Times New Roman" w:hAnsi="Times New Roman" w:cs="Times New Roman"/>
          <w:sz w:val="24"/>
          <w:szCs w:val="24"/>
          <w:lang w:eastAsia="lt-LT"/>
        </w:rPr>
        <w:t>si</w:t>
      </w:r>
      <w:proofErr w:type="spellEnd"/>
      <w:r w:rsidRPr="00811CED">
        <w:rPr>
          <w:rFonts w:ascii="Times New Roman" w:eastAsia="Times New Roman" w:hAnsi="Times New Roman" w:cs="Times New Roman"/>
          <w:sz w:val="24"/>
          <w:szCs w:val="24"/>
          <w:lang w:eastAsia="lt-LT"/>
        </w:rPr>
        <w:t>) turinio citatų langas:</w:t>
      </w:r>
    </w:p>
    <w:p w14:paraId="0A37501D" w14:textId="77777777" w:rsidR="00DA6E7E" w:rsidRPr="00811CED" w:rsidRDefault="004D6EC7" w:rsidP="00C345EC">
      <w:pPr>
        <w:spacing w:after="240" w:line="240" w:lineRule="auto"/>
        <w:jc w:val="center"/>
        <w:textAlignment w:val="baseline"/>
        <w:rPr>
          <w:rFonts w:ascii="Times New Roman" w:eastAsia="Times New Roman" w:hAnsi="Times New Roman" w:cs="Times New Roman"/>
          <w:sz w:val="24"/>
          <w:szCs w:val="24"/>
          <w:lang w:eastAsia="lt-LT"/>
        </w:rPr>
      </w:pPr>
      <w:r>
        <w:rPr>
          <w:noProof/>
          <w:lang w:eastAsia="lt-LT"/>
        </w:rPr>
        <w:drawing>
          <wp:inline distT="0" distB="0" distL="0" distR="0" wp14:anchorId="56465A38" wp14:editId="79737618">
            <wp:extent cx="6459855" cy="3744000"/>
            <wp:effectExtent l="0" t="0" r="0" b="889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29" t="1995" r="1078" b="1762"/>
                    <a:stretch/>
                  </pic:blipFill>
                  <pic:spPr bwMode="auto">
                    <a:xfrm>
                      <a:off x="0" y="0"/>
                      <a:ext cx="6459855" cy="3744000"/>
                    </a:xfrm>
                    <a:prstGeom prst="rect">
                      <a:avLst/>
                    </a:prstGeom>
                    <a:ln>
                      <a:noFill/>
                    </a:ln>
                    <a:extLst>
                      <a:ext uri="{53640926-AAD7-44D8-BBD7-CCE9431645EC}">
                        <a14:shadowObscured xmlns:a14="http://schemas.microsoft.com/office/drawing/2010/main"/>
                      </a:ext>
                    </a:extLst>
                  </pic:spPr>
                </pic:pic>
              </a:graphicData>
            </a:graphic>
          </wp:inline>
        </w:drawing>
      </w:r>
    </w:p>
    <w:p w14:paraId="441CFAB2" w14:textId="77777777" w:rsidR="00F63809" w:rsidRPr="00811CED" w:rsidRDefault="00F63809" w:rsidP="00A639D7">
      <w:pPr>
        <w:spacing w:after="120" w:line="240" w:lineRule="auto"/>
        <w:ind w:firstLine="357"/>
        <w:jc w:val="both"/>
        <w:textAlignment w:val="baseline"/>
        <w:rPr>
          <w:rFonts w:ascii="Times New Roman" w:eastAsia="Times New Roman" w:hAnsi="Times New Roman" w:cs="Times New Roman"/>
          <w:noProof/>
          <w:sz w:val="24"/>
          <w:szCs w:val="24"/>
          <w:lang w:eastAsia="lt-LT"/>
        </w:rPr>
      </w:pPr>
      <w:r w:rsidRPr="00811CED">
        <w:rPr>
          <w:rFonts w:ascii="Times New Roman" w:eastAsia="Times New Roman" w:hAnsi="Times New Roman" w:cs="Times New Roman"/>
          <w:noProof/>
          <w:sz w:val="24"/>
          <w:szCs w:val="24"/>
          <w:lang w:eastAsia="lt-LT"/>
        </w:rPr>
        <w:t>Tarpdalykinės temos nurodomos prie kiekvienos mokymo(si) turinio temos. Užvedus žymeklį ant prie temų pateiktos ikonėlės atsiveria langas, kuriame matoma tarpdalykinė tema ir su ja susieto(-ų) pasiekimo(-ų) ir (ar) mokymo(si) turinio temos(-ų) citatos:</w:t>
      </w:r>
    </w:p>
    <w:p w14:paraId="29D6B04F" w14:textId="77777777" w:rsidR="000802F1" w:rsidRPr="00811CED" w:rsidRDefault="00571C98" w:rsidP="000802F1">
      <w:pPr>
        <w:spacing w:after="0" w:line="240" w:lineRule="auto"/>
        <w:ind w:firstLine="360"/>
        <w:jc w:val="both"/>
        <w:textAlignment w:val="baseline"/>
        <w:rPr>
          <w:rFonts w:ascii="Times New Roman" w:eastAsia="Times New Roman" w:hAnsi="Times New Roman" w:cs="Times New Roman"/>
          <w:sz w:val="24"/>
          <w:szCs w:val="24"/>
          <w:lang w:eastAsia="lt-LT"/>
        </w:rPr>
      </w:pPr>
      <w:r>
        <w:rPr>
          <w:noProof/>
          <w:lang w:eastAsia="lt-LT"/>
        </w:rPr>
        <w:lastRenderedPageBreak/>
        <w:drawing>
          <wp:inline distT="0" distB="0" distL="0" distR="0" wp14:anchorId="5DD73AF6" wp14:editId="5455F545">
            <wp:extent cx="4762500" cy="219075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171" t="11654" r="15335" b="28781"/>
                    <a:stretch/>
                  </pic:blipFill>
                  <pic:spPr bwMode="auto">
                    <a:xfrm>
                      <a:off x="0" y="0"/>
                      <a:ext cx="4762500" cy="2190750"/>
                    </a:xfrm>
                    <a:prstGeom prst="rect">
                      <a:avLst/>
                    </a:prstGeom>
                    <a:ln>
                      <a:noFill/>
                    </a:ln>
                    <a:extLst>
                      <a:ext uri="{53640926-AAD7-44D8-BBD7-CCE9431645EC}">
                        <a14:shadowObscured xmlns:a14="http://schemas.microsoft.com/office/drawing/2010/main"/>
                      </a:ext>
                    </a:extLst>
                  </pic:spPr>
                </pic:pic>
              </a:graphicData>
            </a:graphic>
          </wp:inline>
        </w:drawing>
      </w:r>
      <w:r w:rsidR="000802F1" w:rsidRPr="00811CED">
        <w:rPr>
          <w:rFonts w:ascii="Times New Roman" w:eastAsia="Times New Roman" w:hAnsi="Times New Roman" w:cs="Times New Roman"/>
          <w:sz w:val="24"/>
          <w:szCs w:val="24"/>
          <w:lang w:eastAsia="lt-LT"/>
        </w:rPr>
        <w:t xml:space="preserve"> </w:t>
      </w:r>
    </w:p>
    <w:p w14:paraId="7B067629" w14:textId="77777777" w:rsidR="000802F1" w:rsidRPr="00811CED" w:rsidRDefault="000802F1" w:rsidP="000802F1">
      <w:pPr>
        <w:spacing w:before="120" w:after="0" w:line="240" w:lineRule="auto"/>
        <w:ind w:firstLine="357"/>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Pateiktame </w:t>
      </w:r>
      <w:r w:rsidR="00F033C1" w:rsidRPr="00811CED">
        <w:rPr>
          <w:rFonts w:ascii="Times New Roman" w:eastAsia="Times New Roman" w:hAnsi="Times New Roman" w:cs="Times New Roman"/>
          <w:sz w:val="24"/>
          <w:szCs w:val="24"/>
          <w:lang w:eastAsia="lt-LT"/>
        </w:rPr>
        <w:t>i</w:t>
      </w:r>
      <w:r w:rsidRPr="00811CED">
        <w:rPr>
          <w:rFonts w:ascii="Times New Roman" w:eastAsia="Times New Roman" w:hAnsi="Times New Roman" w:cs="Times New Roman"/>
          <w:sz w:val="24"/>
          <w:szCs w:val="24"/>
          <w:lang w:eastAsia="lt-LT"/>
        </w:rPr>
        <w:t xml:space="preserve">lgalaikio plano pavyzdyje </w:t>
      </w:r>
      <w:r w:rsidR="00F033C1" w:rsidRPr="00811CED">
        <w:rPr>
          <w:rFonts w:ascii="Times New Roman" w:eastAsia="Times New Roman" w:hAnsi="Times New Roman" w:cs="Times New Roman"/>
          <w:sz w:val="24"/>
          <w:szCs w:val="24"/>
          <w:lang w:eastAsia="lt-LT"/>
        </w:rPr>
        <w:t>nurodomas</w:t>
      </w:r>
      <w:r w:rsidRPr="00811CED">
        <w:rPr>
          <w:rFonts w:ascii="Times New Roman" w:eastAsia="Times New Roman" w:hAnsi="Times New Roman" w:cs="Times New Roman"/>
          <w:sz w:val="24"/>
          <w:szCs w:val="24"/>
          <w:lang w:eastAsia="lt-LT"/>
        </w:rPr>
        <w:t xml:space="preserve"> preliminarus 70-ies procentų Bendruosiuose ugdymo planuose dalykui numatyto valandų skaičiaus paskirstymas:</w:t>
      </w:r>
    </w:p>
    <w:p w14:paraId="1114CBB3" w14:textId="77777777" w:rsidR="000802F1" w:rsidRPr="00575B38" w:rsidRDefault="000802F1" w:rsidP="00A32F81">
      <w:pPr>
        <w:pStyle w:val="Sraopastraipa"/>
        <w:numPr>
          <w:ilvl w:val="0"/>
          <w:numId w:val="1"/>
        </w:numPr>
        <w:spacing w:after="0" w:line="240" w:lineRule="auto"/>
        <w:jc w:val="both"/>
        <w:textAlignment w:val="baseline"/>
        <w:rPr>
          <w:rFonts w:ascii="Times New Roman" w:eastAsia="Times New Roman" w:hAnsi="Times New Roman" w:cs="Times New Roman"/>
          <w:sz w:val="24"/>
          <w:szCs w:val="24"/>
          <w:lang w:eastAsia="lt-LT"/>
        </w:rPr>
      </w:pPr>
      <w:r w:rsidRPr="00575B38">
        <w:rPr>
          <w:rFonts w:ascii="Times New Roman" w:eastAsia="Times New Roman" w:hAnsi="Times New Roman" w:cs="Times New Roman"/>
          <w:noProof/>
          <w:sz w:val="24"/>
          <w:szCs w:val="24"/>
          <w:lang w:eastAsia="lt-LT"/>
        </w:rPr>
        <w:t xml:space="preserve">stulpelyje </w:t>
      </w:r>
      <w:r w:rsidRPr="00575B38">
        <w:rPr>
          <w:rFonts w:ascii="Times New Roman" w:eastAsia="Times New Roman" w:hAnsi="Times New Roman" w:cs="Times New Roman"/>
          <w:i/>
          <w:noProof/>
          <w:sz w:val="24"/>
          <w:szCs w:val="24"/>
          <w:lang w:eastAsia="lt-LT"/>
        </w:rPr>
        <w:t>Mokymo(si) turinio tema</w:t>
      </w:r>
      <w:r w:rsidRPr="00575B38">
        <w:rPr>
          <w:rFonts w:ascii="Times New Roman" w:eastAsia="Times New Roman" w:hAnsi="Times New Roman" w:cs="Times New Roman"/>
          <w:i/>
          <w:sz w:val="24"/>
          <w:szCs w:val="24"/>
          <w:lang w:eastAsia="lt-LT"/>
        </w:rPr>
        <w:t xml:space="preserve"> </w:t>
      </w:r>
      <w:r w:rsidRPr="00575B38">
        <w:rPr>
          <w:rFonts w:ascii="Times New Roman" w:eastAsia="Times New Roman" w:hAnsi="Times New Roman" w:cs="Times New Roman"/>
          <w:sz w:val="24"/>
          <w:szCs w:val="24"/>
          <w:lang w:eastAsia="lt-LT"/>
        </w:rPr>
        <w:t>yra pateikiamos BP temos</w:t>
      </w:r>
      <w:r w:rsidR="00575B38" w:rsidRPr="00575B38">
        <w:rPr>
          <w:rFonts w:ascii="Times New Roman" w:eastAsia="Times New Roman" w:hAnsi="Times New Roman" w:cs="Times New Roman"/>
          <w:sz w:val="24"/>
          <w:szCs w:val="24"/>
          <w:lang w:eastAsia="lt-LT"/>
        </w:rPr>
        <w:t>. Po šio stulpelio galima įterpti stulpelį</w:t>
      </w:r>
      <w:r w:rsidRPr="00575B38">
        <w:rPr>
          <w:rFonts w:ascii="Times New Roman" w:eastAsia="Times New Roman" w:hAnsi="Times New Roman" w:cs="Times New Roman"/>
          <w:sz w:val="24"/>
          <w:szCs w:val="24"/>
          <w:lang w:eastAsia="lt-LT"/>
        </w:rPr>
        <w:t xml:space="preserve"> </w:t>
      </w:r>
      <w:r w:rsidRPr="00575B38">
        <w:rPr>
          <w:rFonts w:ascii="Times New Roman" w:eastAsia="Times New Roman" w:hAnsi="Times New Roman" w:cs="Times New Roman"/>
          <w:i/>
          <w:sz w:val="24"/>
          <w:szCs w:val="24"/>
          <w:lang w:eastAsia="lt-LT"/>
        </w:rPr>
        <w:t>Tema</w:t>
      </w:r>
      <w:r w:rsidR="00976589">
        <w:rPr>
          <w:rFonts w:ascii="Times New Roman" w:eastAsia="Times New Roman" w:hAnsi="Times New Roman" w:cs="Times New Roman"/>
          <w:i/>
          <w:sz w:val="24"/>
          <w:szCs w:val="24"/>
          <w:lang w:eastAsia="lt-LT"/>
        </w:rPr>
        <w:t>,</w:t>
      </w:r>
      <w:r w:rsidRPr="00575B38">
        <w:rPr>
          <w:rFonts w:ascii="Times New Roman" w:eastAsia="Times New Roman" w:hAnsi="Times New Roman" w:cs="Times New Roman"/>
          <w:sz w:val="24"/>
          <w:szCs w:val="24"/>
          <w:lang w:eastAsia="lt-LT"/>
        </w:rPr>
        <w:t xml:space="preserve"> </w:t>
      </w:r>
      <w:r w:rsidR="00976589">
        <w:rPr>
          <w:rFonts w:ascii="Times New Roman" w:eastAsia="Times New Roman" w:hAnsi="Times New Roman" w:cs="Times New Roman"/>
          <w:sz w:val="24"/>
          <w:szCs w:val="24"/>
          <w:lang w:eastAsia="lt-LT"/>
        </w:rPr>
        <w:t>kuri</w:t>
      </w:r>
      <w:r w:rsidR="00575B38">
        <w:rPr>
          <w:rFonts w:ascii="Times New Roman" w:eastAsia="Times New Roman" w:hAnsi="Times New Roman" w:cs="Times New Roman"/>
          <w:sz w:val="24"/>
          <w:szCs w:val="24"/>
          <w:lang w:eastAsia="lt-LT"/>
        </w:rPr>
        <w:t>ame būt</w:t>
      </w:r>
      <w:r w:rsidR="00976589">
        <w:rPr>
          <w:rFonts w:ascii="Times New Roman" w:eastAsia="Times New Roman" w:hAnsi="Times New Roman" w:cs="Times New Roman"/>
          <w:sz w:val="24"/>
          <w:szCs w:val="24"/>
          <w:lang w:eastAsia="lt-LT"/>
        </w:rPr>
        <w:t>ų</w:t>
      </w:r>
      <w:r w:rsidR="00575B38">
        <w:rPr>
          <w:rFonts w:ascii="Times New Roman" w:eastAsia="Times New Roman" w:hAnsi="Times New Roman" w:cs="Times New Roman"/>
          <w:sz w:val="24"/>
          <w:szCs w:val="24"/>
          <w:lang w:eastAsia="lt-LT"/>
        </w:rPr>
        <w:t xml:space="preserve"> </w:t>
      </w:r>
      <w:r w:rsidRPr="00575B38">
        <w:rPr>
          <w:rFonts w:ascii="Times New Roman" w:eastAsia="Times New Roman" w:hAnsi="Times New Roman" w:cs="Times New Roman"/>
          <w:sz w:val="24"/>
          <w:szCs w:val="24"/>
          <w:lang w:eastAsia="lt-LT"/>
        </w:rPr>
        <w:t>pateik</w:t>
      </w:r>
      <w:r w:rsidR="00976589">
        <w:rPr>
          <w:rFonts w:ascii="Times New Roman" w:eastAsia="Times New Roman" w:hAnsi="Times New Roman" w:cs="Times New Roman"/>
          <w:sz w:val="24"/>
          <w:szCs w:val="24"/>
          <w:lang w:eastAsia="lt-LT"/>
        </w:rPr>
        <w:t>iamos</w:t>
      </w:r>
      <w:r w:rsidRPr="00575B38">
        <w:rPr>
          <w:rFonts w:ascii="Times New Roman" w:eastAsia="Times New Roman" w:hAnsi="Times New Roman" w:cs="Times New Roman"/>
          <w:sz w:val="24"/>
          <w:szCs w:val="24"/>
          <w:lang w:eastAsia="lt-LT"/>
        </w:rPr>
        <w:t xml:space="preserve"> pamokų temos;</w:t>
      </w:r>
    </w:p>
    <w:p w14:paraId="730FFD73" w14:textId="77777777" w:rsidR="000802F1" w:rsidRPr="00811CED" w:rsidRDefault="000802F1" w:rsidP="000802F1">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stulpelyje </w:t>
      </w:r>
      <w:r w:rsidRPr="00811CED">
        <w:rPr>
          <w:rFonts w:ascii="Times New Roman" w:eastAsia="Times New Roman" w:hAnsi="Times New Roman" w:cs="Times New Roman"/>
          <w:i/>
          <w:sz w:val="24"/>
          <w:szCs w:val="24"/>
          <w:lang w:eastAsia="lt-LT"/>
        </w:rPr>
        <w:t xml:space="preserve">Val. sk. </w:t>
      </w:r>
      <w:r w:rsidRPr="00811CED">
        <w:rPr>
          <w:rFonts w:ascii="Times New Roman" w:eastAsia="Times New Roman" w:hAnsi="Times New Roman" w:cs="Times New Roman"/>
          <w:sz w:val="24"/>
          <w:szCs w:val="24"/>
          <w:lang w:eastAsia="lt-LT"/>
        </w:rPr>
        <w:t xml:space="preserve">yra nurodytas galimas nagrinėjant temą pasiekimams ugdyti skirtas pamokų skaičius. Daliai temų valandos nurodytos intervalu, pvz., </w:t>
      </w:r>
      <w:r w:rsidR="002A44A2">
        <w:rPr>
          <w:rFonts w:ascii="Times New Roman" w:eastAsia="Times New Roman" w:hAnsi="Times New Roman" w:cs="Times New Roman"/>
          <w:sz w:val="24"/>
          <w:szCs w:val="24"/>
          <w:lang w:eastAsia="lt-LT"/>
        </w:rPr>
        <w:t>2</w:t>
      </w:r>
      <w:r w:rsidRPr="00811CED">
        <w:rPr>
          <w:rFonts w:ascii="Times New Roman" w:eastAsia="Times New Roman" w:hAnsi="Times New Roman" w:cs="Times New Roman"/>
          <w:sz w:val="24"/>
          <w:szCs w:val="24"/>
          <w:lang w:eastAsia="lt-LT"/>
        </w:rPr>
        <w:t>–</w:t>
      </w:r>
      <w:r w:rsidR="002A44A2">
        <w:rPr>
          <w:rFonts w:ascii="Times New Roman" w:eastAsia="Times New Roman" w:hAnsi="Times New Roman" w:cs="Times New Roman"/>
          <w:sz w:val="24"/>
          <w:szCs w:val="24"/>
          <w:lang w:eastAsia="lt-LT"/>
        </w:rPr>
        <w:t>3</w:t>
      </w:r>
      <w:r w:rsidRPr="00811CED">
        <w:rPr>
          <w:rFonts w:ascii="Times New Roman" w:eastAsia="Times New Roman" w:hAnsi="Times New Roman" w:cs="Times New Roman"/>
          <w:sz w:val="24"/>
          <w:szCs w:val="24"/>
          <w:lang w:eastAsia="lt-LT"/>
        </w:rPr>
        <w:t>. Lentelėje pateiktą pamokų skaičių mokytojas gali keisti atsižvelgdamas į mokinių poreikius, pasirinktas mokymosi veiklas ir ugdymo metodus;</w:t>
      </w:r>
    </w:p>
    <w:p w14:paraId="730F7DD1" w14:textId="77777777" w:rsidR="000802F1" w:rsidRPr="00811CED" w:rsidRDefault="000802F1" w:rsidP="000802F1">
      <w:pPr>
        <w:pStyle w:val="Sraopastraipa"/>
        <w:numPr>
          <w:ilvl w:val="0"/>
          <w:numId w:val="1"/>
        </w:numPr>
        <w:spacing w:after="120" w:line="240" w:lineRule="auto"/>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stulpelyje </w:t>
      </w:r>
      <w:r w:rsidRPr="00811CED">
        <w:rPr>
          <w:rFonts w:ascii="Times New Roman" w:eastAsia="Times New Roman" w:hAnsi="Times New Roman" w:cs="Times New Roman"/>
          <w:i/>
          <w:sz w:val="24"/>
          <w:szCs w:val="24"/>
          <w:lang w:eastAsia="lt-LT"/>
        </w:rPr>
        <w:t xml:space="preserve">30 proc. </w:t>
      </w:r>
      <w:r w:rsidRPr="00811CED">
        <w:rPr>
          <w:rFonts w:ascii="Times New Roman" w:eastAsia="Times New Roman" w:hAnsi="Times New Roman" w:cs="Times New Roman"/>
          <w:sz w:val="24"/>
          <w:szCs w:val="24"/>
          <w:lang w:eastAsia="lt-LT"/>
        </w:rPr>
        <w:t xml:space="preserve">mokytojas, atsižvelgdamas į mokinių poreikius, pasirinktas mokymosi veiklas ir ugdymo metodus, galės nurodyti, kaip paskirsto valandas laisvai pasirenkamam turiniui; </w:t>
      </w:r>
    </w:p>
    <w:p w14:paraId="4288E874" w14:textId="5306765A" w:rsidR="000802F1" w:rsidRPr="00811CED" w:rsidRDefault="000802F1" w:rsidP="000802F1">
      <w:pPr>
        <w:pStyle w:val="Sraopastraipa"/>
        <w:numPr>
          <w:ilvl w:val="0"/>
          <w:numId w:val="1"/>
        </w:numPr>
        <w:spacing w:after="0" w:line="240" w:lineRule="auto"/>
        <w:ind w:left="714" w:hanging="357"/>
        <w:jc w:val="both"/>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 xml:space="preserve">stulpelyje </w:t>
      </w:r>
      <w:r w:rsidRPr="00811CED">
        <w:rPr>
          <w:rFonts w:ascii="Times New Roman" w:eastAsia="Times New Roman" w:hAnsi="Times New Roman" w:cs="Times New Roman"/>
          <w:i/>
          <w:sz w:val="24"/>
          <w:szCs w:val="24"/>
          <w:lang w:eastAsia="lt-LT"/>
        </w:rPr>
        <w:t xml:space="preserve">Galimos mokinių veiklos </w:t>
      </w:r>
      <w:r w:rsidRPr="00811CED">
        <w:rPr>
          <w:rFonts w:ascii="Times New Roman" w:eastAsia="Times New Roman" w:hAnsi="Times New Roman" w:cs="Times New Roman"/>
          <w:sz w:val="24"/>
          <w:szCs w:val="24"/>
          <w:lang w:eastAsia="lt-LT"/>
        </w:rPr>
        <w:t xml:space="preserve">pateikiamas veiklų sąrašas yra susietas su BP įgyvendinimo rekomendacijų dalimi </w:t>
      </w:r>
      <w:r w:rsidRPr="005C4D92">
        <w:rPr>
          <w:rFonts w:ascii="Times New Roman" w:eastAsia="Times New Roman" w:hAnsi="Times New Roman" w:cs="Times New Roman"/>
          <w:i/>
          <w:sz w:val="24"/>
          <w:szCs w:val="24"/>
          <w:lang w:eastAsia="lt-LT"/>
        </w:rPr>
        <w:t>Dalyko naujo turin</w:t>
      </w:r>
      <w:bookmarkStart w:id="0" w:name="_GoBack"/>
      <w:bookmarkEnd w:id="0"/>
      <w:r w:rsidRPr="005C4D92">
        <w:rPr>
          <w:rFonts w:ascii="Times New Roman" w:eastAsia="Times New Roman" w:hAnsi="Times New Roman" w:cs="Times New Roman"/>
          <w:i/>
          <w:sz w:val="24"/>
          <w:szCs w:val="24"/>
          <w:lang w:eastAsia="lt-LT"/>
        </w:rPr>
        <w:t>io mokymo rekomendacijos</w:t>
      </w:r>
      <w:r w:rsidRPr="00811CED">
        <w:rPr>
          <w:rFonts w:ascii="Times New Roman" w:eastAsia="Times New Roman" w:hAnsi="Times New Roman" w:cs="Times New Roman"/>
          <w:i/>
          <w:sz w:val="24"/>
          <w:szCs w:val="24"/>
          <w:lang w:eastAsia="lt-LT"/>
        </w:rPr>
        <w:t xml:space="preserve">, </w:t>
      </w:r>
      <w:r w:rsidRPr="00811CED">
        <w:rPr>
          <w:rFonts w:ascii="Times New Roman" w:eastAsia="Times New Roman" w:hAnsi="Times New Roman" w:cs="Times New Roman"/>
          <w:sz w:val="24"/>
          <w:szCs w:val="24"/>
          <w:lang w:eastAsia="lt-LT"/>
        </w:rPr>
        <w:t>kurioje galima rasti išsamesnės informacijos apie ugdymo proceso organizavimą įgyvendinant atnaujintą BP.</w:t>
      </w:r>
    </w:p>
    <w:p w14:paraId="5DAB6C7B" w14:textId="77777777" w:rsidR="00823303" w:rsidRPr="00811CED" w:rsidRDefault="005C4D92" w:rsidP="00A639D7">
      <w:pPr>
        <w:spacing w:before="240" w:after="240" w:line="240" w:lineRule="auto"/>
        <w:jc w:val="center"/>
        <w:textAlignment w:val="baseline"/>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pict w14:anchorId="745AAD84">
          <v:rect id="_x0000_i1025" style="width:253.1pt;height:1.75pt" o:hrpct="496" o:hralign="center" o:hrstd="t" o:hr="t" fillcolor="#a0a0a0" stroked="f"/>
        </w:pict>
      </w:r>
    </w:p>
    <w:p w14:paraId="02EB378F" w14:textId="77777777" w:rsidR="00F033C1" w:rsidRPr="00811CED" w:rsidRDefault="00F033C1" w:rsidP="000802F1">
      <w:pPr>
        <w:spacing w:after="120" w:line="240" w:lineRule="auto"/>
        <w:jc w:val="center"/>
        <w:textAlignment w:val="baseline"/>
        <w:rPr>
          <w:rFonts w:ascii="Times New Roman" w:hAnsi="Times New Roman" w:cs="Times New Roman"/>
          <w:b/>
          <w:sz w:val="24"/>
          <w:szCs w:val="24"/>
        </w:rPr>
      </w:pPr>
    </w:p>
    <w:p w14:paraId="25824AC7" w14:textId="77777777" w:rsidR="000802F1" w:rsidRPr="00811CED" w:rsidRDefault="000802F1" w:rsidP="000802F1">
      <w:pPr>
        <w:spacing w:after="120" w:line="240" w:lineRule="auto"/>
        <w:jc w:val="center"/>
        <w:textAlignment w:val="baseline"/>
        <w:rPr>
          <w:rFonts w:ascii="Times New Roman" w:hAnsi="Times New Roman" w:cs="Times New Roman"/>
          <w:b/>
          <w:sz w:val="24"/>
          <w:szCs w:val="24"/>
        </w:rPr>
      </w:pPr>
      <w:r w:rsidRPr="00811CED">
        <w:rPr>
          <w:rFonts w:ascii="Times New Roman" w:hAnsi="Times New Roman" w:cs="Times New Roman"/>
          <w:b/>
          <w:sz w:val="24"/>
          <w:szCs w:val="24"/>
        </w:rPr>
        <w:t xml:space="preserve">GAMTOS MOKSLŲ ILGALAIKIS PLANAS </w:t>
      </w:r>
      <w:r w:rsidR="00D635E5">
        <w:rPr>
          <w:rFonts w:ascii="Times New Roman" w:hAnsi="Times New Roman" w:cs="Times New Roman"/>
          <w:b/>
          <w:sz w:val="24"/>
          <w:szCs w:val="24"/>
        </w:rPr>
        <w:t>2</w:t>
      </w:r>
      <w:r w:rsidRPr="00811CED">
        <w:rPr>
          <w:rFonts w:ascii="Times New Roman" w:hAnsi="Times New Roman" w:cs="Times New Roman"/>
          <w:b/>
          <w:sz w:val="24"/>
          <w:szCs w:val="24"/>
        </w:rPr>
        <w:t xml:space="preserve"> KLASEI</w:t>
      </w:r>
    </w:p>
    <w:p w14:paraId="771A0007" w14:textId="77777777" w:rsidR="005330BC" w:rsidRPr="00811CED" w:rsidRDefault="005330BC" w:rsidP="005330BC">
      <w:pPr>
        <w:spacing w:after="120" w:line="240" w:lineRule="auto"/>
        <w:jc w:val="both"/>
        <w:textAlignment w:val="baseline"/>
        <w:rPr>
          <w:rFonts w:ascii="Times New Roman" w:eastAsia="Times New Roman" w:hAnsi="Times New Roman" w:cs="Times New Roman"/>
          <w:b/>
          <w:sz w:val="24"/>
          <w:szCs w:val="24"/>
          <w:lang w:eastAsia="lt-LT"/>
        </w:rPr>
      </w:pPr>
      <w:r w:rsidRPr="00811CED">
        <w:rPr>
          <w:rFonts w:ascii="Times New Roman" w:eastAsia="Times New Roman" w:hAnsi="Times New Roman" w:cs="Times New Roman"/>
          <w:b/>
          <w:sz w:val="24"/>
          <w:szCs w:val="24"/>
          <w:lang w:eastAsia="lt-LT"/>
        </w:rPr>
        <w:t>Bendra informacija:</w:t>
      </w:r>
    </w:p>
    <w:p w14:paraId="403E938A" w14:textId="77777777" w:rsidR="005330BC" w:rsidRPr="00811CED" w:rsidRDefault="005330BC" w:rsidP="005330BC">
      <w:pPr>
        <w:spacing w:after="12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ab/>
        <w:t>Mokslo metai ______________</w:t>
      </w:r>
      <w:r w:rsidR="00E976F8" w:rsidRPr="00811CED">
        <w:rPr>
          <w:rFonts w:ascii="Times New Roman" w:eastAsia="Times New Roman" w:hAnsi="Times New Roman" w:cs="Times New Roman"/>
          <w:sz w:val="24"/>
          <w:szCs w:val="24"/>
          <w:lang w:eastAsia="lt-LT"/>
        </w:rPr>
        <w:t>_</w:t>
      </w:r>
    </w:p>
    <w:p w14:paraId="47338635" w14:textId="77777777" w:rsidR="005330BC" w:rsidRPr="00811CED" w:rsidRDefault="005330BC" w:rsidP="005330BC">
      <w:pPr>
        <w:spacing w:after="12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ab/>
        <w:t>Pamokų skaičius per savaitę ___</w:t>
      </w:r>
      <w:r w:rsidR="00E976F8" w:rsidRPr="00811CED">
        <w:rPr>
          <w:rFonts w:ascii="Times New Roman" w:eastAsia="Times New Roman" w:hAnsi="Times New Roman" w:cs="Times New Roman"/>
          <w:sz w:val="24"/>
          <w:szCs w:val="24"/>
          <w:lang w:eastAsia="lt-LT"/>
        </w:rPr>
        <w:t>_</w:t>
      </w:r>
    </w:p>
    <w:p w14:paraId="73A46D04" w14:textId="77777777" w:rsidR="005330BC" w:rsidRPr="00811CED" w:rsidRDefault="005330BC" w:rsidP="00C345EC">
      <w:pPr>
        <w:spacing w:after="240" w:line="240" w:lineRule="auto"/>
        <w:textAlignment w:val="baseline"/>
        <w:rPr>
          <w:rFonts w:ascii="Times New Roman" w:eastAsia="Times New Roman" w:hAnsi="Times New Roman" w:cs="Times New Roman"/>
          <w:sz w:val="24"/>
          <w:szCs w:val="24"/>
          <w:lang w:eastAsia="lt-LT"/>
        </w:rPr>
      </w:pPr>
      <w:r w:rsidRPr="00811CED">
        <w:rPr>
          <w:rFonts w:ascii="Times New Roman" w:eastAsia="Times New Roman" w:hAnsi="Times New Roman" w:cs="Times New Roman"/>
          <w:sz w:val="24"/>
          <w:szCs w:val="24"/>
          <w:lang w:eastAsia="lt-LT"/>
        </w:rPr>
        <w:tab/>
        <w:t>Vertinimas: ________________________________________________________________</w:t>
      </w:r>
      <w:r w:rsidR="00D523DF" w:rsidRPr="00811CED">
        <w:rPr>
          <w:rFonts w:ascii="Times New Roman" w:eastAsia="Times New Roman" w:hAnsi="Times New Roman" w:cs="Times New Roman"/>
          <w:sz w:val="24"/>
          <w:szCs w:val="24"/>
          <w:lang w:eastAsia="lt-LT"/>
        </w:rPr>
        <w:t>____</w:t>
      </w:r>
      <w:r w:rsidR="005E1B84" w:rsidRPr="00811CED">
        <w:rPr>
          <w:rFonts w:ascii="Times New Roman" w:eastAsia="Times New Roman" w:hAnsi="Times New Roman" w:cs="Times New Roman"/>
          <w:sz w:val="24"/>
          <w:szCs w:val="24"/>
          <w:lang w:eastAsia="lt-LT"/>
        </w:rPr>
        <w:t>_________________</w:t>
      </w:r>
      <w:r w:rsidRPr="00811CED">
        <w:rPr>
          <w:rFonts w:ascii="Times New Roman" w:eastAsia="Times New Roman" w:hAnsi="Times New Roman" w:cs="Times New Roman"/>
          <w:sz w:val="24"/>
          <w:szCs w:val="24"/>
          <w:lang w:eastAsia="lt-LT"/>
        </w:rPr>
        <w:t xml:space="preserve"> _________________________________________________________________________________________</w:t>
      </w:r>
      <w:r w:rsidR="00D523DF" w:rsidRPr="00811CED">
        <w:rPr>
          <w:rFonts w:ascii="Times New Roman" w:eastAsia="Times New Roman" w:hAnsi="Times New Roman" w:cs="Times New Roman"/>
          <w:sz w:val="24"/>
          <w:szCs w:val="24"/>
          <w:lang w:eastAsia="lt-LT"/>
        </w:rPr>
        <w:t>_</w:t>
      </w:r>
      <w:r w:rsidRPr="00811CED">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w:t>
      </w:r>
      <w:r w:rsidR="005E1B84" w:rsidRPr="00811CED">
        <w:rPr>
          <w:rFonts w:ascii="Times New Roman" w:eastAsia="Times New Roman" w:hAnsi="Times New Roman" w:cs="Times New Roman"/>
          <w:sz w:val="24"/>
          <w:szCs w:val="24"/>
          <w:lang w:eastAsia="lt-LT"/>
        </w:rPr>
        <w:t>________</w:t>
      </w:r>
    </w:p>
    <w:tbl>
      <w:tblPr>
        <w:tblW w:w="102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1867"/>
        <w:gridCol w:w="680"/>
        <w:gridCol w:w="680"/>
        <w:gridCol w:w="6979"/>
      </w:tblGrid>
      <w:tr w:rsidR="00C345EC" w:rsidRPr="002A44A2" w14:paraId="3EBFF2DD" w14:textId="77777777" w:rsidTr="00C345EC">
        <w:trPr>
          <w:trHeight w:val="526"/>
        </w:trPr>
        <w:tc>
          <w:tcPr>
            <w:tcW w:w="1867" w:type="dxa"/>
            <w:tcMar>
              <w:top w:w="28" w:type="dxa"/>
              <w:left w:w="57" w:type="dxa"/>
              <w:bottom w:w="28" w:type="dxa"/>
              <w:right w:w="57" w:type="dxa"/>
            </w:tcMar>
            <w:vAlign w:val="center"/>
            <w:hideMark/>
          </w:tcPr>
          <w:p w14:paraId="3C2CD7E8" w14:textId="77777777" w:rsidR="00C345EC" w:rsidRPr="002A44A2" w:rsidRDefault="00C345EC" w:rsidP="00811CED">
            <w:pPr>
              <w:pStyle w:val="prastasiniatinklio"/>
              <w:spacing w:before="0" w:beforeAutospacing="0" w:after="0" w:afterAutospacing="0"/>
              <w:jc w:val="center"/>
              <w:rPr>
                <w:b/>
                <w:lang w:val="lt-LT"/>
              </w:rPr>
            </w:pPr>
            <w:r w:rsidRPr="002A44A2">
              <w:rPr>
                <w:b/>
                <w:bCs/>
                <w:lang w:val="lt-LT"/>
              </w:rPr>
              <w:t>Mokymo(</w:t>
            </w:r>
            <w:proofErr w:type="spellStart"/>
            <w:r w:rsidRPr="002A44A2">
              <w:rPr>
                <w:b/>
                <w:bCs/>
                <w:lang w:val="lt-LT"/>
              </w:rPr>
              <w:t>si</w:t>
            </w:r>
            <w:proofErr w:type="spellEnd"/>
            <w:r w:rsidRPr="002A44A2">
              <w:rPr>
                <w:b/>
                <w:bCs/>
                <w:lang w:val="lt-LT"/>
              </w:rPr>
              <w:t>) turinio tema</w:t>
            </w:r>
          </w:p>
        </w:tc>
        <w:tc>
          <w:tcPr>
            <w:tcW w:w="680" w:type="dxa"/>
            <w:tcMar>
              <w:top w:w="28" w:type="dxa"/>
              <w:left w:w="57" w:type="dxa"/>
              <w:bottom w:w="28" w:type="dxa"/>
              <w:right w:w="57" w:type="dxa"/>
            </w:tcMar>
            <w:vAlign w:val="center"/>
            <w:hideMark/>
          </w:tcPr>
          <w:p w14:paraId="1387D3C3" w14:textId="77777777" w:rsidR="00C345EC" w:rsidRPr="002A44A2" w:rsidRDefault="00C345EC" w:rsidP="00811CED">
            <w:pPr>
              <w:pStyle w:val="prastasiniatinklio"/>
              <w:spacing w:before="0" w:beforeAutospacing="0" w:after="0" w:afterAutospacing="0"/>
              <w:jc w:val="center"/>
              <w:rPr>
                <w:b/>
                <w:lang w:val="lt-LT"/>
              </w:rPr>
            </w:pPr>
            <w:r w:rsidRPr="002A44A2">
              <w:rPr>
                <w:b/>
                <w:bCs/>
                <w:lang w:val="lt-LT"/>
              </w:rPr>
              <w:t>Val. sk.</w:t>
            </w:r>
          </w:p>
        </w:tc>
        <w:tc>
          <w:tcPr>
            <w:tcW w:w="680" w:type="dxa"/>
            <w:vAlign w:val="center"/>
          </w:tcPr>
          <w:p w14:paraId="04E7D916" w14:textId="77777777" w:rsidR="00C345EC" w:rsidRPr="002A44A2" w:rsidRDefault="00C345EC" w:rsidP="00811CED">
            <w:pPr>
              <w:pStyle w:val="prastasiniatinklio"/>
              <w:spacing w:before="0" w:beforeAutospacing="0" w:after="0" w:afterAutospacing="0"/>
              <w:jc w:val="center"/>
              <w:rPr>
                <w:b/>
                <w:bCs/>
                <w:lang w:val="lt-LT"/>
              </w:rPr>
            </w:pPr>
            <w:r w:rsidRPr="002A44A2">
              <w:rPr>
                <w:b/>
                <w:bCs/>
                <w:lang w:val="lt-LT"/>
              </w:rPr>
              <w:t>30 proc.</w:t>
            </w:r>
          </w:p>
        </w:tc>
        <w:tc>
          <w:tcPr>
            <w:tcW w:w="6979" w:type="dxa"/>
            <w:tcMar>
              <w:top w:w="28" w:type="dxa"/>
              <w:left w:w="57" w:type="dxa"/>
              <w:bottom w:w="28" w:type="dxa"/>
              <w:right w:w="57" w:type="dxa"/>
            </w:tcMar>
            <w:vAlign w:val="center"/>
            <w:hideMark/>
          </w:tcPr>
          <w:p w14:paraId="4A40895F" w14:textId="77777777" w:rsidR="00C345EC" w:rsidRPr="002A44A2" w:rsidRDefault="00C345EC" w:rsidP="00811CED">
            <w:pPr>
              <w:pStyle w:val="prastasiniatinklio"/>
              <w:spacing w:before="0" w:beforeAutospacing="0" w:after="0" w:afterAutospacing="0"/>
              <w:jc w:val="center"/>
              <w:rPr>
                <w:b/>
                <w:lang w:val="lt-LT"/>
              </w:rPr>
            </w:pPr>
            <w:r w:rsidRPr="002A44A2">
              <w:rPr>
                <w:b/>
                <w:bCs/>
                <w:lang w:val="lt-LT"/>
              </w:rPr>
              <w:t>Galimos mokinių veiklos</w:t>
            </w:r>
          </w:p>
        </w:tc>
      </w:tr>
      <w:tr w:rsidR="00C345EC" w:rsidRPr="002A44A2" w14:paraId="0E137523" w14:textId="77777777" w:rsidTr="00C345EC">
        <w:trPr>
          <w:trHeight w:val="526"/>
        </w:trPr>
        <w:tc>
          <w:tcPr>
            <w:tcW w:w="1867" w:type="dxa"/>
            <w:tcMar>
              <w:top w:w="28" w:type="dxa"/>
              <w:left w:w="57" w:type="dxa"/>
              <w:bottom w:w="28" w:type="dxa"/>
              <w:right w:w="57" w:type="dxa"/>
            </w:tcMar>
          </w:tcPr>
          <w:p w14:paraId="4AB1F68E" w14:textId="77777777" w:rsidR="00C345EC" w:rsidRPr="002A44A2" w:rsidRDefault="00C345EC" w:rsidP="00811CED">
            <w:pPr>
              <w:pStyle w:val="prastasiniatinklio"/>
              <w:spacing w:before="0" w:beforeAutospacing="0" w:after="0" w:afterAutospacing="0"/>
              <w:rPr>
                <w:b/>
                <w:bCs/>
                <w:lang w:val="lt-LT"/>
              </w:rPr>
            </w:pPr>
            <w:r w:rsidRPr="002A44A2">
              <w:rPr>
                <w:lang w:val="lt-LT" w:eastAsia="lt-LT"/>
              </w:rPr>
              <w:t>Saugus elgesys</w:t>
            </w:r>
          </w:p>
        </w:tc>
        <w:tc>
          <w:tcPr>
            <w:tcW w:w="680" w:type="dxa"/>
            <w:tcMar>
              <w:top w:w="28" w:type="dxa"/>
              <w:left w:w="57" w:type="dxa"/>
              <w:bottom w:w="28" w:type="dxa"/>
              <w:right w:w="57" w:type="dxa"/>
            </w:tcMar>
          </w:tcPr>
          <w:p w14:paraId="5B89A3D9" w14:textId="77777777" w:rsidR="00C345EC" w:rsidRPr="002A44A2" w:rsidRDefault="00C345EC" w:rsidP="00811CED">
            <w:pPr>
              <w:pStyle w:val="prastasiniatinklio"/>
              <w:spacing w:before="0" w:beforeAutospacing="0" w:after="0" w:afterAutospacing="0"/>
              <w:jc w:val="center"/>
              <w:rPr>
                <w:bCs/>
                <w:lang w:val="lt-LT"/>
              </w:rPr>
            </w:pPr>
            <w:r w:rsidRPr="002A44A2">
              <w:rPr>
                <w:bCs/>
                <w:lang w:val="lt-LT"/>
              </w:rPr>
              <w:t>2–3</w:t>
            </w:r>
          </w:p>
        </w:tc>
        <w:tc>
          <w:tcPr>
            <w:tcW w:w="680" w:type="dxa"/>
          </w:tcPr>
          <w:p w14:paraId="6A05A809" w14:textId="77777777" w:rsidR="00C345EC" w:rsidRPr="002A44A2" w:rsidRDefault="00C345EC"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42467678" w14:textId="77777777" w:rsidR="00C345EC" w:rsidRPr="000D5375" w:rsidRDefault="00C345EC" w:rsidP="000D5375">
            <w:pPr>
              <w:spacing w:after="0" w:line="240" w:lineRule="auto"/>
              <w:textAlignment w:val="baseline"/>
              <w:rPr>
                <w:rFonts w:ascii="Segoe UI" w:eastAsia="Times New Roman" w:hAnsi="Segoe UI" w:cs="Segoe UI"/>
                <w:sz w:val="18"/>
                <w:szCs w:val="18"/>
                <w:lang w:eastAsia="lt-LT"/>
              </w:rPr>
            </w:pPr>
            <w:r w:rsidRPr="002A44A2">
              <w:rPr>
                <w:rFonts w:ascii="Times New Roman" w:eastAsia="Times New Roman" w:hAnsi="Times New Roman" w:cs="Times New Roman"/>
                <w:sz w:val="24"/>
                <w:szCs w:val="24"/>
                <w:lang w:eastAsia="lt-LT"/>
              </w:rPr>
              <w:t>Atvejo analizė, įtraukiamieji klausimai, darbas porose. Panaudojant išmaniuosius telefonus pritaikyti interviu metodą, vaidybinių situacijų kūrimas (pvz.,</w:t>
            </w:r>
            <w:r>
              <w:rPr>
                <w:rFonts w:ascii="Times New Roman" w:eastAsia="Times New Roman" w:hAnsi="Times New Roman" w:cs="Times New Roman"/>
                <w:sz w:val="24"/>
                <w:szCs w:val="24"/>
                <w:lang w:eastAsia="lt-LT"/>
              </w:rPr>
              <w:t xml:space="preserve"> </w:t>
            </w:r>
            <w:r w:rsidRPr="002A44A2">
              <w:rPr>
                <w:rFonts w:ascii="Times New Roman" w:eastAsia="Times New Roman" w:hAnsi="Times New Roman" w:cs="Times New Roman"/>
                <w:sz w:val="24"/>
                <w:szCs w:val="24"/>
                <w:lang w:eastAsia="lt-LT"/>
              </w:rPr>
              <w:t>„Šuniui užpuolus“,</w:t>
            </w:r>
            <w:r>
              <w:rPr>
                <w:rFonts w:ascii="Times New Roman" w:eastAsia="Times New Roman" w:hAnsi="Times New Roman" w:cs="Times New Roman"/>
                <w:sz w:val="24"/>
                <w:szCs w:val="24"/>
                <w:lang w:eastAsia="lt-LT"/>
              </w:rPr>
              <w:t xml:space="preserve"> </w:t>
            </w:r>
            <w:r w:rsidRPr="002A44A2">
              <w:rPr>
                <w:rFonts w:ascii="Times New Roman" w:eastAsia="Times New Roman" w:hAnsi="Times New Roman" w:cs="Times New Roman"/>
                <w:sz w:val="24"/>
                <w:szCs w:val="24"/>
                <w:lang w:eastAsia="lt-LT"/>
              </w:rPr>
              <w:t>„Pamačius gyvatę“). </w:t>
            </w:r>
            <w:r>
              <w:rPr>
                <w:rFonts w:ascii="Times New Roman" w:eastAsia="Times New Roman" w:hAnsi="Times New Roman" w:cs="Times New Roman"/>
                <w:sz w:val="24"/>
                <w:szCs w:val="24"/>
                <w:lang w:eastAsia="lt-LT"/>
              </w:rPr>
              <w:t xml:space="preserve"> </w:t>
            </w:r>
          </w:p>
          <w:p w14:paraId="240B9482" w14:textId="77777777" w:rsidR="00C345EC" w:rsidRPr="000D5375" w:rsidRDefault="00C345EC" w:rsidP="000D5375">
            <w:pPr>
              <w:spacing w:after="0" w:line="240" w:lineRule="auto"/>
              <w:textAlignment w:val="baseline"/>
              <w:rPr>
                <w:rFonts w:ascii="Segoe UI" w:eastAsia="Times New Roman" w:hAnsi="Segoe UI" w:cs="Segoe UI"/>
                <w:sz w:val="18"/>
                <w:szCs w:val="18"/>
                <w:lang w:eastAsia="lt-LT"/>
              </w:rPr>
            </w:pPr>
            <w:r w:rsidRPr="002A44A2">
              <w:rPr>
                <w:rFonts w:ascii="Times New Roman" w:eastAsia="Times New Roman" w:hAnsi="Times New Roman" w:cs="Times New Roman"/>
                <w:sz w:val="24"/>
                <w:szCs w:val="24"/>
                <w:lang w:eastAsia="lt-LT"/>
              </w:rPr>
              <w:t>Kūrybinės dirbtuvės (pvz., plakatų arba skrajučių su saugumo taisyklėmis kūrimas:</w:t>
            </w:r>
            <w:r>
              <w:rPr>
                <w:rFonts w:ascii="Times New Roman" w:eastAsia="Times New Roman" w:hAnsi="Times New Roman" w:cs="Times New Roman"/>
                <w:sz w:val="24"/>
                <w:szCs w:val="24"/>
                <w:lang w:eastAsia="lt-LT"/>
              </w:rPr>
              <w:t xml:space="preserve"> </w:t>
            </w:r>
            <w:r w:rsidRPr="002A44A2">
              <w:rPr>
                <w:rFonts w:ascii="Times New Roman" w:eastAsia="Times New Roman" w:hAnsi="Times New Roman" w:cs="Times New Roman"/>
                <w:sz w:val="24"/>
                <w:szCs w:val="24"/>
                <w:lang w:eastAsia="lt-LT"/>
              </w:rPr>
              <w:t>„Saugus elgesys žaibuojant“,</w:t>
            </w:r>
            <w:r>
              <w:rPr>
                <w:rFonts w:ascii="Times New Roman" w:eastAsia="Times New Roman" w:hAnsi="Times New Roman" w:cs="Times New Roman"/>
                <w:sz w:val="24"/>
                <w:szCs w:val="24"/>
                <w:lang w:eastAsia="lt-LT"/>
              </w:rPr>
              <w:t xml:space="preserve"> </w:t>
            </w:r>
            <w:r w:rsidRPr="002A44A2">
              <w:rPr>
                <w:rFonts w:ascii="Times New Roman" w:eastAsia="Times New Roman" w:hAnsi="Times New Roman" w:cs="Times New Roman"/>
                <w:sz w:val="24"/>
                <w:szCs w:val="24"/>
                <w:lang w:eastAsia="lt-LT"/>
              </w:rPr>
              <w:t>„Saugus elgesys esant stipriam vėjui“,</w:t>
            </w:r>
            <w:r>
              <w:rPr>
                <w:rFonts w:ascii="Times New Roman" w:eastAsia="Times New Roman" w:hAnsi="Times New Roman" w:cs="Times New Roman"/>
                <w:sz w:val="24"/>
                <w:szCs w:val="24"/>
                <w:lang w:eastAsia="lt-LT"/>
              </w:rPr>
              <w:t xml:space="preserve"> </w:t>
            </w:r>
            <w:r w:rsidRPr="002A44A2">
              <w:rPr>
                <w:rFonts w:ascii="Times New Roman" w:eastAsia="Times New Roman" w:hAnsi="Times New Roman" w:cs="Times New Roman"/>
                <w:sz w:val="24"/>
                <w:szCs w:val="24"/>
                <w:lang w:eastAsia="lt-LT"/>
              </w:rPr>
              <w:t>„Saugus elgesys esant plikledžiui“ ir pan.). </w:t>
            </w:r>
            <w:r>
              <w:rPr>
                <w:rFonts w:ascii="Times New Roman" w:eastAsia="Times New Roman" w:hAnsi="Times New Roman" w:cs="Times New Roman"/>
                <w:sz w:val="24"/>
                <w:szCs w:val="24"/>
                <w:lang w:eastAsia="lt-LT"/>
              </w:rPr>
              <w:t xml:space="preserve"> </w:t>
            </w:r>
          </w:p>
          <w:p w14:paraId="399C4398" w14:textId="77777777" w:rsidR="00C345EC" w:rsidRPr="002A44A2" w:rsidRDefault="00C345EC" w:rsidP="000D5375">
            <w:pPr>
              <w:pStyle w:val="prastasiniatinklio"/>
              <w:spacing w:before="0" w:beforeAutospacing="0" w:after="0" w:afterAutospacing="0"/>
              <w:rPr>
                <w:bCs/>
                <w:lang w:val="lt-LT"/>
              </w:rPr>
            </w:pPr>
            <w:r w:rsidRPr="002A44A2">
              <w:rPr>
                <w:lang w:val="lt-LT" w:eastAsia="lt-LT"/>
              </w:rPr>
              <w:t>Mokomųjų filmų peržiūra ir analizė. </w:t>
            </w:r>
            <w:r>
              <w:rPr>
                <w:lang w:val="lt-LT" w:eastAsia="lt-LT"/>
              </w:rPr>
              <w:t xml:space="preserve"> </w:t>
            </w:r>
          </w:p>
        </w:tc>
      </w:tr>
      <w:tr w:rsidR="00C345EC" w:rsidRPr="002A44A2" w14:paraId="4215EB34" w14:textId="77777777" w:rsidTr="00C345EC">
        <w:trPr>
          <w:trHeight w:val="526"/>
        </w:trPr>
        <w:tc>
          <w:tcPr>
            <w:tcW w:w="1867" w:type="dxa"/>
            <w:tcMar>
              <w:top w:w="28" w:type="dxa"/>
              <w:left w:w="57" w:type="dxa"/>
              <w:bottom w:w="28" w:type="dxa"/>
              <w:right w:w="57" w:type="dxa"/>
            </w:tcMar>
          </w:tcPr>
          <w:p w14:paraId="2E6EC71B" w14:textId="77777777" w:rsidR="00C345EC" w:rsidRPr="002A44A2" w:rsidRDefault="00C345EC" w:rsidP="00811CED">
            <w:pPr>
              <w:pStyle w:val="prastasiniatinklio"/>
              <w:spacing w:before="0" w:beforeAutospacing="0" w:after="0" w:afterAutospacing="0"/>
              <w:rPr>
                <w:lang w:val="lt-LT" w:eastAsia="lt-LT"/>
              </w:rPr>
            </w:pPr>
            <w:r w:rsidRPr="002A44A2">
              <w:rPr>
                <w:lang w:val="lt-LT" w:eastAsia="lt-LT"/>
              </w:rPr>
              <w:t>Mitybos piramidės.</w:t>
            </w:r>
          </w:p>
        </w:tc>
        <w:tc>
          <w:tcPr>
            <w:tcW w:w="680" w:type="dxa"/>
            <w:tcMar>
              <w:top w:w="28" w:type="dxa"/>
              <w:left w:w="57" w:type="dxa"/>
              <w:bottom w:w="28" w:type="dxa"/>
              <w:right w:w="57" w:type="dxa"/>
            </w:tcMar>
          </w:tcPr>
          <w:p w14:paraId="18F999B5" w14:textId="77777777" w:rsidR="00C345EC" w:rsidRPr="002A44A2" w:rsidRDefault="00C345EC" w:rsidP="00811CED">
            <w:pPr>
              <w:pStyle w:val="prastasiniatinklio"/>
              <w:spacing w:before="0" w:beforeAutospacing="0" w:after="0" w:afterAutospacing="0"/>
              <w:jc w:val="center"/>
              <w:rPr>
                <w:bCs/>
                <w:lang w:val="lt-LT"/>
              </w:rPr>
            </w:pPr>
            <w:r w:rsidRPr="002A44A2">
              <w:rPr>
                <w:lang w:val="lt-LT" w:eastAsia="lt-LT"/>
              </w:rPr>
              <w:t>2</w:t>
            </w:r>
          </w:p>
        </w:tc>
        <w:tc>
          <w:tcPr>
            <w:tcW w:w="680" w:type="dxa"/>
          </w:tcPr>
          <w:p w14:paraId="5A39BBE3" w14:textId="77777777" w:rsidR="00C345EC" w:rsidRPr="002A44A2" w:rsidRDefault="00C345EC"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56FC1738" w14:textId="77777777" w:rsidR="00C345EC" w:rsidRPr="000D5375" w:rsidRDefault="00C345EC" w:rsidP="000D5375">
            <w:pPr>
              <w:spacing w:after="0" w:line="240" w:lineRule="auto"/>
              <w:textAlignment w:val="baseline"/>
              <w:rPr>
                <w:rFonts w:ascii="Segoe UI" w:eastAsia="Times New Roman" w:hAnsi="Segoe UI" w:cs="Segoe UI"/>
                <w:sz w:val="18"/>
                <w:szCs w:val="18"/>
                <w:lang w:eastAsia="lt-LT"/>
              </w:rPr>
            </w:pPr>
            <w:r w:rsidRPr="002A44A2">
              <w:rPr>
                <w:rFonts w:ascii="Times New Roman" w:eastAsia="Times New Roman" w:hAnsi="Times New Roman" w:cs="Times New Roman"/>
                <w:sz w:val="24"/>
                <w:szCs w:val="24"/>
                <w:lang w:eastAsia="lt-LT"/>
              </w:rPr>
              <w:t>Praktinė veikla (pvz.,</w:t>
            </w:r>
            <w:r>
              <w:rPr>
                <w:rFonts w:ascii="Times New Roman" w:eastAsia="Times New Roman" w:hAnsi="Times New Roman" w:cs="Times New Roman"/>
                <w:sz w:val="24"/>
                <w:szCs w:val="24"/>
                <w:lang w:eastAsia="lt-LT"/>
              </w:rPr>
              <w:t xml:space="preserve"> </w:t>
            </w:r>
            <w:r w:rsidRPr="002A44A2">
              <w:rPr>
                <w:rFonts w:ascii="Times New Roman" w:eastAsia="Times New Roman" w:hAnsi="Times New Roman" w:cs="Times New Roman"/>
                <w:sz w:val="24"/>
                <w:szCs w:val="24"/>
                <w:lang w:eastAsia="lt-LT"/>
              </w:rPr>
              <w:t>„Mano pusryčių (pietų, vakarienės) lėkštė ir jos įvertinimas remiantis mitybos piramide“, įtraukiamasis pokalbis, aiškinimas.  </w:t>
            </w:r>
            <w:r>
              <w:rPr>
                <w:rFonts w:ascii="Times New Roman" w:eastAsia="Times New Roman" w:hAnsi="Times New Roman" w:cs="Times New Roman"/>
                <w:sz w:val="24"/>
                <w:szCs w:val="24"/>
                <w:lang w:eastAsia="lt-LT"/>
              </w:rPr>
              <w:t xml:space="preserve"> </w:t>
            </w:r>
          </w:p>
          <w:p w14:paraId="35769044" w14:textId="77777777" w:rsidR="00C345EC" w:rsidRPr="002A44A2" w:rsidRDefault="00C345EC" w:rsidP="000D5375">
            <w:pPr>
              <w:pStyle w:val="prastasiniatinklio"/>
              <w:spacing w:before="0" w:beforeAutospacing="0" w:after="0" w:afterAutospacing="0"/>
              <w:rPr>
                <w:lang w:val="lt-LT" w:eastAsia="lt-LT"/>
              </w:rPr>
            </w:pPr>
            <w:r w:rsidRPr="002A44A2">
              <w:rPr>
                <w:lang w:val="lt-LT" w:eastAsia="lt-LT"/>
              </w:rPr>
              <w:lastRenderedPageBreak/>
              <w:t>Mokomųjų filmų peržiūra ir analizė. </w:t>
            </w:r>
            <w:r>
              <w:rPr>
                <w:lang w:val="lt-LT" w:eastAsia="lt-LT"/>
              </w:rPr>
              <w:t xml:space="preserve"> </w:t>
            </w:r>
            <w:r w:rsidRPr="002A44A2">
              <w:rPr>
                <w:lang w:val="lt-LT" w:eastAsia="lt-LT"/>
              </w:rPr>
              <w:t> </w:t>
            </w:r>
            <w:r w:rsidRPr="002A44A2">
              <w:rPr>
                <w:i/>
                <w:iCs/>
                <w:lang w:val="lt-LT" w:eastAsia="lt-LT"/>
              </w:rPr>
              <w:t> </w:t>
            </w:r>
            <w:r w:rsidRPr="002A44A2">
              <w:rPr>
                <w:lang w:val="lt-LT" w:eastAsia="lt-LT"/>
              </w:rPr>
              <w:t xml:space="preserve">  </w:t>
            </w:r>
          </w:p>
        </w:tc>
      </w:tr>
      <w:tr w:rsidR="00C345EC" w:rsidRPr="002A44A2" w14:paraId="0A8B30D5" w14:textId="77777777" w:rsidTr="00C345EC">
        <w:trPr>
          <w:trHeight w:val="526"/>
        </w:trPr>
        <w:tc>
          <w:tcPr>
            <w:tcW w:w="1867" w:type="dxa"/>
            <w:tcMar>
              <w:top w:w="28" w:type="dxa"/>
              <w:left w:w="57" w:type="dxa"/>
              <w:bottom w:w="28" w:type="dxa"/>
              <w:right w:w="57" w:type="dxa"/>
            </w:tcMar>
          </w:tcPr>
          <w:p w14:paraId="1A377528" w14:textId="77777777" w:rsidR="00C345EC" w:rsidRPr="002A44A2" w:rsidRDefault="00C345EC" w:rsidP="00811CED">
            <w:pPr>
              <w:pStyle w:val="prastasiniatinklio"/>
              <w:spacing w:before="0" w:beforeAutospacing="0" w:after="0" w:afterAutospacing="0"/>
              <w:rPr>
                <w:lang w:val="lt-LT" w:eastAsia="lt-LT"/>
              </w:rPr>
            </w:pPr>
            <w:r w:rsidRPr="002A44A2">
              <w:rPr>
                <w:lang w:val="lt-LT" w:eastAsia="lt-LT"/>
              </w:rPr>
              <w:lastRenderedPageBreak/>
              <w:t>Augalai</w:t>
            </w:r>
          </w:p>
        </w:tc>
        <w:tc>
          <w:tcPr>
            <w:tcW w:w="680" w:type="dxa"/>
            <w:tcMar>
              <w:top w:w="28" w:type="dxa"/>
              <w:left w:w="57" w:type="dxa"/>
              <w:bottom w:w="28" w:type="dxa"/>
              <w:right w:w="57" w:type="dxa"/>
            </w:tcMar>
          </w:tcPr>
          <w:p w14:paraId="5FCD5EC4" w14:textId="77777777" w:rsidR="00C345EC" w:rsidRPr="002A44A2" w:rsidRDefault="00C345EC" w:rsidP="00811CED">
            <w:pPr>
              <w:pStyle w:val="prastasiniatinklio"/>
              <w:spacing w:before="0" w:beforeAutospacing="0" w:after="0" w:afterAutospacing="0"/>
              <w:jc w:val="center"/>
              <w:rPr>
                <w:lang w:val="lt-LT" w:eastAsia="lt-LT"/>
              </w:rPr>
            </w:pPr>
            <w:r w:rsidRPr="002A44A2">
              <w:rPr>
                <w:lang w:val="lt-LT" w:eastAsia="lt-LT"/>
              </w:rPr>
              <w:t>3</w:t>
            </w:r>
          </w:p>
        </w:tc>
        <w:tc>
          <w:tcPr>
            <w:tcW w:w="680" w:type="dxa"/>
          </w:tcPr>
          <w:p w14:paraId="41C8F396" w14:textId="77777777" w:rsidR="00C345EC" w:rsidRPr="002A44A2" w:rsidRDefault="00C345EC"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7EECC3DB" w14:textId="77777777" w:rsidR="00C345EC" w:rsidRPr="002A44A2" w:rsidRDefault="00C345EC" w:rsidP="000D5375">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Praktinė veikla, darbas porose, pamoka gamtoje (pvz., „Augalai mokyklos kieme“), minčių žemėlapio kūrimas „Medžiai, krūmai, žolės“.  </w:t>
            </w:r>
          </w:p>
          <w:p w14:paraId="13BFB8CA" w14:textId="77777777" w:rsidR="00C345EC" w:rsidRPr="002A44A2" w:rsidRDefault="00C345EC" w:rsidP="000D5375">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Užduotis „Informacijos apie augalus įvertinimas įvairiuose šaltiniuose“.  </w:t>
            </w:r>
          </w:p>
        </w:tc>
      </w:tr>
      <w:tr w:rsidR="00C345EC" w:rsidRPr="002A44A2" w14:paraId="774609C8" w14:textId="77777777" w:rsidTr="00C345EC">
        <w:trPr>
          <w:trHeight w:val="526"/>
        </w:trPr>
        <w:tc>
          <w:tcPr>
            <w:tcW w:w="1867" w:type="dxa"/>
            <w:tcMar>
              <w:top w:w="28" w:type="dxa"/>
              <w:left w:w="57" w:type="dxa"/>
              <w:bottom w:w="28" w:type="dxa"/>
              <w:right w:w="57" w:type="dxa"/>
            </w:tcMar>
          </w:tcPr>
          <w:p w14:paraId="4EA809BF" w14:textId="77777777" w:rsidR="00C345EC" w:rsidRPr="002A44A2" w:rsidRDefault="00C345EC" w:rsidP="00811CED">
            <w:pPr>
              <w:pStyle w:val="prastasiniatinklio"/>
              <w:spacing w:before="0" w:beforeAutospacing="0" w:after="0" w:afterAutospacing="0"/>
              <w:rPr>
                <w:lang w:val="lt-LT" w:eastAsia="lt-LT"/>
              </w:rPr>
            </w:pPr>
            <w:r w:rsidRPr="002A44A2">
              <w:rPr>
                <w:lang w:val="lt-LT" w:eastAsia="lt-LT"/>
              </w:rPr>
              <w:t>Gyvūnai</w:t>
            </w:r>
          </w:p>
        </w:tc>
        <w:tc>
          <w:tcPr>
            <w:tcW w:w="680" w:type="dxa"/>
            <w:tcMar>
              <w:top w:w="28" w:type="dxa"/>
              <w:left w:w="57" w:type="dxa"/>
              <w:bottom w:w="28" w:type="dxa"/>
              <w:right w:w="57" w:type="dxa"/>
            </w:tcMar>
          </w:tcPr>
          <w:p w14:paraId="2598DEE6" w14:textId="77777777" w:rsidR="00C345EC" w:rsidRPr="002A44A2" w:rsidRDefault="00C345EC" w:rsidP="00811CED">
            <w:pPr>
              <w:pStyle w:val="prastasiniatinklio"/>
              <w:spacing w:before="0" w:beforeAutospacing="0" w:after="0" w:afterAutospacing="0"/>
              <w:jc w:val="center"/>
              <w:rPr>
                <w:lang w:val="lt-LT" w:eastAsia="lt-LT"/>
              </w:rPr>
            </w:pPr>
            <w:r w:rsidRPr="002A44A2">
              <w:rPr>
                <w:lang w:val="lt-LT" w:eastAsia="lt-LT"/>
              </w:rPr>
              <w:t>4</w:t>
            </w:r>
          </w:p>
        </w:tc>
        <w:tc>
          <w:tcPr>
            <w:tcW w:w="680" w:type="dxa"/>
          </w:tcPr>
          <w:p w14:paraId="72A3D3EC" w14:textId="77777777" w:rsidR="00C345EC" w:rsidRPr="002A44A2" w:rsidRDefault="00C345EC"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1E06EFDB" w14:textId="77777777" w:rsidR="00C345EC" w:rsidRPr="002A44A2" w:rsidRDefault="00C345EC" w:rsidP="000D5375">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Veikla kitose aplinkose (pvz., zoologijos muziejuje, regioninio parko lankytojų centre“). Situaciniai žaidimai (pvz., „Kaip elgtis pamačius vaiką skinant šilagėles“), minčių lietus. Įtraukiamasis pokalbis, provokuojantys klausimai (pvz., „Ar tikrai Raudonoji knyga raudona?“), darbas porose.  </w:t>
            </w:r>
          </w:p>
          <w:p w14:paraId="755B0603" w14:textId="77777777" w:rsidR="00C345EC" w:rsidRPr="002A44A2" w:rsidRDefault="00C345EC" w:rsidP="000D5375">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Kūrybinis projektas „Saugomi augalai ir gyvūnai artimoje aplinkoje“.  </w:t>
            </w:r>
          </w:p>
          <w:p w14:paraId="7E0C6A40" w14:textId="77777777" w:rsidR="00C345EC" w:rsidRPr="002A44A2" w:rsidRDefault="00C345EC" w:rsidP="000D5375">
            <w:pPr>
              <w:pStyle w:val="prastasiniatinklio"/>
              <w:spacing w:before="0" w:beforeAutospacing="0" w:after="0" w:afterAutospacing="0"/>
              <w:rPr>
                <w:lang w:val="lt-LT" w:eastAsia="lt-LT"/>
              </w:rPr>
            </w:pPr>
            <w:r w:rsidRPr="002A44A2">
              <w:rPr>
                <w:lang w:val="lt-LT" w:eastAsia="lt-LT"/>
              </w:rPr>
              <w:t>Mokomųjų filmų peržiūra ir analizė. </w:t>
            </w:r>
          </w:p>
        </w:tc>
      </w:tr>
      <w:tr w:rsidR="00C345EC" w:rsidRPr="002A44A2" w14:paraId="2DA7304A" w14:textId="77777777" w:rsidTr="00C345EC">
        <w:trPr>
          <w:trHeight w:val="526"/>
        </w:trPr>
        <w:tc>
          <w:tcPr>
            <w:tcW w:w="1867" w:type="dxa"/>
            <w:tcMar>
              <w:top w:w="28" w:type="dxa"/>
              <w:left w:w="57" w:type="dxa"/>
              <w:bottom w:w="28" w:type="dxa"/>
              <w:right w:w="57" w:type="dxa"/>
            </w:tcMar>
          </w:tcPr>
          <w:p w14:paraId="228B275B" w14:textId="77777777" w:rsidR="00C345EC" w:rsidRPr="002A44A2" w:rsidRDefault="00C345EC" w:rsidP="00811CED">
            <w:pPr>
              <w:pStyle w:val="prastasiniatinklio"/>
              <w:spacing w:before="0" w:beforeAutospacing="0" w:after="0" w:afterAutospacing="0"/>
              <w:rPr>
                <w:lang w:val="lt-LT" w:eastAsia="lt-LT"/>
              </w:rPr>
            </w:pPr>
            <w:r w:rsidRPr="002A44A2">
              <w:rPr>
                <w:lang w:val="lt-LT" w:eastAsia="lt-LT"/>
              </w:rPr>
              <w:t>Prisitaikymas prie aplinkos.</w:t>
            </w:r>
          </w:p>
        </w:tc>
        <w:tc>
          <w:tcPr>
            <w:tcW w:w="680" w:type="dxa"/>
            <w:tcMar>
              <w:top w:w="28" w:type="dxa"/>
              <w:left w:w="57" w:type="dxa"/>
              <w:bottom w:w="28" w:type="dxa"/>
              <w:right w:w="57" w:type="dxa"/>
            </w:tcMar>
          </w:tcPr>
          <w:p w14:paraId="75BFF97F" w14:textId="77777777" w:rsidR="00C345EC" w:rsidRPr="002A44A2" w:rsidRDefault="00C345EC" w:rsidP="00811CED">
            <w:pPr>
              <w:pStyle w:val="prastasiniatinklio"/>
              <w:spacing w:before="0" w:beforeAutospacing="0" w:after="0" w:afterAutospacing="0"/>
              <w:jc w:val="center"/>
              <w:rPr>
                <w:lang w:val="lt-LT" w:eastAsia="lt-LT"/>
              </w:rPr>
            </w:pPr>
            <w:r w:rsidRPr="002A44A2">
              <w:rPr>
                <w:lang w:val="lt-LT" w:eastAsia="lt-LT"/>
              </w:rPr>
              <w:t>3–4</w:t>
            </w:r>
          </w:p>
        </w:tc>
        <w:tc>
          <w:tcPr>
            <w:tcW w:w="680" w:type="dxa"/>
          </w:tcPr>
          <w:p w14:paraId="0D0B940D" w14:textId="77777777" w:rsidR="00C345EC" w:rsidRPr="002A44A2" w:rsidRDefault="00C345EC"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2AC96C98" w14:textId="77777777" w:rsidR="00C345EC" w:rsidRPr="002A44A2" w:rsidRDefault="00C345EC" w:rsidP="000D5375">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Tiriamasis darbas, sėklų kolekcijos sudarymas-paroda, įtraukiamasis pokalbis.  </w:t>
            </w:r>
          </w:p>
          <w:p w14:paraId="4AF5C9DE" w14:textId="77777777" w:rsidR="00C345EC" w:rsidRPr="002A44A2" w:rsidRDefault="00C345EC" w:rsidP="000D5375">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Tiriamasis darbas „Vaisių ir sėklų platinimo būdo nustatymas“. </w:t>
            </w:r>
          </w:p>
        </w:tc>
      </w:tr>
      <w:tr w:rsidR="00C345EC" w:rsidRPr="002A44A2" w14:paraId="0EC02C11" w14:textId="77777777" w:rsidTr="00C345EC">
        <w:trPr>
          <w:trHeight w:val="526"/>
        </w:trPr>
        <w:tc>
          <w:tcPr>
            <w:tcW w:w="1867" w:type="dxa"/>
            <w:tcMar>
              <w:top w:w="28" w:type="dxa"/>
              <w:left w:w="57" w:type="dxa"/>
              <w:bottom w:w="28" w:type="dxa"/>
              <w:right w:w="57" w:type="dxa"/>
            </w:tcMar>
          </w:tcPr>
          <w:p w14:paraId="5A4C975D" w14:textId="77777777" w:rsidR="00C345EC" w:rsidRPr="002A44A2" w:rsidRDefault="00C345EC" w:rsidP="00811CED">
            <w:pPr>
              <w:pStyle w:val="prastasiniatinklio"/>
              <w:spacing w:before="0" w:beforeAutospacing="0" w:after="0" w:afterAutospacing="0"/>
              <w:rPr>
                <w:lang w:val="lt-LT" w:eastAsia="lt-LT"/>
              </w:rPr>
            </w:pPr>
            <w:r w:rsidRPr="002A44A2">
              <w:rPr>
                <w:lang w:val="lt-LT" w:eastAsia="lt-LT"/>
              </w:rPr>
              <w:t xml:space="preserve">Daiktai ir medžiagos.  </w:t>
            </w:r>
          </w:p>
        </w:tc>
        <w:tc>
          <w:tcPr>
            <w:tcW w:w="680" w:type="dxa"/>
            <w:tcMar>
              <w:top w:w="28" w:type="dxa"/>
              <w:left w:w="57" w:type="dxa"/>
              <w:bottom w:w="28" w:type="dxa"/>
              <w:right w:w="57" w:type="dxa"/>
            </w:tcMar>
          </w:tcPr>
          <w:p w14:paraId="7021EA10" w14:textId="77777777" w:rsidR="00C345EC" w:rsidRPr="002A44A2" w:rsidRDefault="00C345EC" w:rsidP="00811CED">
            <w:pPr>
              <w:pStyle w:val="prastasiniatinklio"/>
              <w:spacing w:before="0" w:beforeAutospacing="0" w:after="0" w:afterAutospacing="0"/>
              <w:jc w:val="center"/>
              <w:rPr>
                <w:lang w:val="lt-LT" w:eastAsia="lt-LT"/>
              </w:rPr>
            </w:pPr>
            <w:r w:rsidRPr="002A44A2">
              <w:rPr>
                <w:lang w:val="lt-LT" w:eastAsia="lt-LT"/>
              </w:rPr>
              <w:t>2–3</w:t>
            </w:r>
          </w:p>
        </w:tc>
        <w:tc>
          <w:tcPr>
            <w:tcW w:w="680" w:type="dxa"/>
          </w:tcPr>
          <w:p w14:paraId="0E27B00A" w14:textId="77777777" w:rsidR="00C345EC" w:rsidRPr="002A44A2" w:rsidRDefault="00C345EC"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1E4125BF" w14:textId="77777777" w:rsidR="00C345EC" w:rsidRPr="002A44A2" w:rsidRDefault="00C345EC" w:rsidP="000D5375">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Tiriamoji veikla (bandymų atlikimas), darbas grupėse, įtraukiamieji klausimai, demonstravimas.  </w:t>
            </w:r>
          </w:p>
          <w:p w14:paraId="29B4BFEA" w14:textId="77777777" w:rsidR="00C345EC" w:rsidRPr="002A44A2" w:rsidRDefault="00C345EC" w:rsidP="000D5375">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Užduotis „Atliekų rūšiavimas“.  </w:t>
            </w:r>
          </w:p>
          <w:p w14:paraId="4D47564F" w14:textId="77777777" w:rsidR="00C345EC" w:rsidRPr="002A44A2" w:rsidRDefault="00C345EC" w:rsidP="000D5375">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Mokomųjų filmų peržiūra ir analizė. </w:t>
            </w:r>
          </w:p>
        </w:tc>
      </w:tr>
      <w:tr w:rsidR="00C345EC" w:rsidRPr="002A44A2" w14:paraId="67164D38" w14:textId="77777777" w:rsidTr="00C345EC">
        <w:trPr>
          <w:trHeight w:val="526"/>
        </w:trPr>
        <w:tc>
          <w:tcPr>
            <w:tcW w:w="1867" w:type="dxa"/>
            <w:tcMar>
              <w:top w:w="28" w:type="dxa"/>
              <w:left w:w="57" w:type="dxa"/>
              <w:bottom w:w="28" w:type="dxa"/>
              <w:right w:w="57" w:type="dxa"/>
            </w:tcMar>
          </w:tcPr>
          <w:p w14:paraId="7A4309FE" w14:textId="77777777" w:rsidR="00C345EC" w:rsidRPr="002A44A2" w:rsidRDefault="00C345EC" w:rsidP="00811CED">
            <w:pPr>
              <w:pStyle w:val="prastasiniatinklio"/>
              <w:spacing w:before="0" w:beforeAutospacing="0" w:after="0" w:afterAutospacing="0"/>
              <w:rPr>
                <w:lang w:val="lt-LT" w:eastAsia="lt-LT"/>
              </w:rPr>
            </w:pPr>
            <w:r w:rsidRPr="002A44A2">
              <w:rPr>
                <w:lang w:val="lt-LT" w:eastAsia="lt-LT"/>
              </w:rPr>
              <w:t>Medžiagų savybių tyrimas.</w:t>
            </w:r>
          </w:p>
        </w:tc>
        <w:tc>
          <w:tcPr>
            <w:tcW w:w="680" w:type="dxa"/>
            <w:tcMar>
              <w:top w:w="28" w:type="dxa"/>
              <w:left w:w="57" w:type="dxa"/>
              <w:bottom w:w="28" w:type="dxa"/>
              <w:right w:w="57" w:type="dxa"/>
            </w:tcMar>
          </w:tcPr>
          <w:p w14:paraId="279935FF" w14:textId="77777777" w:rsidR="00C345EC" w:rsidRPr="002A44A2" w:rsidRDefault="00C345EC" w:rsidP="00811CED">
            <w:pPr>
              <w:pStyle w:val="prastasiniatinklio"/>
              <w:spacing w:before="0" w:beforeAutospacing="0" w:after="0" w:afterAutospacing="0"/>
              <w:jc w:val="center"/>
              <w:rPr>
                <w:lang w:val="lt-LT" w:eastAsia="lt-LT"/>
              </w:rPr>
            </w:pPr>
            <w:r w:rsidRPr="002A44A2">
              <w:rPr>
                <w:lang w:val="lt-LT" w:eastAsia="lt-LT"/>
              </w:rPr>
              <w:t>4</w:t>
            </w:r>
          </w:p>
        </w:tc>
        <w:tc>
          <w:tcPr>
            <w:tcW w:w="680" w:type="dxa"/>
          </w:tcPr>
          <w:p w14:paraId="60061E4C" w14:textId="77777777" w:rsidR="00C345EC" w:rsidRPr="002A44A2" w:rsidRDefault="00C345EC"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241F1757" w14:textId="77777777" w:rsidR="00C345EC" w:rsidRPr="002A44A2" w:rsidRDefault="00C345EC" w:rsidP="002A44A2">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Tiriamoji veikla (bandymų atlikimas), darbas grupėse.  </w:t>
            </w:r>
          </w:p>
          <w:p w14:paraId="119C12AA" w14:textId="77777777" w:rsidR="00C345EC" w:rsidRPr="002A44A2" w:rsidRDefault="00C345EC" w:rsidP="002A44A2">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Mokomųjų filmų peržiūra ir analizė.  </w:t>
            </w:r>
          </w:p>
          <w:p w14:paraId="254941B4" w14:textId="77777777" w:rsidR="00C345EC" w:rsidRPr="002A44A2" w:rsidRDefault="00C345EC" w:rsidP="002A44A2">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Užduotis „Medienos savybės – plūduriavimo – taikymas žmonių gyvenime“.  </w:t>
            </w:r>
          </w:p>
          <w:p w14:paraId="1C5DBB7D" w14:textId="77777777" w:rsidR="00C345EC" w:rsidRPr="002A44A2" w:rsidRDefault="00C345EC" w:rsidP="002A44A2">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Tyrimas „Įvairių rūšių popieriaus pralaidumas vandeniui“. </w:t>
            </w:r>
          </w:p>
        </w:tc>
      </w:tr>
      <w:tr w:rsidR="00C345EC" w:rsidRPr="002A44A2" w14:paraId="18640481" w14:textId="77777777" w:rsidTr="00C345EC">
        <w:trPr>
          <w:trHeight w:val="526"/>
        </w:trPr>
        <w:tc>
          <w:tcPr>
            <w:tcW w:w="1867" w:type="dxa"/>
            <w:tcMar>
              <w:top w:w="28" w:type="dxa"/>
              <w:left w:w="57" w:type="dxa"/>
              <w:bottom w:w="28" w:type="dxa"/>
              <w:right w:w="57" w:type="dxa"/>
            </w:tcMar>
          </w:tcPr>
          <w:p w14:paraId="30DC89D6" w14:textId="77777777" w:rsidR="00C345EC" w:rsidRPr="002A44A2" w:rsidRDefault="00C345EC" w:rsidP="00811CED">
            <w:pPr>
              <w:pStyle w:val="prastasiniatinklio"/>
              <w:spacing w:before="0" w:beforeAutospacing="0" w:after="0" w:afterAutospacing="0"/>
              <w:rPr>
                <w:lang w:val="lt-LT" w:eastAsia="lt-LT"/>
              </w:rPr>
            </w:pPr>
            <w:r w:rsidRPr="002A44A2">
              <w:rPr>
                <w:lang w:val="lt-LT" w:eastAsia="lt-LT"/>
              </w:rPr>
              <w:t>Šiluma.</w:t>
            </w:r>
          </w:p>
        </w:tc>
        <w:tc>
          <w:tcPr>
            <w:tcW w:w="680" w:type="dxa"/>
            <w:tcMar>
              <w:top w:w="28" w:type="dxa"/>
              <w:left w:w="57" w:type="dxa"/>
              <w:bottom w:w="28" w:type="dxa"/>
              <w:right w:w="57" w:type="dxa"/>
            </w:tcMar>
          </w:tcPr>
          <w:p w14:paraId="7144751B" w14:textId="77777777" w:rsidR="00C345EC" w:rsidRPr="002A44A2" w:rsidRDefault="00C345EC" w:rsidP="00811CED">
            <w:pPr>
              <w:pStyle w:val="prastasiniatinklio"/>
              <w:spacing w:before="0" w:beforeAutospacing="0" w:after="0" w:afterAutospacing="0"/>
              <w:jc w:val="center"/>
              <w:rPr>
                <w:lang w:val="lt-LT" w:eastAsia="lt-LT"/>
              </w:rPr>
            </w:pPr>
            <w:r w:rsidRPr="002A44A2">
              <w:rPr>
                <w:lang w:val="lt-LT" w:eastAsia="lt-LT"/>
              </w:rPr>
              <w:t>2</w:t>
            </w:r>
          </w:p>
        </w:tc>
        <w:tc>
          <w:tcPr>
            <w:tcW w:w="680" w:type="dxa"/>
          </w:tcPr>
          <w:p w14:paraId="44EAFD9C" w14:textId="77777777" w:rsidR="00C345EC" w:rsidRPr="002A44A2" w:rsidRDefault="00C345EC"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3AEB4BB4" w14:textId="77777777" w:rsidR="00C345EC" w:rsidRPr="002A44A2" w:rsidRDefault="00C345EC" w:rsidP="002A44A2">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 xml:space="preserve">Demonstravimas, praktinė veikla, atvejo analizė (pvz., „Kuriuo termometru, ką matuosi“), įtraukiamieji klausimai.   </w:t>
            </w:r>
          </w:p>
          <w:p w14:paraId="2A44D182" w14:textId="77777777" w:rsidR="00C345EC" w:rsidRPr="002A44A2" w:rsidRDefault="00C345EC" w:rsidP="002A44A2">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Tyrimas „Laidžios ir mažai laidžios šilumai medžiagos“.  </w:t>
            </w:r>
          </w:p>
        </w:tc>
      </w:tr>
      <w:tr w:rsidR="00C345EC" w:rsidRPr="002A44A2" w14:paraId="339D36DE" w14:textId="77777777" w:rsidTr="00C345EC">
        <w:trPr>
          <w:trHeight w:val="526"/>
        </w:trPr>
        <w:tc>
          <w:tcPr>
            <w:tcW w:w="1867" w:type="dxa"/>
            <w:tcMar>
              <w:top w:w="28" w:type="dxa"/>
              <w:left w:w="57" w:type="dxa"/>
              <w:bottom w:w="28" w:type="dxa"/>
              <w:right w:w="57" w:type="dxa"/>
            </w:tcMar>
          </w:tcPr>
          <w:p w14:paraId="7394D973" w14:textId="77777777" w:rsidR="00C345EC" w:rsidRPr="002A44A2" w:rsidRDefault="00C345EC" w:rsidP="00811CED">
            <w:pPr>
              <w:pStyle w:val="prastasiniatinklio"/>
              <w:spacing w:before="0" w:beforeAutospacing="0" w:after="0" w:afterAutospacing="0"/>
              <w:rPr>
                <w:lang w:val="lt-LT" w:eastAsia="lt-LT"/>
              </w:rPr>
            </w:pPr>
            <w:r w:rsidRPr="002A44A2">
              <w:rPr>
                <w:lang w:val="lt-LT" w:eastAsia="lt-LT"/>
              </w:rPr>
              <w:t>Energija kasdieniame gyvenime.</w:t>
            </w:r>
          </w:p>
        </w:tc>
        <w:tc>
          <w:tcPr>
            <w:tcW w:w="680" w:type="dxa"/>
            <w:tcMar>
              <w:top w:w="28" w:type="dxa"/>
              <w:left w:w="57" w:type="dxa"/>
              <w:bottom w:w="28" w:type="dxa"/>
              <w:right w:w="57" w:type="dxa"/>
            </w:tcMar>
          </w:tcPr>
          <w:p w14:paraId="78E884CA" w14:textId="77777777" w:rsidR="00C345EC" w:rsidRPr="002A44A2" w:rsidRDefault="00C345EC" w:rsidP="00811CED">
            <w:pPr>
              <w:pStyle w:val="prastasiniatinklio"/>
              <w:spacing w:before="0" w:beforeAutospacing="0" w:after="0" w:afterAutospacing="0"/>
              <w:jc w:val="center"/>
              <w:rPr>
                <w:lang w:val="lt-LT" w:eastAsia="lt-LT"/>
              </w:rPr>
            </w:pPr>
            <w:r w:rsidRPr="002A44A2">
              <w:rPr>
                <w:lang w:val="lt-LT" w:eastAsia="lt-LT"/>
              </w:rPr>
              <w:t>2</w:t>
            </w:r>
          </w:p>
        </w:tc>
        <w:tc>
          <w:tcPr>
            <w:tcW w:w="680" w:type="dxa"/>
          </w:tcPr>
          <w:p w14:paraId="4B94D5A5" w14:textId="77777777" w:rsidR="00C345EC" w:rsidRPr="002A44A2" w:rsidRDefault="00C345EC" w:rsidP="00811CED">
            <w:pPr>
              <w:pStyle w:val="prastasiniatinklio"/>
              <w:spacing w:before="0" w:beforeAutospacing="0" w:after="0" w:afterAutospacing="0"/>
              <w:rPr>
                <w:bCs/>
                <w:lang w:val="lt-LT"/>
              </w:rPr>
            </w:pPr>
          </w:p>
        </w:tc>
        <w:tc>
          <w:tcPr>
            <w:tcW w:w="6979" w:type="dxa"/>
            <w:tcMar>
              <w:top w:w="28" w:type="dxa"/>
              <w:left w:w="57" w:type="dxa"/>
              <w:bottom w:w="28" w:type="dxa"/>
              <w:right w:w="57" w:type="dxa"/>
            </w:tcMar>
          </w:tcPr>
          <w:p w14:paraId="613D220F" w14:textId="77777777" w:rsidR="00C345EC" w:rsidRPr="002A44A2" w:rsidRDefault="00C345EC" w:rsidP="00811CED">
            <w:pPr>
              <w:spacing w:after="0" w:line="240" w:lineRule="auto"/>
              <w:textAlignment w:val="baseline"/>
              <w:rPr>
                <w:rFonts w:ascii="Times New Roman" w:eastAsia="Times New Roman" w:hAnsi="Times New Roman" w:cs="Times New Roman"/>
                <w:sz w:val="24"/>
                <w:szCs w:val="24"/>
                <w:lang w:eastAsia="lt-LT"/>
              </w:rPr>
            </w:pPr>
            <w:r w:rsidRPr="002A44A2">
              <w:rPr>
                <w:rFonts w:ascii="Times New Roman" w:eastAsia="Times New Roman" w:hAnsi="Times New Roman" w:cs="Times New Roman"/>
                <w:sz w:val="24"/>
                <w:szCs w:val="24"/>
                <w:lang w:eastAsia="lt-LT"/>
              </w:rPr>
              <w:t>Mokomųjų filmų peržiūra ir analizė. Lankstinukų arba skrajučių gamyba tema (pvz., „Saugaus elgesio taisyklės su elektros prietaisais“, „Saugaus elgesio taisyklės su šilumą skleidžiančiais prietaisais“). </w:t>
            </w:r>
          </w:p>
        </w:tc>
      </w:tr>
    </w:tbl>
    <w:p w14:paraId="3DEEC669" w14:textId="77777777" w:rsidR="002E3577" w:rsidRDefault="002E3577" w:rsidP="00811CED">
      <w:pPr>
        <w:rPr>
          <w:rFonts w:ascii="Times New Roman" w:hAnsi="Times New Roman" w:cs="Times New Roman"/>
          <w:sz w:val="24"/>
          <w:szCs w:val="24"/>
        </w:rPr>
      </w:pPr>
    </w:p>
    <w:p w14:paraId="3656B9AB" w14:textId="77777777" w:rsidR="000D5375" w:rsidRPr="00811CED" w:rsidRDefault="000D5375" w:rsidP="00811CED">
      <w:pPr>
        <w:rPr>
          <w:rFonts w:ascii="Times New Roman" w:hAnsi="Times New Roman" w:cs="Times New Roman"/>
          <w:sz w:val="24"/>
          <w:szCs w:val="24"/>
        </w:rPr>
      </w:pPr>
    </w:p>
    <w:sectPr w:rsidR="000D5375" w:rsidRPr="00811CED" w:rsidSect="00F63809">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B0818" w14:textId="77777777" w:rsidR="00AC303F" w:rsidRDefault="00AC303F" w:rsidP="00D7050F">
      <w:pPr>
        <w:spacing w:after="0" w:line="240" w:lineRule="auto"/>
      </w:pPr>
      <w:r>
        <w:separator/>
      </w:r>
    </w:p>
  </w:endnote>
  <w:endnote w:type="continuationSeparator" w:id="0">
    <w:p w14:paraId="049F31CB" w14:textId="77777777" w:rsidR="00AC303F" w:rsidRDefault="00AC303F" w:rsidP="00D7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28261" w14:textId="77777777" w:rsidR="00AC303F" w:rsidRDefault="00AC303F" w:rsidP="00D7050F">
      <w:pPr>
        <w:spacing w:after="0" w:line="240" w:lineRule="auto"/>
      </w:pPr>
      <w:r>
        <w:separator/>
      </w:r>
    </w:p>
  </w:footnote>
  <w:footnote w:type="continuationSeparator" w:id="0">
    <w:p w14:paraId="62486C05" w14:textId="77777777" w:rsidR="00AC303F" w:rsidRDefault="00AC303F" w:rsidP="00D7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11"/>
    <w:rsid w:val="00003C9E"/>
    <w:rsid w:val="00007460"/>
    <w:rsid w:val="000624DB"/>
    <w:rsid w:val="00071B99"/>
    <w:rsid w:val="000802F1"/>
    <w:rsid w:val="00095985"/>
    <w:rsid w:val="000D5375"/>
    <w:rsid w:val="000F1AC8"/>
    <w:rsid w:val="00101AB9"/>
    <w:rsid w:val="00113893"/>
    <w:rsid w:val="001362E8"/>
    <w:rsid w:val="00157B23"/>
    <w:rsid w:val="001721C1"/>
    <w:rsid w:val="001813EB"/>
    <w:rsid w:val="001946A5"/>
    <w:rsid w:val="001C1661"/>
    <w:rsid w:val="001D5EF0"/>
    <w:rsid w:val="002001BD"/>
    <w:rsid w:val="00264E3A"/>
    <w:rsid w:val="00265D37"/>
    <w:rsid w:val="002A44A2"/>
    <w:rsid w:val="002E3577"/>
    <w:rsid w:val="002F301E"/>
    <w:rsid w:val="00300E76"/>
    <w:rsid w:val="00356174"/>
    <w:rsid w:val="003661A8"/>
    <w:rsid w:val="00376C62"/>
    <w:rsid w:val="0037796D"/>
    <w:rsid w:val="003A1A43"/>
    <w:rsid w:val="003A6582"/>
    <w:rsid w:val="003A6883"/>
    <w:rsid w:val="00411080"/>
    <w:rsid w:val="00412E2D"/>
    <w:rsid w:val="00413EFB"/>
    <w:rsid w:val="00450D19"/>
    <w:rsid w:val="00457941"/>
    <w:rsid w:val="004C35E0"/>
    <w:rsid w:val="004D6EC7"/>
    <w:rsid w:val="00514733"/>
    <w:rsid w:val="005330BC"/>
    <w:rsid w:val="0056723C"/>
    <w:rsid w:val="00571C98"/>
    <w:rsid w:val="00575B38"/>
    <w:rsid w:val="005A5B2F"/>
    <w:rsid w:val="005C4D92"/>
    <w:rsid w:val="005D3BBC"/>
    <w:rsid w:val="005E1B84"/>
    <w:rsid w:val="00616511"/>
    <w:rsid w:val="00650F92"/>
    <w:rsid w:val="00677FE9"/>
    <w:rsid w:val="00683BEE"/>
    <w:rsid w:val="006853F6"/>
    <w:rsid w:val="006C6F77"/>
    <w:rsid w:val="00706DD8"/>
    <w:rsid w:val="007615C8"/>
    <w:rsid w:val="007A2625"/>
    <w:rsid w:val="007A2F8C"/>
    <w:rsid w:val="007B3B72"/>
    <w:rsid w:val="007C6B8F"/>
    <w:rsid w:val="008026EE"/>
    <w:rsid w:val="00811CED"/>
    <w:rsid w:val="0081543E"/>
    <w:rsid w:val="00823303"/>
    <w:rsid w:val="008C6B29"/>
    <w:rsid w:val="008E49C2"/>
    <w:rsid w:val="0090406A"/>
    <w:rsid w:val="00926466"/>
    <w:rsid w:val="00936C93"/>
    <w:rsid w:val="00937F1E"/>
    <w:rsid w:val="00976589"/>
    <w:rsid w:val="009B6DE7"/>
    <w:rsid w:val="009D05B2"/>
    <w:rsid w:val="009D0771"/>
    <w:rsid w:val="009F2707"/>
    <w:rsid w:val="009F2FCE"/>
    <w:rsid w:val="00A26FA9"/>
    <w:rsid w:val="00A639D7"/>
    <w:rsid w:val="00A80EA2"/>
    <w:rsid w:val="00A81711"/>
    <w:rsid w:val="00AC303F"/>
    <w:rsid w:val="00B350FF"/>
    <w:rsid w:val="00B52954"/>
    <w:rsid w:val="00B70D9D"/>
    <w:rsid w:val="00B95503"/>
    <w:rsid w:val="00BC3873"/>
    <w:rsid w:val="00BC6619"/>
    <w:rsid w:val="00BD68C2"/>
    <w:rsid w:val="00BF10DD"/>
    <w:rsid w:val="00C30076"/>
    <w:rsid w:val="00C345EC"/>
    <w:rsid w:val="00C5506E"/>
    <w:rsid w:val="00C6227B"/>
    <w:rsid w:val="00D24B80"/>
    <w:rsid w:val="00D523DF"/>
    <w:rsid w:val="00D53295"/>
    <w:rsid w:val="00D635E5"/>
    <w:rsid w:val="00D7050F"/>
    <w:rsid w:val="00D72F3A"/>
    <w:rsid w:val="00D9556F"/>
    <w:rsid w:val="00DA6E7E"/>
    <w:rsid w:val="00DF00AD"/>
    <w:rsid w:val="00E130B6"/>
    <w:rsid w:val="00E17557"/>
    <w:rsid w:val="00E976F8"/>
    <w:rsid w:val="00EB1663"/>
    <w:rsid w:val="00F033C1"/>
    <w:rsid w:val="00F2602A"/>
    <w:rsid w:val="00F27DEC"/>
    <w:rsid w:val="00F44710"/>
    <w:rsid w:val="00F63809"/>
    <w:rsid w:val="00F836C3"/>
    <w:rsid w:val="00F83FD1"/>
    <w:rsid w:val="00FB76D3"/>
    <w:rsid w:val="00FD0F35"/>
    <w:rsid w:val="00FF2A81"/>
    <w:rsid w:val="49CC04DC"/>
    <w:rsid w:val="622F84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43D082"/>
  <w15:chartTrackingRefBased/>
  <w15:docId w15:val="{31F5FCB7-6695-4958-AA4C-016AD8D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16511"/>
    <w:pPr>
      <w:spacing w:after="200" w:line="276" w:lineRule="auto"/>
    </w:pPr>
  </w:style>
  <w:style w:type="paragraph" w:styleId="Antrat2">
    <w:name w:val="heading 2"/>
    <w:basedOn w:val="prastasis"/>
    <w:next w:val="prastasis"/>
    <w:link w:val="Antrat2Diagrama"/>
    <w:uiPriority w:val="9"/>
    <w:unhideWhenUsed/>
    <w:qFormat/>
    <w:rsid w:val="006165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Normal0">
    <w:name w:val="Normal0"/>
    <w:autoRedefine/>
    <w:qFormat/>
    <w:rsid w:val="001721C1"/>
    <w:pPr>
      <w:spacing w:after="200" w:line="276" w:lineRule="auto"/>
    </w:pPr>
    <w:rPr>
      <w:rFonts w:ascii="Times New Roman" w:eastAsia="Calibri" w:hAnsi="Times New Roman" w:cs="Calibri"/>
      <w:sz w:val="24"/>
      <w:lang w:eastAsia="lt-LT"/>
    </w:rPr>
  </w:style>
  <w:style w:type="character" w:customStyle="1" w:styleId="Antrat2Diagrama">
    <w:name w:val="Antraštė 2 Diagrama"/>
    <w:basedOn w:val="Numatytasispastraiposriftas"/>
    <w:link w:val="Antrat2"/>
    <w:uiPriority w:val="9"/>
    <w:rsid w:val="00616511"/>
    <w:rPr>
      <w:rFonts w:asciiTheme="majorHAnsi" w:eastAsiaTheme="majorEastAsia" w:hAnsiTheme="majorHAnsi" w:cstheme="majorBidi"/>
      <w:b/>
      <w:bCs/>
      <w:color w:val="5B9BD5" w:themeColor="accent1"/>
      <w:sz w:val="26"/>
      <w:szCs w:val="26"/>
    </w:rPr>
  </w:style>
  <w:style w:type="paragraph" w:styleId="prastasiniatinklio">
    <w:name w:val="Normal (Web)"/>
    <w:basedOn w:val="prastasis"/>
    <w:uiPriority w:val="99"/>
    <w:unhideWhenUsed/>
    <w:rsid w:val="002E35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as">
    <w:name w:val="Hyperlink"/>
    <w:basedOn w:val="Numatytasispastraiposriftas"/>
    <w:uiPriority w:val="99"/>
    <w:unhideWhenUsed/>
    <w:rsid w:val="002E3577"/>
    <w:rPr>
      <w:color w:val="0563C1" w:themeColor="hyperlink"/>
      <w:u w:val="single"/>
    </w:rPr>
  </w:style>
  <w:style w:type="table" w:styleId="Lentelstinklelis">
    <w:name w:val="Table Grid"/>
    <w:basedOn w:val="prastojilentel"/>
    <w:uiPriority w:val="39"/>
    <w:rsid w:val="00F83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D7050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7050F"/>
    <w:rPr>
      <w:sz w:val="20"/>
      <w:szCs w:val="20"/>
    </w:rPr>
  </w:style>
  <w:style w:type="character" w:styleId="Puslapioinaosnuoroda">
    <w:name w:val="footnote reference"/>
    <w:basedOn w:val="Numatytasispastraiposriftas"/>
    <w:uiPriority w:val="99"/>
    <w:semiHidden/>
    <w:unhideWhenUsed/>
    <w:rsid w:val="00D7050F"/>
    <w:rPr>
      <w:vertAlign w:val="superscript"/>
    </w:rPr>
  </w:style>
  <w:style w:type="paragraph" w:styleId="Sraopastraipa">
    <w:name w:val="List Paragraph"/>
    <w:basedOn w:val="prastasis"/>
    <w:uiPriority w:val="34"/>
    <w:qFormat/>
    <w:rsid w:val="00823303"/>
    <w:pPr>
      <w:ind w:left="720"/>
      <w:contextualSpacing/>
    </w:pPr>
  </w:style>
  <w:style w:type="character" w:styleId="Perirtashipersaitas">
    <w:name w:val="FollowedHyperlink"/>
    <w:basedOn w:val="Numatytasispastraiposriftas"/>
    <w:uiPriority w:val="99"/>
    <w:semiHidden/>
    <w:unhideWhenUsed/>
    <w:rsid w:val="00823303"/>
    <w:rPr>
      <w:color w:val="954F72" w:themeColor="followedHyperlink"/>
      <w:u w:val="single"/>
    </w:rPr>
  </w:style>
  <w:style w:type="paragraph" w:customStyle="1" w:styleId="paragraph">
    <w:name w:val="paragraph"/>
    <w:basedOn w:val="prastasis"/>
    <w:rsid w:val="00B9550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B95503"/>
  </w:style>
  <w:style w:type="character" w:customStyle="1" w:styleId="eop">
    <w:name w:val="eop"/>
    <w:basedOn w:val="Numatytasispastraiposriftas"/>
    <w:rsid w:val="00B9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7740">
      <w:bodyDiv w:val="1"/>
      <w:marLeft w:val="0"/>
      <w:marRight w:val="0"/>
      <w:marTop w:val="0"/>
      <w:marBottom w:val="0"/>
      <w:divBdr>
        <w:top w:val="none" w:sz="0" w:space="0" w:color="auto"/>
        <w:left w:val="none" w:sz="0" w:space="0" w:color="auto"/>
        <w:bottom w:val="none" w:sz="0" w:space="0" w:color="auto"/>
        <w:right w:val="none" w:sz="0" w:space="0" w:color="auto"/>
      </w:divBdr>
      <w:divsChild>
        <w:div w:id="1942495018">
          <w:marLeft w:val="0"/>
          <w:marRight w:val="0"/>
          <w:marTop w:val="0"/>
          <w:marBottom w:val="0"/>
          <w:divBdr>
            <w:top w:val="none" w:sz="0" w:space="0" w:color="auto"/>
            <w:left w:val="none" w:sz="0" w:space="0" w:color="auto"/>
            <w:bottom w:val="none" w:sz="0" w:space="0" w:color="auto"/>
            <w:right w:val="none" w:sz="0" w:space="0" w:color="auto"/>
          </w:divBdr>
          <w:divsChild>
            <w:div w:id="1129057197">
              <w:marLeft w:val="0"/>
              <w:marRight w:val="0"/>
              <w:marTop w:val="0"/>
              <w:marBottom w:val="0"/>
              <w:divBdr>
                <w:top w:val="none" w:sz="0" w:space="0" w:color="auto"/>
                <w:left w:val="none" w:sz="0" w:space="0" w:color="auto"/>
                <w:bottom w:val="none" w:sz="0" w:space="0" w:color="auto"/>
                <w:right w:val="none" w:sz="0" w:space="0" w:color="auto"/>
              </w:divBdr>
            </w:div>
          </w:divsChild>
        </w:div>
        <w:div w:id="848181171">
          <w:marLeft w:val="0"/>
          <w:marRight w:val="0"/>
          <w:marTop w:val="0"/>
          <w:marBottom w:val="0"/>
          <w:divBdr>
            <w:top w:val="none" w:sz="0" w:space="0" w:color="auto"/>
            <w:left w:val="none" w:sz="0" w:space="0" w:color="auto"/>
            <w:bottom w:val="none" w:sz="0" w:space="0" w:color="auto"/>
            <w:right w:val="none" w:sz="0" w:space="0" w:color="auto"/>
          </w:divBdr>
          <w:divsChild>
            <w:div w:id="727800176">
              <w:marLeft w:val="0"/>
              <w:marRight w:val="0"/>
              <w:marTop w:val="0"/>
              <w:marBottom w:val="0"/>
              <w:divBdr>
                <w:top w:val="none" w:sz="0" w:space="0" w:color="auto"/>
                <w:left w:val="none" w:sz="0" w:space="0" w:color="auto"/>
                <w:bottom w:val="none" w:sz="0" w:space="0" w:color="auto"/>
                <w:right w:val="none" w:sz="0" w:space="0" w:color="auto"/>
              </w:divBdr>
            </w:div>
          </w:divsChild>
        </w:div>
        <w:div w:id="1230308486">
          <w:marLeft w:val="0"/>
          <w:marRight w:val="0"/>
          <w:marTop w:val="0"/>
          <w:marBottom w:val="0"/>
          <w:divBdr>
            <w:top w:val="none" w:sz="0" w:space="0" w:color="auto"/>
            <w:left w:val="none" w:sz="0" w:space="0" w:color="auto"/>
            <w:bottom w:val="none" w:sz="0" w:space="0" w:color="auto"/>
            <w:right w:val="none" w:sz="0" w:space="0" w:color="auto"/>
          </w:divBdr>
          <w:divsChild>
            <w:div w:id="1554388075">
              <w:marLeft w:val="0"/>
              <w:marRight w:val="0"/>
              <w:marTop w:val="0"/>
              <w:marBottom w:val="0"/>
              <w:divBdr>
                <w:top w:val="none" w:sz="0" w:space="0" w:color="auto"/>
                <w:left w:val="none" w:sz="0" w:space="0" w:color="auto"/>
                <w:bottom w:val="none" w:sz="0" w:space="0" w:color="auto"/>
                <w:right w:val="none" w:sz="0" w:space="0" w:color="auto"/>
              </w:divBdr>
            </w:div>
          </w:divsChild>
        </w:div>
        <w:div w:id="993414227">
          <w:marLeft w:val="0"/>
          <w:marRight w:val="0"/>
          <w:marTop w:val="0"/>
          <w:marBottom w:val="0"/>
          <w:divBdr>
            <w:top w:val="none" w:sz="0" w:space="0" w:color="auto"/>
            <w:left w:val="none" w:sz="0" w:space="0" w:color="auto"/>
            <w:bottom w:val="none" w:sz="0" w:space="0" w:color="auto"/>
            <w:right w:val="none" w:sz="0" w:space="0" w:color="auto"/>
          </w:divBdr>
          <w:divsChild>
            <w:div w:id="181675352">
              <w:marLeft w:val="0"/>
              <w:marRight w:val="0"/>
              <w:marTop w:val="0"/>
              <w:marBottom w:val="0"/>
              <w:divBdr>
                <w:top w:val="none" w:sz="0" w:space="0" w:color="auto"/>
                <w:left w:val="none" w:sz="0" w:space="0" w:color="auto"/>
                <w:bottom w:val="none" w:sz="0" w:space="0" w:color="auto"/>
                <w:right w:val="none" w:sz="0" w:space="0" w:color="auto"/>
              </w:divBdr>
            </w:div>
            <w:div w:id="1165129024">
              <w:marLeft w:val="0"/>
              <w:marRight w:val="0"/>
              <w:marTop w:val="0"/>
              <w:marBottom w:val="0"/>
              <w:divBdr>
                <w:top w:val="none" w:sz="0" w:space="0" w:color="auto"/>
                <w:left w:val="none" w:sz="0" w:space="0" w:color="auto"/>
                <w:bottom w:val="none" w:sz="0" w:space="0" w:color="auto"/>
                <w:right w:val="none" w:sz="0" w:space="0" w:color="auto"/>
              </w:divBdr>
            </w:div>
          </w:divsChild>
        </w:div>
        <w:div w:id="1367098743">
          <w:marLeft w:val="0"/>
          <w:marRight w:val="0"/>
          <w:marTop w:val="0"/>
          <w:marBottom w:val="0"/>
          <w:divBdr>
            <w:top w:val="none" w:sz="0" w:space="0" w:color="auto"/>
            <w:left w:val="none" w:sz="0" w:space="0" w:color="auto"/>
            <w:bottom w:val="none" w:sz="0" w:space="0" w:color="auto"/>
            <w:right w:val="none" w:sz="0" w:space="0" w:color="auto"/>
          </w:divBdr>
          <w:divsChild>
            <w:div w:id="692147882">
              <w:marLeft w:val="0"/>
              <w:marRight w:val="0"/>
              <w:marTop w:val="0"/>
              <w:marBottom w:val="0"/>
              <w:divBdr>
                <w:top w:val="none" w:sz="0" w:space="0" w:color="auto"/>
                <w:left w:val="none" w:sz="0" w:space="0" w:color="auto"/>
                <w:bottom w:val="none" w:sz="0" w:space="0" w:color="auto"/>
                <w:right w:val="none" w:sz="0" w:space="0" w:color="auto"/>
              </w:divBdr>
            </w:div>
          </w:divsChild>
        </w:div>
        <w:div w:id="1318462489">
          <w:marLeft w:val="0"/>
          <w:marRight w:val="0"/>
          <w:marTop w:val="0"/>
          <w:marBottom w:val="0"/>
          <w:divBdr>
            <w:top w:val="none" w:sz="0" w:space="0" w:color="auto"/>
            <w:left w:val="none" w:sz="0" w:space="0" w:color="auto"/>
            <w:bottom w:val="none" w:sz="0" w:space="0" w:color="auto"/>
            <w:right w:val="none" w:sz="0" w:space="0" w:color="auto"/>
          </w:divBdr>
          <w:divsChild>
            <w:div w:id="204366575">
              <w:marLeft w:val="0"/>
              <w:marRight w:val="0"/>
              <w:marTop w:val="0"/>
              <w:marBottom w:val="0"/>
              <w:divBdr>
                <w:top w:val="none" w:sz="0" w:space="0" w:color="auto"/>
                <w:left w:val="none" w:sz="0" w:space="0" w:color="auto"/>
                <w:bottom w:val="none" w:sz="0" w:space="0" w:color="auto"/>
                <w:right w:val="none" w:sz="0" w:space="0" w:color="auto"/>
              </w:divBdr>
            </w:div>
            <w:div w:id="26680788">
              <w:marLeft w:val="0"/>
              <w:marRight w:val="0"/>
              <w:marTop w:val="0"/>
              <w:marBottom w:val="0"/>
              <w:divBdr>
                <w:top w:val="none" w:sz="0" w:space="0" w:color="auto"/>
                <w:left w:val="none" w:sz="0" w:space="0" w:color="auto"/>
                <w:bottom w:val="none" w:sz="0" w:space="0" w:color="auto"/>
                <w:right w:val="none" w:sz="0" w:space="0" w:color="auto"/>
              </w:divBdr>
            </w:div>
            <w:div w:id="1558859256">
              <w:marLeft w:val="0"/>
              <w:marRight w:val="0"/>
              <w:marTop w:val="0"/>
              <w:marBottom w:val="0"/>
              <w:divBdr>
                <w:top w:val="none" w:sz="0" w:space="0" w:color="auto"/>
                <w:left w:val="none" w:sz="0" w:space="0" w:color="auto"/>
                <w:bottom w:val="none" w:sz="0" w:space="0" w:color="auto"/>
                <w:right w:val="none" w:sz="0" w:space="0" w:color="auto"/>
              </w:divBdr>
            </w:div>
          </w:divsChild>
        </w:div>
        <w:div w:id="1080562834">
          <w:marLeft w:val="0"/>
          <w:marRight w:val="0"/>
          <w:marTop w:val="0"/>
          <w:marBottom w:val="0"/>
          <w:divBdr>
            <w:top w:val="none" w:sz="0" w:space="0" w:color="auto"/>
            <w:left w:val="none" w:sz="0" w:space="0" w:color="auto"/>
            <w:bottom w:val="none" w:sz="0" w:space="0" w:color="auto"/>
            <w:right w:val="none" w:sz="0" w:space="0" w:color="auto"/>
          </w:divBdr>
          <w:divsChild>
            <w:div w:id="1995137191">
              <w:marLeft w:val="0"/>
              <w:marRight w:val="0"/>
              <w:marTop w:val="0"/>
              <w:marBottom w:val="0"/>
              <w:divBdr>
                <w:top w:val="none" w:sz="0" w:space="0" w:color="auto"/>
                <w:left w:val="none" w:sz="0" w:space="0" w:color="auto"/>
                <w:bottom w:val="none" w:sz="0" w:space="0" w:color="auto"/>
                <w:right w:val="none" w:sz="0" w:space="0" w:color="auto"/>
              </w:divBdr>
            </w:div>
            <w:div w:id="224730135">
              <w:marLeft w:val="0"/>
              <w:marRight w:val="0"/>
              <w:marTop w:val="0"/>
              <w:marBottom w:val="0"/>
              <w:divBdr>
                <w:top w:val="none" w:sz="0" w:space="0" w:color="auto"/>
                <w:left w:val="none" w:sz="0" w:space="0" w:color="auto"/>
                <w:bottom w:val="none" w:sz="0" w:space="0" w:color="auto"/>
                <w:right w:val="none" w:sz="0" w:space="0" w:color="auto"/>
              </w:divBdr>
            </w:div>
          </w:divsChild>
        </w:div>
        <w:div w:id="496842678">
          <w:marLeft w:val="0"/>
          <w:marRight w:val="0"/>
          <w:marTop w:val="0"/>
          <w:marBottom w:val="0"/>
          <w:divBdr>
            <w:top w:val="none" w:sz="0" w:space="0" w:color="auto"/>
            <w:left w:val="none" w:sz="0" w:space="0" w:color="auto"/>
            <w:bottom w:val="none" w:sz="0" w:space="0" w:color="auto"/>
            <w:right w:val="none" w:sz="0" w:space="0" w:color="auto"/>
          </w:divBdr>
          <w:divsChild>
            <w:div w:id="1088964704">
              <w:marLeft w:val="0"/>
              <w:marRight w:val="0"/>
              <w:marTop w:val="0"/>
              <w:marBottom w:val="0"/>
              <w:divBdr>
                <w:top w:val="none" w:sz="0" w:space="0" w:color="auto"/>
                <w:left w:val="none" w:sz="0" w:space="0" w:color="auto"/>
                <w:bottom w:val="none" w:sz="0" w:space="0" w:color="auto"/>
                <w:right w:val="none" w:sz="0" w:space="0" w:color="auto"/>
              </w:divBdr>
            </w:div>
          </w:divsChild>
        </w:div>
        <w:div w:id="1388187846">
          <w:marLeft w:val="0"/>
          <w:marRight w:val="0"/>
          <w:marTop w:val="0"/>
          <w:marBottom w:val="0"/>
          <w:divBdr>
            <w:top w:val="none" w:sz="0" w:space="0" w:color="auto"/>
            <w:left w:val="none" w:sz="0" w:space="0" w:color="auto"/>
            <w:bottom w:val="none" w:sz="0" w:space="0" w:color="auto"/>
            <w:right w:val="none" w:sz="0" w:space="0" w:color="auto"/>
          </w:divBdr>
          <w:divsChild>
            <w:div w:id="1200630333">
              <w:marLeft w:val="0"/>
              <w:marRight w:val="0"/>
              <w:marTop w:val="0"/>
              <w:marBottom w:val="0"/>
              <w:divBdr>
                <w:top w:val="none" w:sz="0" w:space="0" w:color="auto"/>
                <w:left w:val="none" w:sz="0" w:space="0" w:color="auto"/>
                <w:bottom w:val="none" w:sz="0" w:space="0" w:color="auto"/>
                <w:right w:val="none" w:sz="0" w:space="0" w:color="auto"/>
              </w:divBdr>
            </w:div>
            <w:div w:id="1739353264">
              <w:marLeft w:val="0"/>
              <w:marRight w:val="0"/>
              <w:marTop w:val="0"/>
              <w:marBottom w:val="0"/>
              <w:divBdr>
                <w:top w:val="none" w:sz="0" w:space="0" w:color="auto"/>
                <w:left w:val="none" w:sz="0" w:space="0" w:color="auto"/>
                <w:bottom w:val="none" w:sz="0" w:space="0" w:color="auto"/>
                <w:right w:val="none" w:sz="0" w:space="0" w:color="auto"/>
              </w:divBdr>
            </w:div>
          </w:divsChild>
        </w:div>
        <w:div w:id="1496723210">
          <w:marLeft w:val="0"/>
          <w:marRight w:val="0"/>
          <w:marTop w:val="0"/>
          <w:marBottom w:val="0"/>
          <w:divBdr>
            <w:top w:val="none" w:sz="0" w:space="0" w:color="auto"/>
            <w:left w:val="none" w:sz="0" w:space="0" w:color="auto"/>
            <w:bottom w:val="none" w:sz="0" w:space="0" w:color="auto"/>
            <w:right w:val="none" w:sz="0" w:space="0" w:color="auto"/>
          </w:divBdr>
          <w:divsChild>
            <w:div w:id="311831971">
              <w:marLeft w:val="0"/>
              <w:marRight w:val="0"/>
              <w:marTop w:val="0"/>
              <w:marBottom w:val="0"/>
              <w:divBdr>
                <w:top w:val="none" w:sz="0" w:space="0" w:color="auto"/>
                <w:left w:val="none" w:sz="0" w:space="0" w:color="auto"/>
                <w:bottom w:val="none" w:sz="0" w:space="0" w:color="auto"/>
                <w:right w:val="none" w:sz="0" w:space="0" w:color="auto"/>
              </w:divBdr>
            </w:div>
            <w:div w:id="1373456748">
              <w:marLeft w:val="0"/>
              <w:marRight w:val="0"/>
              <w:marTop w:val="0"/>
              <w:marBottom w:val="0"/>
              <w:divBdr>
                <w:top w:val="none" w:sz="0" w:space="0" w:color="auto"/>
                <w:left w:val="none" w:sz="0" w:space="0" w:color="auto"/>
                <w:bottom w:val="none" w:sz="0" w:space="0" w:color="auto"/>
                <w:right w:val="none" w:sz="0" w:space="0" w:color="auto"/>
              </w:divBdr>
            </w:div>
          </w:divsChild>
        </w:div>
        <w:div w:id="942305712">
          <w:marLeft w:val="0"/>
          <w:marRight w:val="0"/>
          <w:marTop w:val="0"/>
          <w:marBottom w:val="0"/>
          <w:divBdr>
            <w:top w:val="none" w:sz="0" w:space="0" w:color="auto"/>
            <w:left w:val="none" w:sz="0" w:space="0" w:color="auto"/>
            <w:bottom w:val="none" w:sz="0" w:space="0" w:color="auto"/>
            <w:right w:val="none" w:sz="0" w:space="0" w:color="auto"/>
          </w:divBdr>
          <w:divsChild>
            <w:div w:id="420491779">
              <w:marLeft w:val="0"/>
              <w:marRight w:val="0"/>
              <w:marTop w:val="0"/>
              <w:marBottom w:val="0"/>
              <w:divBdr>
                <w:top w:val="none" w:sz="0" w:space="0" w:color="auto"/>
                <w:left w:val="none" w:sz="0" w:space="0" w:color="auto"/>
                <w:bottom w:val="none" w:sz="0" w:space="0" w:color="auto"/>
                <w:right w:val="none" w:sz="0" w:space="0" w:color="auto"/>
              </w:divBdr>
            </w:div>
          </w:divsChild>
        </w:div>
        <w:div w:id="880092797">
          <w:marLeft w:val="0"/>
          <w:marRight w:val="0"/>
          <w:marTop w:val="0"/>
          <w:marBottom w:val="0"/>
          <w:divBdr>
            <w:top w:val="none" w:sz="0" w:space="0" w:color="auto"/>
            <w:left w:val="none" w:sz="0" w:space="0" w:color="auto"/>
            <w:bottom w:val="none" w:sz="0" w:space="0" w:color="auto"/>
            <w:right w:val="none" w:sz="0" w:space="0" w:color="auto"/>
          </w:divBdr>
          <w:divsChild>
            <w:div w:id="661860129">
              <w:marLeft w:val="0"/>
              <w:marRight w:val="0"/>
              <w:marTop w:val="0"/>
              <w:marBottom w:val="0"/>
              <w:divBdr>
                <w:top w:val="none" w:sz="0" w:space="0" w:color="auto"/>
                <w:left w:val="none" w:sz="0" w:space="0" w:color="auto"/>
                <w:bottom w:val="none" w:sz="0" w:space="0" w:color="auto"/>
                <w:right w:val="none" w:sz="0" w:space="0" w:color="auto"/>
              </w:divBdr>
            </w:div>
            <w:div w:id="559440474">
              <w:marLeft w:val="0"/>
              <w:marRight w:val="0"/>
              <w:marTop w:val="0"/>
              <w:marBottom w:val="0"/>
              <w:divBdr>
                <w:top w:val="none" w:sz="0" w:space="0" w:color="auto"/>
                <w:left w:val="none" w:sz="0" w:space="0" w:color="auto"/>
                <w:bottom w:val="none" w:sz="0" w:space="0" w:color="auto"/>
                <w:right w:val="none" w:sz="0" w:space="0" w:color="auto"/>
              </w:divBdr>
            </w:div>
          </w:divsChild>
        </w:div>
        <w:div w:id="818427516">
          <w:marLeft w:val="0"/>
          <w:marRight w:val="0"/>
          <w:marTop w:val="0"/>
          <w:marBottom w:val="0"/>
          <w:divBdr>
            <w:top w:val="none" w:sz="0" w:space="0" w:color="auto"/>
            <w:left w:val="none" w:sz="0" w:space="0" w:color="auto"/>
            <w:bottom w:val="none" w:sz="0" w:space="0" w:color="auto"/>
            <w:right w:val="none" w:sz="0" w:space="0" w:color="auto"/>
          </w:divBdr>
          <w:divsChild>
            <w:div w:id="776025500">
              <w:marLeft w:val="0"/>
              <w:marRight w:val="0"/>
              <w:marTop w:val="0"/>
              <w:marBottom w:val="0"/>
              <w:divBdr>
                <w:top w:val="none" w:sz="0" w:space="0" w:color="auto"/>
                <w:left w:val="none" w:sz="0" w:space="0" w:color="auto"/>
                <w:bottom w:val="none" w:sz="0" w:space="0" w:color="auto"/>
                <w:right w:val="none" w:sz="0" w:space="0" w:color="auto"/>
              </w:divBdr>
            </w:div>
            <w:div w:id="1286043190">
              <w:marLeft w:val="0"/>
              <w:marRight w:val="0"/>
              <w:marTop w:val="0"/>
              <w:marBottom w:val="0"/>
              <w:divBdr>
                <w:top w:val="none" w:sz="0" w:space="0" w:color="auto"/>
                <w:left w:val="none" w:sz="0" w:space="0" w:color="auto"/>
                <w:bottom w:val="none" w:sz="0" w:space="0" w:color="auto"/>
                <w:right w:val="none" w:sz="0" w:space="0" w:color="auto"/>
              </w:divBdr>
            </w:div>
          </w:divsChild>
        </w:div>
        <w:div w:id="162277964">
          <w:marLeft w:val="0"/>
          <w:marRight w:val="0"/>
          <w:marTop w:val="0"/>
          <w:marBottom w:val="0"/>
          <w:divBdr>
            <w:top w:val="none" w:sz="0" w:space="0" w:color="auto"/>
            <w:left w:val="none" w:sz="0" w:space="0" w:color="auto"/>
            <w:bottom w:val="none" w:sz="0" w:space="0" w:color="auto"/>
            <w:right w:val="none" w:sz="0" w:space="0" w:color="auto"/>
          </w:divBdr>
          <w:divsChild>
            <w:div w:id="1340084749">
              <w:marLeft w:val="0"/>
              <w:marRight w:val="0"/>
              <w:marTop w:val="0"/>
              <w:marBottom w:val="0"/>
              <w:divBdr>
                <w:top w:val="none" w:sz="0" w:space="0" w:color="auto"/>
                <w:left w:val="none" w:sz="0" w:space="0" w:color="auto"/>
                <w:bottom w:val="none" w:sz="0" w:space="0" w:color="auto"/>
                <w:right w:val="none" w:sz="0" w:space="0" w:color="auto"/>
              </w:divBdr>
            </w:div>
          </w:divsChild>
        </w:div>
        <w:div w:id="1164589813">
          <w:marLeft w:val="0"/>
          <w:marRight w:val="0"/>
          <w:marTop w:val="0"/>
          <w:marBottom w:val="0"/>
          <w:divBdr>
            <w:top w:val="none" w:sz="0" w:space="0" w:color="auto"/>
            <w:left w:val="none" w:sz="0" w:space="0" w:color="auto"/>
            <w:bottom w:val="none" w:sz="0" w:space="0" w:color="auto"/>
            <w:right w:val="none" w:sz="0" w:space="0" w:color="auto"/>
          </w:divBdr>
          <w:divsChild>
            <w:div w:id="867135802">
              <w:marLeft w:val="0"/>
              <w:marRight w:val="0"/>
              <w:marTop w:val="0"/>
              <w:marBottom w:val="0"/>
              <w:divBdr>
                <w:top w:val="none" w:sz="0" w:space="0" w:color="auto"/>
                <w:left w:val="none" w:sz="0" w:space="0" w:color="auto"/>
                <w:bottom w:val="none" w:sz="0" w:space="0" w:color="auto"/>
                <w:right w:val="none" w:sz="0" w:space="0" w:color="auto"/>
              </w:divBdr>
            </w:div>
            <w:div w:id="1831362789">
              <w:marLeft w:val="0"/>
              <w:marRight w:val="0"/>
              <w:marTop w:val="0"/>
              <w:marBottom w:val="0"/>
              <w:divBdr>
                <w:top w:val="none" w:sz="0" w:space="0" w:color="auto"/>
                <w:left w:val="none" w:sz="0" w:space="0" w:color="auto"/>
                <w:bottom w:val="none" w:sz="0" w:space="0" w:color="auto"/>
                <w:right w:val="none" w:sz="0" w:space="0" w:color="auto"/>
              </w:divBdr>
            </w:div>
            <w:div w:id="1133862216">
              <w:marLeft w:val="0"/>
              <w:marRight w:val="0"/>
              <w:marTop w:val="0"/>
              <w:marBottom w:val="0"/>
              <w:divBdr>
                <w:top w:val="none" w:sz="0" w:space="0" w:color="auto"/>
                <w:left w:val="none" w:sz="0" w:space="0" w:color="auto"/>
                <w:bottom w:val="none" w:sz="0" w:space="0" w:color="auto"/>
                <w:right w:val="none" w:sz="0" w:space="0" w:color="auto"/>
              </w:divBdr>
            </w:div>
          </w:divsChild>
        </w:div>
        <w:div w:id="237986014">
          <w:marLeft w:val="0"/>
          <w:marRight w:val="0"/>
          <w:marTop w:val="0"/>
          <w:marBottom w:val="0"/>
          <w:divBdr>
            <w:top w:val="none" w:sz="0" w:space="0" w:color="auto"/>
            <w:left w:val="none" w:sz="0" w:space="0" w:color="auto"/>
            <w:bottom w:val="none" w:sz="0" w:space="0" w:color="auto"/>
            <w:right w:val="none" w:sz="0" w:space="0" w:color="auto"/>
          </w:divBdr>
          <w:divsChild>
            <w:div w:id="1503009858">
              <w:marLeft w:val="0"/>
              <w:marRight w:val="0"/>
              <w:marTop w:val="0"/>
              <w:marBottom w:val="0"/>
              <w:divBdr>
                <w:top w:val="none" w:sz="0" w:space="0" w:color="auto"/>
                <w:left w:val="none" w:sz="0" w:space="0" w:color="auto"/>
                <w:bottom w:val="none" w:sz="0" w:space="0" w:color="auto"/>
                <w:right w:val="none" w:sz="0" w:space="0" w:color="auto"/>
              </w:divBdr>
            </w:div>
            <w:div w:id="749959730">
              <w:marLeft w:val="0"/>
              <w:marRight w:val="0"/>
              <w:marTop w:val="0"/>
              <w:marBottom w:val="0"/>
              <w:divBdr>
                <w:top w:val="none" w:sz="0" w:space="0" w:color="auto"/>
                <w:left w:val="none" w:sz="0" w:space="0" w:color="auto"/>
                <w:bottom w:val="none" w:sz="0" w:space="0" w:color="auto"/>
                <w:right w:val="none" w:sz="0" w:space="0" w:color="auto"/>
              </w:divBdr>
            </w:div>
          </w:divsChild>
        </w:div>
        <w:div w:id="1916934481">
          <w:marLeft w:val="0"/>
          <w:marRight w:val="0"/>
          <w:marTop w:val="0"/>
          <w:marBottom w:val="0"/>
          <w:divBdr>
            <w:top w:val="none" w:sz="0" w:space="0" w:color="auto"/>
            <w:left w:val="none" w:sz="0" w:space="0" w:color="auto"/>
            <w:bottom w:val="none" w:sz="0" w:space="0" w:color="auto"/>
            <w:right w:val="none" w:sz="0" w:space="0" w:color="auto"/>
          </w:divBdr>
          <w:divsChild>
            <w:div w:id="1293904656">
              <w:marLeft w:val="0"/>
              <w:marRight w:val="0"/>
              <w:marTop w:val="0"/>
              <w:marBottom w:val="0"/>
              <w:divBdr>
                <w:top w:val="none" w:sz="0" w:space="0" w:color="auto"/>
                <w:left w:val="none" w:sz="0" w:space="0" w:color="auto"/>
                <w:bottom w:val="none" w:sz="0" w:space="0" w:color="auto"/>
                <w:right w:val="none" w:sz="0" w:space="0" w:color="auto"/>
              </w:divBdr>
            </w:div>
          </w:divsChild>
        </w:div>
        <w:div w:id="1909536747">
          <w:marLeft w:val="0"/>
          <w:marRight w:val="0"/>
          <w:marTop w:val="0"/>
          <w:marBottom w:val="0"/>
          <w:divBdr>
            <w:top w:val="none" w:sz="0" w:space="0" w:color="auto"/>
            <w:left w:val="none" w:sz="0" w:space="0" w:color="auto"/>
            <w:bottom w:val="none" w:sz="0" w:space="0" w:color="auto"/>
            <w:right w:val="none" w:sz="0" w:space="0" w:color="auto"/>
          </w:divBdr>
          <w:divsChild>
            <w:div w:id="1466969097">
              <w:marLeft w:val="0"/>
              <w:marRight w:val="0"/>
              <w:marTop w:val="0"/>
              <w:marBottom w:val="0"/>
              <w:divBdr>
                <w:top w:val="none" w:sz="0" w:space="0" w:color="auto"/>
                <w:left w:val="none" w:sz="0" w:space="0" w:color="auto"/>
                <w:bottom w:val="none" w:sz="0" w:space="0" w:color="auto"/>
                <w:right w:val="none" w:sz="0" w:space="0" w:color="auto"/>
              </w:divBdr>
            </w:div>
            <w:div w:id="1508330374">
              <w:marLeft w:val="0"/>
              <w:marRight w:val="0"/>
              <w:marTop w:val="0"/>
              <w:marBottom w:val="0"/>
              <w:divBdr>
                <w:top w:val="none" w:sz="0" w:space="0" w:color="auto"/>
                <w:left w:val="none" w:sz="0" w:space="0" w:color="auto"/>
                <w:bottom w:val="none" w:sz="0" w:space="0" w:color="auto"/>
                <w:right w:val="none" w:sz="0" w:space="0" w:color="auto"/>
              </w:divBdr>
            </w:div>
          </w:divsChild>
        </w:div>
        <w:div w:id="498038818">
          <w:marLeft w:val="0"/>
          <w:marRight w:val="0"/>
          <w:marTop w:val="0"/>
          <w:marBottom w:val="0"/>
          <w:divBdr>
            <w:top w:val="none" w:sz="0" w:space="0" w:color="auto"/>
            <w:left w:val="none" w:sz="0" w:space="0" w:color="auto"/>
            <w:bottom w:val="none" w:sz="0" w:space="0" w:color="auto"/>
            <w:right w:val="none" w:sz="0" w:space="0" w:color="auto"/>
          </w:divBdr>
          <w:divsChild>
            <w:div w:id="1163621689">
              <w:marLeft w:val="0"/>
              <w:marRight w:val="0"/>
              <w:marTop w:val="0"/>
              <w:marBottom w:val="0"/>
              <w:divBdr>
                <w:top w:val="none" w:sz="0" w:space="0" w:color="auto"/>
                <w:left w:val="none" w:sz="0" w:space="0" w:color="auto"/>
                <w:bottom w:val="none" w:sz="0" w:space="0" w:color="auto"/>
                <w:right w:val="none" w:sz="0" w:space="0" w:color="auto"/>
              </w:divBdr>
            </w:div>
            <w:div w:id="700740857">
              <w:marLeft w:val="0"/>
              <w:marRight w:val="0"/>
              <w:marTop w:val="0"/>
              <w:marBottom w:val="0"/>
              <w:divBdr>
                <w:top w:val="none" w:sz="0" w:space="0" w:color="auto"/>
                <w:left w:val="none" w:sz="0" w:space="0" w:color="auto"/>
                <w:bottom w:val="none" w:sz="0" w:space="0" w:color="auto"/>
                <w:right w:val="none" w:sz="0" w:space="0" w:color="auto"/>
              </w:divBdr>
            </w:div>
          </w:divsChild>
        </w:div>
        <w:div w:id="1315066062">
          <w:marLeft w:val="0"/>
          <w:marRight w:val="0"/>
          <w:marTop w:val="0"/>
          <w:marBottom w:val="0"/>
          <w:divBdr>
            <w:top w:val="none" w:sz="0" w:space="0" w:color="auto"/>
            <w:left w:val="none" w:sz="0" w:space="0" w:color="auto"/>
            <w:bottom w:val="none" w:sz="0" w:space="0" w:color="auto"/>
            <w:right w:val="none" w:sz="0" w:space="0" w:color="auto"/>
          </w:divBdr>
          <w:divsChild>
            <w:div w:id="1688629461">
              <w:marLeft w:val="0"/>
              <w:marRight w:val="0"/>
              <w:marTop w:val="0"/>
              <w:marBottom w:val="0"/>
              <w:divBdr>
                <w:top w:val="none" w:sz="0" w:space="0" w:color="auto"/>
                <w:left w:val="none" w:sz="0" w:space="0" w:color="auto"/>
                <w:bottom w:val="none" w:sz="0" w:space="0" w:color="auto"/>
                <w:right w:val="none" w:sz="0" w:space="0" w:color="auto"/>
              </w:divBdr>
            </w:div>
          </w:divsChild>
        </w:div>
        <w:div w:id="946890647">
          <w:marLeft w:val="0"/>
          <w:marRight w:val="0"/>
          <w:marTop w:val="0"/>
          <w:marBottom w:val="0"/>
          <w:divBdr>
            <w:top w:val="none" w:sz="0" w:space="0" w:color="auto"/>
            <w:left w:val="none" w:sz="0" w:space="0" w:color="auto"/>
            <w:bottom w:val="none" w:sz="0" w:space="0" w:color="auto"/>
            <w:right w:val="none" w:sz="0" w:space="0" w:color="auto"/>
          </w:divBdr>
          <w:divsChild>
            <w:div w:id="17050398">
              <w:marLeft w:val="0"/>
              <w:marRight w:val="0"/>
              <w:marTop w:val="0"/>
              <w:marBottom w:val="0"/>
              <w:divBdr>
                <w:top w:val="none" w:sz="0" w:space="0" w:color="auto"/>
                <w:left w:val="none" w:sz="0" w:space="0" w:color="auto"/>
                <w:bottom w:val="none" w:sz="0" w:space="0" w:color="auto"/>
                <w:right w:val="none" w:sz="0" w:space="0" w:color="auto"/>
              </w:divBdr>
            </w:div>
            <w:div w:id="840126622">
              <w:marLeft w:val="0"/>
              <w:marRight w:val="0"/>
              <w:marTop w:val="0"/>
              <w:marBottom w:val="0"/>
              <w:divBdr>
                <w:top w:val="none" w:sz="0" w:space="0" w:color="auto"/>
                <w:left w:val="none" w:sz="0" w:space="0" w:color="auto"/>
                <w:bottom w:val="none" w:sz="0" w:space="0" w:color="auto"/>
                <w:right w:val="none" w:sz="0" w:space="0" w:color="auto"/>
              </w:divBdr>
            </w:div>
            <w:div w:id="1808934869">
              <w:marLeft w:val="0"/>
              <w:marRight w:val="0"/>
              <w:marTop w:val="0"/>
              <w:marBottom w:val="0"/>
              <w:divBdr>
                <w:top w:val="none" w:sz="0" w:space="0" w:color="auto"/>
                <w:left w:val="none" w:sz="0" w:space="0" w:color="auto"/>
                <w:bottom w:val="none" w:sz="0" w:space="0" w:color="auto"/>
                <w:right w:val="none" w:sz="0" w:space="0" w:color="auto"/>
              </w:divBdr>
            </w:div>
          </w:divsChild>
        </w:div>
        <w:div w:id="815683430">
          <w:marLeft w:val="0"/>
          <w:marRight w:val="0"/>
          <w:marTop w:val="0"/>
          <w:marBottom w:val="0"/>
          <w:divBdr>
            <w:top w:val="none" w:sz="0" w:space="0" w:color="auto"/>
            <w:left w:val="none" w:sz="0" w:space="0" w:color="auto"/>
            <w:bottom w:val="none" w:sz="0" w:space="0" w:color="auto"/>
            <w:right w:val="none" w:sz="0" w:space="0" w:color="auto"/>
          </w:divBdr>
          <w:divsChild>
            <w:div w:id="1105930477">
              <w:marLeft w:val="0"/>
              <w:marRight w:val="0"/>
              <w:marTop w:val="0"/>
              <w:marBottom w:val="0"/>
              <w:divBdr>
                <w:top w:val="none" w:sz="0" w:space="0" w:color="auto"/>
                <w:left w:val="none" w:sz="0" w:space="0" w:color="auto"/>
                <w:bottom w:val="none" w:sz="0" w:space="0" w:color="auto"/>
                <w:right w:val="none" w:sz="0" w:space="0" w:color="auto"/>
              </w:divBdr>
            </w:div>
            <w:div w:id="668411794">
              <w:marLeft w:val="0"/>
              <w:marRight w:val="0"/>
              <w:marTop w:val="0"/>
              <w:marBottom w:val="0"/>
              <w:divBdr>
                <w:top w:val="none" w:sz="0" w:space="0" w:color="auto"/>
                <w:left w:val="none" w:sz="0" w:space="0" w:color="auto"/>
                <w:bottom w:val="none" w:sz="0" w:space="0" w:color="auto"/>
                <w:right w:val="none" w:sz="0" w:space="0" w:color="auto"/>
              </w:divBdr>
            </w:div>
          </w:divsChild>
        </w:div>
        <w:div w:id="1187215193">
          <w:marLeft w:val="0"/>
          <w:marRight w:val="0"/>
          <w:marTop w:val="0"/>
          <w:marBottom w:val="0"/>
          <w:divBdr>
            <w:top w:val="none" w:sz="0" w:space="0" w:color="auto"/>
            <w:left w:val="none" w:sz="0" w:space="0" w:color="auto"/>
            <w:bottom w:val="none" w:sz="0" w:space="0" w:color="auto"/>
            <w:right w:val="none" w:sz="0" w:space="0" w:color="auto"/>
          </w:divBdr>
          <w:divsChild>
            <w:div w:id="157383453">
              <w:marLeft w:val="0"/>
              <w:marRight w:val="0"/>
              <w:marTop w:val="0"/>
              <w:marBottom w:val="0"/>
              <w:divBdr>
                <w:top w:val="none" w:sz="0" w:space="0" w:color="auto"/>
                <w:left w:val="none" w:sz="0" w:space="0" w:color="auto"/>
                <w:bottom w:val="none" w:sz="0" w:space="0" w:color="auto"/>
                <w:right w:val="none" w:sz="0" w:space="0" w:color="auto"/>
              </w:divBdr>
            </w:div>
          </w:divsChild>
        </w:div>
        <w:div w:id="832836087">
          <w:marLeft w:val="0"/>
          <w:marRight w:val="0"/>
          <w:marTop w:val="0"/>
          <w:marBottom w:val="0"/>
          <w:divBdr>
            <w:top w:val="none" w:sz="0" w:space="0" w:color="auto"/>
            <w:left w:val="none" w:sz="0" w:space="0" w:color="auto"/>
            <w:bottom w:val="none" w:sz="0" w:space="0" w:color="auto"/>
            <w:right w:val="none" w:sz="0" w:space="0" w:color="auto"/>
          </w:divBdr>
          <w:divsChild>
            <w:div w:id="754520406">
              <w:marLeft w:val="0"/>
              <w:marRight w:val="0"/>
              <w:marTop w:val="0"/>
              <w:marBottom w:val="0"/>
              <w:divBdr>
                <w:top w:val="none" w:sz="0" w:space="0" w:color="auto"/>
                <w:left w:val="none" w:sz="0" w:space="0" w:color="auto"/>
                <w:bottom w:val="none" w:sz="0" w:space="0" w:color="auto"/>
                <w:right w:val="none" w:sz="0" w:space="0" w:color="auto"/>
              </w:divBdr>
            </w:div>
            <w:div w:id="392125155">
              <w:marLeft w:val="0"/>
              <w:marRight w:val="0"/>
              <w:marTop w:val="0"/>
              <w:marBottom w:val="0"/>
              <w:divBdr>
                <w:top w:val="none" w:sz="0" w:space="0" w:color="auto"/>
                <w:left w:val="none" w:sz="0" w:space="0" w:color="auto"/>
                <w:bottom w:val="none" w:sz="0" w:space="0" w:color="auto"/>
                <w:right w:val="none" w:sz="0" w:space="0" w:color="auto"/>
              </w:divBdr>
            </w:div>
            <w:div w:id="1689140673">
              <w:marLeft w:val="0"/>
              <w:marRight w:val="0"/>
              <w:marTop w:val="0"/>
              <w:marBottom w:val="0"/>
              <w:divBdr>
                <w:top w:val="none" w:sz="0" w:space="0" w:color="auto"/>
                <w:left w:val="none" w:sz="0" w:space="0" w:color="auto"/>
                <w:bottom w:val="none" w:sz="0" w:space="0" w:color="auto"/>
                <w:right w:val="none" w:sz="0" w:space="0" w:color="auto"/>
              </w:divBdr>
            </w:div>
            <w:div w:id="858391333">
              <w:marLeft w:val="0"/>
              <w:marRight w:val="0"/>
              <w:marTop w:val="0"/>
              <w:marBottom w:val="0"/>
              <w:divBdr>
                <w:top w:val="none" w:sz="0" w:space="0" w:color="auto"/>
                <w:left w:val="none" w:sz="0" w:space="0" w:color="auto"/>
                <w:bottom w:val="none" w:sz="0" w:space="0" w:color="auto"/>
                <w:right w:val="none" w:sz="0" w:space="0" w:color="auto"/>
              </w:divBdr>
            </w:div>
          </w:divsChild>
        </w:div>
        <w:div w:id="2024741942">
          <w:marLeft w:val="0"/>
          <w:marRight w:val="0"/>
          <w:marTop w:val="0"/>
          <w:marBottom w:val="0"/>
          <w:divBdr>
            <w:top w:val="none" w:sz="0" w:space="0" w:color="auto"/>
            <w:left w:val="none" w:sz="0" w:space="0" w:color="auto"/>
            <w:bottom w:val="none" w:sz="0" w:space="0" w:color="auto"/>
            <w:right w:val="none" w:sz="0" w:space="0" w:color="auto"/>
          </w:divBdr>
          <w:divsChild>
            <w:div w:id="1047946606">
              <w:marLeft w:val="0"/>
              <w:marRight w:val="0"/>
              <w:marTop w:val="0"/>
              <w:marBottom w:val="0"/>
              <w:divBdr>
                <w:top w:val="none" w:sz="0" w:space="0" w:color="auto"/>
                <w:left w:val="none" w:sz="0" w:space="0" w:color="auto"/>
                <w:bottom w:val="none" w:sz="0" w:space="0" w:color="auto"/>
                <w:right w:val="none" w:sz="0" w:space="0" w:color="auto"/>
              </w:divBdr>
            </w:div>
            <w:div w:id="1233271919">
              <w:marLeft w:val="0"/>
              <w:marRight w:val="0"/>
              <w:marTop w:val="0"/>
              <w:marBottom w:val="0"/>
              <w:divBdr>
                <w:top w:val="none" w:sz="0" w:space="0" w:color="auto"/>
                <w:left w:val="none" w:sz="0" w:space="0" w:color="auto"/>
                <w:bottom w:val="none" w:sz="0" w:space="0" w:color="auto"/>
                <w:right w:val="none" w:sz="0" w:space="0" w:color="auto"/>
              </w:divBdr>
            </w:div>
          </w:divsChild>
        </w:div>
        <w:div w:id="239217654">
          <w:marLeft w:val="0"/>
          <w:marRight w:val="0"/>
          <w:marTop w:val="0"/>
          <w:marBottom w:val="0"/>
          <w:divBdr>
            <w:top w:val="none" w:sz="0" w:space="0" w:color="auto"/>
            <w:left w:val="none" w:sz="0" w:space="0" w:color="auto"/>
            <w:bottom w:val="none" w:sz="0" w:space="0" w:color="auto"/>
            <w:right w:val="none" w:sz="0" w:space="0" w:color="auto"/>
          </w:divBdr>
          <w:divsChild>
            <w:div w:id="1523787912">
              <w:marLeft w:val="0"/>
              <w:marRight w:val="0"/>
              <w:marTop w:val="0"/>
              <w:marBottom w:val="0"/>
              <w:divBdr>
                <w:top w:val="none" w:sz="0" w:space="0" w:color="auto"/>
                <w:left w:val="none" w:sz="0" w:space="0" w:color="auto"/>
                <w:bottom w:val="none" w:sz="0" w:space="0" w:color="auto"/>
                <w:right w:val="none" w:sz="0" w:space="0" w:color="auto"/>
              </w:divBdr>
            </w:div>
          </w:divsChild>
        </w:div>
        <w:div w:id="2064131712">
          <w:marLeft w:val="0"/>
          <w:marRight w:val="0"/>
          <w:marTop w:val="0"/>
          <w:marBottom w:val="0"/>
          <w:divBdr>
            <w:top w:val="none" w:sz="0" w:space="0" w:color="auto"/>
            <w:left w:val="none" w:sz="0" w:space="0" w:color="auto"/>
            <w:bottom w:val="none" w:sz="0" w:space="0" w:color="auto"/>
            <w:right w:val="none" w:sz="0" w:space="0" w:color="auto"/>
          </w:divBdr>
          <w:divsChild>
            <w:div w:id="269825796">
              <w:marLeft w:val="0"/>
              <w:marRight w:val="0"/>
              <w:marTop w:val="0"/>
              <w:marBottom w:val="0"/>
              <w:divBdr>
                <w:top w:val="none" w:sz="0" w:space="0" w:color="auto"/>
                <w:left w:val="none" w:sz="0" w:space="0" w:color="auto"/>
                <w:bottom w:val="none" w:sz="0" w:space="0" w:color="auto"/>
                <w:right w:val="none" w:sz="0" w:space="0" w:color="auto"/>
              </w:divBdr>
            </w:div>
            <w:div w:id="672924015">
              <w:marLeft w:val="0"/>
              <w:marRight w:val="0"/>
              <w:marTop w:val="0"/>
              <w:marBottom w:val="0"/>
              <w:divBdr>
                <w:top w:val="none" w:sz="0" w:space="0" w:color="auto"/>
                <w:left w:val="none" w:sz="0" w:space="0" w:color="auto"/>
                <w:bottom w:val="none" w:sz="0" w:space="0" w:color="auto"/>
                <w:right w:val="none" w:sz="0" w:space="0" w:color="auto"/>
              </w:divBdr>
            </w:div>
          </w:divsChild>
        </w:div>
        <w:div w:id="1074745640">
          <w:marLeft w:val="0"/>
          <w:marRight w:val="0"/>
          <w:marTop w:val="0"/>
          <w:marBottom w:val="0"/>
          <w:divBdr>
            <w:top w:val="none" w:sz="0" w:space="0" w:color="auto"/>
            <w:left w:val="none" w:sz="0" w:space="0" w:color="auto"/>
            <w:bottom w:val="none" w:sz="0" w:space="0" w:color="auto"/>
            <w:right w:val="none" w:sz="0" w:space="0" w:color="auto"/>
          </w:divBdr>
          <w:divsChild>
            <w:div w:id="478889387">
              <w:marLeft w:val="0"/>
              <w:marRight w:val="0"/>
              <w:marTop w:val="0"/>
              <w:marBottom w:val="0"/>
              <w:divBdr>
                <w:top w:val="none" w:sz="0" w:space="0" w:color="auto"/>
                <w:left w:val="none" w:sz="0" w:space="0" w:color="auto"/>
                <w:bottom w:val="none" w:sz="0" w:space="0" w:color="auto"/>
                <w:right w:val="none" w:sz="0" w:space="0" w:color="auto"/>
              </w:divBdr>
            </w:div>
            <w:div w:id="1532575637">
              <w:marLeft w:val="0"/>
              <w:marRight w:val="0"/>
              <w:marTop w:val="0"/>
              <w:marBottom w:val="0"/>
              <w:divBdr>
                <w:top w:val="none" w:sz="0" w:space="0" w:color="auto"/>
                <w:left w:val="none" w:sz="0" w:space="0" w:color="auto"/>
                <w:bottom w:val="none" w:sz="0" w:space="0" w:color="auto"/>
                <w:right w:val="none" w:sz="0" w:space="0" w:color="auto"/>
              </w:divBdr>
            </w:div>
          </w:divsChild>
        </w:div>
        <w:div w:id="794520876">
          <w:marLeft w:val="0"/>
          <w:marRight w:val="0"/>
          <w:marTop w:val="0"/>
          <w:marBottom w:val="0"/>
          <w:divBdr>
            <w:top w:val="none" w:sz="0" w:space="0" w:color="auto"/>
            <w:left w:val="none" w:sz="0" w:space="0" w:color="auto"/>
            <w:bottom w:val="none" w:sz="0" w:space="0" w:color="auto"/>
            <w:right w:val="none" w:sz="0" w:space="0" w:color="auto"/>
          </w:divBdr>
          <w:divsChild>
            <w:div w:id="140050680">
              <w:marLeft w:val="0"/>
              <w:marRight w:val="0"/>
              <w:marTop w:val="0"/>
              <w:marBottom w:val="0"/>
              <w:divBdr>
                <w:top w:val="none" w:sz="0" w:space="0" w:color="auto"/>
                <w:left w:val="none" w:sz="0" w:space="0" w:color="auto"/>
                <w:bottom w:val="none" w:sz="0" w:space="0" w:color="auto"/>
                <w:right w:val="none" w:sz="0" w:space="0" w:color="auto"/>
              </w:divBdr>
            </w:div>
          </w:divsChild>
        </w:div>
        <w:div w:id="654183402">
          <w:marLeft w:val="0"/>
          <w:marRight w:val="0"/>
          <w:marTop w:val="0"/>
          <w:marBottom w:val="0"/>
          <w:divBdr>
            <w:top w:val="none" w:sz="0" w:space="0" w:color="auto"/>
            <w:left w:val="none" w:sz="0" w:space="0" w:color="auto"/>
            <w:bottom w:val="none" w:sz="0" w:space="0" w:color="auto"/>
            <w:right w:val="none" w:sz="0" w:space="0" w:color="auto"/>
          </w:divBdr>
          <w:divsChild>
            <w:div w:id="156660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561">
      <w:bodyDiv w:val="1"/>
      <w:marLeft w:val="0"/>
      <w:marRight w:val="0"/>
      <w:marTop w:val="0"/>
      <w:marBottom w:val="0"/>
      <w:divBdr>
        <w:top w:val="none" w:sz="0" w:space="0" w:color="auto"/>
        <w:left w:val="none" w:sz="0" w:space="0" w:color="auto"/>
        <w:bottom w:val="none" w:sz="0" w:space="0" w:color="auto"/>
        <w:right w:val="none" w:sz="0" w:space="0" w:color="auto"/>
      </w:divBdr>
      <w:divsChild>
        <w:div w:id="984747385">
          <w:marLeft w:val="0"/>
          <w:marRight w:val="0"/>
          <w:marTop w:val="0"/>
          <w:marBottom w:val="0"/>
          <w:divBdr>
            <w:top w:val="none" w:sz="0" w:space="0" w:color="auto"/>
            <w:left w:val="none" w:sz="0" w:space="0" w:color="auto"/>
            <w:bottom w:val="none" w:sz="0" w:space="0" w:color="auto"/>
            <w:right w:val="none" w:sz="0" w:space="0" w:color="auto"/>
          </w:divBdr>
          <w:divsChild>
            <w:div w:id="1554459836">
              <w:marLeft w:val="0"/>
              <w:marRight w:val="0"/>
              <w:marTop w:val="0"/>
              <w:marBottom w:val="0"/>
              <w:divBdr>
                <w:top w:val="none" w:sz="0" w:space="0" w:color="auto"/>
                <w:left w:val="none" w:sz="0" w:space="0" w:color="auto"/>
                <w:bottom w:val="none" w:sz="0" w:space="0" w:color="auto"/>
                <w:right w:val="none" w:sz="0" w:space="0" w:color="auto"/>
              </w:divBdr>
            </w:div>
          </w:divsChild>
        </w:div>
        <w:div w:id="1914200366">
          <w:marLeft w:val="0"/>
          <w:marRight w:val="0"/>
          <w:marTop w:val="0"/>
          <w:marBottom w:val="0"/>
          <w:divBdr>
            <w:top w:val="none" w:sz="0" w:space="0" w:color="auto"/>
            <w:left w:val="none" w:sz="0" w:space="0" w:color="auto"/>
            <w:bottom w:val="none" w:sz="0" w:space="0" w:color="auto"/>
            <w:right w:val="none" w:sz="0" w:space="0" w:color="auto"/>
          </w:divBdr>
          <w:divsChild>
            <w:div w:id="1811746596">
              <w:marLeft w:val="0"/>
              <w:marRight w:val="0"/>
              <w:marTop w:val="0"/>
              <w:marBottom w:val="0"/>
              <w:divBdr>
                <w:top w:val="none" w:sz="0" w:space="0" w:color="auto"/>
                <w:left w:val="none" w:sz="0" w:space="0" w:color="auto"/>
                <w:bottom w:val="none" w:sz="0" w:space="0" w:color="auto"/>
                <w:right w:val="none" w:sz="0" w:space="0" w:color="auto"/>
              </w:divBdr>
            </w:div>
          </w:divsChild>
        </w:div>
        <w:div w:id="1785687630">
          <w:marLeft w:val="0"/>
          <w:marRight w:val="0"/>
          <w:marTop w:val="0"/>
          <w:marBottom w:val="0"/>
          <w:divBdr>
            <w:top w:val="none" w:sz="0" w:space="0" w:color="auto"/>
            <w:left w:val="none" w:sz="0" w:space="0" w:color="auto"/>
            <w:bottom w:val="none" w:sz="0" w:space="0" w:color="auto"/>
            <w:right w:val="none" w:sz="0" w:space="0" w:color="auto"/>
          </w:divBdr>
          <w:divsChild>
            <w:div w:id="1481922912">
              <w:marLeft w:val="0"/>
              <w:marRight w:val="0"/>
              <w:marTop w:val="0"/>
              <w:marBottom w:val="0"/>
              <w:divBdr>
                <w:top w:val="none" w:sz="0" w:space="0" w:color="auto"/>
                <w:left w:val="none" w:sz="0" w:space="0" w:color="auto"/>
                <w:bottom w:val="none" w:sz="0" w:space="0" w:color="auto"/>
                <w:right w:val="none" w:sz="0" w:space="0" w:color="auto"/>
              </w:divBdr>
            </w:div>
          </w:divsChild>
        </w:div>
        <w:div w:id="1578632528">
          <w:marLeft w:val="0"/>
          <w:marRight w:val="0"/>
          <w:marTop w:val="0"/>
          <w:marBottom w:val="0"/>
          <w:divBdr>
            <w:top w:val="none" w:sz="0" w:space="0" w:color="auto"/>
            <w:left w:val="none" w:sz="0" w:space="0" w:color="auto"/>
            <w:bottom w:val="none" w:sz="0" w:space="0" w:color="auto"/>
            <w:right w:val="none" w:sz="0" w:space="0" w:color="auto"/>
          </w:divBdr>
          <w:divsChild>
            <w:div w:id="1554925173">
              <w:marLeft w:val="0"/>
              <w:marRight w:val="0"/>
              <w:marTop w:val="0"/>
              <w:marBottom w:val="0"/>
              <w:divBdr>
                <w:top w:val="none" w:sz="0" w:space="0" w:color="auto"/>
                <w:left w:val="none" w:sz="0" w:space="0" w:color="auto"/>
                <w:bottom w:val="none" w:sz="0" w:space="0" w:color="auto"/>
                <w:right w:val="none" w:sz="0" w:space="0" w:color="auto"/>
              </w:divBdr>
            </w:div>
            <w:div w:id="355934673">
              <w:marLeft w:val="0"/>
              <w:marRight w:val="0"/>
              <w:marTop w:val="0"/>
              <w:marBottom w:val="0"/>
              <w:divBdr>
                <w:top w:val="none" w:sz="0" w:space="0" w:color="auto"/>
                <w:left w:val="none" w:sz="0" w:space="0" w:color="auto"/>
                <w:bottom w:val="none" w:sz="0" w:space="0" w:color="auto"/>
                <w:right w:val="none" w:sz="0" w:space="0" w:color="auto"/>
              </w:divBdr>
            </w:div>
          </w:divsChild>
        </w:div>
        <w:div w:id="1982804709">
          <w:marLeft w:val="0"/>
          <w:marRight w:val="0"/>
          <w:marTop w:val="0"/>
          <w:marBottom w:val="0"/>
          <w:divBdr>
            <w:top w:val="none" w:sz="0" w:space="0" w:color="auto"/>
            <w:left w:val="none" w:sz="0" w:space="0" w:color="auto"/>
            <w:bottom w:val="none" w:sz="0" w:space="0" w:color="auto"/>
            <w:right w:val="none" w:sz="0" w:space="0" w:color="auto"/>
          </w:divBdr>
          <w:divsChild>
            <w:div w:id="1767723924">
              <w:marLeft w:val="0"/>
              <w:marRight w:val="0"/>
              <w:marTop w:val="0"/>
              <w:marBottom w:val="0"/>
              <w:divBdr>
                <w:top w:val="none" w:sz="0" w:space="0" w:color="auto"/>
                <w:left w:val="none" w:sz="0" w:space="0" w:color="auto"/>
                <w:bottom w:val="none" w:sz="0" w:space="0" w:color="auto"/>
                <w:right w:val="none" w:sz="0" w:space="0" w:color="auto"/>
              </w:divBdr>
            </w:div>
          </w:divsChild>
        </w:div>
        <w:div w:id="1477213861">
          <w:marLeft w:val="0"/>
          <w:marRight w:val="0"/>
          <w:marTop w:val="0"/>
          <w:marBottom w:val="0"/>
          <w:divBdr>
            <w:top w:val="none" w:sz="0" w:space="0" w:color="auto"/>
            <w:left w:val="none" w:sz="0" w:space="0" w:color="auto"/>
            <w:bottom w:val="none" w:sz="0" w:space="0" w:color="auto"/>
            <w:right w:val="none" w:sz="0" w:space="0" w:color="auto"/>
          </w:divBdr>
          <w:divsChild>
            <w:div w:id="58675651">
              <w:marLeft w:val="0"/>
              <w:marRight w:val="0"/>
              <w:marTop w:val="0"/>
              <w:marBottom w:val="0"/>
              <w:divBdr>
                <w:top w:val="none" w:sz="0" w:space="0" w:color="auto"/>
                <w:left w:val="none" w:sz="0" w:space="0" w:color="auto"/>
                <w:bottom w:val="none" w:sz="0" w:space="0" w:color="auto"/>
                <w:right w:val="none" w:sz="0" w:space="0" w:color="auto"/>
              </w:divBdr>
            </w:div>
          </w:divsChild>
        </w:div>
        <w:div w:id="156773735">
          <w:marLeft w:val="0"/>
          <w:marRight w:val="0"/>
          <w:marTop w:val="0"/>
          <w:marBottom w:val="0"/>
          <w:divBdr>
            <w:top w:val="none" w:sz="0" w:space="0" w:color="auto"/>
            <w:left w:val="none" w:sz="0" w:space="0" w:color="auto"/>
            <w:bottom w:val="none" w:sz="0" w:space="0" w:color="auto"/>
            <w:right w:val="none" w:sz="0" w:space="0" w:color="auto"/>
          </w:divBdr>
          <w:divsChild>
            <w:div w:id="618487794">
              <w:marLeft w:val="0"/>
              <w:marRight w:val="0"/>
              <w:marTop w:val="0"/>
              <w:marBottom w:val="0"/>
              <w:divBdr>
                <w:top w:val="none" w:sz="0" w:space="0" w:color="auto"/>
                <w:left w:val="none" w:sz="0" w:space="0" w:color="auto"/>
                <w:bottom w:val="none" w:sz="0" w:space="0" w:color="auto"/>
                <w:right w:val="none" w:sz="0" w:space="0" w:color="auto"/>
              </w:divBdr>
            </w:div>
            <w:div w:id="2084795897">
              <w:marLeft w:val="0"/>
              <w:marRight w:val="0"/>
              <w:marTop w:val="0"/>
              <w:marBottom w:val="0"/>
              <w:divBdr>
                <w:top w:val="none" w:sz="0" w:space="0" w:color="auto"/>
                <w:left w:val="none" w:sz="0" w:space="0" w:color="auto"/>
                <w:bottom w:val="none" w:sz="0" w:space="0" w:color="auto"/>
                <w:right w:val="none" w:sz="0" w:space="0" w:color="auto"/>
              </w:divBdr>
            </w:div>
          </w:divsChild>
        </w:div>
        <w:div w:id="1188325896">
          <w:marLeft w:val="0"/>
          <w:marRight w:val="0"/>
          <w:marTop w:val="0"/>
          <w:marBottom w:val="0"/>
          <w:divBdr>
            <w:top w:val="none" w:sz="0" w:space="0" w:color="auto"/>
            <w:left w:val="none" w:sz="0" w:space="0" w:color="auto"/>
            <w:bottom w:val="none" w:sz="0" w:space="0" w:color="auto"/>
            <w:right w:val="none" w:sz="0" w:space="0" w:color="auto"/>
          </w:divBdr>
          <w:divsChild>
            <w:div w:id="1825656716">
              <w:marLeft w:val="0"/>
              <w:marRight w:val="0"/>
              <w:marTop w:val="0"/>
              <w:marBottom w:val="0"/>
              <w:divBdr>
                <w:top w:val="none" w:sz="0" w:space="0" w:color="auto"/>
                <w:left w:val="none" w:sz="0" w:space="0" w:color="auto"/>
                <w:bottom w:val="none" w:sz="0" w:space="0" w:color="auto"/>
                <w:right w:val="none" w:sz="0" w:space="0" w:color="auto"/>
              </w:divBdr>
            </w:div>
          </w:divsChild>
        </w:div>
        <w:div w:id="903489913">
          <w:marLeft w:val="0"/>
          <w:marRight w:val="0"/>
          <w:marTop w:val="0"/>
          <w:marBottom w:val="0"/>
          <w:divBdr>
            <w:top w:val="none" w:sz="0" w:space="0" w:color="auto"/>
            <w:left w:val="none" w:sz="0" w:space="0" w:color="auto"/>
            <w:bottom w:val="none" w:sz="0" w:space="0" w:color="auto"/>
            <w:right w:val="none" w:sz="0" w:space="0" w:color="auto"/>
          </w:divBdr>
          <w:divsChild>
            <w:div w:id="1541015347">
              <w:marLeft w:val="0"/>
              <w:marRight w:val="0"/>
              <w:marTop w:val="0"/>
              <w:marBottom w:val="0"/>
              <w:divBdr>
                <w:top w:val="none" w:sz="0" w:space="0" w:color="auto"/>
                <w:left w:val="none" w:sz="0" w:space="0" w:color="auto"/>
                <w:bottom w:val="none" w:sz="0" w:space="0" w:color="auto"/>
                <w:right w:val="none" w:sz="0" w:space="0" w:color="auto"/>
              </w:divBdr>
            </w:div>
          </w:divsChild>
        </w:div>
        <w:div w:id="556942704">
          <w:marLeft w:val="0"/>
          <w:marRight w:val="0"/>
          <w:marTop w:val="0"/>
          <w:marBottom w:val="0"/>
          <w:divBdr>
            <w:top w:val="none" w:sz="0" w:space="0" w:color="auto"/>
            <w:left w:val="none" w:sz="0" w:space="0" w:color="auto"/>
            <w:bottom w:val="none" w:sz="0" w:space="0" w:color="auto"/>
            <w:right w:val="none" w:sz="0" w:space="0" w:color="auto"/>
          </w:divBdr>
          <w:divsChild>
            <w:div w:id="380137322">
              <w:marLeft w:val="0"/>
              <w:marRight w:val="0"/>
              <w:marTop w:val="0"/>
              <w:marBottom w:val="0"/>
              <w:divBdr>
                <w:top w:val="none" w:sz="0" w:space="0" w:color="auto"/>
                <w:left w:val="none" w:sz="0" w:space="0" w:color="auto"/>
                <w:bottom w:val="none" w:sz="0" w:space="0" w:color="auto"/>
                <w:right w:val="none" w:sz="0" w:space="0" w:color="auto"/>
              </w:divBdr>
            </w:div>
            <w:div w:id="1831365120">
              <w:marLeft w:val="0"/>
              <w:marRight w:val="0"/>
              <w:marTop w:val="0"/>
              <w:marBottom w:val="0"/>
              <w:divBdr>
                <w:top w:val="none" w:sz="0" w:space="0" w:color="auto"/>
                <w:left w:val="none" w:sz="0" w:space="0" w:color="auto"/>
                <w:bottom w:val="none" w:sz="0" w:space="0" w:color="auto"/>
                <w:right w:val="none" w:sz="0" w:space="0" w:color="auto"/>
              </w:divBdr>
            </w:div>
          </w:divsChild>
        </w:div>
        <w:div w:id="1310400191">
          <w:marLeft w:val="0"/>
          <w:marRight w:val="0"/>
          <w:marTop w:val="0"/>
          <w:marBottom w:val="0"/>
          <w:divBdr>
            <w:top w:val="none" w:sz="0" w:space="0" w:color="auto"/>
            <w:left w:val="none" w:sz="0" w:space="0" w:color="auto"/>
            <w:bottom w:val="none" w:sz="0" w:space="0" w:color="auto"/>
            <w:right w:val="none" w:sz="0" w:space="0" w:color="auto"/>
          </w:divBdr>
          <w:divsChild>
            <w:div w:id="2091848544">
              <w:marLeft w:val="0"/>
              <w:marRight w:val="0"/>
              <w:marTop w:val="0"/>
              <w:marBottom w:val="0"/>
              <w:divBdr>
                <w:top w:val="none" w:sz="0" w:space="0" w:color="auto"/>
                <w:left w:val="none" w:sz="0" w:space="0" w:color="auto"/>
                <w:bottom w:val="none" w:sz="0" w:space="0" w:color="auto"/>
                <w:right w:val="none" w:sz="0" w:space="0" w:color="auto"/>
              </w:divBdr>
            </w:div>
          </w:divsChild>
        </w:div>
        <w:div w:id="2022971142">
          <w:marLeft w:val="0"/>
          <w:marRight w:val="0"/>
          <w:marTop w:val="0"/>
          <w:marBottom w:val="0"/>
          <w:divBdr>
            <w:top w:val="none" w:sz="0" w:space="0" w:color="auto"/>
            <w:left w:val="none" w:sz="0" w:space="0" w:color="auto"/>
            <w:bottom w:val="none" w:sz="0" w:space="0" w:color="auto"/>
            <w:right w:val="none" w:sz="0" w:space="0" w:color="auto"/>
          </w:divBdr>
          <w:divsChild>
            <w:div w:id="449519227">
              <w:marLeft w:val="0"/>
              <w:marRight w:val="0"/>
              <w:marTop w:val="0"/>
              <w:marBottom w:val="0"/>
              <w:divBdr>
                <w:top w:val="none" w:sz="0" w:space="0" w:color="auto"/>
                <w:left w:val="none" w:sz="0" w:space="0" w:color="auto"/>
                <w:bottom w:val="none" w:sz="0" w:space="0" w:color="auto"/>
                <w:right w:val="none" w:sz="0" w:space="0" w:color="auto"/>
              </w:divBdr>
            </w:div>
          </w:divsChild>
        </w:div>
        <w:div w:id="466244116">
          <w:marLeft w:val="0"/>
          <w:marRight w:val="0"/>
          <w:marTop w:val="0"/>
          <w:marBottom w:val="0"/>
          <w:divBdr>
            <w:top w:val="none" w:sz="0" w:space="0" w:color="auto"/>
            <w:left w:val="none" w:sz="0" w:space="0" w:color="auto"/>
            <w:bottom w:val="none" w:sz="0" w:space="0" w:color="auto"/>
            <w:right w:val="none" w:sz="0" w:space="0" w:color="auto"/>
          </w:divBdr>
          <w:divsChild>
            <w:div w:id="1238830839">
              <w:marLeft w:val="0"/>
              <w:marRight w:val="0"/>
              <w:marTop w:val="0"/>
              <w:marBottom w:val="0"/>
              <w:divBdr>
                <w:top w:val="none" w:sz="0" w:space="0" w:color="auto"/>
                <w:left w:val="none" w:sz="0" w:space="0" w:color="auto"/>
                <w:bottom w:val="none" w:sz="0" w:space="0" w:color="auto"/>
                <w:right w:val="none" w:sz="0" w:space="0" w:color="auto"/>
              </w:divBdr>
            </w:div>
            <w:div w:id="649289675">
              <w:marLeft w:val="0"/>
              <w:marRight w:val="0"/>
              <w:marTop w:val="0"/>
              <w:marBottom w:val="0"/>
              <w:divBdr>
                <w:top w:val="none" w:sz="0" w:space="0" w:color="auto"/>
                <w:left w:val="none" w:sz="0" w:space="0" w:color="auto"/>
                <w:bottom w:val="none" w:sz="0" w:space="0" w:color="auto"/>
                <w:right w:val="none" w:sz="0" w:space="0" w:color="auto"/>
              </w:divBdr>
            </w:div>
          </w:divsChild>
        </w:div>
        <w:div w:id="1260991420">
          <w:marLeft w:val="0"/>
          <w:marRight w:val="0"/>
          <w:marTop w:val="0"/>
          <w:marBottom w:val="0"/>
          <w:divBdr>
            <w:top w:val="none" w:sz="0" w:space="0" w:color="auto"/>
            <w:left w:val="none" w:sz="0" w:space="0" w:color="auto"/>
            <w:bottom w:val="none" w:sz="0" w:space="0" w:color="auto"/>
            <w:right w:val="none" w:sz="0" w:space="0" w:color="auto"/>
          </w:divBdr>
          <w:divsChild>
            <w:div w:id="1760056461">
              <w:marLeft w:val="0"/>
              <w:marRight w:val="0"/>
              <w:marTop w:val="0"/>
              <w:marBottom w:val="0"/>
              <w:divBdr>
                <w:top w:val="none" w:sz="0" w:space="0" w:color="auto"/>
                <w:left w:val="none" w:sz="0" w:space="0" w:color="auto"/>
                <w:bottom w:val="none" w:sz="0" w:space="0" w:color="auto"/>
                <w:right w:val="none" w:sz="0" w:space="0" w:color="auto"/>
              </w:divBdr>
            </w:div>
          </w:divsChild>
        </w:div>
        <w:div w:id="892042717">
          <w:marLeft w:val="0"/>
          <w:marRight w:val="0"/>
          <w:marTop w:val="0"/>
          <w:marBottom w:val="0"/>
          <w:divBdr>
            <w:top w:val="none" w:sz="0" w:space="0" w:color="auto"/>
            <w:left w:val="none" w:sz="0" w:space="0" w:color="auto"/>
            <w:bottom w:val="none" w:sz="0" w:space="0" w:color="auto"/>
            <w:right w:val="none" w:sz="0" w:space="0" w:color="auto"/>
          </w:divBdr>
          <w:divsChild>
            <w:div w:id="1564676980">
              <w:marLeft w:val="0"/>
              <w:marRight w:val="0"/>
              <w:marTop w:val="0"/>
              <w:marBottom w:val="0"/>
              <w:divBdr>
                <w:top w:val="none" w:sz="0" w:space="0" w:color="auto"/>
                <w:left w:val="none" w:sz="0" w:space="0" w:color="auto"/>
                <w:bottom w:val="none" w:sz="0" w:space="0" w:color="auto"/>
                <w:right w:val="none" w:sz="0" w:space="0" w:color="auto"/>
              </w:divBdr>
            </w:div>
            <w:div w:id="1259562923">
              <w:marLeft w:val="0"/>
              <w:marRight w:val="0"/>
              <w:marTop w:val="0"/>
              <w:marBottom w:val="0"/>
              <w:divBdr>
                <w:top w:val="none" w:sz="0" w:space="0" w:color="auto"/>
                <w:left w:val="none" w:sz="0" w:space="0" w:color="auto"/>
                <w:bottom w:val="none" w:sz="0" w:space="0" w:color="auto"/>
                <w:right w:val="none" w:sz="0" w:space="0" w:color="auto"/>
              </w:divBdr>
            </w:div>
          </w:divsChild>
        </w:div>
        <w:div w:id="18702457">
          <w:marLeft w:val="0"/>
          <w:marRight w:val="0"/>
          <w:marTop w:val="0"/>
          <w:marBottom w:val="0"/>
          <w:divBdr>
            <w:top w:val="none" w:sz="0" w:space="0" w:color="auto"/>
            <w:left w:val="none" w:sz="0" w:space="0" w:color="auto"/>
            <w:bottom w:val="none" w:sz="0" w:space="0" w:color="auto"/>
            <w:right w:val="none" w:sz="0" w:space="0" w:color="auto"/>
          </w:divBdr>
          <w:divsChild>
            <w:div w:id="639506048">
              <w:marLeft w:val="0"/>
              <w:marRight w:val="0"/>
              <w:marTop w:val="0"/>
              <w:marBottom w:val="0"/>
              <w:divBdr>
                <w:top w:val="none" w:sz="0" w:space="0" w:color="auto"/>
                <w:left w:val="none" w:sz="0" w:space="0" w:color="auto"/>
                <w:bottom w:val="none" w:sz="0" w:space="0" w:color="auto"/>
                <w:right w:val="none" w:sz="0" w:space="0" w:color="auto"/>
              </w:divBdr>
            </w:div>
            <w:div w:id="721178389">
              <w:marLeft w:val="0"/>
              <w:marRight w:val="0"/>
              <w:marTop w:val="0"/>
              <w:marBottom w:val="0"/>
              <w:divBdr>
                <w:top w:val="none" w:sz="0" w:space="0" w:color="auto"/>
                <w:left w:val="none" w:sz="0" w:space="0" w:color="auto"/>
                <w:bottom w:val="none" w:sz="0" w:space="0" w:color="auto"/>
                <w:right w:val="none" w:sz="0" w:space="0" w:color="auto"/>
              </w:divBdr>
            </w:div>
          </w:divsChild>
        </w:div>
        <w:div w:id="320430376">
          <w:marLeft w:val="0"/>
          <w:marRight w:val="0"/>
          <w:marTop w:val="0"/>
          <w:marBottom w:val="0"/>
          <w:divBdr>
            <w:top w:val="none" w:sz="0" w:space="0" w:color="auto"/>
            <w:left w:val="none" w:sz="0" w:space="0" w:color="auto"/>
            <w:bottom w:val="none" w:sz="0" w:space="0" w:color="auto"/>
            <w:right w:val="none" w:sz="0" w:space="0" w:color="auto"/>
          </w:divBdr>
          <w:divsChild>
            <w:div w:id="856844202">
              <w:marLeft w:val="0"/>
              <w:marRight w:val="0"/>
              <w:marTop w:val="0"/>
              <w:marBottom w:val="0"/>
              <w:divBdr>
                <w:top w:val="none" w:sz="0" w:space="0" w:color="auto"/>
                <w:left w:val="none" w:sz="0" w:space="0" w:color="auto"/>
                <w:bottom w:val="none" w:sz="0" w:space="0" w:color="auto"/>
                <w:right w:val="none" w:sz="0" w:space="0" w:color="auto"/>
              </w:divBdr>
            </w:div>
          </w:divsChild>
        </w:div>
        <w:div w:id="1792086995">
          <w:marLeft w:val="0"/>
          <w:marRight w:val="0"/>
          <w:marTop w:val="0"/>
          <w:marBottom w:val="0"/>
          <w:divBdr>
            <w:top w:val="none" w:sz="0" w:space="0" w:color="auto"/>
            <w:left w:val="none" w:sz="0" w:space="0" w:color="auto"/>
            <w:bottom w:val="none" w:sz="0" w:space="0" w:color="auto"/>
            <w:right w:val="none" w:sz="0" w:space="0" w:color="auto"/>
          </w:divBdr>
          <w:divsChild>
            <w:div w:id="1746798566">
              <w:marLeft w:val="0"/>
              <w:marRight w:val="0"/>
              <w:marTop w:val="0"/>
              <w:marBottom w:val="0"/>
              <w:divBdr>
                <w:top w:val="none" w:sz="0" w:space="0" w:color="auto"/>
                <w:left w:val="none" w:sz="0" w:space="0" w:color="auto"/>
                <w:bottom w:val="none" w:sz="0" w:space="0" w:color="auto"/>
                <w:right w:val="none" w:sz="0" w:space="0" w:color="auto"/>
              </w:divBdr>
            </w:div>
            <w:div w:id="440414595">
              <w:marLeft w:val="0"/>
              <w:marRight w:val="0"/>
              <w:marTop w:val="0"/>
              <w:marBottom w:val="0"/>
              <w:divBdr>
                <w:top w:val="none" w:sz="0" w:space="0" w:color="auto"/>
                <w:left w:val="none" w:sz="0" w:space="0" w:color="auto"/>
                <w:bottom w:val="none" w:sz="0" w:space="0" w:color="auto"/>
                <w:right w:val="none" w:sz="0" w:space="0" w:color="auto"/>
              </w:divBdr>
            </w:div>
            <w:div w:id="1922063092">
              <w:marLeft w:val="0"/>
              <w:marRight w:val="0"/>
              <w:marTop w:val="0"/>
              <w:marBottom w:val="0"/>
              <w:divBdr>
                <w:top w:val="none" w:sz="0" w:space="0" w:color="auto"/>
                <w:left w:val="none" w:sz="0" w:space="0" w:color="auto"/>
                <w:bottom w:val="none" w:sz="0" w:space="0" w:color="auto"/>
                <w:right w:val="none" w:sz="0" w:space="0" w:color="auto"/>
              </w:divBdr>
            </w:div>
          </w:divsChild>
        </w:div>
        <w:div w:id="689919434">
          <w:marLeft w:val="0"/>
          <w:marRight w:val="0"/>
          <w:marTop w:val="0"/>
          <w:marBottom w:val="0"/>
          <w:divBdr>
            <w:top w:val="none" w:sz="0" w:space="0" w:color="auto"/>
            <w:left w:val="none" w:sz="0" w:space="0" w:color="auto"/>
            <w:bottom w:val="none" w:sz="0" w:space="0" w:color="auto"/>
            <w:right w:val="none" w:sz="0" w:space="0" w:color="auto"/>
          </w:divBdr>
          <w:divsChild>
            <w:div w:id="298191579">
              <w:marLeft w:val="0"/>
              <w:marRight w:val="0"/>
              <w:marTop w:val="0"/>
              <w:marBottom w:val="0"/>
              <w:divBdr>
                <w:top w:val="none" w:sz="0" w:space="0" w:color="auto"/>
                <w:left w:val="none" w:sz="0" w:space="0" w:color="auto"/>
                <w:bottom w:val="none" w:sz="0" w:space="0" w:color="auto"/>
                <w:right w:val="none" w:sz="0" w:space="0" w:color="auto"/>
              </w:divBdr>
            </w:div>
            <w:div w:id="140734366">
              <w:marLeft w:val="0"/>
              <w:marRight w:val="0"/>
              <w:marTop w:val="0"/>
              <w:marBottom w:val="0"/>
              <w:divBdr>
                <w:top w:val="none" w:sz="0" w:space="0" w:color="auto"/>
                <w:left w:val="none" w:sz="0" w:space="0" w:color="auto"/>
                <w:bottom w:val="none" w:sz="0" w:space="0" w:color="auto"/>
                <w:right w:val="none" w:sz="0" w:space="0" w:color="auto"/>
              </w:divBdr>
            </w:div>
          </w:divsChild>
        </w:div>
        <w:div w:id="533926051">
          <w:marLeft w:val="0"/>
          <w:marRight w:val="0"/>
          <w:marTop w:val="0"/>
          <w:marBottom w:val="0"/>
          <w:divBdr>
            <w:top w:val="none" w:sz="0" w:space="0" w:color="auto"/>
            <w:left w:val="none" w:sz="0" w:space="0" w:color="auto"/>
            <w:bottom w:val="none" w:sz="0" w:space="0" w:color="auto"/>
            <w:right w:val="none" w:sz="0" w:space="0" w:color="auto"/>
          </w:divBdr>
          <w:divsChild>
            <w:div w:id="1386442377">
              <w:marLeft w:val="0"/>
              <w:marRight w:val="0"/>
              <w:marTop w:val="0"/>
              <w:marBottom w:val="0"/>
              <w:divBdr>
                <w:top w:val="none" w:sz="0" w:space="0" w:color="auto"/>
                <w:left w:val="none" w:sz="0" w:space="0" w:color="auto"/>
                <w:bottom w:val="none" w:sz="0" w:space="0" w:color="auto"/>
                <w:right w:val="none" w:sz="0" w:space="0" w:color="auto"/>
              </w:divBdr>
            </w:div>
          </w:divsChild>
        </w:div>
        <w:div w:id="761335643">
          <w:marLeft w:val="0"/>
          <w:marRight w:val="0"/>
          <w:marTop w:val="0"/>
          <w:marBottom w:val="0"/>
          <w:divBdr>
            <w:top w:val="none" w:sz="0" w:space="0" w:color="auto"/>
            <w:left w:val="none" w:sz="0" w:space="0" w:color="auto"/>
            <w:bottom w:val="none" w:sz="0" w:space="0" w:color="auto"/>
            <w:right w:val="none" w:sz="0" w:space="0" w:color="auto"/>
          </w:divBdr>
          <w:divsChild>
            <w:div w:id="1404524371">
              <w:marLeft w:val="0"/>
              <w:marRight w:val="0"/>
              <w:marTop w:val="0"/>
              <w:marBottom w:val="0"/>
              <w:divBdr>
                <w:top w:val="none" w:sz="0" w:space="0" w:color="auto"/>
                <w:left w:val="none" w:sz="0" w:space="0" w:color="auto"/>
                <w:bottom w:val="none" w:sz="0" w:space="0" w:color="auto"/>
                <w:right w:val="none" w:sz="0" w:space="0" w:color="auto"/>
              </w:divBdr>
            </w:div>
          </w:divsChild>
        </w:div>
        <w:div w:id="892231649">
          <w:marLeft w:val="0"/>
          <w:marRight w:val="0"/>
          <w:marTop w:val="0"/>
          <w:marBottom w:val="0"/>
          <w:divBdr>
            <w:top w:val="none" w:sz="0" w:space="0" w:color="auto"/>
            <w:left w:val="none" w:sz="0" w:space="0" w:color="auto"/>
            <w:bottom w:val="none" w:sz="0" w:space="0" w:color="auto"/>
            <w:right w:val="none" w:sz="0" w:space="0" w:color="auto"/>
          </w:divBdr>
          <w:divsChild>
            <w:div w:id="516047346">
              <w:marLeft w:val="0"/>
              <w:marRight w:val="0"/>
              <w:marTop w:val="0"/>
              <w:marBottom w:val="0"/>
              <w:divBdr>
                <w:top w:val="none" w:sz="0" w:space="0" w:color="auto"/>
                <w:left w:val="none" w:sz="0" w:space="0" w:color="auto"/>
                <w:bottom w:val="none" w:sz="0" w:space="0" w:color="auto"/>
                <w:right w:val="none" w:sz="0" w:space="0" w:color="auto"/>
              </w:divBdr>
            </w:div>
            <w:div w:id="173955930">
              <w:marLeft w:val="0"/>
              <w:marRight w:val="0"/>
              <w:marTop w:val="0"/>
              <w:marBottom w:val="0"/>
              <w:divBdr>
                <w:top w:val="none" w:sz="0" w:space="0" w:color="auto"/>
                <w:left w:val="none" w:sz="0" w:space="0" w:color="auto"/>
                <w:bottom w:val="none" w:sz="0" w:space="0" w:color="auto"/>
                <w:right w:val="none" w:sz="0" w:space="0" w:color="auto"/>
              </w:divBdr>
            </w:div>
          </w:divsChild>
        </w:div>
        <w:div w:id="1808618439">
          <w:marLeft w:val="0"/>
          <w:marRight w:val="0"/>
          <w:marTop w:val="0"/>
          <w:marBottom w:val="0"/>
          <w:divBdr>
            <w:top w:val="none" w:sz="0" w:space="0" w:color="auto"/>
            <w:left w:val="none" w:sz="0" w:space="0" w:color="auto"/>
            <w:bottom w:val="none" w:sz="0" w:space="0" w:color="auto"/>
            <w:right w:val="none" w:sz="0" w:space="0" w:color="auto"/>
          </w:divBdr>
          <w:divsChild>
            <w:div w:id="1622765909">
              <w:marLeft w:val="0"/>
              <w:marRight w:val="0"/>
              <w:marTop w:val="0"/>
              <w:marBottom w:val="0"/>
              <w:divBdr>
                <w:top w:val="none" w:sz="0" w:space="0" w:color="auto"/>
                <w:left w:val="none" w:sz="0" w:space="0" w:color="auto"/>
                <w:bottom w:val="none" w:sz="0" w:space="0" w:color="auto"/>
                <w:right w:val="none" w:sz="0" w:space="0" w:color="auto"/>
              </w:divBdr>
            </w:div>
          </w:divsChild>
        </w:div>
        <w:div w:id="656764014">
          <w:marLeft w:val="0"/>
          <w:marRight w:val="0"/>
          <w:marTop w:val="0"/>
          <w:marBottom w:val="0"/>
          <w:divBdr>
            <w:top w:val="none" w:sz="0" w:space="0" w:color="auto"/>
            <w:left w:val="none" w:sz="0" w:space="0" w:color="auto"/>
            <w:bottom w:val="none" w:sz="0" w:space="0" w:color="auto"/>
            <w:right w:val="none" w:sz="0" w:space="0" w:color="auto"/>
          </w:divBdr>
          <w:divsChild>
            <w:div w:id="480659361">
              <w:marLeft w:val="0"/>
              <w:marRight w:val="0"/>
              <w:marTop w:val="0"/>
              <w:marBottom w:val="0"/>
              <w:divBdr>
                <w:top w:val="none" w:sz="0" w:space="0" w:color="auto"/>
                <w:left w:val="none" w:sz="0" w:space="0" w:color="auto"/>
                <w:bottom w:val="none" w:sz="0" w:space="0" w:color="auto"/>
                <w:right w:val="none" w:sz="0" w:space="0" w:color="auto"/>
              </w:divBdr>
            </w:div>
            <w:div w:id="235089127">
              <w:marLeft w:val="0"/>
              <w:marRight w:val="0"/>
              <w:marTop w:val="0"/>
              <w:marBottom w:val="0"/>
              <w:divBdr>
                <w:top w:val="none" w:sz="0" w:space="0" w:color="auto"/>
                <w:left w:val="none" w:sz="0" w:space="0" w:color="auto"/>
                <w:bottom w:val="none" w:sz="0" w:space="0" w:color="auto"/>
                <w:right w:val="none" w:sz="0" w:space="0" w:color="auto"/>
              </w:divBdr>
            </w:div>
          </w:divsChild>
        </w:div>
        <w:div w:id="1980989277">
          <w:marLeft w:val="0"/>
          <w:marRight w:val="0"/>
          <w:marTop w:val="0"/>
          <w:marBottom w:val="0"/>
          <w:divBdr>
            <w:top w:val="none" w:sz="0" w:space="0" w:color="auto"/>
            <w:left w:val="none" w:sz="0" w:space="0" w:color="auto"/>
            <w:bottom w:val="none" w:sz="0" w:space="0" w:color="auto"/>
            <w:right w:val="none" w:sz="0" w:space="0" w:color="auto"/>
          </w:divBdr>
          <w:divsChild>
            <w:div w:id="1842043901">
              <w:marLeft w:val="0"/>
              <w:marRight w:val="0"/>
              <w:marTop w:val="0"/>
              <w:marBottom w:val="0"/>
              <w:divBdr>
                <w:top w:val="none" w:sz="0" w:space="0" w:color="auto"/>
                <w:left w:val="none" w:sz="0" w:space="0" w:color="auto"/>
                <w:bottom w:val="none" w:sz="0" w:space="0" w:color="auto"/>
                <w:right w:val="none" w:sz="0" w:space="0" w:color="auto"/>
              </w:divBdr>
            </w:div>
            <w:div w:id="483664685">
              <w:marLeft w:val="0"/>
              <w:marRight w:val="0"/>
              <w:marTop w:val="0"/>
              <w:marBottom w:val="0"/>
              <w:divBdr>
                <w:top w:val="none" w:sz="0" w:space="0" w:color="auto"/>
                <w:left w:val="none" w:sz="0" w:space="0" w:color="auto"/>
                <w:bottom w:val="none" w:sz="0" w:space="0" w:color="auto"/>
                <w:right w:val="none" w:sz="0" w:space="0" w:color="auto"/>
              </w:divBdr>
            </w:div>
          </w:divsChild>
        </w:div>
        <w:div w:id="1743136911">
          <w:marLeft w:val="0"/>
          <w:marRight w:val="0"/>
          <w:marTop w:val="0"/>
          <w:marBottom w:val="0"/>
          <w:divBdr>
            <w:top w:val="none" w:sz="0" w:space="0" w:color="auto"/>
            <w:left w:val="none" w:sz="0" w:space="0" w:color="auto"/>
            <w:bottom w:val="none" w:sz="0" w:space="0" w:color="auto"/>
            <w:right w:val="none" w:sz="0" w:space="0" w:color="auto"/>
          </w:divBdr>
          <w:divsChild>
            <w:div w:id="1124349264">
              <w:marLeft w:val="0"/>
              <w:marRight w:val="0"/>
              <w:marTop w:val="0"/>
              <w:marBottom w:val="0"/>
              <w:divBdr>
                <w:top w:val="none" w:sz="0" w:space="0" w:color="auto"/>
                <w:left w:val="none" w:sz="0" w:space="0" w:color="auto"/>
                <w:bottom w:val="none" w:sz="0" w:space="0" w:color="auto"/>
                <w:right w:val="none" w:sz="0" w:space="0" w:color="auto"/>
              </w:divBdr>
            </w:div>
          </w:divsChild>
        </w:div>
        <w:div w:id="1171334259">
          <w:marLeft w:val="0"/>
          <w:marRight w:val="0"/>
          <w:marTop w:val="0"/>
          <w:marBottom w:val="0"/>
          <w:divBdr>
            <w:top w:val="none" w:sz="0" w:space="0" w:color="auto"/>
            <w:left w:val="none" w:sz="0" w:space="0" w:color="auto"/>
            <w:bottom w:val="none" w:sz="0" w:space="0" w:color="auto"/>
            <w:right w:val="none" w:sz="0" w:space="0" w:color="auto"/>
          </w:divBdr>
          <w:divsChild>
            <w:div w:id="229274356">
              <w:marLeft w:val="0"/>
              <w:marRight w:val="0"/>
              <w:marTop w:val="0"/>
              <w:marBottom w:val="0"/>
              <w:divBdr>
                <w:top w:val="none" w:sz="0" w:space="0" w:color="auto"/>
                <w:left w:val="none" w:sz="0" w:space="0" w:color="auto"/>
                <w:bottom w:val="none" w:sz="0" w:space="0" w:color="auto"/>
                <w:right w:val="none" w:sz="0" w:space="0" w:color="auto"/>
              </w:divBdr>
            </w:div>
            <w:div w:id="889458918">
              <w:marLeft w:val="0"/>
              <w:marRight w:val="0"/>
              <w:marTop w:val="0"/>
              <w:marBottom w:val="0"/>
              <w:divBdr>
                <w:top w:val="none" w:sz="0" w:space="0" w:color="auto"/>
                <w:left w:val="none" w:sz="0" w:space="0" w:color="auto"/>
                <w:bottom w:val="none" w:sz="0" w:space="0" w:color="auto"/>
                <w:right w:val="none" w:sz="0" w:space="0" w:color="auto"/>
              </w:divBdr>
            </w:div>
          </w:divsChild>
        </w:div>
        <w:div w:id="1180047040">
          <w:marLeft w:val="0"/>
          <w:marRight w:val="0"/>
          <w:marTop w:val="0"/>
          <w:marBottom w:val="0"/>
          <w:divBdr>
            <w:top w:val="none" w:sz="0" w:space="0" w:color="auto"/>
            <w:left w:val="none" w:sz="0" w:space="0" w:color="auto"/>
            <w:bottom w:val="none" w:sz="0" w:space="0" w:color="auto"/>
            <w:right w:val="none" w:sz="0" w:space="0" w:color="auto"/>
          </w:divBdr>
          <w:divsChild>
            <w:div w:id="1529950556">
              <w:marLeft w:val="0"/>
              <w:marRight w:val="0"/>
              <w:marTop w:val="0"/>
              <w:marBottom w:val="0"/>
              <w:divBdr>
                <w:top w:val="none" w:sz="0" w:space="0" w:color="auto"/>
                <w:left w:val="none" w:sz="0" w:space="0" w:color="auto"/>
                <w:bottom w:val="none" w:sz="0" w:space="0" w:color="auto"/>
                <w:right w:val="none" w:sz="0" w:space="0" w:color="auto"/>
              </w:divBdr>
            </w:div>
            <w:div w:id="514465149">
              <w:marLeft w:val="0"/>
              <w:marRight w:val="0"/>
              <w:marTop w:val="0"/>
              <w:marBottom w:val="0"/>
              <w:divBdr>
                <w:top w:val="none" w:sz="0" w:space="0" w:color="auto"/>
                <w:left w:val="none" w:sz="0" w:space="0" w:color="auto"/>
                <w:bottom w:val="none" w:sz="0" w:space="0" w:color="auto"/>
                <w:right w:val="none" w:sz="0" w:space="0" w:color="auto"/>
              </w:divBdr>
            </w:div>
          </w:divsChild>
        </w:div>
        <w:div w:id="1998418629">
          <w:marLeft w:val="0"/>
          <w:marRight w:val="0"/>
          <w:marTop w:val="0"/>
          <w:marBottom w:val="0"/>
          <w:divBdr>
            <w:top w:val="none" w:sz="0" w:space="0" w:color="auto"/>
            <w:left w:val="none" w:sz="0" w:space="0" w:color="auto"/>
            <w:bottom w:val="none" w:sz="0" w:space="0" w:color="auto"/>
            <w:right w:val="none" w:sz="0" w:space="0" w:color="auto"/>
          </w:divBdr>
          <w:divsChild>
            <w:div w:id="1384284119">
              <w:marLeft w:val="0"/>
              <w:marRight w:val="0"/>
              <w:marTop w:val="0"/>
              <w:marBottom w:val="0"/>
              <w:divBdr>
                <w:top w:val="none" w:sz="0" w:space="0" w:color="auto"/>
                <w:left w:val="none" w:sz="0" w:space="0" w:color="auto"/>
                <w:bottom w:val="none" w:sz="0" w:space="0" w:color="auto"/>
                <w:right w:val="none" w:sz="0" w:space="0" w:color="auto"/>
              </w:divBdr>
            </w:div>
          </w:divsChild>
        </w:div>
        <w:div w:id="1571883554">
          <w:marLeft w:val="0"/>
          <w:marRight w:val="0"/>
          <w:marTop w:val="0"/>
          <w:marBottom w:val="0"/>
          <w:divBdr>
            <w:top w:val="none" w:sz="0" w:space="0" w:color="auto"/>
            <w:left w:val="none" w:sz="0" w:space="0" w:color="auto"/>
            <w:bottom w:val="none" w:sz="0" w:space="0" w:color="auto"/>
            <w:right w:val="none" w:sz="0" w:space="0" w:color="auto"/>
          </w:divBdr>
          <w:divsChild>
            <w:div w:id="532958493">
              <w:marLeft w:val="0"/>
              <w:marRight w:val="0"/>
              <w:marTop w:val="0"/>
              <w:marBottom w:val="0"/>
              <w:divBdr>
                <w:top w:val="none" w:sz="0" w:space="0" w:color="auto"/>
                <w:left w:val="none" w:sz="0" w:space="0" w:color="auto"/>
                <w:bottom w:val="none" w:sz="0" w:space="0" w:color="auto"/>
                <w:right w:val="none" w:sz="0" w:space="0" w:color="auto"/>
              </w:divBdr>
            </w:div>
            <w:div w:id="1732267936">
              <w:marLeft w:val="0"/>
              <w:marRight w:val="0"/>
              <w:marTop w:val="0"/>
              <w:marBottom w:val="0"/>
              <w:divBdr>
                <w:top w:val="none" w:sz="0" w:space="0" w:color="auto"/>
                <w:left w:val="none" w:sz="0" w:space="0" w:color="auto"/>
                <w:bottom w:val="none" w:sz="0" w:space="0" w:color="auto"/>
                <w:right w:val="none" w:sz="0" w:space="0" w:color="auto"/>
              </w:divBdr>
            </w:div>
            <w:div w:id="1007097490">
              <w:marLeft w:val="0"/>
              <w:marRight w:val="0"/>
              <w:marTop w:val="0"/>
              <w:marBottom w:val="0"/>
              <w:divBdr>
                <w:top w:val="none" w:sz="0" w:space="0" w:color="auto"/>
                <w:left w:val="none" w:sz="0" w:space="0" w:color="auto"/>
                <w:bottom w:val="none" w:sz="0" w:space="0" w:color="auto"/>
                <w:right w:val="none" w:sz="0" w:space="0" w:color="auto"/>
              </w:divBdr>
            </w:div>
          </w:divsChild>
        </w:div>
        <w:div w:id="1729524756">
          <w:marLeft w:val="0"/>
          <w:marRight w:val="0"/>
          <w:marTop w:val="0"/>
          <w:marBottom w:val="0"/>
          <w:divBdr>
            <w:top w:val="none" w:sz="0" w:space="0" w:color="auto"/>
            <w:left w:val="none" w:sz="0" w:space="0" w:color="auto"/>
            <w:bottom w:val="none" w:sz="0" w:space="0" w:color="auto"/>
            <w:right w:val="none" w:sz="0" w:space="0" w:color="auto"/>
          </w:divBdr>
          <w:divsChild>
            <w:div w:id="978388365">
              <w:marLeft w:val="0"/>
              <w:marRight w:val="0"/>
              <w:marTop w:val="0"/>
              <w:marBottom w:val="0"/>
              <w:divBdr>
                <w:top w:val="none" w:sz="0" w:space="0" w:color="auto"/>
                <w:left w:val="none" w:sz="0" w:space="0" w:color="auto"/>
                <w:bottom w:val="none" w:sz="0" w:space="0" w:color="auto"/>
                <w:right w:val="none" w:sz="0" w:space="0" w:color="auto"/>
              </w:divBdr>
            </w:div>
            <w:div w:id="1824152618">
              <w:marLeft w:val="0"/>
              <w:marRight w:val="0"/>
              <w:marTop w:val="0"/>
              <w:marBottom w:val="0"/>
              <w:divBdr>
                <w:top w:val="none" w:sz="0" w:space="0" w:color="auto"/>
                <w:left w:val="none" w:sz="0" w:space="0" w:color="auto"/>
                <w:bottom w:val="none" w:sz="0" w:space="0" w:color="auto"/>
                <w:right w:val="none" w:sz="0" w:space="0" w:color="auto"/>
              </w:divBdr>
            </w:div>
          </w:divsChild>
        </w:div>
        <w:div w:id="86735049">
          <w:marLeft w:val="0"/>
          <w:marRight w:val="0"/>
          <w:marTop w:val="0"/>
          <w:marBottom w:val="0"/>
          <w:divBdr>
            <w:top w:val="none" w:sz="0" w:space="0" w:color="auto"/>
            <w:left w:val="none" w:sz="0" w:space="0" w:color="auto"/>
            <w:bottom w:val="none" w:sz="0" w:space="0" w:color="auto"/>
            <w:right w:val="none" w:sz="0" w:space="0" w:color="auto"/>
          </w:divBdr>
          <w:divsChild>
            <w:div w:id="1536119914">
              <w:marLeft w:val="0"/>
              <w:marRight w:val="0"/>
              <w:marTop w:val="0"/>
              <w:marBottom w:val="0"/>
              <w:divBdr>
                <w:top w:val="none" w:sz="0" w:space="0" w:color="auto"/>
                <w:left w:val="none" w:sz="0" w:space="0" w:color="auto"/>
                <w:bottom w:val="none" w:sz="0" w:space="0" w:color="auto"/>
                <w:right w:val="none" w:sz="0" w:space="0" w:color="auto"/>
              </w:divBdr>
            </w:div>
          </w:divsChild>
        </w:div>
        <w:div w:id="1088772226">
          <w:marLeft w:val="0"/>
          <w:marRight w:val="0"/>
          <w:marTop w:val="0"/>
          <w:marBottom w:val="0"/>
          <w:divBdr>
            <w:top w:val="none" w:sz="0" w:space="0" w:color="auto"/>
            <w:left w:val="none" w:sz="0" w:space="0" w:color="auto"/>
            <w:bottom w:val="none" w:sz="0" w:space="0" w:color="auto"/>
            <w:right w:val="none" w:sz="0" w:space="0" w:color="auto"/>
          </w:divBdr>
          <w:divsChild>
            <w:div w:id="1826241720">
              <w:marLeft w:val="0"/>
              <w:marRight w:val="0"/>
              <w:marTop w:val="0"/>
              <w:marBottom w:val="0"/>
              <w:divBdr>
                <w:top w:val="none" w:sz="0" w:space="0" w:color="auto"/>
                <w:left w:val="none" w:sz="0" w:space="0" w:color="auto"/>
                <w:bottom w:val="none" w:sz="0" w:space="0" w:color="auto"/>
                <w:right w:val="none" w:sz="0" w:space="0" w:color="auto"/>
              </w:divBdr>
            </w:div>
            <w:div w:id="1763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okykla.lt/bendrosios-programos/visos-bendrosios-programos?page=1&amp;subject=53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okykla.l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373E3-15FC-4149-92A3-7A336AC75E65}">
  <ds:schemaRefs>
    <ds:schemaRef ds:uri="http://www.w3.org/XML/1998/namespace"/>
    <ds:schemaRef ds:uri="http://purl.org/dc/dcmitype/"/>
    <ds:schemaRef ds:uri="395fa40d-cb69-404e-8f04-41199545fccc"/>
    <ds:schemaRef ds:uri="http://schemas.microsoft.com/office/2006/documentManagement/types"/>
    <ds:schemaRef ds:uri="http://purl.org/dc/terms/"/>
    <ds:schemaRef ds:uri="http://purl.org/dc/elements/1.1/"/>
    <ds:schemaRef ds:uri="http://schemas.microsoft.com/office/2006/metadata/properties"/>
    <ds:schemaRef ds:uri="13393c10-a869-462d-8718-85d3f21a3c08"/>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1A2C654-B1AC-4618-8757-C2C80737CD47}">
  <ds:schemaRefs>
    <ds:schemaRef ds:uri="http://schemas.microsoft.com/sharepoint/v3/contenttype/forms"/>
  </ds:schemaRefs>
</ds:datastoreItem>
</file>

<file path=customXml/itemProps3.xml><?xml version="1.0" encoding="utf-8"?>
<ds:datastoreItem xmlns:ds="http://schemas.openxmlformats.org/officeDocument/2006/customXml" ds:itemID="{6E0DFF99-C687-4F34-B5BA-CA2D991AD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EA3FB-CE97-46BC-9AB0-B28B5677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3636</Words>
  <Characters>2074</Characters>
  <Application>Microsoft Office Word</Application>
  <DocSecurity>0</DocSecurity>
  <Lines>17</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Vaščenkienė</dc:creator>
  <cp:keywords/>
  <dc:description/>
  <cp:lastModifiedBy>Ona Vaščenkienė</cp:lastModifiedBy>
  <cp:revision>7</cp:revision>
  <dcterms:created xsi:type="dcterms:W3CDTF">2023-05-24T14:04:00Z</dcterms:created>
  <dcterms:modified xsi:type="dcterms:W3CDTF">2024-08-19T13:16:00Z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