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F78B6" w14:textId="49F024ED" w:rsidR="00154C15" w:rsidRDefault="00F70F16" w:rsidP="00154C1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CHEMIJO</w:t>
      </w:r>
      <w:r w:rsidR="00154C15">
        <w:rPr>
          <w:rFonts w:ascii="Times New Roman" w:eastAsia="Times New Roman" w:hAnsi="Times New Roman" w:cs="Times New Roman"/>
          <w:b/>
          <w:bCs/>
          <w:sz w:val="24"/>
          <w:szCs w:val="24"/>
        </w:rPr>
        <w:t>S</w:t>
      </w:r>
      <w:r w:rsidR="00154C15" w:rsidRPr="56CB2DA1">
        <w:rPr>
          <w:rFonts w:ascii="Times New Roman" w:eastAsia="Times New Roman" w:hAnsi="Times New Roman" w:cs="Times New Roman"/>
          <w:b/>
          <w:bCs/>
          <w:sz w:val="24"/>
          <w:szCs w:val="24"/>
        </w:rPr>
        <w:t xml:space="preserve"> ILGALAIKIO PLANO RENGIMAS</w:t>
      </w:r>
    </w:p>
    <w:p w14:paraId="08C03395" w14:textId="77777777" w:rsidR="00500881" w:rsidRDefault="00500881" w:rsidP="00154C15">
      <w:pPr>
        <w:jc w:val="center"/>
      </w:pPr>
    </w:p>
    <w:p w14:paraId="64F69FFA" w14:textId="2DE03AC2" w:rsidR="00154C15" w:rsidRPr="001043B6" w:rsidRDefault="00154C15" w:rsidP="00154C15">
      <w:pPr>
        <w:spacing w:after="1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1043B6">
        <w:rPr>
          <w:rFonts w:ascii="Times New Roman" w:eastAsia="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1043B6">
        <w:rPr>
          <w:rFonts w:ascii="Times New Roman" w:eastAsia="Times New Roman" w:hAnsi="Times New Roman" w:cs="Times New Roman"/>
          <w:sz w:val="24"/>
          <w:szCs w:val="24"/>
          <w:lang w:eastAsia="lt-LT"/>
        </w:rPr>
        <w:t>tarpdalykinėmis</w:t>
      </w:r>
      <w:proofErr w:type="spellEnd"/>
      <w:r w:rsidRPr="001043B6">
        <w:rPr>
          <w:rFonts w:ascii="Times New Roman" w:eastAsia="Times New Roman" w:hAnsi="Times New Roman" w:cs="Times New Roman"/>
          <w:sz w:val="24"/>
          <w:szCs w:val="24"/>
          <w:lang w:eastAsia="lt-LT"/>
        </w:rPr>
        <w:t xml:space="preserve"> temomis. Pamokų ir veiklų planavimo pavyzdžių galima rasti </w:t>
      </w:r>
      <w:r w:rsidR="00F70F16">
        <w:rPr>
          <w:rFonts w:ascii="Times New Roman" w:eastAsia="Times New Roman" w:hAnsi="Times New Roman" w:cs="Times New Roman"/>
          <w:sz w:val="24"/>
          <w:szCs w:val="24"/>
          <w:lang w:eastAsia="lt-LT"/>
        </w:rPr>
        <w:t>Chemijos</w:t>
      </w:r>
      <w:r w:rsidRPr="01B4CE25">
        <w:rPr>
          <w:rFonts w:ascii="Times New Roman" w:eastAsia="Times New Roman" w:hAnsi="Times New Roman" w:cs="Times New Roman"/>
          <w:sz w:val="24"/>
          <w:szCs w:val="24"/>
          <w:lang w:eastAsia="lt-LT"/>
        </w:rPr>
        <w:t xml:space="preserve"> bendrosios programos (toliau – BP)</w:t>
      </w:r>
      <w:r w:rsidRPr="001043B6">
        <w:rPr>
          <w:rFonts w:ascii="Times New Roman" w:eastAsia="Times New Roman" w:hAnsi="Times New Roman" w:cs="Times New Roman"/>
          <w:sz w:val="24"/>
          <w:szCs w:val="24"/>
          <w:lang w:eastAsia="lt-LT"/>
        </w:rPr>
        <w:t xml:space="preserve"> įgyvendinimo rekomendacijų dalyje </w:t>
      </w:r>
      <w:r w:rsidRPr="00EE7FC5">
        <w:rPr>
          <w:rFonts w:ascii="Times New Roman" w:eastAsia="Times New Roman" w:hAnsi="Times New Roman" w:cs="Times New Roman"/>
          <w:i/>
          <w:iCs/>
          <w:sz w:val="24"/>
          <w:szCs w:val="24"/>
          <w:lang w:eastAsia="lt-LT"/>
        </w:rPr>
        <w:t>Veiklų planavimo ir kompetencijų ugdymo pavyzdžiai</w:t>
      </w:r>
      <w:r w:rsidRPr="01B4CE25">
        <w:rPr>
          <w:rFonts w:ascii="Times New Roman" w:eastAsia="Times New Roman" w:hAnsi="Times New Roman" w:cs="Times New Roman"/>
          <w:i/>
          <w:iCs/>
          <w:sz w:val="24"/>
          <w:szCs w:val="24"/>
          <w:lang w:eastAsia="lt-LT"/>
        </w:rPr>
        <w:t xml:space="preserve">. </w:t>
      </w:r>
      <w:r w:rsidRPr="001043B6">
        <w:rPr>
          <w:rFonts w:ascii="Times New Roman" w:eastAsia="Times New Roman" w:hAnsi="Times New Roman" w:cs="Times New Roman"/>
          <w:sz w:val="24"/>
          <w:szCs w:val="24"/>
          <w:lang w:eastAsia="lt-LT"/>
        </w:rPr>
        <w:t xml:space="preserve">Planuodamas mokymosi veiklas mokytojas tikslingai pasirenka, kurias kompetencijas ir pasiekimus ugdys atsižvelgdamas į konkrečios klasės mokinių pasiekimus ir poreikius. Šį darbą palengvins naudojimasis </w:t>
      </w:r>
      <w:hyperlink r:id="rId11">
        <w:r w:rsidRPr="001043B6">
          <w:rPr>
            <w:rStyle w:val="Hipersaitas"/>
            <w:rFonts w:ascii="Times New Roman" w:eastAsia="Times New Roman" w:hAnsi="Times New Roman" w:cs="Times New Roman"/>
            <w:sz w:val="24"/>
            <w:szCs w:val="24"/>
            <w:lang w:eastAsia="lt-LT"/>
          </w:rPr>
          <w:t>Švietimo portale</w:t>
        </w:r>
      </w:hyperlink>
      <w:r w:rsidRPr="001043B6">
        <w:rPr>
          <w:rFonts w:ascii="Times New Roman" w:eastAsia="Times New Roman" w:hAnsi="Times New Roman" w:cs="Times New Roman"/>
          <w:sz w:val="24"/>
          <w:szCs w:val="24"/>
          <w:lang w:eastAsia="lt-LT"/>
        </w:rPr>
        <w:t xml:space="preserve"> pateiktos BP </w:t>
      </w:r>
      <w:hyperlink r:id="rId12" w:history="1">
        <w:r w:rsidR="00920A32" w:rsidRPr="00920A32">
          <w:rPr>
            <w:rStyle w:val="Hipersaitas"/>
            <w:rFonts w:ascii="Times New Roman" w:eastAsia="Times New Roman" w:hAnsi="Times New Roman" w:cs="Times New Roman"/>
            <w:sz w:val="24"/>
            <w:szCs w:val="24"/>
            <w:lang w:eastAsia="lt-LT"/>
          </w:rPr>
          <w:t>atvaizdavimu</w:t>
        </w:r>
      </w:hyperlink>
      <w:r w:rsidR="00920A32">
        <w:rPr>
          <w:rFonts w:ascii="Times New Roman" w:eastAsia="Times New Roman" w:hAnsi="Times New Roman" w:cs="Times New Roman"/>
          <w:sz w:val="24"/>
          <w:szCs w:val="24"/>
          <w:lang w:eastAsia="lt-LT"/>
        </w:rPr>
        <w:t xml:space="preserve"> </w:t>
      </w:r>
      <w:r w:rsidRPr="001043B6">
        <w:rPr>
          <w:rFonts w:ascii="Times New Roman" w:eastAsia="Times New Roman" w:hAnsi="Times New Roman" w:cs="Times New Roman"/>
          <w:sz w:val="24"/>
          <w:szCs w:val="24"/>
          <w:lang w:eastAsia="lt-LT"/>
        </w:rPr>
        <w:t>su mokymo(</w:t>
      </w:r>
      <w:proofErr w:type="spellStart"/>
      <w:r w:rsidRPr="001043B6">
        <w:rPr>
          <w:rFonts w:ascii="Times New Roman" w:eastAsia="Times New Roman" w:hAnsi="Times New Roman" w:cs="Times New Roman"/>
          <w:sz w:val="24"/>
          <w:szCs w:val="24"/>
          <w:lang w:eastAsia="lt-LT"/>
        </w:rPr>
        <w:t>si</w:t>
      </w:r>
      <w:proofErr w:type="spellEnd"/>
      <w:r w:rsidRPr="001043B6">
        <w:rPr>
          <w:rFonts w:ascii="Times New Roman" w:eastAsia="Times New Roman" w:hAnsi="Times New Roman" w:cs="Times New Roman"/>
          <w:sz w:val="24"/>
          <w:szCs w:val="24"/>
          <w:lang w:eastAsia="lt-LT"/>
        </w:rPr>
        <w:t xml:space="preserve">) turinio, pasiekimų, kompetencijų ir </w:t>
      </w:r>
      <w:proofErr w:type="spellStart"/>
      <w:r w:rsidRPr="001043B6">
        <w:rPr>
          <w:rFonts w:ascii="Times New Roman" w:eastAsia="Times New Roman" w:hAnsi="Times New Roman" w:cs="Times New Roman"/>
          <w:sz w:val="24"/>
          <w:szCs w:val="24"/>
          <w:lang w:eastAsia="lt-LT"/>
        </w:rPr>
        <w:t>tarpdalykinių</w:t>
      </w:r>
      <w:proofErr w:type="spellEnd"/>
      <w:r w:rsidRPr="001043B6">
        <w:rPr>
          <w:rFonts w:ascii="Times New Roman" w:eastAsia="Times New Roman" w:hAnsi="Times New Roman" w:cs="Times New Roman"/>
          <w:sz w:val="24"/>
          <w:szCs w:val="24"/>
          <w:lang w:eastAsia="lt-LT"/>
        </w:rPr>
        <w:t xml:space="preserve"> temų nurodytomis sąsajomis.</w:t>
      </w:r>
    </w:p>
    <w:p w14:paraId="09913465" w14:textId="19F55DE8" w:rsidR="00920A32" w:rsidRDefault="00154C15" w:rsidP="00154C15">
      <w:pPr>
        <w:spacing w:after="120"/>
        <w:jc w:val="both"/>
        <w:textAlignment w:val="baseline"/>
        <w:rPr>
          <w:noProof/>
        </w:rPr>
      </w:pPr>
      <w:r w:rsidRPr="005454C8">
        <w:rPr>
          <w:rFonts w:ascii="Times New Roman" w:eastAsia="Times New Roman" w:hAnsi="Times New Roman" w:cs="Times New Roman"/>
          <w:sz w:val="24"/>
          <w:szCs w:val="24"/>
          <w:lang w:eastAsia="lt-LT"/>
        </w:rPr>
        <w:t>Kompetencijos nurodomos prie kiekvieno pasirinkto koncentro pasiekimo:</w:t>
      </w:r>
    </w:p>
    <w:p w14:paraId="43902DE7" w14:textId="41C0C233" w:rsidR="00920A32" w:rsidRDefault="005454C8" w:rsidP="005454C8">
      <w:pPr>
        <w:spacing w:after="120"/>
        <w:jc w:val="center"/>
        <w:textAlignment w:val="baseline"/>
        <w:rPr>
          <w:noProof/>
        </w:rPr>
      </w:pPr>
      <w:r>
        <w:rPr>
          <w:noProof/>
        </w:rPr>
        <w:drawing>
          <wp:inline distT="0" distB="0" distL="0" distR="0" wp14:anchorId="08E056F2" wp14:editId="0C53943F">
            <wp:extent cx="8928340" cy="2453745"/>
            <wp:effectExtent l="0" t="0" r="6350" b="381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3534"/>
                    <a:stretch/>
                  </pic:blipFill>
                  <pic:spPr bwMode="auto">
                    <a:xfrm>
                      <a:off x="0" y="0"/>
                      <a:ext cx="8975375" cy="2466672"/>
                    </a:xfrm>
                    <a:prstGeom prst="rect">
                      <a:avLst/>
                    </a:prstGeom>
                    <a:noFill/>
                    <a:ln>
                      <a:noFill/>
                    </a:ln>
                    <a:extLst>
                      <a:ext uri="{53640926-AAD7-44D8-BBD7-CCE9431645EC}">
                        <a14:shadowObscured xmlns:a14="http://schemas.microsoft.com/office/drawing/2010/main"/>
                      </a:ext>
                    </a:extLst>
                  </pic:spPr>
                </pic:pic>
              </a:graphicData>
            </a:graphic>
          </wp:inline>
        </w:drawing>
      </w:r>
    </w:p>
    <w:p w14:paraId="1C7DA850" w14:textId="77777777" w:rsidR="00920A32" w:rsidRDefault="00920A32" w:rsidP="00154C15">
      <w:pPr>
        <w:spacing w:after="120"/>
        <w:jc w:val="both"/>
        <w:textAlignment w:val="baseline"/>
        <w:rPr>
          <w:noProof/>
        </w:rPr>
      </w:pPr>
    </w:p>
    <w:p w14:paraId="0A40FA81" w14:textId="73CE0836" w:rsidR="00154C15" w:rsidRDefault="00154C15" w:rsidP="00154C15">
      <w:pPr>
        <w:spacing w:after="1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1B4CE25">
        <w:rPr>
          <w:rFonts w:ascii="Times New Roman" w:eastAsia="Times New Roman" w:hAnsi="Times New Roman" w:cs="Times New Roman"/>
          <w:sz w:val="24"/>
          <w:szCs w:val="24"/>
          <w:lang w:eastAsia="lt-LT"/>
        </w:rPr>
        <w:t>Spustelėjus ant pasirinkto pasiekimo atidaromas pasiekimo lygių požymių ir pasiekimui ugdyti skirto mokymo(</w:t>
      </w:r>
      <w:proofErr w:type="spellStart"/>
      <w:r w:rsidRPr="01B4CE25">
        <w:rPr>
          <w:rFonts w:ascii="Times New Roman" w:eastAsia="Times New Roman" w:hAnsi="Times New Roman" w:cs="Times New Roman"/>
          <w:sz w:val="24"/>
          <w:szCs w:val="24"/>
          <w:lang w:eastAsia="lt-LT"/>
        </w:rPr>
        <w:t>si</w:t>
      </w:r>
      <w:proofErr w:type="spellEnd"/>
      <w:r w:rsidRPr="01B4CE25">
        <w:rPr>
          <w:rFonts w:ascii="Times New Roman" w:eastAsia="Times New Roman" w:hAnsi="Times New Roman" w:cs="Times New Roman"/>
          <w:sz w:val="24"/>
          <w:szCs w:val="24"/>
          <w:lang w:eastAsia="lt-LT"/>
        </w:rPr>
        <w:t>) turinio citatų langas:</w:t>
      </w:r>
    </w:p>
    <w:p w14:paraId="76ACD362" w14:textId="77777777" w:rsidR="005454C8" w:rsidRDefault="005454C8" w:rsidP="00154C15">
      <w:pPr>
        <w:spacing w:after="120"/>
        <w:jc w:val="both"/>
        <w:textAlignment w:val="baseline"/>
        <w:rPr>
          <w:noProof/>
        </w:rPr>
      </w:pPr>
    </w:p>
    <w:p w14:paraId="421DF7BA" w14:textId="5CCB19E2" w:rsidR="005454C8" w:rsidRDefault="005454C8" w:rsidP="005454C8">
      <w:pPr>
        <w:spacing w:after="120"/>
        <w:jc w:val="center"/>
        <w:textAlignment w:val="baseline"/>
        <w:rPr>
          <w:rFonts w:ascii="Times New Roman" w:eastAsia="Times New Roman" w:hAnsi="Times New Roman" w:cs="Times New Roman"/>
          <w:sz w:val="24"/>
          <w:szCs w:val="24"/>
          <w:lang w:eastAsia="lt-LT"/>
        </w:rPr>
      </w:pPr>
      <w:r>
        <w:rPr>
          <w:noProof/>
        </w:rPr>
        <w:lastRenderedPageBreak/>
        <w:drawing>
          <wp:inline distT="0" distB="0" distL="0" distR="0" wp14:anchorId="5F1DE0DF" wp14:editId="4A9DCB1D">
            <wp:extent cx="8238226" cy="326491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628" t="39029" r="6907" b="7824"/>
                    <a:stretch/>
                  </pic:blipFill>
                  <pic:spPr bwMode="auto">
                    <a:xfrm>
                      <a:off x="0" y="0"/>
                      <a:ext cx="8308128" cy="3292622"/>
                    </a:xfrm>
                    <a:prstGeom prst="rect">
                      <a:avLst/>
                    </a:prstGeom>
                    <a:ln>
                      <a:noFill/>
                    </a:ln>
                    <a:extLst>
                      <a:ext uri="{53640926-AAD7-44D8-BBD7-CCE9431645EC}">
                        <a14:shadowObscured xmlns:a14="http://schemas.microsoft.com/office/drawing/2010/main"/>
                      </a:ext>
                    </a:extLst>
                  </pic:spPr>
                </pic:pic>
              </a:graphicData>
            </a:graphic>
          </wp:inline>
        </w:drawing>
      </w:r>
    </w:p>
    <w:p w14:paraId="3313BA16" w14:textId="3357EFB3" w:rsidR="00154C15" w:rsidRDefault="00154C15" w:rsidP="00154C15">
      <w:pPr>
        <w:spacing w:after="1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15BC4711" w14:textId="577618D7" w:rsidR="00A0455F" w:rsidRPr="00AA2E85" w:rsidRDefault="00A0455F" w:rsidP="00A0455F">
      <w:pPr>
        <w:pStyle w:val="prastasiniatinklio"/>
        <w:ind w:left="360"/>
        <w:rPr>
          <w:color w:val="000000"/>
        </w:rPr>
      </w:pPr>
      <w:r w:rsidRPr="00AA2E85">
        <w:rPr>
          <w:color w:val="000000"/>
        </w:rPr>
        <w:t xml:space="preserve">Pateiktame ilgalaikio plano pavyzdyje nurodomas preliminarus Bendruosiuose ugdymo planuose dalykui numatyto </w:t>
      </w:r>
      <w:r w:rsidR="002E4E7C">
        <w:rPr>
          <w:color w:val="000000"/>
        </w:rPr>
        <w:t xml:space="preserve">70 proc. </w:t>
      </w:r>
      <w:r w:rsidRPr="00AA2E85">
        <w:rPr>
          <w:color w:val="000000"/>
        </w:rPr>
        <w:t>valandų skaičiaus paskirstymas:</w:t>
      </w:r>
    </w:p>
    <w:p w14:paraId="72FF1643" w14:textId="53404D78" w:rsidR="00A0455F" w:rsidRPr="00AA2E85" w:rsidRDefault="00A0455F" w:rsidP="00A0455F">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AA2E85">
        <w:rPr>
          <w:rFonts w:ascii="Times New Roman" w:eastAsia="Times New Roman" w:hAnsi="Times New Roman" w:cs="Times New Roman"/>
          <w:color w:val="000000"/>
          <w:sz w:val="24"/>
          <w:szCs w:val="24"/>
          <w:lang w:eastAsia="lt-LT"/>
        </w:rPr>
        <w:t xml:space="preserve">stulpelyje </w:t>
      </w:r>
      <w:r w:rsidRPr="00AA2E85">
        <w:rPr>
          <w:rFonts w:ascii="Times New Roman" w:eastAsia="Times New Roman" w:hAnsi="Times New Roman" w:cs="Times New Roman"/>
          <w:i/>
          <w:iCs/>
          <w:color w:val="000000"/>
          <w:sz w:val="24"/>
          <w:szCs w:val="24"/>
          <w:lang w:eastAsia="lt-LT"/>
        </w:rPr>
        <w:t>Mokymo(</w:t>
      </w:r>
      <w:proofErr w:type="spellStart"/>
      <w:r w:rsidRPr="00AA2E85">
        <w:rPr>
          <w:rFonts w:ascii="Times New Roman" w:eastAsia="Times New Roman" w:hAnsi="Times New Roman" w:cs="Times New Roman"/>
          <w:i/>
          <w:iCs/>
          <w:color w:val="000000"/>
          <w:sz w:val="24"/>
          <w:szCs w:val="24"/>
          <w:lang w:eastAsia="lt-LT"/>
        </w:rPr>
        <w:t>si</w:t>
      </w:r>
      <w:proofErr w:type="spellEnd"/>
      <w:r w:rsidRPr="00AA2E85">
        <w:rPr>
          <w:rFonts w:ascii="Times New Roman" w:eastAsia="Times New Roman" w:hAnsi="Times New Roman" w:cs="Times New Roman"/>
          <w:i/>
          <w:iCs/>
          <w:color w:val="000000"/>
          <w:sz w:val="24"/>
          <w:szCs w:val="24"/>
          <w:lang w:eastAsia="lt-LT"/>
        </w:rPr>
        <w:t>) turinio</w:t>
      </w:r>
      <w:r w:rsidRPr="00AA2E85">
        <w:rPr>
          <w:rFonts w:ascii="Times New Roman" w:eastAsia="Times New Roman" w:hAnsi="Times New Roman" w:cs="Times New Roman"/>
          <w:color w:val="000000"/>
          <w:sz w:val="24"/>
          <w:szCs w:val="24"/>
          <w:lang w:eastAsia="lt-LT"/>
        </w:rPr>
        <w:t xml:space="preserve"> sritis yra pateikiamos BP sritys;</w:t>
      </w:r>
    </w:p>
    <w:p w14:paraId="3F06064B" w14:textId="64E8CECE" w:rsidR="00A0455F" w:rsidRPr="00AA2E85" w:rsidRDefault="00A0455F" w:rsidP="00A0455F">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AA2E85">
        <w:rPr>
          <w:rFonts w:ascii="Times New Roman" w:eastAsia="Times New Roman" w:hAnsi="Times New Roman" w:cs="Times New Roman"/>
          <w:color w:val="000000"/>
          <w:sz w:val="24"/>
          <w:szCs w:val="24"/>
          <w:lang w:eastAsia="lt-LT"/>
        </w:rPr>
        <w:t xml:space="preserve">stulpelyje </w:t>
      </w:r>
      <w:r w:rsidRPr="00AA2E85">
        <w:rPr>
          <w:rFonts w:ascii="Times New Roman" w:eastAsia="Times New Roman" w:hAnsi="Times New Roman" w:cs="Times New Roman"/>
          <w:i/>
          <w:iCs/>
          <w:color w:val="000000"/>
          <w:sz w:val="24"/>
          <w:szCs w:val="24"/>
          <w:lang w:eastAsia="lt-LT"/>
        </w:rPr>
        <w:t>Mokymo(</w:t>
      </w:r>
      <w:proofErr w:type="spellStart"/>
      <w:r w:rsidRPr="00AA2E85">
        <w:rPr>
          <w:rFonts w:ascii="Times New Roman" w:eastAsia="Times New Roman" w:hAnsi="Times New Roman" w:cs="Times New Roman"/>
          <w:i/>
          <w:iCs/>
          <w:color w:val="000000"/>
          <w:sz w:val="24"/>
          <w:szCs w:val="24"/>
          <w:lang w:eastAsia="lt-LT"/>
        </w:rPr>
        <w:t>si</w:t>
      </w:r>
      <w:proofErr w:type="spellEnd"/>
      <w:r w:rsidRPr="00AA2E85">
        <w:rPr>
          <w:rFonts w:ascii="Times New Roman" w:eastAsia="Times New Roman" w:hAnsi="Times New Roman" w:cs="Times New Roman"/>
          <w:i/>
          <w:iCs/>
          <w:color w:val="000000"/>
          <w:sz w:val="24"/>
          <w:szCs w:val="24"/>
          <w:lang w:eastAsia="lt-LT"/>
        </w:rPr>
        <w:t>) turinio tema</w:t>
      </w:r>
      <w:r w:rsidRPr="00AA2E85">
        <w:rPr>
          <w:rFonts w:ascii="Times New Roman" w:eastAsia="Times New Roman" w:hAnsi="Times New Roman" w:cs="Times New Roman"/>
          <w:color w:val="000000"/>
          <w:sz w:val="24"/>
          <w:szCs w:val="24"/>
          <w:lang w:eastAsia="lt-LT"/>
        </w:rPr>
        <w:t xml:space="preserve"> yra pateikiamos BP temos. </w:t>
      </w:r>
    </w:p>
    <w:p w14:paraId="04140637" w14:textId="5252A959" w:rsidR="00013815" w:rsidRDefault="00A0455F" w:rsidP="00A0455F">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AA2E85">
        <w:rPr>
          <w:rFonts w:ascii="Times New Roman" w:eastAsia="Times New Roman" w:hAnsi="Times New Roman" w:cs="Times New Roman"/>
          <w:color w:val="000000"/>
          <w:sz w:val="24"/>
          <w:szCs w:val="24"/>
          <w:lang w:eastAsia="lt-LT"/>
        </w:rPr>
        <w:t xml:space="preserve">stulpelyje </w:t>
      </w:r>
      <w:r w:rsidRPr="00AA2E85">
        <w:rPr>
          <w:rFonts w:ascii="Times New Roman" w:eastAsia="Times New Roman" w:hAnsi="Times New Roman" w:cs="Times New Roman"/>
          <w:i/>
          <w:iCs/>
          <w:color w:val="000000"/>
          <w:sz w:val="24"/>
          <w:szCs w:val="24"/>
          <w:lang w:eastAsia="lt-LT"/>
        </w:rPr>
        <w:t>Pamokos tema</w:t>
      </w:r>
      <w:r w:rsidRPr="00AA2E85">
        <w:rPr>
          <w:rFonts w:ascii="Times New Roman" w:eastAsia="Times New Roman" w:hAnsi="Times New Roman" w:cs="Times New Roman"/>
          <w:color w:val="000000"/>
          <w:sz w:val="24"/>
          <w:szCs w:val="24"/>
          <w:lang w:eastAsia="lt-LT"/>
        </w:rPr>
        <w:t xml:space="preserve"> pateiktos galimos pamokų temos, kurias mokytojas gali keisti savo nuožiūra</w:t>
      </w:r>
      <w:r w:rsidR="00013815">
        <w:rPr>
          <w:rFonts w:ascii="Times New Roman" w:eastAsia="Times New Roman" w:hAnsi="Times New Roman" w:cs="Times New Roman"/>
          <w:color w:val="000000"/>
          <w:sz w:val="24"/>
          <w:szCs w:val="24"/>
          <w:lang w:eastAsia="lt-LT"/>
        </w:rPr>
        <w:t>;</w:t>
      </w:r>
    </w:p>
    <w:p w14:paraId="652C521F" w14:textId="4837A67B" w:rsidR="00A0455F" w:rsidRPr="00AA2E85" w:rsidRDefault="00A0455F" w:rsidP="00A0455F">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AA2E85">
        <w:rPr>
          <w:rFonts w:ascii="Times New Roman" w:eastAsia="Times New Roman" w:hAnsi="Times New Roman" w:cs="Times New Roman"/>
          <w:color w:val="000000"/>
          <w:sz w:val="24"/>
          <w:szCs w:val="24"/>
          <w:lang w:eastAsia="lt-LT"/>
        </w:rPr>
        <w:t xml:space="preserve">stulpelyje po </w:t>
      </w:r>
      <w:r w:rsidR="00013815" w:rsidRPr="00013815">
        <w:rPr>
          <w:rFonts w:ascii="Times New Roman" w:eastAsia="Times New Roman" w:hAnsi="Times New Roman" w:cs="Times New Roman"/>
          <w:i/>
          <w:iCs/>
          <w:color w:val="000000"/>
          <w:sz w:val="24"/>
          <w:szCs w:val="24"/>
          <w:lang w:eastAsia="lt-LT"/>
        </w:rPr>
        <w:t>Mokymosi turinys</w:t>
      </w:r>
      <w:r w:rsidRPr="00AA2E85">
        <w:rPr>
          <w:rFonts w:ascii="Times New Roman" w:eastAsia="Times New Roman" w:hAnsi="Times New Roman" w:cs="Times New Roman"/>
          <w:color w:val="000000"/>
          <w:sz w:val="24"/>
          <w:szCs w:val="24"/>
          <w:lang w:eastAsia="lt-LT"/>
        </w:rPr>
        <w:t xml:space="preserve"> įterpta BP mokymo(</w:t>
      </w:r>
      <w:proofErr w:type="spellStart"/>
      <w:r w:rsidRPr="00AA2E85">
        <w:rPr>
          <w:rFonts w:ascii="Times New Roman" w:eastAsia="Times New Roman" w:hAnsi="Times New Roman" w:cs="Times New Roman"/>
          <w:color w:val="000000"/>
          <w:sz w:val="24"/>
          <w:szCs w:val="24"/>
          <w:lang w:eastAsia="lt-LT"/>
        </w:rPr>
        <w:t>si</w:t>
      </w:r>
      <w:proofErr w:type="spellEnd"/>
      <w:r w:rsidRPr="00AA2E85">
        <w:rPr>
          <w:rFonts w:ascii="Times New Roman" w:eastAsia="Times New Roman" w:hAnsi="Times New Roman" w:cs="Times New Roman"/>
          <w:color w:val="000000"/>
          <w:sz w:val="24"/>
          <w:szCs w:val="24"/>
          <w:lang w:eastAsia="lt-LT"/>
        </w:rPr>
        <w:t>) turinio citata, kurioje aprašyta kas ir kiek g</w:t>
      </w:r>
      <w:r w:rsidR="00013815">
        <w:rPr>
          <w:rFonts w:ascii="Times New Roman" w:eastAsia="Times New Roman" w:hAnsi="Times New Roman" w:cs="Times New Roman"/>
          <w:color w:val="000000"/>
          <w:sz w:val="24"/>
          <w:szCs w:val="24"/>
          <w:lang w:eastAsia="lt-LT"/>
        </w:rPr>
        <w:t>i</w:t>
      </w:r>
      <w:r w:rsidRPr="00AA2E85">
        <w:rPr>
          <w:rFonts w:ascii="Times New Roman" w:eastAsia="Times New Roman" w:hAnsi="Times New Roman" w:cs="Times New Roman"/>
          <w:color w:val="000000"/>
          <w:sz w:val="24"/>
          <w:szCs w:val="24"/>
          <w:lang w:eastAsia="lt-LT"/>
        </w:rPr>
        <w:t>liai turi būti nagrinėjama;</w:t>
      </w:r>
    </w:p>
    <w:p w14:paraId="70575829" w14:textId="6187AEAC" w:rsidR="00A0455F" w:rsidRPr="00AA2E85" w:rsidRDefault="00A0455F" w:rsidP="00A0455F">
      <w:pPr>
        <w:pStyle w:val="prastasiniatinklio"/>
        <w:numPr>
          <w:ilvl w:val="0"/>
          <w:numId w:val="1"/>
        </w:numPr>
        <w:rPr>
          <w:color w:val="000000"/>
        </w:rPr>
      </w:pPr>
      <w:r w:rsidRPr="00AA2E85">
        <w:rPr>
          <w:color w:val="000000"/>
        </w:rPr>
        <w:t xml:space="preserve">stulpelyje </w:t>
      </w:r>
      <w:r w:rsidRPr="00A621C4">
        <w:rPr>
          <w:i/>
          <w:iCs/>
          <w:color w:val="000000"/>
        </w:rPr>
        <w:t>Val. sk.</w:t>
      </w:r>
      <w:r w:rsidRPr="00AA2E85">
        <w:rPr>
          <w:color w:val="000000"/>
        </w:rPr>
        <w:t xml:space="preserve"> yra nurodytas galimas nagrinėjant temą pasiekimams ugdyti skirtas </w:t>
      </w:r>
      <w:r w:rsidR="00D939B5">
        <w:rPr>
          <w:color w:val="000000"/>
        </w:rPr>
        <w:t xml:space="preserve">70 proc. </w:t>
      </w:r>
      <w:r w:rsidRPr="00AA2E85">
        <w:rPr>
          <w:color w:val="000000"/>
        </w:rPr>
        <w:t>pamokų skaičius. Daliai temų valandos, pvz., 2. Lentelėje pateiktą pamokų skaičių mokytojas gali keisti atsižvelgdamas į mokinių poreikius, pasirinktas mokymosi veiklas ir ugdymo metodus;</w:t>
      </w:r>
    </w:p>
    <w:p w14:paraId="61DE021F" w14:textId="7ACD62D9" w:rsidR="00A0455F" w:rsidRPr="00AA2E85" w:rsidRDefault="00A0455F" w:rsidP="00A0455F">
      <w:pPr>
        <w:pStyle w:val="prastasiniatinklio"/>
        <w:numPr>
          <w:ilvl w:val="0"/>
          <w:numId w:val="1"/>
        </w:numPr>
        <w:rPr>
          <w:color w:val="000000"/>
        </w:rPr>
      </w:pPr>
      <w:r w:rsidRPr="00AA2E85">
        <w:rPr>
          <w:color w:val="000000"/>
        </w:rPr>
        <w:t xml:space="preserve">stulpelyje </w:t>
      </w:r>
      <w:r w:rsidRPr="00AA2E85">
        <w:rPr>
          <w:i/>
          <w:iCs/>
          <w:color w:val="000000"/>
        </w:rPr>
        <w:t>Galimos mokinių veiklos</w:t>
      </w:r>
      <w:r w:rsidRPr="00AA2E85">
        <w:rPr>
          <w:color w:val="000000"/>
        </w:rPr>
        <w:t xml:space="preserve"> pateikiamas veiklų sąrašas yra susietas su BP įgyvendinimo rekomendacijų dalimi Dalyko naujo turinio mokymo rekomendacijos, 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1D044863" w14:textId="675049AC" w:rsidR="00A0455F" w:rsidRPr="00AA2E85" w:rsidRDefault="00A0455F" w:rsidP="00A0455F">
      <w:pPr>
        <w:pStyle w:val="prastasiniatinklio"/>
        <w:numPr>
          <w:ilvl w:val="0"/>
          <w:numId w:val="1"/>
        </w:numPr>
        <w:rPr>
          <w:color w:val="000000"/>
        </w:rPr>
      </w:pPr>
      <w:r w:rsidRPr="00AA2E85">
        <w:rPr>
          <w:color w:val="000000"/>
        </w:rPr>
        <w:t xml:space="preserve">stulpelyje </w:t>
      </w:r>
      <w:r w:rsidRPr="00AA2E85">
        <w:rPr>
          <w:i/>
          <w:iCs/>
          <w:color w:val="000000"/>
        </w:rPr>
        <w:t>Vadovėlis</w:t>
      </w:r>
      <w:r w:rsidRPr="00AA2E85">
        <w:rPr>
          <w:color w:val="000000"/>
        </w:rPr>
        <w:t xml:space="preserve"> nurodomi vadovėliai ir jų puslapiai, kuriuose galima rasti informacijos nagrinėjamai temai;</w:t>
      </w:r>
    </w:p>
    <w:p w14:paraId="4859D1BC" w14:textId="115C3578" w:rsidR="00A0455F" w:rsidRPr="00AA2E85" w:rsidRDefault="00A0455F" w:rsidP="00A0455F">
      <w:pPr>
        <w:pStyle w:val="prastasiniatinklio"/>
        <w:numPr>
          <w:ilvl w:val="0"/>
          <w:numId w:val="1"/>
        </w:numPr>
        <w:rPr>
          <w:color w:val="000000"/>
        </w:rPr>
      </w:pPr>
      <w:r w:rsidRPr="00AA2E85">
        <w:rPr>
          <w:color w:val="000000"/>
        </w:rPr>
        <w:t xml:space="preserve">stulpelyje </w:t>
      </w:r>
      <w:r w:rsidRPr="00AA2E85">
        <w:rPr>
          <w:i/>
          <w:iCs/>
          <w:color w:val="000000"/>
        </w:rPr>
        <w:t>Kita medžiaga</w:t>
      </w:r>
      <w:r w:rsidRPr="00AA2E85">
        <w:rPr>
          <w:color w:val="000000"/>
        </w:rPr>
        <w:t xml:space="preserve"> pateikiamos nuorodos į įvairius temai nagrinėti tinkamus šaltinius: įgyvendinimo rekomendacijas, vaizdo įrašus, straipsnius ir kt.;</w:t>
      </w:r>
    </w:p>
    <w:p w14:paraId="1D1C927A" w14:textId="6E45813C" w:rsidR="00A0455F" w:rsidRPr="00E8131B" w:rsidRDefault="00A0455F" w:rsidP="00F527E2">
      <w:pPr>
        <w:pStyle w:val="prastasiniatinklio"/>
        <w:numPr>
          <w:ilvl w:val="0"/>
          <w:numId w:val="1"/>
        </w:numPr>
        <w:rPr>
          <w:color w:val="000000"/>
        </w:rPr>
      </w:pPr>
      <w:r w:rsidRPr="00E8131B">
        <w:rPr>
          <w:color w:val="000000"/>
        </w:rPr>
        <w:t xml:space="preserve">stulpelyje </w:t>
      </w:r>
      <w:r w:rsidRPr="00E8131B">
        <w:rPr>
          <w:i/>
          <w:iCs/>
          <w:color w:val="000000"/>
        </w:rPr>
        <w:t>Asociacijų medžiaga</w:t>
      </w:r>
      <w:r w:rsidRPr="00E8131B">
        <w:rPr>
          <w:color w:val="000000"/>
        </w:rPr>
        <w:t xml:space="preserve"> </w:t>
      </w:r>
      <w:r w:rsidR="00E8131B" w:rsidRPr="00E8131B">
        <w:rPr>
          <w:color w:val="000000"/>
        </w:rPr>
        <w:t>(</w:t>
      </w:r>
      <w:r w:rsidRPr="00E8131B">
        <w:rPr>
          <w:color w:val="000000"/>
        </w:rPr>
        <w:t>pateikiamos nuorodos į Lietuvos chemijos mokytojų asociacijos parengtą medžiagą</w:t>
      </w:r>
      <w:r w:rsidR="00E8131B" w:rsidRPr="00E8131B">
        <w:rPr>
          <w:color w:val="000000"/>
        </w:rPr>
        <w:t xml:space="preserve">), </w:t>
      </w:r>
      <w:r w:rsidR="00E8131B">
        <w:rPr>
          <w:color w:val="000000"/>
        </w:rPr>
        <w:t xml:space="preserve">į </w:t>
      </w:r>
      <w:r w:rsidRPr="00E8131B">
        <w:rPr>
          <w:i/>
          <w:iCs/>
          <w:color w:val="000000"/>
        </w:rPr>
        <w:t>SMP</w:t>
      </w:r>
      <w:r w:rsidRPr="00E8131B">
        <w:rPr>
          <w:color w:val="000000"/>
        </w:rPr>
        <w:t xml:space="preserve"> (skaitmeninės mokymosi priemonės) pateikiamos nuorodos į </w:t>
      </w:r>
      <w:proofErr w:type="spellStart"/>
      <w:r w:rsidRPr="00E8131B">
        <w:rPr>
          <w:color w:val="000000"/>
        </w:rPr>
        <w:t>EdTech</w:t>
      </w:r>
      <w:proofErr w:type="spellEnd"/>
      <w:r w:rsidRPr="00E8131B">
        <w:rPr>
          <w:color w:val="000000"/>
        </w:rPr>
        <w:t xml:space="preserve"> projekte parengtas ir kitų šalių svetainėse paskelbtas skaitmenines mokymosi priemones – interaktyvias simuliacijas. kurios gali būti naudojamos virtualiems reiškinių ir dėsningumų tyrimams atlikti arba plika akimi nematomiems reiškiniams ir procesams stebėti.</w:t>
      </w:r>
    </w:p>
    <w:p w14:paraId="15649945" w14:textId="3A6A881E" w:rsidR="00064751" w:rsidRPr="009B0908" w:rsidRDefault="00A0455F" w:rsidP="009B0908">
      <w:pPr>
        <w:pStyle w:val="prastasiniatinklio"/>
        <w:ind w:left="720"/>
        <w:rPr>
          <w:color w:val="000000"/>
        </w:rPr>
      </w:pPr>
      <w:r w:rsidRPr="00AA2E85">
        <w:rPr>
          <w:color w:val="000000"/>
        </w:rPr>
        <w:lastRenderedPageBreak/>
        <w:t xml:space="preserve">Patarimas: patogiau naudoti šį ilgalaikio plano pavyzdį skaitmeniniu formatu išsaugotą savo kompiuteryje, nes nuorodos yra interaktyvios, todėl galima atidaryti spustelint ant jų. Be to, galėsite koreguoti valandų skaičių, veiklas arba papildyti kitų atrastų šaltinių nuorodomis stulpelius </w:t>
      </w:r>
      <w:r w:rsidRPr="00AA2E85">
        <w:rPr>
          <w:i/>
          <w:iCs/>
          <w:color w:val="000000"/>
        </w:rPr>
        <w:t>Kita medžiaga</w:t>
      </w:r>
      <w:r w:rsidRPr="00AA2E85">
        <w:rPr>
          <w:color w:val="000000"/>
        </w:rPr>
        <w:t xml:space="preserve"> ir </w:t>
      </w:r>
      <w:r w:rsidRPr="00AA2E85">
        <w:rPr>
          <w:i/>
          <w:iCs/>
          <w:color w:val="000000"/>
        </w:rPr>
        <w:t>SMP</w:t>
      </w:r>
      <w:r w:rsidRPr="00AA2E85">
        <w:rPr>
          <w:color w:val="000000"/>
        </w:rPr>
        <w:t>. Tačiau, jeigu visgi norėtumėte turėti atspausdintą versiją, verta spausdinti tik pirmuosius 5 lentelės stulpelius.</w:t>
      </w:r>
    </w:p>
    <w:p w14:paraId="174EF943" w14:textId="77777777" w:rsidR="00064751" w:rsidRDefault="00064751" w:rsidP="002F67FA">
      <w:pPr>
        <w:spacing w:after="120"/>
        <w:jc w:val="both"/>
        <w:textAlignment w:val="baseline"/>
        <w:rPr>
          <w:rFonts w:ascii="Times New Roman" w:eastAsia="Times New Roman" w:hAnsi="Times New Roman" w:cs="Times New Roman"/>
          <w:sz w:val="24"/>
          <w:szCs w:val="24"/>
          <w:lang w:eastAsia="lt-LT"/>
        </w:rPr>
      </w:pPr>
    </w:p>
    <w:p w14:paraId="6BE29F10" w14:textId="13DFD433" w:rsidR="00154C15" w:rsidRDefault="00F70F16" w:rsidP="00154C15">
      <w:pPr>
        <w:pStyle w:val="Sraopastraipa"/>
        <w:jc w:val="center"/>
      </w:pPr>
      <w:r>
        <w:rPr>
          <w:rFonts w:ascii="Times New Roman" w:eastAsia="Times New Roman" w:hAnsi="Times New Roman" w:cs="Times New Roman"/>
          <w:b/>
          <w:bCs/>
          <w:sz w:val="24"/>
          <w:szCs w:val="24"/>
        </w:rPr>
        <w:t>CHEMIJOS</w:t>
      </w:r>
      <w:r w:rsidR="00154C15" w:rsidRPr="00B83168">
        <w:rPr>
          <w:rFonts w:ascii="Times New Roman" w:eastAsia="Times New Roman" w:hAnsi="Times New Roman" w:cs="Times New Roman"/>
          <w:b/>
          <w:bCs/>
          <w:sz w:val="24"/>
          <w:szCs w:val="24"/>
        </w:rPr>
        <w:t xml:space="preserve"> ILGALAIKIS PLANAS </w:t>
      </w:r>
      <w:r w:rsidR="00A20A1E">
        <w:rPr>
          <w:rFonts w:ascii="Times New Roman" w:eastAsia="Times New Roman" w:hAnsi="Times New Roman" w:cs="Times New Roman"/>
          <w:b/>
          <w:bCs/>
          <w:sz w:val="24"/>
          <w:szCs w:val="24"/>
        </w:rPr>
        <w:t xml:space="preserve">9 </w:t>
      </w:r>
      <w:r w:rsidR="002F67FA">
        <w:rPr>
          <w:rFonts w:ascii="Times New Roman" w:eastAsia="Times New Roman" w:hAnsi="Times New Roman" w:cs="Times New Roman"/>
          <w:b/>
          <w:bCs/>
          <w:sz w:val="24"/>
          <w:szCs w:val="24"/>
        </w:rPr>
        <w:t>(</w:t>
      </w:r>
      <w:r w:rsidR="00A20A1E">
        <w:rPr>
          <w:rFonts w:ascii="Times New Roman" w:eastAsia="Times New Roman" w:hAnsi="Times New Roman" w:cs="Times New Roman"/>
          <w:b/>
          <w:bCs/>
          <w:sz w:val="24"/>
          <w:szCs w:val="24"/>
        </w:rPr>
        <w:t>I GIMNAZIJOS</w:t>
      </w:r>
      <w:r w:rsidR="002F67FA">
        <w:rPr>
          <w:rFonts w:ascii="Times New Roman" w:eastAsia="Times New Roman" w:hAnsi="Times New Roman" w:cs="Times New Roman"/>
          <w:b/>
          <w:bCs/>
          <w:sz w:val="24"/>
          <w:szCs w:val="24"/>
        </w:rPr>
        <w:t>)</w:t>
      </w:r>
      <w:r w:rsidR="00A20A1E">
        <w:rPr>
          <w:rFonts w:ascii="Times New Roman" w:eastAsia="Times New Roman" w:hAnsi="Times New Roman" w:cs="Times New Roman"/>
          <w:b/>
          <w:bCs/>
          <w:sz w:val="24"/>
          <w:szCs w:val="24"/>
        </w:rPr>
        <w:t xml:space="preserve"> </w:t>
      </w:r>
      <w:r w:rsidR="00154C15" w:rsidRPr="00B83168">
        <w:rPr>
          <w:rFonts w:ascii="Times New Roman" w:eastAsia="Times New Roman" w:hAnsi="Times New Roman" w:cs="Times New Roman"/>
          <w:b/>
          <w:bCs/>
          <w:sz w:val="24"/>
          <w:szCs w:val="24"/>
        </w:rPr>
        <w:t>KLASEI</w:t>
      </w:r>
    </w:p>
    <w:p w14:paraId="6FFD244B" w14:textId="77777777" w:rsidR="00154C15" w:rsidRDefault="00154C15" w:rsidP="00154C15">
      <w:pPr>
        <w:jc w:val="both"/>
      </w:pPr>
      <w:r w:rsidRPr="00B83168">
        <w:rPr>
          <w:rFonts w:ascii="Times New Roman" w:eastAsia="Times New Roman" w:hAnsi="Times New Roman" w:cs="Times New Roman"/>
          <w:b/>
          <w:bCs/>
          <w:sz w:val="24"/>
          <w:szCs w:val="24"/>
        </w:rPr>
        <w:t>Bendra informacija:</w:t>
      </w:r>
    </w:p>
    <w:p w14:paraId="5D663845" w14:textId="77777777" w:rsidR="00154C15" w:rsidRDefault="00154C15" w:rsidP="00154C15">
      <w:r w:rsidRPr="00B83168">
        <w:rPr>
          <w:rFonts w:ascii="Times New Roman" w:eastAsia="Times New Roman" w:hAnsi="Times New Roman" w:cs="Times New Roman"/>
          <w:sz w:val="24"/>
          <w:szCs w:val="24"/>
        </w:rPr>
        <w:t>Mokslo metai _______________</w:t>
      </w:r>
    </w:p>
    <w:p w14:paraId="3589A5FB" w14:textId="77777777" w:rsidR="00154C15" w:rsidRDefault="00154C15" w:rsidP="00154C15">
      <w:r w:rsidRPr="00B83168">
        <w:rPr>
          <w:rFonts w:ascii="Times New Roman" w:eastAsia="Times New Roman" w:hAnsi="Times New Roman" w:cs="Times New Roman"/>
          <w:sz w:val="24"/>
          <w:szCs w:val="24"/>
        </w:rPr>
        <w:t>Pamokų skaičius per savaitę ____</w:t>
      </w:r>
    </w:p>
    <w:p w14:paraId="7CB14BC5" w14:textId="362E69E2" w:rsidR="00154C15" w:rsidRDefault="00154C15" w:rsidP="00154C15">
      <w:pPr>
        <w:rPr>
          <w:rFonts w:ascii="Times New Roman" w:eastAsia="Times New Roman" w:hAnsi="Times New Roman" w:cs="Times New Roman"/>
          <w:sz w:val="24"/>
          <w:szCs w:val="24"/>
        </w:rPr>
      </w:pPr>
      <w:r w:rsidRPr="00B83168">
        <w:rPr>
          <w:rFonts w:ascii="Times New Roman" w:eastAsia="Times New Roman" w:hAnsi="Times New Roman" w:cs="Times New Roman"/>
          <w:sz w:val="24"/>
          <w:szCs w:val="24"/>
        </w:rPr>
        <w:t>Vertinimas: ______________________________________________________</w:t>
      </w:r>
      <w:r>
        <w:rPr>
          <w:rFonts w:ascii="Times New Roman" w:eastAsia="Times New Roman" w:hAnsi="Times New Roman" w:cs="Times New Roman"/>
          <w:sz w:val="24"/>
          <w:szCs w:val="24"/>
        </w:rPr>
        <w:t>_______________________________</w:t>
      </w:r>
      <w:r w:rsidRPr="00B8316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w:t>
      </w:r>
    </w:p>
    <w:p w14:paraId="1B735D3E" w14:textId="77777777" w:rsidR="00031D66" w:rsidRDefault="00031D66" w:rsidP="00154C15">
      <w:pPr>
        <w:rPr>
          <w:rFonts w:ascii="Times New Roman" w:eastAsia="Times New Roman" w:hAnsi="Times New Roman" w:cs="Times New Roman"/>
          <w:sz w:val="24"/>
          <w:szCs w:val="24"/>
        </w:rPr>
      </w:pPr>
    </w:p>
    <w:tbl>
      <w:tblPr>
        <w:tblpPr w:leftFromText="180" w:rightFromText="180" w:vertAnchor="text" w:tblpY="1"/>
        <w:tblOverlap w:val="never"/>
        <w:tblW w:w="1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2840"/>
        <w:gridCol w:w="709"/>
        <w:gridCol w:w="709"/>
        <w:gridCol w:w="2976"/>
        <w:gridCol w:w="1843"/>
        <w:gridCol w:w="2693"/>
        <w:gridCol w:w="2405"/>
      </w:tblGrid>
      <w:tr w:rsidR="00022461" w:rsidRPr="00DF676C" w14:paraId="122EC05B" w14:textId="77777777" w:rsidTr="00911055">
        <w:trPr>
          <w:trHeight w:val="1127"/>
          <w:tblHeader/>
        </w:trPr>
        <w:tc>
          <w:tcPr>
            <w:tcW w:w="1555" w:type="dxa"/>
            <w:shd w:val="clear" w:color="auto" w:fill="auto"/>
            <w:vAlign w:val="center"/>
            <w:hideMark/>
          </w:tcPr>
          <w:p w14:paraId="0A57E807" w14:textId="77777777" w:rsidR="00022461" w:rsidRPr="00DF676C" w:rsidRDefault="00022461" w:rsidP="003525AB">
            <w:pPr>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Mokymo(</w:t>
            </w:r>
            <w:proofErr w:type="spellStart"/>
            <w:r w:rsidRPr="00DF676C">
              <w:rPr>
                <w:rFonts w:ascii="Times New Roman" w:eastAsia="Times New Roman" w:hAnsi="Times New Roman" w:cs="Times New Roman"/>
                <w:b/>
                <w:bCs/>
                <w:color w:val="000000"/>
                <w:sz w:val="24"/>
                <w:szCs w:val="24"/>
                <w:lang w:eastAsia="lt-LT"/>
              </w:rPr>
              <w:t>si</w:t>
            </w:r>
            <w:proofErr w:type="spellEnd"/>
            <w:r w:rsidRPr="00DF676C">
              <w:rPr>
                <w:rFonts w:ascii="Times New Roman" w:eastAsia="Times New Roman" w:hAnsi="Times New Roman" w:cs="Times New Roman"/>
                <w:b/>
                <w:bCs/>
                <w:color w:val="000000"/>
                <w:sz w:val="24"/>
                <w:szCs w:val="24"/>
                <w:lang w:eastAsia="lt-LT"/>
              </w:rPr>
              <w:t>) turinio sritis</w:t>
            </w:r>
          </w:p>
        </w:tc>
        <w:tc>
          <w:tcPr>
            <w:tcW w:w="1559" w:type="dxa"/>
            <w:shd w:val="clear" w:color="auto" w:fill="auto"/>
            <w:vAlign w:val="center"/>
            <w:hideMark/>
          </w:tcPr>
          <w:p w14:paraId="696D0DB6" w14:textId="77777777" w:rsidR="00022461" w:rsidRPr="00DF676C" w:rsidRDefault="00022461" w:rsidP="003525AB">
            <w:pPr>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Mokymo(</w:t>
            </w:r>
            <w:proofErr w:type="spellStart"/>
            <w:r w:rsidRPr="00DF676C">
              <w:rPr>
                <w:rFonts w:ascii="Times New Roman" w:eastAsia="Times New Roman" w:hAnsi="Times New Roman" w:cs="Times New Roman"/>
                <w:b/>
                <w:bCs/>
                <w:color w:val="000000"/>
                <w:sz w:val="24"/>
                <w:szCs w:val="24"/>
                <w:lang w:eastAsia="lt-LT"/>
              </w:rPr>
              <w:t>si</w:t>
            </w:r>
            <w:proofErr w:type="spellEnd"/>
            <w:r w:rsidRPr="00DF676C">
              <w:rPr>
                <w:rFonts w:ascii="Times New Roman" w:eastAsia="Times New Roman" w:hAnsi="Times New Roman" w:cs="Times New Roman"/>
                <w:b/>
                <w:bCs/>
                <w:color w:val="000000"/>
                <w:sz w:val="24"/>
                <w:szCs w:val="24"/>
                <w:lang w:eastAsia="lt-LT"/>
              </w:rPr>
              <w:t>) turinio tema</w:t>
            </w:r>
          </w:p>
        </w:tc>
        <w:tc>
          <w:tcPr>
            <w:tcW w:w="1559" w:type="dxa"/>
            <w:shd w:val="clear" w:color="auto" w:fill="auto"/>
            <w:vAlign w:val="center"/>
            <w:hideMark/>
          </w:tcPr>
          <w:p w14:paraId="17B3EFAA" w14:textId="77777777" w:rsidR="00022461" w:rsidRPr="00DF676C" w:rsidRDefault="00022461" w:rsidP="003525AB">
            <w:pPr>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Pamokos tema</w:t>
            </w:r>
          </w:p>
        </w:tc>
        <w:tc>
          <w:tcPr>
            <w:tcW w:w="2840" w:type="dxa"/>
            <w:shd w:val="clear" w:color="auto" w:fill="auto"/>
            <w:vAlign w:val="center"/>
            <w:hideMark/>
          </w:tcPr>
          <w:p w14:paraId="6CFDF97D" w14:textId="77777777" w:rsidR="00022461" w:rsidRPr="00DF676C" w:rsidRDefault="00022461" w:rsidP="003525AB">
            <w:pPr>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Mokymo(</w:t>
            </w:r>
            <w:proofErr w:type="spellStart"/>
            <w:r w:rsidRPr="00DF676C">
              <w:rPr>
                <w:rFonts w:ascii="Times New Roman" w:eastAsia="Times New Roman" w:hAnsi="Times New Roman" w:cs="Times New Roman"/>
                <w:b/>
                <w:bCs/>
                <w:color w:val="000000"/>
                <w:sz w:val="24"/>
                <w:szCs w:val="24"/>
                <w:lang w:eastAsia="lt-LT"/>
              </w:rPr>
              <w:t>si</w:t>
            </w:r>
            <w:proofErr w:type="spellEnd"/>
            <w:r w:rsidRPr="00DF676C">
              <w:rPr>
                <w:rFonts w:ascii="Times New Roman" w:eastAsia="Times New Roman" w:hAnsi="Times New Roman" w:cs="Times New Roman"/>
                <w:b/>
                <w:bCs/>
                <w:color w:val="000000"/>
                <w:sz w:val="24"/>
                <w:szCs w:val="24"/>
                <w:lang w:eastAsia="lt-LT"/>
              </w:rPr>
              <w:t>) turinys</w:t>
            </w:r>
          </w:p>
        </w:tc>
        <w:tc>
          <w:tcPr>
            <w:tcW w:w="709" w:type="dxa"/>
            <w:shd w:val="clear" w:color="auto" w:fill="auto"/>
            <w:vAlign w:val="center"/>
            <w:hideMark/>
          </w:tcPr>
          <w:p w14:paraId="66591B1B" w14:textId="1A03904B" w:rsidR="00022461" w:rsidRPr="00DF676C" w:rsidRDefault="00022461" w:rsidP="003525AB">
            <w:pPr>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Val. sk.</w:t>
            </w:r>
          </w:p>
        </w:tc>
        <w:tc>
          <w:tcPr>
            <w:tcW w:w="709" w:type="dxa"/>
            <w:vAlign w:val="center"/>
          </w:tcPr>
          <w:p w14:paraId="72FCAE26" w14:textId="37ACBD1C" w:rsidR="00022461" w:rsidRPr="00DF676C" w:rsidRDefault="00022461" w:rsidP="003525AB">
            <w:pPr>
              <w:ind w:right="-211"/>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30 proc.</w:t>
            </w:r>
          </w:p>
        </w:tc>
        <w:tc>
          <w:tcPr>
            <w:tcW w:w="2976" w:type="dxa"/>
            <w:shd w:val="clear" w:color="auto" w:fill="auto"/>
            <w:vAlign w:val="center"/>
            <w:hideMark/>
          </w:tcPr>
          <w:p w14:paraId="0371CDD4" w14:textId="15CCF5C1" w:rsidR="00022461" w:rsidRPr="00DF676C" w:rsidRDefault="00022461" w:rsidP="003525AB">
            <w:pPr>
              <w:ind w:right="-211"/>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Galimos mokinių veiklos</w:t>
            </w:r>
          </w:p>
        </w:tc>
        <w:tc>
          <w:tcPr>
            <w:tcW w:w="1843" w:type="dxa"/>
            <w:shd w:val="clear" w:color="auto" w:fill="auto"/>
            <w:vAlign w:val="center"/>
            <w:hideMark/>
          </w:tcPr>
          <w:p w14:paraId="3FF1EA86" w14:textId="6B826682" w:rsidR="00022461" w:rsidRPr="00DF676C" w:rsidRDefault="00022461" w:rsidP="003525AB">
            <w:pPr>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Vadovėlis</w:t>
            </w:r>
          </w:p>
        </w:tc>
        <w:tc>
          <w:tcPr>
            <w:tcW w:w="2693" w:type="dxa"/>
            <w:shd w:val="clear" w:color="auto" w:fill="auto"/>
            <w:vAlign w:val="center"/>
            <w:hideMark/>
          </w:tcPr>
          <w:p w14:paraId="3EBEEC79" w14:textId="31E7E024" w:rsidR="00022461" w:rsidRPr="00DF676C" w:rsidRDefault="00022461" w:rsidP="003525AB">
            <w:pPr>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Kita (vaizdo įrašai straipsnis, įstatymas ir kt.) medžiaga</w:t>
            </w:r>
            <w:r w:rsidR="00976CB3">
              <w:rPr>
                <w:rFonts w:ascii="Times New Roman" w:eastAsia="Times New Roman" w:hAnsi="Times New Roman" w:cs="Times New Roman"/>
                <w:b/>
                <w:bCs/>
                <w:color w:val="000000"/>
                <w:sz w:val="24"/>
                <w:szCs w:val="24"/>
                <w:lang w:eastAsia="lt-LT"/>
              </w:rPr>
              <w:t>*</w:t>
            </w:r>
          </w:p>
        </w:tc>
        <w:tc>
          <w:tcPr>
            <w:tcW w:w="2405" w:type="dxa"/>
            <w:shd w:val="clear" w:color="auto" w:fill="auto"/>
            <w:vAlign w:val="center"/>
            <w:hideMark/>
          </w:tcPr>
          <w:p w14:paraId="63C4C233" w14:textId="77777777" w:rsidR="00022461" w:rsidRPr="00DF676C" w:rsidRDefault="00022461" w:rsidP="003525AB">
            <w:pPr>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Asociacijų medžiaga</w:t>
            </w:r>
          </w:p>
          <w:p w14:paraId="45FE220E" w14:textId="1D83C90D" w:rsidR="00022461" w:rsidRPr="00DF676C" w:rsidRDefault="00022461" w:rsidP="003525AB">
            <w:pPr>
              <w:jc w:val="center"/>
              <w:rPr>
                <w:rFonts w:ascii="Times New Roman" w:eastAsia="Times New Roman" w:hAnsi="Times New Roman" w:cs="Times New Roman"/>
                <w:b/>
                <w:bCs/>
                <w:color w:val="000000"/>
                <w:sz w:val="24"/>
                <w:szCs w:val="24"/>
                <w:lang w:eastAsia="lt-LT"/>
              </w:rPr>
            </w:pPr>
            <w:r w:rsidRPr="00DF676C">
              <w:rPr>
                <w:rFonts w:ascii="Times New Roman" w:eastAsia="Times New Roman" w:hAnsi="Times New Roman" w:cs="Times New Roman"/>
                <w:b/>
                <w:bCs/>
                <w:color w:val="000000"/>
                <w:sz w:val="24"/>
                <w:szCs w:val="24"/>
                <w:lang w:eastAsia="lt-LT"/>
              </w:rPr>
              <w:t>SMP</w:t>
            </w:r>
          </w:p>
          <w:p w14:paraId="0355EB41" w14:textId="4AD0C40E" w:rsidR="00022461" w:rsidRPr="00DF676C" w:rsidRDefault="00022461" w:rsidP="003525AB">
            <w:pPr>
              <w:jc w:val="center"/>
              <w:rPr>
                <w:rFonts w:ascii="Times New Roman" w:eastAsia="Times New Roman" w:hAnsi="Times New Roman" w:cs="Times New Roman"/>
                <w:b/>
                <w:bCs/>
                <w:color w:val="000000"/>
                <w:sz w:val="24"/>
                <w:szCs w:val="24"/>
                <w:lang w:eastAsia="lt-LT"/>
              </w:rPr>
            </w:pPr>
            <w:proofErr w:type="spellStart"/>
            <w:r w:rsidRPr="00DF676C">
              <w:rPr>
                <w:rFonts w:ascii="Times New Roman" w:eastAsia="Times New Roman" w:hAnsi="Times New Roman" w:cs="Times New Roman"/>
                <w:b/>
                <w:bCs/>
                <w:color w:val="000000"/>
                <w:sz w:val="24"/>
                <w:szCs w:val="24"/>
                <w:lang w:eastAsia="lt-LT"/>
              </w:rPr>
              <w:t>Edtech</w:t>
            </w:r>
            <w:proofErr w:type="spellEnd"/>
            <w:r w:rsidRPr="00DF676C">
              <w:rPr>
                <w:rFonts w:ascii="Times New Roman" w:eastAsia="Times New Roman" w:hAnsi="Times New Roman" w:cs="Times New Roman"/>
                <w:b/>
                <w:bCs/>
                <w:color w:val="000000"/>
                <w:sz w:val="24"/>
                <w:szCs w:val="24"/>
                <w:lang w:eastAsia="lt-LT"/>
              </w:rPr>
              <w:t xml:space="preserve"> medžiaga</w:t>
            </w:r>
          </w:p>
        </w:tc>
      </w:tr>
      <w:tr w:rsidR="00022461" w:rsidRPr="00DF676C" w14:paraId="64F097C2" w14:textId="77777777" w:rsidTr="00911055">
        <w:trPr>
          <w:trHeight w:val="274"/>
        </w:trPr>
        <w:tc>
          <w:tcPr>
            <w:tcW w:w="1555" w:type="dxa"/>
            <w:vMerge w:val="restart"/>
            <w:shd w:val="clear" w:color="auto" w:fill="auto"/>
            <w:hideMark/>
          </w:tcPr>
          <w:p w14:paraId="6A9D0CE4"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Molis. </w:t>
            </w:r>
            <w:proofErr w:type="spellStart"/>
            <w:r w:rsidRPr="00DF676C">
              <w:rPr>
                <w:rFonts w:ascii="Times New Roman" w:eastAsia="Times New Roman" w:hAnsi="Times New Roman" w:cs="Times New Roman"/>
                <w:color w:val="000000"/>
                <w:sz w:val="24"/>
                <w:szCs w:val="24"/>
                <w:lang w:eastAsia="lt-LT"/>
              </w:rPr>
              <w:t>Avogadro</w:t>
            </w:r>
            <w:proofErr w:type="spellEnd"/>
            <w:r w:rsidRPr="00DF676C">
              <w:rPr>
                <w:rFonts w:ascii="Times New Roman" w:eastAsia="Times New Roman" w:hAnsi="Times New Roman" w:cs="Times New Roman"/>
                <w:color w:val="000000"/>
                <w:sz w:val="24"/>
                <w:szCs w:val="24"/>
                <w:lang w:eastAsia="lt-LT"/>
              </w:rPr>
              <w:t xml:space="preserve"> dėsnis (7)</w:t>
            </w:r>
          </w:p>
        </w:tc>
        <w:tc>
          <w:tcPr>
            <w:tcW w:w="1559" w:type="dxa"/>
            <w:vMerge w:val="restart"/>
            <w:shd w:val="clear" w:color="auto" w:fill="auto"/>
            <w:hideMark/>
          </w:tcPr>
          <w:p w14:paraId="2604797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Molis</w:t>
            </w:r>
          </w:p>
        </w:tc>
        <w:tc>
          <w:tcPr>
            <w:tcW w:w="1559" w:type="dxa"/>
            <w:shd w:val="clear" w:color="auto" w:fill="auto"/>
            <w:hideMark/>
          </w:tcPr>
          <w:p w14:paraId="14B4C6F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Molis. </w:t>
            </w:r>
            <w:proofErr w:type="spellStart"/>
            <w:r w:rsidRPr="00DF676C">
              <w:rPr>
                <w:rFonts w:ascii="Times New Roman" w:eastAsia="Times New Roman" w:hAnsi="Times New Roman" w:cs="Times New Roman"/>
                <w:color w:val="000000"/>
                <w:sz w:val="24"/>
                <w:szCs w:val="24"/>
                <w:lang w:eastAsia="lt-LT"/>
              </w:rPr>
              <w:t>Avogadro</w:t>
            </w:r>
            <w:proofErr w:type="spellEnd"/>
            <w:r w:rsidRPr="00DF676C">
              <w:rPr>
                <w:rFonts w:ascii="Times New Roman" w:eastAsia="Times New Roman" w:hAnsi="Times New Roman" w:cs="Times New Roman"/>
                <w:color w:val="000000"/>
                <w:sz w:val="24"/>
                <w:szCs w:val="24"/>
                <w:lang w:eastAsia="lt-LT"/>
              </w:rPr>
              <w:t xml:space="preserve"> konstanta. Molinė masė</w:t>
            </w:r>
          </w:p>
        </w:tc>
        <w:tc>
          <w:tcPr>
            <w:tcW w:w="2840" w:type="dxa"/>
            <w:vMerge w:val="restart"/>
            <w:shd w:val="clear" w:color="auto" w:fill="auto"/>
            <w:hideMark/>
          </w:tcPr>
          <w:p w14:paraId="76429BF1" w14:textId="2094C785"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Aiškinamasi medžiagos kiekio (n, </w:t>
            </w:r>
            <w:proofErr w:type="spellStart"/>
            <w:r w:rsidRPr="00DF676C">
              <w:rPr>
                <w:rFonts w:ascii="Times New Roman" w:eastAsia="Times New Roman" w:hAnsi="Times New Roman" w:cs="Times New Roman"/>
                <w:color w:val="000000"/>
                <w:sz w:val="24"/>
                <w:szCs w:val="24"/>
                <w:lang w:eastAsia="lt-LT"/>
              </w:rPr>
              <w:t>mol</w:t>
            </w:r>
            <w:proofErr w:type="spellEnd"/>
            <w:r w:rsidRPr="00DF676C">
              <w:rPr>
                <w:rFonts w:ascii="Times New Roman" w:eastAsia="Times New Roman" w:hAnsi="Times New Roman" w:cs="Times New Roman"/>
                <w:color w:val="000000"/>
                <w:sz w:val="24"/>
                <w:szCs w:val="24"/>
                <w:lang w:eastAsia="lt-LT"/>
              </w:rPr>
              <w:t xml:space="preserve">) sąvoka, </w:t>
            </w:r>
            <w:proofErr w:type="spellStart"/>
            <w:r w:rsidRPr="00DF676C">
              <w:rPr>
                <w:rFonts w:ascii="Times New Roman" w:eastAsia="Times New Roman" w:hAnsi="Times New Roman" w:cs="Times New Roman"/>
                <w:color w:val="000000"/>
                <w:sz w:val="24"/>
                <w:szCs w:val="24"/>
                <w:lang w:eastAsia="lt-LT"/>
              </w:rPr>
              <w:t>Avogadro</w:t>
            </w:r>
            <w:proofErr w:type="spellEnd"/>
            <w:r w:rsidRPr="00DF676C">
              <w:rPr>
                <w:rFonts w:ascii="Times New Roman" w:eastAsia="Times New Roman" w:hAnsi="Times New Roman" w:cs="Times New Roman"/>
                <w:color w:val="000000"/>
                <w:sz w:val="24"/>
                <w:szCs w:val="24"/>
                <w:lang w:eastAsia="lt-LT"/>
              </w:rPr>
              <w:t xml:space="preserve"> konstantos</w:t>
            </w:r>
            <w:r w:rsidRPr="00DF676C">
              <w:rPr>
                <w:rFonts w:ascii="Times New Roman" w:eastAsia="Times New Roman" w:hAnsi="Times New Roman" w:cs="Times New Roman"/>
                <w:color w:val="000000"/>
                <w:sz w:val="24"/>
                <w:szCs w:val="24"/>
                <w:lang w:eastAsia="lt-LT"/>
              </w:rPr>
              <w:br/>
              <w:t>(</w:t>
            </w:r>
            <w:r w:rsidRPr="00E93D6A">
              <w:rPr>
                <w:rFonts w:ascii="Times New Roman" w:eastAsia="Times New Roman" w:hAnsi="Times New Roman" w:cs="Times New Roman"/>
                <w:i/>
                <w:iCs/>
                <w:color w:val="000000"/>
                <w:sz w:val="24"/>
                <w:szCs w:val="24"/>
                <w:lang w:eastAsia="lt-LT"/>
              </w:rPr>
              <w:t>N</w:t>
            </w:r>
            <w:r w:rsidRPr="00DF676C">
              <w:rPr>
                <w:rFonts w:ascii="Times New Roman" w:eastAsia="Times New Roman" w:hAnsi="Times New Roman" w:cs="Times New Roman"/>
                <w:color w:val="000000"/>
                <w:sz w:val="24"/>
                <w:szCs w:val="24"/>
                <w:vertAlign w:val="subscript"/>
                <w:lang w:eastAsia="lt-LT"/>
              </w:rPr>
              <w:t>A</w:t>
            </w:r>
            <w:r w:rsidRPr="00DF676C">
              <w:rPr>
                <w:rFonts w:ascii="Times New Roman" w:eastAsia="Times New Roman" w:hAnsi="Times New Roman" w:cs="Times New Roman"/>
                <w:color w:val="000000"/>
                <w:sz w:val="24"/>
                <w:szCs w:val="24"/>
                <w:lang w:eastAsia="lt-LT"/>
              </w:rPr>
              <w:t xml:space="preserve"> = 6,02 </w:t>
            </w:r>
            <w:r w:rsidRPr="00DF676C">
              <w:rPr>
                <w:rFonts w:ascii="Cambria Math" w:eastAsia="Times New Roman" w:hAnsi="Cambria Math" w:cs="Cambria Math"/>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10</w:t>
            </w:r>
            <w:r w:rsidRPr="00DF676C">
              <w:rPr>
                <w:rFonts w:ascii="Times New Roman" w:eastAsia="Times New Roman" w:hAnsi="Times New Roman" w:cs="Times New Roman"/>
                <w:color w:val="000000"/>
                <w:sz w:val="24"/>
                <w:szCs w:val="24"/>
                <w:vertAlign w:val="superscript"/>
                <w:lang w:eastAsia="lt-LT"/>
              </w:rPr>
              <w:t>23</w:t>
            </w:r>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mol</w:t>
            </w:r>
            <w:proofErr w:type="spellEnd"/>
            <w:r w:rsidRPr="00DF676C">
              <w:rPr>
                <w:rFonts w:ascii="Times New Roman" w:eastAsia="Times New Roman" w:hAnsi="Times New Roman" w:cs="Times New Roman"/>
                <w:color w:val="000000"/>
                <w:sz w:val="24"/>
                <w:szCs w:val="24"/>
                <w:vertAlign w:val="superscript"/>
                <w:lang w:eastAsia="lt-LT"/>
              </w:rPr>
              <w:t>–1</w:t>
            </w:r>
            <w:r w:rsidRPr="00DF676C">
              <w:rPr>
                <w:rFonts w:ascii="Times New Roman" w:eastAsia="Times New Roman" w:hAnsi="Times New Roman" w:cs="Times New Roman"/>
                <w:color w:val="000000"/>
                <w:sz w:val="24"/>
                <w:szCs w:val="24"/>
                <w:lang w:eastAsia="lt-LT"/>
              </w:rPr>
              <w:t>) fizikinė prasmė, kas yra molinė masė (M, g/</w:t>
            </w:r>
            <w:proofErr w:type="spellStart"/>
            <w:r w:rsidRPr="00DF676C">
              <w:rPr>
                <w:rFonts w:ascii="Times New Roman" w:eastAsia="Times New Roman" w:hAnsi="Times New Roman" w:cs="Times New Roman"/>
                <w:color w:val="000000"/>
                <w:sz w:val="24"/>
                <w:szCs w:val="24"/>
                <w:lang w:eastAsia="lt-LT"/>
              </w:rPr>
              <w:t>mol</w:t>
            </w:r>
            <w:proofErr w:type="spellEnd"/>
            <w:r w:rsidRPr="00DF676C">
              <w:rPr>
                <w:rFonts w:ascii="Times New Roman" w:eastAsia="Times New Roman" w:hAnsi="Times New Roman" w:cs="Times New Roman"/>
                <w:color w:val="000000"/>
                <w:sz w:val="24"/>
                <w:szCs w:val="24"/>
                <w:lang w:eastAsia="lt-LT"/>
              </w:rPr>
              <w:t>). Mokomasi spręsti uždavinius, taikant medžiagos kiekio formules ar proporcijas, apskaičiuojant medžiagos masę, dalelių skaičių.</w:t>
            </w:r>
          </w:p>
        </w:tc>
        <w:tc>
          <w:tcPr>
            <w:tcW w:w="709" w:type="dxa"/>
            <w:shd w:val="clear" w:color="auto" w:fill="auto"/>
            <w:hideMark/>
          </w:tcPr>
          <w:p w14:paraId="74656A0E"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5C2FFCB7"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71A27E83" w14:textId="550AB1D2"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Savarankiškas užduočių atlikimas nustatant panašumus ir skirtumus tarp skirtingų kiekio apibūdinimų: molis, tuzinas, kapa; dalelių skaičiaus nustatymas keičiant kiekio dydį. Savarankiškas formulės išvedimas medžiagos kiekiui apskaičiuoti. Klausimų sudarymas stebint siūlomą filmuotą medžiagą: </w:t>
            </w:r>
            <w:r w:rsidR="00127063" w:rsidRPr="00127063">
              <w:t xml:space="preserve"> </w:t>
            </w:r>
            <w:hyperlink r:id="rId15" w:history="1">
              <w:proofErr w:type="spellStart"/>
              <w:r w:rsidR="00127063" w:rsidRPr="00127063">
                <w:rPr>
                  <w:rStyle w:val="Hipersaitas"/>
                  <w:rFonts w:ascii="Times New Roman" w:eastAsia="Times New Roman" w:hAnsi="Times New Roman" w:cs="Times New Roman"/>
                  <w:sz w:val="24"/>
                  <w:szCs w:val="24"/>
                  <w:lang w:eastAsia="lt-LT"/>
                </w:rPr>
                <w:t>Avogadro's</w:t>
              </w:r>
              <w:proofErr w:type="spellEnd"/>
              <w:r w:rsidR="00127063" w:rsidRPr="00127063">
                <w:rPr>
                  <w:rStyle w:val="Hipersaitas"/>
                  <w:rFonts w:ascii="Times New Roman" w:eastAsia="Times New Roman" w:hAnsi="Times New Roman" w:cs="Times New Roman"/>
                  <w:sz w:val="24"/>
                  <w:szCs w:val="24"/>
                  <w:lang w:eastAsia="lt-LT"/>
                </w:rPr>
                <w:t xml:space="preserve"> </w:t>
              </w:r>
              <w:proofErr w:type="spellStart"/>
              <w:r w:rsidR="00127063" w:rsidRPr="00127063">
                <w:rPr>
                  <w:rStyle w:val="Hipersaitas"/>
                  <w:rFonts w:ascii="Times New Roman" w:eastAsia="Times New Roman" w:hAnsi="Times New Roman" w:cs="Times New Roman"/>
                  <w:sz w:val="24"/>
                  <w:szCs w:val="24"/>
                  <w:lang w:eastAsia="lt-LT"/>
                </w:rPr>
                <w:t>Number</w:t>
              </w:r>
              <w:proofErr w:type="spellEnd"/>
              <w:r w:rsidR="00127063" w:rsidRPr="00127063">
                <w:rPr>
                  <w:rStyle w:val="Hipersaitas"/>
                  <w:rFonts w:ascii="Times New Roman" w:eastAsia="Times New Roman" w:hAnsi="Times New Roman" w:cs="Times New Roman"/>
                  <w:sz w:val="24"/>
                  <w:szCs w:val="24"/>
                  <w:lang w:eastAsia="lt-LT"/>
                </w:rPr>
                <w:t xml:space="preserve">, </w:t>
              </w:r>
              <w:proofErr w:type="spellStart"/>
              <w:r w:rsidR="00127063" w:rsidRPr="00127063">
                <w:rPr>
                  <w:rStyle w:val="Hipersaitas"/>
                  <w:rFonts w:ascii="Times New Roman" w:eastAsia="Times New Roman" w:hAnsi="Times New Roman" w:cs="Times New Roman"/>
                  <w:sz w:val="24"/>
                  <w:szCs w:val="24"/>
                  <w:lang w:eastAsia="lt-LT"/>
                </w:rPr>
                <w:t>The</w:t>
              </w:r>
              <w:proofErr w:type="spellEnd"/>
              <w:r w:rsidR="00127063" w:rsidRPr="00127063">
                <w:rPr>
                  <w:rStyle w:val="Hipersaitas"/>
                  <w:rFonts w:ascii="Times New Roman" w:eastAsia="Times New Roman" w:hAnsi="Times New Roman" w:cs="Times New Roman"/>
                  <w:sz w:val="24"/>
                  <w:szCs w:val="24"/>
                  <w:lang w:eastAsia="lt-LT"/>
                </w:rPr>
                <w:t xml:space="preserve"> Mole, </w:t>
              </w:r>
              <w:proofErr w:type="spellStart"/>
              <w:r w:rsidR="00127063" w:rsidRPr="00127063">
                <w:rPr>
                  <w:rStyle w:val="Hipersaitas"/>
                  <w:rFonts w:ascii="Times New Roman" w:eastAsia="Times New Roman" w:hAnsi="Times New Roman" w:cs="Times New Roman"/>
                  <w:sz w:val="24"/>
                  <w:szCs w:val="24"/>
                  <w:lang w:eastAsia="lt-LT"/>
                </w:rPr>
                <w:t>Grams</w:t>
              </w:r>
              <w:proofErr w:type="spellEnd"/>
              <w:r w:rsidR="00127063" w:rsidRPr="00127063">
                <w:rPr>
                  <w:rStyle w:val="Hipersaitas"/>
                  <w:rFonts w:ascii="Times New Roman" w:eastAsia="Times New Roman" w:hAnsi="Times New Roman" w:cs="Times New Roman"/>
                  <w:sz w:val="24"/>
                  <w:szCs w:val="24"/>
                  <w:lang w:eastAsia="lt-LT"/>
                </w:rPr>
                <w:t xml:space="preserve">, Atoms, </w:t>
              </w:r>
              <w:proofErr w:type="spellStart"/>
              <w:r w:rsidR="00127063" w:rsidRPr="00127063">
                <w:rPr>
                  <w:rStyle w:val="Hipersaitas"/>
                  <w:rFonts w:ascii="Times New Roman" w:eastAsia="Times New Roman" w:hAnsi="Times New Roman" w:cs="Times New Roman"/>
                  <w:sz w:val="24"/>
                  <w:szCs w:val="24"/>
                  <w:lang w:eastAsia="lt-LT"/>
                </w:rPr>
                <w:t>Molar</w:t>
              </w:r>
              <w:proofErr w:type="spellEnd"/>
              <w:r w:rsidR="00127063" w:rsidRPr="00127063">
                <w:rPr>
                  <w:rStyle w:val="Hipersaitas"/>
                  <w:rFonts w:ascii="Times New Roman" w:eastAsia="Times New Roman" w:hAnsi="Times New Roman" w:cs="Times New Roman"/>
                  <w:sz w:val="24"/>
                  <w:szCs w:val="24"/>
                  <w:lang w:eastAsia="lt-LT"/>
                </w:rPr>
                <w:t xml:space="preserve"> </w:t>
              </w:r>
              <w:proofErr w:type="spellStart"/>
              <w:r w:rsidR="00127063" w:rsidRPr="00127063">
                <w:rPr>
                  <w:rStyle w:val="Hipersaitas"/>
                  <w:rFonts w:ascii="Times New Roman" w:eastAsia="Times New Roman" w:hAnsi="Times New Roman" w:cs="Times New Roman"/>
                  <w:sz w:val="24"/>
                  <w:szCs w:val="24"/>
                  <w:lang w:eastAsia="lt-LT"/>
                </w:rPr>
                <w:t>Mass</w:t>
              </w:r>
              <w:proofErr w:type="spellEnd"/>
              <w:r w:rsidR="00127063" w:rsidRPr="00127063">
                <w:rPr>
                  <w:rStyle w:val="Hipersaitas"/>
                  <w:rFonts w:ascii="Times New Roman" w:eastAsia="Times New Roman" w:hAnsi="Times New Roman" w:cs="Times New Roman"/>
                  <w:sz w:val="24"/>
                  <w:szCs w:val="24"/>
                  <w:lang w:eastAsia="lt-LT"/>
                </w:rPr>
                <w:t xml:space="preserve"> </w:t>
              </w:r>
              <w:proofErr w:type="spellStart"/>
              <w:r w:rsidR="00127063" w:rsidRPr="00127063">
                <w:rPr>
                  <w:rStyle w:val="Hipersaitas"/>
                  <w:rFonts w:ascii="Times New Roman" w:eastAsia="Times New Roman" w:hAnsi="Times New Roman" w:cs="Times New Roman"/>
                  <w:sz w:val="24"/>
                  <w:szCs w:val="24"/>
                  <w:lang w:eastAsia="lt-LT"/>
                </w:rPr>
                <w:t>Calculations</w:t>
              </w:r>
              <w:proofErr w:type="spellEnd"/>
              <w:r w:rsidR="00127063" w:rsidRPr="00127063">
                <w:rPr>
                  <w:rStyle w:val="Hipersaitas"/>
                  <w:rFonts w:ascii="Times New Roman" w:eastAsia="Times New Roman" w:hAnsi="Times New Roman" w:cs="Times New Roman"/>
                  <w:sz w:val="24"/>
                  <w:szCs w:val="24"/>
                  <w:lang w:eastAsia="lt-LT"/>
                </w:rPr>
                <w:t xml:space="preserve"> - </w:t>
              </w:r>
              <w:proofErr w:type="spellStart"/>
              <w:r w:rsidR="00127063" w:rsidRPr="00127063">
                <w:rPr>
                  <w:rStyle w:val="Hipersaitas"/>
                  <w:rFonts w:ascii="Times New Roman" w:eastAsia="Times New Roman" w:hAnsi="Times New Roman" w:cs="Times New Roman"/>
                  <w:sz w:val="24"/>
                  <w:szCs w:val="24"/>
                  <w:lang w:eastAsia="lt-LT"/>
                </w:rPr>
                <w:t>Introduction</w:t>
              </w:r>
              <w:proofErr w:type="spellEnd"/>
              <w:r w:rsidR="00127063" w:rsidRPr="00127063">
                <w:rPr>
                  <w:rStyle w:val="Hipersaitas"/>
                  <w:rFonts w:ascii="Times New Roman" w:eastAsia="Times New Roman" w:hAnsi="Times New Roman" w:cs="Times New Roman"/>
                  <w:sz w:val="24"/>
                  <w:szCs w:val="24"/>
                  <w:lang w:eastAsia="lt-LT"/>
                </w:rPr>
                <w:t xml:space="preserve"> (youtube.com)</w:t>
              </w:r>
            </w:hyperlink>
            <w:r w:rsidR="00214055">
              <w:rPr>
                <w:rFonts w:ascii="Times New Roman" w:eastAsia="Times New Roman" w:hAnsi="Times New Roman" w:cs="Times New Roman"/>
                <w:color w:val="000000"/>
                <w:sz w:val="24"/>
                <w:szCs w:val="24"/>
                <w:lang w:eastAsia="lt-LT"/>
              </w:rPr>
              <w:t xml:space="preserve"> *</w:t>
            </w:r>
          </w:p>
        </w:tc>
        <w:tc>
          <w:tcPr>
            <w:tcW w:w="1843" w:type="dxa"/>
            <w:shd w:val="clear" w:color="auto" w:fill="auto"/>
            <w:hideMark/>
          </w:tcPr>
          <w:p w14:paraId="01DC694B" w14:textId="77777777" w:rsidR="00022461" w:rsidRPr="00DF676C" w:rsidRDefault="00022461" w:rsidP="00C86717">
            <w:pPr>
              <w:rPr>
                <w:rFonts w:ascii="Times New Roman" w:eastAsia="Times New Roman" w:hAnsi="Times New Roman" w:cs="Times New Roman"/>
                <w:color w:val="000000"/>
                <w:sz w:val="24"/>
                <w:szCs w:val="24"/>
                <w:lang w:eastAsia="lt-LT"/>
              </w:rPr>
            </w:pP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VIII klasei. Vilnius: „Alma Litera“, 2001 (p. 73-76)</w:t>
            </w:r>
          </w:p>
        </w:tc>
        <w:tc>
          <w:tcPr>
            <w:tcW w:w="2693" w:type="dxa"/>
            <w:shd w:val="clear" w:color="auto" w:fill="auto"/>
            <w:hideMark/>
          </w:tcPr>
          <w:p w14:paraId="03145D12" w14:textId="20F27460"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hyperlink r:id="rId16" w:history="1">
              <w:r w:rsidRPr="00DF676C">
                <w:rPr>
                  <w:rStyle w:val="Hipersaitas"/>
                  <w:rFonts w:ascii="Times New Roman" w:eastAsia="Times New Roman" w:hAnsi="Times New Roman" w:cs="Times New Roman"/>
                  <w:sz w:val="24"/>
                  <w:szCs w:val="24"/>
                  <w:lang w:eastAsia="lt-LT"/>
                </w:rPr>
                <w:t>https://goldbook.iupac.org/terms/view/A00543</w:t>
              </w:r>
            </w:hyperlink>
            <w:r w:rsidRPr="00DF676C">
              <w:rPr>
                <w:rFonts w:ascii="Times New Roman" w:eastAsia="Times New Roman" w:hAnsi="Times New Roman" w:cs="Times New Roman"/>
                <w:color w:val="000000"/>
                <w:sz w:val="24"/>
                <w:szCs w:val="24"/>
                <w:lang w:eastAsia="lt-LT"/>
              </w:rPr>
              <w:t xml:space="preserve"> </w:t>
            </w:r>
            <w:r w:rsidR="00976CB3">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br/>
              <w:t xml:space="preserve">2) </w:t>
            </w:r>
            <w:hyperlink r:id="rId17" w:history="1">
              <w:r w:rsidR="00976CB3" w:rsidRPr="006C1D5F">
                <w:rPr>
                  <w:rStyle w:val="Hipersaitas"/>
                  <w:rFonts w:ascii="Times New Roman" w:eastAsia="Times New Roman" w:hAnsi="Times New Roman" w:cs="Times New Roman"/>
                  <w:sz w:val="24"/>
                  <w:szCs w:val="24"/>
                  <w:lang w:eastAsia="lt-LT"/>
                </w:rPr>
                <w:t>https://www.engineeringtoolbox</w:t>
              </w:r>
            </w:hyperlink>
            <w:r w:rsidR="00976CB3">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br/>
              <w:t xml:space="preserve">3)  </w:t>
            </w:r>
            <w:r w:rsidR="00976CB3" w:rsidRPr="00976CB3">
              <w:t xml:space="preserve"> </w:t>
            </w:r>
            <w:hyperlink r:id="rId18" w:history="1">
              <w:r w:rsidR="00976CB3" w:rsidRPr="00976CB3">
                <w:rPr>
                  <w:rStyle w:val="Hipersaitas"/>
                  <w:rFonts w:ascii="Times New Roman" w:eastAsia="Times New Roman" w:hAnsi="Times New Roman" w:cs="Times New Roman"/>
                  <w:sz w:val="24"/>
                  <w:szCs w:val="24"/>
                  <w:lang w:eastAsia="lt-LT"/>
                </w:rPr>
                <w:t>STP - standartinė temperatūra ir slėgis bei NTP - normali temperatūra ir slėgis (engineeringtoolbox.com)</w:t>
              </w:r>
            </w:hyperlink>
            <w:r w:rsidR="00976CB3" w:rsidRPr="00976CB3">
              <w:rPr>
                <w:rFonts w:ascii="Times New Roman" w:eastAsia="Times New Roman" w:hAnsi="Times New Roman" w:cs="Times New Roman"/>
                <w:color w:val="000000"/>
                <w:sz w:val="24"/>
                <w:szCs w:val="24"/>
                <w:lang w:eastAsia="lt-LT"/>
              </w:rPr>
              <w:t xml:space="preserve"> </w:t>
            </w:r>
            <w:r w:rsidR="00976CB3">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w:t>
            </w:r>
          </w:p>
          <w:p w14:paraId="7FC025E7" w14:textId="3E495868"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4) </w:t>
            </w:r>
            <w:r w:rsidR="00976CB3" w:rsidRPr="00976CB3">
              <w:t xml:space="preserve"> </w:t>
            </w:r>
            <w:hyperlink r:id="rId19" w:history="1">
              <w:proofErr w:type="spellStart"/>
              <w:r w:rsidR="00976CB3" w:rsidRPr="00976CB3">
                <w:rPr>
                  <w:rStyle w:val="Hipersaitas"/>
                  <w:rFonts w:ascii="Times New Roman" w:eastAsia="Times New Roman" w:hAnsi="Times New Roman" w:cs="Times New Roman"/>
                  <w:sz w:val="24"/>
                  <w:szCs w:val="24"/>
                  <w:lang w:eastAsia="lt-LT"/>
                </w:rPr>
                <w:t>gas</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laws</w:t>
              </w:r>
              <w:proofErr w:type="spellEnd"/>
              <w:r w:rsidR="00976CB3" w:rsidRPr="00976CB3">
                <w:rPr>
                  <w:rStyle w:val="Hipersaitas"/>
                  <w:rFonts w:ascii="Times New Roman" w:eastAsia="Times New Roman" w:hAnsi="Times New Roman" w:cs="Times New Roman"/>
                  <w:sz w:val="24"/>
                  <w:szCs w:val="24"/>
                  <w:lang w:eastAsia="lt-LT"/>
                </w:rPr>
                <w:t xml:space="preserve"> - </w:t>
              </w:r>
              <w:proofErr w:type="spellStart"/>
              <w:r w:rsidR="00976CB3" w:rsidRPr="00976CB3">
                <w:rPr>
                  <w:rStyle w:val="Hipersaitas"/>
                  <w:rFonts w:ascii="Times New Roman" w:eastAsia="Times New Roman" w:hAnsi="Times New Roman" w:cs="Times New Roman"/>
                  <w:sz w:val="24"/>
                  <w:szCs w:val="24"/>
                  <w:lang w:eastAsia="lt-LT"/>
                </w:rPr>
                <w:t>Shouldn't</w:t>
              </w:r>
              <w:proofErr w:type="spellEnd"/>
              <w:r w:rsidR="00976CB3" w:rsidRPr="00976CB3">
                <w:rPr>
                  <w:rStyle w:val="Hipersaitas"/>
                  <w:rFonts w:ascii="Times New Roman" w:eastAsia="Times New Roman" w:hAnsi="Times New Roman" w:cs="Times New Roman"/>
                  <w:sz w:val="24"/>
                  <w:szCs w:val="24"/>
                  <w:lang w:eastAsia="lt-LT"/>
                </w:rPr>
                <w:t xml:space="preserve"> 1 mole </w:t>
              </w:r>
              <w:proofErr w:type="spellStart"/>
              <w:r w:rsidR="00976CB3" w:rsidRPr="00976CB3">
                <w:rPr>
                  <w:rStyle w:val="Hipersaitas"/>
                  <w:rFonts w:ascii="Times New Roman" w:eastAsia="Times New Roman" w:hAnsi="Times New Roman" w:cs="Times New Roman"/>
                  <w:sz w:val="24"/>
                  <w:szCs w:val="24"/>
                  <w:lang w:eastAsia="lt-LT"/>
                </w:rPr>
                <w:t>of</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any</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ideal</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gas</w:t>
              </w:r>
              <w:proofErr w:type="spellEnd"/>
              <w:r w:rsidR="00976CB3" w:rsidRPr="00976CB3">
                <w:rPr>
                  <w:rStyle w:val="Hipersaitas"/>
                  <w:rFonts w:ascii="Times New Roman" w:eastAsia="Times New Roman" w:hAnsi="Times New Roman" w:cs="Times New Roman"/>
                  <w:sz w:val="24"/>
                  <w:szCs w:val="24"/>
                  <w:lang w:eastAsia="lt-LT"/>
                </w:rPr>
                <w:t xml:space="preserve"> at </w:t>
              </w:r>
              <w:proofErr w:type="spellStart"/>
              <w:r w:rsidR="00976CB3" w:rsidRPr="00976CB3">
                <w:rPr>
                  <w:rStyle w:val="Hipersaitas"/>
                  <w:rFonts w:ascii="Times New Roman" w:eastAsia="Times New Roman" w:hAnsi="Times New Roman" w:cs="Times New Roman"/>
                  <w:sz w:val="24"/>
                  <w:szCs w:val="24"/>
                  <w:lang w:eastAsia="lt-LT"/>
                </w:rPr>
                <w:t>open</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space</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occupy</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more</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than</w:t>
              </w:r>
              <w:proofErr w:type="spellEnd"/>
              <w:r w:rsidR="00976CB3" w:rsidRPr="00976CB3">
                <w:rPr>
                  <w:rStyle w:val="Hipersaitas"/>
                  <w:rFonts w:ascii="Times New Roman" w:eastAsia="Times New Roman" w:hAnsi="Times New Roman" w:cs="Times New Roman"/>
                  <w:sz w:val="24"/>
                  <w:szCs w:val="24"/>
                  <w:lang w:eastAsia="lt-LT"/>
                </w:rPr>
                <w:t xml:space="preserve"> 22.4 L </w:t>
              </w:r>
              <w:proofErr w:type="spellStart"/>
              <w:r w:rsidR="00976CB3" w:rsidRPr="00976CB3">
                <w:rPr>
                  <w:rStyle w:val="Hipersaitas"/>
                  <w:rFonts w:ascii="Times New Roman" w:eastAsia="Times New Roman" w:hAnsi="Times New Roman" w:cs="Times New Roman"/>
                  <w:sz w:val="24"/>
                  <w:szCs w:val="24"/>
                  <w:lang w:eastAsia="lt-LT"/>
                </w:rPr>
                <w:t>volume</w:t>
              </w:r>
              <w:proofErr w:type="spellEnd"/>
              <w:r w:rsidR="00976CB3" w:rsidRPr="00976CB3">
                <w:rPr>
                  <w:rStyle w:val="Hipersaitas"/>
                  <w:rFonts w:ascii="Times New Roman" w:eastAsia="Times New Roman" w:hAnsi="Times New Roman" w:cs="Times New Roman"/>
                  <w:sz w:val="24"/>
                  <w:szCs w:val="24"/>
                  <w:lang w:eastAsia="lt-LT"/>
                </w:rPr>
                <w:t xml:space="preserve"> at S.T.P. </w:t>
              </w:r>
              <w:proofErr w:type="spellStart"/>
              <w:r w:rsidR="00976CB3" w:rsidRPr="00976CB3">
                <w:rPr>
                  <w:rStyle w:val="Hipersaitas"/>
                  <w:rFonts w:ascii="Times New Roman" w:eastAsia="Times New Roman" w:hAnsi="Times New Roman" w:cs="Times New Roman"/>
                  <w:sz w:val="24"/>
                  <w:szCs w:val="24"/>
                  <w:lang w:eastAsia="lt-LT"/>
                </w:rPr>
                <w:t>due</w:t>
              </w:r>
              <w:proofErr w:type="spellEnd"/>
              <w:r w:rsidR="00976CB3" w:rsidRPr="00976CB3">
                <w:rPr>
                  <w:rStyle w:val="Hipersaitas"/>
                  <w:rFonts w:ascii="Times New Roman" w:eastAsia="Times New Roman" w:hAnsi="Times New Roman" w:cs="Times New Roman"/>
                  <w:sz w:val="24"/>
                  <w:szCs w:val="24"/>
                  <w:lang w:eastAsia="lt-LT"/>
                </w:rPr>
                <w:t xml:space="preserve"> to </w:t>
              </w:r>
              <w:proofErr w:type="spellStart"/>
              <w:r w:rsidR="00976CB3" w:rsidRPr="00976CB3">
                <w:rPr>
                  <w:rStyle w:val="Hipersaitas"/>
                  <w:rFonts w:ascii="Times New Roman" w:eastAsia="Times New Roman" w:hAnsi="Times New Roman" w:cs="Times New Roman"/>
                  <w:sz w:val="24"/>
                  <w:szCs w:val="24"/>
                  <w:lang w:eastAsia="lt-LT"/>
                </w:rPr>
                <w:t>diffusion</w:t>
              </w:r>
              <w:proofErr w:type="spellEnd"/>
              <w:r w:rsidR="00976CB3" w:rsidRPr="00976CB3">
                <w:rPr>
                  <w:rStyle w:val="Hipersaitas"/>
                  <w:rFonts w:ascii="Times New Roman" w:eastAsia="Times New Roman" w:hAnsi="Times New Roman" w:cs="Times New Roman"/>
                  <w:sz w:val="24"/>
                  <w:szCs w:val="24"/>
                  <w:lang w:eastAsia="lt-LT"/>
                </w:rPr>
                <w:t xml:space="preserve">? - </w:t>
              </w:r>
              <w:proofErr w:type="spellStart"/>
              <w:r w:rsidR="00976CB3" w:rsidRPr="00976CB3">
                <w:rPr>
                  <w:rStyle w:val="Hipersaitas"/>
                  <w:rFonts w:ascii="Times New Roman" w:eastAsia="Times New Roman" w:hAnsi="Times New Roman" w:cs="Times New Roman"/>
                  <w:sz w:val="24"/>
                  <w:szCs w:val="24"/>
                  <w:lang w:eastAsia="lt-LT"/>
                </w:rPr>
                <w:t>Chemistry</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Stack</w:t>
              </w:r>
              <w:proofErr w:type="spellEnd"/>
              <w:r w:rsidR="00976CB3" w:rsidRPr="00976CB3">
                <w:rPr>
                  <w:rStyle w:val="Hipersaitas"/>
                  <w:rFonts w:ascii="Times New Roman" w:eastAsia="Times New Roman" w:hAnsi="Times New Roman" w:cs="Times New Roman"/>
                  <w:sz w:val="24"/>
                  <w:szCs w:val="24"/>
                  <w:lang w:eastAsia="lt-LT"/>
                </w:rPr>
                <w:t xml:space="preserve"> Exchange</w:t>
              </w:r>
            </w:hyperlink>
            <w:r w:rsidRPr="00DF676C">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br/>
            </w:r>
            <w:r w:rsidRPr="00DF676C">
              <w:rPr>
                <w:rFonts w:ascii="Times New Roman" w:eastAsia="Times New Roman" w:hAnsi="Times New Roman" w:cs="Times New Roman"/>
                <w:color w:val="000000"/>
                <w:sz w:val="24"/>
                <w:szCs w:val="24"/>
                <w:lang w:eastAsia="lt-LT"/>
              </w:rPr>
              <w:lastRenderedPageBreak/>
              <w:t xml:space="preserve">5)  </w:t>
            </w:r>
            <w:r w:rsidR="00976CB3" w:rsidRPr="00976CB3">
              <w:t xml:space="preserve"> </w:t>
            </w:r>
            <w:hyperlink r:id="rId20" w:history="1">
              <w:proofErr w:type="spellStart"/>
              <w:r w:rsidR="00976CB3" w:rsidRPr="00976CB3">
                <w:rPr>
                  <w:rStyle w:val="Hipersaitas"/>
                  <w:rFonts w:ascii="Times New Roman" w:eastAsia="Times New Roman" w:hAnsi="Times New Roman" w:cs="Times New Roman"/>
                  <w:sz w:val="24"/>
                  <w:szCs w:val="24"/>
                  <w:lang w:eastAsia="lt-LT"/>
                </w:rPr>
                <w:t>Definition</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of</w:t>
              </w:r>
              <w:proofErr w:type="spellEnd"/>
              <w:r w:rsidR="00976CB3" w:rsidRPr="00976CB3">
                <w:rPr>
                  <w:rStyle w:val="Hipersaitas"/>
                  <w:rFonts w:ascii="Times New Roman" w:eastAsia="Times New Roman" w:hAnsi="Times New Roman" w:cs="Times New Roman"/>
                  <w:sz w:val="24"/>
                  <w:szCs w:val="24"/>
                  <w:lang w:eastAsia="lt-LT"/>
                </w:rPr>
                <w:t xml:space="preserve"> </w:t>
              </w:r>
              <w:proofErr w:type="spellStart"/>
              <w:r w:rsidR="00976CB3" w:rsidRPr="00976CB3">
                <w:rPr>
                  <w:rStyle w:val="Hipersaitas"/>
                  <w:rFonts w:ascii="Times New Roman" w:eastAsia="Times New Roman" w:hAnsi="Times New Roman" w:cs="Times New Roman"/>
                  <w:sz w:val="24"/>
                  <w:szCs w:val="24"/>
                  <w:lang w:eastAsia="lt-LT"/>
                </w:rPr>
                <w:t>the</w:t>
              </w:r>
              <w:proofErr w:type="spellEnd"/>
              <w:r w:rsidR="00976CB3" w:rsidRPr="00976CB3">
                <w:rPr>
                  <w:rStyle w:val="Hipersaitas"/>
                  <w:rFonts w:ascii="Times New Roman" w:eastAsia="Times New Roman" w:hAnsi="Times New Roman" w:cs="Times New Roman"/>
                  <w:sz w:val="24"/>
                  <w:szCs w:val="24"/>
                  <w:lang w:eastAsia="lt-LT"/>
                </w:rPr>
                <w:t xml:space="preserve"> mole (IUPAC </w:t>
              </w:r>
              <w:proofErr w:type="spellStart"/>
              <w:r w:rsidR="00976CB3" w:rsidRPr="00976CB3">
                <w:rPr>
                  <w:rStyle w:val="Hipersaitas"/>
                  <w:rFonts w:ascii="Times New Roman" w:eastAsia="Times New Roman" w:hAnsi="Times New Roman" w:cs="Times New Roman"/>
                  <w:sz w:val="24"/>
                  <w:szCs w:val="24"/>
                  <w:lang w:eastAsia="lt-LT"/>
                </w:rPr>
                <w:t>Recommendation</w:t>
              </w:r>
              <w:proofErr w:type="spellEnd"/>
              <w:r w:rsidR="00976CB3" w:rsidRPr="00976CB3">
                <w:rPr>
                  <w:rStyle w:val="Hipersaitas"/>
                  <w:rFonts w:ascii="Times New Roman" w:eastAsia="Times New Roman" w:hAnsi="Times New Roman" w:cs="Times New Roman"/>
                  <w:sz w:val="24"/>
                  <w:szCs w:val="24"/>
                  <w:lang w:eastAsia="lt-LT"/>
                </w:rPr>
                <w:t xml:space="preserve"> 2017) (degruyter.com)</w:t>
              </w:r>
            </w:hyperlink>
            <w:r w:rsidR="006B123C">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w:t>
            </w:r>
          </w:p>
        </w:tc>
        <w:tc>
          <w:tcPr>
            <w:tcW w:w="2405" w:type="dxa"/>
            <w:shd w:val="clear" w:color="auto" w:fill="auto"/>
            <w:hideMark/>
          </w:tcPr>
          <w:p w14:paraId="3DF00A33" w14:textId="1B03B239"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 xml:space="preserve">Kaip spręsti uždavinius nuoroda: </w:t>
            </w:r>
            <w:hyperlink r:id="rId21" w:history="1">
              <w:r w:rsidRPr="00DF676C">
                <w:rPr>
                  <w:rStyle w:val="Hipersaitas"/>
                  <w:rFonts w:ascii="Times New Roman" w:eastAsia="Times New Roman" w:hAnsi="Times New Roman" w:cs="Times New Roman"/>
                  <w:sz w:val="24"/>
                  <w:szCs w:val="24"/>
                  <w:lang w:eastAsia="lt-LT"/>
                </w:rPr>
                <w:t>https://svetaines.emokykla.lt/vartai/chemijos_uzdaviniai/index.htm</w:t>
              </w:r>
            </w:hyperlink>
            <w:r w:rsidRPr="00DF676C">
              <w:rPr>
                <w:rFonts w:ascii="Times New Roman" w:eastAsia="Times New Roman" w:hAnsi="Times New Roman" w:cs="Times New Roman"/>
                <w:color w:val="000000"/>
                <w:sz w:val="24"/>
                <w:szCs w:val="24"/>
                <w:lang w:eastAsia="lt-LT"/>
              </w:rPr>
              <w:t xml:space="preserve"> </w:t>
            </w:r>
          </w:p>
          <w:p w14:paraId="453A342E" w14:textId="1B4B971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r>
      <w:tr w:rsidR="00022461" w:rsidRPr="00DF676C" w14:paraId="7B2849BF" w14:textId="77777777" w:rsidTr="00911055">
        <w:trPr>
          <w:trHeight w:val="2684"/>
        </w:trPr>
        <w:tc>
          <w:tcPr>
            <w:tcW w:w="1555" w:type="dxa"/>
            <w:vMerge/>
            <w:hideMark/>
          </w:tcPr>
          <w:p w14:paraId="3F5DB653"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0928733C"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000000" w:fill="FFFFFF"/>
            <w:hideMark/>
          </w:tcPr>
          <w:p w14:paraId="6FD9798B"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Medžiagos kiekio skaičiavimo uždaviniai</w:t>
            </w:r>
          </w:p>
        </w:tc>
        <w:tc>
          <w:tcPr>
            <w:tcW w:w="2840" w:type="dxa"/>
            <w:vMerge/>
            <w:hideMark/>
          </w:tcPr>
          <w:p w14:paraId="0518C4E8"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709" w:type="dxa"/>
            <w:shd w:val="clear" w:color="000000" w:fill="FFFFFF"/>
            <w:hideMark/>
          </w:tcPr>
          <w:p w14:paraId="2246B20E" w14:textId="77777777" w:rsidR="00022461" w:rsidRPr="00DF676C" w:rsidRDefault="00022461" w:rsidP="00C86717">
            <w:pPr>
              <w:jc w:val="center"/>
              <w:rPr>
                <w:rFonts w:ascii="Times New Roman" w:eastAsia="Times New Roman" w:hAnsi="Times New Roman" w:cs="Times New Roman"/>
                <w:color w:val="424242"/>
                <w:sz w:val="24"/>
                <w:szCs w:val="24"/>
                <w:lang w:eastAsia="lt-LT"/>
              </w:rPr>
            </w:pPr>
            <w:r w:rsidRPr="00DF676C">
              <w:rPr>
                <w:rFonts w:ascii="Times New Roman" w:eastAsia="Times New Roman" w:hAnsi="Times New Roman" w:cs="Times New Roman"/>
                <w:color w:val="424242"/>
                <w:sz w:val="24"/>
                <w:szCs w:val="24"/>
                <w:lang w:eastAsia="lt-LT"/>
              </w:rPr>
              <w:t>1</w:t>
            </w:r>
          </w:p>
        </w:tc>
        <w:tc>
          <w:tcPr>
            <w:tcW w:w="709" w:type="dxa"/>
            <w:shd w:val="clear" w:color="000000" w:fill="FFFFFF"/>
          </w:tcPr>
          <w:p w14:paraId="498EDAA7" w14:textId="77777777" w:rsidR="00022461" w:rsidRPr="00DF676C" w:rsidRDefault="00022461" w:rsidP="00C86717">
            <w:pPr>
              <w:ind w:right="-211"/>
              <w:rPr>
                <w:rFonts w:ascii="Times New Roman" w:eastAsia="Times New Roman" w:hAnsi="Times New Roman" w:cs="Times New Roman"/>
                <w:color w:val="424242"/>
                <w:sz w:val="24"/>
                <w:szCs w:val="24"/>
                <w:lang w:eastAsia="lt-LT"/>
              </w:rPr>
            </w:pPr>
          </w:p>
        </w:tc>
        <w:tc>
          <w:tcPr>
            <w:tcW w:w="2976" w:type="dxa"/>
            <w:shd w:val="clear" w:color="000000" w:fill="FFFFFF"/>
            <w:hideMark/>
          </w:tcPr>
          <w:p w14:paraId="0D29784A" w14:textId="37FEEB1F" w:rsidR="00022461" w:rsidRPr="00DF676C" w:rsidRDefault="00022461" w:rsidP="00C86717">
            <w:pPr>
              <w:ind w:right="-211"/>
              <w:rPr>
                <w:rFonts w:ascii="Times New Roman" w:eastAsia="Times New Roman" w:hAnsi="Times New Roman" w:cs="Times New Roman"/>
                <w:color w:val="424242"/>
                <w:sz w:val="24"/>
                <w:szCs w:val="24"/>
                <w:lang w:eastAsia="lt-LT"/>
              </w:rPr>
            </w:pPr>
            <w:r w:rsidRPr="00DF676C">
              <w:rPr>
                <w:rFonts w:ascii="Times New Roman" w:eastAsia="Times New Roman" w:hAnsi="Times New Roman" w:cs="Times New Roman"/>
                <w:color w:val="424242"/>
                <w:sz w:val="24"/>
                <w:szCs w:val="24"/>
                <w:lang w:eastAsia="lt-LT"/>
              </w:rPr>
              <w:t xml:space="preserve"> Remdamiesi periodine cheminių elementų sistema skaičiuoja medžiagų molines mases, kai yra pateiktos jų cheminės formulės, struktūrinės formulės, žodinės medžiagos sudėties aprašymas, taiko kiekio sąvoką apskaičiuojant medžiagos masę.</w:t>
            </w:r>
          </w:p>
        </w:tc>
        <w:tc>
          <w:tcPr>
            <w:tcW w:w="1843" w:type="dxa"/>
            <w:shd w:val="clear" w:color="auto" w:fill="auto"/>
            <w:hideMark/>
          </w:tcPr>
          <w:p w14:paraId="0AF86103" w14:textId="77777777" w:rsidR="00022461" w:rsidRPr="00DF676C" w:rsidRDefault="00022461" w:rsidP="00C86717">
            <w:pPr>
              <w:rPr>
                <w:rFonts w:ascii="Times New Roman" w:eastAsia="Times New Roman" w:hAnsi="Times New Roman" w:cs="Times New Roman"/>
                <w:color w:val="000000"/>
                <w:sz w:val="24"/>
                <w:szCs w:val="24"/>
                <w:lang w:eastAsia="lt-LT"/>
              </w:rPr>
            </w:pP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VIII klasei. Vilnius: „Alma Litera“, 2001 (p. 73-76)</w:t>
            </w:r>
          </w:p>
        </w:tc>
        <w:tc>
          <w:tcPr>
            <w:tcW w:w="2693" w:type="dxa"/>
            <w:shd w:val="clear" w:color="000000" w:fill="FFFFFF"/>
            <w:hideMark/>
          </w:tcPr>
          <w:p w14:paraId="605DDE64" w14:textId="77777777" w:rsidR="00B86AEA" w:rsidRDefault="00022461" w:rsidP="00C86717">
            <w:pPr>
              <w:rPr>
                <w:rFonts w:ascii="Times New Roman" w:eastAsia="Times New Roman" w:hAnsi="Times New Roman" w:cs="Times New Roman"/>
                <w:color w:val="424242"/>
                <w:sz w:val="24"/>
                <w:szCs w:val="24"/>
                <w:lang w:eastAsia="lt-LT"/>
              </w:rPr>
            </w:pPr>
            <w:r w:rsidRPr="00DF676C">
              <w:rPr>
                <w:rFonts w:ascii="Times New Roman" w:eastAsia="Times New Roman" w:hAnsi="Times New Roman" w:cs="Times New Roman"/>
                <w:color w:val="424242"/>
                <w:sz w:val="24"/>
                <w:szCs w:val="24"/>
                <w:lang w:eastAsia="lt-LT"/>
              </w:rPr>
              <w:t xml:space="preserve">1) </w:t>
            </w:r>
            <w:hyperlink r:id="rId22" w:history="1">
              <w:proofErr w:type="spellStart"/>
              <w:r w:rsidR="004270A6" w:rsidRPr="004270A6">
                <w:rPr>
                  <w:rStyle w:val="Hipersaitas"/>
                  <w:rFonts w:ascii="Times New Roman" w:eastAsia="Times New Roman" w:hAnsi="Times New Roman" w:cs="Times New Roman"/>
                  <w:sz w:val="24"/>
                  <w:szCs w:val="24"/>
                  <w:lang w:eastAsia="lt-LT"/>
                </w:rPr>
                <w:t>Definition</w:t>
              </w:r>
              <w:proofErr w:type="spellEnd"/>
              <w:r w:rsidR="004270A6" w:rsidRPr="004270A6">
                <w:rPr>
                  <w:rStyle w:val="Hipersaitas"/>
                  <w:rFonts w:ascii="Times New Roman" w:eastAsia="Times New Roman" w:hAnsi="Times New Roman" w:cs="Times New Roman"/>
                  <w:sz w:val="24"/>
                  <w:szCs w:val="24"/>
                  <w:lang w:eastAsia="lt-LT"/>
                </w:rPr>
                <w:t xml:space="preserve"> </w:t>
              </w:r>
              <w:proofErr w:type="spellStart"/>
              <w:r w:rsidR="004270A6" w:rsidRPr="004270A6">
                <w:rPr>
                  <w:rStyle w:val="Hipersaitas"/>
                  <w:rFonts w:ascii="Times New Roman" w:eastAsia="Times New Roman" w:hAnsi="Times New Roman" w:cs="Times New Roman"/>
                  <w:sz w:val="24"/>
                  <w:szCs w:val="24"/>
                  <w:lang w:eastAsia="lt-LT"/>
                </w:rPr>
                <w:t>of</w:t>
              </w:r>
              <w:proofErr w:type="spellEnd"/>
              <w:r w:rsidR="004270A6" w:rsidRPr="004270A6">
                <w:rPr>
                  <w:rStyle w:val="Hipersaitas"/>
                  <w:rFonts w:ascii="Times New Roman" w:eastAsia="Times New Roman" w:hAnsi="Times New Roman" w:cs="Times New Roman"/>
                  <w:sz w:val="24"/>
                  <w:szCs w:val="24"/>
                  <w:lang w:eastAsia="lt-LT"/>
                </w:rPr>
                <w:t xml:space="preserve"> </w:t>
              </w:r>
              <w:proofErr w:type="spellStart"/>
              <w:r w:rsidR="004270A6" w:rsidRPr="004270A6">
                <w:rPr>
                  <w:rStyle w:val="Hipersaitas"/>
                  <w:rFonts w:ascii="Times New Roman" w:eastAsia="Times New Roman" w:hAnsi="Times New Roman" w:cs="Times New Roman"/>
                  <w:sz w:val="24"/>
                  <w:szCs w:val="24"/>
                  <w:lang w:eastAsia="lt-LT"/>
                </w:rPr>
                <w:t>the</w:t>
              </w:r>
              <w:proofErr w:type="spellEnd"/>
              <w:r w:rsidR="004270A6" w:rsidRPr="004270A6">
                <w:rPr>
                  <w:rStyle w:val="Hipersaitas"/>
                  <w:rFonts w:ascii="Times New Roman" w:eastAsia="Times New Roman" w:hAnsi="Times New Roman" w:cs="Times New Roman"/>
                  <w:sz w:val="24"/>
                  <w:szCs w:val="24"/>
                  <w:lang w:eastAsia="lt-LT"/>
                </w:rPr>
                <w:t xml:space="preserve"> mole (IUPAC </w:t>
              </w:r>
              <w:proofErr w:type="spellStart"/>
              <w:r w:rsidR="004270A6" w:rsidRPr="004270A6">
                <w:rPr>
                  <w:rStyle w:val="Hipersaitas"/>
                  <w:rFonts w:ascii="Times New Roman" w:eastAsia="Times New Roman" w:hAnsi="Times New Roman" w:cs="Times New Roman"/>
                  <w:sz w:val="24"/>
                  <w:szCs w:val="24"/>
                  <w:lang w:eastAsia="lt-LT"/>
                </w:rPr>
                <w:t>Recommendation</w:t>
              </w:r>
              <w:proofErr w:type="spellEnd"/>
              <w:r w:rsidR="004270A6" w:rsidRPr="004270A6">
                <w:rPr>
                  <w:rStyle w:val="Hipersaitas"/>
                  <w:rFonts w:ascii="Times New Roman" w:eastAsia="Times New Roman" w:hAnsi="Times New Roman" w:cs="Times New Roman"/>
                  <w:sz w:val="24"/>
                  <w:szCs w:val="24"/>
                  <w:lang w:eastAsia="lt-LT"/>
                </w:rPr>
                <w:t xml:space="preserve"> 2017) (degruyter.com)</w:t>
              </w:r>
            </w:hyperlink>
            <w:r w:rsidRPr="00DF676C">
              <w:rPr>
                <w:rFonts w:ascii="Times New Roman" w:eastAsia="Times New Roman" w:hAnsi="Times New Roman" w:cs="Times New Roman"/>
                <w:color w:val="424242"/>
                <w:sz w:val="24"/>
                <w:szCs w:val="24"/>
                <w:lang w:eastAsia="lt-LT"/>
              </w:rPr>
              <w:t xml:space="preserve"> </w:t>
            </w:r>
            <w:r w:rsidR="006B123C">
              <w:rPr>
                <w:rFonts w:ascii="Times New Roman" w:eastAsia="Times New Roman" w:hAnsi="Times New Roman" w:cs="Times New Roman"/>
                <w:color w:val="424242"/>
                <w:sz w:val="24"/>
                <w:szCs w:val="24"/>
                <w:lang w:eastAsia="lt-LT"/>
              </w:rPr>
              <w:t>*</w:t>
            </w:r>
            <w:r w:rsidRPr="00DF676C">
              <w:rPr>
                <w:rFonts w:ascii="Times New Roman" w:eastAsia="Times New Roman" w:hAnsi="Times New Roman" w:cs="Times New Roman"/>
                <w:color w:val="424242"/>
                <w:sz w:val="24"/>
                <w:szCs w:val="24"/>
                <w:lang w:eastAsia="lt-LT"/>
              </w:rPr>
              <w:br/>
              <w:t xml:space="preserve">2) </w:t>
            </w:r>
            <w:hyperlink r:id="rId23" w:history="1">
              <w:proofErr w:type="spellStart"/>
              <w:r w:rsidR="004270A6" w:rsidRPr="004270A6">
                <w:rPr>
                  <w:rStyle w:val="Hipersaitas"/>
                  <w:rFonts w:ascii="Times New Roman" w:eastAsia="Times New Roman" w:hAnsi="Times New Roman" w:cs="Times New Roman"/>
                  <w:sz w:val="24"/>
                  <w:szCs w:val="24"/>
                  <w:lang w:eastAsia="lt-LT"/>
                </w:rPr>
                <w:t>Concept</w:t>
              </w:r>
              <w:proofErr w:type="spellEnd"/>
              <w:r w:rsidR="004270A6" w:rsidRPr="004270A6">
                <w:rPr>
                  <w:rStyle w:val="Hipersaitas"/>
                  <w:rFonts w:ascii="Times New Roman" w:eastAsia="Times New Roman" w:hAnsi="Times New Roman" w:cs="Times New Roman"/>
                  <w:sz w:val="24"/>
                  <w:szCs w:val="24"/>
                  <w:lang w:eastAsia="lt-LT"/>
                </w:rPr>
                <w:t xml:space="preserve"> </w:t>
              </w:r>
              <w:proofErr w:type="spellStart"/>
              <w:r w:rsidR="004270A6" w:rsidRPr="004270A6">
                <w:rPr>
                  <w:rStyle w:val="Hipersaitas"/>
                  <w:rFonts w:ascii="Times New Roman" w:eastAsia="Times New Roman" w:hAnsi="Times New Roman" w:cs="Times New Roman"/>
                  <w:sz w:val="24"/>
                  <w:szCs w:val="24"/>
                  <w:lang w:eastAsia="lt-LT"/>
                </w:rPr>
                <w:t>of</w:t>
              </w:r>
              <w:proofErr w:type="spellEnd"/>
              <w:r w:rsidR="004270A6" w:rsidRPr="004270A6">
                <w:rPr>
                  <w:rStyle w:val="Hipersaitas"/>
                  <w:rFonts w:ascii="Times New Roman" w:eastAsia="Times New Roman" w:hAnsi="Times New Roman" w:cs="Times New Roman"/>
                  <w:sz w:val="24"/>
                  <w:szCs w:val="24"/>
                  <w:lang w:eastAsia="lt-LT"/>
                </w:rPr>
                <w:t xml:space="preserve"> Mole - </w:t>
              </w:r>
              <w:proofErr w:type="spellStart"/>
              <w:r w:rsidR="004270A6" w:rsidRPr="004270A6">
                <w:rPr>
                  <w:rStyle w:val="Hipersaitas"/>
                  <w:rFonts w:ascii="Times New Roman" w:eastAsia="Times New Roman" w:hAnsi="Times New Roman" w:cs="Times New Roman"/>
                  <w:sz w:val="24"/>
                  <w:szCs w:val="24"/>
                  <w:lang w:eastAsia="lt-LT"/>
                </w:rPr>
                <w:t>Part</w:t>
              </w:r>
              <w:proofErr w:type="spellEnd"/>
              <w:r w:rsidR="004270A6" w:rsidRPr="004270A6">
                <w:rPr>
                  <w:rStyle w:val="Hipersaitas"/>
                  <w:rFonts w:ascii="Times New Roman" w:eastAsia="Times New Roman" w:hAnsi="Times New Roman" w:cs="Times New Roman"/>
                  <w:sz w:val="24"/>
                  <w:szCs w:val="24"/>
                  <w:lang w:eastAsia="lt-LT"/>
                </w:rPr>
                <w:t xml:space="preserve"> 1 | Atoms </w:t>
              </w:r>
              <w:proofErr w:type="spellStart"/>
              <w:r w:rsidR="004270A6" w:rsidRPr="004270A6">
                <w:rPr>
                  <w:rStyle w:val="Hipersaitas"/>
                  <w:rFonts w:ascii="Times New Roman" w:eastAsia="Times New Roman" w:hAnsi="Times New Roman" w:cs="Times New Roman"/>
                  <w:sz w:val="24"/>
                  <w:szCs w:val="24"/>
                  <w:lang w:eastAsia="lt-LT"/>
                </w:rPr>
                <w:t>and</w:t>
              </w:r>
              <w:proofErr w:type="spellEnd"/>
              <w:r w:rsidR="004270A6" w:rsidRPr="004270A6">
                <w:rPr>
                  <w:rStyle w:val="Hipersaitas"/>
                  <w:rFonts w:ascii="Times New Roman" w:eastAsia="Times New Roman" w:hAnsi="Times New Roman" w:cs="Times New Roman"/>
                  <w:sz w:val="24"/>
                  <w:szCs w:val="24"/>
                  <w:lang w:eastAsia="lt-LT"/>
                </w:rPr>
                <w:t xml:space="preserve"> </w:t>
              </w:r>
              <w:proofErr w:type="spellStart"/>
              <w:r w:rsidR="004270A6" w:rsidRPr="004270A6">
                <w:rPr>
                  <w:rStyle w:val="Hipersaitas"/>
                  <w:rFonts w:ascii="Times New Roman" w:eastAsia="Times New Roman" w:hAnsi="Times New Roman" w:cs="Times New Roman"/>
                  <w:sz w:val="24"/>
                  <w:szCs w:val="24"/>
                  <w:lang w:eastAsia="lt-LT"/>
                </w:rPr>
                <w:t>Molecules</w:t>
              </w:r>
              <w:proofErr w:type="spellEnd"/>
              <w:r w:rsidR="004270A6" w:rsidRPr="004270A6">
                <w:rPr>
                  <w:rStyle w:val="Hipersaitas"/>
                  <w:rFonts w:ascii="Times New Roman" w:eastAsia="Times New Roman" w:hAnsi="Times New Roman" w:cs="Times New Roman"/>
                  <w:sz w:val="24"/>
                  <w:szCs w:val="24"/>
                  <w:lang w:eastAsia="lt-LT"/>
                </w:rPr>
                <w:t xml:space="preserve"> | </w:t>
              </w:r>
              <w:proofErr w:type="spellStart"/>
              <w:r w:rsidR="004270A6" w:rsidRPr="004270A6">
                <w:rPr>
                  <w:rStyle w:val="Hipersaitas"/>
                  <w:rFonts w:ascii="Times New Roman" w:eastAsia="Times New Roman" w:hAnsi="Times New Roman" w:cs="Times New Roman"/>
                  <w:sz w:val="24"/>
                  <w:szCs w:val="24"/>
                  <w:lang w:eastAsia="lt-LT"/>
                </w:rPr>
                <w:t>Infinity</w:t>
              </w:r>
              <w:proofErr w:type="spellEnd"/>
              <w:r w:rsidR="004270A6" w:rsidRPr="004270A6">
                <w:rPr>
                  <w:rStyle w:val="Hipersaitas"/>
                  <w:rFonts w:ascii="Times New Roman" w:eastAsia="Times New Roman" w:hAnsi="Times New Roman" w:cs="Times New Roman"/>
                  <w:sz w:val="24"/>
                  <w:szCs w:val="24"/>
                  <w:lang w:eastAsia="lt-LT"/>
                </w:rPr>
                <w:t xml:space="preserve"> </w:t>
              </w:r>
              <w:proofErr w:type="spellStart"/>
              <w:r w:rsidR="004270A6" w:rsidRPr="004270A6">
                <w:rPr>
                  <w:rStyle w:val="Hipersaitas"/>
                  <w:rFonts w:ascii="Times New Roman" w:eastAsia="Times New Roman" w:hAnsi="Times New Roman" w:cs="Times New Roman"/>
                  <w:sz w:val="24"/>
                  <w:szCs w:val="24"/>
                  <w:lang w:eastAsia="lt-LT"/>
                </w:rPr>
                <w:t>Learn</w:t>
              </w:r>
              <w:proofErr w:type="spellEnd"/>
              <w:r w:rsidR="004270A6" w:rsidRPr="004270A6">
                <w:rPr>
                  <w:rStyle w:val="Hipersaitas"/>
                  <w:rFonts w:ascii="Times New Roman" w:eastAsia="Times New Roman" w:hAnsi="Times New Roman" w:cs="Times New Roman"/>
                  <w:sz w:val="24"/>
                  <w:szCs w:val="24"/>
                  <w:lang w:eastAsia="lt-LT"/>
                </w:rPr>
                <w:t xml:space="preserve"> (youtube.com)</w:t>
              </w:r>
            </w:hyperlink>
            <w:r w:rsidR="006B123C">
              <w:rPr>
                <w:rFonts w:ascii="Times New Roman" w:eastAsia="Times New Roman" w:hAnsi="Times New Roman" w:cs="Times New Roman"/>
                <w:color w:val="424242"/>
                <w:sz w:val="24"/>
                <w:szCs w:val="24"/>
                <w:lang w:eastAsia="lt-LT"/>
              </w:rPr>
              <w:t>*</w:t>
            </w:r>
            <w:r w:rsidRPr="00DF676C">
              <w:rPr>
                <w:rFonts w:ascii="Times New Roman" w:eastAsia="Times New Roman" w:hAnsi="Times New Roman" w:cs="Times New Roman"/>
                <w:color w:val="424242"/>
                <w:sz w:val="24"/>
                <w:szCs w:val="24"/>
                <w:lang w:eastAsia="lt-LT"/>
              </w:rPr>
              <w:t xml:space="preserve">, </w:t>
            </w:r>
            <w:r w:rsidRPr="00DF676C">
              <w:rPr>
                <w:rFonts w:ascii="Times New Roman" w:eastAsia="Times New Roman" w:hAnsi="Times New Roman" w:cs="Times New Roman"/>
                <w:color w:val="424242"/>
                <w:sz w:val="24"/>
                <w:szCs w:val="24"/>
                <w:lang w:eastAsia="lt-LT"/>
              </w:rPr>
              <w:br/>
              <w:t xml:space="preserve">3) </w:t>
            </w:r>
            <w:r w:rsidR="004270A6" w:rsidRPr="004270A6">
              <w:t xml:space="preserve"> </w:t>
            </w:r>
            <w:hyperlink r:id="rId24" w:history="1">
              <w:proofErr w:type="spellStart"/>
              <w:r w:rsidR="004270A6" w:rsidRPr="004270A6">
                <w:rPr>
                  <w:rStyle w:val="Hipersaitas"/>
                  <w:rFonts w:ascii="Times New Roman" w:eastAsia="Times New Roman" w:hAnsi="Times New Roman" w:cs="Times New Roman"/>
                  <w:sz w:val="24"/>
                  <w:szCs w:val="24"/>
                  <w:lang w:eastAsia="lt-LT"/>
                </w:rPr>
                <w:t>How</w:t>
              </w:r>
              <w:proofErr w:type="spellEnd"/>
              <w:r w:rsidR="004270A6" w:rsidRPr="004270A6">
                <w:rPr>
                  <w:rStyle w:val="Hipersaitas"/>
                  <w:rFonts w:ascii="Times New Roman" w:eastAsia="Times New Roman" w:hAnsi="Times New Roman" w:cs="Times New Roman"/>
                  <w:sz w:val="24"/>
                  <w:szCs w:val="24"/>
                  <w:lang w:eastAsia="lt-LT"/>
                </w:rPr>
                <w:t xml:space="preserve"> to </w:t>
              </w:r>
              <w:proofErr w:type="spellStart"/>
              <w:r w:rsidR="004270A6" w:rsidRPr="004270A6">
                <w:rPr>
                  <w:rStyle w:val="Hipersaitas"/>
                  <w:rFonts w:ascii="Times New Roman" w:eastAsia="Times New Roman" w:hAnsi="Times New Roman" w:cs="Times New Roman"/>
                  <w:sz w:val="24"/>
                  <w:szCs w:val="24"/>
                  <w:lang w:eastAsia="lt-LT"/>
                </w:rPr>
                <w:t>Calculate</w:t>
              </w:r>
              <w:proofErr w:type="spellEnd"/>
              <w:r w:rsidR="004270A6" w:rsidRPr="004270A6">
                <w:rPr>
                  <w:rStyle w:val="Hipersaitas"/>
                  <w:rFonts w:ascii="Times New Roman" w:eastAsia="Times New Roman" w:hAnsi="Times New Roman" w:cs="Times New Roman"/>
                  <w:sz w:val="24"/>
                  <w:szCs w:val="24"/>
                  <w:lang w:eastAsia="lt-LT"/>
                </w:rPr>
                <w:t xml:space="preserve"> </w:t>
              </w:r>
              <w:proofErr w:type="spellStart"/>
              <w:r w:rsidR="004270A6" w:rsidRPr="004270A6">
                <w:rPr>
                  <w:rStyle w:val="Hipersaitas"/>
                  <w:rFonts w:ascii="Times New Roman" w:eastAsia="Times New Roman" w:hAnsi="Times New Roman" w:cs="Times New Roman"/>
                  <w:sz w:val="24"/>
                  <w:szCs w:val="24"/>
                  <w:lang w:eastAsia="lt-LT"/>
                </w:rPr>
                <w:t>Molar</w:t>
              </w:r>
              <w:proofErr w:type="spellEnd"/>
              <w:r w:rsidR="004270A6" w:rsidRPr="004270A6">
                <w:rPr>
                  <w:rStyle w:val="Hipersaitas"/>
                  <w:rFonts w:ascii="Times New Roman" w:eastAsia="Times New Roman" w:hAnsi="Times New Roman" w:cs="Times New Roman"/>
                  <w:sz w:val="24"/>
                  <w:szCs w:val="24"/>
                  <w:lang w:eastAsia="lt-LT"/>
                </w:rPr>
                <w:t xml:space="preserve"> </w:t>
              </w:r>
              <w:proofErr w:type="spellStart"/>
              <w:r w:rsidR="004270A6" w:rsidRPr="004270A6">
                <w:rPr>
                  <w:rStyle w:val="Hipersaitas"/>
                  <w:rFonts w:ascii="Times New Roman" w:eastAsia="Times New Roman" w:hAnsi="Times New Roman" w:cs="Times New Roman"/>
                  <w:sz w:val="24"/>
                  <w:szCs w:val="24"/>
                  <w:lang w:eastAsia="lt-LT"/>
                </w:rPr>
                <w:t>Mass</w:t>
              </w:r>
              <w:proofErr w:type="spellEnd"/>
              <w:r w:rsidR="004270A6" w:rsidRPr="004270A6">
                <w:rPr>
                  <w:rStyle w:val="Hipersaitas"/>
                  <w:rFonts w:ascii="Times New Roman" w:eastAsia="Times New Roman" w:hAnsi="Times New Roman" w:cs="Times New Roman"/>
                  <w:sz w:val="24"/>
                  <w:szCs w:val="24"/>
                  <w:lang w:eastAsia="lt-LT"/>
                </w:rPr>
                <w:t xml:space="preserve"> (</w:t>
              </w:r>
              <w:proofErr w:type="spellStart"/>
              <w:r w:rsidR="004270A6" w:rsidRPr="004270A6">
                <w:rPr>
                  <w:rStyle w:val="Hipersaitas"/>
                  <w:rFonts w:ascii="Times New Roman" w:eastAsia="Times New Roman" w:hAnsi="Times New Roman" w:cs="Times New Roman"/>
                  <w:sz w:val="24"/>
                  <w:szCs w:val="24"/>
                  <w:lang w:eastAsia="lt-LT"/>
                </w:rPr>
                <w:t>Molecular</w:t>
              </w:r>
              <w:proofErr w:type="spellEnd"/>
              <w:r w:rsidR="004270A6" w:rsidRPr="004270A6">
                <w:rPr>
                  <w:rStyle w:val="Hipersaitas"/>
                  <w:rFonts w:ascii="Times New Roman" w:eastAsia="Times New Roman" w:hAnsi="Times New Roman" w:cs="Times New Roman"/>
                  <w:sz w:val="24"/>
                  <w:szCs w:val="24"/>
                  <w:lang w:eastAsia="lt-LT"/>
                </w:rPr>
                <w:t xml:space="preserve"> </w:t>
              </w:r>
              <w:proofErr w:type="spellStart"/>
              <w:r w:rsidR="004270A6" w:rsidRPr="004270A6">
                <w:rPr>
                  <w:rStyle w:val="Hipersaitas"/>
                  <w:rFonts w:ascii="Times New Roman" w:eastAsia="Times New Roman" w:hAnsi="Times New Roman" w:cs="Times New Roman"/>
                  <w:sz w:val="24"/>
                  <w:szCs w:val="24"/>
                  <w:lang w:eastAsia="lt-LT"/>
                </w:rPr>
                <w:t>Weight</w:t>
              </w:r>
              <w:proofErr w:type="spellEnd"/>
              <w:r w:rsidR="004270A6" w:rsidRPr="004270A6">
                <w:rPr>
                  <w:rStyle w:val="Hipersaitas"/>
                  <w:rFonts w:ascii="Times New Roman" w:eastAsia="Times New Roman" w:hAnsi="Times New Roman" w:cs="Times New Roman"/>
                  <w:sz w:val="24"/>
                  <w:szCs w:val="24"/>
                  <w:lang w:eastAsia="lt-LT"/>
                </w:rPr>
                <w:t>) (youtube.com)</w:t>
              </w:r>
            </w:hyperlink>
            <w:r w:rsidR="006B123C">
              <w:rPr>
                <w:rFonts w:ascii="Times New Roman" w:eastAsia="Times New Roman" w:hAnsi="Times New Roman" w:cs="Times New Roman"/>
                <w:color w:val="424242"/>
                <w:sz w:val="24"/>
                <w:szCs w:val="24"/>
                <w:lang w:eastAsia="lt-LT"/>
              </w:rPr>
              <w:t>*</w:t>
            </w:r>
            <w:r w:rsidRPr="00DF676C">
              <w:rPr>
                <w:rFonts w:ascii="Times New Roman" w:eastAsia="Times New Roman" w:hAnsi="Times New Roman" w:cs="Times New Roman"/>
                <w:color w:val="424242"/>
                <w:sz w:val="24"/>
                <w:szCs w:val="24"/>
                <w:lang w:eastAsia="lt-LT"/>
              </w:rPr>
              <w:t> </w:t>
            </w:r>
          </w:p>
          <w:p w14:paraId="75AE776B" w14:textId="2BF2F319" w:rsidR="00022461" w:rsidRPr="00DF676C" w:rsidRDefault="00B86AEA" w:rsidP="00C86717">
            <w:pPr>
              <w:rPr>
                <w:rFonts w:ascii="Times New Roman" w:eastAsia="Times New Roman" w:hAnsi="Times New Roman" w:cs="Times New Roman"/>
                <w:color w:val="424242"/>
                <w:sz w:val="24"/>
                <w:szCs w:val="24"/>
                <w:lang w:eastAsia="lt-LT"/>
              </w:rPr>
            </w:pPr>
            <w:r>
              <w:rPr>
                <w:rFonts w:ascii="Times New Roman" w:eastAsia="Times New Roman" w:hAnsi="Times New Roman" w:cs="Times New Roman"/>
                <w:color w:val="424242"/>
                <w:sz w:val="24"/>
                <w:szCs w:val="24"/>
                <w:lang w:eastAsia="lt-LT"/>
              </w:rPr>
              <w:t xml:space="preserve">4) </w:t>
            </w:r>
            <w:hyperlink r:id="rId25" w:history="1">
              <w:r w:rsidRPr="00B86AEA">
                <w:rPr>
                  <w:rStyle w:val="Hipersaitas"/>
                  <w:rFonts w:ascii="Times New Roman" w:eastAsia="Times New Roman" w:hAnsi="Times New Roman" w:cs="Times New Roman"/>
                  <w:sz w:val="24"/>
                  <w:szCs w:val="24"/>
                  <w:lang w:eastAsia="lt-LT"/>
                </w:rPr>
                <w:t>Uždavinių sprendimas pagal reakcijų lygtis (youtube.com)</w:t>
              </w:r>
            </w:hyperlink>
            <w:r>
              <w:rPr>
                <w:rFonts w:ascii="Times New Roman" w:eastAsia="Times New Roman" w:hAnsi="Times New Roman" w:cs="Times New Roman"/>
                <w:color w:val="424242"/>
                <w:sz w:val="24"/>
                <w:szCs w:val="24"/>
                <w:lang w:eastAsia="lt-LT"/>
              </w:rPr>
              <w:t xml:space="preserve"> *</w:t>
            </w:r>
            <w:r w:rsidR="00022461" w:rsidRPr="00DF676C">
              <w:rPr>
                <w:rFonts w:ascii="Times New Roman" w:eastAsia="Times New Roman" w:hAnsi="Times New Roman" w:cs="Times New Roman"/>
                <w:color w:val="424242"/>
                <w:sz w:val="24"/>
                <w:szCs w:val="24"/>
                <w:lang w:eastAsia="lt-LT"/>
              </w:rPr>
              <w:t xml:space="preserve">  </w:t>
            </w:r>
          </w:p>
        </w:tc>
        <w:tc>
          <w:tcPr>
            <w:tcW w:w="2405" w:type="dxa"/>
            <w:shd w:val="clear" w:color="auto" w:fill="auto"/>
            <w:hideMark/>
          </w:tcPr>
          <w:p w14:paraId="523337E4" w14:textId="5340C015" w:rsidR="00022461" w:rsidRPr="00DF676C" w:rsidRDefault="00A43E75"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424242"/>
                <w:sz w:val="24"/>
                <w:szCs w:val="24"/>
                <w:lang w:eastAsia="lt-LT"/>
              </w:rPr>
              <w:t>Savarankiškas</w:t>
            </w:r>
            <w:r w:rsidR="00022461" w:rsidRPr="00DF676C">
              <w:rPr>
                <w:rFonts w:ascii="Times New Roman" w:eastAsia="Times New Roman" w:hAnsi="Times New Roman" w:cs="Times New Roman"/>
                <w:color w:val="424242"/>
                <w:sz w:val="24"/>
                <w:szCs w:val="24"/>
                <w:lang w:eastAsia="lt-LT"/>
              </w:rPr>
              <w:t xml:space="preserve"> mokymasis -  uždavinių sprendimas nuoroda:  </w:t>
            </w:r>
            <w:hyperlink r:id="rId26" w:history="1">
              <w:r w:rsidR="00022461" w:rsidRPr="00DF676C">
                <w:rPr>
                  <w:rStyle w:val="Hipersaitas"/>
                  <w:rFonts w:ascii="Times New Roman" w:eastAsia="Times New Roman" w:hAnsi="Times New Roman" w:cs="Times New Roman"/>
                  <w:sz w:val="24"/>
                  <w:szCs w:val="24"/>
                  <w:lang w:eastAsia="lt-LT"/>
                </w:rPr>
                <w:t>https://svetaines.emokykla.lt/vartai/chemijos_uzdaviniai/index.htm</w:t>
              </w:r>
            </w:hyperlink>
            <w:r w:rsidR="00022461" w:rsidRPr="00DF676C">
              <w:rPr>
                <w:rFonts w:ascii="Times New Roman" w:eastAsia="Times New Roman" w:hAnsi="Times New Roman" w:cs="Times New Roman"/>
                <w:color w:val="424242"/>
                <w:sz w:val="24"/>
                <w:szCs w:val="24"/>
                <w:lang w:eastAsia="lt-LT"/>
              </w:rPr>
              <w:t xml:space="preserve"> </w:t>
            </w:r>
          </w:p>
          <w:p w14:paraId="26E35B0A" w14:textId="5A744683"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p>
        </w:tc>
      </w:tr>
      <w:tr w:rsidR="00022461" w:rsidRPr="00DF676C" w14:paraId="7ECFD0F4" w14:textId="77777777" w:rsidTr="00911055">
        <w:trPr>
          <w:trHeight w:val="636"/>
        </w:trPr>
        <w:tc>
          <w:tcPr>
            <w:tcW w:w="1555" w:type="dxa"/>
            <w:vMerge/>
            <w:hideMark/>
          </w:tcPr>
          <w:p w14:paraId="103151B6"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4F185AD4"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74615B3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vMerge/>
            <w:hideMark/>
          </w:tcPr>
          <w:p w14:paraId="55F46162"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709" w:type="dxa"/>
            <w:shd w:val="clear" w:color="000000" w:fill="FFFFFF"/>
            <w:hideMark/>
          </w:tcPr>
          <w:p w14:paraId="1B48CCBD" w14:textId="77777777" w:rsidR="00022461" w:rsidRPr="00DF676C" w:rsidRDefault="00022461" w:rsidP="00C86717">
            <w:pPr>
              <w:jc w:val="center"/>
              <w:rPr>
                <w:rFonts w:ascii="Times New Roman" w:eastAsia="Times New Roman" w:hAnsi="Times New Roman" w:cs="Times New Roman"/>
                <w:color w:val="424242"/>
                <w:sz w:val="24"/>
                <w:szCs w:val="24"/>
                <w:lang w:eastAsia="lt-LT"/>
              </w:rPr>
            </w:pPr>
            <w:r w:rsidRPr="00DF676C">
              <w:rPr>
                <w:rFonts w:ascii="Times New Roman" w:eastAsia="Times New Roman" w:hAnsi="Times New Roman" w:cs="Times New Roman"/>
                <w:color w:val="424242"/>
                <w:sz w:val="24"/>
                <w:szCs w:val="24"/>
                <w:lang w:eastAsia="lt-LT"/>
              </w:rPr>
              <w:t>1</w:t>
            </w:r>
          </w:p>
        </w:tc>
        <w:tc>
          <w:tcPr>
            <w:tcW w:w="709" w:type="dxa"/>
            <w:shd w:val="clear" w:color="000000" w:fill="FFFFFF"/>
          </w:tcPr>
          <w:p w14:paraId="77B91A50" w14:textId="77777777" w:rsidR="00022461" w:rsidRPr="00DF676C" w:rsidRDefault="00022461" w:rsidP="00C86717">
            <w:pPr>
              <w:ind w:right="-211"/>
              <w:rPr>
                <w:rFonts w:ascii="Times New Roman" w:eastAsia="Times New Roman" w:hAnsi="Times New Roman" w:cs="Times New Roman"/>
                <w:color w:val="424242"/>
                <w:sz w:val="24"/>
                <w:szCs w:val="24"/>
                <w:lang w:eastAsia="lt-LT"/>
              </w:rPr>
            </w:pPr>
          </w:p>
        </w:tc>
        <w:tc>
          <w:tcPr>
            <w:tcW w:w="2976" w:type="dxa"/>
            <w:shd w:val="clear" w:color="000000" w:fill="FFFFFF"/>
            <w:hideMark/>
          </w:tcPr>
          <w:p w14:paraId="52E323DC" w14:textId="08672312" w:rsidR="00022461" w:rsidRPr="00DF676C" w:rsidRDefault="00022461" w:rsidP="00C86717">
            <w:pPr>
              <w:ind w:right="-211"/>
              <w:rPr>
                <w:rFonts w:ascii="Times New Roman" w:eastAsia="Times New Roman" w:hAnsi="Times New Roman" w:cs="Times New Roman"/>
                <w:color w:val="424242"/>
                <w:sz w:val="24"/>
                <w:szCs w:val="24"/>
                <w:lang w:eastAsia="lt-LT"/>
              </w:rPr>
            </w:pPr>
            <w:r w:rsidRPr="00DF676C">
              <w:rPr>
                <w:rFonts w:ascii="Times New Roman" w:eastAsia="Times New Roman" w:hAnsi="Times New Roman" w:cs="Times New Roman"/>
                <w:color w:val="424242"/>
                <w:sz w:val="24"/>
                <w:szCs w:val="24"/>
                <w:lang w:eastAsia="lt-LT"/>
              </w:rPr>
              <w:t> </w:t>
            </w:r>
          </w:p>
        </w:tc>
        <w:tc>
          <w:tcPr>
            <w:tcW w:w="1843" w:type="dxa"/>
            <w:shd w:val="clear" w:color="000000" w:fill="FFFFFF"/>
            <w:hideMark/>
          </w:tcPr>
          <w:p w14:paraId="6EE38769" w14:textId="77777777" w:rsidR="00022461" w:rsidRPr="00DF676C" w:rsidRDefault="00022461" w:rsidP="00C86717">
            <w:pPr>
              <w:rPr>
                <w:rFonts w:ascii="Times New Roman" w:eastAsia="Times New Roman" w:hAnsi="Times New Roman" w:cs="Times New Roman"/>
                <w:color w:val="424242"/>
                <w:sz w:val="24"/>
                <w:szCs w:val="24"/>
                <w:lang w:eastAsia="lt-LT"/>
              </w:rPr>
            </w:pPr>
            <w:r w:rsidRPr="00DF676C">
              <w:rPr>
                <w:rFonts w:ascii="Times New Roman" w:eastAsia="Times New Roman" w:hAnsi="Times New Roman" w:cs="Times New Roman"/>
                <w:color w:val="424242"/>
                <w:sz w:val="24"/>
                <w:szCs w:val="24"/>
                <w:lang w:eastAsia="lt-LT"/>
              </w:rPr>
              <w:t> </w:t>
            </w:r>
          </w:p>
        </w:tc>
        <w:tc>
          <w:tcPr>
            <w:tcW w:w="2693" w:type="dxa"/>
            <w:shd w:val="clear" w:color="000000" w:fill="FFFFFF"/>
            <w:hideMark/>
          </w:tcPr>
          <w:p w14:paraId="29CEB4D7" w14:textId="77777777" w:rsidR="00022461" w:rsidRPr="00DF676C" w:rsidRDefault="00022461" w:rsidP="00C86717">
            <w:pPr>
              <w:rPr>
                <w:rFonts w:ascii="Times New Roman" w:eastAsia="Times New Roman" w:hAnsi="Times New Roman" w:cs="Times New Roman"/>
                <w:color w:val="424242"/>
                <w:sz w:val="24"/>
                <w:szCs w:val="24"/>
                <w:lang w:eastAsia="lt-LT"/>
              </w:rPr>
            </w:pPr>
            <w:r w:rsidRPr="00DF676C">
              <w:rPr>
                <w:rFonts w:ascii="Times New Roman" w:eastAsia="Times New Roman" w:hAnsi="Times New Roman" w:cs="Times New Roman"/>
                <w:color w:val="424242"/>
                <w:sz w:val="24"/>
                <w:szCs w:val="24"/>
                <w:lang w:eastAsia="lt-LT"/>
              </w:rPr>
              <w:t> </w:t>
            </w:r>
          </w:p>
        </w:tc>
        <w:tc>
          <w:tcPr>
            <w:tcW w:w="2405" w:type="dxa"/>
            <w:shd w:val="clear" w:color="000000" w:fill="FFFFFF"/>
            <w:hideMark/>
          </w:tcPr>
          <w:p w14:paraId="7EAE4667" w14:textId="31765CC0"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34519387" w14:textId="77777777" w:rsidTr="00E66F12">
        <w:trPr>
          <w:trHeight w:val="835"/>
        </w:trPr>
        <w:tc>
          <w:tcPr>
            <w:tcW w:w="1555" w:type="dxa"/>
            <w:vMerge/>
            <w:hideMark/>
          </w:tcPr>
          <w:p w14:paraId="05D2CA03"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val="restart"/>
            <w:shd w:val="clear" w:color="auto" w:fill="auto"/>
            <w:hideMark/>
          </w:tcPr>
          <w:p w14:paraId="029C891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Dujų molio tūris ir </w:t>
            </w:r>
            <w:proofErr w:type="spellStart"/>
            <w:r w:rsidRPr="00DF676C">
              <w:rPr>
                <w:rFonts w:ascii="Times New Roman" w:eastAsia="Times New Roman" w:hAnsi="Times New Roman" w:cs="Times New Roman"/>
                <w:color w:val="000000"/>
                <w:sz w:val="24"/>
                <w:szCs w:val="24"/>
                <w:lang w:eastAsia="lt-LT"/>
              </w:rPr>
              <w:t>Avogadro</w:t>
            </w:r>
            <w:proofErr w:type="spellEnd"/>
            <w:r w:rsidRPr="00DF676C">
              <w:rPr>
                <w:rFonts w:ascii="Times New Roman" w:eastAsia="Times New Roman" w:hAnsi="Times New Roman" w:cs="Times New Roman"/>
                <w:color w:val="000000"/>
                <w:sz w:val="24"/>
                <w:szCs w:val="24"/>
                <w:lang w:eastAsia="lt-LT"/>
              </w:rPr>
              <w:t xml:space="preserve"> dėsnis</w:t>
            </w:r>
          </w:p>
        </w:tc>
        <w:tc>
          <w:tcPr>
            <w:tcW w:w="1559" w:type="dxa"/>
            <w:shd w:val="clear" w:color="auto" w:fill="auto"/>
            <w:hideMark/>
          </w:tcPr>
          <w:p w14:paraId="4A44137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Dujų savybės. </w:t>
            </w:r>
            <w:proofErr w:type="spellStart"/>
            <w:r w:rsidRPr="00DF676C">
              <w:rPr>
                <w:rFonts w:ascii="Times New Roman" w:eastAsia="Times New Roman" w:hAnsi="Times New Roman" w:cs="Times New Roman"/>
                <w:color w:val="000000"/>
                <w:sz w:val="24"/>
                <w:szCs w:val="24"/>
                <w:lang w:eastAsia="lt-LT"/>
              </w:rPr>
              <w:t>Avogadro</w:t>
            </w:r>
            <w:proofErr w:type="spellEnd"/>
            <w:r w:rsidRPr="00DF676C">
              <w:rPr>
                <w:rFonts w:ascii="Times New Roman" w:eastAsia="Times New Roman" w:hAnsi="Times New Roman" w:cs="Times New Roman"/>
                <w:color w:val="000000"/>
                <w:sz w:val="24"/>
                <w:szCs w:val="24"/>
                <w:lang w:eastAsia="lt-LT"/>
              </w:rPr>
              <w:t xml:space="preserve"> dėsnis. Standartinės sąlygos</w:t>
            </w:r>
          </w:p>
        </w:tc>
        <w:tc>
          <w:tcPr>
            <w:tcW w:w="2840" w:type="dxa"/>
            <w:shd w:val="clear" w:color="auto" w:fill="auto"/>
            <w:hideMark/>
          </w:tcPr>
          <w:p w14:paraId="30AAB8F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Nagrinėjamos fizikinės dujų savybės: tūrio nepastovumas, spūdumas, tankis, tirpumas vandenyje. Mokomasi spręsti uždavinius, taikant </w:t>
            </w:r>
            <w:proofErr w:type="spellStart"/>
            <w:r w:rsidRPr="00DF676C">
              <w:rPr>
                <w:rFonts w:ascii="Times New Roman" w:eastAsia="Times New Roman" w:hAnsi="Times New Roman" w:cs="Times New Roman"/>
                <w:color w:val="000000"/>
                <w:sz w:val="24"/>
                <w:szCs w:val="24"/>
                <w:lang w:eastAsia="lt-LT"/>
              </w:rPr>
              <w:t>Avogadro</w:t>
            </w:r>
            <w:proofErr w:type="spellEnd"/>
            <w:r w:rsidRPr="00DF676C">
              <w:rPr>
                <w:rFonts w:ascii="Times New Roman" w:eastAsia="Times New Roman" w:hAnsi="Times New Roman" w:cs="Times New Roman"/>
                <w:color w:val="000000"/>
                <w:sz w:val="24"/>
                <w:szCs w:val="24"/>
                <w:lang w:eastAsia="lt-LT"/>
              </w:rPr>
              <w:t xml:space="preserve"> dėsnį. Apibūdinama dujų molio tūrio (VM, dm3/</w:t>
            </w:r>
            <w:proofErr w:type="spellStart"/>
            <w:r w:rsidRPr="00DF676C">
              <w:rPr>
                <w:rFonts w:ascii="Times New Roman" w:eastAsia="Times New Roman" w:hAnsi="Times New Roman" w:cs="Times New Roman"/>
                <w:color w:val="000000"/>
                <w:sz w:val="24"/>
                <w:szCs w:val="24"/>
                <w:lang w:eastAsia="lt-LT"/>
              </w:rPr>
              <w:t>mol</w:t>
            </w:r>
            <w:proofErr w:type="spellEnd"/>
            <w:r w:rsidRPr="00DF676C">
              <w:rPr>
                <w:rFonts w:ascii="Times New Roman" w:eastAsia="Times New Roman" w:hAnsi="Times New Roman" w:cs="Times New Roman"/>
                <w:color w:val="000000"/>
                <w:sz w:val="24"/>
                <w:szCs w:val="24"/>
                <w:lang w:eastAsia="lt-LT"/>
              </w:rPr>
              <w:t xml:space="preserve">) sąvoka, įvardijami jo matavimo vienetai. Apibrėžiama, kad standartinės sąlygos (STP) </w:t>
            </w:r>
            <w:r w:rsidRPr="00DF676C">
              <w:rPr>
                <w:rFonts w:ascii="Times New Roman" w:eastAsia="Times New Roman" w:hAnsi="Times New Roman" w:cs="Times New Roman"/>
                <w:color w:val="000000"/>
                <w:sz w:val="24"/>
                <w:szCs w:val="24"/>
                <w:lang w:eastAsia="lt-LT"/>
              </w:rPr>
              <w:lastRenderedPageBreak/>
              <w:t>yra 1 bar (100 000 Pa) slėgis ir 0 °C (273 K) temperatūra. Nurodoma, kad standartinėmis sąlygomis dujų molio tūris yra 22,7 dm</w:t>
            </w:r>
            <w:r w:rsidRPr="00E66F12">
              <w:rPr>
                <w:rFonts w:ascii="Times New Roman" w:eastAsia="Times New Roman" w:hAnsi="Times New Roman" w:cs="Times New Roman"/>
                <w:color w:val="000000"/>
                <w:sz w:val="24"/>
                <w:szCs w:val="24"/>
                <w:vertAlign w:val="superscript"/>
                <w:lang w:eastAsia="lt-LT"/>
              </w:rPr>
              <w:t>3</w:t>
            </w:r>
            <w:r w:rsidRPr="00DF676C">
              <w:rPr>
                <w:rFonts w:ascii="Times New Roman" w:eastAsia="Times New Roman" w:hAnsi="Times New Roman" w:cs="Times New Roman"/>
                <w:color w:val="000000"/>
                <w:sz w:val="24"/>
                <w:szCs w:val="24"/>
                <w:lang w:eastAsia="lt-LT"/>
              </w:rPr>
              <w:t>/</w:t>
            </w:r>
            <w:proofErr w:type="spellStart"/>
            <w:r w:rsidRPr="00DF676C">
              <w:rPr>
                <w:rFonts w:ascii="Times New Roman" w:eastAsia="Times New Roman" w:hAnsi="Times New Roman" w:cs="Times New Roman"/>
                <w:color w:val="000000"/>
                <w:sz w:val="24"/>
                <w:szCs w:val="24"/>
                <w:lang w:eastAsia="lt-LT"/>
              </w:rPr>
              <w:t>mol</w:t>
            </w:r>
            <w:proofErr w:type="spellEnd"/>
            <w:r w:rsidRPr="00DF676C">
              <w:rPr>
                <w:rFonts w:ascii="Times New Roman" w:eastAsia="Times New Roman" w:hAnsi="Times New Roman" w:cs="Times New Roman"/>
                <w:color w:val="000000"/>
                <w:sz w:val="24"/>
                <w:szCs w:val="24"/>
                <w:lang w:eastAsia="lt-LT"/>
              </w:rPr>
              <w:t xml:space="preserve"> (L/</w:t>
            </w:r>
            <w:proofErr w:type="spellStart"/>
            <w:r w:rsidRPr="00DF676C">
              <w:rPr>
                <w:rFonts w:ascii="Times New Roman" w:eastAsia="Times New Roman" w:hAnsi="Times New Roman" w:cs="Times New Roman"/>
                <w:color w:val="000000"/>
                <w:sz w:val="24"/>
                <w:szCs w:val="24"/>
                <w:lang w:eastAsia="lt-LT"/>
              </w:rPr>
              <w:t>mol</w:t>
            </w:r>
            <w:proofErr w:type="spellEnd"/>
            <w:r w:rsidRPr="00DF676C">
              <w:rPr>
                <w:rFonts w:ascii="Times New Roman" w:eastAsia="Times New Roman" w:hAnsi="Times New Roman" w:cs="Times New Roman"/>
                <w:color w:val="000000"/>
                <w:sz w:val="24"/>
                <w:szCs w:val="24"/>
                <w:lang w:eastAsia="lt-LT"/>
              </w:rPr>
              <w:t>).</w:t>
            </w:r>
          </w:p>
        </w:tc>
        <w:tc>
          <w:tcPr>
            <w:tcW w:w="709" w:type="dxa"/>
            <w:shd w:val="clear" w:color="auto" w:fill="auto"/>
            <w:hideMark/>
          </w:tcPr>
          <w:p w14:paraId="208676DB"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2</w:t>
            </w:r>
          </w:p>
        </w:tc>
        <w:tc>
          <w:tcPr>
            <w:tcW w:w="709" w:type="dxa"/>
          </w:tcPr>
          <w:p w14:paraId="38AD651A"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618A7FF4" w14:textId="133378C9"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Stebėdami dalelių išsidėstymą skirtingose dujinėse medžiagose, apibūdina panašumus ir skirtumus sudarydami </w:t>
            </w:r>
            <w:proofErr w:type="spellStart"/>
            <w:r w:rsidRPr="00DF676C">
              <w:rPr>
                <w:rFonts w:ascii="Times New Roman" w:eastAsia="Times New Roman" w:hAnsi="Times New Roman" w:cs="Times New Roman"/>
                <w:color w:val="000000"/>
                <w:sz w:val="24"/>
                <w:szCs w:val="24"/>
                <w:lang w:eastAsia="lt-LT"/>
              </w:rPr>
              <w:t>Venn’o</w:t>
            </w:r>
            <w:proofErr w:type="spellEnd"/>
            <w:r w:rsidRPr="00DF676C">
              <w:rPr>
                <w:rFonts w:ascii="Times New Roman" w:eastAsia="Times New Roman" w:hAnsi="Times New Roman" w:cs="Times New Roman"/>
                <w:color w:val="000000"/>
                <w:sz w:val="24"/>
                <w:szCs w:val="24"/>
                <w:lang w:eastAsia="lt-LT"/>
              </w:rPr>
              <w:t xml:space="preserve"> diagramas. Savarankiškas uždavinių sprendimas susiejant dujų molinį tūrį su mase ir dalelių skaičiumi.  Savarankiškas uždavinių sprendimas pagal formules, sudarant proporcijas. Peržiūrėję filmuotą medžiagą </w:t>
            </w:r>
            <w:proofErr w:type="spellStart"/>
            <w:r w:rsidRPr="00DF676C">
              <w:rPr>
                <w:rFonts w:ascii="Times New Roman" w:eastAsia="Times New Roman" w:hAnsi="Times New Roman" w:cs="Times New Roman"/>
                <w:color w:val="000000"/>
                <w:sz w:val="24"/>
                <w:szCs w:val="24"/>
                <w:lang w:eastAsia="lt-LT"/>
              </w:rPr>
              <w:lastRenderedPageBreak/>
              <w:t>Avogadro's</w:t>
            </w:r>
            <w:proofErr w:type="spellEnd"/>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Law</w:t>
            </w:r>
            <w:proofErr w:type="spellEnd"/>
            <w:r w:rsidRPr="00DF676C">
              <w:rPr>
                <w:rFonts w:ascii="Times New Roman" w:eastAsia="Times New Roman" w:hAnsi="Times New Roman" w:cs="Times New Roman"/>
                <w:color w:val="000000"/>
                <w:sz w:val="24"/>
                <w:szCs w:val="24"/>
                <w:lang w:eastAsia="lt-LT"/>
              </w:rPr>
              <w:t xml:space="preserve"> savarankiškai sprendžia uždavinius.</w:t>
            </w:r>
          </w:p>
        </w:tc>
        <w:tc>
          <w:tcPr>
            <w:tcW w:w="1843" w:type="dxa"/>
            <w:shd w:val="clear" w:color="auto" w:fill="auto"/>
            <w:hideMark/>
          </w:tcPr>
          <w:p w14:paraId="195BB006" w14:textId="77777777" w:rsidR="00022461" w:rsidRPr="00DF676C" w:rsidRDefault="00022461" w:rsidP="00C86717">
            <w:pPr>
              <w:rPr>
                <w:rFonts w:ascii="Times New Roman" w:eastAsia="Times New Roman" w:hAnsi="Times New Roman" w:cs="Times New Roman"/>
                <w:color w:val="424242"/>
                <w:sz w:val="24"/>
                <w:szCs w:val="24"/>
                <w:lang w:eastAsia="lt-LT"/>
              </w:rPr>
            </w:pPr>
            <w:r w:rsidRPr="00DF676C">
              <w:rPr>
                <w:rFonts w:ascii="Times New Roman" w:eastAsia="Times New Roman" w:hAnsi="Times New Roman" w:cs="Times New Roman"/>
                <w:color w:val="424242"/>
                <w:sz w:val="24"/>
                <w:szCs w:val="24"/>
                <w:lang w:eastAsia="lt-LT"/>
              </w:rPr>
              <w:lastRenderedPageBreak/>
              <w:t xml:space="preserve">1) </w:t>
            </w:r>
            <w:proofErr w:type="spellStart"/>
            <w:r w:rsidRPr="00DF676C">
              <w:rPr>
                <w:rFonts w:ascii="Times New Roman" w:eastAsia="Times New Roman" w:hAnsi="Times New Roman" w:cs="Times New Roman"/>
                <w:color w:val="424242"/>
                <w:sz w:val="24"/>
                <w:szCs w:val="24"/>
                <w:lang w:eastAsia="lt-LT"/>
              </w:rPr>
              <w:t>Jasiūnienė</w:t>
            </w:r>
            <w:proofErr w:type="spellEnd"/>
            <w:r w:rsidRPr="00DF676C">
              <w:rPr>
                <w:rFonts w:ascii="Times New Roman" w:eastAsia="Times New Roman" w:hAnsi="Times New Roman" w:cs="Times New Roman"/>
                <w:color w:val="424242"/>
                <w:sz w:val="24"/>
                <w:szCs w:val="24"/>
                <w:lang w:eastAsia="lt-LT"/>
              </w:rPr>
              <w:t xml:space="preserve">, R ir </w:t>
            </w:r>
            <w:proofErr w:type="spellStart"/>
            <w:r w:rsidRPr="00DF676C">
              <w:rPr>
                <w:rFonts w:ascii="Times New Roman" w:eastAsia="Times New Roman" w:hAnsi="Times New Roman" w:cs="Times New Roman"/>
                <w:color w:val="424242"/>
                <w:sz w:val="24"/>
                <w:szCs w:val="24"/>
                <w:lang w:eastAsia="lt-LT"/>
              </w:rPr>
              <w:t>Valentinavičienė</w:t>
            </w:r>
            <w:proofErr w:type="spellEnd"/>
            <w:r w:rsidRPr="00DF676C">
              <w:rPr>
                <w:rFonts w:ascii="Times New Roman" w:eastAsia="Times New Roman" w:hAnsi="Times New Roman" w:cs="Times New Roman"/>
                <w:color w:val="424242"/>
                <w:sz w:val="24"/>
                <w:szCs w:val="24"/>
                <w:lang w:eastAsia="lt-LT"/>
              </w:rPr>
              <w:t>, V. Chemija 10 klasei. Vilnius: „Alma Litera“, 2001 (p. )</w:t>
            </w:r>
            <w:r w:rsidRPr="00DF676C">
              <w:rPr>
                <w:rFonts w:ascii="Times New Roman" w:eastAsia="Times New Roman" w:hAnsi="Times New Roman" w:cs="Times New Roman"/>
                <w:color w:val="424242"/>
                <w:sz w:val="24"/>
                <w:szCs w:val="24"/>
                <w:lang w:eastAsia="lt-LT"/>
              </w:rPr>
              <w:br/>
              <w:t>2) Vaitkus, R. Chemija. Vadovėlis 10 klasei. "Šviesa", 2004.</w:t>
            </w:r>
          </w:p>
        </w:tc>
        <w:tc>
          <w:tcPr>
            <w:tcW w:w="2693" w:type="dxa"/>
            <w:shd w:val="clear" w:color="auto" w:fill="auto"/>
            <w:hideMark/>
          </w:tcPr>
          <w:p w14:paraId="6D7C9DB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0E88E1F8" w14:textId="37B5C720"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5FF6F3E5" w14:textId="77777777" w:rsidTr="00911055">
        <w:trPr>
          <w:trHeight w:val="312"/>
        </w:trPr>
        <w:tc>
          <w:tcPr>
            <w:tcW w:w="1555" w:type="dxa"/>
            <w:vMerge/>
            <w:hideMark/>
          </w:tcPr>
          <w:p w14:paraId="5817D1C8"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24D7DD65"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0855293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shd w:val="clear" w:color="auto" w:fill="auto"/>
            <w:hideMark/>
          </w:tcPr>
          <w:p w14:paraId="461AB4F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099D31FD"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49902576"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6E936A9C" w14:textId="6F0C651E"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286DC940"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16CE695B"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4CBF3F94" w14:textId="799BA626" w:rsidR="00022461" w:rsidRPr="00DF676C" w:rsidRDefault="00022461" w:rsidP="00CD25AE">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r>
      <w:tr w:rsidR="00022461" w:rsidRPr="00DF676C" w14:paraId="16F6A440" w14:textId="77777777" w:rsidTr="00911055">
        <w:trPr>
          <w:trHeight w:val="525"/>
        </w:trPr>
        <w:tc>
          <w:tcPr>
            <w:tcW w:w="1555" w:type="dxa"/>
            <w:vMerge/>
            <w:hideMark/>
          </w:tcPr>
          <w:p w14:paraId="74A77A03"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5800C1C5"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301685FF"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Žinių patikrinimas</w:t>
            </w:r>
          </w:p>
        </w:tc>
        <w:tc>
          <w:tcPr>
            <w:tcW w:w="2840" w:type="dxa"/>
            <w:shd w:val="clear" w:color="auto" w:fill="auto"/>
            <w:noWrap/>
            <w:hideMark/>
          </w:tcPr>
          <w:p w14:paraId="6B1F62E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noWrap/>
            <w:hideMark/>
          </w:tcPr>
          <w:p w14:paraId="2E21F489"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45E7A6AF"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noWrap/>
            <w:hideMark/>
          </w:tcPr>
          <w:p w14:paraId="67AF03A9" w14:textId="39F9F98F"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noWrap/>
            <w:hideMark/>
          </w:tcPr>
          <w:p w14:paraId="402C46B5"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noWrap/>
            <w:hideMark/>
          </w:tcPr>
          <w:p w14:paraId="7DA15F33"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noWrap/>
            <w:hideMark/>
          </w:tcPr>
          <w:p w14:paraId="742DAA99" w14:textId="74B46C4B"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70585508" w14:textId="77777777" w:rsidTr="00911055">
        <w:trPr>
          <w:trHeight w:val="2745"/>
        </w:trPr>
        <w:tc>
          <w:tcPr>
            <w:tcW w:w="1555" w:type="dxa"/>
            <w:vMerge w:val="restart"/>
            <w:shd w:val="clear" w:color="auto" w:fill="auto"/>
            <w:hideMark/>
          </w:tcPr>
          <w:p w14:paraId="3AEA236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Vanduo ir</w:t>
            </w:r>
            <w:r w:rsidRPr="00DF676C">
              <w:rPr>
                <w:rFonts w:ascii="Times New Roman" w:eastAsia="Times New Roman" w:hAnsi="Times New Roman" w:cs="Times New Roman"/>
                <w:color w:val="000000"/>
                <w:sz w:val="24"/>
                <w:szCs w:val="24"/>
                <w:lang w:eastAsia="lt-LT"/>
              </w:rPr>
              <w:br/>
              <w:t xml:space="preserve"> tirpalai</w:t>
            </w:r>
          </w:p>
        </w:tc>
        <w:tc>
          <w:tcPr>
            <w:tcW w:w="1559" w:type="dxa"/>
            <w:vMerge w:val="restart"/>
            <w:shd w:val="clear" w:color="auto" w:fill="auto"/>
            <w:hideMark/>
          </w:tcPr>
          <w:p w14:paraId="435CDD3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Bendrosios žinios apie tirpalus. </w:t>
            </w:r>
            <w:r w:rsidRPr="00DF676C">
              <w:rPr>
                <w:rFonts w:ascii="Times New Roman" w:eastAsia="Times New Roman" w:hAnsi="Times New Roman" w:cs="Times New Roman"/>
                <w:color w:val="000000"/>
                <w:sz w:val="24"/>
                <w:szCs w:val="24"/>
                <w:lang w:eastAsia="lt-LT"/>
              </w:rPr>
              <w:br/>
              <w:t>(7)</w:t>
            </w:r>
          </w:p>
        </w:tc>
        <w:tc>
          <w:tcPr>
            <w:tcW w:w="1559" w:type="dxa"/>
            <w:shd w:val="clear" w:color="auto" w:fill="auto"/>
            <w:hideMark/>
          </w:tcPr>
          <w:p w14:paraId="5C9E722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Vandens molekulė. Vandenilinis ryšys</w:t>
            </w:r>
          </w:p>
        </w:tc>
        <w:tc>
          <w:tcPr>
            <w:tcW w:w="2840" w:type="dxa"/>
            <w:shd w:val="clear" w:color="auto" w:fill="auto"/>
            <w:hideMark/>
          </w:tcPr>
          <w:p w14:paraId="458EE5D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Nagrinėjamas vandens molekulės poliškumas. Mokomasi vaizduoti vandenilinį ryšį tarp dviejų vandens molekulių struktūrinėmis formulėmis. Vandens fizikinės savybės (lydymosi ir virimo temperatūra, tankio priklausomybė nuo temperatūros) siejamos su vandens molekulių gebėjimu sudaryti tarpusavyje vandenilinius ryšius. </w:t>
            </w:r>
          </w:p>
        </w:tc>
        <w:tc>
          <w:tcPr>
            <w:tcW w:w="709" w:type="dxa"/>
            <w:shd w:val="clear" w:color="auto" w:fill="auto"/>
            <w:hideMark/>
          </w:tcPr>
          <w:p w14:paraId="16152DFF"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08BAE3BC"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459259E4" w14:textId="43C9D17B"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Tiriamieji darbai: susieja vandens fizikines savybes su molekulių sandara ir </w:t>
            </w:r>
            <w:proofErr w:type="spellStart"/>
            <w:r w:rsidRPr="00DF676C">
              <w:rPr>
                <w:rFonts w:ascii="Times New Roman" w:eastAsia="Times New Roman" w:hAnsi="Times New Roman" w:cs="Times New Roman"/>
                <w:color w:val="000000"/>
                <w:sz w:val="24"/>
                <w:szCs w:val="24"/>
                <w:lang w:eastAsia="lt-LT"/>
              </w:rPr>
              <w:t>tarpmolekuliniais</w:t>
            </w:r>
            <w:proofErr w:type="spellEnd"/>
            <w:r w:rsidRPr="00DF676C">
              <w:rPr>
                <w:rFonts w:ascii="Times New Roman" w:eastAsia="Times New Roman" w:hAnsi="Times New Roman" w:cs="Times New Roman"/>
                <w:color w:val="000000"/>
                <w:sz w:val="24"/>
                <w:szCs w:val="24"/>
                <w:lang w:eastAsia="lt-LT"/>
              </w:rPr>
              <w:t xml:space="preserve"> ryšiais. Planuoja ir atlieka tiriamuosius darbus, nustato kietų ir skystų medžiagų tankius. Stebėdami bandymus, užsirašo duomenis, apskaičiuoja medžiagų tankius</w:t>
            </w:r>
            <w:r w:rsidR="00A06FEA">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w:t>
            </w:r>
            <w:r w:rsidR="00BE4691" w:rsidRPr="00BE4691">
              <w:t xml:space="preserve"> </w:t>
            </w:r>
          </w:p>
        </w:tc>
        <w:tc>
          <w:tcPr>
            <w:tcW w:w="1843" w:type="dxa"/>
            <w:shd w:val="clear" w:color="auto" w:fill="auto"/>
            <w:hideMark/>
          </w:tcPr>
          <w:p w14:paraId="1A8F59E5"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2021 (p. )</w:t>
            </w:r>
          </w:p>
        </w:tc>
        <w:tc>
          <w:tcPr>
            <w:tcW w:w="2693" w:type="dxa"/>
            <w:shd w:val="clear" w:color="auto" w:fill="auto"/>
            <w:hideMark/>
          </w:tcPr>
          <w:p w14:paraId="08786669" w14:textId="30764110"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hyperlink r:id="rId27" w:history="1">
              <w:r w:rsidR="00A06FEA" w:rsidRPr="00BE4691">
                <w:rPr>
                  <w:rStyle w:val="Hipersaitas"/>
                  <w:rFonts w:ascii="Times New Roman" w:eastAsia="Times New Roman" w:hAnsi="Times New Roman" w:cs="Times New Roman"/>
                  <w:sz w:val="24"/>
                  <w:szCs w:val="24"/>
                  <w:lang w:eastAsia="lt-LT"/>
                </w:rPr>
                <w:t xml:space="preserve">MASSE VOLUMIQUE : formules, </w:t>
              </w:r>
              <w:proofErr w:type="spellStart"/>
              <w:r w:rsidR="00A06FEA" w:rsidRPr="00BE4691">
                <w:rPr>
                  <w:rStyle w:val="Hipersaitas"/>
                  <w:rFonts w:ascii="Times New Roman" w:eastAsia="Times New Roman" w:hAnsi="Times New Roman" w:cs="Times New Roman"/>
                  <w:sz w:val="24"/>
                  <w:szCs w:val="24"/>
                  <w:lang w:eastAsia="lt-LT"/>
                </w:rPr>
                <w:t>unités</w:t>
              </w:r>
              <w:proofErr w:type="spellEnd"/>
              <w:r w:rsidR="00A06FEA" w:rsidRPr="00BE4691">
                <w:rPr>
                  <w:rStyle w:val="Hipersaitas"/>
                  <w:rFonts w:ascii="Times New Roman" w:eastAsia="Times New Roman" w:hAnsi="Times New Roman" w:cs="Times New Roman"/>
                  <w:sz w:val="24"/>
                  <w:szCs w:val="24"/>
                  <w:lang w:eastAsia="lt-LT"/>
                </w:rPr>
                <w:t xml:space="preserve"> et </w:t>
              </w:r>
              <w:proofErr w:type="spellStart"/>
              <w:r w:rsidR="00A06FEA" w:rsidRPr="00BE4691">
                <w:rPr>
                  <w:rStyle w:val="Hipersaitas"/>
                  <w:rFonts w:ascii="Times New Roman" w:eastAsia="Times New Roman" w:hAnsi="Times New Roman" w:cs="Times New Roman"/>
                  <w:sz w:val="24"/>
                  <w:szCs w:val="24"/>
                  <w:lang w:eastAsia="lt-LT"/>
                </w:rPr>
                <w:t>calculs</w:t>
              </w:r>
              <w:proofErr w:type="spellEnd"/>
              <w:r w:rsidR="00A06FEA" w:rsidRPr="00BE4691">
                <w:rPr>
                  <w:rStyle w:val="Hipersaitas"/>
                  <w:rFonts w:ascii="Times New Roman" w:eastAsia="Times New Roman" w:hAnsi="Times New Roman" w:cs="Times New Roman"/>
                  <w:sz w:val="24"/>
                  <w:szCs w:val="24"/>
                  <w:lang w:eastAsia="lt-LT"/>
                </w:rPr>
                <w:t xml:space="preserve"> </w:t>
              </w:r>
              <w:r w:rsidR="00A06FEA" w:rsidRPr="00BE4691">
                <w:rPr>
                  <w:rStyle w:val="Hipersaitas"/>
                  <w:rFonts w:ascii="Segoe UI Emoji" w:eastAsia="Times New Roman" w:hAnsi="Segoe UI Emoji" w:cs="Segoe UI Emoji"/>
                  <w:sz w:val="24"/>
                  <w:szCs w:val="24"/>
                  <w:lang w:eastAsia="lt-LT"/>
                </w:rPr>
                <w:t>✅</w:t>
              </w:r>
              <w:r w:rsidR="00A06FEA" w:rsidRPr="00BE4691">
                <w:rPr>
                  <w:rStyle w:val="Hipersaitas"/>
                  <w:rFonts w:ascii="Times New Roman" w:eastAsia="Times New Roman" w:hAnsi="Times New Roman" w:cs="Times New Roman"/>
                  <w:sz w:val="24"/>
                  <w:szCs w:val="24"/>
                  <w:lang w:eastAsia="lt-LT"/>
                </w:rPr>
                <w:t xml:space="preserve"> </w:t>
              </w:r>
              <w:proofErr w:type="spellStart"/>
              <w:r w:rsidR="00A06FEA" w:rsidRPr="00BE4691">
                <w:rPr>
                  <w:rStyle w:val="Hipersaitas"/>
                  <w:rFonts w:ascii="Times New Roman" w:eastAsia="Times New Roman" w:hAnsi="Times New Roman" w:cs="Times New Roman"/>
                  <w:sz w:val="24"/>
                  <w:szCs w:val="24"/>
                  <w:lang w:eastAsia="lt-LT"/>
                </w:rPr>
                <w:t>Méthode</w:t>
              </w:r>
              <w:proofErr w:type="spellEnd"/>
              <w:r w:rsidR="00A06FEA" w:rsidRPr="00BE4691">
                <w:rPr>
                  <w:rStyle w:val="Hipersaitas"/>
                  <w:rFonts w:ascii="Times New Roman" w:eastAsia="Times New Roman" w:hAnsi="Times New Roman" w:cs="Times New Roman"/>
                  <w:sz w:val="24"/>
                  <w:szCs w:val="24"/>
                  <w:lang w:eastAsia="lt-LT"/>
                </w:rPr>
                <w:t xml:space="preserve"> </w:t>
              </w:r>
              <w:proofErr w:type="spellStart"/>
              <w:r w:rsidR="00A06FEA" w:rsidRPr="00BE4691">
                <w:rPr>
                  <w:rStyle w:val="Hipersaitas"/>
                  <w:rFonts w:ascii="Times New Roman" w:eastAsia="Times New Roman" w:hAnsi="Times New Roman" w:cs="Times New Roman"/>
                  <w:sz w:val="24"/>
                  <w:szCs w:val="24"/>
                  <w:lang w:eastAsia="lt-LT"/>
                </w:rPr>
                <w:t>facile</w:t>
              </w:r>
              <w:proofErr w:type="spellEnd"/>
              <w:r w:rsidR="00A06FEA" w:rsidRPr="00BE4691">
                <w:rPr>
                  <w:rStyle w:val="Hipersaitas"/>
                  <w:rFonts w:ascii="Times New Roman" w:eastAsia="Times New Roman" w:hAnsi="Times New Roman" w:cs="Times New Roman"/>
                  <w:sz w:val="24"/>
                  <w:szCs w:val="24"/>
                  <w:lang w:eastAsia="lt-LT"/>
                </w:rPr>
                <w:t xml:space="preserve"> (youtube.com)</w:t>
              </w:r>
            </w:hyperlink>
            <w:r w:rsidR="00A06FEA">
              <w:rPr>
                <w:rFonts w:ascii="Times New Roman" w:eastAsia="Times New Roman" w:hAnsi="Times New Roman" w:cs="Times New Roman"/>
                <w:color w:val="000000"/>
                <w:sz w:val="24"/>
                <w:szCs w:val="24"/>
                <w:lang w:eastAsia="lt-LT"/>
              </w:rPr>
              <w:t xml:space="preserve"> *</w:t>
            </w:r>
          </w:p>
        </w:tc>
        <w:tc>
          <w:tcPr>
            <w:tcW w:w="2405" w:type="dxa"/>
            <w:shd w:val="clear" w:color="auto" w:fill="auto"/>
            <w:hideMark/>
          </w:tcPr>
          <w:p w14:paraId="3BAFACA5" w14:textId="77777777" w:rsidR="00022461"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Vandenilinis ryšys nuoroda: </w:t>
            </w:r>
            <w:hyperlink r:id="rId28" w:history="1">
              <w:r w:rsidRPr="00DF676C">
                <w:rPr>
                  <w:rStyle w:val="Hipersaitas"/>
                  <w:rFonts w:ascii="Times New Roman" w:eastAsia="Times New Roman" w:hAnsi="Times New Roman" w:cs="Times New Roman"/>
                  <w:sz w:val="24"/>
                  <w:szCs w:val="24"/>
                  <w:lang w:eastAsia="lt-LT"/>
                </w:rPr>
                <w:t>https://chemija.smp.emokykla.lt/</w:t>
              </w:r>
            </w:hyperlink>
            <w:r w:rsidRPr="00DF676C">
              <w:rPr>
                <w:rFonts w:ascii="Times New Roman" w:eastAsia="Times New Roman" w:hAnsi="Times New Roman" w:cs="Times New Roman"/>
                <w:color w:val="000000"/>
                <w:sz w:val="24"/>
                <w:szCs w:val="24"/>
                <w:lang w:eastAsia="lt-LT"/>
              </w:rPr>
              <w:t xml:space="preserve">  </w:t>
            </w:r>
          </w:p>
          <w:p w14:paraId="6E763E5C" w14:textId="77777777" w:rsidR="00A43E75" w:rsidRDefault="00A43E75" w:rsidP="00C86717">
            <w:pPr>
              <w:rPr>
                <w:rFonts w:ascii="Times New Roman" w:eastAsia="Times New Roman" w:hAnsi="Times New Roman" w:cs="Times New Roman"/>
                <w:color w:val="000000"/>
                <w:sz w:val="24"/>
                <w:szCs w:val="24"/>
                <w:lang w:eastAsia="lt-LT"/>
              </w:rPr>
            </w:pPr>
          </w:p>
          <w:p w14:paraId="2332D66A" w14:textId="70364CC6" w:rsidR="00A43E75" w:rsidRPr="00DF676C" w:rsidRDefault="00A43E75" w:rsidP="00C86717">
            <w:pPr>
              <w:rPr>
                <w:rFonts w:ascii="Times New Roman" w:eastAsia="Times New Roman" w:hAnsi="Times New Roman" w:cs="Times New Roman"/>
                <w:color w:val="000000"/>
                <w:sz w:val="24"/>
                <w:szCs w:val="24"/>
                <w:lang w:eastAsia="lt-LT"/>
              </w:rPr>
            </w:pPr>
          </w:p>
        </w:tc>
      </w:tr>
      <w:tr w:rsidR="00022461" w:rsidRPr="00DF676C" w14:paraId="3062B2C2" w14:textId="77777777" w:rsidTr="00911055">
        <w:trPr>
          <w:trHeight w:val="1590"/>
        </w:trPr>
        <w:tc>
          <w:tcPr>
            <w:tcW w:w="1555" w:type="dxa"/>
            <w:vMerge/>
            <w:hideMark/>
          </w:tcPr>
          <w:p w14:paraId="5E0D5433"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4064225C"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5C870A99"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Kristalinių medžiagų tirpimas vandenyje</w:t>
            </w:r>
          </w:p>
        </w:tc>
        <w:tc>
          <w:tcPr>
            <w:tcW w:w="2840" w:type="dxa"/>
            <w:shd w:val="clear" w:color="auto" w:fill="auto"/>
            <w:hideMark/>
          </w:tcPr>
          <w:p w14:paraId="43AE6DF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Aiškinamasi, kaip vandenyje tirpsta kristalinės medžiagos, kas yra disociacija ir hidratacija, tyrinėjami egzoterminiai ir </w:t>
            </w:r>
            <w:proofErr w:type="spellStart"/>
            <w:r w:rsidRPr="00DF676C">
              <w:rPr>
                <w:rFonts w:ascii="Times New Roman" w:eastAsia="Times New Roman" w:hAnsi="Times New Roman" w:cs="Times New Roman"/>
                <w:color w:val="000000"/>
                <w:sz w:val="24"/>
                <w:szCs w:val="24"/>
                <w:lang w:eastAsia="lt-LT"/>
              </w:rPr>
              <w:t>endoterminiai</w:t>
            </w:r>
            <w:proofErr w:type="spellEnd"/>
            <w:r w:rsidRPr="00DF676C">
              <w:rPr>
                <w:rFonts w:ascii="Times New Roman" w:eastAsia="Times New Roman" w:hAnsi="Times New Roman" w:cs="Times New Roman"/>
                <w:color w:val="000000"/>
                <w:sz w:val="24"/>
                <w:szCs w:val="24"/>
                <w:lang w:eastAsia="lt-LT"/>
              </w:rPr>
              <w:t xml:space="preserve"> procesai, vykstantys disociacijos ar </w:t>
            </w:r>
            <w:r w:rsidRPr="00DF676C">
              <w:rPr>
                <w:rFonts w:ascii="Times New Roman" w:eastAsia="Times New Roman" w:hAnsi="Times New Roman" w:cs="Times New Roman"/>
                <w:color w:val="000000"/>
                <w:sz w:val="24"/>
                <w:szCs w:val="24"/>
                <w:lang w:eastAsia="lt-LT"/>
              </w:rPr>
              <w:lastRenderedPageBreak/>
              <w:t xml:space="preserve">jonizacijos ir hidratacijos metu. </w:t>
            </w:r>
          </w:p>
        </w:tc>
        <w:tc>
          <w:tcPr>
            <w:tcW w:w="709" w:type="dxa"/>
            <w:shd w:val="clear" w:color="auto" w:fill="auto"/>
            <w:hideMark/>
          </w:tcPr>
          <w:p w14:paraId="15BE7E05"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1</w:t>
            </w:r>
          </w:p>
        </w:tc>
        <w:tc>
          <w:tcPr>
            <w:tcW w:w="709" w:type="dxa"/>
          </w:tcPr>
          <w:p w14:paraId="3A6287C2"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47F54A00" w14:textId="04BF4FBC"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Energetinių pokyčių grafinis vaizdavimas, stebėjimas ir aprašymas, kai vandenyje tirpinamas skirtingas natrio šarmo (NaOH) ir amonio nitrato (NH</w:t>
            </w:r>
            <w:r w:rsidRPr="00DF676C">
              <w:rPr>
                <w:rFonts w:ascii="Times New Roman" w:eastAsia="Times New Roman" w:hAnsi="Times New Roman" w:cs="Times New Roman"/>
                <w:color w:val="000000"/>
                <w:sz w:val="24"/>
                <w:szCs w:val="24"/>
                <w:vertAlign w:val="subscript"/>
                <w:lang w:eastAsia="lt-LT"/>
              </w:rPr>
              <w:t>4</w:t>
            </w:r>
            <w:r w:rsidRPr="00DF676C">
              <w:rPr>
                <w:rFonts w:ascii="Times New Roman" w:eastAsia="Times New Roman" w:hAnsi="Times New Roman" w:cs="Times New Roman"/>
                <w:color w:val="000000"/>
                <w:sz w:val="24"/>
                <w:szCs w:val="24"/>
                <w:lang w:eastAsia="lt-LT"/>
              </w:rPr>
              <w:t>NO</w:t>
            </w:r>
            <w:r w:rsidRPr="00DF676C">
              <w:rPr>
                <w:rFonts w:ascii="Times New Roman" w:eastAsia="Times New Roman" w:hAnsi="Times New Roman" w:cs="Times New Roman"/>
                <w:color w:val="000000"/>
                <w:sz w:val="24"/>
                <w:szCs w:val="24"/>
                <w:vertAlign w:val="subscript"/>
                <w:lang w:eastAsia="lt-LT"/>
              </w:rPr>
              <w:t>3</w:t>
            </w:r>
            <w:r w:rsidRPr="00DF676C">
              <w:rPr>
                <w:rFonts w:ascii="Times New Roman" w:eastAsia="Times New Roman" w:hAnsi="Times New Roman" w:cs="Times New Roman"/>
                <w:color w:val="000000"/>
                <w:sz w:val="24"/>
                <w:szCs w:val="24"/>
                <w:lang w:eastAsia="lt-LT"/>
              </w:rPr>
              <w:t>) kiekis. Energetinių diagramų braižymas.</w:t>
            </w:r>
          </w:p>
        </w:tc>
        <w:tc>
          <w:tcPr>
            <w:tcW w:w="1843" w:type="dxa"/>
            <w:shd w:val="clear" w:color="auto" w:fill="auto"/>
            <w:hideMark/>
          </w:tcPr>
          <w:p w14:paraId="2824C714"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2021 (p. )</w:t>
            </w:r>
          </w:p>
        </w:tc>
        <w:tc>
          <w:tcPr>
            <w:tcW w:w="2693" w:type="dxa"/>
            <w:shd w:val="clear" w:color="auto" w:fill="auto"/>
            <w:hideMark/>
          </w:tcPr>
          <w:p w14:paraId="25F6256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3AE761A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Šnypščiosios</w:t>
            </w:r>
            <w:proofErr w:type="spellEnd"/>
            <w:r w:rsidRPr="00DF676C">
              <w:rPr>
                <w:rFonts w:ascii="Times New Roman" w:eastAsia="Times New Roman" w:hAnsi="Times New Roman" w:cs="Times New Roman"/>
                <w:color w:val="000000"/>
                <w:sz w:val="24"/>
                <w:szCs w:val="24"/>
                <w:lang w:eastAsia="lt-LT"/>
              </w:rPr>
              <w:t xml:space="preserve"> tabletės nuoroda: </w:t>
            </w:r>
            <w:hyperlink r:id="rId29" w:history="1">
              <w:r w:rsidRPr="00DF676C">
                <w:rPr>
                  <w:rStyle w:val="Hipersaitas"/>
                  <w:rFonts w:ascii="Times New Roman" w:eastAsia="Times New Roman" w:hAnsi="Times New Roman" w:cs="Times New Roman"/>
                  <w:sz w:val="24"/>
                  <w:szCs w:val="24"/>
                  <w:lang w:eastAsia="lt-LT"/>
                </w:rPr>
                <w:t>https://www.emokykla.lt/skaitmenines-mokymo-priemones/player/506</w:t>
              </w:r>
            </w:hyperlink>
            <w:r w:rsidRPr="00DF676C">
              <w:rPr>
                <w:rFonts w:ascii="Times New Roman" w:eastAsia="Times New Roman" w:hAnsi="Times New Roman" w:cs="Times New Roman"/>
                <w:color w:val="000000"/>
                <w:sz w:val="24"/>
                <w:szCs w:val="24"/>
                <w:lang w:eastAsia="lt-LT"/>
              </w:rPr>
              <w:t xml:space="preserve">  </w:t>
            </w:r>
          </w:p>
          <w:p w14:paraId="1E835BBA" w14:textId="7252B3F9"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2) </w:t>
            </w:r>
            <w:hyperlink r:id="rId30" w:history="1">
              <w:r w:rsidRPr="00DF676C">
                <w:rPr>
                  <w:rStyle w:val="Hipersaitas"/>
                  <w:rFonts w:ascii="Times New Roman" w:hAnsi="Times New Roman" w:cs="Times New Roman"/>
                  <w:sz w:val="24"/>
                  <w:szCs w:val="24"/>
                </w:rPr>
                <w:t xml:space="preserve">Citrinų rūgšties tirpimo vandenyje </w:t>
              </w:r>
              <w:r w:rsidRPr="00DF676C">
                <w:rPr>
                  <w:rStyle w:val="Hipersaitas"/>
                  <w:rFonts w:ascii="Times New Roman" w:hAnsi="Times New Roman" w:cs="Times New Roman"/>
                  <w:sz w:val="24"/>
                  <w:szCs w:val="24"/>
                </w:rPr>
                <w:lastRenderedPageBreak/>
                <w:t xml:space="preserve">šiluminio efekto nustatymas 9 </w:t>
              </w:r>
              <w:proofErr w:type="spellStart"/>
              <w:r w:rsidRPr="00DF676C">
                <w:rPr>
                  <w:rStyle w:val="Hipersaitas"/>
                  <w:rFonts w:ascii="Times New Roman" w:hAnsi="Times New Roman" w:cs="Times New Roman"/>
                  <w:sz w:val="24"/>
                  <w:szCs w:val="24"/>
                </w:rPr>
                <w:t>kl</w:t>
              </w:r>
              <w:proofErr w:type="spellEnd"/>
              <w:r w:rsidRPr="00DF676C">
                <w:rPr>
                  <w:rStyle w:val="Hipersaitas"/>
                  <w:rFonts w:ascii="Times New Roman" w:hAnsi="Times New Roman" w:cs="Times New Roman"/>
                  <w:sz w:val="24"/>
                  <w:szCs w:val="24"/>
                </w:rPr>
                <w:t>..</w:t>
              </w:r>
              <w:proofErr w:type="spellStart"/>
              <w:r w:rsidRPr="00DF676C">
                <w:rPr>
                  <w:rStyle w:val="Hipersaitas"/>
                  <w:rFonts w:ascii="Times New Roman" w:hAnsi="Times New Roman" w:cs="Times New Roman"/>
                  <w:sz w:val="24"/>
                  <w:szCs w:val="24"/>
                </w:rPr>
                <w:t>pdf</w:t>
              </w:r>
              <w:proofErr w:type="spellEnd"/>
              <w:r w:rsidRPr="00DF676C">
                <w:rPr>
                  <w:rStyle w:val="Hipersaitas"/>
                  <w:rFonts w:ascii="Times New Roman" w:hAnsi="Times New Roman" w:cs="Times New Roman"/>
                  <w:sz w:val="24"/>
                  <w:szCs w:val="24"/>
                </w:rPr>
                <w:t xml:space="preserve"> - „Google“ diskas</w:t>
              </w:r>
            </w:hyperlink>
          </w:p>
        </w:tc>
      </w:tr>
      <w:tr w:rsidR="00022461" w:rsidRPr="00DF676C" w14:paraId="62D9E274" w14:textId="77777777" w:rsidTr="00911055">
        <w:trPr>
          <w:trHeight w:val="5415"/>
        </w:trPr>
        <w:tc>
          <w:tcPr>
            <w:tcW w:w="1555" w:type="dxa"/>
            <w:vMerge/>
            <w:hideMark/>
          </w:tcPr>
          <w:p w14:paraId="5732E1EA"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5611A30D"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7DA909C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Elektrolitai ir </w:t>
            </w:r>
            <w:proofErr w:type="spellStart"/>
            <w:r w:rsidRPr="00DF676C">
              <w:rPr>
                <w:rFonts w:ascii="Times New Roman" w:eastAsia="Times New Roman" w:hAnsi="Times New Roman" w:cs="Times New Roman"/>
                <w:color w:val="000000"/>
                <w:sz w:val="24"/>
                <w:szCs w:val="24"/>
                <w:lang w:eastAsia="lt-LT"/>
              </w:rPr>
              <w:t>neelektrolitai</w:t>
            </w:r>
            <w:proofErr w:type="spellEnd"/>
            <w:r w:rsidRPr="00DF676C">
              <w:rPr>
                <w:rFonts w:ascii="Times New Roman" w:eastAsia="Times New Roman" w:hAnsi="Times New Roman" w:cs="Times New Roman"/>
                <w:color w:val="000000"/>
                <w:sz w:val="24"/>
                <w:szCs w:val="24"/>
                <w:lang w:eastAsia="lt-LT"/>
              </w:rPr>
              <w:t>. Disociacijos / jonizacijos lygtys</w:t>
            </w:r>
          </w:p>
        </w:tc>
        <w:tc>
          <w:tcPr>
            <w:tcW w:w="2840" w:type="dxa"/>
            <w:shd w:val="clear" w:color="auto" w:fill="auto"/>
            <w:hideMark/>
          </w:tcPr>
          <w:p w14:paraId="58E91240"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Pagal gebėjimą skilti į jonus medžiagos skirstomos į elektrolitus ir </w:t>
            </w:r>
            <w:proofErr w:type="spellStart"/>
            <w:r w:rsidRPr="00DF676C">
              <w:rPr>
                <w:rFonts w:ascii="Times New Roman" w:eastAsia="Times New Roman" w:hAnsi="Times New Roman" w:cs="Times New Roman"/>
                <w:color w:val="000000"/>
                <w:sz w:val="24"/>
                <w:szCs w:val="24"/>
                <w:lang w:eastAsia="lt-LT"/>
              </w:rPr>
              <w:t>neelektrolitus</w:t>
            </w:r>
            <w:proofErr w:type="spellEnd"/>
            <w:r w:rsidRPr="00DF676C">
              <w:rPr>
                <w:rFonts w:ascii="Times New Roman" w:eastAsia="Times New Roman" w:hAnsi="Times New Roman" w:cs="Times New Roman"/>
                <w:color w:val="000000"/>
                <w:sz w:val="24"/>
                <w:szCs w:val="24"/>
                <w:lang w:eastAsia="lt-LT"/>
              </w:rPr>
              <w:t xml:space="preserve">. Remiantis medžiagų tirpumo vandenyje lentele, mokomasi užrašyti iš paprastųjų ir sudėtinių jonų sudarytų medžiagų disociacijos ir (ar) jonizacijos lygtis. Nagrinėjama vandens jonizacija. Atpažinus cheminių medžiagų pavojingumo ženklus, mokomasi kritiškai įvertinti jų pavojingumą ir nurodyti, kaip saugiai elgtis su jomis. Tyrinėjamas stipriųjų ir silpnųjų elektrolitų tirpalų laidumas elektros srovei. Aiškinamasi elektrolitų tirpalų svarba žmogaus organizmui. Mokomasi naudotis medžiagų tirpumo vandenyje lentele </w:t>
            </w:r>
            <w:r w:rsidRPr="00DF676C">
              <w:rPr>
                <w:rFonts w:ascii="Times New Roman" w:eastAsia="Times New Roman" w:hAnsi="Times New Roman" w:cs="Times New Roman"/>
                <w:color w:val="000000"/>
                <w:sz w:val="24"/>
                <w:szCs w:val="24"/>
                <w:lang w:eastAsia="lt-LT"/>
              </w:rPr>
              <w:lastRenderedPageBreak/>
              <w:t xml:space="preserve">ir grupuoti medžiagas į tirpias, mažai tirpias ir netirpias. </w:t>
            </w:r>
          </w:p>
        </w:tc>
        <w:tc>
          <w:tcPr>
            <w:tcW w:w="709" w:type="dxa"/>
            <w:shd w:val="clear" w:color="auto" w:fill="auto"/>
            <w:noWrap/>
            <w:hideMark/>
          </w:tcPr>
          <w:p w14:paraId="006DFDF1"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2</w:t>
            </w:r>
          </w:p>
        </w:tc>
        <w:tc>
          <w:tcPr>
            <w:tcW w:w="709" w:type="dxa"/>
          </w:tcPr>
          <w:p w14:paraId="00E12A69"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16B3AE1E" w14:textId="70FEFA9C"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Savarankiškas disociacijos ir jonizacijos lygčių rašymas remiantis tirpumo lentele. Jonų kryptingo judėjimo tirpale braižymas, kai tirpalu teka elektros srovė. Lygina </w:t>
            </w:r>
            <w:proofErr w:type="spellStart"/>
            <w:r w:rsidRPr="00DF676C">
              <w:rPr>
                <w:rFonts w:ascii="Times New Roman" w:eastAsia="Times New Roman" w:hAnsi="Times New Roman" w:cs="Times New Roman"/>
                <w:color w:val="000000"/>
                <w:sz w:val="24"/>
                <w:szCs w:val="24"/>
                <w:lang w:eastAsia="lt-LT"/>
              </w:rPr>
              <w:t>neelektrolitų</w:t>
            </w:r>
            <w:proofErr w:type="spellEnd"/>
            <w:r w:rsidRPr="00DF676C">
              <w:rPr>
                <w:rFonts w:ascii="Times New Roman" w:eastAsia="Times New Roman" w:hAnsi="Times New Roman" w:cs="Times New Roman"/>
                <w:color w:val="000000"/>
                <w:sz w:val="24"/>
                <w:szCs w:val="24"/>
                <w:lang w:eastAsia="lt-LT"/>
              </w:rPr>
              <w:t xml:space="preserve"> ir elektrolitų tirpalų sudėtį. Ruošiami pranešimai apie S. </w:t>
            </w:r>
            <w:proofErr w:type="spellStart"/>
            <w:r w:rsidRPr="00DF676C">
              <w:rPr>
                <w:rFonts w:ascii="Times New Roman" w:eastAsia="Times New Roman" w:hAnsi="Times New Roman" w:cs="Times New Roman"/>
                <w:color w:val="000000"/>
                <w:sz w:val="24"/>
                <w:szCs w:val="24"/>
                <w:lang w:eastAsia="lt-LT"/>
              </w:rPr>
              <w:t>Arenijaus</w:t>
            </w:r>
            <w:proofErr w:type="spellEnd"/>
            <w:r w:rsidRPr="00DF676C">
              <w:rPr>
                <w:rFonts w:ascii="Times New Roman" w:eastAsia="Times New Roman" w:hAnsi="Times New Roman" w:cs="Times New Roman"/>
                <w:color w:val="000000"/>
                <w:sz w:val="24"/>
                <w:szCs w:val="24"/>
                <w:lang w:eastAsia="lt-LT"/>
              </w:rPr>
              <w:t xml:space="preserve"> mokslinius nuopelnus. Planuoja ir tiria skirtingų tirpalų laidumą; medžiagos tirpalo laidumo priklausomybę nuo koncentracijos /skiedimo laipsnio. </w:t>
            </w:r>
          </w:p>
        </w:tc>
        <w:tc>
          <w:tcPr>
            <w:tcW w:w="1843" w:type="dxa"/>
            <w:shd w:val="clear" w:color="auto" w:fill="auto"/>
            <w:hideMark/>
          </w:tcPr>
          <w:p w14:paraId="062B64C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49C60E41" w14:textId="4C238C10" w:rsidR="00022461" w:rsidRPr="00DF676C" w:rsidRDefault="00E66F12"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Disociacija </w:t>
            </w:r>
            <w:proofErr w:type="spellStart"/>
            <w:r w:rsidRPr="00DF676C">
              <w:rPr>
                <w:rFonts w:ascii="Times New Roman" w:eastAsia="Times New Roman" w:hAnsi="Times New Roman" w:cs="Times New Roman"/>
                <w:color w:val="000000"/>
                <w:sz w:val="24"/>
                <w:szCs w:val="24"/>
                <w:lang w:eastAsia="lt-LT"/>
              </w:rPr>
              <w:t>Go-Lab</w:t>
            </w:r>
            <w:proofErr w:type="spellEnd"/>
            <w:r w:rsidRPr="00DF676C">
              <w:rPr>
                <w:rFonts w:ascii="Times New Roman" w:eastAsia="Times New Roman" w:hAnsi="Times New Roman" w:cs="Times New Roman"/>
                <w:color w:val="000000"/>
                <w:sz w:val="24"/>
                <w:szCs w:val="24"/>
                <w:lang w:eastAsia="lt-LT"/>
              </w:rPr>
              <w:t xml:space="preserve"> nuoroda: </w:t>
            </w:r>
            <w:hyperlink r:id="rId31" w:history="1">
              <w:r w:rsidRPr="00DF676C">
                <w:rPr>
                  <w:rStyle w:val="Hipersaitas"/>
                  <w:rFonts w:ascii="Times New Roman" w:eastAsia="Times New Roman" w:hAnsi="Times New Roman" w:cs="Times New Roman"/>
                  <w:sz w:val="24"/>
                  <w:szCs w:val="24"/>
                  <w:lang w:eastAsia="lt-LT"/>
                </w:rPr>
                <w:t>https://www.golabz.eu/lab/dissociation</w:t>
              </w:r>
            </w:hyperlink>
            <w:r w:rsidRPr="00E66F12">
              <w:rPr>
                <w:rStyle w:val="Hipersaitas"/>
                <w:rFonts w:ascii="Times New Roman" w:eastAsia="Times New Roman" w:hAnsi="Times New Roman" w:cs="Times New Roman"/>
                <w:color w:val="auto"/>
                <w:sz w:val="24"/>
                <w:szCs w:val="24"/>
                <w:u w:val="none"/>
                <w:lang w:eastAsia="lt-LT"/>
              </w:rPr>
              <w:t xml:space="preserve"> *</w:t>
            </w:r>
          </w:p>
        </w:tc>
        <w:tc>
          <w:tcPr>
            <w:tcW w:w="2405" w:type="dxa"/>
            <w:shd w:val="clear" w:color="auto" w:fill="auto"/>
            <w:hideMark/>
          </w:tcPr>
          <w:p w14:paraId="72A8E144" w14:textId="5E7056B9"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Virtualios laboratorijos:</w:t>
            </w:r>
            <w:r w:rsidR="00A06FEA">
              <w:rPr>
                <w:rFonts w:ascii="Times New Roman" w:eastAsia="Times New Roman" w:hAnsi="Times New Roman" w:cs="Times New Roman"/>
                <w:color w:val="000000"/>
                <w:sz w:val="24"/>
                <w:szCs w:val="24"/>
                <w:lang w:eastAsia="lt-LT"/>
              </w:rPr>
              <w:t xml:space="preserve"> </w:t>
            </w:r>
            <w:hyperlink r:id="rId32" w:history="1">
              <w:r w:rsidR="009266A2" w:rsidRPr="009237F8">
                <w:rPr>
                  <w:rStyle w:val="Hipersaitas"/>
                  <w:rFonts w:ascii="Times New Roman" w:eastAsia="Times New Roman" w:hAnsi="Times New Roman" w:cs="Times New Roman"/>
                  <w:sz w:val="24"/>
                  <w:szCs w:val="24"/>
                  <w:lang w:eastAsia="lt-LT"/>
                </w:rPr>
                <w:t>https://www.emokykla.lt/skaitmenines-mokymo-priemones/priemones/priemone/329</w:t>
              </w:r>
            </w:hyperlink>
            <w:r w:rsidRPr="00DF676C">
              <w:rPr>
                <w:rFonts w:ascii="Times New Roman" w:eastAsia="Times New Roman" w:hAnsi="Times New Roman" w:cs="Times New Roman"/>
                <w:color w:val="000000"/>
                <w:sz w:val="24"/>
                <w:szCs w:val="24"/>
                <w:lang w:eastAsia="lt-LT"/>
              </w:rPr>
              <w:t xml:space="preserve">  </w:t>
            </w:r>
          </w:p>
          <w:p w14:paraId="3048DB2C" w14:textId="77777777" w:rsidR="00022461"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p>
          <w:p w14:paraId="58DE4A6B" w14:textId="7E7F3F35" w:rsidR="00A43E75" w:rsidRPr="00DF676C" w:rsidRDefault="00A43E75" w:rsidP="00C86717">
            <w:pPr>
              <w:rPr>
                <w:rFonts w:ascii="Times New Roman" w:eastAsia="Times New Roman" w:hAnsi="Times New Roman" w:cs="Times New Roman"/>
                <w:color w:val="000000"/>
                <w:sz w:val="24"/>
                <w:szCs w:val="24"/>
                <w:lang w:eastAsia="lt-LT"/>
              </w:rPr>
            </w:pPr>
          </w:p>
        </w:tc>
      </w:tr>
      <w:tr w:rsidR="00022461" w:rsidRPr="00DF676C" w14:paraId="7CD3F993" w14:textId="77777777" w:rsidTr="006B123C">
        <w:trPr>
          <w:trHeight w:val="5796"/>
        </w:trPr>
        <w:tc>
          <w:tcPr>
            <w:tcW w:w="1555" w:type="dxa"/>
            <w:vMerge/>
            <w:hideMark/>
          </w:tcPr>
          <w:p w14:paraId="0E06945E"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2D76A3A8"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3B711EC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Tirpalas. Medžiagų tirpumas vandenyje</w:t>
            </w:r>
          </w:p>
        </w:tc>
        <w:tc>
          <w:tcPr>
            <w:tcW w:w="2840" w:type="dxa"/>
            <w:shd w:val="clear" w:color="auto" w:fill="auto"/>
            <w:hideMark/>
          </w:tcPr>
          <w:p w14:paraId="7DB67B5A"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Tirpalas apibūdinamas naudojant sąvokas tirpinys, tirpiklis. Naudojantis tirpumo kreivėmis, analizuojama medžiagų tirpumo priklausomybė nuo temperatūros, mokomasi nustatyti, kuris tirpalas yra sotusis, nesotusis, persotintas, ir skaičiuoti pagal tirpumo kreives, kokia masė medžiagos ištirps arba išsiskirs iš tirpalo pakeitus tirpalo temperatūrą, kai nurodyta tirpiklio masė. Susipažįstama su T. </w:t>
            </w:r>
            <w:proofErr w:type="spellStart"/>
            <w:r w:rsidRPr="00DF676C">
              <w:rPr>
                <w:rFonts w:ascii="Times New Roman" w:eastAsia="Times New Roman" w:hAnsi="Times New Roman" w:cs="Times New Roman"/>
                <w:color w:val="000000"/>
                <w:sz w:val="24"/>
                <w:szCs w:val="24"/>
                <w:lang w:eastAsia="lt-LT"/>
              </w:rPr>
              <w:t>Grotuso</w:t>
            </w:r>
            <w:proofErr w:type="spellEnd"/>
            <w:r w:rsidRPr="00DF676C">
              <w:rPr>
                <w:rFonts w:ascii="Times New Roman" w:eastAsia="Times New Roman" w:hAnsi="Times New Roman" w:cs="Times New Roman"/>
                <w:color w:val="000000"/>
                <w:sz w:val="24"/>
                <w:szCs w:val="24"/>
                <w:lang w:eastAsia="lt-LT"/>
              </w:rPr>
              <w:t xml:space="preserve"> indėliu į elektrochemiją ir S. </w:t>
            </w:r>
            <w:proofErr w:type="spellStart"/>
            <w:r w:rsidRPr="00DF676C">
              <w:rPr>
                <w:rFonts w:ascii="Times New Roman" w:eastAsia="Times New Roman" w:hAnsi="Times New Roman" w:cs="Times New Roman"/>
                <w:color w:val="000000"/>
                <w:sz w:val="24"/>
                <w:szCs w:val="24"/>
                <w:lang w:eastAsia="lt-LT"/>
              </w:rPr>
              <w:t>Arenijaus</w:t>
            </w:r>
            <w:proofErr w:type="spellEnd"/>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elektrolitinės</w:t>
            </w:r>
            <w:proofErr w:type="spellEnd"/>
            <w:r w:rsidRPr="00DF676C">
              <w:rPr>
                <w:rFonts w:ascii="Times New Roman" w:eastAsia="Times New Roman" w:hAnsi="Times New Roman" w:cs="Times New Roman"/>
                <w:color w:val="000000"/>
                <w:sz w:val="24"/>
                <w:szCs w:val="24"/>
                <w:lang w:eastAsia="lt-LT"/>
              </w:rPr>
              <w:t xml:space="preserve"> disociacijos teorija.</w:t>
            </w:r>
          </w:p>
        </w:tc>
        <w:tc>
          <w:tcPr>
            <w:tcW w:w="709" w:type="dxa"/>
            <w:shd w:val="clear" w:color="auto" w:fill="auto"/>
            <w:hideMark/>
          </w:tcPr>
          <w:p w14:paraId="5CA71B56"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7145E0D8"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11D0A4F6" w14:textId="5924BBCF"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Analizuoja, nagrinėja žmogaus organizmui svarbių elektrolitų (druskų) tirpalų sudėtį, gamina šiuos tirpalus, stebi temperatūrinius pokyčius vykstančius gaminimo metu. Bandymus iliustruoja brėžiniais, schemomis. Rengia pranešimus apie Lietuvoje dirbusio T. </w:t>
            </w:r>
            <w:proofErr w:type="spellStart"/>
            <w:r w:rsidRPr="00DF676C">
              <w:rPr>
                <w:rFonts w:ascii="Times New Roman" w:eastAsia="Times New Roman" w:hAnsi="Times New Roman" w:cs="Times New Roman"/>
                <w:color w:val="000000"/>
                <w:sz w:val="24"/>
                <w:szCs w:val="24"/>
                <w:lang w:eastAsia="lt-LT"/>
              </w:rPr>
              <w:t>Grotuso</w:t>
            </w:r>
            <w:proofErr w:type="spellEnd"/>
            <w:r w:rsidRPr="00DF676C">
              <w:rPr>
                <w:rFonts w:ascii="Times New Roman" w:eastAsia="Times New Roman" w:hAnsi="Times New Roman" w:cs="Times New Roman"/>
                <w:color w:val="000000"/>
                <w:sz w:val="24"/>
                <w:szCs w:val="24"/>
                <w:lang w:eastAsia="lt-LT"/>
              </w:rPr>
              <w:t xml:space="preserve"> darbus aiškinant tirpalų elektros laidumą.</w:t>
            </w:r>
          </w:p>
        </w:tc>
        <w:tc>
          <w:tcPr>
            <w:tcW w:w="1843" w:type="dxa"/>
            <w:shd w:val="clear" w:color="auto" w:fill="auto"/>
            <w:hideMark/>
          </w:tcPr>
          <w:p w14:paraId="0C55285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8 klasei. Vilnius: „Alma Litera“, 2000 (p. 21, 30-34 )</w:t>
            </w:r>
          </w:p>
        </w:tc>
        <w:tc>
          <w:tcPr>
            <w:tcW w:w="2693" w:type="dxa"/>
            <w:shd w:val="clear" w:color="auto" w:fill="auto"/>
            <w:hideMark/>
          </w:tcPr>
          <w:p w14:paraId="050E76AE" w14:textId="77777777" w:rsidR="009266A2" w:rsidRDefault="00022461" w:rsidP="00C86717">
            <w:pPr>
              <w:rPr>
                <w:rStyle w:val="Hipersaitas"/>
                <w:rFonts w:ascii="Times New Roman" w:eastAsia="Times New Roman" w:hAnsi="Times New Roman" w:cs="Times New Roman"/>
                <w:color w:val="auto"/>
                <w:sz w:val="24"/>
                <w:szCs w:val="24"/>
                <w:u w:val="none"/>
                <w:lang w:eastAsia="lt-LT"/>
              </w:rPr>
            </w:pPr>
            <w:r w:rsidRPr="00DF676C">
              <w:rPr>
                <w:rFonts w:ascii="Times New Roman" w:eastAsia="Times New Roman" w:hAnsi="Times New Roman" w:cs="Times New Roman"/>
                <w:color w:val="000000"/>
                <w:sz w:val="24"/>
                <w:szCs w:val="24"/>
                <w:lang w:eastAsia="lt-LT"/>
              </w:rPr>
              <w:t> </w:t>
            </w:r>
            <w:r w:rsidR="006B123C">
              <w:rPr>
                <w:rFonts w:ascii="Times New Roman" w:eastAsia="Times New Roman" w:hAnsi="Times New Roman" w:cs="Times New Roman"/>
                <w:color w:val="000000"/>
                <w:sz w:val="24"/>
                <w:szCs w:val="24"/>
                <w:lang w:eastAsia="lt-LT"/>
              </w:rPr>
              <w:t>1)</w:t>
            </w:r>
            <w:r w:rsidR="006B123C">
              <w:rPr>
                <w:rFonts w:ascii="Times New Roman" w:eastAsia="Times New Roman" w:hAnsi="Times New Roman" w:cs="Times New Roman"/>
                <w:color w:val="000000"/>
                <w:sz w:val="24"/>
                <w:szCs w:val="24"/>
                <w:lang w:eastAsia="lt-LT"/>
              </w:rPr>
              <w:br/>
            </w:r>
            <w:hyperlink r:id="rId33" w:history="1">
              <w:r w:rsidR="006B123C" w:rsidRPr="00425B5A">
                <w:rPr>
                  <w:rStyle w:val="Hipersaitas"/>
                  <w:rFonts w:ascii="Times New Roman" w:eastAsia="Times New Roman" w:hAnsi="Times New Roman" w:cs="Times New Roman"/>
                  <w:sz w:val="24"/>
                  <w:szCs w:val="24"/>
                  <w:lang w:eastAsia="lt-LT"/>
                </w:rPr>
                <w:t>https://chemcollective.org/activities/vlab/69</w:t>
              </w:r>
            </w:hyperlink>
            <w:r w:rsidR="006B123C" w:rsidRPr="00DF676C">
              <w:rPr>
                <w:rFonts w:ascii="Times New Roman" w:eastAsia="Times New Roman" w:hAnsi="Times New Roman" w:cs="Times New Roman"/>
                <w:color w:val="000000"/>
                <w:sz w:val="24"/>
                <w:szCs w:val="24"/>
                <w:lang w:eastAsia="lt-LT"/>
              </w:rPr>
              <w:t xml:space="preserve"> </w:t>
            </w:r>
            <w:r w:rsidR="00E5107C">
              <w:rPr>
                <w:rFonts w:ascii="Times New Roman" w:eastAsia="Times New Roman" w:hAnsi="Times New Roman" w:cs="Times New Roman"/>
                <w:color w:val="000000"/>
                <w:sz w:val="24"/>
                <w:szCs w:val="24"/>
                <w:lang w:eastAsia="lt-LT"/>
              </w:rPr>
              <w:t>*</w:t>
            </w:r>
            <w:r w:rsidR="006B123C" w:rsidRPr="00DF676C">
              <w:rPr>
                <w:rFonts w:ascii="Times New Roman" w:eastAsia="Times New Roman" w:hAnsi="Times New Roman" w:cs="Times New Roman"/>
                <w:color w:val="000000"/>
                <w:sz w:val="24"/>
                <w:szCs w:val="24"/>
                <w:lang w:eastAsia="lt-LT"/>
              </w:rPr>
              <w:t xml:space="preserve">  </w:t>
            </w:r>
            <w:r w:rsidR="006B123C">
              <w:rPr>
                <w:rFonts w:ascii="Times New Roman" w:eastAsia="Times New Roman" w:hAnsi="Times New Roman" w:cs="Times New Roman"/>
                <w:color w:val="000000"/>
                <w:sz w:val="24"/>
                <w:szCs w:val="24"/>
                <w:lang w:eastAsia="lt-LT"/>
              </w:rPr>
              <w:br/>
              <w:t xml:space="preserve">2) </w:t>
            </w:r>
            <w:r w:rsidR="006B123C" w:rsidRPr="00DF676C">
              <w:rPr>
                <w:rFonts w:ascii="Times New Roman" w:eastAsia="Times New Roman" w:hAnsi="Times New Roman" w:cs="Times New Roman"/>
                <w:color w:val="000000"/>
                <w:sz w:val="24"/>
                <w:szCs w:val="24"/>
                <w:lang w:eastAsia="lt-LT"/>
              </w:rPr>
              <w:t xml:space="preserve">Tirpalai nuoroda: </w:t>
            </w:r>
            <w:hyperlink r:id="rId34" w:history="1">
              <w:r w:rsidR="006B123C" w:rsidRPr="00DF676C">
                <w:rPr>
                  <w:rStyle w:val="Hipersaitas"/>
                  <w:rFonts w:ascii="Times New Roman" w:eastAsia="Times New Roman" w:hAnsi="Times New Roman" w:cs="Times New Roman"/>
                  <w:sz w:val="24"/>
                  <w:szCs w:val="24"/>
                  <w:lang w:eastAsia="lt-LT"/>
                </w:rPr>
                <w:t>https://www.britannica.com/science/solution-chemistry</w:t>
              </w:r>
            </w:hyperlink>
            <w:r w:rsidR="00E5107C">
              <w:rPr>
                <w:rStyle w:val="Hipersaitas"/>
                <w:rFonts w:ascii="Times New Roman" w:eastAsia="Times New Roman" w:hAnsi="Times New Roman" w:cs="Times New Roman"/>
                <w:sz w:val="24"/>
                <w:szCs w:val="24"/>
                <w:lang w:eastAsia="lt-LT"/>
              </w:rPr>
              <w:t xml:space="preserve"> </w:t>
            </w:r>
            <w:r w:rsidR="00E5107C" w:rsidRPr="00E5107C">
              <w:rPr>
                <w:rStyle w:val="Hipersaitas"/>
                <w:rFonts w:ascii="Times New Roman" w:eastAsia="Times New Roman" w:hAnsi="Times New Roman" w:cs="Times New Roman"/>
                <w:color w:val="auto"/>
                <w:sz w:val="24"/>
                <w:szCs w:val="24"/>
                <w:u w:val="none"/>
                <w:lang w:eastAsia="lt-LT"/>
              </w:rPr>
              <w:t>*</w:t>
            </w:r>
          </w:p>
          <w:p w14:paraId="39FA5E10" w14:textId="6B4A4C63" w:rsidR="00022461" w:rsidRPr="00DF676C" w:rsidRDefault="009266A2" w:rsidP="00C86717">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Pr="00DF676C">
              <w:rPr>
                <w:rFonts w:ascii="Times New Roman" w:eastAsia="Times New Roman" w:hAnsi="Times New Roman" w:cs="Times New Roman"/>
                <w:color w:val="000000"/>
                <w:sz w:val="24"/>
                <w:szCs w:val="24"/>
                <w:lang w:eastAsia="lt-LT"/>
              </w:rPr>
              <w:t xml:space="preserve">) Tirpalų gamybos simuliacijos </w:t>
            </w:r>
            <w:proofErr w:type="spellStart"/>
            <w:r w:rsidRPr="00DF676C">
              <w:rPr>
                <w:rFonts w:ascii="Times New Roman" w:eastAsia="Times New Roman" w:hAnsi="Times New Roman" w:cs="Times New Roman"/>
                <w:color w:val="000000"/>
                <w:sz w:val="24"/>
                <w:szCs w:val="24"/>
                <w:lang w:eastAsia="lt-LT"/>
              </w:rPr>
              <w:t>GeoGebra</w:t>
            </w:r>
            <w:proofErr w:type="spellEnd"/>
            <w:r w:rsidRPr="00DF676C">
              <w:rPr>
                <w:rFonts w:ascii="Times New Roman" w:eastAsia="Times New Roman" w:hAnsi="Times New Roman" w:cs="Times New Roman"/>
                <w:color w:val="000000"/>
                <w:sz w:val="24"/>
                <w:szCs w:val="24"/>
                <w:lang w:eastAsia="lt-LT"/>
              </w:rPr>
              <w:t xml:space="preserve"> nuoroda: </w:t>
            </w:r>
            <w:hyperlink r:id="rId35" w:history="1">
              <w:r w:rsidRPr="00DF676C">
                <w:rPr>
                  <w:rStyle w:val="Hipersaitas"/>
                  <w:rFonts w:ascii="Times New Roman" w:eastAsia="Times New Roman" w:hAnsi="Times New Roman" w:cs="Times New Roman"/>
                  <w:sz w:val="24"/>
                  <w:szCs w:val="24"/>
                  <w:lang w:eastAsia="lt-LT"/>
                </w:rPr>
                <w:t>https://www.geogebra.org/m/C4M42dr7</w:t>
              </w:r>
            </w:hyperlink>
            <w:r w:rsidRPr="00DF676C">
              <w:rPr>
                <w:rFonts w:ascii="Times New Roman" w:eastAsia="Times New Roman" w:hAnsi="Times New Roman" w:cs="Times New Roman"/>
                <w:color w:val="000000"/>
                <w:sz w:val="24"/>
                <w:szCs w:val="24"/>
                <w:lang w:eastAsia="lt-LT"/>
              </w:rPr>
              <w:t xml:space="preserve">  </w:t>
            </w:r>
          </w:p>
        </w:tc>
        <w:tc>
          <w:tcPr>
            <w:tcW w:w="2405" w:type="dxa"/>
            <w:shd w:val="clear" w:color="auto" w:fill="auto"/>
            <w:hideMark/>
          </w:tcPr>
          <w:p w14:paraId="7231D562" w14:textId="61A20A93" w:rsidR="00022461" w:rsidRPr="00DF676C" w:rsidRDefault="00022461" w:rsidP="003525AB">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Rankų šildytuvas nuoroda: </w:t>
            </w:r>
            <w:hyperlink r:id="rId36" w:history="1">
              <w:r w:rsidRPr="00DF676C">
                <w:rPr>
                  <w:rStyle w:val="Hipersaitas"/>
                  <w:rFonts w:ascii="Times New Roman" w:eastAsia="Times New Roman" w:hAnsi="Times New Roman" w:cs="Times New Roman"/>
                  <w:sz w:val="24"/>
                  <w:szCs w:val="24"/>
                  <w:lang w:eastAsia="lt-LT"/>
                </w:rPr>
                <w:t>https://www.emokykla.lt/skaitmenines-mokymo-priemones/player/504</w:t>
              </w:r>
            </w:hyperlink>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br/>
            </w:r>
            <w:r w:rsidRPr="00DF676C">
              <w:rPr>
                <w:rFonts w:ascii="Times New Roman" w:eastAsia="Times New Roman" w:hAnsi="Times New Roman" w:cs="Times New Roman"/>
                <w:color w:val="000000"/>
                <w:sz w:val="24"/>
                <w:szCs w:val="24"/>
                <w:lang w:eastAsia="lt-LT"/>
              </w:rPr>
              <w:br/>
            </w:r>
            <w:r w:rsidR="009266A2">
              <w:rPr>
                <w:rFonts w:ascii="Times New Roman" w:eastAsia="Times New Roman" w:hAnsi="Times New Roman" w:cs="Times New Roman"/>
                <w:color w:val="000000"/>
                <w:sz w:val="24"/>
                <w:szCs w:val="24"/>
                <w:lang w:eastAsia="lt-LT"/>
              </w:rPr>
              <w:t>2</w:t>
            </w:r>
            <w:r w:rsidRPr="00DF676C">
              <w:rPr>
                <w:rFonts w:ascii="Times New Roman" w:eastAsia="Times New Roman" w:hAnsi="Times New Roman" w:cs="Times New Roman"/>
                <w:color w:val="000000"/>
                <w:sz w:val="24"/>
                <w:szCs w:val="24"/>
                <w:lang w:eastAsia="lt-LT"/>
              </w:rPr>
              <w:t xml:space="preserve">) Tirpalas, tirpiklis, tirpinys KTU ir Laisvės TV projektas nuoroda: </w:t>
            </w:r>
            <w:hyperlink r:id="rId37" w:history="1">
              <w:r w:rsidRPr="00DF676C">
                <w:rPr>
                  <w:rStyle w:val="Hipersaitas"/>
                  <w:rFonts w:ascii="Times New Roman" w:eastAsia="Times New Roman" w:hAnsi="Times New Roman" w:cs="Times New Roman"/>
                  <w:sz w:val="24"/>
                  <w:szCs w:val="24"/>
                  <w:lang w:eastAsia="lt-LT"/>
                </w:rPr>
                <w:t>https://www.youtube.com/watch?v=w3XR5gqDSIo&amp;feature=youtu.be</w:t>
              </w:r>
            </w:hyperlink>
            <w:r w:rsidRPr="00DF676C">
              <w:rPr>
                <w:rFonts w:ascii="Times New Roman" w:eastAsia="Times New Roman" w:hAnsi="Times New Roman" w:cs="Times New Roman"/>
                <w:color w:val="000000"/>
                <w:sz w:val="24"/>
                <w:szCs w:val="24"/>
                <w:lang w:eastAsia="lt-LT"/>
              </w:rPr>
              <w:t xml:space="preserve"> </w:t>
            </w:r>
          </w:p>
        </w:tc>
      </w:tr>
      <w:tr w:rsidR="00022461" w:rsidRPr="00DF676C" w14:paraId="3AE7CE80" w14:textId="77777777" w:rsidTr="00911055">
        <w:trPr>
          <w:trHeight w:val="312"/>
        </w:trPr>
        <w:tc>
          <w:tcPr>
            <w:tcW w:w="1555" w:type="dxa"/>
            <w:vMerge/>
            <w:hideMark/>
          </w:tcPr>
          <w:p w14:paraId="6F2E7A74"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651CAA9A"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17C9B68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shd w:val="clear" w:color="auto" w:fill="auto"/>
            <w:hideMark/>
          </w:tcPr>
          <w:p w14:paraId="306C380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42AF30DA"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5AF853A5"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55F1E4C6" w14:textId="20CFB24F"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3BE2680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77BCD3AA"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tcPr>
          <w:p w14:paraId="14C09383" w14:textId="119F9B8B"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302E937D" w14:textId="77777777" w:rsidTr="00911055">
        <w:trPr>
          <w:trHeight w:val="564"/>
        </w:trPr>
        <w:tc>
          <w:tcPr>
            <w:tcW w:w="1555" w:type="dxa"/>
            <w:vMerge/>
            <w:hideMark/>
          </w:tcPr>
          <w:p w14:paraId="48F88453"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00F941D1"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755EA459"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Žinių patikrinimas</w:t>
            </w:r>
          </w:p>
        </w:tc>
        <w:tc>
          <w:tcPr>
            <w:tcW w:w="2840" w:type="dxa"/>
            <w:shd w:val="clear" w:color="auto" w:fill="auto"/>
            <w:hideMark/>
          </w:tcPr>
          <w:p w14:paraId="4AD3D7BA"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3C07E771"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3B537749"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1646B0F8" w14:textId="03ADBDB5"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30FFE88B"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6488FD2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0A4FBDBC" w14:textId="5C0EF762"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77395298" w14:textId="77777777" w:rsidTr="00911055">
        <w:trPr>
          <w:trHeight w:val="3116"/>
        </w:trPr>
        <w:tc>
          <w:tcPr>
            <w:tcW w:w="1555" w:type="dxa"/>
            <w:vMerge/>
            <w:hideMark/>
          </w:tcPr>
          <w:p w14:paraId="086744B4"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val="restart"/>
            <w:shd w:val="clear" w:color="auto" w:fill="auto"/>
            <w:hideMark/>
          </w:tcPr>
          <w:p w14:paraId="7CC3647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Vandens telkiniai, tarša ir valymas</w:t>
            </w:r>
          </w:p>
        </w:tc>
        <w:tc>
          <w:tcPr>
            <w:tcW w:w="1559" w:type="dxa"/>
            <w:shd w:val="clear" w:color="auto" w:fill="auto"/>
            <w:hideMark/>
          </w:tcPr>
          <w:p w14:paraId="6EF1F01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Gamtinis vanduo. Vandens kietumas (kietis)</w:t>
            </w:r>
          </w:p>
        </w:tc>
        <w:tc>
          <w:tcPr>
            <w:tcW w:w="2840" w:type="dxa"/>
            <w:shd w:val="clear" w:color="auto" w:fill="auto"/>
            <w:hideMark/>
          </w:tcPr>
          <w:p w14:paraId="52955C14" w14:textId="77777777" w:rsidR="00022461" w:rsidRPr="00DF676C" w:rsidRDefault="00022461" w:rsidP="00C86717">
            <w:pPr>
              <w:rPr>
                <w:rFonts w:ascii="Times New Roman" w:eastAsia="Times New Roman" w:hAnsi="Times New Roman" w:cs="Times New Roman"/>
                <w:color w:val="333333"/>
                <w:sz w:val="24"/>
                <w:szCs w:val="24"/>
                <w:lang w:eastAsia="lt-LT"/>
              </w:rPr>
            </w:pPr>
            <w:r w:rsidRPr="00DF676C">
              <w:rPr>
                <w:rFonts w:ascii="Times New Roman" w:eastAsia="Times New Roman" w:hAnsi="Times New Roman" w:cs="Times New Roman"/>
                <w:color w:val="333333"/>
                <w:sz w:val="24"/>
                <w:szCs w:val="24"/>
                <w:lang w:eastAsia="lt-LT"/>
              </w:rPr>
              <w:t>Susipažįstama su vandens pasiskirstymu Lietuvoje ir pasaulyje, klasifikuojant gamtinį vandenį pagal jame ištirpusių druskų koncentraciją, pabrėžiant gėlo vandens išteklių svarbą. Formuojamas supratimas apie vandens kietumą (kietį), nagrinėjant jo privalumus bei trūkumus, aptariami vandens kietumo šalinimo būdai (kaitinimas, distiliavimas).</w:t>
            </w:r>
          </w:p>
        </w:tc>
        <w:tc>
          <w:tcPr>
            <w:tcW w:w="709" w:type="dxa"/>
            <w:shd w:val="clear" w:color="auto" w:fill="auto"/>
            <w:hideMark/>
          </w:tcPr>
          <w:p w14:paraId="46FA597C"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75F65969"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0D47CB4F" w14:textId="0C13FDA5"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Žinių paieška informacijos šaltiniuose, sisteminimas, pranešimų ruošimas. Dirbdami komandose modeliuoja situacijas, ieško sprendimo kelių, diskutuoja, analizuoja savo ir kitų grupių pasirinkimus. Pažintinės ekskursijos, situacijų modeliavimas. Tiriamieji darbai. Naudodami vandens kietumo jutiklius tiria įvairių šaltinių vandens mėginius, patys modeliuoja dirvą, gamina kietą vandenį, tiria jo kietumą ir siūlo minkštinimo būdus.</w:t>
            </w:r>
          </w:p>
        </w:tc>
        <w:tc>
          <w:tcPr>
            <w:tcW w:w="1843" w:type="dxa"/>
            <w:shd w:val="clear" w:color="auto" w:fill="auto"/>
            <w:hideMark/>
          </w:tcPr>
          <w:p w14:paraId="164F405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noWrap/>
            <w:hideMark/>
          </w:tcPr>
          <w:p w14:paraId="7963E44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1F8C2D1F" w14:textId="45D98FE9"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Natūralus gamtinis vanduo nuoroda: </w:t>
            </w:r>
            <w:hyperlink r:id="rId38" w:history="1">
              <w:r w:rsidRPr="00DF676C">
                <w:rPr>
                  <w:rStyle w:val="Hipersaitas"/>
                  <w:rFonts w:ascii="Times New Roman" w:eastAsia="Times New Roman" w:hAnsi="Times New Roman" w:cs="Times New Roman"/>
                  <w:sz w:val="24"/>
                  <w:szCs w:val="24"/>
                  <w:lang w:eastAsia="lt-LT"/>
                </w:rPr>
                <w:t>https://www.emokykla.lt/skaitmenines-mokymo-priemones/player/500</w:t>
              </w:r>
            </w:hyperlink>
            <w:r w:rsidRPr="00DF676C">
              <w:rPr>
                <w:rFonts w:ascii="Times New Roman" w:eastAsia="Times New Roman" w:hAnsi="Times New Roman" w:cs="Times New Roman"/>
                <w:color w:val="000000"/>
                <w:sz w:val="24"/>
                <w:szCs w:val="24"/>
                <w:lang w:eastAsia="lt-LT"/>
              </w:rPr>
              <w:t xml:space="preserve"> </w:t>
            </w:r>
          </w:p>
          <w:p w14:paraId="687B97A3" w14:textId="77777777" w:rsidR="00022461"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p>
          <w:p w14:paraId="237FC1C4" w14:textId="6393D944" w:rsidR="00A43E75" w:rsidRPr="00DF676C" w:rsidRDefault="00A43E75" w:rsidP="00C86717">
            <w:pPr>
              <w:rPr>
                <w:rFonts w:ascii="Times New Roman" w:eastAsia="Times New Roman" w:hAnsi="Times New Roman" w:cs="Times New Roman"/>
                <w:color w:val="000000"/>
                <w:sz w:val="24"/>
                <w:szCs w:val="24"/>
                <w:lang w:eastAsia="lt-LT"/>
              </w:rPr>
            </w:pPr>
          </w:p>
        </w:tc>
      </w:tr>
      <w:tr w:rsidR="00022461" w:rsidRPr="00DF676C" w14:paraId="1F279AF5" w14:textId="77777777" w:rsidTr="00911055">
        <w:trPr>
          <w:trHeight w:val="1415"/>
        </w:trPr>
        <w:tc>
          <w:tcPr>
            <w:tcW w:w="1555" w:type="dxa"/>
            <w:vMerge/>
            <w:hideMark/>
          </w:tcPr>
          <w:p w14:paraId="5EED338A"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4CDF1890"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25BE2794"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Vandens telkinių tarša. Žmogaus veiklos įtaka vandens telkiniams</w:t>
            </w:r>
          </w:p>
        </w:tc>
        <w:tc>
          <w:tcPr>
            <w:tcW w:w="2840" w:type="dxa"/>
            <w:shd w:val="clear" w:color="auto" w:fill="auto"/>
            <w:hideMark/>
          </w:tcPr>
          <w:p w14:paraId="0B011563" w14:textId="77777777" w:rsidR="00022461" w:rsidRPr="00DF676C" w:rsidRDefault="00022461" w:rsidP="00C86717">
            <w:pPr>
              <w:rPr>
                <w:rFonts w:ascii="Times New Roman" w:eastAsia="Times New Roman" w:hAnsi="Times New Roman" w:cs="Times New Roman"/>
                <w:color w:val="333333"/>
                <w:sz w:val="24"/>
                <w:szCs w:val="24"/>
                <w:lang w:eastAsia="lt-LT"/>
              </w:rPr>
            </w:pPr>
            <w:r w:rsidRPr="00DF676C">
              <w:rPr>
                <w:rFonts w:ascii="Times New Roman" w:eastAsia="Times New Roman" w:hAnsi="Times New Roman" w:cs="Times New Roman"/>
                <w:color w:val="333333"/>
                <w:sz w:val="24"/>
                <w:szCs w:val="24"/>
                <w:lang w:eastAsia="lt-LT"/>
              </w:rPr>
              <w:t xml:space="preserve">Apibūdinami vandens telkinių taršos šaltiniai, įvertinama žmogaus vykdomos veiklos įtaka paviršiniams ir požeminiams vandens telkiniams. Priklausomai nuo planuojamos vandens naudojimo srities, mokomasi analizuoti jam keliamus reikalavimus ir nagrinėjamos buitinių nuotekų valymo supaprastintos technologinės schemos. Renkami ir analizuojami </w:t>
            </w:r>
            <w:r w:rsidRPr="00DF676C">
              <w:rPr>
                <w:rFonts w:ascii="Times New Roman" w:eastAsia="Times New Roman" w:hAnsi="Times New Roman" w:cs="Times New Roman"/>
                <w:color w:val="333333"/>
                <w:sz w:val="24"/>
                <w:szCs w:val="24"/>
                <w:lang w:eastAsia="lt-LT"/>
              </w:rPr>
              <w:lastRenderedPageBreak/>
              <w:t>artimoje aplinkoje esančių vandens telkinių tyrimų duomenys. Vykdomi vandens minkštinimo ir (ar) valymo tiriamieji ir (ar) projektiniai darbai, aptariami jų rezultatai.</w:t>
            </w:r>
          </w:p>
        </w:tc>
        <w:tc>
          <w:tcPr>
            <w:tcW w:w="709" w:type="dxa"/>
            <w:shd w:val="clear" w:color="auto" w:fill="auto"/>
            <w:hideMark/>
          </w:tcPr>
          <w:p w14:paraId="439E286B"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1</w:t>
            </w:r>
          </w:p>
        </w:tc>
        <w:tc>
          <w:tcPr>
            <w:tcW w:w="709" w:type="dxa"/>
          </w:tcPr>
          <w:p w14:paraId="1DE0F1AA"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25816637" w14:textId="06D11360"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Savarankiškas uždavinių sprendimas, taikant formules arba proporcijų metodą (pvz.: </w:t>
            </w:r>
            <w:proofErr w:type="spellStart"/>
            <w:r w:rsidRPr="00DF676C">
              <w:rPr>
                <w:rFonts w:ascii="Times New Roman" w:eastAsia="Times New Roman" w:hAnsi="Times New Roman" w:cs="Times New Roman"/>
                <w:color w:val="000000"/>
                <w:sz w:val="24"/>
                <w:szCs w:val="24"/>
                <w:lang w:eastAsia="lt-LT"/>
              </w:rPr>
              <w:t>Molarity</w:t>
            </w:r>
            <w:proofErr w:type="spellEnd"/>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Practice</w:t>
            </w:r>
            <w:proofErr w:type="spellEnd"/>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Problems</w:t>
            </w:r>
            <w:proofErr w:type="spellEnd"/>
            <w:r w:rsidRPr="00DF676C">
              <w:rPr>
                <w:rFonts w:ascii="Times New Roman" w:eastAsia="Times New Roman" w:hAnsi="Times New Roman" w:cs="Times New Roman"/>
                <w:color w:val="000000"/>
                <w:sz w:val="24"/>
                <w:szCs w:val="24"/>
                <w:lang w:eastAsia="lt-LT"/>
              </w:rPr>
              <w:t xml:space="preserve">) Savarankiškas uždavinių sprendimas, gautų atsakymų analizavimas, dažniausiai gaunamų nesutapimų fiksavimas. Sudarytos </w:t>
            </w:r>
            <w:proofErr w:type="spellStart"/>
            <w:r w:rsidRPr="00DF676C">
              <w:rPr>
                <w:rFonts w:ascii="Times New Roman" w:eastAsia="Times New Roman" w:hAnsi="Times New Roman" w:cs="Times New Roman"/>
                <w:color w:val="000000"/>
                <w:sz w:val="24"/>
                <w:szCs w:val="24"/>
                <w:lang w:eastAsia="lt-LT"/>
              </w:rPr>
              <w:t>kalibracinės</w:t>
            </w:r>
            <w:proofErr w:type="spellEnd"/>
            <w:r w:rsidRPr="00DF676C">
              <w:rPr>
                <w:rFonts w:ascii="Times New Roman" w:eastAsia="Times New Roman" w:hAnsi="Times New Roman" w:cs="Times New Roman"/>
                <w:color w:val="000000"/>
                <w:sz w:val="24"/>
                <w:szCs w:val="24"/>
                <w:lang w:eastAsia="lt-LT"/>
              </w:rPr>
              <w:t xml:space="preserve"> kreivės pagalba (tirpalo tankio priklausomybė nuo medžiagos molinės arba procentinės koncentracijos) nustato duoto tirpalo molinę arba procentinę koncentracijas. Praktinis </w:t>
            </w:r>
            <w:r w:rsidRPr="00DF676C">
              <w:rPr>
                <w:rFonts w:ascii="Times New Roman" w:eastAsia="Times New Roman" w:hAnsi="Times New Roman" w:cs="Times New Roman"/>
                <w:color w:val="000000"/>
                <w:sz w:val="24"/>
                <w:szCs w:val="24"/>
                <w:lang w:eastAsia="lt-LT"/>
              </w:rPr>
              <w:lastRenderedPageBreak/>
              <w:t>darbas: grafinis vaizdavimas tirpalo tankio pokyčio priklausomybės nuo tirpinio koncentracijos atliekant skiedimą, savarankiškas uždavinių analizuojant pateiktus uždavinio sprendimo algoritmus (individualiai ir grupėmis).  </w:t>
            </w:r>
          </w:p>
        </w:tc>
        <w:tc>
          <w:tcPr>
            <w:tcW w:w="1843" w:type="dxa"/>
            <w:shd w:val="clear" w:color="auto" w:fill="auto"/>
            <w:noWrap/>
            <w:hideMark/>
          </w:tcPr>
          <w:p w14:paraId="703B218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 </w:t>
            </w:r>
          </w:p>
        </w:tc>
        <w:tc>
          <w:tcPr>
            <w:tcW w:w="2693" w:type="dxa"/>
            <w:shd w:val="clear" w:color="auto" w:fill="auto"/>
            <w:hideMark/>
          </w:tcPr>
          <w:p w14:paraId="2782E256" w14:textId="1841E7AF"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Vandens telkinių tarša Aplinkos apsauga nuoroda:  </w:t>
            </w:r>
            <w:hyperlink r:id="rId39" w:history="1">
              <w:r w:rsidRPr="00DF676C">
                <w:rPr>
                  <w:rStyle w:val="Hipersaitas"/>
                  <w:rFonts w:ascii="Times New Roman" w:eastAsia="Times New Roman" w:hAnsi="Times New Roman" w:cs="Times New Roman"/>
                  <w:sz w:val="24"/>
                  <w:szCs w:val="24"/>
                  <w:lang w:eastAsia="lt-LT"/>
                </w:rPr>
                <w:t>https://aaa.lrv.lt/lt/veiklos-sritys/vanduo</w:t>
              </w:r>
            </w:hyperlink>
            <w:r w:rsidRPr="00DF676C">
              <w:rPr>
                <w:rFonts w:ascii="Times New Roman" w:eastAsia="Times New Roman" w:hAnsi="Times New Roman" w:cs="Times New Roman"/>
                <w:color w:val="000000"/>
                <w:sz w:val="24"/>
                <w:szCs w:val="24"/>
                <w:lang w:eastAsia="lt-LT"/>
              </w:rPr>
              <w:t xml:space="preserve">  </w:t>
            </w:r>
            <w:r w:rsidR="00E5107C">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br/>
              <w:t xml:space="preserve">2) Vandens telkinių monitoringas nuoroda: </w:t>
            </w:r>
            <w:hyperlink r:id="rId40" w:history="1">
              <w:r w:rsidRPr="00DF676C">
                <w:rPr>
                  <w:rStyle w:val="Hipersaitas"/>
                  <w:rFonts w:ascii="Times New Roman" w:eastAsia="Times New Roman" w:hAnsi="Times New Roman" w:cs="Times New Roman"/>
                  <w:sz w:val="24"/>
                  <w:szCs w:val="24"/>
                  <w:lang w:eastAsia="lt-LT"/>
                </w:rPr>
                <w:t>https://aaa.lrv.lt/lt/veiklos-sritys/vanduo/upes-ezerai-ir-tvenkiniai/valstybinis-upiu-ezeru-ir-tvenkiniu-monitoringas/</w:t>
              </w:r>
            </w:hyperlink>
            <w:r w:rsidRPr="00DF676C">
              <w:rPr>
                <w:rFonts w:ascii="Times New Roman" w:eastAsia="Times New Roman" w:hAnsi="Times New Roman" w:cs="Times New Roman"/>
                <w:color w:val="000000"/>
                <w:sz w:val="24"/>
                <w:szCs w:val="24"/>
                <w:lang w:eastAsia="lt-LT"/>
              </w:rPr>
              <w:t xml:space="preserve">  </w:t>
            </w:r>
            <w:r w:rsidR="00E5107C">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br/>
              <w:t xml:space="preserve">3) Vandens užterštumo žemėlapiai Lietuvoje nuoroda: </w:t>
            </w:r>
            <w:hyperlink r:id="rId41" w:history="1">
              <w:r w:rsidRPr="00DF676C">
                <w:rPr>
                  <w:rStyle w:val="Hipersaitas"/>
                  <w:rFonts w:ascii="Times New Roman" w:eastAsia="Times New Roman" w:hAnsi="Times New Roman" w:cs="Times New Roman"/>
                  <w:sz w:val="24"/>
                  <w:szCs w:val="24"/>
                  <w:lang w:eastAsia="lt-LT"/>
                </w:rPr>
                <w:t>https://gamta.maps.arcgis.com/apps/instant/basic/index.html?appid=7a7c6875dbcf47fcafc9ad6ffb7d7be4</w:t>
              </w:r>
            </w:hyperlink>
            <w:r w:rsidRPr="00DF676C">
              <w:rPr>
                <w:rFonts w:ascii="Times New Roman" w:eastAsia="Times New Roman" w:hAnsi="Times New Roman" w:cs="Times New Roman"/>
                <w:color w:val="000000"/>
                <w:sz w:val="24"/>
                <w:szCs w:val="24"/>
                <w:lang w:eastAsia="lt-LT"/>
              </w:rPr>
              <w:t xml:space="preserve"> </w:t>
            </w:r>
            <w:r w:rsidR="00E5107C">
              <w:rPr>
                <w:rFonts w:ascii="Times New Roman" w:eastAsia="Times New Roman" w:hAnsi="Times New Roman" w:cs="Times New Roman"/>
                <w:color w:val="000000"/>
                <w:sz w:val="24"/>
                <w:szCs w:val="24"/>
                <w:lang w:eastAsia="lt-LT"/>
              </w:rPr>
              <w:t>*</w:t>
            </w:r>
          </w:p>
        </w:tc>
        <w:tc>
          <w:tcPr>
            <w:tcW w:w="2405" w:type="dxa"/>
            <w:shd w:val="clear" w:color="auto" w:fill="auto"/>
            <w:hideMark/>
          </w:tcPr>
          <w:p w14:paraId="1B1137D3" w14:textId="61D5C668"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 xml:space="preserve">Išvalyti vandenynus  nuoroda: </w:t>
            </w:r>
            <w:hyperlink r:id="rId42" w:history="1">
              <w:r w:rsidRPr="00DF676C">
                <w:rPr>
                  <w:rStyle w:val="Hipersaitas"/>
                  <w:rFonts w:ascii="Times New Roman" w:eastAsia="Times New Roman" w:hAnsi="Times New Roman" w:cs="Times New Roman"/>
                  <w:sz w:val="24"/>
                  <w:szCs w:val="24"/>
                  <w:lang w:eastAsia="lt-LT"/>
                </w:rPr>
                <w:t>https://www.emokykla.lt/skaitmenines-mokymo-priemones/player/496</w:t>
              </w:r>
            </w:hyperlink>
            <w:r w:rsidRPr="00DF676C">
              <w:rPr>
                <w:rFonts w:ascii="Times New Roman" w:eastAsia="Times New Roman" w:hAnsi="Times New Roman" w:cs="Times New Roman"/>
                <w:color w:val="000000"/>
                <w:sz w:val="24"/>
                <w:szCs w:val="24"/>
                <w:lang w:eastAsia="lt-LT"/>
              </w:rPr>
              <w:t xml:space="preserve">  </w:t>
            </w:r>
          </w:p>
          <w:p w14:paraId="1D37F2CC" w14:textId="77777777" w:rsidR="00022461"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p>
          <w:p w14:paraId="548C2300" w14:textId="066A3F19" w:rsidR="00A43E75" w:rsidRPr="00DF676C" w:rsidRDefault="00A43E75" w:rsidP="00C86717">
            <w:pPr>
              <w:rPr>
                <w:rFonts w:ascii="Times New Roman" w:eastAsia="Times New Roman" w:hAnsi="Times New Roman" w:cs="Times New Roman"/>
                <w:color w:val="000000"/>
                <w:sz w:val="24"/>
                <w:szCs w:val="24"/>
                <w:lang w:eastAsia="lt-LT"/>
              </w:rPr>
            </w:pPr>
            <w:hyperlink r:id="rId43" w:history="1">
              <w:r w:rsidRPr="00A43E75">
                <w:rPr>
                  <w:rStyle w:val="Hipersaitas"/>
                  <w:rFonts w:ascii="Times New Roman" w:eastAsia="Times New Roman" w:hAnsi="Times New Roman" w:cs="Times New Roman"/>
                  <w:sz w:val="24"/>
                  <w:szCs w:val="24"/>
                  <w:lang w:eastAsia="lt-LT"/>
                </w:rPr>
                <w:t>Gamtinio vandens cheminė sudėtis - Vilnius yra mokykla</w:t>
              </w:r>
            </w:hyperlink>
            <w:r>
              <w:rPr>
                <w:rFonts w:ascii="Times New Roman" w:eastAsia="Times New Roman" w:hAnsi="Times New Roman" w:cs="Times New Roman"/>
                <w:color w:val="000000"/>
                <w:sz w:val="24"/>
                <w:szCs w:val="24"/>
                <w:lang w:eastAsia="lt-LT"/>
              </w:rPr>
              <w:t>*</w:t>
            </w:r>
          </w:p>
        </w:tc>
      </w:tr>
      <w:tr w:rsidR="00022461" w:rsidRPr="00DF676C" w14:paraId="793806CE" w14:textId="77777777" w:rsidTr="00911055">
        <w:trPr>
          <w:trHeight w:val="3180"/>
        </w:trPr>
        <w:tc>
          <w:tcPr>
            <w:tcW w:w="1555" w:type="dxa"/>
            <w:vMerge/>
            <w:hideMark/>
          </w:tcPr>
          <w:p w14:paraId="6C5ED7EB"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val="restart"/>
            <w:shd w:val="clear" w:color="auto" w:fill="auto"/>
            <w:hideMark/>
          </w:tcPr>
          <w:p w14:paraId="0D8E532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Tirpalų koncentracija</w:t>
            </w:r>
          </w:p>
        </w:tc>
        <w:tc>
          <w:tcPr>
            <w:tcW w:w="1559" w:type="dxa"/>
            <w:shd w:val="clear" w:color="auto" w:fill="auto"/>
            <w:hideMark/>
          </w:tcPr>
          <w:p w14:paraId="2819A21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Koncentracija. Procentinė ir masės koncentracijos</w:t>
            </w:r>
            <w:r w:rsidRPr="00DF676C">
              <w:rPr>
                <w:rFonts w:ascii="Times New Roman" w:eastAsia="Times New Roman" w:hAnsi="Times New Roman" w:cs="Times New Roman"/>
                <w:color w:val="000000"/>
                <w:sz w:val="24"/>
                <w:szCs w:val="24"/>
                <w:lang w:eastAsia="lt-LT"/>
              </w:rPr>
              <w:br/>
              <w:t>(6)</w:t>
            </w:r>
          </w:p>
        </w:tc>
        <w:tc>
          <w:tcPr>
            <w:tcW w:w="2840" w:type="dxa"/>
            <w:vMerge w:val="restart"/>
            <w:shd w:val="clear" w:color="auto" w:fill="auto"/>
            <w:hideMark/>
          </w:tcPr>
          <w:p w14:paraId="7A6D1849"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Aiškinamasi, kas yra tirpalo koncentracija. Mokomasi apskaičiuoti medžiagos procentinę (ω, %), molinę (c, </w:t>
            </w:r>
            <w:proofErr w:type="spellStart"/>
            <w:r w:rsidRPr="00DF676C">
              <w:rPr>
                <w:rFonts w:ascii="Times New Roman" w:eastAsia="Times New Roman" w:hAnsi="Times New Roman" w:cs="Times New Roman"/>
                <w:color w:val="000000"/>
                <w:sz w:val="24"/>
                <w:szCs w:val="24"/>
                <w:lang w:eastAsia="lt-LT"/>
              </w:rPr>
              <w:t>mol</w:t>
            </w:r>
            <w:proofErr w:type="spellEnd"/>
            <w:r w:rsidRPr="00DF676C">
              <w:rPr>
                <w:rFonts w:ascii="Times New Roman" w:eastAsia="Times New Roman" w:hAnsi="Times New Roman" w:cs="Times New Roman"/>
                <w:color w:val="000000"/>
                <w:sz w:val="24"/>
                <w:szCs w:val="24"/>
                <w:lang w:eastAsia="lt-LT"/>
              </w:rPr>
              <w:t>/L) ir masės koncentraciją (</w:t>
            </w:r>
            <w:proofErr w:type="spellStart"/>
            <w:r w:rsidRPr="00DF676C">
              <w:rPr>
                <w:rFonts w:ascii="Times New Roman" w:eastAsia="Times New Roman" w:hAnsi="Times New Roman" w:cs="Times New Roman"/>
                <w:color w:val="000000"/>
                <w:sz w:val="24"/>
                <w:szCs w:val="24"/>
                <w:lang w:eastAsia="lt-LT"/>
              </w:rPr>
              <w:t>cw</w:t>
            </w:r>
            <w:proofErr w:type="spellEnd"/>
            <w:r w:rsidRPr="00DF676C">
              <w:rPr>
                <w:rFonts w:ascii="Times New Roman" w:eastAsia="Times New Roman" w:hAnsi="Times New Roman" w:cs="Times New Roman"/>
                <w:color w:val="000000"/>
                <w:sz w:val="24"/>
                <w:szCs w:val="24"/>
                <w:lang w:eastAsia="lt-LT"/>
              </w:rPr>
              <w:t xml:space="preserve">, g/L) tirpale. Sprendžiami uždaviniai apskaičiuojant tirpalų koncentracijas, kai tirpalai skiedžiami arba sumaišomi. Praktiškai ruošiami procentinės, molinės ir masės koncentracijos tirpalai, tirpinant kietąsias medžiagas vandenyje. Mokomasi nustatyti tirpalo </w:t>
            </w:r>
            <w:r w:rsidRPr="00DF676C">
              <w:rPr>
                <w:rFonts w:ascii="Times New Roman" w:eastAsia="Times New Roman" w:hAnsi="Times New Roman" w:cs="Times New Roman"/>
                <w:color w:val="000000"/>
                <w:sz w:val="24"/>
                <w:szCs w:val="24"/>
                <w:lang w:eastAsia="lt-LT"/>
              </w:rPr>
              <w:lastRenderedPageBreak/>
              <w:t>tankį, išmatavus tirpalo masę ir tūrį.</w:t>
            </w:r>
          </w:p>
        </w:tc>
        <w:tc>
          <w:tcPr>
            <w:tcW w:w="709" w:type="dxa"/>
            <w:shd w:val="clear" w:color="auto" w:fill="auto"/>
            <w:hideMark/>
          </w:tcPr>
          <w:p w14:paraId="46499BFC"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1</w:t>
            </w:r>
          </w:p>
        </w:tc>
        <w:tc>
          <w:tcPr>
            <w:tcW w:w="709" w:type="dxa"/>
          </w:tcPr>
          <w:p w14:paraId="7BC46397"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10F1E8F1" w14:textId="59A3CB8A"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Savarankiškas uždavinių sprendimas, taikant formules arba proporcijų metodą (pvz.: </w:t>
            </w:r>
            <w:proofErr w:type="spellStart"/>
            <w:r w:rsidRPr="00DF676C">
              <w:rPr>
                <w:rFonts w:ascii="Times New Roman" w:eastAsia="Times New Roman" w:hAnsi="Times New Roman" w:cs="Times New Roman"/>
                <w:color w:val="000000"/>
                <w:sz w:val="24"/>
                <w:szCs w:val="24"/>
                <w:lang w:eastAsia="lt-LT"/>
              </w:rPr>
              <w:t>Molarity</w:t>
            </w:r>
            <w:proofErr w:type="spellEnd"/>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Practice</w:t>
            </w:r>
            <w:proofErr w:type="spellEnd"/>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Problems</w:t>
            </w:r>
            <w:proofErr w:type="spellEnd"/>
            <w:r w:rsidRPr="00DF676C">
              <w:rPr>
                <w:rFonts w:ascii="Times New Roman" w:eastAsia="Times New Roman" w:hAnsi="Times New Roman" w:cs="Times New Roman"/>
                <w:color w:val="000000"/>
                <w:sz w:val="24"/>
                <w:szCs w:val="24"/>
                <w:lang w:eastAsia="lt-LT"/>
              </w:rPr>
              <w:t xml:space="preserve">) </w:t>
            </w:r>
          </w:p>
        </w:tc>
        <w:tc>
          <w:tcPr>
            <w:tcW w:w="1843" w:type="dxa"/>
            <w:shd w:val="clear" w:color="auto" w:fill="auto"/>
            <w:hideMark/>
          </w:tcPr>
          <w:p w14:paraId="2B82299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8 klasei. Vilnius: „Alma Litera“, 2000 (p. 40-43 )</w:t>
            </w:r>
          </w:p>
        </w:tc>
        <w:tc>
          <w:tcPr>
            <w:tcW w:w="2693" w:type="dxa"/>
            <w:shd w:val="clear" w:color="auto" w:fill="auto"/>
            <w:hideMark/>
          </w:tcPr>
          <w:p w14:paraId="10DE1179" w14:textId="77777777" w:rsidR="00E5107C" w:rsidRDefault="00022461" w:rsidP="00C86717">
            <w:pPr>
              <w:rPr>
                <w:rFonts w:ascii="Times New Roman" w:eastAsia="Times New Roman" w:hAnsi="Times New Roman" w:cs="Times New Roman"/>
                <w:color w:val="000000"/>
                <w:sz w:val="24"/>
                <w:szCs w:val="24"/>
                <w:lang w:eastAsia="lt-LT"/>
              </w:rPr>
            </w:pPr>
            <w:proofErr w:type="spellStart"/>
            <w:r w:rsidRPr="00DF676C">
              <w:rPr>
                <w:rFonts w:ascii="Times New Roman" w:eastAsia="Times New Roman" w:hAnsi="Times New Roman" w:cs="Times New Roman"/>
                <w:color w:val="000000"/>
                <w:sz w:val="24"/>
                <w:szCs w:val="24"/>
                <w:lang w:eastAsia="lt-LT"/>
              </w:rPr>
              <w:t>Įgyvendimo</w:t>
            </w:r>
            <w:proofErr w:type="spellEnd"/>
            <w:r w:rsidRPr="00DF676C">
              <w:rPr>
                <w:rFonts w:ascii="Times New Roman" w:eastAsia="Times New Roman" w:hAnsi="Times New Roman" w:cs="Times New Roman"/>
                <w:color w:val="000000"/>
                <w:sz w:val="24"/>
                <w:szCs w:val="24"/>
                <w:lang w:eastAsia="lt-LT"/>
              </w:rPr>
              <w:t xml:space="preserve"> rekomendacijose "Kaip apskaičiuoti tirpalo koncentracijas?" nuoroda: 1) </w:t>
            </w:r>
            <w:hyperlink r:id="rId44" w:history="1">
              <w:r w:rsidRPr="00DF676C">
                <w:rPr>
                  <w:rStyle w:val="Hipersaitas"/>
                  <w:rFonts w:ascii="Times New Roman" w:eastAsia="Times New Roman" w:hAnsi="Times New Roman" w:cs="Times New Roman"/>
                  <w:sz w:val="24"/>
                  <w:szCs w:val="24"/>
                  <w:lang w:eastAsia="lt-LT"/>
                </w:rPr>
                <w:t>https://www.youtube.com/watch?v=O_nyEj_hZzg</w:t>
              </w:r>
            </w:hyperlink>
            <w:r w:rsidRPr="00DF676C">
              <w:rPr>
                <w:rFonts w:ascii="Times New Roman" w:eastAsia="Times New Roman" w:hAnsi="Times New Roman" w:cs="Times New Roman"/>
                <w:color w:val="000000"/>
                <w:sz w:val="24"/>
                <w:szCs w:val="24"/>
                <w:lang w:eastAsia="lt-LT"/>
              </w:rPr>
              <w:t xml:space="preserve">  </w:t>
            </w:r>
            <w:r w:rsidR="00E5107C">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br/>
              <w:t xml:space="preserve">2) </w:t>
            </w:r>
            <w:r w:rsidR="00E5107C" w:rsidRPr="00E5107C">
              <w:t xml:space="preserve"> </w:t>
            </w:r>
            <w:hyperlink r:id="rId45" w:history="1">
              <w:proofErr w:type="spellStart"/>
              <w:r w:rsidR="00E5107C" w:rsidRPr="00E5107C">
                <w:rPr>
                  <w:rStyle w:val="Hipersaitas"/>
                  <w:rFonts w:ascii="Times New Roman" w:eastAsia="Times New Roman" w:hAnsi="Times New Roman" w:cs="Times New Roman"/>
                  <w:sz w:val="24"/>
                  <w:szCs w:val="24"/>
                  <w:lang w:eastAsia="lt-LT"/>
                </w:rPr>
                <w:t>Molarity</w:t>
              </w:r>
              <w:proofErr w:type="spellEnd"/>
              <w:r w:rsidR="00E5107C" w:rsidRPr="00E5107C">
                <w:rPr>
                  <w:rStyle w:val="Hipersaitas"/>
                  <w:rFonts w:ascii="Times New Roman" w:eastAsia="Times New Roman" w:hAnsi="Times New Roman" w:cs="Times New Roman"/>
                  <w:sz w:val="24"/>
                  <w:szCs w:val="24"/>
                  <w:lang w:eastAsia="lt-LT"/>
                </w:rPr>
                <w:t>/</w:t>
              </w:r>
              <w:proofErr w:type="spellStart"/>
              <w:r w:rsidR="00E5107C" w:rsidRPr="00E5107C">
                <w:rPr>
                  <w:rStyle w:val="Hipersaitas"/>
                  <w:rFonts w:ascii="Times New Roman" w:eastAsia="Times New Roman" w:hAnsi="Times New Roman" w:cs="Times New Roman"/>
                  <w:sz w:val="24"/>
                  <w:szCs w:val="24"/>
                  <w:lang w:eastAsia="lt-LT"/>
                </w:rPr>
                <w:t>Molar</w:t>
              </w:r>
              <w:proofErr w:type="spellEnd"/>
              <w:r w:rsidR="00E5107C" w:rsidRPr="00E5107C">
                <w:rPr>
                  <w:rStyle w:val="Hipersaitas"/>
                  <w:rFonts w:ascii="Times New Roman" w:eastAsia="Times New Roman" w:hAnsi="Times New Roman" w:cs="Times New Roman"/>
                  <w:sz w:val="24"/>
                  <w:szCs w:val="24"/>
                  <w:lang w:eastAsia="lt-LT"/>
                </w:rPr>
                <w:t xml:space="preserve"> </w:t>
              </w:r>
              <w:proofErr w:type="spellStart"/>
              <w:r w:rsidR="00E5107C" w:rsidRPr="00E5107C">
                <w:rPr>
                  <w:rStyle w:val="Hipersaitas"/>
                  <w:rFonts w:ascii="Times New Roman" w:eastAsia="Times New Roman" w:hAnsi="Times New Roman" w:cs="Times New Roman"/>
                  <w:sz w:val="24"/>
                  <w:szCs w:val="24"/>
                  <w:lang w:eastAsia="lt-LT"/>
                </w:rPr>
                <w:t>Concentrations</w:t>
              </w:r>
              <w:proofErr w:type="spellEnd"/>
              <w:r w:rsidR="00E5107C" w:rsidRPr="00E5107C">
                <w:rPr>
                  <w:rStyle w:val="Hipersaitas"/>
                  <w:rFonts w:ascii="Times New Roman" w:eastAsia="Times New Roman" w:hAnsi="Times New Roman" w:cs="Times New Roman"/>
                  <w:sz w:val="24"/>
                  <w:szCs w:val="24"/>
                  <w:lang w:eastAsia="lt-LT"/>
                </w:rPr>
                <w:t xml:space="preserve"> (youtube.com)</w:t>
              </w:r>
            </w:hyperlink>
            <w:r w:rsidR="00E5107C">
              <w:rPr>
                <w:rFonts w:ascii="Times New Roman" w:eastAsia="Times New Roman" w:hAnsi="Times New Roman" w:cs="Times New Roman"/>
                <w:color w:val="000000"/>
                <w:sz w:val="24"/>
                <w:szCs w:val="24"/>
                <w:lang w:eastAsia="lt-LT"/>
              </w:rPr>
              <w:t xml:space="preserve"> *;</w:t>
            </w:r>
          </w:p>
          <w:p w14:paraId="3B8236A2" w14:textId="22FE9675" w:rsidR="00022461" w:rsidRPr="00DF676C" w:rsidRDefault="00E5107C" w:rsidP="00C86717">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Pr="00DF676C">
              <w:rPr>
                <w:rFonts w:ascii="Times New Roman" w:eastAsia="Times New Roman" w:hAnsi="Times New Roman" w:cs="Times New Roman"/>
                <w:color w:val="000000"/>
                <w:sz w:val="24"/>
                <w:szCs w:val="24"/>
                <w:lang w:eastAsia="lt-LT"/>
              </w:rPr>
              <w:t xml:space="preserve"> Virtuali laboratorija Koncentracija </w:t>
            </w:r>
            <w:proofErr w:type="spellStart"/>
            <w:r w:rsidRPr="00DF676C">
              <w:rPr>
                <w:rFonts w:ascii="Times New Roman" w:eastAsia="Times New Roman" w:hAnsi="Times New Roman" w:cs="Times New Roman"/>
                <w:color w:val="000000"/>
                <w:sz w:val="24"/>
                <w:szCs w:val="24"/>
                <w:lang w:eastAsia="lt-LT"/>
              </w:rPr>
              <w:t>pHet</w:t>
            </w:r>
            <w:proofErr w:type="spellEnd"/>
            <w:r w:rsidRPr="00DF676C">
              <w:rPr>
                <w:rFonts w:ascii="Times New Roman" w:eastAsia="Times New Roman" w:hAnsi="Times New Roman" w:cs="Times New Roman"/>
                <w:color w:val="000000"/>
                <w:sz w:val="24"/>
                <w:szCs w:val="24"/>
                <w:lang w:eastAsia="lt-LT"/>
              </w:rPr>
              <w:t xml:space="preserve"> nuoroda: </w:t>
            </w:r>
            <w:hyperlink r:id="rId46" w:history="1">
              <w:r w:rsidRPr="00DF676C">
                <w:rPr>
                  <w:rStyle w:val="Hipersaitas"/>
                  <w:rFonts w:ascii="Times New Roman" w:eastAsia="Times New Roman" w:hAnsi="Times New Roman" w:cs="Times New Roman"/>
                  <w:sz w:val="24"/>
                  <w:szCs w:val="24"/>
                  <w:lang w:eastAsia="lt-LT"/>
                </w:rPr>
                <w:t>https://phet.colorado.edu/lt/simulations/concentration</w:t>
              </w:r>
            </w:hyperlink>
            <w:r w:rsidRPr="00DF676C">
              <w:rPr>
                <w:rFonts w:ascii="Times New Roman" w:eastAsia="Times New Roman" w:hAnsi="Times New Roman" w:cs="Times New Roman"/>
                <w:color w:val="000000"/>
                <w:sz w:val="24"/>
                <w:szCs w:val="24"/>
                <w:lang w:eastAsia="lt-LT"/>
              </w:rPr>
              <w:t xml:space="preserve"> </w:t>
            </w:r>
            <w:r w:rsidR="00360E7A">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w:t>
            </w:r>
          </w:p>
        </w:tc>
        <w:tc>
          <w:tcPr>
            <w:tcW w:w="2405" w:type="dxa"/>
            <w:shd w:val="clear" w:color="auto" w:fill="auto"/>
            <w:hideMark/>
          </w:tcPr>
          <w:p w14:paraId="717EBAAF" w14:textId="17538FA5" w:rsidR="00022461" w:rsidRDefault="00E5107C" w:rsidP="00C86717">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022461" w:rsidRPr="00DF676C">
              <w:rPr>
                <w:rFonts w:ascii="Times New Roman" w:eastAsia="Times New Roman" w:hAnsi="Times New Roman" w:cs="Times New Roman"/>
                <w:color w:val="000000"/>
                <w:sz w:val="24"/>
                <w:szCs w:val="24"/>
                <w:lang w:eastAsia="lt-LT"/>
              </w:rPr>
              <w:t>Asociacijos parengtą metodinę medžiagą sudaro užduotys ir skaidrės temai</w:t>
            </w:r>
            <w:r w:rsidR="00022461" w:rsidRPr="00DF676C">
              <w:rPr>
                <w:rFonts w:ascii="Times New Roman" w:eastAsia="Times New Roman" w:hAnsi="Times New Roman" w:cs="Times New Roman"/>
                <w:color w:val="000000"/>
                <w:sz w:val="24"/>
                <w:szCs w:val="24"/>
                <w:lang w:eastAsia="lt-LT"/>
              </w:rPr>
              <w:br/>
              <w:t>"Masės koncentracija".</w:t>
            </w:r>
          </w:p>
          <w:p w14:paraId="710F6CF2" w14:textId="77777777" w:rsidR="00E5107C" w:rsidRPr="00DF676C" w:rsidRDefault="00E5107C" w:rsidP="00C86717">
            <w:pPr>
              <w:rPr>
                <w:rFonts w:ascii="Times New Roman" w:eastAsia="Times New Roman" w:hAnsi="Times New Roman" w:cs="Times New Roman"/>
                <w:color w:val="000000"/>
                <w:sz w:val="24"/>
                <w:szCs w:val="24"/>
                <w:lang w:eastAsia="lt-LT"/>
              </w:rPr>
            </w:pPr>
          </w:p>
          <w:p w14:paraId="02D67AF7" w14:textId="337EB309" w:rsidR="00022461" w:rsidRPr="00DF676C" w:rsidRDefault="00E5107C" w:rsidP="001B415E">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022461" w:rsidRPr="00DF676C">
              <w:rPr>
                <w:rFonts w:ascii="Times New Roman" w:eastAsia="Times New Roman" w:hAnsi="Times New Roman" w:cs="Times New Roman"/>
                <w:color w:val="000000"/>
                <w:sz w:val="24"/>
                <w:szCs w:val="24"/>
                <w:lang w:eastAsia="lt-LT"/>
              </w:rPr>
              <w:t xml:space="preserve">Uždavinių sprendimas </w:t>
            </w:r>
            <w:hyperlink r:id="rId47" w:history="1">
              <w:r w:rsidR="00022461" w:rsidRPr="00DF676C">
                <w:rPr>
                  <w:rStyle w:val="Hipersaitas"/>
                  <w:rFonts w:ascii="Times New Roman" w:eastAsia="Times New Roman" w:hAnsi="Times New Roman" w:cs="Times New Roman"/>
                  <w:sz w:val="24"/>
                  <w:szCs w:val="24"/>
                  <w:lang w:eastAsia="lt-LT"/>
                </w:rPr>
                <w:t>https://svetaines.emokykla.lt/vartai/chemijos_uzdaviniai/index.htm</w:t>
              </w:r>
            </w:hyperlink>
            <w:r w:rsidR="00022461" w:rsidRPr="00DF676C">
              <w:rPr>
                <w:rFonts w:ascii="Times New Roman" w:eastAsia="Times New Roman" w:hAnsi="Times New Roman" w:cs="Times New Roman"/>
                <w:color w:val="000000"/>
                <w:sz w:val="24"/>
                <w:szCs w:val="24"/>
                <w:lang w:eastAsia="lt-LT"/>
              </w:rPr>
              <w:t xml:space="preserve"> </w:t>
            </w:r>
            <w:r w:rsidR="00022461" w:rsidRPr="00DF676C">
              <w:rPr>
                <w:rFonts w:ascii="Times New Roman" w:eastAsia="Times New Roman" w:hAnsi="Times New Roman" w:cs="Times New Roman"/>
                <w:color w:val="000000"/>
                <w:sz w:val="24"/>
                <w:szCs w:val="24"/>
                <w:lang w:eastAsia="lt-LT"/>
              </w:rPr>
              <w:br/>
              <w:t xml:space="preserve"> </w:t>
            </w:r>
          </w:p>
        </w:tc>
      </w:tr>
      <w:tr w:rsidR="00022461" w:rsidRPr="00DF676C" w14:paraId="26138E90" w14:textId="77777777" w:rsidTr="00911055">
        <w:trPr>
          <w:trHeight w:val="4675"/>
        </w:trPr>
        <w:tc>
          <w:tcPr>
            <w:tcW w:w="1555" w:type="dxa"/>
            <w:vMerge/>
            <w:hideMark/>
          </w:tcPr>
          <w:p w14:paraId="005DC311"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28112364"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3487805B"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Molinė tirpalo koncentracija</w:t>
            </w:r>
          </w:p>
        </w:tc>
        <w:tc>
          <w:tcPr>
            <w:tcW w:w="2840" w:type="dxa"/>
            <w:vMerge/>
            <w:hideMark/>
          </w:tcPr>
          <w:p w14:paraId="4D5400CB"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709" w:type="dxa"/>
            <w:shd w:val="clear" w:color="auto" w:fill="auto"/>
            <w:hideMark/>
          </w:tcPr>
          <w:p w14:paraId="2AAF4E81"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492F1D9C"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22636DC7" w14:textId="382D9EBA"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Savarankiškas uždavinių sprendimas, gautų atsakymų analizavimas, dažniausiai gaunamų nesutapimų fiksavimas. Sudarytos </w:t>
            </w:r>
            <w:proofErr w:type="spellStart"/>
            <w:r w:rsidRPr="00DF676C">
              <w:rPr>
                <w:rFonts w:ascii="Times New Roman" w:eastAsia="Times New Roman" w:hAnsi="Times New Roman" w:cs="Times New Roman"/>
                <w:color w:val="000000"/>
                <w:sz w:val="24"/>
                <w:szCs w:val="24"/>
                <w:lang w:eastAsia="lt-LT"/>
              </w:rPr>
              <w:t>kalibracinės</w:t>
            </w:r>
            <w:proofErr w:type="spellEnd"/>
            <w:r w:rsidRPr="00DF676C">
              <w:rPr>
                <w:rFonts w:ascii="Times New Roman" w:eastAsia="Times New Roman" w:hAnsi="Times New Roman" w:cs="Times New Roman"/>
                <w:color w:val="000000"/>
                <w:sz w:val="24"/>
                <w:szCs w:val="24"/>
                <w:lang w:eastAsia="lt-LT"/>
              </w:rPr>
              <w:t xml:space="preserve"> kreivės pagalba (tirpalo tankio priklausomybė nuo medžiagos molinės arba procentinės koncentracijos) nustato duoto tirpalo molinę arba procentinę koncentracijas. Praktinis darbas: grafinis vaizdavimas tirpalo tankio pokyčio priklausomybės nuo tirpinio koncentracijos atliekant skiedimą, savarankiškas uždavinių analizuojant pateiktus uždavinio sprendimo algoritmus (individualiai ir grupėmis). </w:t>
            </w:r>
          </w:p>
        </w:tc>
        <w:tc>
          <w:tcPr>
            <w:tcW w:w="1843" w:type="dxa"/>
            <w:shd w:val="clear" w:color="auto" w:fill="auto"/>
            <w:hideMark/>
          </w:tcPr>
          <w:p w14:paraId="5B7726A3"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0DB51CEA" w14:textId="5003C522"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Įgyvendinimo rekomendacijose: kaip apskaičiuoti molinę koncentraciją chemijoje? nuorodos: </w:t>
            </w:r>
            <w:r w:rsidRPr="00DF676C">
              <w:rPr>
                <w:rFonts w:ascii="Times New Roman" w:eastAsia="Times New Roman" w:hAnsi="Times New Roman" w:cs="Times New Roman"/>
                <w:color w:val="000000"/>
                <w:sz w:val="24"/>
                <w:szCs w:val="24"/>
                <w:lang w:eastAsia="lt-LT"/>
              </w:rPr>
              <w:br/>
              <w:t xml:space="preserve">1) </w:t>
            </w:r>
            <w:hyperlink r:id="rId48" w:history="1">
              <w:r w:rsidRPr="00DF676C">
                <w:rPr>
                  <w:rStyle w:val="Hipersaitas"/>
                  <w:rFonts w:ascii="Times New Roman" w:eastAsia="Times New Roman" w:hAnsi="Times New Roman" w:cs="Times New Roman"/>
                  <w:sz w:val="24"/>
                  <w:szCs w:val="24"/>
                  <w:lang w:eastAsia="lt-LT"/>
                </w:rPr>
                <w:t>Kaip apskaičiuojama tirpalo molinė koncentracija?</w:t>
              </w:r>
            </w:hyperlink>
            <w:r w:rsidR="00360E7A" w:rsidRPr="00360E7A">
              <w:rPr>
                <w:rStyle w:val="Hipersaitas"/>
                <w:rFonts w:ascii="Times New Roman" w:eastAsia="Times New Roman" w:hAnsi="Times New Roman" w:cs="Times New Roman"/>
                <w:color w:val="auto"/>
                <w:sz w:val="24"/>
                <w:szCs w:val="24"/>
                <w:u w:val="none"/>
                <w:lang w:eastAsia="lt-LT"/>
              </w:rPr>
              <w:t xml:space="preserve"> *</w:t>
            </w:r>
          </w:p>
          <w:p w14:paraId="73F83C43" w14:textId="77777777" w:rsidR="00CB5728"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2) </w:t>
            </w:r>
            <w:hyperlink r:id="rId49" w:history="1">
              <w:r w:rsidRPr="00DF676C">
                <w:rPr>
                  <w:rStyle w:val="Hipersaitas"/>
                  <w:rFonts w:ascii="Times New Roman" w:eastAsia="Times New Roman" w:hAnsi="Times New Roman" w:cs="Times New Roman"/>
                  <w:sz w:val="24"/>
                  <w:szCs w:val="24"/>
                  <w:lang w:eastAsia="lt-LT"/>
                </w:rPr>
                <w:t>https://www.greelane.com/lt/mokslas-technika-matematika/mokslas/calculating-concentration-and-dilution-608178</w:t>
              </w:r>
            </w:hyperlink>
            <w:r w:rsidRPr="00DF676C">
              <w:rPr>
                <w:rFonts w:ascii="Times New Roman" w:eastAsia="Times New Roman" w:hAnsi="Times New Roman" w:cs="Times New Roman"/>
                <w:color w:val="000000"/>
                <w:sz w:val="24"/>
                <w:szCs w:val="24"/>
                <w:lang w:eastAsia="lt-LT"/>
              </w:rPr>
              <w:t xml:space="preserve"> </w:t>
            </w:r>
            <w:r w:rsidR="00360E7A">
              <w:rPr>
                <w:rFonts w:ascii="Times New Roman" w:eastAsia="Times New Roman" w:hAnsi="Times New Roman" w:cs="Times New Roman"/>
                <w:color w:val="000000"/>
                <w:sz w:val="24"/>
                <w:szCs w:val="24"/>
                <w:lang w:eastAsia="lt-LT"/>
              </w:rPr>
              <w:t>*</w:t>
            </w:r>
          </w:p>
          <w:p w14:paraId="05120FAA" w14:textId="75407807" w:rsidR="00022461" w:rsidRPr="00DF676C" w:rsidRDefault="00CB5728" w:rsidP="00C86717">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Pr="00DF676C">
              <w:rPr>
                <w:rFonts w:ascii="Times New Roman" w:eastAsia="Times New Roman" w:hAnsi="Times New Roman" w:cs="Times New Roman"/>
                <w:color w:val="000000"/>
                <w:sz w:val="24"/>
                <w:szCs w:val="24"/>
                <w:lang w:eastAsia="lt-LT"/>
              </w:rPr>
              <w:t xml:space="preserve">) Virtuali laboratorija Molinė koncentracija </w:t>
            </w:r>
            <w:proofErr w:type="spellStart"/>
            <w:r w:rsidRPr="00DF676C">
              <w:rPr>
                <w:rFonts w:ascii="Times New Roman" w:eastAsia="Times New Roman" w:hAnsi="Times New Roman" w:cs="Times New Roman"/>
                <w:color w:val="000000"/>
                <w:sz w:val="24"/>
                <w:szCs w:val="24"/>
                <w:lang w:eastAsia="lt-LT"/>
              </w:rPr>
              <w:t>pHet</w:t>
            </w:r>
            <w:proofErr w:type="spellEnd"/>
            <w:r w:rsidRPr="00DF676C">
              <w:rPr>
                <w:rFonts w:ascii="Times New Roman" w:eastAsia="Times New Roman" w:hAnsi="Times New Roman" w:cs="Times New Roman"/>
                <w:color w:val="000000"/>
                <w:sz w:val="24"/>
                <w:szCs w:val="24"/>
                <w:lang w:eastAsia="lt-LT"/>
              </w:rPr>
              <w:t xml:space="preserve"> nuoroda: </w:t>
            </w:r>
            <w:hyperlink r:id="rId50" w:history="1">
              <w:r w:rsidRPr="00DF676C">
                <w:rPr>
                  <w:rStyle w:val="Hipersaitas"/>
                  <w:rFonts w:ascii="Times New Roman" w:eastAsia="Times New Roman" w:hAnsi="Times New Roman" w:cs="Times New Roman"/>
                  <w:sz w:val="24"/>
                  <w:szCs w:val="24"/>
                  <w:lang w:eastAsia="lt-LT"/>
                </w:rPr>
                <w:t>https://phet.colorado.edu/lt/simulations/molarity</w:t>
              </w:r>
            </w:hyperlink>
          </w:p>
        </w:tc>
        <w:tc>
          <w:tcPr>
            <w:tcW w:w="2405" w:type="dxa"/>
            <w:shd w:val="clear" w:color="auto" w:fill="auto"/>
            <w:hideMark/>
          </w:tcPr>
          <w:p w14:paraId="355D9542" w14:textId="623ABAA6"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Uždavinių sprendimas </w:t>
            </w:r>
            <w:hyperlink r:id="rId51" w:history="1">
              <w:r w:rsidRPr="00DF676C">
                <w:rPr>
                  <w:rStyle w:val="Hipersaitas"/>
                  <w:rFonts w:ascii="Times New Roman" w:eastAsia="Times New Roman" w:hAnsi="Times New Roman" w:cs="Times New Roman"/>
                  <w:sz w:val="24"/>
                  <w:szCs w:val="24"/>
                  <w:lang w:eastAsia="lt-LT"/>
                </w:rPr>
                <w:t>https://svetaines.emokykla.lt/vartai/chemijos_uzdaviniai/index.htm</w:t>
              </w:r>
            </w:hyperlink>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br/>
            </w:r>
          </w:p>
          <w:p w14:paraId="250E0647" w14:textId="2990DC3B"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p>
        </w:tc>
      </w:tr>
      <w:tr w:rsidR="00022461" w:rsidRPr="00DF676C" w14:paraId="4F76A3E9" w14:textId="77777777" w:rsidTr="00360E7A">
        <w:trPr>
          <w:trHeight w:val="615"/>
        </w:trPr>
        <w:tc>
          <w:tcPr>
            <w:tcW w:w="1555" w:type="dxa"/>
            <w:vMerge/>
            <w:hideMark/>
          </w:tcPr>
          <w:p w14:paraId="56226B7E"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01829718"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09EB30CA"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shd w:val="clear" w:color="auto" w:fill="auto"/>
            <w:hideMark/>
          </w:tcPr>
          <w:p w14:paraId="1EBB6A49"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16E93AA4"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3BC1CDF1"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0C7B65AF" w14:textId="2F8FD3EC"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74F899F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tcPr>
          <w:p w14:paraId="00378172" w14:textId="3047E7D8" w:rsidR="00022461" w:rsidRPr="00DF676C" w:rsidRDefault="00022461" w:rsidP="00C86717">
            <w:pPr>
              <w:rPr>
                <w:rFonts w:ascii="Times New Roman" w:eastAsia="Times New Roman" w:hAnsi="Times New Roman" w:cs="Times New Roman"/>
                <w:color w:val="467886"/>
                <w:sz w:val="24"/>
                <w:szCs w:val="24"/>
                <w:u w:val="single"/>
                <w:lang w:eastAsia="lt-LT"/>
              </w:rPr>
            </w:pPr>
          </w:p>
        </w:tc>
        <w:tc>
          <w:tcPr>
            <w:tcW w:w="2405" w:type="dxa"/>
            <w:shd w:val="clear" w:color="auto" w:fill="auto"/>
            <w:hideMark/>
          </w:tcPr>
          <w:p w14:paraId="74E9FC08" w14:textId="45F8534C"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78C6BAB7" w14:textId="77777777" w:rsidTr="00911055">
        <w:trPr>
          <w:trHeight w:val="465"/>
        </w:trPr>
        <w:tc>
          <w:tcPr>
            <w:tcW w:w="1555" w:type="dxa"/>
            <w:vMerge/>
            <w:hideMark/>
          </w:tcPr>
          <w:p w14:paraId="29341F8D"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4FAB1D8B"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7299359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Žinių patikrinimas</w:t>
            </w:r>
          </w:p>
        </w:tc>
        <w:tc>
          <w:tcPr>
            <w:tcW w:w="2840" w:type="dxa"/>
            <w:shd w:val="clear" w:color="auto" w:fill="auto"/>
            <w:hideMark/>
          </w:tcPr>
          <w:p w14:paraId="7AAA92E3"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7CD1F9FC"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2FFC0191"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1E702B90" w14:textId="15065BCA"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50440642"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5CB0EEB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07C05698" w14:textId="69E6752D"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40797865" w14:textId="77777777" w:rsidTr="00911055">
        <w:trPr>
          <w:trHeight w:val="1119"/>
        </w:trPr>
        <w:tc>
          <w:tcPr>
            <w:tcW w:w="1555" w:type="dxa"/>
            <w:vMerge/>
            <w:hideMark/>
          </w:tcPr>
          <w:p w14:paraId="487225C1"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val="restart"/>
            <w:shd w:val="clear" w:color="auto" w:fill="auto"/>
            <w:hideMark/>
          </w:tcPr>
          <w:p w14:paraId="5E1F3C7F"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Indikatoriai ir pH skalė</w:t>
            </w:r>
            <w:r w:rsidRPr="00DF676C">
              <w:rPr>
                <w:rFonts w:ascii="Times New Roman" w:eastAsia="Times New Roman" w:hAnsi="Times New Roman" w:cs="Times New Roman"/>
                <w:color w:val="000000"/>
                <w:sz w:val="24"/>
                <w:szCs w:val="24"/>
                <w:lang w:eastAsia="lt-LT"/>
              </w:rPr>
              <w:br/>
              <w:t>(4)</w:t>
            </w:r>
          </w:p>
        </w:tc>
        <w:tc>
          <w:tcPr>
            <w:tcW w:w="1559" w:type="dxa"/>
            <w:shd w:val="clear" w:color="auto" w:fill="auto"/>
            <w:hideMark/>
          </w:tcPr>
          <w:p w14:paraId="6F60B6B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pH skalė Indikatoriai ir pH</w:t>
            </w:r>
          </w:p>
        </w:tc>
        <w:tc>
          <w:tcPr>
            <w:tcW w:w="2840" w:type="dxa"/>
            <w:shd w:val="clear" w:color="auto" w:fill="auto"/>
            <w:hideMark/>
          </w:tcPr>
          <w:p w14:paraId="6C4F725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Aiškinamasi, kas yra indikatoriai ir kam jie naudojami. Teoriškai ir praktiškai analizuojama, kaip kinta cheminių indikatorių (lakmuso, </w:t>
            </w:r>
            <w:proofErr w:type="spellStart"/>
            <w:r w:rsidRPr="00DF676C">
              <w:rPr>
                <w:rFonts w:ascii="Times New Roman" w:eastAsia="Times New Roman" w:hAnsi="Times New Roman" w:cs="Times New Roman"/>
                <w:color w:val="000000"/>
                <w:sz w:val="24"/>
                <w:szCs w:val="24"/>
                <w:lang w:eastAsia="lt-LT"/>
              </w:rPr>
              <w:t>metiloranžinio</w:t>
            </w:r>
            <w:proofErr w:type="spellEnd"/>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fenolftaleino</w:t>
            </w:r>
            <w:proofErr w:type="spellEnd"/>
            <w:r w:rsidRPr="00DF676C">
              <w:rPr>
                <w:rFonts w:ascii="Times New Roman" w:eastAsia="Times New Roman" w:hAnsi="Times New Roman" w:cs="Times New Roman"/>
                <w:color w:val="000000"/>
                <w:sz w:val="24"/>
                <w:szCs w:val="24"/>
                <w:lang w:eastAsia="lt-LT"/>
              </w:rPr>
              <w:t xml:space="preserve">) bei gamtinių </w:t>
            </w:r>
            <w:r w:rsidRPr="00DF676C">
              <w:rPr>
                <w:rFonts w:ascii="Times New Roman" w:eastAsia="Times New Roman" w:hAnsi="Times New Roman" w:cs="Times New Roman"/>
                <w:color w:val="000000"/>
                <w:sz w:val="24"/>
                <w:szCs w:val="24"/>
                <w:lang w:eastAsia="lt-LT"/>
              </w:rPr>
              <w:lastRenderedPageBreak/>
              <w:t xml:space="preserve">pigmentų spalvos rūgštiniuose, neutraliuose ir šarminiuose tirpaluose. Aiškinamasi tirpalo vandenilio jonų rodiklio (pH) sąvoka. Remiantis pH skale mokomasi nustatyti įvairios H+ ir OH– jonų koncentracijos tirpalų rūgštingumą arba </w:t>
            </w:r>
            <w:proofErr w:type="spellStart"/>
            <w:r w:rsidRPr="00DF676C">
              <w:rPr>
                <w:rFonts w:ascii="Times New Roman" w:eastAsia="Times New Roman" w:hAnsi="Times New Roman" w:cs="Times New Roman"/>
                <w:color w:val="000000"/>
                <w:sz w:val="24"/>
                <w:szCs w:val="24"/>
                <w:lang w:eastAsia="lt-LT"/>
              </w:rPr>
              <w:t>bazingumą</w:t>
            </w:r>
            <w:proofErr w:type="spellEnd"/>
            <w:r w:rsidRPr="00DF676C">
              <w:rPr>
                <w:rFonts w:ascii="Times New Roman" w:eastAsia="Times New Roman" w:hAnsi="Times New Roman" w:cs="Times New Roman"/>
                <w:color w:val="000000"/>
                <w:sz w:val="24"/>
                <w:szCs w:val="24"/>
                <w:lang w:eastAsia="lt-LT"/>
              </w:rPr>
              <w:t>, pagal pH vertę tirpalus klasifikuoti į rūgščiuosius, neutraliuosius, šarminius. Analizuojama įvairių tirpalų pH svarba gamtoje, pavyzdžiui, žmogaus organizme, dirvožemio tirpale, vandenyje ar kt. Vanduo nagrinėjamas kaip labai silpnas elektrolitas. Rodiklis pH susiejamas su vandenilio jonų koncentracija apsiribojant atvejais, kai pH vertė yra sveikasis skaičius.</w:t>
            </w:r>
          </w:p>
        </w:tc>
        <w:tc>
          <w:tcPr>
            <w:tcW w:w="709" w:type="dxa"/>
            <w:shd w:val="clear" w:color="auto" w:fill="auto"/>
            <w:hideMark/>
          </w:tcPr>
          <w:p w14:paraId="3EE31D72"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2</w:t>
            </w:r>
          </w:p>
        </w:tc>
        <w:tc>
          <w:tcPr>
            <w:tcW w:w="709" w:type="dxa"/>
          </w:tcPr>
          <w:p w14:paraId="0E8D65CC"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29ED7927" w14:textId="71D4DF74"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Atliekama tiriamoji veikla: pasigaminami tirpalai arba popierinės juostelės iš gamtinių pigmentų, atliekami tyrimai su įvairiais buityje naudojamų medžiagų tirpalais panaudojant pasigamintus indikatorius, suskirstant </w:t>
            </w:r>
            <w:r w:rsidRPr="00DF676C">
              <w:rPr>
                <w:rFonts w:ascii="Times New Roman" w:eastAsia="Times New Roman" w:hAnsi="Times New Roman" w:cs="Times New Roman"/>
                <w:color w:val="000000"/>
                <w:sz w:val="24"/>
                <w:szCs w:val="24"/>
                <w:lang w:eastAsia="lt-LT"/>
              </w:rPr>
              <w:lastRenderedPageBreak/>
              <w:t>medžiagas pagal indikatorių spalvų pokytį į rūgštines, neutralias ir bazines. Atliekama tiriamoji veikla. Remdamiesi pH skale, naudodami pH jutiklius suplanuoja ir atlieka buityje naudojamų medžiagų tirpalų pH matavimus ir suskirsto šių medžiagų tirpalus į rūgštinius, neutralius ir bazinius. Modeliuojamos įvairios situacijos, nagrinėjamas pH, jo įtaka aplinkai, vizualizuojami padariniai, prognozuojami žalos mažinimo būdai, arba priešingai ką reikia daryti, kad sumažintume išorinius veiksnius, kurie nulemia pH pokyčius.</w:t>
            </w:r>
          </w:p>
        </w:tc>
        <w:tc>
          <w:tcPr>
            <w:tcW w:w="1843" w:type="dxa"/>
            <w:shd w:val="clear" w:color="auto" w:fill="auto"/>
            <w:hideMark/>
          </w:tcPr>
          <w:p w14:paraId="164DA5B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54E4A12E" w14:textId="77777777" w:rsidR="00360E7A"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Įgyvendinimo rekomendacijose nuorodos:  </w:t>
            </w:r>
            <w:r w:rsidR="00360E7A" w:rsidRPr="00360E7A">
              <w:t xml:space="preserve"> </w:t>
            </w:r>
            <w:hyperlink r:id="rId52" w:history="1">
              <w:r w:rsidR="00360E7A" w:rsidRPr="00360E7A">
                <w:rPr>
                  <w:rStyle w:val="Hipersaitas"/>
                  <w:rFonts w:ascii="Times New Roman" w:eastAsia="Times New Roman" w:hAnsi="Times New Roman" w:cs="Times New Roman"/>
                  <w:sz w:val="24"/>
                  <w:szCs w:val="24"/>
                  <w:lang w:eastAsia="lt-LT"/>
                </w:rPr>
                <w:t xml:space="preserve">pH </w:t>
              </w:r>
              <w:proofErr w:type="spellStart"/>
              <w:r w:rsidR="00360E7A" w:rsidRPr="00360E7A">
                <w:rPr>
                  <w:rStyle w:val="Hipersaitas"/>
                  <w:rFonts w:ascii="Times New Roman" w:eastAsia="Times New Roman" w:hAnsi="Times New Roman" w:cs="Times New Roman"/>
                  <w:sz w:val="24"/>
                  <w:szCs w:val="24"/>
                  <w:lang w:eastAsia="lt-LT"/>
                </w:rPr>
                <w:t>of</w:t>
              </w:r>
              <w:proofErr w:type="spellEnd"/>
              <w:r w:rsidR="00360E7A" w:rsidRPr="00360E7A">
                <w:rPr>
                  <w:rStyle w:val="Hipersaitas"/>
                  <w:rFonts w:ascii="Times New Roman" w:eastAsia="Times New Roman" w:hAnsi="Times New Roman" w:cs="Times New Roman"/>
                  <w:sz w:val="24"/>
                  <w:szCs w:val="24"/>
                  <w:lang w:eastAsia="lt-LT"/>
                </w:rPr>
                <w:t xml:space="preserve"> </w:t>
              </w:r>
              <w:proofErr w:type="spellStart"/>
              <w:r w:rsidR="00360E7A" w:rsidRPr="00360E7A">
                <w:rPr>
                  <w:rStyle w:val="Hipersaitas"/>
                  <w:rFonts w:ascii="Times New Roman" w:eastAsia="Times New Roman" w:hAnsi="Times New Roman" w:cs="Times New Roman"/>
                  <w:sz w:val="24"/>
                  <w:szCs w:val="24"/>
                  <w:lang w:eastAsia="lt-LT"/>
                </w:rPr>
                <w:t>Substances</w:t>
              </w:r>
              <w:proofErr w:type="spellEnd"/>
              <w:r w:rsidR="00360E7A" w:rsidRPr="00360E7A">
                <w:rPr>
                  <w:rStyle w:val="Hipersaitas"/>
                  <w:rFonts w:ascii="Times New Roman" w:eastAsia="Times New Roman" w:hAnsi="Times New Roman" w:cs="Times New Roman"/>
                  <w:sz w:val="24"/>
                  <w:szCs w:val="24"/>
                  <w:lang w:eastAsia="lt-LT"/>
                </w:rPr>
                <w:t xml:space="preserve"> - </w:t>
              </w:r>
              <w:proofErr w:type="spellStart"/>
              <w:r w:rsidR="00360E7A" w:rsidRPr="00360E7A">
                <w:rPr>
                  <w:rStyle w:val="Hipersaitas"/>
                  <w:rFonts w:ascii="Times New Roman" w:eastAsia="Times New Roman" w:hAnsi="Times New Roman" w:cs="Times New Roman"/>
                  <w:sz w:val="24"/>
                  <w:szCs w:val="24"/>
                  <w:lang w:eastAsia="lt-LT"/>
                </w:rPr>
                <w:t>Part</w:t>
              </w:r>
              <w:proofErr w:type="spellEnd"/>
              <w:r w:rsidR="00360E7A" w:rsidRPr="00360E7A">
                <w:rPr>
                  <w:rStyle w:val="Hipersaitas"/>
                  <w:rFonts w:ascii="Times New Roman" w:eastAsia="Times New Roman" w:hAnsi="Times New Roman" w:cs="Times New Roman"/>
                  <w:sz w:val="24"/>
                  <w:szCs w:val="24"/>
                  <w:lang w:eastAsia="lt-LT"/>
                </w:rPr>
                <w:t xml:space="preserve"> 2 | </w:t>
              </w:r>
              <w:proofErr w:type="spellStart"/>
              <w:r w:rsidR="00360E7A" w:rsidRPr="00360E7A">
                <w:rPr>
                  <w:rStyle w:val="Hipersaitas"/>
                  <w:rFonts w:ascii="Times New Roman" w:eastAsia="Times New Roman" w:hAnsi="Times New Roman" w:cs="Times New Roman"/>
                  <w:sz w:val="24"/>
                  <w:szCs w:val="24"/>
                  <w:lang w:eastAsia="lt-LT"/>
                </w:rPr>
                <w:t>Don't</w:t>
              </w:r>
              <w:proofErr w:type="spellEnd"/>
              <w:r w:rsidR="00360E7A" w:rsidRPr="00360E7A">
                <w:rPr>
                  <w:rStyle w:val="Hipersaitas"/>
                  <w:rFonts w:ascii="Times New Roman" w:eastAsia="Times New Roman" w:hAnsi="Times New Roman" w:cs="Times New Roman"/>
                  <w:sz w:val="24"/>
                  <w:szCs w:val="24"/>
                  <w:lang w:eastAsia="lt-LT"/>
                </w:rPr>
                <w:t xml:space="preserve"> </w:t>
              </w:r>
              <w:proofErr w:type="spellStart"/>
              <w:r w:rsidR="00360E7A" w:rsidRPr="00360E7A">
                <w:rPr>
                  <w:rStyle w:val="Hipersaitas"/>
                  <w:rFonts w:ascii="Times New Roman" w:eastAsia="Times New Roman" w:hAnsi="Times New Roman" w:cs="Times New Roman"/>
                  <w:sz w:val="24"/>
                  <w:szCs w:val="24"/>
                  <w:lang w:eastAsia="lt-LT"/>
                </w:rPr>
                <w:t>Memorise</w:t>
              </w:r>
              <w:proofErr w:type="spellEnd"/>
              <w:r w:rsidR="00360E7A" w:rsidRPr="00360E7A">
                <w:rPr>
                  <w:rStyle w:val="Hipersaitas"/>
                  <w:rFonts w:ascii="Times New Roman" w:eastAsia="Times New Roman" w:hAnsi="Times New Roman" w:cs="Times New Roman"/>
                  <w:sz w:val="24"/>
                  <w:szCs w:val="24"/>
                  <w:lang w:eastAsia="lt-LT"/>
                </w:rPr>
                <w:t xml:space="preserve"> (youtube.com)</w:t>
              </w:r>
            </w:hyperlink>
            <w:r w:rsidR="00360E7A">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t xml:space="preserve">, </w:t>
            </w:r>
          </w:p>
          <w:p w14:paraId="07C978BD" w14:textId="68F9DEC9" w:rsidR="00360E7A" w:rsidRDefault="00360E7A" w:rsidP="00C86717">
            <w:pPr>
              <w:rPr>
                <w:rFonts w:ascii="Times New Roman" w:eastAsia="Times New Roman" w:hAnsi="Times New Roman" w:cs="Times New Roman"/>
                <w:color w:val="000000"/>
                <w:sz w:val="24"/>
                <w:szCs w:val="24"/>
                <w:lang w:eastAsia="lt-LT"/>
              </w:rPr>
            </w:pPr>
            <w:hyperlink r:id="rId53" w:history="1">
              <w:r w:rsidRPr="00425B5A">
                <w:rPr>
                  <w:rStyle w:val="Hipersaitas"/>
                  <w:rFonts w:ascii="Times New Roman" w:eastAsia="Times New Roman" w:hAnsi="Times New Roman" w:cs="Times New Roman"/>
                  <w:sz w:val="24"/>
                  <w:szCs w:val="24"/>
                  <w:lang w:eastAsia="lt-LT"/>
                </w:rPr>
                <w:t>https://www.carolina.com/knowledge/2020/04/23</w:t>
              </w:r>
              <w:r w:rsidRPr="00425B5A">
                <w:rPr>
                  <w:rStyle w:val="Hipersaitas"/>
                  <w:rFonts w:ascii="Times New Roman" w:eastAsia="Times New Roman" w:hAnsi="Times New Roman" w:cs="Times New Roman"/>
                  <w:sz w:val="24"/>
                  <w:szCs w:val="24"/>
                  <w:lang w:eastAsia="lt-LT"/>
                </w:rPr>
                <w:lastRenderedPageBreak/>
                <w:t>/make-your-own-indicators</w:t>
              </w:r>
            </w:hyperlink>
            <w:r>
              <w:rPr>
                <w:rFonts w:ascii="Times New Roman" w:eastAsia="Times New Roman" w:hAnsi="Times New Roman" w:cs="Times New Roman"/>
                <w:color w:val="000000"/>
                <w:sz w:val="24"/>
                <w:szCs w:val="24"/>
                <w:lang w:eastAsia="lt-LT"/>
              </w:rPr>
              <w:t xml:space="preserve"> *</w:t>
            </w:r>
            <w:r w:rsidR="00022461" w:rsidRPr="00DF676C">
              <w:rPr>
                <w:rFonts w:ascii="Times New Roman" w:eastAsia="Times New Roman" w:hAnsi="Times New Roman" w:cs="Times New Roman"/>
                <w:color w:val="000000"/>
                <w:sz w:val="24"/>
                <w:szCs w:val="24"/>
                <w:lang w:eastAsia="lt-LT"/>
              </w:rPr>
              <w:t>,</w:t>
            </w:r>
          </w:p>
          <w:p w14:paraId="3B2722C3" w14:textId="77777777" w:rsidR="001221A0" w:rsidRDefault="00022461" w:rsidP="001221A0">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r w:rsidR="00360E7A">
              <w:rPr>
                <w:rFonts w:ascii="Times New Roman" w:eastAsia="Times New Roman" w:hAnsi="Times New Roman" w:cs="Times New Roman"/>
                <w:color w:val="000000"/>
                <w:sz w:val="24"/>
                <w:szCs w:val="24"/>
                <w:lang w:eastAsia="lt-LT"/>
              </w:rPr>
              <w:br/>
            </w:r>
            <w:r w:rsidR="00360E7A" w:rsidRPr="00360E7A">
              <w:t xml:space="preserve"> </w:t>
            </w:r>
            <w:hyperlink r:id="rId54" w:history="1">
              <w:proofErr w:type="spellStart"/>
              <w:r w:rsidR="00360E7A" w:rsidRPr="00360E7A">
                <w:rPr>
                  <w:rStyle w:val="Hipersaitas"/>
                  <w:rFonts w:ascii="Times New Roman" w:eastAsia="Times New Roman" w:hAnsi="Times New Roman" w:cs="Times New Roman"/>
                  <w:sz w:val="24"/>
                  <w:szCs w:val="24"/>
                  <w:lang w:eastAsia="lt-LT"/>
                </w:rPr>
                <w:t>Natural</w:t>
              </w:r>
              <w:proofErr w:type="spellEnd"/>
              <w:r w:rsidR="00360E7A" w:rsidRPr="00360E7A">
                <w:rPr>
                  <w:rStyle w:val="Hipersaitas"/>
                  <w:rFonts w:ascii="Times New Roman" w:eastAsia="Times New Roman" w:hAnsi="Times New Roman" w:cs="Times New Roman"/>
                  <w:sz w:val="24"/>
                  <w:szCs w:val="24"/>
                  <w:lang w:eastAsia="lt-LT"/>
                </w:rPr>
                <w:t xml:space="preserve"> </w:t>
              </w:r>
              <w:proofErr w:type="spellStart"/>
              <w:r w:rsidR="00360E7A" w:rsidRPr="00360E7A">
                <w:rPr>
                  <w:rStyle w:val="Hipersaitas"/>
                  <w:rFonts w:ascii="Times New Roman" w:eastAsia="Times New Roman" w:hAnsi="Times New Roman" w:cs="Times New Roman"/>
                  <w:sz w:val="24"/>
                  <w:szCs w:val="24"/>
                  <w:lang w:eastAsia="lt-LT"/>
                </w:rPr>
                <w:t>Acid</w:t>
              </w:r>
              <w:proofErr w:type="spellEnd"/>
              <w:r w:rsidR="00360E7A" w:rsidRPr="00360E7A">
                <w:rPr>
                  <w:rStyle w:val="Hipersaitas"/>
                  <w:rFonts w:ascii="Times New Roman" w:eastAsia="Times New Roman" w:hAnsi="Times New Roman" w:cs="Times New Roman"/>
                  <w:sz w:val="24"/>
                  <w:szCs w:val="24"/>
                  <w:lang w:eastAsia="lt-LT"/>
                </w:rPr>
                <w:t xml:space="preserve"> </w:t>
              </w:r>
              <w:proofErr w:type="spellStart"/>
              <w:r w:rsidR="00360E7A" w:rsidRPr="00360E7A">
                <w:rPr>
                  <w:rStyle w:val="Hipersaitas"/>
                  <w:rFonts w:ascii="Times New Roman" w:eastAsia="Times New Roman" w:hAnsi="Times New Roman" w:cs="Times New Roman"/>
                  <w:sz w:val="24"/>
                  <w:szCs w:val="24"/>
                  <w:lang w:eastAsia="lt-LT"/>
                </w:rPr>
                <w:t>and</w:t>
              </w:r>
              <w:proofErr w:type="spellEnd"/>
              <w:r w:rsidR="00360E7A" w:rsidRPr="00360E7A">
                <w:rPr>
                  <w:rStyle w:val="Hipersaitas"/>
                  <w:rFonts w:ascii="Times New Roman" w:eastAsia="Times New Roman" w:hAnsi="Times New Roman" w:cs="Times New Roman"/>
                  <w:sz w:val="24"/>
                  <w:szCs w:val="24"/>
                  <w:lang w:eastAsia="lt-LT"/>
                </w:rPr>
                <w:t xml:space="preserve"> Base </w:t>
              </w:r>
              <w:proofErr w:type="spellStart"/>
              <w:r w:rsidR="00360E7A" w:rsidRPr="00360E7A">
                <w:rPr>
                  <w:rStyle w:val="Hipersaitas"/>
                  <w:rFonts w:ascii="Times New Roman" w:eastAsia="Times New Roman" w:hAnsi="Times New Roman" w:cs="Times New Roman"/>
                  <w:sz w:val="24"/>
                  <w:szCs w:val="24"/>
                  <w:lang w:eastAsia="lt-LT"/>
                </w:rPr>
                <w:t>Indicators</w:t>
              </w:r>
              <w:proofErr w:type="spellEnd"/>
              <w:r w:rsidR="00360E7A" w:rsidRPr="00360E7A">
                <w:rPr>
                  <w:rStyle w:val="Hipersaitas"/>
                  <w:rFonts w:ascii="Times New Roman" w:eastAsia="Times New Roman" w:hAnsi="Times New Roman" w:cs="Times New Roman"/>
                  <w:sz w:val="24"/>
                  <w:szCs w:val="24"/>
                  <w:lang w:eastAsia="lt-LT"/>
                </w:rPr>
                <w:t xml:space="preserve"> (thoughtco.com)</w:t>
              </w:r>
            </w:hyperlink>
            <w:r w:rsidRPr="00DF676C">
              <w:rPr>
                <w:rFonts w:ascii="Times New Roman" w:eastAsia="Times New Roman" w:hAnsi="Times New Roman" w:cs="Times New Roman"/>
                <w:color w:val="000000"/>
                <w:sz w:val="24"/>
                <w:szCs w:val="24"/>
                <w:lang w:eastAsia="lt-LT"/>
              </w:rPr>
              <w:t> </w:t>
            </w:r>
            <w:r w:rsidR="00360E7A">
              <w:rPr>
                <w:rFonts w:ascii="Times New Roman" w:eastAsia="Times New Roman" w:hAnsi="Times New Roman" w:cs="Times New Roman"/>
                <w:color w:val="000000"/>
                <w:sz w:val="24"/>
                <w:szCs w:val="24"/>
                <w:lang w:eastAsia="lt-LT"/>
              </w:rPr>
              <w:t>*</w:t>
            </w:r>
          </w:p>
          <w:p w14:paraId="5846F2AD" w14:textId="77777777" w:rsidR="001221A0" w:rsidRDefault="001221A0" w:rsidP="001221A0">
            <w:pPr>
              <w:rPr>
                <w:rFonts w:ascii="Times New Roman" w:eastAsia="Times New Roman" w:hAnsi="Times New Roman" w:cs="Times New Roman"/>
                <w:color w:val="000000"/>
                <w:sz w:val="24"/>
                <w:szCs w:val="24"/>
                <w:lang w:eastAsia="lt-LT"/>
              </w:rPr>
            </w:pPr>
          </w:p>
          <w:p w14:paraId="6809C47C" w14:textId="5786CF7E" w:rsidR="001221A0" w:rsidRPr="00DF676C" w:rsidRDefault="004B16E0" w:rsidP="001221A0">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1221A0" w:rsidRPr="00DF676C">
              <w:rPr>
                <w:rFonts w:ascii="Times New Roman" w:eastAsia="Times New Roman" w:hAnsi="Times New Roman" w:cs="Times New Roman"/>
                <w:color w:val="000000"/>
                <w:sz w:val="24"/>
                <w:szCs w:val="24"/>
                <w:lang w:eastAsia="lt-LT"/>
              </w:rPr>
              <w:t xml:space="preserve">irtuali laboratorija pH skalė: pagrindai </w:t>
            </w:r>
            <w:proofErr w:type="spellStart"/>
            <w:r w:rsidR="001221A0" w:rsidRPr="00DF676C">
              <w:rPr>
                <w:rFonts w:ascii="Times New Roman" w:eastAsia="Times New Roman" w:hAnsi="Times New Roman" w:cs="Times New Roman"/>
                <w:color w:val="000000"/>
                <w:sz w:val="24"/>
                <w:szCs w:val="24"/>
                <w:lang w:eastAsia="lt-LT"/>
              </w:rPr>
              <w:t>pHet</w:t>
            </w:r>
            <w:proofErr w:type="spellEnd"/>
            <w:r w:rsidR="001221A0" w:rsidRPr="00DF676C">
              <w:rPr>
                <w:rFonts w:ascii="Times New Roman" w:eastAsia="Times New Roman" w:hAnsi="Times New Roman" w:cs="Times New Roman"/>
                <w:color w:val="000000"/>
                <w:sz w:val="24"/>
                <w:szCs w:val="24"/>
                <w:lang w:eastAsia="lt-LT"/>
              </w:rPr>
              <w:t xml:space="preserve"> nuoroda: </w:t>
            </w:r>
            <w:hyperlink r:id="rId55" w:history="1">
              <w:r w:rsidR="001221A0" w:rsidRPr="00DF676C">
                <w:rPr>
                  <w:rStyle w:val="Hipersaitas"/>
                  <w:rFonts w:ascii="Times New Roman" w:eastAsia="Times New Roman" w:hAnsi="Times New Roman" w:cs="Times New Roman"/>
                  <w:sz w:val="24"/>
                  <w:szCs w:val="24"/>
                  <w:lang w:eastAsia="lt-LT"/>
                </w:rPr>
                <w:t>https://phet.colorado.edu/lt/simulations/ph-scale-basics</w:t>
              </w:r>
            </w:hyperlink>
            <w:r w:rsidR="001221A0" w:rsidRPr="00DF676C">
              <w:rPr>
                <w:rFonts w:ascii="Times New Roman" w:eastAsia="Times New Roman" w:hAnsi="Times New Roman" w:cs="Times New Roman"/>
                <w:color w:val="000000"/>
                <w:sz w:val="24"/>
                <w:szCs w:val="24"/>
                <w:lang w:eastAsia="lt-LT"/>
              </w:rPr>
              <w:t xml:space="preserve"> </w:t>
            </w:r>
            <w:r w:rsidR="001221A0">
              <w:rPr>
                <w:rFonts w:ascii="Times New Roman" w:eastAsia="Times New Roman" w:hAnsi="Times New Roman" w:cs="Times New Roman"/>
                <w:color w:val="000000"/>
                <w:sz w:val="24"/>
                <w:szCs w:val="24"/>
                <w:lang w:eastAsia="lt-LT"/>
              </w:rPr>
              <w:t>*</w:t>
            </w:r>
          </w:p>
          <w:p w14:paraId="3BDBEB99" w14:textId="59C3C354" w:rsidR="00022461" w:rsidRPr="00DF676C" w:rsidRDefault="00022461" w:rsidP="00C86717">
            <w:pPr>
              <w:rPr>
                <w:rFonts w:ascii="Times New Roman" w:eastAsia="Times New Roman" w:hAnsi="Times New Roman" w:cs="Times New Roman"/>
                <w:color w:val="000000"/>
                <w:sz w:val="24"/>
                <w:szCs w:val="24"/>
                <w:lang w:eastAsia="lt-LT"/>
              </w:rPr>
            </w:pPr>
          </w:p>
        </w:tc>
        <w:tc>
          <w:tcPr>
            <w:tcW w:w="2405" w:type="dxa"/>
            <w:shd w:val="clear" w:color="auto" w:fill="auto"/>
            <w:hideMark/>
          </w:tcPr>
          <w:p w14:paraId="3ACAB28A" w14:textId="316E1AE0" w:rsidR="001221A0" w:rsidRPr="00DF676C" w:rsidRDefault="00022461" w:rsidP="001221A0">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 xml:space="preserve">1) Muilo gamyba nuoroda: </w:t>
            </w:r>
            <w:hyperlink r:id="rId56" w:history="1">
              <w:r w:rsidRPr="00DF676C">
                <w:rPr>
                  <w:rStyle w:val="Hipersaitas"/>
                  <w:rFonts w:ascii="Times New Roman" w:eastAsia="Times New Roman" w:hAnsi="Times New Roman" w:cs="Times New Roman"/>
                  <w:sz w:val="24"/>
                  <w:szCs w:val="24"/>
                  <w:lang w:eastAsia="lt-LT"/>
                </w:rPr>
                <w:t>https://www.emokykla.lt/skaitmenines-mokymo-priemones/player/499</w:t>
              </w:r>
            </w:hyperlink>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br/>
              <w:t xml:space="preserve">2) Indikatoriai KTU ir Laisvės TV projektas  </w:t>
            </w:r>
            <w:r w:rsidRPr="00DF676C">
              <w:rPr>
                <w:rFonts w:ascii="Times New Roman" w:eastAsia="Times New Roman" w:hAnsi="Times New Roman" w:cs="Times New Roman"/>
                <w:color w:val="000000"/>
                <w:sz w:val="24"/>
                <w:szCs w:val="24"/>
                <w:lang w:eastAsia="lt-LT"/>
              </w:rPr>
              <w:lastRenderedPageBreak/>
              <w:t xml:space="preserve">nuoroda: </w:t>
            </w:r>
            <w:hyperlink r:id="rId57" w:history="1">
              <w:r w:rsidRPr="00DF676C">
                <w:rPr>
                  <w:rStyle w:val="Hipersaitas"/>
                  <w:rFonts w:ascii="Times New Roman" w:eastAsia="Times New Roman" w:hAnsi="Times New Roman" w:cs="Times New Roman"/>
                  <w:sz w:val="24"/>
                  <w:szCs w:val="24"/>
                  <w:lang w:eastAsia="lt-LT"/>
                </w:rPr>
                <w:t>https://www.youtube.com/watch?v=v-QSZipzYkM</w:t>
              </w:r>
            </w:hyperlink>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br/>
              <w:t xml:space="preserve">3) pH vandenilio potencialas KTU ir Laisvės TV projektas nuoroda: </w:t>
            </w:r>
            <w:hyperlink r:id="rId58" w:history="1">
              <w:r w:rsidRPr="00DF676C">
                <w:rPr>
                  <w:rStyle w:val="Hipersaitas"/>
                  <w:rFonts w:ascii="Times New Roman" w:eastAsia="Times New Roman" w:hAnsi="Times New Roman" w:cs="Times New Roman"/>
                  <w:sz w:val="24"/>
                  <w:szCs w:val="24"/>
                  <w:lang w:eastAsia="lt-LT"/>
                </w:rPr>
                <w:t>https://www.youtube.com/watch?v=cjw0alK7B4A&amp;feature=youtu.be</w:t>
              </w:r>
            </w:hyperlink>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br/>
            </w:r>
          </w:p>
          <w:p w14:paraId="347D2822" w14:textId="1A6E6A2D"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3503C186" w14:textId="77777777" w:rsidTr="00911055">
        <w:trPr>
          <w:trHeight w:val="312"/>
        </w:trPr>
        <w:tc>
          <w:tcPr>
            <w:tcW w:w="1555" w:type="dxa"/>
            <w:vMerge/>
            <w:hideMark/>
          </w:tcPr>
          <w:p w14:paraId="6D60BCF8"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333E61B1"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7B3696D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shd w:val="clear" w:color="auto" w:fill="auto"/>
            <w:hideMark/>
          </w:tcPr>
          <w:p w14:paraId="7845CA9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287AC37A"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10FC722F"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08A9DC17" w14:textId="6186F1F0"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776D1DB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301AF57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2BD8BE28" w14:textId="789D2CED"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1B53827E" w14:textId="77777777" w:rsidTr="00911055">
        <w:trPr>
          <w:trHeight w:val="450"/>
        </w:trPr>
        <w:tc>
          <w:tcPr>
            <w:tcW w:w="1555" w:type="dxa"/>
            <w:vMerge/>
            <w:hideMark/>
          </w:tcPr>
          <w:p w14:paraId="3D06088F"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2B832D64"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62712E3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Žinių patikrinimas</w:t>
            </w:r>
          </w:p>
        </w:tc>
        <w:tc>
          <w:tcPr>
            <w:tcW w:w="2840" w:type="dxa"/>
            <w:shd w:val="clear" w:color="auto" w:fill="auto"/>
            <w:hideMark/>
          </w:tcPr>
          <w:p w14:paraId="2B05F7FA"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1F06F40F"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279BCFF6"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68CDACCD" w14:textId="3FB5416D"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356B2E02"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6BD0CE0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35410B19" w14:textId="5C5D81A4"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65FFC035" w14:textId="77777777" w:rsidTr="00911055">
        <w:trPr>
          <w:trHeight w:val="4675"/>
        </w:trPr>
        <w:tc>
          <w:tcPr>
            <w:tcW w:w="1555" w:type="dxa"/>
            <w:vMerge w:val="restart"/>
            <w:shd w:val="clear" w:color="auto" w:fill="auto"/>
            <w:hideMark/>
          </w:tcPr>
          <w:p w14:paraId="4409C47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 </w:t>
            </w:r>
          </w:p>
        </w:tc>
        <w:tc>
          <w:tcPr>
            <w:tcW w:w="1559" w:type="dxa"/>
            <w:vMerge w:val="restart"/>
            <w:shd w:val="clear" w:color="auto" w:fill="auto"/>
            <w:hideMark/>
          </w:tcPr>
          <w:p w14:paraId="45C1F94B"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Neutralizacijos reakcijos tirpaluose </w:t>
            </w:r>
            <w:r w:rsidRPr="00DF676C">
              <w:rPr>
                <w:rFonts w:ascii="Times New Roman" w:eastAsia="Times New Roman" w:hAnsi="Times New Roman" w:cs="Times New Roman"/>
                <w:color w:val="000000"/>
                <w:sz w:val="24"/>
                <w:szCs w:val="24"/>
                <w:lang w:eastAsia="lt-LT"/>
              </w:rPr>
              <w:br/>
              <w:t>(5)</w:t>
            </w:r>
          </w:p>
        </w:tc>
        <w:tc>
          <w:tcPr>
            <w:tcW w:w="1559" w:type="dxa"/>
            <w:shd w:val="clear" w:color="auto" w:fill="auto"/>
            <w:hideMark/>
          </w:tcPr>
          <w:p w14:paraId="3D858EB5"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Neutralizacijos reakcijos</w:t>
            </w:r>
          </w:p>
        </w:tc>
        <w:tc>
          <w:tcPr>
            <w:tcW w:w="2840" w:type="dxa"/>
            <w:shd w:val="clear" w:color="auto" w:fill="auto"/>
            <w:hideMark/>
          </w:tcPr>
          <w:p w14:paraId="47C09523"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Aiškinamasi neutralizacijos reakcijos esmė. Mokomasi nurodyti medžiagų agregatines būsenas cheminių reakcijų lygtyse. Nagrinėjamas skirtumas tarp skystosios (s) ir ištirpusios (</w:t>
            </w:r>
            <w:proofErr w:type="spellStart"/>
            <w:r w:rsidRPr="00DF676C">
              <w:rPr>
                <w:rFonts w:ascii="Times New Roman" w:eastAsia="Times New Roman" w:hAnsi="Times New Roman" w:cs="Times New Roman"/>
                <w:color w:val="000000"/>
                <w:sz w:val="24"/>
                <w:szCs w:val="24"/>
                <w:lang w:eastAsia="lt-LT"/>
              </w:rPr>
              <w:t>aq</w:t>
            </w:r>
            <w:proofErr w:type="spellEnd"/>
            <w:r w:rsidRPr="00DF676C">
              <w:rPr>
                <w:rFonts w:ascii="Times New Roman" w:eastAsia="Times New Roman" w:hAnsi="Times New Roman" w:cs="Times New Roman"/>
                <w:color w:val="000000"/>
                <w:sz w:val="24"/>
                <w:szCs w:val="24"/>
                <w:lang w:eastAsia="lt-LT"/>
              </w:rPr>
              <w:t xml:space="preserve">) medžiagos būsenų. Mokomasi užrašyti bendrąsias, nesutrumpintąsias ir sutrumpintąsias </w:t>
            </w:r>
            <w:proofErr w:type="spellStart"/>
            <w:r w:rsidRPr="00DF676C">
              <w:rPr>
                <w:rFonts w:ascii="Times New Roman" w:eastAsia="Times New Roman" w:hAnsi="Times New Roman" w:cs="Times New Roman"/>
                <w:color w:val="000000"/>
                <w:sz w:val="24"/>
                <w:szCs w:val="24"/>
                <w:lang w:eastAsia="lt-LT"/>
              </w:rPr>
              <w:t>jonines</w:t>
            </w:r>
            <w:proofErr w:type="spellEnd"/>
            <w:r w:rsidRPr="00DF676C">
              <w:rPr>
                <w:rFonts w:ascii="Times New Roman" w:eastAsia="Times New Roman" w:hAnsi="Times New Roman" w:cs="Times New Roman"/>
                <w:color w:val="000000"/>
                <w:sz w:val="24"/>
                <w:szCs w:val="24"/>
                <w:lang w:eastAsia="lt-LT"/>
              </w:rPr>
              <w:t xml:space="preserve"> neutralizacijos reakcijų lygtis. Vykdomi tyrimai, susiję su neutralizacijos reakcijomis, įvardijami neutralizacijos reakcijos požymiai (temperatūros ir terpės pokytis). Analizuojama neutralizacijos reakcijų įtaka aplinkai ir žmogui.</w:t>
            </w:r>
          </w:p>
        </w:tc>
        <w:tc>
          <w:tcPr>
            <w:tcW w:w="709" w:type="dxa"/>
            <w:shd w:val="clear" w:color="auto" w:fill="auto"/>
            <w:hideMark/>
          </w:tcPr>
          <w:p w14:paraId="42264252"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2</w:t>
            </w:r>
          </w:p>
        </w:tc>
        <w:tc>
          <w:tcPr>
            <w:tcW w:w="709" w:type="dxa"/>
          </w:tcPr>
          <w:p w14:paraId="6B9431AC"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50CB1F20" w14:textId="1F85D049"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Atlieka neutralizacijos reakcijas, aiškinasi neutralizacijos reakcijų esmę, braižo neutralizacijos reakcijas iliustruojančias schemas (daleles iliustruoja tūriniais modeliais). Savarankiško darbo metu mokosi rašyti bendrąsias, nesutrumpintas ir sutrumpintas </w:t>
            </w:r>
            <w:proofErr w:type="spellStart"/>
            <w:r w:rsidRPr="00DF676C">
              <w:rPr>
                <w:rFonts w:ascii="Times New Roman" w:eastAsia="Times New Roman" w:hAnsi="Times New Roman" w:cs="Times New Roman"/>
                <w:color w:val="000000"/>
                <w:sz w:val="24"/>
                <w:szCs w:val="24"/>
                <w:lang w:eastAsia="lt-LT"/>
              </w:rPr>
              <w:t>jonines</w:t>
            </w:r>
            <w:proofErr w:type="spellEnd"/>
            <w:r w:rsidRPr="00DF676C">
              <w:rPr>
                <w:rFonts w:ascii="Times New Roman" w:eastAsia="Times New Roman" w:hAnsi="Times New Roman" w:cs="Times New Roman"/>
                <w:color w:val="000000"/>
                <w:sz w:val="24"/>
                <w:szCs w:val="24"/>
                <w:lang w:eastAsia="lt-LT"/>
              </w:rPr>
              <w:t xml:space="preserve"> neutralizacijos lygtis, atlikdami jų žodinę analizę, apibūdinimą. Suplanuoja ir atlieka neutralizacijos reakciją tarp rūgšties ir bazės (stebėdami temperatūros, indikatorių spalvų pokyčius), analizuoja gautus rezultatus, rašo išvadas. Daro pranešimus apie neutralizacijos reakcijų įtaką aplinkai ir žmogui. Stebi filmuotą medžiagą, kritiškai vertina, modeliuoja situacijas.</w:t>
            </w:r>
          </w:p>
        </w:tc>
        <w:tc>
          <w:tcPr>
            <w:tcW w:w="1843" w:type="dxa"/>
            <w:shd w:val="clear" w:color="auto" w:fill="auto"/>
            <w:hideMark/>
          </w:tcPr>
          <w:p w14:paraId="1B75F893"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21BF6A68" w14:textId="3E1E005B" w:rsidR="001221A0"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Įgyvendinimo rekomendacijos nuorodos:  </w:t>
            </w:r>
            <w:r w:rsidR="00C02909" w:rsidRPr="00C02909">
              <w:t xml:space="preserve"> </w:t>
            </w:r>
            <w:hyperlink r:id="rId59" w:history="1">
              <w:r w:rsidR="00C02909" w:rsidRPr="00C02909">
                <w:rPr>
                  <w:rStyle w:val="Hipersaitas"/>
                  <w:rFonts w:ascii="Times New Roman" w:eastAsia="Times New Roman" w:hAnsi="Times New Roman" w:cs="Times New Roman"/>
                  <w:sz w:val="24"/>
                  <w:szCs w:val="24"/>
                  <w:lang w:eastAsia="lt-LT"/>
                </w:rPr>
                <w:t>Neutralisation | Acid Bases and Salts | Don't Memorise (youtube.com)</w:t>
              </w:r>
            </w:hyperlink>
            <w:r w:rsidR="00C02909">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t xml:space="preserve">, </w:t>
            </w:r>
            <w:hyperlink r:id="rId60" w:history="1">
              <w:r w:rsidR="001221A0" w:rsidRPr="00425B5A">
                <w:rPr>
                  <w:rStyle w:val="Hipersaitas"/>
                  <w:rFonts w:ascii="Times New Roman" w:eastAsia="Times New Roman" w:hAnsi="Times New Roman" w:cs="Times New Roman"/>
                  <w:sz w:val="24"/>
                  <w:szCs w:val="24"/>
                  <w:lang w:eastAsia="lt-LT"/>
                </w:rPr>
                <w:t>https://opentextbc.ca/introductorychemistry/chapter/neutralization-reactions-2/</w:t>
              </w:r>
            </w:hyperlink>
            <w:r w:rsidR="001221A0">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t xml:space="preserve">, </w:t>
            </w:r>
          </w:p>
          <w:p w14:paraId="773C4CFF" w14:textId="77777777" w:rsidR="00022461" w:rsidRDefault="001221A0" w:rsidP="00C86717">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br/>
            </w:r>
            <w:hyperlink r:id="rId61" w:history="1">
              <w:proofErr w:type="spellStart"/>
              <w:r w:rsidRPr="001221A0">
                <w:rPr>
                  <w:rStyle w:val="Hipersaitas"/>
                  <w:rFonts w:ascii="Times New Roman" w:eastAsia="Times New Roman" w:hAnsi="Times New Roman" w:cs="Times New Roman"/>
                  <w:sz w:val="24"/>
                  <w:szCs w:val="24"/>
                  <w:lang w:eastAsia="lt-LT"/>
                </w:rPr>
                <w:t>Neutralization</w:t>
              </w:r>
              <w:proofErr w:type="spellEnd"/>
              <w:r w:rsidRPr="001221A0">
                <w:rPr>
                  <w:rStyle w:val="Hipersaitas"/>
                  <w:rFonts w:ascii="Times New Roman" w:eastAsia="Times New Roman" w:hAnsi="Times New Roman" w:cs="Times New Roman"/>
                  <w:sz w:val="24"/>
                  <w:szCs w:val="24"/>
                  <w:lang w:eastAsia="lt-LT"/>
                </w:rPr>
                <w:t xml:space="preserve"> </w:t>
              </w:r>
              <w:proofErr w:type="spellStart"/>
              <w:r w:rsidRPr="001221A0">
                <w:rPr>
                  <w:rStyle w:val="Hipersaitas"/>
                  <w:rFonts w:ascii="Times New Roman" w:eastAsia="Times New Roman" w:hAnsi="Times New Roman" w:cs="Times New Roman"/>
                  <w:sz w:val="24"/>
                  <w:szCs w:val="24"/>
                  <w:lang w:eastAsia="lt-LT"/>
                </w:rPr>
                <w:t>Reaction</w:t>
              </w:r>
              <w:proofErr w:type="spellEnd"/>
              <w:r w:rsidRPr="001221A0">
                <w:rPr>
                  <w:rStyle w:val="Hipersaitas"/>
                  <w:rFonts w:ascii="Times New Roman" w:eastAsia="Times New Roman" w:hAnsi="Times New Roman" w:cs="Times New Roman"/>
                  <w:sz w:val="24"/>
                  <w:szCs w:val="24"/>
                  <w:lang w:eastAsia="lt-LT"/>
                </w:rPr>
                <w:t xml:space="preserve"> </w:t>
              </w:r>
              <w:proofErr w:type="spellStart"/>
              <w:r w:rsidRPr="001221A0">
                <w:rPr>
                  <w:rStyle w:val="Hipersaitas"/>
                  <w:rFonts w:ascii="Times New Roman" w:eastAsia="Times New Roman" w:hAnsi="Times New Roman" w:cs="Times New Roman"/>
                  <w:sz w:val="24"/>
                  <w:szCs w:val="24"/>
                  <w:lang w:eastAsia="lt-LT"/>
                </w:rPr>
                <w:t>Of</w:t>
              </w:r>
              <w:proofErr w:type="spellEnd"/>
              <w:r w:rsidRPr="001221A0">
                <w:rPr>
                  <w:rStyle w:val="Hipersaitas"/>
                  <w:rFonts w:ascii="Times New Roman" w:eastAsia="Times New Roman" w:hAnsi="Times New Roman" w:cs="Times New Roman"/>
                  <w:sz w:val="24"/>
                  <w:szCs w:val="24"/>
                  <w:lang w:eastAsia="lt-LT"/>
                </w:rPr>
                <w:t xml:space="preserve"> </w:t>
              </w:r>
              <w:proofErr w:type="spellStart"/>
              <w:r w:rsidRPr="001221A0">
                <w:rPr>
                  <w:rStyle w:val="Hipersaitas"/>
                  <w:rFonts w:ascii="Times New Roman" w:eastAsia="Times New Roman" w:hAnsi="Times New Roman" w:cs="Times New Roman"/>
                  <w:sz w:val="24"/>
                  <w:szCs w:val="24"/>
                  <w:lang w:eastAsia="lt-LT"/>
                </w:rPr>
                <w:t>Acids</w:t>
              </w:r>
              <w:proofErr w:type="spellEnd"/>
              <w:r w:rsidRPr="001221A0">
                <w:rPr>
                  <w:rStyle w:val="Hipersaitas"/>
                  <w:rFonts w:ascii="Times New Roman" w:eastAsia="Times New Roman" w:hAnsi="Times New Roman" w:cs="Times New Roman"/>
                  <w:sz w:val="24"/>
                  <w:szCs w:val="24"/>
                  <w:lang w:eastAsia="lt-LT"/>
                </w:rPr>
                <w:t xml:space="preserve"> </w:t>
              </w:r>
              <w:proofErr w:type="spellStart"/>
              <w:r w:rsidRPr="001221A0">
                <w:rPr>
                  <w:rStyle w:val="Hipersaitas"/>
                  <w:rFonts w:ascii="Times New Roman" w:eastAsia="Times New Roman" w:hAnsi="Times New Roman" w:cs="Times New Roman"/>
                  <w:sz w:val="24"/>
                  <w:szCs w:val="24"/>
                  <w:lang w:eastAsia="lt-LT"/>
                </w:rPr>
                <w:t>and</w:t>
              </w:r>
              <w:proofErr w:type="spellEnd"/>
              <w:r w:rsidRPr="001221A0">
                <w:rPr>
                  <w:rStyle w:val="Hipersaitas"/>
                  <w:rFonts w:ascii="Times New Roman" w:eastAsia="Times New Roman" w:hAnsi="Times New Roman" w:cs="Times New Roman"/>
                  <w:sz w:val="24"/>
                  <w:szCs w:val="24"/>
                  <w:lang w:eastAsia="lt-LT"/>
                </w:rPr>
                <w:t xml:space="preserve"> Bases | </w:t>
              </w:r>
              <w:proofErr w:type="spellStart"/>
              <w:r w:rsidRPr="001221A0">
                <w:rPr>
                  <w:rStyle w:val="Hipersaitas"/>
                  <w:rFonts w:ascii="Times New Roman" w:eastAsia="Times New Roman" w:hAnsi="Times New Roman" w:cs="Times New Roman"/>
                  <w:sz w:val="24"/>
                  <w:szCs w:val="24"/>
                  <w:lang w:eastAsia="lt-LT"/>
                </w:rPr>
                <w:t>iKen</w:t>
              </w:r>
              <w:proofErr w:type="spellEnd"/>
              <w:r w:rsidRPr="001221A0">
                <w:rPr>
                  <w:rStyle w:val="Hipersaitas"/>
                  <w:rFonts w:ascii="Times New Roman" w:eastAsia="Times New Roman" w:hAnsi="Times New Roman" w:cs="Times New Roman"/>
                  <w:sz w:val="24"/>
                  <w:szCs w:val="24"/>
                  <w:lang w:eastAsia="lt-LT"/>
                </w:rPr>
                <w:t xml:space="preserve"> | </w:t>
              </w:r>
              <w:proofErr w:type="spellStart"/>
              <w:r w:rsidRPr="001221A0">
                <w:rPr>
                  <w:rStyle w:val="Hipersaitas"/>
                  <w:rFonts w:ascii="Times New Roman" w:eastAsia="Times New Roman" w:hAnsi="Times New Roman" w:cs="Times New Roman"/>
                  <w:sz w:val="24"/>
                  <w:szCs w:val="24"/>
                  <w:lang w:eastAsia="lt-LT"/>
                </w:rPr>
                <w:t>iKen</w:t>
              </w:r>
              <w:proofErr w:type="spellEnd"/>
              <w:r w:rsidRPr="001221A0">
                <w:rPr>
                  <w:rStyle w:val="Hipersaitas"/>
                  <w:rFonts w:ascii="Times New Roman" w:eastAsia="Times New Roman" w:hAnsi="Times New Roman" w:cs="Times New Roman"/>
                  <w:sz w:val="24"/>
                  <w:szCs w:val="24"/>
                  <w:lang w:eastAsia="lt-LT"/>
                </w:rPr>
                <w:t xml:space="preserve"> </w:t>
              </w:r>
              <w:proofErr w:type="spellStart"/>
              <w:r w:rsidRPr="001221A0">
                <w:rPr>
                  <w:rStyle w:val="Hipersaitas"/>
                  <w:rFonts w:ascii="Times New Roman" w:eastAsia="Times New Roman" w:hAnsi="Times New Roman" w:cs="Times New Roman"/>
                  <w:sz w:val="24"/>
                  <w:szCs w:val="24"/>
                  <w:lang w:eastAsia="lt-LT"/>
                </w:rPr>
                <w:t>App</w:t>
              </w:r>
              <w:proofErr w:type="spellEnd"/>
              <w:r w:rsidRPr="001221A0">
                <w:rPr>
                  <w:rStyle w:val="Hipersaitas"/>
                  <w:rFonts w:ascii="Times New Roman" w:eastAsia="Times New Roman" w:hAnsi="Times New Roman" w:cs="Times New Roman"/>
                  <w:sz w:val="24"/>
                  <w:szCs w:val="24"/>
                  <w:lang w:eastAsia="lt-LT"/>
                </w:rPr>
                <w:t xml:space="preserve"> | </w:t>
              </w:r>
              <w:proofErr w:type="spellStart"/>
              <w:r w:rsidRPr="001221A0">
                <w:rPr>
                  <w:rStyle w:val="Hipersaitas"/>
                  <w:rFonts w:ascii="Times New Roman" w:eastAsia="Times New Roman" w:hAnsi="Times New Roman" w:cs="Times New Roman"/>
                  <w:sz w:val="24"/>
                  <w:szCs w:val="24"/>
                  <w:lang w:eastAsia="lt-LT"/>
                </w:rPr>
                <w:t>Iken</w:t>
              </w:r>
              <w:proofErr w:type="spellEnd"/>
              <w:r w:rsidRPr="001221A0">
                <w:rPr>
                  <w:rStyle w:val="Hipersaitas"/>
                  <w:rFonts w:ascii="Times New Roman" w:eastAsia="Times New Roman" w:hAnsi="Times New Roman" w:cs="Times New Roman"/>
                  <w:sz w:val="24"/>
                  <w:szCs w:val="24"/>
                  <w:lang w:eastAsia="lt-LT"/>
                </w:rPr>
                <w:t xml:space="preserve"> </w:t>
              </w:r>
              <w:proofErr w:type="spellStart"/>
              <w:r w:rsidRPr="001221A0">
                <w:rPr>
                  <w:rStyle w:val="Hipersaitas"/>
                  <w:rFonts w:ascii="Times New Roman" w:eastAsia="Times New Roman" w:hAnsi="Times New Roman" w:cs="Times New Roman"/>
                  <w:sz w:val="24"/>
                  <w:szCs w:val="24"/>
                  <w:lang w:eastAsia="lt-LT"/>
                </w:rPr>
                <w:t>Edu</w:t>
              </w:r>
              <w:proofErr w:type="spellEnd"/>
              <w:r w:rsidRPr="001221A0">
                <w:rPr>
                  <w:rStyle w:val="Hipersaitas"/>
                  <w:rFonts w:ascii="Times New Roman" w:eastAsia="Times New Roman" w:hAnsi="Times New Roman" w:cs="Times New Roman"/>
                  <w:sz w:val="24"/>
                  <w:szCs w:val="24"/>
                  <w:lang w:eastAsia="lt-LT"/>
                </w:rPr>
                <w:t xml:space="preserve"> (youtube.com)</w:t>
              </w:r>
            </w:hyperlink>
            <w:r w:rsidRPr="001221A0">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00022461" w:rsidRPr="00DF676C">
              <w:rPr>
                <w:rFonts w:ascii="Times New Roman" w:eastAsia="Times New Roman" w:hAnsi="Times New Roman" w:cs="Times New Roman"/>
                <w:color w:val="000000"/>
                <w:sz w:val="24"/>
                <w:szCs w:val="24"/>
                <w:lang w:eastAsia="lt-LT"/>
              </w:rPr>
              <w:t>. </w:t>
            </w:r>
          </w:p>
          <w:p w14:paraId="6D92B006" w14:textId="77777777" w:rsidR="007A0E44" w:rsidRDefault="007A0E44" w:rsidP="00C86717">
            <w:pPr>
              <w:rPr>
                <w:rFonts w:ascii="Times New Roman" w:eastAsia="Times New Roman" w:hAnsi="Times New Roman" w:cs="Times New Roman"/>
                <w:color w:val="000000"/>
                <w:sz w:val="24"/>
                <w:szCs w:val="24"/>
                <w:lang w:eastAsia="lt-LT"/>
              </w:rPr>
            </w:pPr>
          </w:p>
          <w:p w14:paraId="2F77D183" w14:textId="200075DB" w:rsidR="007A0E44" w:rsidRPr="00DF676C" w:rsidRDefault="007A0E44" w:rsidP="007A0E44">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Virtuali laboratorija Neutralizacija Rūgštys ir bazės </w:t>
            </w:r>
            <w:proofErr w:type="spellStart"/>
            <w:r w:rsidRPr="00DF676C">
              <w:rPr>
                <w:rFonts w:ascii="Times New Roman" w:eastAsia="Times New Roman" w:hAnsi="Times New Roman" w:cs="Times New Roman"/>
                <w:color w:val="000000"/>
                <w:sz w:val="24"/>
                <w:szCs w:val="24"/>
                <w:lang w:eastAsia="lt-LT"/>
              </w:rPr>
              <w:t>Go-Lab</w:t>
            </w:r>
            <w:proofErr w:type="spellEnd"/>
            <w:r w:rsidRPr="00DF676C">
              <w:rPr>
                <w:rFonts w:ascii="Times New Roman" w:eastAsia="Times New Roman" w:hAnsi="Times New Roman" w:cs="Times New Roman"/>
                <w:color w:val="000000"/>
                <w:sz w:val="24"/>
                <w:szCs w:val="24"/>
                <w:lang w:eastAsia="lt-LT"/>
              </w:rPr>
              <w:t xml:space="preserve"> nuoroda: </w:t>
            </w:r>
            <w:hyperlink r:id="rId62" w:history="1">
              <w:r w:rsidRPr="00DF676C">
                <w:rPr>
                  <w:rStyle w:val="Hipersaitas"/>
                  <w:rFonts w:ascii="Times New Roman" w:eastAsia="Times New Roman" w:hAnsi="Times New Roman" w:cs="Times New Roman"/>
                  <w:sz w:val="24"/>
                  <w:szCs w:val="24"/>
                  <w:lang w:eastAsia="lt-LT"/>
                </w:rPr>
                <w:t>https://chemcollective.org/vlab/103</w:t>
              </w:r>
            </w:hyperlink>
            <w:r w:rsidRPr="00DF676C">
              <w:rPr>
                <w:rFonts w:ascii="Times New Roman" w:eastAsia="Times New Roman" w:hAnsi="Times New Roman" w:cs="Times New Roman"/>
                <w:color w:val="000000"/>
                <w:sz w:val="24"/>
                <w:szCs w:val="24"/>
                <w:lang w:eastAsia="lt-LT"/>
              </w:rPr>
              <w:t xml:space="preserve">  </w:t>
            </w:r>
            <w:r w:rsidR="00C02909">
              <w:rPr>
                <w:rFonts w:ascii="Times New Roman" w:eastAsia="Times New Roman" w:hAnsi="Times New Roman" w:cs="Times New Roman"/>
                <w:color w:val="000000"/>
                <w:sz w:val="24"/>
                <w:szCs w:val="24"/>
                <w:lang w:eastAsia="lt-LT"/>
              </w:rPr>
              <w:t>*</w:t>
            </w:r>
          </w:p>
          <w:p w14:paraId="17CDF31A" w14:textId="5572C78F" w:rsidR="007A0E44" w:rsidRPr="00DF676C" w:rsidRDefault="007A0E44" w:rsidP="00C86717">
            <w:pPr>
              <w:rPr>
                <w:rFonts w:ascii="Times New Roman" w:eastAsia="Times New Roman" w:hAnsi="Times New Roman" w:cs="Times New Roman"/>
                <w:color w:val="000000"/>
                <w:sz w:val="24"/>
                <w:szCs w:val="24"/>
                <w:lang w:eastAsia="lt-LT"/>
              </w:rPr>
            </w:pPr>
          </w:p>
        </w:tc>
        <w:tc>
          <w:tcPr>
            <w:tcW w:w="2405" w:type="dxa"/>
            <w:shd w:val="clear" w:color="auto" w:fill="auto"/>
            <w:hideMark/>
          </w:tcPr>
          <w:p w14:paraId="7F93D92E" w14:textId="59F4FC1B"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0126DFDD" w14:textId="77777777" w:rsidTr="00911055">
        <w:trPr>
          <w:trHeight w:val="1560"/>
        </w:trPr>
        <w:tc>
          <w:tcPr>
            <w:tcW w:w="1555" w:type="dxa"/>
            <w:vMerge/>
            <w:hideMark/>
          </w:tcPr>
          <w:p w14:paraId="2E92E64A"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54996818"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1C3B37F0"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Skaičiavimai pagal chemines reakcijų lygtis</w:t>
            </w:r>
          </w:p>
        </w:tc>
        <w:tc>
          <w:tcPr>
            <w:tcW w:w="2840" w:type="dxa"/>
            <w:shd w:val="clear" w:color="auto" w:fill="auto"/>
            <w:hideMark/>
          </w:tcPr>
          <w:p w14:paraId="26DDB62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Naudojantis cheminės reakcijos lygtimi mokomasi apskaičiuoti reaguojančiųjų arba susidarančiųjų medžiagų kiekius ir mases.</w:t>
            </w:r>
          </w:p>
        </w:tc>
        <w:tc>
          <w:tcPr>
            <w:tcW w:w="709" w:type="dxa"/>
            <w:shd w:val="clear" w:color="auto" w:fill="auto"/>
            <w:hideMark/>
          </w:tcPr>
          <w:p w14:paraId="22A19FFB"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234ED08E"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2D83214C" w14:textId="2F427352"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Savarankiškas uždavinių sprendimas pagal mokytojo pateiktus sprendimo algoritmus. Peržiūrėję filmuotą medžiagą </w:t>
            </w:r>
            <w:proofErr w:type="spellStart"/>
            <w:r w:rsidRPr="00DF676C">
              <w:rPr>
                <w:rFonts w:ascii="Times New Roman" w:eastAsia="Times New Roman" w:hAnsi="Times New Roman" w:cs="Times New Roman"/>
                <w:color w:val="000000"/>
                <w:sz w:val="24"/>
                <w:szCs w:val="24"/>
                <w:lang w:eastAsia="lt-LT"/>
              </w:rPr>
              <w:t>Avogadro's</w:t>
            </w:r>
            <w:proofErr w:type="spellEnd"/>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Law</w:t>
            </w:r>
            <w:proofErr w:type="spellEnd"/>
            <w:r w:rsidRPr="00DF676C">
              <w:rPr>
                <w:rFonts w:ascii="Times New Roman" w:eastAsia="Times New Roman" w:hAnsi="Times New Roman" w:cs="Times New Roman"/>
                <w:color w:val="000000"/>
                <w:sz w:val="24"/>
                <w:szCs w:val="24"/>
                <w:lang w:eastAsia="lt-LT"/>
              </w:rPr>
              <w:t xml:space="preserve"> palygina reagento ir produkto kiekių santykį.</w:t>
            </w:r>
          </w:p>
        </w:tc>
        <w:tc>
          <w:tcPr>
            <w:tcW w:w="1843" w:type="dxa"/>
            <w:shd w:val="clear" w:color="auto" w:fill="auto"/>
            <w:hideMark/>
          </w:tcPr>
          <w:p w14:paraId="1AA1348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356909AB"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00B6D570" w14:textId="623F1DB2"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0FC20DE9" w14:textId="77777777" w:rsidTr="00911055">
        <w:trPr>
          <w:trHeight w:val="312"/>
        </w:trPr>
        <w:tc>
          <w:tcPr>
            <w:tcW w:w="1555" w:type="dxa"/>
            <w:vMerge/>
            <w:hideMark/>
          </w:tcPr>
          <w:p w14:paraId="44DD246A"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72CAC9E6"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68B08320"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shd w:val="clear" w:color="auto" w:fill="auto"/>
            <w:hideMark/>
          </w:tcPr>
          <w:p w14:paraId="56A3452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50A0E3E6"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1D6AB056"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4753DCA0" w14:textId="21A3A12B"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7743B97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7C2E23A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10E08103" w14:textId="31FD5CA3"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3895A426" w14:textId="77777777" w:rsidTr="00911055">
        <w:trPr>
          <w:trHeight w:val="495"/>
        </w:trPr>
        <w:tc>
          <w:tcPr>
            <w:tcW w:w="1555" w:type="dxa"/>
            <w:vMerge/>
            <w:hideMark/>
          </w:tcPr>
          <w:p w14:paraId="61EF7BA2"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3B66D16A"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727CA7FF"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Žinių patikrinimas</w:t>
            </w:r>
          </w:p>
        </w:tc>
        <w:tc>
          <w:tcPr>
            <w:tcW w:w="2840" w:type="dxa"/>
            <w:shd w:val="clear" w:color="auto" w:fill="auto"/>
            <w:hideMark/>
          </w:tcPr>
          <w:p w14:paraId="3345CF55"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182FC6B9"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6E23DEBA"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7BE76EAF" w14:textId="20FB922F"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788E3AB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036F642A"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7F4FEF20" w14:textId="1A61C1EE"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5C317A1E" w14:textId="77777777" w:rsidTr="00911055">
        <w:trPr>
          <w:trHeight w:val="1132"/>
        </w:trPr>
        <w:tc>
          <w:tcPr>
            <w:tcW w:w="1555" w:type="dxa"/>
            <w:vMerge w:val="restart"/>
            <w:shd w:val="clear" w:color="auto" w:fill="auto"/>
            <w:hideMark/>
          </w:tcPr>
          <w:p w14:paraId="7349E34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Neorganinių junginių klasės</w:t>
            </w:r>
          </w:p>
        </w:tc>
        <w:tc>
          <w:tcPr>
            <w:tcW w:w="1559" w:type="dxa"/>
            <w:vMerge w:val="restart"/>
            <w:shd w:val="clear" w:color="auto" w:fill="auto"/>
            <w:hideMark/>
          </w:tcPr>
          <w:p w14:paraId="74A207EA"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Oksidai</w:t>
            </w:r>
          </w:p>
        </w:tc>
        <w:tc>
          <w:tcPr>
            <w:tcW w:w="1559" w:type="dxa"/>
            <w:shd w:val="clear" w:color="auto" w:fill="auto"/>
            <w:hideMark/>
          </w:tcPr>
          <w:p w14:paraId="0716A175"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Oksidai </w:t>
            </w:r>
            <w:r w:rsidRPr="00DF676C">
              <w:rPr>
                <w:rFonts w:ascii="Times New Roman" w:eastAsia="Times New Roman" w:hAnsi="Times New Roman" w:cs="Times New Roman"/>
                <w:color w:val="000000"/>
                <w:sz w:val="24"/>
                <w:szCs w:val="24"/>
                <w:lang w:eastAsia="lt-LT"/>
              </w:rPr>
              <w:br/>
              <w:t>(8)</w:t>
            </w:r>
          </w:p>
        </w:tc>
        <w:tc>
          <w:tcPr>
            <w:tcW w:w="2840" w:type="dxa"/>
            <w:shd w:val="clear" w:color="auto" w:fill="auto"/>
            <w:hideMark/>
          </w:tcPr>
          <w:p w14:paraId="0A3CCC5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Mokomasi paaiškinti, kas yra oksidai, užrašyti įvairių oksidų formules bei sisteminius pavadinimus. Nagrinėjami aplinkoje esantys oksidai. Baziniai oksidai Na2O ir </w:t>
            </w:r>
            <w:proofErr w:type="spellStart"/>
            <w:r w:rsidRPr="00DF676C">
              <w:rPr>
                <w:rFonts w:ascii="Times New Roman" w:eastAsia="Times New Roman" w:hAnsi="Times New Roman" w:cs="Times New Roman"/>
                <w:color w:val="000000"/>
                <w:sz w:val="24"/>
                <w:szCs w:val="24"/>
                <w:lang w:eastAsia="lt-LT"/>
              </w:rPr>
              <w:t>CaO</w:t>
            </w:r>
            <w:proofErr w:type="spellEnd"/>
            <w:r w:rsidRPr="00DF676C">
              <w:rPr>
                <w:rFonts w:ascii="Times New Roman" w:eastAsia="Times New Roman" w:hAnsi="Times New Roman" w:cs="Times New Roman"/>
                <w:color w:val="000000"/>
                <w:sz w:val="24"/>
                <w:szCs w:val="24"/>
                <w:lang w:eastAsia="lt-LT"/>
              </w:rPr>
              <w:t xml:space="preserve"> nagrinėjami kaip medžiagos, kurių sąveikos su vandeniu produktas yra bazės. Tyrinėjamas bazinių oksidų </w:t>
            </w:r>
            <w:proofErr w:type="spellStart"/>
            <w:r w:rsidRPr="00DF676C">
              <w:rPr>
                <w:rFonts w:ascii="Times New Roman" w:eastAsia="Times New Roman" w:hAnsi="Times New Roman" w:cs="Times New Roman"/>
                <w:color w:val="000000"/>
                <w:sz w:val="24"/>
                <w:szCs w:val="24"/>
                <w:lang w:eastAsia="lt-LT"/>
              </w:rPr>
              <w:t>CaO</w:t>
            </w:r>
            <w:proofErr w:type="spellEnd"/>
            <w:r w:rsidRPr="00DF676C">
              <w:rPr>
                <w:rFonts w:ascii="Times New Roman" w:eastAsia="Times New Roman" w:hAnsi="Times New Roman" w:cs="Times New Roman"/>
                <w:color w:val="000000"/>
                <w:sz w:val="24"/>
                <w:szCs w:val="24"/>
                <w:lang w:eastAsia="lt-LT"/>
              </w:rPr>
              <w:t xml:space="preserve"> ir </w:t>
            </w:r>
            <w:proofErr w:type="spellStart"/>
            <w:r w:rsidRPr="00DF676C">
              <w:rPr>
                <w:rFonts w:ascii="Times New Roman" w:eastAsia="Times New Roman" w:hAnsi="Times New Roman" w:cs="Times New Roman"/>
                <w:color w:val="000000"/>
                <w:sz w:val="24"/>
                <w:szCs w:val="24"/>
                <w:lang w:eastAsia="lt-LT"/>
              </w:rPr>
              <w:t>MgO</w:t>
            </w:r>
            <w:proofErr w:type="spellEnd"/>
            <w:r w:rsidRPr="00DF676C">
              <w:rPr>
                <w:rFonts w:ascii="Times New Roman" w:eastAsia="Times New Roman" w:hAnsi="Times New Roman" w:cs="Times New Roman"/>
                <w:color w:val="000000"/>
                <w:sz w:val="24"/>
                <w:szCs w:val="24"/>
                <w:lang w:eastAsia="lt-LT"/>
              </w:rPr>
              <w:t xml:space="preserve"> susidarymas (vieninių medžiagų oksidacija) ir jų sąveika su vandeniu bei rūgštimis. Mokomasi užrašyti ir išlyginti vykstančių reakcijų bendrąsias lygtis. Rūgštiniai oksidai CO2, SO2 nagrinėjami kaip medžiagos, kurių sąveikos su vandeniu produktas yra rūgštis. Tyrinėjamas šių rūgštinių oksidų susidarymas (vieninių medžiagų oksidacija) ir jų sąveika su vandeniu bei bazėmis. Mokomasi užrašyti ir išlyginti šių reakcijų bendrąsias lygtis. </w:t>
            </w:r>
            <w:r w:rsidRPr="00DF676C">
              <w:rPr>
                <w:rFonts w:ascii="Times New Roman" w:eastAsia="Times New Roman" w:hAnsi="Times New Roman" w:cs="Times New Roman"/>
                <w:color w:val="000000"/>
                <w:sz w:val="24"/>
                <w:szCs w:val="24"/>
                <w:lang w:eastAsia="lt-LT"/>
              </w:rPr>
              <w:lastRenderedPageBreak/>
              <w:t>Nagrinėjamas rūgštinių ir bazinių oksidų pritaikymas, pavyzdžiui, medicinoje (</w:t>
            </w:r>
            <w:proofErr w:type="spellStart"/>
            <w:r w:rsidRPr="00DF676C">
              <w:rPr>
                <w:rFonts w:ascii="Times New Roman" w:eastAsia="Times New Roman" w:hAnsi="Times New Roman" w:cs="Times New Roman"/>
                <w:color w:val="000000"/>
                <w:sz w:val="24"/>
                <w:szCs w:val="24"/>
                <w:lang w:eastAsia="lt-LT"/>
              </w:rPr>
              <w:t>antacidiniai</w:t>
            </w:r>
            <w:proofErr w:type="spellEnd"/>
            <w:r w:rsidRPr="00DF676C">
              <w:rPr>
                <w:rFonts w:ascii="Times New Roman" w:eastAsia="Times New Roman" w:hAnsi="Times New Roman" w:cs="Times New Roman"/>
                <w:color w:val="000000"/>
                <w:sz w:val="24"/>
                <w:szCs w:val="24"/>
                <w:lang w:eastAsia="lt-LT"/>
              </w:rPr>
              <w:t xml:space="preserve"> vaistai), maisto pramonėje (gazuotų gėrimų gamyba), kosmetikoje, statybose ir kt. Aiškinamasi rūgščiojo lietaus susidarymas ir šio reiškinio daroma žala.</w:t>
            </w:r>
          </w:p>
        </w:tc>
        <w:tc>
          <w:tcPr>
            <w:tcW w:w="709" w:type="dxa"/>
            <w:shd w:val="clear" w:color="auto" w:fill="auto"/>
            <w:hideMark/>
          </w:tcPr>
          <w:p w14:paraId="5976E57D"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2</w:t>
            </w:r>
          </w:p>
        </w:tc>
        <w:tc>
          <w:tcPr>
            <w:tcW w:w="709" w:type="dxa"/>
          </w:tcPr>
          <w:p w14:paraId="1E9A8C5F"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414ED0BD" w14:textId="7124749D"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Susieja oksidų formules su pavadinimais taikydamas kortelių metodą. Klasifikuoja oksidus pagal jų sudėtį ir pagal chemines savybes, atlieka laboratorinius darbus. Komandoje modeliuoja vietovę, analizuoja rūgščiųjų kritulių susidarymą ir daromą žalą. Prognozuoja veiksmus, kurie sumažintų žalą.</w:t>
            </w:r>
          </w:p>
        </w:tc>
        <w:tc>
          <w:tcPr>
            <w:tcW w:w="1843" w:type="dxa"/>
            <w:shd w:val="clear" w:color="auto" w:fill="auto"/>
            <w:hideMark/>
          </w:tcPr>
          <w:p w14:paraId="07AAC4D2"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3D4D5DD1" w14:textId="51F98625"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Įgyvendinimo rekomendacijose siūlomi internetiniai šaltiniai:  </w:t>
            </w:r>
            <w:r w:rsidR="008632F2" w:rsidRPr="008632F2">
              <w:t xml:space="preserve"> </w:t>
            </w:r>
            <w:hyperlink r:id="rId63" w:history="1">
              <w:proofErr w:type="spellStart"/>
              <w:r w:rsidR="008632F2" w:rsidRPr="008632F2">
                <w:rPr>
                  <w:rStyle w:val="Hipersaitas"/>
                  <w:rFonts w:ascii="Times New Roman" w:eastAsia="Times New Roman" w:hAnsi="Times New Roman" w:cs="Times New Roman"/>
                  <w:sz w:val="24"/>
                  <w:szCs w:val="24"/>
                  <w:lang w:eastAsia="lt-LT"/>
                </w:rPr>
                <w:t>Oxides</w:t>
              </w:r>
              <w:proofErr w:type="spellEnd"/>
              <w:r w:rsidR="008632F2" w:rsidRPr="008632F2">
                <w:rPr>
                  <w:rStyle w:val="Hipersaitas"/>
                  <w:rFonts w:ascii="Times New Roman" w:eastAsia="Times New Roman" w:hAnsi="Times New Roman" w:cs="Times New Roman"/>
                  <w:sz w:val="24"/>
                  <w:szCs w:val="24"/>
                  <w:lang w:eastAsia="lt-LT"/>
                </w:rPr>
                <w:t xml:space="preserve"> - </w:t>
              </w:r>
              <w:proofErr w:type="spellStart"/>
              <w:r w:rsidR="008632F2" w:rsidRPr="008632F2">
                <w:rPr>
                  <w:rStyle w:val="Hipersaitas"/>
                  <w:rFonts w:ascii="Times New Roman" w:eastAsia="Times New Roman" w:hAnsi="Times New Roman" w:cs="Times New Roman"/>
                  <w:sz w:val="24"/>
                  <w:szCs w:val="24"/>
                  <w:lang w:eastAsia="lt-LT"/>
                </w:rPr>
                <w:t>Chemistry</w:t>
              </w:r>
              <w:proofErr w:type="spellEnd"/>
              <w:r w:rsidR="008632F2" w:rsidRPr="008632F2">
                <w:rPr>
                  <w:rStyle w:val="Hipersaitas"/>
                  <w:rFonts w:ascii="Times New Roman" w:eastAsia="Times New Roman" w:hAnsi="Times New Roman" w:cs="Times New Roman"/>
                  <w:sz w:val="24"/>
                  <w:szCs w:val="24"/>
                  <w:lang w:eastAsia="lt-LT"/>
                </w:rPr>
                <w:t xml:space="preserve"> </w:t>
              </w:r>
              <w:proofErr w:type="spellStart"/>
              <w:r w:rsidR="008632F2" w:rsidRPr="008632F2">
                <w:rPr>
                  <w:rStyle w:val="Hipersaitas"/>
                  <w:rFonts w:ascii="Times New Roman" w:eastAsia="Times New Roman" w:hAnsi="Times New Roman" w:cs="Times New Roman"/>
                  <w:sz w:val="24"/>
                  <w:szCs w:val="24"/>
                  <w:lang w:eastAsia="lt-LT"/>
                </w:rPr>
                <w:t>LibreTexts</w:t>
              </w:r>
              <w:proofErr w:type="spellEnd"/>
            </w:hyperlink>
            <w:r w:rsidR="008632F2" w:rsidRPr="008632F2">
              <w:rPr>
                <w:rFonts w:ascii="Times New Roman" w:eastAsia="Times New Roman" w:hAnsi="Times New Roman" w:cs="Times New Roman"/>
                <w:color w:val="000000"/>
                <w:sz w:val="24"/>
                <w:szCs w:val="24"/>
                <w:lang w:eastAsia="lt-LT"/>
              </w:rPr>
              <w:t xml:space="preserve"> </w:t>
            </w:r>
            <w:r w:rsidR="008632F2">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br/>
            </w:r>
            <w:r w:rsidRPr="00DF676C">
              <w:rPr>
                <w:rFonts w:ascii="Times New Roman" w:eastAsia="Times New Roman" w:hAnsi="Times New Roman" w:cs="Times New Roman"/>
                <w:color w:val="000000"/>
                <w:sz w:val="24"/>
                <w:szCs w:val="24"/>
                <w:lang w:eastAsia="lt-LT"/>
              </w:rPr>
              <w:br/>
              <w:t xml:space="preserve"> </w:t>
            </w:r>
          </w:p>
        </w:tc>
        <w:tc>
          <w:tcPr>
            <w:tcW w:w="2405" w:type="dxa"/>
            <w:shd w:val="clear" w:color="auto" w:fill="auto"/>
            <w:hideMark/>
          </w:tcPr>
          <w:p w14:paraId="444D1528" w14:textId="1C14515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p>
        </w:tc>
      </w:tr>
      <w:tr w:rsidR="00022461" w:rsidRPr="00DF676C" w14:paraId="45897D9D" w14:textId="77777777" w:rsidTr="00911055">
        <w:trPr>
          <w:trHeight w:val="465"/>
        </w:trPr>
        <w:tc>
          <w:tcPr>
            <w:tcW w:w="1555" w:type="dxa"/>
            <w:vMerge/>
            <w:hideMark/>
          </w:tcPr>
          <w:p w14:paraId="76E91E5E"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683EF48E"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5238E7E4"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shd w:val="clear" w:color="auto" w:fill="auto"/>
            <w:hideMark/>
          </w:tcPr>
          <w:p w14:paraId="6C24FCC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62024E29"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07E47DB1"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0D7D5C14" w14:textId="2A07CA31"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1D42354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100369C5"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6F8B13F4" w14:textId="6E2DDC67"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0519892C" w14:textId="77777777" w:rsidTr="00911055">
        <w:trPr>
          <w:trHeight w:val="2691"/>
        </w:trPr>
        <w:tc>
          <w:tcPr>
            <w:tcW w:w="1555" w:type="dxa"/>
            <w:vMerge/>
            <w:hideMark/>
          </w:tcPr>
          <w:p w14:paraId="3993F70D"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val="restart"/>
            <w:shd w:val="clear" w:color="auto" w:fill="auto"/>
            <w:hideMark/>
          </w:tcPr>
          <w:p w14:paraId="7C79726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Bazės</w:t>
            </w:r>
          </w:p>
        </w:tc>
        <w:tc>
          <w:tcPr>
            <w:tcW w:w="1559" w:type="dxa"/>
            <w:shd w:val="clear" w:color="auto" w:fill="auto"/>
            <w:hideMark/>
          </w:tcPr>
          <w:p w14:paraId="5A27D574"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Bazės</w:t>
            </w:r>
          </w:p>
        </w:tc>
        <w:tc>
          <w:tcPr>
            <w:tcW w:w="2840" w:type="dxa"/>
            <w:shd w:val="clear" w:color="auto" w:fill="auto"/>
            <w:hideMark/>
          </w:tcPr>
          <w:p w14:paraId="4534A7C5" w14:textId="77777777" w:rsidR="00022461" w:rsidRPr="00DF676C" w:rsidRDefault="00022461" w:rsidP="00C86717">
            <w:pPr>
              <w:rPr>
                <w:rFonts w:ascii="Times New Roman" w:eastAsia="Times New Roman" w:hAnsi="Times New Roman" w:cs="Times New Roman"/>
                <w:color w:val="333333"/>
                <w:sz w:val="24"/>
                <w:szCs w:val="24"/>
                <w:lang w:eastAsia="lt-LT"/>
              </w:rPr>
            </w:pPr>
            <w:r w:rsidRPr="00DF676C">
              <w:rPr>
                <w:rFonts w:ascii="Times New Roman" w:eastAsia="Times New Roman" w:hAnsi="Times New Roman" w:cs="Times New Roman"/>
                <w:color w:val="333333"/>
                <w:sz w:val="24"/>
                <w:szCs w:val="24"/>
                <w:lang w:eastAsia="lt-LT"/>
              </w:rPr>
              <w:t>Aiškinamasi, kad bazės yra medžiagos, kurių vandeniniuose tirpaluose yra OH– jonų. Mokomasi bazes klasifikuoti į tirpiąsias (šarmus) ir netirpiąsias. Mokomasi užrašyti įvairių hidroksidų chemines formules ir sisteminius pavadinimus. Nagrinėjami aplinkoje esantys hidroksidai. </w:t>
            </w:r>
          </w:p>
        </w:tc>
        <w:tc>
          <w:tcPr>
            <w:tcW w:w="709" w:type="dxa"/>
            <w:shd w:val="clear" w:color="auto" w:fill="auto"/>
            <w:hideMark/>
          </w:tcPr>
          <w:p w14:paraId="1015083C"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2</w:t>
            </w:r>
          </w:p>
        </w:tc>
        <w:tc>
          <w:tcPr>
            <w:tcW w:w="709" w:type="dxa"/>
          </w:tcPr>
          <w:p w14:paraId="6E115AAC"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11E9AD35" w14:textId="63B69224"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Bazių klasifikavimas sudarant </w:t>
            </w:r>
            <w:proofErr w:type="spellStart"/>
            <w:r w:rsidRPr="00DF676C">
              <w:rPr>
                <w:rFonts w:ascii="Times New Roman" w:eastAsia="Times New Roman" w:hAnsi="Times New Roman" w:cs="Times New Roman"/>
                <w:color w:val="000000"/>
                <w:sz w:val="24"/>
                <w:szCs w:val="24"/>
                <w:lang w:eastAsia="lt-LT"/>
              </w:rPr>
              <w:t>Venn’o</w:t>
            </w:r>
            <w:proofErr w:type="spellEnd"/>
            <w:r w:rsidRPr="00DF676C">
              <w:rPr>
                <w:rFonts w:ascii="Times New Roman" w:eastAsia="Times New Roman" w:hAnsi="Times New Roman" w:cs="Times New Roman"/>
                <w:color w:val="000000"/>
                <w:sz w:val="24"/>
                <w:szCs w:val="24"/>
                <w:lang w:eastAsia="lt-LT"/>
              </w:rPr>
              <w:t xml:space="preserve"> diagramas, schemas. Pranešimai apie bazių panaudojimą buityje ir saugaus elgesio su jomis aptarimas.</w:t>
            </w:r>
          </w:p>
        </w:tc>
        <w:tc>
          <w:tcPr>
            <w:tcW w:w="1843" w:type="dxa"/>
            <w:shd w:val="clear" w:color="auto" w:fill="auto"/>
            <w:hideMark/>
          </w:tcPr>
          <w:p w14:paraId="4CA681B3"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6AA0CF52" w14:textId="00AB5018" w:rsidR="00D70817"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Įgyvendinimo rekomendacijose siūlomi internetiniai šaltiniai: </w:t>
            </w:r>
            <w:r w:rsidR="00FE0096" w:rsidRPr="00FE0096">
              <w:t xml:space="preserve"> </w:t>
            </w:r>
            <w:hyperlink r:id="rId64" w:history="1">
              <w:proofErr w:type="spellStart"/>
              <w:r w:rsidR="00FE0096" w:rsidRPr="00FE0096">
                <w:rPr>
                  <w:rStyle w:val="Hipersaitas"/>
                  <w:rFonts w:ascii="Times New Roman" w:eastAsia="Times New Roman" w:hAnsi="Times New Roman" w:cs="Times New Roman"/>
                  <w:sz w:val="24"/>
                  <w:szCs w:val="24"/>
                  <w:lang w:eastAsia="lt-LT"/>
                </w:rPr>
                <w:t>The</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strengths</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and</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weaknesses</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of</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acids</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and</w:t>
              </w:r>
              <w:proofErr w:type="spellEnd"/>
              <w:r w:rsidR="00FE0096" w:rsidRPr="00FE0096">
                <w:rPr>
                  <w:rStyle w:val="Hipersaitas"/>
                  <w:rFonts w:ascii="Times New Roman" w:eastAsia="Times New Roman" w:hAnsi="Times New Roman" w:cs="Times New Roman"/>
                  <w:sz w:val="24"/>
                  <w:szCs w:val="24"/>
                  <w:lang w:eastAsia="lt-LT"/>
                </w:rPr>
                <w:t xml:space="preserve"> bases - George </w:t>
              </w:r>
              <w:proofErr w:type="spellStart"/>
              <w:r w:rsidR="00FE0096" w:rsidRPr="00FE0096">
                <w:rPr>
                  <w:rStyle w:val="Hipersaitas"/>
                  <w:rFonts w:ascii="Times New Roman" w:eastAsia="Times New Roman" w:hAnsi="Times New Roman" w:cs="Times New Roman"/>
                  <w:sz w:val="24"/>
                  <w:szCs w:val="24"/>
                  <w:lang w:eastAsia="lt-LT"/>
                </w:rPr>
                <w:t>Zaidan</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and</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Charles</w:t>
              </w:r>
              <w:proofErr w:type="spellEnd"/>
              <w:r w:rsidR="00FE0096" w:rsidRPr="00FE0096">
                <w:rPr>
                  <w:rStyle w:val="Hipersaitas"/>
                  <w:rFonts w:ascii="Times New Roman" w:eastAsia="Times New Roman" w:hAnsi="Times New Roman" w:cs="Times New Roman"/>
                  <w:sz w:val="24"/>
                  <w:szCs w:val="24"/>
                  <w:lang w:eastAsia="lt-LT"/>
                </w:rPr>
                <w:t xml:space="preserve"> Morton (youtube.com)</w:t>
              </w:r>
            </w:hyperlink>
            <w:r w:rsidR="00FE0096" w:rsidRPr="00FE0096">
              <w:rPr>
                <w:rFonts w:ascii="Times New Roman" w:eastAsia="Times New Roman" w:hAnsi="Times New Roman" w:cs="Times New Roman"/>
                <w:color w:val="000000"/>
                <w:sz w:val="24"/>
                <w:szCs w:val="24"/>
                <w:lang w:eastAsia="lt-LT"/>
              </w:rPr>
              <w:t xml:space="preserve"> </w:t>
            </w:r>
            <w:r w:rsidR="00FE0096">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w:t>
            </w:r>
          </w:p>
          <w:p w14:paraId="2ACA99C1" w14:textId="12111081"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r w:rsidR="00FE0096" w:rsidRPr="00FE0096">
              <w:t xml:space="preserve"> </w:t>
            </w:r>
            <w:hyperlink r:id="rId65" w:history="1">
              <w:r w:rsidR="00FE0096" w:rsidRPr="00FE0096">
                <w:rPr>
                  <w:rStyle w:val="Hipersaitas"/>
                  <w:rFonts w:ascii="Times New Roman" w:eastAsia="Times New Roman" w:hAnsi="Times New Roman" w:cs="Times New Roman"/>
                  <w:sz w:val="24"/>
                  <w:szCs w:val="24"/>
                  <w:lang w:eastAsia="lt-LT"/>
                </w:rPr>
                <w:t xml:space="preserve">15.2: </w:t>
              </w:r>
              <w:proofErr w:type="spellStart"/>
              <w:r w:rsidR="00FE0096" w:rsidRPr="00FE0096">
                <w:rPr>
                  <w:rStyle w:val="Hipersaitas"/>
                  <w:rFonts w:ascii="Times New Roman" w:eastAsia="Times New Roman" w:hAnsi="Times New Roman" w:cs="Times New Roman"/>
                  <w:sz w:val="24"/>
                  <w:szCs w:val="24"/>
                  <w:lang w:eastAsia="lt-LT"/>
                </w:rPr>
                <w:t>Properties</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of</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Acids</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and</w:t>
              </w:r>
              <w:proofErr w:type="spellEnd"/>
              <w:r w:rsidR="00FE0096" w:rsidRPr="00FE0096">
                <w:rPr>
                  <w:rStyle w:val="Hipersaitas"/>
                  <w:rFonts w:ascii="Times New Roman" w:eastAsia="Times New Roman" w:hAnsi="Times New Roman" w:cs="Times New Roman"/>
                  <w:sz w:val="24"/>
                  <w:szCs w:val="24"/>
                  <w:lang w:eastAsia="lt-LT"/>
                </w:rPr>
                <w:t xml:space="preserve"> Bases </w:t>
              </w:r>
              <w:proofErr w:type="spellStart"/>
              <w:r w:rsidR="00FE0096" w:rsidRPr="00FE0096">
                <w:rPr>
                  <w:rStyle w:val="Hipersaitas"/>
                  <w:rFonts w:ascii="Times New Roman" w:eastAsia="Times New Roman" w:hAnsi="Times New Roman" w:cs="Times New Roman"/>
                  <w:sz w:val="24"/>
                  <w:szCs w:val="24"/>
                  <w:lang w:eastAsia="lt-LT"/>
                </w:rPr>
                <w:t>in</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Aqueous</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Solutions</w:t>
              </w:r>
              <w:proofErr w:type="spellEnd"/>
              <w:r w:rsidR="00FE0096" w:rsidRPr="00FE0096">
                <w:rPr>
                  <w:rStyle w:val="Hipersaitas"/>
                  <w:rFonts w:ascii="Times New Roman" w:eastAsia="Times New Roman" w:hAnsi="Times New Roman" w:cs="Times New Roman"/>
                  <w:sz w:val="24"/>
                  <w:szCs w:val="24"/>
                  <w:lang w:eastAsia="lt-LT"/>
                </w:rPr>
                <w:t xml:space="preserve"> - </w:t>
              </w:r>
              <w:proofErr w:type="spellStart"/>
              <w:r w:rsidR="00FE0096" w:rsidRPr="00FE0096">
                <w:rPr>
                  <w:rStyle w:val="Hipersaitas"/>
                  <w:rFonts w:ascii="Times New Roman" w:eastAsia="Times New Roman" w:hAnsi="Times New Roman" w:cs="Times New Roman"/>
                  <w:sz w:val="24"/>
                  <w:szCs w:val="24"/>
                  <w:lang w:eastAsia="lt-LT"/>
                </w:rPr>
                <w:t>Chemistry</w:t>
              </w:r>
              <w:proofErr w:type="spellEnd"/>
              <w:r w:rsidR="00FE0096" w:rsidRPr="00FE0096">
                <w:rPr>
                  <w:rStyle w:val="Hipersaitas"/>
                  <w:rFonts w:ascii="Times New Roman" w:eastAsia="Times New Roman" w:hAnsi="Times New Roman" w:cs="Times New Roman"/>
                  <w:sz w:val="24"/>
                  <w:szCs w:val="24"/>
                  <w:lang w:eastAsia="lt-LT"/>
                </w:rPr>
                <w:t xml:space="preserve"> </w:t>
              </w:r>
              <w:proofErr w:type="spellStart"/>
              <w:r w:rsidR="00FE0096" w:rsidRPr="00FE0096">
                <w:rPr>
                  <w:rStyle w:val="Hipersaitas"/>
                  <w:rFonts w:ascii="Times New Roman" w:eastAsia="Times New Roman" w:hAnsi="Times New Roman" w:cs="Times New Roman"/>
                  <w:sz w:val="24"/>
                  <w:szCs w:val="24"/>
                  <w:lang w:eastAsia="lt-LT"/>
                </w:rPr>
                <w:t>LibreTexts</w:t>
              </w:r>
              <w:proofErr w:type="spellEnd"/>
            </w:hyperlink>
            <w:r w:rsidR="00FE0096">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t xml:space="preserve">.   </w:t>
            </w:r>
          </w:p>
        </w:tc>
        <w:tc>
          <w:tcPr>
            <w:tcW w:w="2405" w:type="dxa"/>
            <w:shd w:val="clear" w:color="auto" w:fill="auto"/>
            <w:hideMark/>
          </w:tcPr>
          <w:p w14:paraId="782D305C" w14:textId="5688C6D1"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Virtuali laboratorija </w:t>
            </w:r>
            <w:proofErr w:type="spellStart"/>
            <w:r w:rsidRPr="00DF676C">
              <w:rPr>
                <w:rFonts w:ascii="Times New Roman" w:eastAsia="Times New Roman" w:hAnsi="Times New Roman" w:cs="Times New Roman"/>
                <w:color w:val="000000"/>
                <w:sz w:val="24"/>
                <w:szCs w:val="24"/>
                <w:lang w:eastAsia="lt-LT"/>
              </w:rPr>
              <w:t>pHet</w:t>
            </w:r>
            <w:proofErr w:type="spellEnd"/>
            <w:r w:rsidRPr="00DF676C">
              <w:rPr>
                <w:rFonts w:ascii="Times New Roman" w:eastAsia="Times New Roman" w:hAnsi="Times New Roman" w:cs="Times New Roman"/>
                <w:color w:val="000000"/>
                <w:sz w:val="24"/>
                <w:szCs w:val="24"/>
                <w:lang w:eastAsia="lt-LT"/>
              </w:rPr>
              <w:t xml:space="preserve"> nuoroda: </w:t>
            </w:r>
            <w:hyperlink r:id="rId66" w:history="1">
              <w:r w:rsidRPr="00DF676C">
                <w:rPr>
                  <w:rStyle w:val="Hipersaitas"/>
                  <w:rFonts w:ascii="Times New Roman" w:eastAsia="Times New Roman" w:hAnsi="Times New Roman" w:cs="Times New Roman"/>
                  <w:sz w:val="24"/>
                  <w:szCs w:val="24"/>
                  <w:lang w:eastAsia="lt-LT"/>
                </w:rPr>
                <w:t>https://phet.colorado.edu/lt/simulations/acid-base-solutions</w:t>
              </w:r>
            </w:hyperlink>
            <w:r w:rsidRPr="00DF676C">
              <w:rPr>
                <w:rFonts w:ascii="Times New Roman" w:eastAsia="Times New Roman" w:hAnsi="Times New Roman" w:cs="Times New Roman"/>
                <w:color w:val="000000"/>
                <w:sz w:val="24"/>
                <w:szCs w:val="24"/>
                <w:lang w:eastAsia="lt-LT"/>
              </w:rPr>
              <w:t xml:space="preserve"> </w:t>
            </w:r>
          </w:p>
          <w:p w14:paraId="2D03C7ED" w14:textId="656F4168"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p>
        </w:tc>
      </w:tr>
      <w:tr w:rsidR="00022461" w:rsidRPr="00DF676C" w14:paraId="6EB37414" w14:textId="77777777" w:rsidTr="00911055">
        <w:trPr>
          <w:trHeight w:val="3223"/>
        </w:trPr>
        <w:tc>
          <w:tcPr>
            <w:tcW w:w="1555" w:type="dxa"/>
            <w:vMerge/>
            <w:hideMark/>
          </w:tcPr>
          <w:p w14:paraId="5F23FFAB"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03143252"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38DB162F"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Bazių gavimas ir savybių tyrimas</w:t>
            </w:r>
          </w:p>
        </w:tc>
        <w:tc>
          <w:tcPr>
            <w:tcW w:w="2840" w:type="dxa"/>
            <w:shd w:val="clear" w:color="auto" w:fill="auto"/>
            <w:hideMark/>
          </w:tcPr>
          <w:p w14:paraId="47EECAD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Praktiškai pagaminamas kalcio hidroksidas iš kalcio oksido. Tyrinėjamos hidroksidų (NaOH, </w:t>
            </w:r>
            <w:proofErr w:type="spellStart"/>
            <w:r w:rsidRPr="00DF676C">
              <w:rPr>
                <w:rFonts w:ascii="Times New Roman" w:eastAsia="Times New Roman" w:hAnsi="Times New Roman" w:cs="Times New Roman"/>
                <w:color w:val="000000"/>
                <w:sz w:val="24"/>
                <w:szCs w:val="24"/>
                <w:lang w:eastAsia="lt-LT"/>
              </w:rPr>
              <w:t>Ca</w:t>
            </w:r>
            <w:proofErr w:type="spellEnd"/>
            <w:r w:rsidRPr="00DF676C">
              <w:rPr>
                <w:rFonts w:ascii="Times New Roman" w:eastAsia="Times New Roman" w:hAnsi="Times New Roman" w:cs="Times New Roman"/>
                <w:color w:val="000000"/>
                <w:sz w:val="24"/>
                <w:szCs w:val="24"/>
                <w:lang w:eastAsia="lt-LT"/>
              </w:rPr>
              <w:t xml:space="preserve">(OH)2) fizikinės bei cheminės savybės: sąveika su rūgštimis, rūgštiniais oksidais ir druskomis, mokomasi užrašyti ir išlyginti bendrąsias, nesutrumpintąsias ir sutrumpintąsias </w:t>
            </w:r>
            <w:proofErr w:type="spellStart"/>
            <w:r w:rsidRPr="00DF676C">
              <w:rPr>
                <w:rFonts w:ascii="Times New Roman" w:eastAsia="Times New Roman" w:hAnsi="Times New Roman" w:cs="Times New Roman"/>
                <w:color w:val="000000"/>
                <w:sz w:val="24"/>
                <w:szCs w:val="24"/>
                <w:lang w:eastAsia="lt-LT"/>
              </w:rPr>
              <w:t>jonines</w:t>
            </w:r>
            <w:proofErr w:type="spellEnd"/>
            <w:r w:rsidRPr="00DF676C">
              <w:rPr>
                <w:rFonts w:ascii="Times New Roman" w:eastAsia="Times New Roman" w:hAnsi="Times New Roman" w:cs="Times New Roman"/>
                <w:color w:val="000000"/>
                <w:sz w:val="24"/>
                <w:szCs w:val="24"/>
                <w:lang w:eastAsia="lt-LT"/>
              </w:rPr>
              <w:t xml:space="preserve"> reakcijų lygtis. Nagrinėjamas hidroksidų naudojimas, pavyzdžiui, muilo, valiklių, ploviklių gamybai ir kt.</w:t>
            </w:r>
          </w:p>
        </w:tc>
        <w:tc>
          <w:tcPr>
            <w:tcW w:w="709" w:type="dxa"/>
            <w:shd w:val="clear" w:color="auto" w:fill="auto"/>
            <w:hideMark/>
          </w:tcPr>
          <w:p w14:paraId="2EE95D33"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19C1548D"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49A929FF" w14:textId="2AD07265"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Laboratorinio darbo atlikimas. Savarankiškas darbas formuojant cheminių reakcijų lygčių rašymo įgūdžius.</w:t>
            </w:r>
          </w:p>
        </w:tc>
        <w:tc>
          <w:tcPr>
            <w:tcW w:w="1843" w:type="dxa"/>
            <w:shd w:val="clear" w:color="auto" w:fill="auto"/>
            <w:hideMark/>
          </w:tcPr>
          <w:p w14:paraId="79BCE583"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5EBDD689"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51100598" w14:textId="18A2945B"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3AB1B7BE" w14:textId="77777777" w:rsidTr="00911055">
        <w:trPr>
          <w:trHeight w:val="420"/>
        </w:trPr>
        <w:tc>
          <w:tcPr>
            <w:tcW w:w="1555" w:type="dxa"/>
            <w:vMerge/>
            <w:hideMark/>
          </w:tcPr>
          <w:p w14:paraId="418C58C6"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40368350"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065876A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shd w:val="clear" w:color="auto" w:fill="auto"/>
            <w:hideMark/>
          </w:tcPr>
          <w:p w14:paraId="0ACD597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02EDC775"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1CD52FE6"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770980D5" w14:textId="28D5601E"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42A0677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1EAE02F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50F74F80" w14:textId="5F4315E0"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26F254A4" w14:textId="77777777" w:rsidTr="00911055">
        <w:trPr>
          <w:trHeight w:val="420"/>
        </w:trPr>
        <w:tc>
          <w:tcPr>
            <w:tcW w:w="1555" w:type="dxa"/>
            <w:vMerge/>
            <w:hideMark/>
          </w:tcPr>
          <w:p w14:paraId="6E65046E"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3467D291"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0E05E004"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Žinių patikrinimas</w:t>
            </w:r>
          </w:p>
        </w:tc>
        <w:tc>
          <w:tcPr>
            <w:tcW w:w="2840" w:type="dxa"/>
            <w:shd w:val="clear" w:color="auto" w:fill="auto"/>
            <w:hideMark/>
          </w:tcPr>
          <w:p w14:paraId="126FBD0B"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63B3FC53"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15AFD32C"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0AE3F83D" w14:textId="399B4B98"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66B6E7D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11E91F5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72A10965" w14:textId="75F78185"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3B583437" w14:textId="77777777" w:rsidTr="00911055">
        <w:trPr>
          <w:trHeight w:val="977"/>
        </w:trPr>
        <w:tc>
          <w:tcPr>
            <w:tcW w:w="1555" w:type="dxa"/>
            <w:vMerge/>
            <w:hideMark/>
          </w:tcPr>
          <w:p w14:paraId="290CA284"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val="restart"/>
            <w:shd w:val="clear" w:color="auto" w:fill="auto"/>
            <w:hideMark/>
          </w:tcPr>
          <w:p w14:paraId="64C37AB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Rūgštys </w:t>
            </w:r>
            <w:r w:rsidRPr="00DF676C">
              <w:rPr>
                <w:rFonts w:ascii="Times New Roman" w:eastAsia="Times New Roman" w:hAnsi="Times New Roman" w:cs="Times New Roman"/>
                <w:color w:val="000000"/>
                <w:sz w:val="24"/>
                <w:szCs w:val="24"/>
                <w:lang w:eastAsia="lt-LT"/>
              </w:rPr>
              <w:br/>
              <w:t>(7)</w:t>
            </w:r>
          </w:p>
        </w:tc>
        <w:tc>
          <w:tcPr>
            <w:tcW w:w="1559" w:type="dxa"/>
            <w:shd w:val="clear" w:color="auto" w:fill="auto"/>
            <w:hideMark/>
          </w:tcPr>
          <w:p w14:paraId="3A48AE3B"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Rūgščių klasifikacija. Jonizacijos konstanta</w:t>
            </w:r>
          </w:p>
        </w:tc>
        <w:tc>
          <w:tcPr>
            <w:tcW w:w="2840" w:type="dxa"/>
            <w:shd w:val="clear" w:color="auto" w:fill="auto"/>
            <w:hideMark/>
          </w:tcPr>
          <w:p w14:paraId="1150D3CB" w14:textId="77777777" w:rsidR="00022461" w:rsidRPr="00DF676C" w:rsidRDefault="00022461" w:rsidP="00C86717">
            <w:pPr>
              <w:rPr>
                <w:rFonts w:ascii="Times New Roman" w:eastAsia="Times New Roman" w:hAnsi="Times New Roman" w:cs="Times New Roman"/>
                <w:color w:val="333333"/>
                <w:sz w:val="24"/>
                <w:szCs w:val="24"/>
                <w:lang w:eastAsia="lt-LT"/>
              </w:rPr>
            </w:pPr>
            <w:r w:rsidRPr="00DF676C">
              <w:rPr>
                <w:rFonts w:ascii="Times New Roman" w:eastAsia="Times New Roman" w:hAnsi="Times New Roman" w:cs="Times New Roman"/>
                <w:color w:val="333333"/>
                <w:sz w:val="24"/>
                <w:szCs w:val="24"/>
                <w:lang w:eastAsia="lt-LT"/>
              </w:rPr>
              <w:t xml:space="preserve">Aiškinamasi, kad rūgštys yra medžiagos, kurių vandeniniuose tirpaluose yra H+ jonų. Mokomasi klasifikuoti rūgštis į </w:t>
            </w:r>
            <w:proofErr w:type="spellStart"/>
            <w:r w:rsidRPr="00DF676C">
              <w:rPr>
                <w:rFonts w:ascii="Times New Roman" w:eastAsia="Times New Roman" w:hAnsi="Times New Roman" w:cs="Times New Roman"/>
                <w:color w:val="333333"/>
                <w:sz w:val="24"/>
                <w:szCs w:val="24"/>
                <w:lang w:eastAsia="lt-LT"/>
              </w:rPr>
              <w:t>deguonines</w:t>
            </w:r>
            <w:proofErr w:type="spellEnd"/>
            <w:r w:rsidRPr="00DF676C">
              <w:rPr>
                <w:rFonts w:ascii="Times New Roman" w:eastAsia="Times New Roman" w:hAnsi="Times New Roman" w:cs="Times New Roman"/>
                <w:color w:val="333333"/>
                <w:sz w:val="24"/>
                <w:szCs w:val="24"/>
                <w:lang w:eastAsia="lt-LT"/>
              </w:rPr>
              <w:t xml:space="preserve"> ir </w:t>
            </w:r>
            <w:proofErr w:type="spellStart"/>
            <w:r w:rsidRPr="00DF676C">
              <w:rPr>
                <w:rFonts w:ascii="Times New Roman" w:eastAsia="Times New Roman" w:hAnsi="Times New Roman" w:cs="Times New Roman"/>
                <w:color w:val="333333"/>
                <w:sz w:val="24"/>
                <w:szCs w:val="24"/>
                <w:lang w:eastAsia="lt-LT"/>
              </w:rPr>
              <w:t>bedeguones</w:t>
            </w:r>
            <w:proofErr w:type="spellEnd"/>
            <w:r w:rsidRPr="00DF676C">
              <w:rPr>
                <w:rFonts w:ascii="Times New Roman" w:eastAsia="Times New Roman" w:hAnsi="Times New Roman" w:cs="Times New Roman"/>
                <w:color w:val="333333"/>
                <w:sz w:val="24"/>
                <w:szCs w:val="24"/>
                <w:lang w:eastAsia="lt-LT"/>
              </w:rPr>
              <w:t>, silpnąsias (CH3COOH, H2CO3, H2SO3) ir stipriąsias (</w:t>
            </w:r>
            <w:proofErr w:type="spellStart"/>
            <w:r w:rsidRPr="00DF676C">
              <w:rPr>
                <w:rFonts w:ascii="Times New Roman" w:eastAsia="Times New Roman" w:hAnsi="Times New Roman" w:cs="Times New Roman"/>
                <w:color w:val="333333"/>
                <w:sz w:val="24"/>
                <w:szCs w:val="24"/>
                <w:lang w:eastAsia="lt-LT"/>
              </w:rPr>
              <w:t>HCl</w:t>
            </w:r>
            <w:proofErr w:type="spellEnd"/>
            <w:r w:rsidRPr="00DF676C">
              <w:rPr>
                <w:rFonts w:ascii="Times New Roman" w:eastAsia="Times New Roman" w:hAnsi="Times New Roman" w:cs="Times New Roman"/>
                <w:color w:val="333333"/>
                <w:sz w:val="24"/>
                <w:szCs w:val="24"/>
                <w:lang w:eastAsia="lt-LT"/>
              </w:rPr>
              <w:t xml:space="preserve">, H2SO4, HNO3) pagal rūgščių jonizacijos konstantų skaitines vertes. Mokomasi </w:t>
            </w:r>
            <w:r w:rsidRPr="00DF676C">
              <w:rPr>
                <w:rFonts w:ascii="Times New Roman" w:eastAsia="Times New Roman" w:hAnsi="Times New Roman" w:cs="Times New Roman"/>
                <w:color w:val="333333"/>
                <w:sz w:val="24"/>
                <w:szCs w:val="24"/>
                <w:lang w:eastAsia="lt-LT"/>
              </w:rPr>
              <w:lastRenderedPageBreak/>
              <w:t>užrašyti įvairių rūgščių chemines formules, sisteminius ir trivialiuosius pavadinimus (druskos rūgštis, acto rūgštis).</w:t>
            </w:r>
          </w:p>
        </w:tc>
        <w:tc>
          <w:tcPr>
            <w:tcW w:w="709" w:type="dxa"/>
            <w:shd w:val="clear" w:color="auto" w:fill="auto"/>
            <w:hideMark/>
          </w:tcPr>
          <w:p w14:paraId="64D9DBB9"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2</w:t>
            </w:r>
          </w:p>
        </w:tc>
        <w:tc>
          <w:tcPr>
            <w:tcW w:w="709" w:type="dxa"/>
          </w:tcPr>
          <w:p w14:paraId="14386676"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14CF4544" w14:textId="1545075E"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Rūgščių klasifikavimas sudarant </w:t>
            </w:r>
            <w:proofErr w:type="spellStart"/>
            <w:r w:rsidRPr="00DF676C">
              <w:rPr>
                <w:rFonts w:ascii="Times New Roman" w:eastAsia="Times New Roman" w:hAnsi="Times New Roman" w:cs="Times New Roman"/>
                <w:color w:val="000000"/>
                <w:sz w:val="24"/>
                <w:szCs w:val="24"/>
                <w:lang w:eastAsia="lt-LT"/>
              </w:rPr>
              <w:t>Venn’o</w:t>
            </w:r>
            <w:proofErr w:type="spellEnd"/>
            <w:r w:rsidRPr="00DF676C">
              <w:rPr>
                <w:rFonts w:ascii="Times New Roman" w:eastAsia="Times New Roman" w:hAnsi="Times New Roman" w:cs="Times New Roman"/>
                <w:color w:val="000000"/>
                <w:sz w:val="24"/>
                <w:szCs w:val="24"/>
                <w:lang w:eastAsia="lt-LT"/>
              </w:rPr>
              <w:t xml:space="preserve"> diagramas, schemas. Aptaria aplinkoje esančias rūgštis, jų naudojimą ir saugaus elgesio taisykles.  Ruošia pranešimus apie Lietuvoje gaminamų neorganinių rūgščių gamybos principus, jų naudojimo sritis. Rūgštis → gamykla → žaliava → gamybos etapai → </w:t>
            </w:r>
            <w:r w:rsidRPr="00DF676C">
              <w:rPr>
                <w:rFonts w:ascii="Times New Roman" w:eastAsia="Times New Roman" w:hAnsi="Times New Roman" w:cs="Times New Roman"/>
                <w:color w:val="000000"/>
                <w:sz w:val="24"/>
                <w:szCs w:val="24"/>
                <w:lang w:eastAsia="lt-LT"/>
              </w:rPr>
              <w:lastRenderedPageBreak/>
              <w:t>ekologinės problemos → naudojimas.</w:t>
            </w:r>
          </w:p>
        </w:tc>
        <w:tc>
          <w:tcPr>
            <w:tcW w:w="1843" w:type="dxa"/>
            <w:shd w:val="clear" w:color="auto" w:fill="auto"/>
            <w:hideMark/>
          </w:tcPr>
          <w:p w14:paraId="6EA0FB3F"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25B8328B" w14:textId="77777777" w:rsidR="00350861" w:rsidRDefault="00350861" w:rsidP="00350861">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Įgyvendinimo rekomendacijose siūlomi internetiniai šaltiniai: </w:t>
            </w:r>
            <w:r w:rsidRPr="00FE0096">
              <w:t xml:space="preserve"> </w:t>
            </w:r>
            <w:hyperlink r:id="rId67" w:history="1">
              <w:proofErr w:type="spellStart"/>
              <w:r w:rsidRPr="00FE0096">
                <w:rPr>
                  <w:rStyle w:val="Hipersaitas"/>
                  <w:rFonts w:ascii="Times New Roman" w:eastAsia="Times New Roman" w:hAnsi="Times New Roman" w:cs="Times New Roman"/>
                  <w:sz w:val="24"/>
                  <w:szCs w:val="24"/>
                  <w:lang w:eastAsia="lt-LT"/>
                </w:rPr>
                <w:t>The</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strengths</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and</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weaknesses</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of</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acids</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and</w:t>
              </w:r>
              <w:proofErr w:type="spellEnd"/>
              <w:r w:rsidRPr="00FE0096">
                <w:rPr>
                  <w:rStyle w:val="Hipersaitas"/>
                  <w:rFonts w:ascii="Times New Roman" w:eastAsia="Times New Roman" w:hAnsi="Times New Roman" w:cs="Times New Roman"/>
                  <w:sz w:val="24"/>
                  <w:szCs w:val="24"/>
                  <w:lang w:eastAsia="lt-LT"/>
                </w:rPr>
                <w:t xml:space="preserve"> bases - George </w:t>
              </w:r>
              <w:proofErr w:type="spellStart"/>
              <w:r w:rsidRPr="00FE0096">
                <w:rPr>
                  <w:rStyle w:val="Hipersaitas"/>
                  <w:rFonts w:ascii="Times New Roman" w:eastAsia="Times New Roman" w:hAnsi="Times New Roman" w:cs="Times New Roman"/>
                  <w:sz w:val="24"/>
                  <w:szCs w:val="24"/>
                  <w:lang w:eastAsia="lt-LT"/>
                </w:rPr>
                <w:t>Zaidan</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and</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Charles</w:t>
              </w:r>
              <w:proofErr w:type="spellEnd"/>
              <w:r w:rsidRPr="00FE0096">
                <w:rPr>
                  <w:rStyle w:val="Hipersaitas"/>
                  <w:rFonts w:ascii="Times New Roman" w:eastAsia="Times New Roman" w:hAnsi="Times New Roman" w:cs="Times New Roman"/>
                  <w:sz w:val="24"/>
                  <w:szCs w:val="24"/>
                  <w:lang w:eastAsia="lt-LT"/>
                </w:rPr>
                <w:t xml:space="preserve"> Morton (youtube.com)</w:t>
              </w:r>
            </w:hyperlink>
            <w:r w:rsidRPr="00FE0096">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w:t>
            </w:r>
          </w:p>
          <w:p w14:paraId="1E45EB61" w14:textId="77777777" w:rsidR="00350861" w:rsidRDefault="00350861" w:rsidP="00350861">
            <w:pPr>
              <w:rPr>
                <w:rFonts w:ascii="Times New Roman" w:eastAsia="Times New Roman" w:hAnsi="Times New Roman" w:cs="Times New Roman"/>
                <w:color w:val="000000"/>
                <w:sz w:val="24"/>
                <w:szCs w:val="24"/>
                <w:lang w:eastAsia="lt-LT"/>
              </w:rPr>
            </w:pPr>
          </w:p>
          <w:p w14:paraId="30D38CE9" w14:textId="682499AA" w:rsidR="00022461" w:rsidRPr="00DF676C" w:rsidRDefault="00350861" w:rsidP="00350861">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hyperlink r:id="rId68" w:history="1">
              <w:r w:rsidRPr="00FE0096">
                <w:rPr>
                  <w:rStyle w:val="Hipersaitas"/>
                  <w:rFonts w:ascii="Times New Roman" w:eastAsia="Times New Roman" w:hAnsi="Times New Roman" w:cs="Times New Roman"/>
                  <w:sz w:val="24"/>
                  <w:szCs w:val="24"/>
                  <w:lang w:eastAsia="lt-LT"/>
                </w:rPr>
                <w:t xml:space="preserve">15.2: </w:t>
              </w:r>
              <w:proofErr w:type="spellStart"/>
              <w:r w:rsidRPr="00FE0096">
                <w:rPr>
                  <w:rStyle w:val="Hipersaitas"/>
                  <w:rFonts w:ascii="Times New Roman" w:eastAsia="Times New Roman" w:hAnsi="Times New Roman" w:cs="Times New Roman"/>
                  <w:sz w:val="24"/>
                  <w:szCs w:val="24"/>
                  <w:lang w:eastAsia="lt-LT"/>
                </w:rPr>
                <w:t>Properties</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of</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Acids</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and</w:t>
              </w:r>
              <w:proofErr w:type="spellEnd"/>
              <w:r w:rsidRPr="00FE0096">
                <w:rPr>
                  <w:rStyle w:val="Hipersaitas"/>
                  <w:rFonts w:ascii="Times New Roman" w:eastAsia="Times New Roman" w:hAnsi="Times New Roman" w:cs="Times New Roman"/>
                  <w:sz w:val="24"/>
                  <w:szCs w:val="24"/>
                  <w:lang w:eastAsia="lt-LT"/>
                </w:rPr>
                <w:t xml:space="preserve"> Bases </w:t>
              </w:r>
              <w:proofErr w:type="spellStart"/>
              <w:r w:rsidRPr="00FE0096">
                <w:rPr>
                  <w:rStyle w:val="Hipersaitas"/>
                  <w:rFonts w:ascii="Times New Roman" w:eastAsia="Times New Roman" w:hAnsi="Times New Roman" w:cs="Times New Roman"/>
                  <w:sz w:val="24"/>
                  <w:szCs w:val="24"/>
                  <w:lang w:eastAsia="lt-LT"/>
                </w:rPr>
                <w:t>in</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Aqueous</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lastRenderedPageBreak/>
                <w:t>Solutions</w:t>
              </w:r>
              <w:proofErr w:type="spellEnd"/>
              <w:r w:rsidRPr="00FE0096">
                <w:rPr>
                  <w:rStyle w:val="Hipersaitas"/>
                  <w:rFonts w:ascii="Times New Roman" w:eastAsia="Times New Roman" w:hAnsi="Times New Roman" w:cs="Times New Roman"/>
                  <w:sz w:val="24"/>
                  <w:szCs w:val="24"/>
                  <w:lang w:eastAsia="lt-LT"/>
                </w:rPr>
                <w:t xml:space="preserve"> - </w:t>
              </w:r>
              <w:proofErr w:type="spellStart"/>
              <w:r w:rsidRPr="00FE0096">
                <w:rPr>
                  <w:rStyle w:val="Hipersaitas"/>
                  <w:rFonts w:ascii="Times New Roman" w:eastAsia="Times New Roman" w:hAnsi="Times New Roman" w:cs="Times New Roman"/>
                  <w:sz w:val="24"/>
                  <w:szCs w:val="24"/>
                  <w:lang w:eastAsia="lt-LT"/>
                </w:rPr>
                <w:t>Chemistry</w:t>
              </w:r>
              <w:proofErr w:type="spellEnd"/>
              <w:r w:rsidRPr="00FE0096">
                <w:rPr>
                  <w:rStyle w:val="Hipersaitas"/>
                  <w:rFonts w:ascii="Times New Roman" w:eastAsia="Times New Roman" w:hAnsi="Times New Roman" w:cs="Times New Roman"/>
                  <w:sz w:val="24"/>
                  <w:szCs w:val="24"/>
                  <w:lang w:eastAsia="lt-LT"/>
                </w:rPr>
                <w:t xml:space="preserve"> </w:t>
              </w:r>
              <w:proofErr w:type="spellStart"/>
              <w:r w:rsidRPr="00FE0096">
                <w:rPr>
                  <w:rStyle w:val="Hipersaitas"/>
                  <w:rFonts w:ascii="Times New Roman" w:eastAsia="Times New Roman" w:hAnsi="Times New Roman" w:cs="Times New Roman"/>
                  <w:sz w:val="24"/>
                  <w:szCs w:val="24"/>
                  <w:lang w:eastAsia="lt-LT"/>
                </w:rPr>
                <w:t>LibreTexts</w:t>
              </w:r>
              <w:proofErr w:type="spellEnd"/>
            </w:hyperlink>
            <w:r>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t xml:space="preserve">.   </w:t>
            </w:r>
          </w:p>
        </w:tc>
        <w:tc>
          <w:tcPr>
            <w:tcW w:w="2405" w:type="dxa"/>
            <w:shd w:val="clear" w:color="auto" w:fill="auto"/>
            <w:hideMark/>
          </w:tcPr>
          <w:p w14:paraId="19D7BCCD" w14:textId="29A9149E"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 xml:space="preserve">Rūgštys ir bazės KTU ir Laisvės TV projektas nuoroda: </w:t>
            </w:r>
            <w:hyperlink r:id="rId69" w:history="1">
              <w:r w:rsidRPr="00DF676C">
                <w:rPr>
                  <w:rStyle w:val="Hipersaitas"/>
                  <w:rFonts w:ascii="Times New Roman" w:eastAsia="Times New Roman" w:hAnsi="Times New Roman" w:cs="Times New Roman"/>
                  <w:sz w:val="24"/>
                  <w:szCs w:val="24"/>
                  <w:lang w:eastAsia="lt-LT"/>
                </w:rPr>
                <w:t>https://www.youtube.com/watch?v=Ycj9T3doo-8&amp;feature=youtu.be</w:t>
              </w:r>
            </w:hyperlink>
            <w:r w:rsidRPr="00DF676C">
              <w:rPr>
                <w:rFonts w:ascii="Times New Roman" w:eastAsia="Times New Roman" w:hAnsi="Times New Roman" w:cs="Times New Roman"/>
                <w:color w:val="000000"/>
                <w:sz w:val="24"/>
                <w:szCs w:val="24"/>
                <w:lang w:eastAsia="lt-LT"/>
              </w:rPr>
              <w:t xml:space="preserve"> </w:t>
            </w:r>
          </w:p>
          <w:p w14:paraId="484C8A08" w14:textId="24422D7C"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p>
        </w:tc>
      </w:tr>
      <w:tr w:rsidR="00022461" w:rsidRPr="00DF676C" w14:paraId="3692267A" w14:textId="77777777" w:rsidTr="00911055">
        <w:trPr>
          <w:trHeight w:val="2895"/>
        </w:trPr>
        <w:tc>
          <w:tcPr>
            <w:tcW w:w="1555" w:type="dxa"/>
            <w:vMerge/>
            <w:hideMark/>
          </w:tcPr>
          <w:p w14:paraId="162975DC"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4F9B3C22"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115EBB92" w14:textId="77777777" w:rsidR="00022461" w:rsidRPr="00DF676C" w:rsidRDefault="00022461" w:rsidP="00C86717">
            <w:pPr>
              <w:rPr>
                <w:rFonts w:ascii="Times New Roman" w:eastAsia="Times New Roman" w:hAnsi="Times New Roman" w:cs="Times New Roman"/>
                <w:color w:val="000000"/>
                <w:sz w:val="24"/>
                <w:szCs w:val="24"/>
                <w:lang w:eastAsia="lt-LT"/>
              </w:rPr>
            </w:pPr>
            <w:proofErr w:type="spellStart"/>
            <w:r w:rsidRPr="00DF676C">
              <w:rPr>
                <w:rFonts w:ascii="Times New Roman" w:eastAsia="Times New Roman" w:hAnsi="Times New Roman" w:cs="Times New Roman"/>
                <w:color w:val="000000"/>
                <w:sz w:val="24"/>
                <w:szCs w:val="24"/>
                <w:lang w:eastAsia="lt-LT"/>
              </w:rPr>
              <w:t>Bedeguonių</w:t>
            </w:r>
            <w:proofErr w:type="spellEnd"/>
            <w:r w:rsidRPr="00DF676C">
              <w:rPr>
                <w:rFonts w:ascii="Times New Roman" w:eastAsia="Times New Roman" w:hAnsi="Times New Roman" w:cs="Times New Roman"/>
                <w:color w:val="000000"/>
                <w:sz w:val="24"/>
                <w:szCs w:val="24"/>
                <w:lang w:eastAsia="lt-LT"/>
              </w:rPr>
              <w:t xml:space="preserve"> rūgščių susidarymas. Rūgštaus lietaus poveikis.</w:t>
            </w:r>
          </w:p>
        </w:tc>
        <w:tc>
          <w:tcPr>
            <w:tcW w:w="2840" w:type="dxa"/>
            <w:shd w:val="clear" w:color="auto" w:fill="auto"/>
            <w:hideMark/>
          </w:tcPr>
          <w:p w14:paraId="7A4E93FF" w14:textId="77777777" w:rsidR="00022461" w:rsidRPr="00DF676C" w:rsidRDefault="00022461" w:rsidP="00C86717">
            <w:pPr>
              <w:rPr>
                <w:rFonts w:ascii="Times New Roman" w:eastAsia="Times New Roman" w:hAnsi="Times New Roman" w:cs="Times New Roman"/>
                <w:color w:val="333333"/>
                <w:sz w:val="24"/>
                <w:szCs w:val="24"/>
                <w:lang w:eastAsia="lt-LT"/>
              </w:rPr>
            </w:pPr>
            <w:r w:rsidRPr="00DF676C">
              <w:rPr>
                <w:rFonts w:ascii="Times New Roman" w:eastAsia="Times New Roman" w:hAnsi="Times New Roman" w:cs="Times New Roman"/>
                <w:color w:val="333333"/>
                <w:sz w:val="24"/>
                <w:szCs w:val="24"/>
                <w:lang w:eastAsia="lt-LT"/>
              </w:rPr>
              <w:t xml:space="preserve">Nagrinėjamos aplinkoje esančios rūgštys ir susipažįstama su Lietuvoje gaminamų neorganinių rūgščių pavyzdžiais. Aptariamas rūgščių poveikis metalams, pastatams, dirvožemiui, augalams, žmonėms. Nagrinėjamas </w:t>
            </w:r>
            <w:proofErr w:type="spellStart"/>
            <w:r w:rsidRPr="00DF676C">
              <w:rPr>
                <w:rFonts w:ascii="Times New Roman" w:eastAsia="Times New Roman" w:hAnsi="Times New Roman" w:cs="Times New Roman"/>
                <w:color w:val="333333"/>
                <w:sz w:val="24"/>
                <w:szCs w:val="24"/>
                <w:lang w:eastAsia="lt-LT"/>
              </w:rPr>
              <w:t>bedeguonių</w:t>
            </w:r>
            <w:proofErr w:type="spellEnd"/>
            <w:r w:rsidRPr="00DF676C">
              <w:rPr>
                <w:rFonts w:ascii="Times New Roman" w:eastAsia="Times New Roman" w:hAnsi="Times New Roman" w:cs="Times New Roman"/>
                <w:color w:val="333333"/>
                <w:sz w:val="24"/>
                <w:szCs w:val="24"/>
                <w:lang w:eastAsia="lt-LT"/>
              </w:rPr>
              <w:t xml:space="preserve"> rūgščių susidarymas iš vieninių medžiagų, užrašomos ir išlyginamosios bendrosios reakcijų lygtys.</w:t>
            </w:r>
          </w:p>
        </w:tc>
        <w:tc>
          <w:tcPr>
            <w:tcW w:w="709" w:type="dxa"/>
            <w:shd w:val="clear" w:color="auto" w:fill="auto"/>
            <w:hideMark/>
          </w:tcPr>
          <w:p w14:paraId="3390942D"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155F907B"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4C91439C" w14:textId="52BF7104"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7BDB9986"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329DB26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03823E06" w14:textId="1DE7A755"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Rūgštieji lietūs KTU ir Laisvės TV projektas nuoroda: </w:t>
            </w:r>
            <w:hyperlink r:id="rId70" w:history="1">
              <w:r w:rsidRPr="00DF676C">
                <w:rPr>
                  <w:rStyle w:val="Hipersaitas"/>
                  <w:rFonts w:ascii="Times New Roman" w:eastAsia="Times New Roman" w:hAnsi="Times New Roman" w:cs="Times New Roman"/>
                  <w:sz w:val="24"/>
                  <w:szCs w:val="24"/>
                  <w:lang w:eastAsia="lt-LT"/>
                </w:rPr>
                <w:t>https://www.youtube.com/watch?v=R4RqPGSocvQ</w:t>
              </w:r>
            </w:hyperlink>
            <w:r w:rsidRPr="00DF676C">
              <w:rPr>
                <w:rFonts w:ascii="Times New Roman" w:eastAsia="Times New Roman" w:hAnsi="Times New Roman" w:cs="Times New Roman"/>
                <w:color w:val="000000"/>
                <w:sz w:val="24"/>
                <w:szCs w:val="24"/>
                <w:lang w:eastAsia="lt-LT"/>
              </w:rPr>
              <w:t xml:space="preserve"> </w:t>
            </w:r>
          </w:p>
        </w:tc>
      </w:tr>
      <w:tr w:rsidR="00022461" w:rsidRPr="00DF676C" w14:paraId="44706081" w14:textId="77777777" w:rsidTr="00911055">
        <w:trPr>
          <w:trHeight w:val="58"/>
        </w:trPr>
        <w:tc>
          <w:tcPr>
            <w:tcW w:w="1555" w:type="dxa"/>
            <w:vMerge/>
            <w:hideMark/>
          </w:tcPr>
          <w:p w14:paraId="294E13D5"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335B9C56"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5C894D6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Rūgščių cheminės savybės </w:t>
            </w:r>
          </w:p>
        </w:tc>
        <w:tc>
          <w:tcPr>
            <w:tcW w:w="2840" w:type="dxa"/>
            <w:shd w:val="clear" w:color="auto" w:fill="auto"/>
            <w:hideMark/>
          </w:tcPr>
          <w:p w14:paraId="1A6C6C06" w14:textId="77777777" w:rsidR="00022461" w:rsidRPr="00DF676C" w:rsidRDefault="00022461" w:rsidP="00C86717">
            <w:pPr>
              <w:rPr>
                <w:rFonts w:ascii="Times New Roman" w:eastAsia="Times New Roman" w:hAnsi="Times New Roman" w:cs="Times New Roman"/>
                <w:color w:val="333333"/>
                <w:sz w:val="24"/>
                <w:szCs w:val="24"/>
                <w:lang w:eastAsia="lt-LT"/>
              </w:rPr>
            </w:pPr>
            <w:r w:rsidRPr="00DF676C">
              <w:rPr>
                <w:rFonts w:ascii="Times New Roman" w:eastAsia="Times New Roman" w:hAnsi="Times New Roman" w:cs="Times New Roman"/>
                <w:color w:val="333333"/>
                <w:sz w:val="24"/>
                <w:szCs w:val="24"/>
                <w:lang w:eastAsia="lt-LT"/>
              </w:rPr>
              <w:t xml:space="preserve">Remiantis pateiktu stipriųjų rūgščių pavyzdžiu aiškinamasi, kaip rūgštys reaguoja su baziniais oksidais ir hidroksidais. Aptariama metalų elektrocheminė įtampų eilė, jos sudarymo principas. Remiantis elektrochemine metalų įtampų eile mokomasi pasirinkti tinkamą metalą ir tirti jo sąveiką su </w:t>
            </w:r>
            <w:r w:rsidRPr="00DF676C">
              <w:rPr>
                <w:rFonts w:ascii="Times New Roman" w:eastAsia="Times New Roman" w:hAnsi="Times New Roman" w:cs="Times New Roman"/>
                <w:color w:val="333333"/>
                <w:sz w:val="24"/>
                <w:szCs w:val="24"/>
                <w:lang w:eastAsia="lt-LT"/>
              </w:rPr>
              <w:lastRenderedPageBreak/>
              <w:t>praskiestomis rūgštimis (</w:t>
            </w:r>
            <w:proofErr w:type="spellStart"/>
            <w:r w:rsidRPr="00DF676C">
              <w:rPr>
                <w:rFonts w:ascii="Times New Roman" w:eastAsia="Times New Roman" w:hAnsi="Times New Roman" w:cs="Times New Roman"/>
                <w:color w:val="333333"/>
                <w:sz w:val="24"/>
                <w:szCs w:val="24"/>
                <w:lang w:eastAsia="lt-LT"/>
              </w:rPr>
              <w:t>HCl</w:t>
            </w:r>
            <w:proofErr w:type="spellEnd"/>
            <w:r w:rsidRPr="00DF676C">
              <w:rPr>
                <w:rFonts w:ascii="Times New Roman" w:eastAsia="Times New Roman" w:hAnsi="Times New Roman" w:cs="Times New Roman"/>
                <w:color w:val="333333"/>
                <w:sz w:val="24"/>
                <w:szCs w:val="24"/>
                <w:lang w:eastAsia="lt-LT"/>
              </w:rPr>
              <w:t xml:space="preserve">, H2SO4), užrašyti dalines oksidacijos ir dalines redukcijos lygtis, nurodyti </w:t>
            </w:r>
            <w:proofErr w:type="spellStart"/>
            <w:r w:rsidRPr="00DF676C">
              <w:rPr>
                <w:rFonts w:ascii="Times New Roman" w:eastAsia="Times New Roman" w:hAnsi="Times New Roman" w:cs="Times New Roman"/>
                <w:color w:val="333333"/>
                <w:sz w:val="24"/>
                <w:szCs w:val="24"/>
                <w:lang w:eastAsia="lt-LT"/>
              </w:rPr>
              <w:t>oksidatorių</w:t>
            </w:r>
            <w:proofErr w:type="spellEnd"/>
            <w:r w:rsidRPr="00DF676C">
              <w:rPr>
                <w:rFonts w:ascii="Times New Roman" w:eastAsia="Times New Roman" w:hAnsi="Times New Roman" w:cs="Times New Roman"/>
                <w:color w:val="333333"/>
                <w:sz w:val="24"/>
                <w:szCs w:val="24"/>
                <w:lang w:eastAsia="lt-LT"/>
              </w:rPr>
              <w:t xml:space="preserve"> ir reduktorių. Mokomasi užrašyti ir išlyginti bendrąsias, nesutrumpintąsias ir sutrumpintąsias </w:t>
            </w:r>
            <w:proofErr w:type="spellStart"/>
            <w:r w:rsidRPr="00DF676C">
              <w:rPr>
                <w:rFonts w:ascii="Times New Roman" w:eastAsia="Times New Roman" w:hAnsi="Times New Roman" w:cs="Times New Roman"/>
                <w:color w:val="333333"/>
                <w:sz w:val="24"/>
                <w:szCs w:val="24"/>
                <w:lang w:eastAsia="lt-LT"/>
              </w:rPr>
              <w:t>jonines</w:t>
            </w:r>
            <w:proofErr w:type="spellEnd"/>
            <w:r w:rsidRPr="00DF676C">
              <w:rPr>
                <w:rFonts w:ascii="Times New Roman" w:eastAsia="Times New Roman" w:hAnsi="Times New Roman" w:cs="Times New Roman"/>
                <w:color w:val="333333"/>
                <w:sz w:val="24"/>
                <w:szCs w:val="24"/>
                <w:lang w:eastAsia="lt-LT"/>
              </w:rPr>
              <w:t xml:space="preserve"> praskiestų rūgščių (</w:t>
            </w:r>
            <w:proofErr w:type="spellStart"/>
            <w:r w:rsidRPr="00DF676C">
              <w:rPr>
                <w:rFonts w:ascii="Times New Roman" w:eastAsia="Times New Roman" w:hAnsi="Times New Roman" w:cs="Times New Roman"/>
                <w:color w:val="333333"/>
                <w:sz w:val="24"/>
                <w:szCs w:val="24"/>
                <w:lang w:eastAsia="lt-LT"/>
              </w:rPr>
              <w:t>HCl</w:t>
            </w:r>
            <w:proofErr w:type="spellEnd"/>
            <w:r w:rsidRPr="00DF676C">
              <w:rPr>
                <w:rFonts w:ascii="Times New Roman" w:eastAsia="Times New Roman" w:hAnsi="Times New Roman" w:cs="Times New Roman"/>
                <w:color w:val="333333"/>
                <w:sz w:val="24"/>
                <w:szCs w:val="24"/>
                <w:lang w:eastAsia="lt-LT"/>
              </w:rPr>
              <w:t>, H2SO4) tirpalų sąveikos su metalais (</w:t>
            </w:r>
            <w:proofErr w:type="spellStart"/>
            <w:r w:rsidRPr="00DF676C">
              <w:rPr>
                <w:rFonts w:ascii="Times New Roman" w:eastAsia="Times New Roman" w:hAnsi="Times New Roman" w:cs="Times New Roman"/>
                <w:color w:val="333333"/>
                <w:sz w:val="24"/>
                <w:szCs w:val="24"/>
                <w:lang w:eastAsia="lt-LT"/>
              </w:rPr>
              <w:t>Zn</w:t>
            </w:r>
            <w:proofErr w:type="spellEnd"/>
            <w:r w:rsidRPr="00DF676C">
              <w:rPr>
                <w:rFonts w:ascii="Times New Roman" w:eastAsia="Times New Roman" w:hAnsi="Times New Roman" w:cs="Times New Roman"/>
                <w:color w:val="333333"/>
                <w:sz w:val="24"/>
                <w:szCs w:val="24"/>
                <w:lang w:eastAsia="lt-LT"/>
              </w:rPr>
              <w:t xml:space="preserve">, Fe), bazėmis (NaOH, </w:t>
            </w:r>
            <w:proofErr w:type="spellStart"/>
            <w:r w:rsidRPr="00DF676C">
              <w:rPr>
                <w:rFonts w:ascii="Times New Roman" w:eastAsia="Times New Roman" w:hAnsi="Times New Roman" w:cs="Times New Roman"/>
                <w:color w:val="333333"/>
                <w:sz w:val="24"/>
                <w:szCs w:val="24"/>
                <w:lang w:eastAsia="lt-LT"/>
              </w:rPr>
              <w:t>Ca</w:t>
            </w:r>
            <w:proofErr w:type="spellEnd"/>
            <w:r w:rsidRPr="00DF676C">
              <w:rPr>
                <w:rFonts w:ascii="Times New Roman" w:eastAsia="Times New Roman" w:hAnsi="Times New Roman" w:cs="Times New Roman"/>
                <w:color w:val="333333"/>
                <w:sz w:val="24"/>
                <w:szCs w:val="24"/>
                <w:lang w:eastAsia="lt-LT"/>
              </w:rPr>
              <w:t>(OH)2) ir druskomis (CaCO3, Na2SO3) reakcijų lygtis. Nagrinėjamas rūgščių naudojimas, pavyzdžiui, maisto pramonėje (CH3COOH, H3PO4 ir kt.), trąšų gamybai (KNO3) ir kt.</w:t>
            </w:r>
          </w:p>
        </w:tc>
        <w:tc>
          <w:tcPr>
            <w:tcW w:w="709" w:type="dxa"/>
            <w:shd w:val="clear" w:color="auto" w:fill="auto"/>
            <w:hideMark/>
          </w:tcPr>
          <w:p w14:paraId="4C78EDB5"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2</w:t>
            </w:r>
          </w:p>
        </w:tc>
        <w:tc>
          <w:tcPr>
            <w:tcW w:w="709" w:type="dxa"/>
          </w:tcPr>
          <w:p w14:paraId="59E5FF24"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56441630" w14:textId="0E3672FD"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Savarankiškas darbas formuojant cheminių reakcijų lygčių rašymo įgūdžius. Laboratorinis darbas. Savarankiškas reakcijų lygčių rašymas, schemų braižymas. Tiriamasis darbas.</w:t>
            </w:r>
          </w:p>
        </w:tc>
        <w:tc>
          <w:tcPr>
            <w:tcW w:w="1843" w:type="dxa"/>
            <w:shd w:val="clear" w:color="auto" w:fill="auto"/>
            <w:hideMark/>
          </w:tcPr>
          <w:p w14:paraId="0D141CB0"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579D38F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0685573D" w14:textId="5AF40B69"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5C67A4A2" w14:textId="77777777" w:rsidTr="00911055">
        <w:trPr>
          <w:trHeight w:val="510"/>
        </w:trPr>
        <w:tc>
          <w:tcPr>
            <w:tcW w:w="1555" w:type="dxa"/>
            <w:vMerge/>
            <w:hideMark/>
          </w:tcPr>
          <w:p w14:paraId="0ECDCC51"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0823FFB8"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6815E379"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shd w:val="clear" w:color="auto" w:fill="auto"/>
            <w:hideMark/>
          </w:tcPr>
          <w:p w14:paraId="2AC48A8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510404C9"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4E7FF0A1"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22386A63" w14:textId="677A00DC"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695629D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2990CB3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7FE3ACC3" w14:textId="14769830"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7264DECC" w14:textId="77777777" w:rsidTr="00911055">
        <w:trPr>
          <w:trHeight w:val="420"/>
        </w:trPr>
        <w:tc>
          <w:tcPr>
            <w:tcW w:w="1555" w:type="dxa"/>
            <w:vMerge/>
            <w:hideMark/>
          </w:tcPr>
          <w:p w14:paraId="67E33B74"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136CC06A"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4E1E4BD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Žinių patikrinimas</w:t>
            </w:r>
          </w:p>
        </w:tc>
        <w:tc>
          <w:tcPr>
            <w:tcW w:w="2840" w:type="dxa"/>
            <w:shd w:val="clear" w:color="auto" w:fill="auto"/>
            <w:hideMark/>
          </w:tcPr>
          <w:p w14:paraId="7B5167AD"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7D03447E"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1EDCA0EF"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01677E4D" w14:textId="1D3F423B"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7A65126E"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12810A9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251359B3" w14:textId="6014C37B"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15F01FC2" w14:textId="77777777" w:rsidTr="00911055">
        <w:trPr>
          <w:trHeight w:val="4785"/>
        </w:trPr>
        <w:tc>
          <w:tcPr>
            <w:tcW w:w="1555" w:type="dxa"/>
            <w:vMerge/>
            <w:hideMark/>
          </w:tcPr>
          <w:p w14:paraId="5B6C557F"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val="restart"/>
            <w:shd w:val="clear" w:color="auto" w:fill="auto"/>
            <w:hideMark/>
          </w:tcPr>
          <w:p w14:paraId="6618D5C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Druskos </w:t>
            </w:r>
            <w:r w:rsidRPr="00DF676C">
              <w:rPr>
                <w:rFonts w:ascii="Times New Roman" w:eastAsia="Times New Roman" w:hAnsi="Times New Roman" w:cs="Times New Roman"/>
                <w:color w:val="000000"/>
                <w:sz w:val="24"/>
                <w:szCs w:val="24"/>
                <w:lang w:eastAsia="lt-LT"/>
              </w:rPr>
              <w:br/>
              <w:t>(8)</w:t>
            </w:r>
          </w:p>
        </w:tc>
        <w:tc>
          <w:tcPr>
            <w:tcW w:w="1559" w:type="dxa"/>
            <w:shd w:val="clear" w:color="auto" w:fill="auto"/>
            <w:hideMark/>
          </w:tcPr>
          <w:p w14:paraId="61CE420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Druskos ir jų panaudojimas</w:t>
            </w:r>
          </w:p>
        </w:tc>
        <w:tc>
          <w:tcPr>
            <w:tcW w:w="2840" w:type="dxa"/>
            <w:shd w:val="clear" w:color="auto" w:fill="auto"/>
            <w:hideMark/>
          </w:tcPr>
          <w:p w14:paraId="40C807B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Nagrinėjamas druskų naudojimas, pavyzdžiui, maisto konservavimui ir gamybai (NaCl, NaHCO3), žemės ūkyje (KNO3, CuSO4·5H2O), medicinoje (MgCO3, KI), fejerverkams ir kt. Susipažįstama su Lietuvoje gaminamų neorganinių druskų ir (ar) trąšų pavyzdžiais. Aiškinamasi, kad druskos yra medžiagos, sudarytos iš metalo jono ir rūgšties liekanos. Mokomasi užrašyti normaliųjų ir rūgščiųjų druskų chemines formules ir sisteminius pavadinimus; taikomi nesisteminiai druskų (valgomoji druska, geriamoji soda, </w:t>
            </w:r>
            <w:proofErr w:type="spellStart"/>
            <w:r w:rsidRPr="00DF676C">
              <w:rPr>
                <w:rFonts w:ascii="Times New Roman" w:eastAsia="Times New Roman" w:hAnsi="Times New Roman" w:cs="Times New Roman"/>
                <w:color w:val="000000"/>
                <w:sz w:val="24"/>
                <w:szCs w:val="24"/>
                <w:lang w:eastAsia="lt-LT"/>
              </w:rPr>
              <w:t>kalcinuota</w:t>
            </w:r>
            <w:proofErr w:type="spellEnd"/>
            <w:r w:rsidRPr="00DF676C">
              <w:rPr>
                <w:rFonts w:ascii="Times New Roman" w:eastAsia="Times New Roman" w:hAnsi="Times New Roman" w:cs="Times New Roman"/>
                <w:color w:val="000000"/>
                <w:sz w:val="24"/>
                <w:szCs w:val="24"/>
                <w:lang w:eastAsia="lt-LT"/>
              </w:rPr>
              <w:t xml:space="preserve"> soda, natrio salietra) pavadinimai. </w:t>
            </w:r>
          </w:p>
        </w:tc>
        <w:tc>
          <w:tcPr>
            <w:tcW w:w="709" w:type="dxa"/>
            <w:shd w:val="clear" w:color="auto" w:fill="auto"/>
            <w:hideMark/>
          </w:tcPr>
          <w:p w14:paraId="54DCFD60"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2</w:t>
            </w:r>
          </w:p>
        </w:tc>
        <w:tc>
          <w:tcPr>
            <w:tcW w:w="709" w:type="dxa"/>
          </w:tcPr>
          <w:p w14:paraId="30CE9FED"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3CF13C6B" w14:textId="1116BFF4"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Pranešimų ruošimas apie Lietuvoje randamas ir buityje dažniausiai naudojamas druskas, jų paskirtį ir panaudojimą chemijos pramonėje.</w:t>
            </w:r>
          </w:p>
        </w:tc>
        <w:tc>
          <w:tcPr>
            <w:tcW w:w="1843" w:type="dxa"/>
            <w:shd w:val="clear" w:color="auto" w:fill="auto"/>
            <w:hideMark/>
          </w:tcPr>
          <w:p w14:paraId="0DA7A7F8"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73E3996D" w14:textId="6F31E0AC"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Įgyvendinimo rekomendacijose siūlomi internetiniai šaltiniai:  </w:t>
            </w:r>
            <w:r w:rsidR="00350861" w:rsidRPr="00350861">
              <w:t xml:space="preserve"> </w:t>
            </w:r>
            <w:hyperlink r:id="rId71" w:history="1">
              <w:r w:rsidR="00350861" w:rsidRPr="00350861">
                <w:rPr>
                  <w:rStyle w:val="Hipersaitas"/>
                  <w:rFonts w:ascii="Times New Roman" w:eastAsia="Times New Roman" w:hAnsi="Times New Roman" w:cs="Times New Roman"/>
                  <w:sz w:val="24"/>
                  <w:szCs w:val="24"/>
                  <w:lang w:eastAsia="lt-LT"/>
                </w:rPr>
                <w:t xml:space="preserve">12.2 </w:t>
              </w:r>
              <w:proofErr w:type="spellStart"/>
              <w:r w:rsidR="00350861" w:rsidRPr="00350861">
                <w:rPr>
                  <w:rStyle w:val="Hipersaitas"/>
                  <w:rFonts w:ascii="Times New Roman" w:eastAsia="Times New Roman" w:hAnsi="Times New Roman" w:cs="Times New Roman"/>
                  <w:sz w:val="24"/>
                  <w:szCs w:val="24"/>
                  <w:lang w:eastAsia="lt-LT"/>
                </w:rPr>
                <w:t>Minerals</w:t>
              </w:r>
              <w:proofErr w:type="spellEnd"/>
              <w:r w:rsidR="00350861" w:rsidRPr="00350861">
                <w:rPr>
                  <w:rStyle w:val="Hipersaitas"/>
                  <w:rFonts w:ascii="Times New Roman" w:eastAsia="Times New Roman" w:hAnsi="Times New Roman" w:cs="Times New Roman"/>
                  <w:sz w:val="24"/>
                  <w:szCs w:val="24"/>
                  <w:lang w:eastAsia="lt-LT"/>
                </w:rPr>
                <w:t xml:space="preserve"> | </w:t>
              </w:r>
              <w:proofErr w:type="spellStart"/>
              <w:r w:rsidR="00350861" w:rsidRPr="00350861">
                <w:rPr>
                  <w:rStyle w:val="Hipersaitas"/>
                  <w:rFonts w:ascii="Times New Roman" w:eastAsia="Times New Roman" w:hAnsi="Times New Roman" w:cs="Times New Roman"/>
                  <w:sz w:val="24"/>
                  <w:szCs w:val="24"/>
                  <w:lang w:eastAsia="lt-LT"/>
                </w:rPr>
                <w:t>Environmental</w:t>
              </w:r>
              <w:proofErr w:type="spellEnd"/>
              <w:r w:rsidR="00350861" w:rsidRPr="00350861">
                <w:rPr>
                  <w:rStyle w:val="Hipersaitas"/>
                  <w:rFonts w:ascii="Times New Roman" w:eastAsia="Times New Roman" w:hAnsi="Times New Roman" w:cs="Times New Roman"/>
                  <w:sz w:val="24"/>
                  <w:szCs w:val="24"/>
                  <w:lang w:eastAsia="lt-LT"/>
                </w:rPr>
                <w:t xml:space="preserve"> </w:t>
              </w:r>
              <w:proofErr w:type="spellStart"/>
              <w:r w:rsidR="00350861" w:rsidRPr="00350861">
                <w:rPr>
                  <w:rStyle w:val="Hipersaitas"/>
                  <w:rFonts w:ascii="Times New Roman" w:eastAsia="Times New Roman" w:hAnsi="Times New Roman" w:cs="Times New Roman"/>
                  <w:sz w:val="24"/>
                  <w:szCs w:val="24"/>
                  <w:lang w:eastAsia="lt-LT"/>
                </w:rPr>
                <w:t>Biology</w:t>
              </w:r>
              <w:proofErr w:type="spellEnd"/>
              <w:r w:rsidR="00350861" w:rsidRPr="00350861">
                <w:rPr>
                  <w:rStyle w:val="Hipersaitas"/>
                  <w:rFonts w:ascii="Times New Roman" w:eastAsia="Times New Roman" w:hAnsi="Times New Roman" w:cs="Times New Roman"/>
                  <w:sz w:val="24"/>
                  <w:szCs w:val="24"/>
                  <w:lang w:eastAsia="lt-LT"/>
                </w:rPr>
                <w:t xml:space="preserve"> (lumenlearning.com)</w:t>
              </w:r>
            </w:hyperlink>
            <w:r w:rsidR="00350861" w:rsidRPr="00350861">
              <w:rPr>
                <w:rFonts w:ascii="Times New Roman" w:eastAsia="Times New Roman" w:hAnsi="Times New Roman" w:cs="Times New Roman"/>
                <w:color w:val="000000"/>
                <w:sz w:val="24"/>
                <w:szCs w:val="24"/>
                <w:lang w:eastAsia="lt-LT"/>
              </w:rPr>
              <w:t xml:space="preserve"> </w:t>
            </w:r>
            <w:r w:rsidR="00350861">
              <w:rPr>
                <w:rFonts w:ascii="Times New Roman" w:eastAsia="Times New Roman" w:hAnsi="Times New Roman" w:cs="Times New Roman"/>
                <w:color w:val="000000"/>
                <w:sz w:val="24"/>
                <w:szCs w:val="24"/>
                <w:lang w:eastAsia="lt-LT"/>
              </w:rPr>
              <w:t>*</w:t>
            </w:r>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br/>
            </w:r>
            <w:r w:rsidRPr="00DF676C">
              <w:rPr>
                <w:rFonts w:ascii="Times New Roman" w:eastAsia="Times New Roman" w:hAnsi="Times New Roman" w:cs="Times New Roman"/>
                <w:color w:val="000000"/>
                <w:sz w:val="24"/>
                <w:szCs w:val="24"/>
                <w:lang w:eastAsia="lt-LT"/>
              </w:rPr>
              <w:br/>
              <w:t xml:space="preserve">   </w:t>
            </w:r>
          </w:p>
        </w:tc>
        <w:tc>
          <w:tcPr>
            <w:tcW w:w="2405" w:type="dxa"/>
            <w:shd w:val="clear" w:color="auto" w:fill="auto"/>
            <w:hideMark/>
          </w:tcPr>
          <w:p w14:paraId="519B26BA" w14:textId="0B6C5C2D"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Marmuras nuoroda: </w:t>
            </w:r>
            <w:hyperlink r:id="rId72" w:history="1">
              <w:r w:rsidRPr="00DF676C">
                <w:rPr>
                  <w:rStyle w:val="Hipersaitas"/>
                  <w:rFonts w:ascii="Times New Roman" w:eastAsia="Times New Roman" w:hAnsi="Times New Roman" w:cs="Times New Roman"/>
                  <w:sz w:val="24"/>
                  <w:szCs w:val="24"/>
                  <w:lang w:eastAsia="lt-LT"/>
                </w:rPr>
                <w:t>https://www.emokykla.lt/skaitmenines-mokymo-priemones/player/498</w:t>
              </w:r>
            </w:hyperlink>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br/>
            </w:r>
            <w:r w:rsidRPr="00DF676C">
              <w:rPr>
                <w:rFonts w:ascii="Times New Roman" w:eastAsia="Times New Roman" w:hAnsi="Times New Roman" w:cs="Times New Roman"/>
                <w:color w:val="000000"/>
                <w:sz w:val="24"/>
                <w:szCs w:val="24"/>
                <w:lang w:eastAsia="lt-LT"/>
              </w:rPr>
              <w:br/>
              <w:t xml:space="preserve">2) Valgomoji druska nuoroda: </w:t>
            </w:r>
            <w:hyperlink r:id="rId73" w:history="1">
              <w:r w:rsidRPr="00DF676C">
                <w:rPr>
                  <w:rStyle w:val="Hipersaitas"/>
                  <w:rFonts w:ascii="Times New Roman" w:eastAsia="Times New Roman" w:hAnsi="Times New Roman" w:cs="Times New Roman"/>
                  <w:sz w:val="24"/>
                  <w:szCs w:val="24"/>
                  <w:lang w:eastAsia="lt-LT"/>
                </w:rPr>
                <w:t>https://www.emokykla.lt/skaitmenines-mokymo-priemones/player/508</w:t>
              </w:r>
            </w:hyperlink>
            <w:r w:rsidRPr="00DF676C">
              <w:rPr>
                <w:rFonts w:ascii="Times New Roman" w:eastAsia="Times New Roman" w:hAnsi="Times New Roman" w:cs="Times New Roman"/>
                <w:color w:val="000000"/>
                <w:sz w:val="24"/>
                <w:szCs w:val="24"/>
                <w:lang w:eastAsia="lt-LT"/>
              </w:rPr>
              <w:t xml:space="preserve"> </w:t>
            </w:r>
          </w:p>
          <w:p w14:paraId="2ABC5405" w14:textId="406EBE08"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09AA3E87" w14:textId="77777777" w:rsidTr="00911055">
        <w:trPr>
          <w:trHeight w:val="1132"/>
        </w:trPr>
        <w:tc>
          <w:tcPr>
            <w:tcW w:w="1555" w:type="dxa"/>
            <w:vMerge/>
            <w:hideMark/>
          </w:tcPr>
          <w:p w14:paraId="4D4C72B8"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08D9D590"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27E2AB30"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Druskų cheminės savybės. Atpažinimo reakcijos</w:t>
            </w:r>
          </w:p>
        </w:tc>
        <w:tc>
          <w:tcPr>
            <w:tcW w:w="2840" w:type="dxa"/>
            <w:shd w:val="clear" w:color="auto" w:fill="auto"/>
            <w:hideMark/>
          </w:tcPr>
          <w:p w14:paraId="3DCE1AEB"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 </w:t>
            </w:r>
            <w:proofErr w:type="spellStart"/>
            <w:r w:rsidRPr="00DF676C">
              <w:rPr>
                <w:rFonts w:ascii="Times New Roman" w:eastAsia="Times New Roman" w:hAnsi="Times New Roman" w:cs="Times New Roman"/>
                <w:color w:val="000000"/>
                <w:sz w:val="24"/>
                <w:szCs w:val="24"/>
                <w:lang w:eastAsia="lt-LT"/>
              </w:rPr>
              <w:t>Тyrinėjamos</w:t>
            </w:r>
            <w:proofErr w:type="spellEnd"/>
            <w:r w:rsidRPr="00DF676C">
              <w:rPr>
                <w:rFonts w:ascii="Times New Roman" w:eastAsia="Times New Roman" w:hAnsi="Times New Roman" w:cs="Times New Roman"/>
                <w:color w:val="000000"/>
                <w:sz w:val="24"/>
                <w:szCs w:val="24"/>
                <w:lang w:eastAsia="lt-LT"/>
              </w:rPr>
              <w:t xml:space="preserve"> druskų reakcijos su metalais, rūgštimis, hidroksidais ir kitomis druskomis. Mokomasi užrašyti ir išlyginti bendrąsias, nesutrumpintąsias </w:t>
            </w:r>
            <w:proofErr w:type="spellStart"/>
            <w:r w:rsidRPr="00DF676C">
              <w:rPr>
                <w:rFonts w:ascii="Times New Roman" w:eastAsia="Times New Roman" w:hAnsi="Times New Roman" w:cs="Times New Roman"/>
                <w:color w:val="000000"/>
                <w:sz w:val="24"/>
                <w:szCs w:val="24"/>
                <w:lang w:eastAsia="lt-LT"/>
              </w:rPr>
              <w:t>jonines</w:t>
            </w:r>
            <w:proofErr w:type="spellEnd"/>
            <w:r w:rsidRPr="00DF676C">
              <w:rPr>
                <w:rFonts w:ascii="Times New Roman" w:eastAsia="Times New Roman" w:hAnsi="Times New Roman" w:cs="Times New Roman"/>
                <w:color w:val="000000"/>
                <w:sz w:val="24"/>
                <w:szCs w:val="24"/>
                <w:lang w:eastAsia="lt-LT"/>
              </w:rPr>
              <w:t xml:space="preserve"> ir sutrumpintąsias </w:t>
            </w:r>
            <w:proofErr w:type="spellStart"/>
            <w:r w:rsidRPr="00DF676C">
              <w:rPr>
                <w:rFonts w:ascii="Times New Roman" w:eastAsia="Times New Roman" w:hAnsi="Times New Roman" w:cs="Times New Roman"/>
                <w:color w:val="000000"/>
                <w:sz w:val="24"/>
                <w:szCs w:val="24"/>
                <w:lang w:eastAsia="lt-LT"/>
              </w:rPr>
              <w:t>jonines</w:t>
            </w:r>
            <w:proofErr w:type="spellEnd"/>
            <w:r w:rsidRPr="00DF676C">
              <w:rPr>
                <w:rFonts w:ascii="Times New Roman" w:eastAsia="Times New Roman" w:hAnsi="Times New Roman" w:cs="Times New Roman"/>
                <w:color w:val="000000"/>
                <w:sz w:val="24"/>
                <w:szCs w:val="24"/>
                <w:lang w:eastAsia="lt-LT"/>
              </w:rPr>
              <w:t xml:space="preserve"> </w:t>
            </w:r>
            <w:r w:rsidRPr="00DF676C">
              <w:rPr>
                <w:rFonts w:ascii="Times New Roman" w:eastAsia="Times New Roman" w:hAnsi="Times New Roman" w:cs="Times New Roman"/>
                <w:color w:val="000000"/>
                <w:sz w:val="24"/>
                <w:szCs w:val="24"/>
                <w:lang w:eastAsia="lt-LT"/>
              </w:rPr>
              <w:lastRenderedPageBreak/>
              <w:t xml:space="preserve">druskų reakcijų su rūgštimis, hidroksidais ir kitomis druskomis lygtis. Praktiškai mokomasi atpažinti halogenidus (I–, </w:t>
            </w:r>
            <w:proofErr w:type="spellStart"/>
            <w:r w:rsidRPr="00DF676C">
              <w:rPr>
                <w:rFonts w:ascii="Times New Roman" w:eastAsia="Times New Roman" w:hAnsi="Times New Roman" w:cs="Times New Roman"/>
                <w:color w:val="000000"/>
                <w:sz w:val="24"/>
                <w:szCs w:val="24"/>
                <w:lang w:eastAsia="lt-LT"/>
              </w:rPr>
              <w:t>Br</w:t>
            </w:r>
            <w:proofErr w:type="spellEnd"/>
            <w:r w:rsidRPr="00DF676C">
              <w:rPr>
                <w:rFonts w:ascii="Times New Roman" w:eastAsia="Times New Roman" w:hAnsi="Times New Roman" w:cs="Times New Roman"/>
                <w:color w:val="000000"/>
                <w:sz w:val="24"/>
                <w:szCs w:val="24"/>
                <w:lang w:eastAsia="lt-LT"/>
              </w:rPr>
              <w:t>–, Cl–), karbonatus, sulfatus ir užrašyti atpažinimo reakcijų lygtis. Praktiškai nustatomi Na+ ir K+ jonai pagal liepsnos spalvą.</w:t>
            </w:r>
          </w:p>
        </w:tc>
        <w:tc>
          <w:tcPr>
            <w:tcW w:w="709" w:type="dxa"/>
            <w:shd w:val="clear" w:color="auto" w:fill="auto"/>
            <w:hideMark/>
          </w:tcPr>
          <w:p w14:paraId="26EB71FA"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2</w:t>
            </w:r>
          </w:p>
        </w:tc>
        <w:tc>
          <w:tcPr>
            <w:tcW w:w="709" w:type="dxa"/>
          </w:tcPr>
          <w:p w14:paraId="247133ED"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31805E09" w14:textId="01DA07FD"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Nagrinėjant druskų gavimo būdus, susipažįstama su chemijos mokykloje laboratorijoje esančiomis medžiagomis, suplanuojami ir atliekami druskų gavimo būdai panaudojant esančias medžiagas. Atlieka jonų </w:t>
            </w:r>
            <w:r w:rsidRPr="00DF676C">
              <w:rPr>
                <w:rFonts w:ascii="Times New Roman" w:eastAsia="Times New Roman" w:hAnsi="Times New Roman" w:cs="Times New Roman"/>
                <w:color w:val="000000"/>
                <w:sz w:val="24"/>
                <w:szCs w:val="24"/>
                <w:lang w:eastAsia="lt-LT"/>
              </w:rPr>
              <w:lastRenderedPageBreak/>
              <w:t>mainų, pavadavimo reakcijas, stebi požymius, rašo reakcijų lygtis, braižo schemas. Atlieka X nustatymą. Savarankiškas darbas užrašant kitimų eilutes reakcijų lygtimis, ir pasiūlant optimaliausius variantus. </w:t>
            </w:r>
          </w:p>
        </w:tc>
        <w:tc>
          <w:tcPr>
            <w:tcW w:w="1843" w:type="dxa"/>
            <w:shd w:val="clear" w:color="auto" w:fill="auto"/>
            <w:hideMark/>
          </w:tcPr>
          <w:p w14:paraId="24A44D6C"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lastRenderedPageBreak/>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4E3AED05"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419D38BE" w14:textId="3A4AB4A2" w:rsidR="00D70D2A"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Reakcijos druskų tirpaluose nuoroda: </w:t>
            </w:r>
            <w:hyperlink r:id="rId74" w:history="1">
              <w:r w:rsidRPr="00DF676C">
                <w:rPr>
                  <w:rStyle w:val="Hipersaitas"/>
                  <w:rFonts w:ascii="Times New Roman" w:eastAsia="Times New Roman" w:hAnsi="Times New Roman" w:cs="Times New Roman"/>
                  <w:sz w:val="24"/>
                  <w:szCs w:val="24"/>
                  <w:lang w:eastAsia="lt-LT"/>
                </w:rPr>
                <w:t>https://www.emokykla.lt/skaitmenines-mokymo-priemones/player/505</w:t>
              </w:r>
            </w:hyperlink>
            <w:r w:rsidRPr="00DF676C">
              <w:rPr>
                <w:rFonts w:ascii="Times New Roman" w:eastAsia="Times New Roman" w:hAnsi="Times New Roman" w:cs="Times New Roman"/>
                <w:color w:val="000000"/>
                <w:sz w:val="24"/>
                <w:szCs w:val="24"/>
                <w:lang w:eastAsia="lt-LT"/>
              </w:rPr>
              <w:t xml:space="preserve"> </w:t>
            </w:r>
          </w:p>
          <w:p w14:paraId="6577BB6C" w14:textId="1558F988"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Virtuali laboratorija Druskų savybės </w:t>
            </w:r>
            <w:proofErr w:type="spellStart"/>
            <w:r w:rsidRPr="00DF676C">
              <w:rPr>
                <w:rFonts w:ascii="Times New Roman" w:eastAsia="Times New Roman" w:hAnsi="Times New Roman" w:cs="Times New Roman"/>
                <w:color w:val="000000"/>
                <w:sz w:val="24"/>
                <w:szCs w:val="24"/>
                <w:lang w:eastAsia="lt-LT"/>
              </w:rPr>
              <w:t>Go-</w:t>
            </w:r>
            <w:r w:rsidRPr="00DF676C">
              <w:rPr>
                <w:rFonts w:ascii="Times New Roman" w:eastAsia="Times New Roman" w:hAnsi="Times New Roman" w:cs="Times New Roman"/>
                <w:color w:val="000000"/>
                <w:sz w:val="24"/>
                <w:szCs w:val="24"/>
                <w:lang w:eastAsia="lt-LT"/>
              </w:rPr>
              <w:lastRenderedPageBreak/>
              <w:t>Lab</w:t>
            </w:r>
            <w:proofErr w:type="spellEnd"/>
            <w:r w:rsidRPr="00DF676C">
              <w:rPr>
                <w:rFonts w:ascii="Times New Roman" w:eastAsia="Times New Roman" w:hAnsi="Times New Roman" w:cs="Times New Roman"/>
                <w:color w:val="000000"/>
                <w:sz w:val="24"/>
                <w:szCs w:val="24"/>
                <w:lang w:eastAsia="lt-LT"/>
              </w:rPr>
              <w:t xml:space="preserve"> nuoroda: </w:t>
            </w:r>
            <w:hyperlink r:id="rId75" w:history="1">
              <w:r w:rsidRPr="00DF676C">
                <w:rPr>
                  <w:rStyle w:val="Hipersaitas"/>
                  <w:rFonts w:ascii="Times New Roman" w:eastAsia="Times New Roman" w:hAnsi="Times New Roman" w:cs="Times New Roman"/>
                  <w:sz w:val="24"/>
                  <w:szCs w:val="24"/>
                  <w:lang w:eastAsia="lt-LT"/>
                </w:rPr>
                <w:t>https://chemcollective.org/vlab/87</w:t>
              </w:r>
            </w:hyperlink>
            <w:r w:rsidRPr="00DF676C">
              <w:rPr>
                <w:rFonts w:ascii="Times New Roman" w:eastAsia="Times New Roman" w:hAnsi="Times New Roman" w:cs="Times New Roman"/>
                <w:color w:val="000000"/>
                <w:sz w:val="24"/>
                <w:szCs w:val="24"/>
                <w:lang w:eastAsia="lt-LT"/>
              </w:rPr>
              <w:t xml:space="preserve"> </w:t>
            </w:r>
          </w:p>
          <w:p w14:paraId="37A53610" w14:textId="77777777" w:rsidR="00022461" w:rsidRPr="00DF676C" w:rsidRDefault="00022461" w:rsidP="00C86717">
            <w:pPr>
              <w:rPr>
                <w:rFonts w:ascii="Times New Roman" w:eastAsia="Times New Roman" w:hAnsi="Times New Roman" w:cs="Times New Roman"/>
                <w:color w:val="000000"/>
                <w:sz w:val="24"/>
                <w:szCs w:val="24"/>
                <w:lang w:eastAsia="lt-LT"/>
              </w:rPr>
            </w:pPr>
          </w:p>
          <w:p w14:paraId="71D814FE" w14:textId="1B7376E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Pavadavimo reakcijos druskų </w:t>
            </w:r>
            <w:proofErr w:type="spellStart"/>
            <w:r w:rsidRPr="00DF676C">
              <w:rPr>
                <w:rFonts w:ascii="Times New Roman" w:eastAsia="Times New Roman" w:hAnsi="Times New Roman" w:cs="Times New Roman"/>
                <w:color w:val="000000"/>
                <w:sz w:val="24"/>
                <w:szCs w:val="24"/>
                <w:lang w:eastAsia="lt-LT"/>
              </w:rPr>
              <w:t>tipaluose</w:t>
            </w:r>
            <w:proofErr w:type="spellEnd"/>
            <w:r w:rsidRPr="00DF676C">
              <w:rPr>
                <w:rFonts w:ascii="Times New Roman" w:eastAsia="Times New Roman" w:hAnsi="Times New Roman" w:cs="Times New Roman"/>
                <w:color w:val="000000"/>
                <w:sz w:val="24"/>
                <w:szCs w:val="24"/>
                <w:lang w:eastAsia="lt-LT"/>
              </w:rPr>
              <w:t xml:space="preserve"> Nuoroda: </w:t>
            </w:r>
            <w:hyperlink r:id="rId76" w:history="1">
              <w:r w:rsidRPr="00DF676C">
                <w:rPr>
                  <w:rStyle w:val="Hipersaitas"/>
                  <w:rFonts w:ascii="Times New Roman" w:eastAsia="Times New Roman" w:hAnsi="Times New Roman" w:cs="Times New Roman"/>
                  <w:sz w:val="24"/>
                  <w:szCs w:val="24"/>
                  <w:lang w:eastAsia="lt-LT"/>
                </w:rPr>
                <w:t>https://chemija.smp.emokykla.lt/</w:t>
              </w:r>
            </w:hyperlink>
            <w:r w:rsidRPr="00DF676C">
              <w:rPr>
                <w:rFonts w:ascii="Times New Roman" w:eastAsia="Times New Roman" w:hAnsi="Times New Roman" w:cs="Times New Roman"/>
                <w:color w:val="000000"/>
                <w:sz w:val="24"/>
                <w:szCs w:val="24"/>
                <w:lang w:eastAsia="lt-LT"/>
              </w:rPr>
              <w:t xml:space="preserve">  </w:t>
            </w:r>
          </w:p>
        </w:tc>
      </w:tr>
      <w:tr w:rsidR="00022461" w:rsidRPr="00DF676C" w14:paraId="3A0CA978" w14:textId="77777777" w:rsidTr="00911055">
        <w:trPr>
          <w:trHeight w:val="1982"/>
        </w:trPr>
        <w:tc>
          <w:tcPr>
            <w:tcW w:w="1555" w:type="dxa"/>
            <w:vMerge/>
            <w:hideMark/>
          </w:tcPr>
          <w:p w14:paraId="5F638070"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07433A5C"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39227D97" w14:textId="77777777" w:rsidR="00022461" w:rsidRPr="00DF676C" w:rsidRDefault="00022461" w:rsidP="00C86717">
            <w:pPr>
              <w:rPr>
                <w:rFonts w:ascii="Times New Roman" w:eastAsia="Times New Roman" w:hAnsi="Times New Roman" w:cs="Times New Roman"/>
                <w:color w:val="000000"/>
                <w:sz w:val="24"/>
                <w:szCs w:val="24"/>
                <w:lang w:eastAsia="lt-LT"/>
              </w:rPr>
            </w:pPr>
            <w:proofErr w:type="spellStart"/>
            <w:r w:rsidRPr="00DF676C">
              <w:rPr>
                <w:rFonts w:ascii="Times New Roman" w:eastAsia="Times New Roman" w:hAnsi="Times New Roman" w:cs="Times New Roman"/>
                <w:color w:val="000000"/>
                <w:sz w:val="24"/>
                <w:szCs w:val="24"/>
                <w:lang w:eastAsia="lt-LT"/>
              </w:rPr>
              <w:t>Kristalizacinio</w:t>
            </w:r>
            <w:proofErr w:type="spellEnd"/>
            <w:r w:rsidRPr="00DF676C">
              <w:rPr>
                <w:rFonts w:ascii="Times New Roman" w:eastAsia="Times New Roman" w:hAnsi="Times New Roman" w:cs="Times New Roman"/>
                <w:color w:val="000000"/>
                <w:sz w:val="24"/>
                <w:szCs w:val="24"/>
                <w:lang w:eastAsia="lt-LT"/>
              </w:rPr>
              <w:t xml:space="preserve"> vandens masės dalies </w:t>
            </w:r>
            <w:proofErr w:type="spellStart"/>
            <w:r w:rsidRPr="00DF676C">
              <w:rPr>
                <w:rFonts w:ascii="Times New Roman" w:eastAsia="Times New Roman" w:hAnsi="Times New Roman" w:cs="Times New Roman"/>
                <w:color w:val="000000"/>
                <w:sz w:val="24"/>
                <w:szCs w:val="24"/>
                <w:lang w:eastAsia="lt-LT"/>
              </w:rPr>
              <w:t>kristalohidratuose</w:t>
            </w:r>
            <w:proofErr w:type="spellEnd"/>
            <w:r w:rsidRPr="00DF676C">
              <w:rPr>
                <w:rFonts w:ascii="Times New Roman" w:eastAsia="Times New Roman" w:hAnsi="Times New Roman" w:cs="Times New Roman"/>
                <w:color w:val="000000"/>
                <w:sz w:val="24"/>
                <w:szCs w:val="24"/>
                <w:lang w:eastAsia="lt-LT"/>
              </w:rPr>
              <w:t xml:space="preserve"> skaičiavimo uždaviniai</w:t>
            </w:r>
          </w:p>
        </w:tc>
        <w:tc>
          <w:tcPr>
            <w:tcW w:w="2840" w:type="dxa"/>
            <w:shd w:val="clear" w:color="auto" w:fill="auto"/>
            <w:hideMark/>
          </w:tcPr>
          <w:p w14:paraId="7B38DD19"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Nagrinėjamos aplinkoje esančios druskos, aiškinamasi, kas yra </w:t>
            </w:r>
            <w:proofErr w:type="spellStart"/>
            <w:r w:rsidRPr="00DF676C">
              <w:rPr>
                <w:rFonts w:ascii="Times New Roman" w:eastAsia="Times New Roman" w:hAnsi="Times New Roman" w:cs="Times New Roman"/>
                <w:color w:val="000000"/>
                <w:sz w:val="24"/>
                <w:szCs w:val="24"/>
                <w:lang w:eastAsia="lt-LT"/>
              </w:rPr>
              <w:t>kristalohidratas</w:t>
            </w:r>
            <w:proofErr w:type="spellEnd"/>
            <w:r w:rsidRPr="00DF676C">
              <w:rPr>
                <w:rFonts w:ascii="Times New Roman" w:eastAsia="Times New Roman" w:hAnsi="Times New Roman" w:cs="Times New Roman"/>
                <w:color w:val="000000"/>
                <w:sz w:val="24"/>
                <w:szCs w:val="24"/>
                <w:lang w:eastAsia="lt-LT"/>
              </w:rPr>
              <w:t xml:space="preserve">. </w:t>
            </w:r>
          </w:p>
        </w:tc>
        <w:tc>
          <w:tcPr>
            <w:tcW w:w="709" w:type="dxa"/>
            <w:shd w:val="clear" w:color="auto" w:fill="auto"/>
            <w:hideMark/>
          </w:tcPr>
          <w:p w14:paraId="4F8700B7"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2</w:t>
            </w:r>
          </w:p>
        </w:tc>
        <w:tc>
          <w:tcPr>
            <w:tcW w:w="709" w:type="dxa"/>
          </w:tcPr>
          <w:p w14:paraId="64B723C4"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09335768" w14:textId="25E1DBBA"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Gamina </w:t>
            </w:r>
            <w:proofErr w:type="spellStart"/>
            <w:r w:rsidRPr="00DF676C">
              <w:rPr>
                <w:rFonts w:ascii="Times New Roman" w:eastAsia="Times New Roman" w:hAnsi="Times New Roman" w:cs="Times New Roman"/>
                <w:color w:val="000000"/>
                <w:sz w:val="24"/>
                <w:szCs w:val="24"/>
                <w:lang w:eastAsia="lt-LT"/>
              </w:rPr>
              <w:t>kristalohidratų</w:t>
            </w:r>
            <w:proofErr w:type="spellEnd"/>
            <w:r w:rsidRPr="00DF676C">
              <w:rPr>
                <w:rFonts w:ascii="Times New Roman" w:eastAsia="Times New Roman" w:hAnsi="Times New Roman" w:cs="Times New Roman"/>
                <w:color w:val="000000"/>
                <w:sz w:val="24"/>
                <w:szCs w:val="24"/>
                <w:lang w:eastAsia="lt-LT"/>
              </w:rPr>
              <w:t xml:space="preserve"> korteles susiedami junginio formulę su cheminiu pavadinimu, techniniu pavadinimu, </w:t>
            </w:r>
            <w:proofErr w:type="spellStart"/>
            <w:r w:rsidRPr="00DF676C">
              <w:rPr>
                <w:rFonts w:ascii="Times New Roman" w:eastAsia="Times New Roman" w:hAnsi="Times New Roman" w:cs="Times New Roman"/>
                <w:color w:val="000000"/>
                <w:sz w:val="24"/>
                <w:szCs w:val="24"/>
                <w:lang w:eastAsia="lt-LT"/>
              </w:rPr>
              <w:t>kristalizacinio</w:t>
            </w:r>
            <w:proofErr w:type="spellEnd"/>
            <w:r w:rsidRPr="00DF676C">
              <w:rPr>
                <w:rFonts w:ascii="Times New Roman" w:eastAsia="Times New Roman" w:hAnsi="Times New Roman" w:cs="Times New Roman"/>
                <w:color w:val="000000"/>
                <w:sz w:val="24"/>
                <w:szCs w:val="24"/>
                <w:lang w:eastAsia="lt-LT"/>
              </w:rPr>
              <w:t xml:space="preserve"> vandens masės dalimi </w:t>
            </w:r>
            <w:proofErr w:type="spellStart"/>
            <w:r w:rsidRPr="00DF676C">
              <w:rPr>
                <w:rFonts w:ascii="Times New Roman" w:eastAsia="Times New Roman" w:hAnsi="Times New Roman" w:cs="Times New Roman"/>
                <w:color w:val="000000"/>
                <w:sz w:val="24"/>
                <w:szCs w:val="24"/>
                <w:lang w:eastAsia="lt-LT"/>
              </w:rPr>
              <w:t>kristalohidrate</w:t>
            </w:r>
            <w:proofErr w:type="spellEnd"/>
            <w:r w:rsidRPr="00DF676C">
              <w:rPr>
                <w:rFonts w:ascii="Times New Roman" w:eastAsia="Times New Roman" w:hAnsi="Times New Roman" w:cs="Times New Roman"/>
                <w:color w:val="000000"/>
                <w:sz w:val="24"/>
                <w:szCs w:val="24"/>
                <w:lang w:eastAsia="lt-LT"/>
              </w:rPr>
              <w:t xml:space="preserve"> ir panaudojimu.</w:t>
            </w:r>
          </w:p>
        </w:tc>
        <w:tc>
          <w:tcPr>
            <w:tcW w:w="1843" w:type="dxa"/>
            <w:shd w:val="clear" w:color="auto" w:fill="auto"/>
            <w:hideMark/>
          </w:tcPr>
          <w:p w14:paraId="11ACEBFA"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1) </w:t>
            </w:r>
            <w:proofErr w:type="spellStart"/>
            <w:r w:rsidRPr="00DF676C">
              <w:rPr>
                <w:rFonts w:ascii="Times New Roman" w:eastAsia="Times New Roman" w:hAnsi="Times New Roman" w:cs="Times New Roman"/>
                <w:color w:val="000000"/>
                <w:sz w:val="24"/>
                <w:szCs w:val="24"/>
                <w:lang w:eastAsia="lt-LT"/>
              </w:rPr>
              <w:t>Jasiūnienė</w:t>
            </w:r>
            <w:proofErr w:type="spellEnd"/>
            <w:r w:rsidRPr="00DF676C">
              <w:rPr>
                <w:rFonts w:ascii="Times New Roman" w:eastAsia="Times New Roman" w:hAnsi="Times New Roman" w:cs="Times New Roman"/>
                <w:color w:val="000000"/>
                <w:sz w:val="24"/>
                <w:szCs w:val="24"/>
                <w:lang w:eastAsia="lt-LT"/>
              </w:rPr>
              <w:t xml:space="preserve">, R ir </w:t>
            </w:r>
            <w:proofErr w:type="spellStart"/>
            <w:r w:rsidRPr="00DF676C">
              <w:rPr>
                <w:rFonts w:ascii="Times New Roman" w:eastAsia="Times New Roman" w:hAnsi="Times New Roman" w:cs="Times New Roman"/>
                <w:color w:val="000000"/>
                <w:sz w:val="24"/>
                <w:szCs w:val="24"/>
                <w:lang w:eastAsia="lt-LT"/>
              </w:rPr>
              <w:t>Valentinavičienė</w:t>
            </w:r>
            <w:proofErr w:type="spellEnd"/>
            <w:r w:rsidRPr="00DF676C">
              <w:rPr>
                <w:rFonts w:ascii="Times New Roman" w:eastAsia="Times New Roman" w:hAnsi="Times New Roman" w:cs="Times New Roman"/>
                <w:color w:val="000000"/>
                <w:sz w:val="24"/>
                <w:szCs w:val="24"/>
                <w:lang w:eastAsia="lt-LT"/>
              </w:rPr>
              <w:t>, V. Chemija 9 klasei. Vilnius: „Alma Litera“, 2004, 2021 (p. )</w:t>
            </w:r>
          </w:p>
        </w:tc>
        <w:tc>
          <w:tcPr>
            <w:tcW w:w="2693" w:type="dxa"/>
            <w:shd w:val="clear" w:color="auto" w:fill="auto"/>
            <w:hideMark/>
          </w:tcPr>
          <w:p w14:paraId="31E59C54" w14:textId="7909231F" w:rsidR="00022461" w:rsidRPr="00DF676C" w:rsidRDefault="00022461" w:rsidP="00C86717">
            <w:pPr>
              <w:rPr>
                <w:rFonts w:ascii="Times New Roman" w:eastAsia="Times New Roman" w:hAnsi="Times New Roman" w:cs="Times New Roman"/>
                <w:color w:val="467886"/>
                <w:sz w:val="24"/>
                <w:szCs w:val="24"/>
                <w:u w:val="single"/>
                <w:lang w:eastAsia="lt-LT"/>
              </w:rPr>
            </w:pPr>
            <w:hyperlink r:id="rId77" w:history="1">
              <w:r w:rsidRPr="00DF676C">
                <w:rPr>
                  <w:rStyle w:val="Hipersaitas"/>
                  <w:rFonts w:ascii="Times New Roman" w:hAnsi="Times New Roman" w:cs="Times New Roman"/>
                  <w:sz w:val="24"/>
                  <w:szCs w:val="24"/>
                  <w:lang w:eastAsia="lt-LT"/>
                </w:rPr>
                <w:t xml:space="preserve">Kaip apskaičiuojama </w:t>
              </w:r>
              <w:proofErr w:type="spellStart"/>
              <w:r w:rsidRPr="00DF676C">
                <w:rPr>
                  <w:rStyle w:val="Hipersaitas"/>
                  <w:rFonts w:ascii="Times New Roman" w:hAnsi="Times New Roman" w:cs="Times New Roman"/>
                  <w:sz w:val="24"/>
                  <w:szCs w:val="24"/>
                  <w:lang w:eastAsia="lt-LT"/>
                </w:rPr>
                <w:t>kristalohidratų</w:t>
              </w:r>
              <w:proofErr w:type="spellEnd"/>
              <w:r w:rsidRPr="00DF676C">
                <w:rPr>
                  <w:rStyle w:val="Hipersaitas"/>
                  <w:rFonts w:ascii="Times New Roman" w:hAnsi="Times New Roman" w:cs="Times New Roman"/>
                  <w:sz w:val="24"/>
                  <w:szCs w:val="24"/>
                  <w:lang w:eastAsia="lt-LT"/>
                </w:rPr>
                <w:t xml:space="preserve"> molinė masė?</w:t>
              </w:r>
            </w:hyperlink>
            <w:r w:rsidR="00637C79" w:rsidRPr="00637C79">
              <w:rPr>
                <w:rStyle w:val="Hipersaitas"/>
                <w:rFonts w:ascii="Times New Roman" w:hAnsi="Times New Roman" w:cs="Times New Roman"/>
                <w:color w:val="auto"/>
                <w:sz w:val="24"/>
                <w:szCs w:val="24"/>
                <w:u w:val="none"/>
                <w:lang w:eastAsia="lt-LT"/>
              </w:rPr>
              <w:t>*</w:t>
            </w:r>
          </w:p>
        </w:tc>
        <w:tc>
          <w:tcPr>
            <w:tcW w:w="2405" w:type="dxa"/>
            <w:shd w:val="clear" w:color="auto" w:fill="auto"/>
            <w:hideMark/>
          </w:tcPr>
          <w:p w14:paraId="776B874D" w14:textId="76CB501A"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xml:space="preserve">Kaip spręsti uždavinius? nuoroda: </w:t>
            </w:r>
            <w:hyperlink r:id="rId78" w:history="1">
              <w:r w:rsidRPr="00DF676C">
                <w:rPr>
                  <w:rStyle w:val="Hipersaitas"/>
                  <w:rFonts w:ascii="Times New Roman" w:eastAsia="Times New Roman" w:hAnsi="Times New Roman" w:cs="Times New Roman"/>
                  <w:sz w:val="24"/>
                  <w:szCs w:val="24"/>
                  <w:lang w:eastAsia="lt-LT"/>
                </w:rPr>
                <w:t>https://svetaines.emokykla.lt/vartai/chemijos_uzdaviniai/index.htm</w:t>
              </w:r>
            </w:hyperlink>
            <w:r w:rsidRPr="00DF676C">
              <w:rPr>
                <w:rFonts w:ascii="Times New Roman" w:eastAsia="Times New Roman" w:hAnsi="Times New Roman" w:cs="Times New Roman"/>
                <w:color w:val="000000"/>
                <w:sz w:val="24"/>
                <w:szCs w:val="24"/>
                <w:lang w:eastAsia="lt-LT"/>
              </w:rPr>
              <w:t xml:space="preserve"> </w:t>
            </w:r>
          </w:p>
          <w:p w14:paraId="2247DD97" w14:textId="3675B7F9" w:rsidR="00022461" w:rsidRPr="00DF676C" w:rsidRDefault="00022461" w:rsidP="00D70D2A">
            <w:pPr>
              <w:rPr>
                <w:rFonts w:ascii="Times New Roman" w:eastAsia="Times New Roman" w:hAnsi="Times New Roman" w:cs="Times New Roman"/>
                <w:color w:val="000000"/>
                <w:sz w:val="24"/>
                <w:szCs w:val="24"/>
                <w:lang w:eastAsia="lt-LT"/>
              </w:rPr>
            </w:pPr>
            <w:r w:rsidRPr="00DF676C">
              <w:rPr>
                <w:rFonts w:ascii="Times New Roman" w:hAnsi="Times New Roman" w:cs="Times New Roman"/>
                <w:sz w:val="24"/>
                <w:szCs w:val="24"/>
              </w:rPr>
              <w:t xml:space="preserve">Praktikos darbas </w:t>
            </w:r>
            <w:hyperlink r:id="rId79" w:history="1">
              <w:proofErr w:type="spellStart"/>
              <w:r w:rsidRPr="00DF676C">
                <w:rPr>
                  <w:rStyle w:val="Hipersaitas"/>
                  <w:rFonts w:ascii="Times New Roman" w:hAnsi="Times New Roman" w:cs="Times New Roman"/>
                  <w:sz w:val="24"/>
                  <w:szCs w:val="24"/>
                </w:rPr>
                <w:t>Kristalizacinio</w:t>
              </w:r>
              <w:proofErr w:type="spellEnd"/>
              <w:r w:rsidRPr="00DF676C">
                <w:rPr>
                  <w:rStyle w:val="Hipersaitas"/>
                  <w:rFonts w:ascii="Times New Roman" w:hAnsi="Times New Roman" w:cs="Times New Roman"/>
                  <w:sz w:val="24"/>
                  <w:szCs w:val="24"/>
                </w:rPr>
                <w:t xml:space="preserve"> vandens nustatymas citrinų rūgštyje 10 </w:t>
              </w:r>
              <w:proofErr w:type="spellStart"/>
              <w:r w:rsidRPr="00DF676C">
                <w:rPr>
                  <w:rStyle w:val="Hipersaitas"/>
                  <w:rFonts w:ascii="Times New Roman" w:hAnsi="Times New Roman" w:cs="Times New Roman"/>
                  <w:sz w:val="24"/>
                  <w:szCs w:val="24"/>
                </w:rPr>
                <w:t>kl</w:t>
              </w:r>
              <w:proofErr w:type="spellEnd"/>
              <w:r w:rsidRPr="00DF676C">
                <w:rPr>
                  <w:rStyle w:val="Hipersaitas"/>
                  <w:rFonts w:ascii="Times New Roman" w:hAnsi="Times New Roman" w:cs="Times New Roman"/>
                  <w:sz w:val="24"/>
                  <w:szCs w:val="24"/>
                </w:rPr>
                <w:t>..</w:t>
              </w:r>
              <w:proofErr w:type="spellStart"/>
              <w:r w:rsidRPr="00DF676C">
                <w:rPr>
                  <w:rStyle w:val="Hipersaitas"/>
                  <w:rFonts w:ascii="Times New Roman" w:hAnsi="Times New Roman" w:cs="Times New Roman"/>
                  <w:sz w:val="24"/>
                  <w:szCs w:val="24"/>
                </w:rPr>
                <w:t>pdf</w:t>
              </w:r>
              <w:proofErr w:type="spellEnd"/>
              <w:r w:rsidRPr="00DF676C">
                <w:rPr>
                  <w:rStyle w:val="Hipersaitas"/>
                  <w:rFonts w:ascii="Times New Roman" w:hAnsi="Times New Roman" w:cs="Times New Roman"/>
                  <w:sz w:val="24"/>
                  <w:szCs w:val="24"/>
                </w:rPr>
                <w:t xml:space="preserve"> - „Google“ diskas</w:t>
              </w:r>
            </w:hyperlink>
          </w:p>
        </w:tc>
      </w:tr>
      <w:tr w:rsidR="00022461" w:rsidRPr="00DF676C" w14:paraId="09F53D1B" w14:textId="77777777" w:rsidTr="00911055">
        <w:trPr>
          <w:trHeight w:val="480"/>
        </w:trPr>
        <w:tc>
          <w:tcPr>
            <w:tcW w:w="1555" w:type="dxa"/>
            <w:vMerge/>
            <w:hideMark/>
          </w:tcPr>
          <w:p w14:paraId="0DDDD7E7"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12B0771D"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16D63DDF"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Kartojimas ir įtvirtinimas</w:t>
            </w:r>
          </w:p>
        </w:tc>
        <w:tc>
          <w:tcPr>
            <w:tcW w:w="2840" w:type="dxa"/>
            <w:shd w:val="clear" w:color="auto" w:fill="auto"/>
            <w:hideMark/>
          </w:tcPr>
          <w:p w14:paraId="34105F8A"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732E0E91"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2908A7C8"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48F1BDEC" w14:textId="60E4150E"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7D0FDA47"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6435C3F0"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714BF4A4" w14:textId="57EB164F" w:rsidR="00022461" w:rsidRPr="00DF676C" w:rsidRDefault="00022461" w:rsidP="00C86717">
            <w:pPr>
              <w:rPr>
                <w:rFonts w:ascii="Times New Roman" w:eastAsia="Times New Roman" w:hAnsi="Times New Roman" w:cs="Times New Roman"/>
                <w:color w:val="000000"/>
                <w:sz w:val="24"/>
                <w:szCs w:val="24"/>
                <w:lang w:eastAsia="lt-LT"/>
              </w:rPr>
            </w:pPr>
          </w:p>
        </w:tc>
      </w:tr>
      <w:tr w:rsidR="00022461" w:rsidRPr="00DF676C" w14:paraId="5C2EE373" w14:textId="77777777" w:rsidTr="00911055">
        <w:trPr>
          <w:trHeight w:val="405"/>
        </w:trPr>
        <w:tc>
          <w:tcPr>
            <w:tcW w:w="1555" w:type="dxa"/>
            <w:vMerge/>
            <w:hideMark/>
          </w:tcPr>
          <w:p w14:paraId="4D511EE2"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vMerge/>
            <w:hideMark/>
          </w:tcPr>
          <w:p w14:paraId="3C1AA4AF" w14:textId="77777777" w:rsidR="00022461" w:rsidRPr="00DF676C" w:rsidRDefault="00022461" w:rsidP="00C86717">
            <w:pPr>
              <w:rPr>
                <w:rFonts w:ascii="Times New Roman" w:eastAsia="Times New Roman" w:hAnsi="Times New Roman" w:cs="Times New Roman"/>
                <w:color w:val="000000"/>
                <w:sz w:val="24"/>
                <w:szCs w:val="24"/>
                <w:lang w:eastAsia="lt-LT"/>
              </w:rPr>
            </w:pPr>
          </w:p>
        </w:tc>
        <w:tc>
          <w:tcPr>
            <w:tcW w:w="1559" w:type="dxa"/>
            <w:shd w:val="clear" w:color="auto" w:fill="auto"/>
            <w:hideMark/>
          </w:tcPr>
          <w:p w14:paraId="652CAC95"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Žinių patikrinimas</w:t>
            </w:r>
          </w:p>
        </w:tc>
        <w:tc>
          <w:tcPr>
            <w:tcW w:w="2840" w:type="dxa"/>
            <w:shd w:val="clear" w:color="auto" w:fill="auto"/>
            <w:hideMark/>
          </w:tcPr>
          <w:p w14:paraId="7DE5B641"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709" w:type="dxa"/>
            <w:shd w:val="clear" w:color="auto" w:fill="auto"/>
            <w:hideMark/>
          </w:tcPr>
          <w:p w14:paraId="708DCB8E" w14:textId="77777777" w:rsidR="00022461" w:rsidRPr="00DF676C" w:rsidRDefault="00022461" w:rsidP="00C86717">
            <w:pPr>
              <w:jc w:val="cente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1</w:t>
            </w:r>
          </w:p>
        </w:tc>
        <w:tc>
          <w:tcPr>
            <w:tcW w:w="709" w:type="dxa"/>
          </w:tcPr>
          <w:p w14:paraId="087D47FC" w14:textId="77777777" w:rsidR="00022461" w:rsidRPr="00DF676C" w:rsidRDefault="00022461" w:rsidP="00C86717">
            <w:pPr>
              <w:ind w:right="-211"/>
              <w:rPr>
                <w:rFonts w:ascii="Times New Roman" w:eastAsia="Times New Roman" w:hAnsi="Times New Roman" w:cs="Times New Roman"/>
                <w:color w:val="000000"/>
                <w:sz w:val="24"/>
                <w:szCs w:val="24"/>
                <w:lang w:eastAsia="lt-LT"/>
              </w:rPr>
            </w:pPr>
          </w:p>
        </w:tc>
        <w:tc>
          <w:tcPr>
            <w:tcW w:w="2976" w:type="dxa"/>
            <w:shd w:val="clear" w:color="auto" w:fill="auto"/>
            <w:hideMark/>
          </w:tcPr>
          <w:p w14:paraId="0AC6EED1" w14:textId="4C197A7F" w:rsidR="00022461" w:rsidRPr="00DF676C" w:rsidRDefault="00022461" w:rsidP="00C86717">
            <w:pPr>
              <w:ind w:right="-211"/>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1843" w:type="dxa"/>
            <w:shd w:val="clear" w:color="auto" w:fill="auto"/>
            <w:hideMark/>
          </w:tcPr>
          <w:p w14:paraId="0CC46E84"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693" w:type="dxa"/>
            <w:shd w:val="clear" w:color="auto" w:fill="auto"/>
            <w:hideMark/>
          </w:tcPr>
          <w:p w14:paraId="66D08655" w14:textId="77777777" w:rsidR="00022461" w:rsidRPr="00DF676C" w:rsidRDefault="00022461" w:rsidP="00C86717">
            <w:pPr>
              <w:rPr>
                <w:rFonts w:ascii="Times New Roman" w:eastAsia="Times New Roman" w:hAnsi="Times New Roman" w:cs="Times New Roman"/>
                <w:color w:val="000000"/>
                <w:sz w:val="24"/>
                <w:szCs w:val="24"/>
                <w:lang w:eastAsia="lt-LT"/>
              </w:rPr>
            </w:pPr>
            <w:r w:rsidRPr="00DF676C">
              <w:rPr>
                <w:rFonts w:ascii="Times New Roman" w:eastAsia="Times New Roman" w:hAnsi="Times New Roman" w:cs="Times New Roman"/>
                <w:color w:val="000000"/>
                <w:sz w:val="24"/>
                <w:szCs w:val="24"/>
                <w:lang w:eastAsia="lt-LT"/>
              </w:rPr>
              <w:t> </w:t>
            </w:r>
          </w:p>
        </w:tc>
        <w:tc>
          <w:tcPr>
            <w:tcW w:w="2405" w:type="dxa"/>
            <w:shd w:val="clear" w:color="auto" w:fill="auto"/>
            <w:hideMark/>
          </w:tcPr>
          <w:p w14:paraId="6EB2CB51" w14:textId="30CB23E5" w:rsidR="00022461" w:rsidRPr="00DF676C" w:rsidRDefault="00022461" w:rsidP="00C86717">
            <w:pPr>
              <w:rPr>
                <w:rFonts w:ascii="Times New Roman" w:eastAsia="Times New Roman" w:hAnsi="Times New Roman" w:cs="Times New Roman"/>
                <w:color w:val="000000"/>
                <w:sz w:val="24"/>
                <w:szCs w:val="24"/>
                <w:lang w:eastAsia="lt-LT"/>
              </w:rPr>
            </w:pPr>
          </w:p>
        </w:tc>
      </w:tr>
    </w:tbl>
    <w:p w14:paraId="06B38604" w14:textId="74F081A0" w:rsidR="00B84540" w:rsidRDefault="00637C79">
      <w:pPr>
        <w:rPr>
          <w:rFonts w:ascii="Times New Roman" w:hAnsi="Times New Roman" w:cs="Times New Roman"/>
          <w:sz w:val="24"/>
          <w:szCs w:val="24"/>
        </w:rPr>
      </w:pPr>
      <w:r>
        <w:rPr>
          <w:rFonts w:ascii="Times New Roman" w:hAnsi="Times New Roman" w:cs="Times New Roman"/>
          <w:sz w:val="24"/>
          <w:szCs w:val="24"/>
        </w:rPr>
        <w:t xml:space="preserve">Pastaba: </w:t>
      </w:r>
      <w:r w:rsidR="00E365EE">
        <w:rPr>
          <w:rFonts w:ascii="Times New Roman" w:hAnsi="Times New Roman" w:cs="Times New Roman"/>
          <w:sz w:val="24"/>
          <w:szCs w:val="24"/>
        </w:rPr>
        <w:t xml:space="preserve">pažymėti žvaigždute </w:t>
      </w:r>
      <w:r w:rsidR="001B1E9E">
        <w:rPr>
          <w:rFonts w:ascii="Times New Roman" w:hAnsi="Times New Roman" w:cs="Times New Roman"/>
          <w:sz w:val="24"/>
          <w:szCs w:val="24"/>
        </w:rPr>
        <w:t xml:space="preserve">šaltiniai </w:t>
      </w:r>
      <w:r w:rsidR="00E365EE">
        <w:rPr>
          <w:rFonts w:ascii="Times New Roman" w:hAnsi="Times New Roman" w:cs="Times New Roman"/>
          <w:sz w:val="24"/>
          <w:szCs w:val="24"/>
        </w:rPr>
        <w:t>„*</w:t>
      </w:r>
      <w:r w:rsidR="001B1E9E">
        <w:rPr>
          <w:rFonts w:ascii="Times New Roman" w:hAnsi="Times New Roman" w:cs="Times New Roman"/>
          <w:sz w:val="24"/>
          <w:szCs w:val="24"/>
        </w:rPr>
        <w:t xml:space="preserve">“ </w:t>
      </w:r>
      <w:r w:rsidR="008E4417">
        <w:rPr>
          <w:rFonts w:ascii="Times New Roman" w:hAnsi="Times New Roman" w:cs="Times New Roman"/>
          <w:sz w:val="24"/>
          <w:szCs w:val="24"/>
        </w:rPr>
        <w:t xml:space="preserve">buvo tikrinami ir </w:t>
      </w:r>
      <w:r w:rsidR="001B1E9E">
        <w:rPr>
          <w:rFonts w:ascii="Times New Roman" w:hAnsi="Times New Roman" w:cs="Times New Roman"/>
          <w:sz w:val="24"/>
          <w:szCs w:val="24"/>
        </w:rPr>
        <w:t>interaktyvūs iki 2024-08-23.</w:t>
      </w:r>
    </w:p>
    <w:sectPr w:rsidR="00B84540" w:rsidSect="009F4D0E">
      <w:footerReference w:type="default" r:id="rId80"/>
      <w:pgSz w:w="20160" w:h="12240" w:orient="landscape" w:code="5"/>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B8704" w14:textId="77777777" w:rsidR="00C83F8C" w:rsidRDefault="00C83F8C" w:rsidP="003C1CF1">
      <w:r>
        <w:separator/>
      </w:r>
    </w:p>
  </w:endnote>
  <w:endnote w:type="continuationSeparator" w:id="0">
    <w:p w14:paraId="505BF0BD" w14:textId="77777777" w:rsidR="00C83F8C" w:rsidRDefault="00C83F8C" w:rsidP="003C1CF1">
      <w:r>
        <w:continuationSeparator/>
      </w:r>
    </w:p>
  </w:endnote>
  <w:endnote w:type="continuationNotice" w:id="1">
    <w:p w14:paraId="2131174A" w14:textId="77777777" w:rsidR="00C83F8C" w:rsidRDefault="00C83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860247"/>
      <w:docPartObj>
        <w:docPartGallery w:val="Page Numbers (Bottom of Page)"/>
        <w:docPartUnique/>
      </w:docPartObj>
    </w:sdtPr>
    <w:sdtEndPr/>
    <w:sdtContent>
      <w:p w14:paraId="05252A4C" w14:textId="231E5253" w:rsidR="00AF436B" w:rsidRDefault="00AF436B">
        <w:pPr>
          <w:pStyle w:val="Porat"/>
          <w:jc w:val="right"/>
        </w:pPr>
        <w:r>
          <w:fldChar w:fldCharType="begin"/>
        </w:r>
        <w:r>
          <w:instrText>PAGE   \* MERGEFORMAT</w:instrText>
        </w:r>
        <w:r>
          <w:fldChar w:fldCharType="separate"/>
        </w:r>
        <w:r>
          <w:t>2</w:t>
        </w:r>
        <w:r>
          <w:fldChar w:fldCharType="end"/>
        </w:r>
      </w:p>
    </w:sdtContent>
  </w:sdt>
  <w:p w14:paraId="65702FC8" w14:textId="77777777" w:rsidR="003C1CF1" w:rsidRDefault="003C1CF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60CA0" w14:textId="77777777" w:rsidR="00C83F8C" w:rsidRDefault="00C83F8C" w:rsidP="003C1CF1">
      <w:r>
        <w:separator/>
      </w:r>
    </w:p>
  </w:footnote>
  <w:footnote w:type="continuationSeparator" w:id="0">
    <w:p w14:paraId="055C81C1" w14:textId="77777777" w:rsidR="00C83F8C" w:rsidRDefault="00C83F8C" w:rsidP="003C1CF1">
      <w:r>
        <w:continuationSeparator/>
      </w:r>
    </w:p>
  </w:footnote>
  <w:footnote w:type="continuationNotice" w:id="1">
    <w:p w14:paraId="66F9BBAE" w14:textId="77777777" w:rsidR="00C83F8C" w:rsidRDefault="00C83F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25B64E8"/>
    <w:multiLevelType w:val="hybridMultilevel"/>
    <w:tmpl w:val="0AF83FE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0441645">
    <w:abstractNumId w:val="0"/>
  </w:num>
  <w:num w:numId="2" w16cid:durableId="127713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E0"/>
    <w:rsid w:val="00001771"/>
    <w:rsid w:val="00011CDB"/>
    <w:rsid w:val="00013815"/>
    <w:rsid w:val="00022461"/>
    <w:rsid w:val="000232A9"/>
    <w:rsid w:val="00031D66"/>
    <w:rsid w:val="0003623F"/>
    <w:rsid w:val="0004027A"/>
    <w:rsid w:val="000429DC"/>
    <w:rsid w:val="00055F93"/>
    <w:rsid w:val="00064751"/>
    <w:rsid w:val="00077C03"/>
    <w:rsid w:val="00082EA4"/>
    <w:rsid w:val="000D7D2D"/>
    <w:rsid w:val="000F1A10"/>
    <w:rsid w:val="001043B6"/>
    <w:rsid w:val="001130CF"/>
    <w:rsid w:val="00116468"/>
    <w:rsid w:val="00116BB4"/>
    <w:rsid w:val="001221A0"/>
    <w:rsid w:val="00127063"/>
    <w:rsid w:val="00132343"/>
    <w:rsid w:val="001331FC"/>
    <w:rsid w:val="00154C15"/>
    <w:rsid w:val="001B1E9E"/>
    <w:rsid w:val="001B415E"/>
    <w:rsid w:val="00203070"/>
    <w:rsid w:val="0020472C"/>
    <w:rsid w:val="00214055"/>
    <w:rsid w:val="00241CBE"/>
    <w:rsid w:val="0026787A"/>
    <w:rsid w:val="00290695"/>
    <w:rsid w:val="002A1DF9"/>
    <w:rsid w:val="002B31B5"/>
    <w:rsid w:val="002E4E7C"/>
    <w:rsid w:val="002F2B7C"/>
    <w:rsid w:val="002F67FA"/>
    <w:rsid w:val="00310FA5"/>
    <w:rsid w:val="003223DA"/>
    <w:rsid w:val="00334C73"/>
    <w:rsid w:val="003362DE"/>
    <w:rsid w:val="0033769E"/>
    <w:rsid w:val="00343062"/>
    <w:rsid w:val="00343270"/>
    <w:rsid w:val="00350861"/>
    <w:rsid w:val="003525AB"/>
    <w:rsid w:val="00354D9D"/>
    <w:rsid w:val="00360E7A"/>
    <w:rsid w:val="00366357"/>
    <w:rsid w:val="003A5D90"/>
    <w:rsid w:val="003C1CF1"/>
    <w:rsid w:val="003D7FE3"/>
    <w:rsid w:val="003E07A8"/>
    <w:rsid w:val="003E7B66"/>
    <w:rsid w:val="004134C4"/>
    <w:rsid w:val="004270A6"/>
    <w:rsid w:val="00441712"/>
    <w:rsid w:val="00475208"/>
    <w:rsid w:val="004947AA"/>
    <w:rsid w:val="004A1B41"/>
    <w:rsid w:val="004A5154"/>
    <w:rsid w:val="004B16E0"/>
    <w:rsid w:val="004B1A4F"/>
    <w:rsid w:val="004D3636"/>
    <w:rsid w:val="004D491A"/>
    <w:rsid w:val="004E1A81"/>
    <w:rsid w:val="004E4758"/>
    <w:rsid w:val="004E6C9D"/>
    <w:rsid w:val="00500881"/>
    <w:rsid w:val="005115BB"/>
    <w:rsid w:val="0052184A"/>
    <w:rsid w:val="00537B01"/>
    <w:rsid w:val="00540899"/>
    <w:rsid w:val="0054166D"/>
    <w:rsid w:val="00543D98"/>
    <w:rsid w:val="005454C8"/>
    <w:rsid w:val="00552D73"/>
    <w:rsid w:val="005700CB"/>
    <w:rsid w:val="005A2594"/>
    <w:rsid w:val="005B74ED"/>
    <w:rsid w:val="005D662E"/>
    <w:rsid w:val="005D709B"/>
    <w:rsid w:val="00600FFE"/>
    <w:rsid w:val="00604E94"/>
    <w:rsid w:val="00617C31"/>
    <w:rsid w:val="00621CC6"/>
    <w:rsid w:val="00637C79"/>
    <w:rsid w:val="00662CBF"/>
    <w:rsid w:val="006860B9"/>
    <w:rsid w:val="0069745B"/>
    <w:rsid w:val="006A75F8"/>
    <w:rsid w:val="006B123C"/>
    <w:rsid w:val="006B1CB0"/>
    <w:rsid w:val="006C1AC2"/>
    <w:rsid w:val="006C67A4"/>
    <w:rsid w:val="006D14A6"/>
    <w:rsid w:val="006D295D"/>
    <w:rsid w:val="006D7EEF"/>
    <w:rsid w:val="006E2F1D"/>
    <w:rsid w:val="006E42E2"/>
    <w:rsid w:val="006F4A13"/>
    <w:rsid w:val="007154A8"/>
    <w:rsid w:val="00715914"/>
    <w:rsid w:val="00751128"/>
    <w:rsid w:val="00781500"/>
    <w:rsid w:val="007A0E44"/>
    <w:rsid w:val="007F6D40"/>
    <w:rsid w:val="00813657"/>
    <w:rsid w:val="00826684"/>
    <w:rsid w:val="008331D6"/>
    <w:rsid w:val="00836493"/>
    <w:rsid w:val="008364F4"/>
    <w:rsid w:val="00861914"/>
    <w:rsid w:val="008625E0"/>
    <w:rsid w:val="008632F2"/>
    <w:rsid w:val="008816E3"/>
    <w:rsid w:val="008B446A"/>
    <w:rsid w:val="008B6322"/>
    <w:rsid w:val="008E4417"/>
    <w:rsid w:val="008F016E"/>
    <w:rsid w:val="0090011B"/>
    <w:rsid w:val="00911055"/>
    <w:rsid w:val="00916095"/>
    <w:rsid w:val="00920A32"/>
    <w:rsid w:val="009266A2"/>
    <w:rsid w:val="009472EF"/>
    <w:rsid w:val="00976CB3"/>
    <w:rsid w:val="009A1276"/>
    <w:rsid w:val="009A5031"/>
    <w:rsid w:val="009B0908"/>
    <w:rsid w:val="009F4D0E"/>
    <w:rsid w:val="00A0455F"/>
    <w:rsid w:val="00A06FEA"/>
    <w:rsid w:val="00A20A1E"/>
    <w:rsid w:val="00A25221"/>
    <w:rsid w:val="00A43E75"/>
    <w:rsid w:val="00A47604"/>
    <w:rsid w:val="00A621C4"/>
    <w:rsid w:val="00A73868"/>
    <w:rsid w:val="00AD1A09"/>
    <w:rsid w:val="00AF436B"/>
    <w:rsid w:val="00AF6245"/>
    <w:rsid w:val="00B12EBE"/>
    <w:rsid w:val="00B55424"/>
    <w:rsid w:val="00B82D4C"/>
    <w:rsid w:val="00B84540"/>
    <w:rsid w:val="00B8471E"/>
    <w:rsid w:val="00B86AEA"/>
    <w:rsid w:val="00BC32BE"/>
    <w:rsid w:val="00BD3D98"/>
    <w:rsid w:val="00BE4691"/>
    <w:rsid w:val="00C02909"/>
    <w:rsid w:val="00C04712"/>
    <w:rsid w:val="00C11FDB"/>
    <w:rsid w:val="00C142AF"/>
    <w:rsid w:val="00C15CA9"/>
    <w:rsid w:val="00C20001"/>
    <w:rsid w:val="00C37985"/>
    <w:rsid w:val="00C523CE"/>
    <w:rsid w:val="00C64AB6"/>
    <w:rsid w:val="00C743C7"/>
    <w:rsid w:val="00C83F8C"/>
    <w:rsid w:val="00C86717"/>
    <w:rsid w:val="00CA7ADA"/>
    <w:rsid w:val="00CB2A6E"/>
    <w:rsid w:val="00CB5728"/>
    <w:rsid w:val="00CD25AE"/>
    <w:rsid w:val="00D06A04"/>
    <w:rsid w:val="00D32EA8"/>
    <w:rsid w:val="00D375EB"/>
    <w:rsid w:val="00D44D56"/>
    <w:rsid w:val="00D65B6A"/>
    <w:rsid w:val="00D70817"/>
    <w:rsid w:val="00D70D2A"/>
    <w:rsid w:val="00D939B5"/>
    <w:rsid w:val="00D947EF"/>
    <w:rsid w:val="00DC4198"/>
    <w:rsid w:val="00DD0789"/>
    <w:rsid w:val="00DD5544"/>
    <w:rsid w:val="00DE0FC0"/>
    <w:rsid w:val="00DF676C"/>
    <w:rsid w:val="00E05920"/>
    <w:rsid w:val="00E276A7"/>
    <w:rsid w:val="00E30B6F"/>
    <w:rsid w:val="00E365EE"/>
    <w:rsid w:val="00E478D2"/>
    <w:rsid w:val="00E505B3"/>
    <w:rsid w:val="00E5107C"/>
    <w:rsid w:val="00E66F12"/>
    <w:rsid w:val="00E8131B"/>
    <w:rsid w:val="00E93D6A"/>
    <w:rsid w:val="00E95448"/>
    <w:rsid w:val="00EA5427"/>
    <w:rsid w:val="00EA6974"/>
    <w:rsid w:val="00EC626F"/>
    <w:rsid w:val="00F1055D"/>
    <w:rsid w:val="00F70F16"/>
    <w:rsid w:val="00F84934"/>
    <w:rsid w:val="00F95C48"/>
    <w:rsid w:val="00FE0096"/>
    <w:rsid w:val="00FE0AB1"/>
    <w:rsid w:val="09FA93D2"/>
    <w:rsid w:val="1D0166FE"/>
    <w:rsid w:val="7A1680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A67E"/>
  <w15:chartTrackingRefBased/>
  <w15:docId w15:val="{B04F67F0-54C4-4982-8437-045C913D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rsid w:val="008625E0"/>
    <w:pPr>
      <w:keepNext/>
      <w:keepLines/>
      <w:spacing w:before="200" w:line="276" w:lineRule="auto"/>
      <w:outlineLvl w:val="1"/>
    </w:pPr>
    <w:rPr>
      <w:rFonts w:ascii="Cambria" w:eastAsia="Cambria" w:hAnsi="Cambria" w:cs="Cambria"/>
      <w:b/>
      <w:color w:val="4F81BD"/>
      <w:sz w:val="26"/>
      <w:szCs w:val="26"/>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8625E0"/>
    <w:rPr>
      <w:rFonts w:ascii="Cambria" w:eastAsia="Cambria" w:hAnsi="Cambria" w:cs="Cambria"/>
      <w:b/>
      <w:color w:val="4F81BD"/>
      <w:sz w:val="26"/>
      <w:szCs w:val="26"/>
      <w:lang w:eastAsia="lt-LT"/>
    </w:rPr>
  </w:style>
  <w:style w:type="character" w:styleId="Hipersaitas">
    <w:name w:val="Hyperlink"/>
    <w:basedOn w:val="Numatytasispastraiposriftas"/>
    <w:uiPriority w:val="99"/>
    <w:unhideWhenUsed/>
    <w:rsid w:val="006A75F8"/>
    <w:rPr>
      <w:color w:val="0563C1" w:themeColor="hyperlink"/>
      <w:u w:val="single"/>
    </w:rPr>
  </w:style>
  <w:style w:type="paragraph" w:styleId="Sraopastraipa">
    <w:name w:val="List Paragraph"/>
    <w:basedOn w:val="prastasis"/>
    <w:uiPriority w:val="34"/>
    <w:qFormat/>
    <w:rsid w:val="006A75F8"/>
    <w:pPr>
      <w:spacing w:after="200" w:line="276" w:lineRule="auto"/>
      <w:ind w:left="720"/>
      <w:contextualSpacing/>
    </w:pPr>
  </w:style>
  <w:style w:type="character" w:styleId="Perirtashipersaitas">
    <w:name w:val="FollowedHyperlink"/>
    <w:basedOn w:val="Numatytasispastraiposriftas"/>
    <w:uiPriority w:val="99"/>
    <w:semiHidden/>
    <w:unhideWhenUsed/>
    <w:rsid w:val="006A75F8"/>
    <w:rPr>
      <w:color w:val="954F72" w:themeColor="followedHyperlink"/>
      <w:u w:val="single"/>
    </w:rPr>
  </w:style>
  <w:style w:type="character" w:styleId="Neapdorotaspaminjimas">
    <w:name w:val="Unresolved Mention"/>
    <w:basedOn w:val="Numatytasispastraiposriftas"/>
    <w:uiPriority w:val="99"/>
    <w:semiHidden/>
    <w:unhideWhenUsed/>
    <w:rsid w:val="00E30B6F"/>
    <w:rPr>
      <w:color w:val="605E5C"/>
      <w:shd w:val="clear" w:color="auto" w:fill="E1DFDD"/>
    </w:rPr>
  </w:style>
  <w:style w:type="table" w:customStyle="1" w:styleId="121">
    <w:name w:val="121"/>
    <w:basedOn w:val="prastojilentel"/>
    <w:rsid w:val="00836493"/>
    <w:rPr>
      <w:rFonts w:ascii="Calibri" w:eastAsia="Calibri" w:hAnsi="Calibri" w:cs="Calibri"/>
      <w:lang w:eastAsia="en-GB"/>
    </w:rPr>
    <w:tblPr>
      <w:tblStyleRowBandSize w:val="1"/>
      <w:tblStyleColBandSize w:val="1"/>
      <w:tblInd w:w="0" w:type="nil"/>
      <w:tblCellMar>
        <w:left w:w="0" w:type="dxa"/>
        <w:right w:w="0" w:type="dxa"/>
      </w:tblCellMar>
    </w:tblPr>
  </w:style>
  <w:style w:type="table" w:customStyle="1" w:styleId="105">
    <w:name w:val="105"/>
    <w:basedOn w:val="prastojilentel"/>
    <w:rsid w:val="00B12EBE"/>
    <w:rPr>
      <w:rFonts w:ascii="Calibri" w:eastAsia="Calibri" w:hAnsi="Calibri" w:cs="Calibri"/>
      <w:lang w:eastAsia="en-GB"/>
    </w:rPr>
    <w:tblPr>
      <w:tblStyleRowBandSize w:val="1"/>
      <w:tblStyleColBandSize w:val="1"/>
      <w:tblInd w:w="0" w:type="nil"/>
      <w:tblCellMar>
        <w:left w:w="0" w:type="dxa"/>
        <w:right w:w="0" w:type="dxa"/>
      </w:tblCellMar>
    </w:tblPr>
  </w:style>
  <w:style w:type="paragraph" w:styleId="Antrats">
    <w:name w:val="header"/>
    <w:basedOn w:val="prastasis"/>
    <w:link w:val="AntratsDiagrama"/>
    <w:uiPriority w:val="99"/>
    <w:unhideWhenUsed/>
    <w:rsid w:val="003C1CF1"/>
    <w:pPr>
      <w:tabs>
        <w:tab w:val="center" w:pos="4819"/>
        <w:tab w:val="right" w:pos="9638"/>
      </w:tabs>
    </w:pPr>
  </w:style>
  <w:style w:type="character" w:customStyle="1" w:styleId="AntratsDiagrama">
    <w:name w:val="Antraštės Diagrama"/>
    <w:basedOn w:val="Numatytasispastraiposriftas"/>
    <w:link w:val="Antrats"/>
    <w:uiPriority w:val="99"/>
    <w:rsid w:val="003C1CF1"/>
  </w:style>
  <w:style w:type="paragraph" w:styleId="Porat">
    <w:name w:val="footer"/>
    <w:basedOn w:val="prastasis"/>
    <w:link w:val="PoratDiagrama"/>
    <w:uiPriority w:val="99"/>
    <w:unhideWhenUsed/>
    <w:rsid w:val="003C1CF1"/>
    <w:pPr>
      <w:tabs>
        <w:tab w:val="center" w:pos="4819"/>
        <w:tab w:val="right" w:pos="9638"/>
      </w:tabs>
    </w:pPr>
  </w:style>
  <w:style w:type="character" w:customStyle="1" w:styleId="PoratDiagrama">
    <w:name w:val="Poraštė Diagrama"/>
    <w:basedOn w:val="Numatytasispastraiposriftas"/>
    <w:link w:val="Porat"/>
    <w:uiPriority w:val="99"/>
    <w:rsid w:val="003C1CF1"/>
  </w:style>
  <w:style w:type="paragraph" w:styleId="prastasiniatinklio">
    <w:name w:val="Normal (Web)"/>
    <w:basedOn w:val="prastasis"/>
    <w:uiPriority w:val="99"/>
    <w:unhideWhenUsed/>
    <w:rsid w:val="00A0455F"/>
    <w:pPr>
      <w:spacing w:before="100" w:beforeAutospacing="1" w:after="100" w:afterAutospacing="1"/>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319854">
      <w:bodyDiv w:val="1"/>
      <w:marLeft w:val="0"/>
      <w:marRight w:val="0"/>
      <w:marTop w:val="0"/>
      <w:marBottom w:val="0"/>
      <w:divBdr>
        <w:top w:val="none" w:sz="0" w:space="0" w:color="auto"/>
        <w:left w:val="none" w:sz="0" w:space="0" w:color="auto"/>
        <w:bottom w:val="none" w:sz="0" w:space="0" w:color="auto"/>
        <w:right w:val="none" w:sz="0" w:space="0" w:color="auto"/>
      </w:divBdr>
    </w:div>
    <w:div w:id="1849170861">
      <w:bodyDiv w:val="1"/>
      <w:marLeft w:val="0"/>
      <w:marRight w:val="0"/>
      <w:marTop w:val="0"/>
      <w:marBottom w:val="0"/>
      <w:divBdr>
        <w:top w:val="none" w:sz="0" w:space="0" w:color="auto"/>
        <w:left w:val="none" w:sz="0" w:space="0" w:color="auto"/>
        <w:bottom w:val="none" w:sz="0" w:space="0" w:color="auto"/>
        <w:right w:val="none" w:sz="0" w:space="0" w:color="auto"/>
      </w:divBdr>
    </w:div>
    <w:div w:id="19175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vetaines.emokykla.lt/vartai/chemijos_uzdaviniai/index.htm" TargetMode="External"/><Relationship Id="rId21" Type="http://schemas.openxmlformats.org/officeDocument/2006/relationships/hyperlink" Target="https://svetaines.emokykla.lt/vartai/chemijos_uzdaviniai/index.htm" TargetMode="External"/><Relationship Id="rId42" Type="http://schemas.openxmlformats.org/officeDocument/2006/relationships/hyperlink" Target="https://www.emokykla.lt/skaitmenines-mokymo-priemones/player/496" TargetMode="External"/><Relationship Id="rId47" Type="http://schemas.openxmlformats.org/officeDocument/2006/relationships/hyperlink" Target="https://svetaines.emokykla.lt/vartai/chemijos_uzdaviniai/index.htm" TargetMode="External"/><Relationship Id="rId63" Type="http://schemas.openxmlformats.org/officeDocument/2006/relationships/hyperlink" Target="https://chem.libretexts.org/Bookshelves/Inorganic_Chemistry/Supplemental_Modules_and_Websites_(Inorganic_Chemistry)/Descriptive_Chemistry/Main_Group_Reactions/Compounds/Oxides" TargetMode="External"/><Relationship Id="rId68" Type="http://schemas.openxmlformats.org/officeDocument/2006/relationships/hyperlink" Target="https://chem.libretexts.org/Bookshelves/General_Chemistry/Map%3A_Principles_of_Modern_Chemistry_(Oxtoby_et_al.)/Unit_4%3A_Equilibrium_in_Chemical_Reactions/15%3A_AcidBase_Equilibria/15.2%3A_Properties_of_Acids_and_Bases_in_Aqueous_Solutions" TargetMode="External"/><Relationship Id="rId16" Type="http://schemas.openxmlformats.org/officeDocument/2006/relationships/hyperlink" Target="https://goldbook.iupac.org/terms/view/A00543" TargetMode="External"/><Relationship Id="rId11" Type="http://schemas.openxmlformats.org/officeDocument/2006/relationships/hyperlink" Target="https://emokykla.lt/" TargetMode="External"/><Relationship Id="rId32" Type="http://schemas.openxmlformats.org/officeDocument/2006/relationships/hyperlink" Target="https://www.emokykla.lt/skaitmenines-mokymo-priemones/priemones/priemone/329" TargetMode="External"/><Relationship Id="rId37" Type="http://schemas.openxmlformats.org/officeDocument/2006/relationships/hyperlink" Target="https://www.youtube.com/watch?v=w3XR5gqDSIo&amp;feature=youtu.be" TargetMode="External"/><Relationship Id="rId53" Type="http://schemas.openxmlformats.org/officeDocument/2006/relationships/hyperlink" Target="https://www.carolina.com/knowledge/2020/04/23/make-your-own-indicators" TargetMode="External"/><Relationship Id="rId58" Type="http://schemas.openxmlformats.org/officeDocument/2006/relationships/hyperlink" Target="https://www.youtube.com/watch?v=cjw0alK7B4A&amp;feature=youtu.be" TargetMode="External"/><Relationship Id="rId74" Type="http://schemas.openxmlformats.org/officeDocument/2006/relationships/hyperlink" Target="https://www.emokykla.lt/skaitmenines-mokymo-priemones/player/505" TargetMode="External"/><Relationship Id="rId79" Type="http://schemas.openxmlformats.org/officeDocument/2006/relationships/hyperlink" Target="https://drive.google.com/file/d/1Vv2tdc93mkZROGhbJJgs4MyXo4Oc_FCs/view" TargetMode="External"/><Relationship Id="rId5" Type="http://schemas.openxmlformats.org/officeDocument/2006/relationships/numbering" Target="numbering.xml"/><Relationship Id="rId61" Type="http://schemas.openxmlformats.org/officeDocument/2006/relationships/hyperlink" Target="https://www.youtube.com/watch?v=LFQdD0e3L9I" TargetMode="External"/><Relationship Id="rId82" Type="http://schemas.openxmlformats.org/officeDocument/2006/relationships/theme" Target="theme/theme1.xml"/><Relationship Id="rId19" Type="http://schemas.openxmlformats.org/officeDocument/2006/relationships/hyperlink" Target="https://chemistry.stackexchange.com/questions/58377/shouldnt-1-mole-of-any-ideal-gas-at-open-space-occupy-more-than-22-4-l-volume-a" TargetMode="External"/><Relationship Id="rId14" Type="http://schemas.openxmlformats.org/officeDocument/2006/relationships/image" Target="media/image2.png"/><Relationship Id="rId22" Type="http://schemas.openxmlformats.org/officeDocument/2006/relationships/hyperlink" Target="https://www.degruyter.com/document/doi/10.1515/pac-2017-0106/html" TargetMode="External"/><Relationship Id="rId27" Type="http://schemas.openxmlformats.org/officeDocument/2006/relationships/hyperlink" Target="https://www.youtube.com/watch?v=fDo__Czsngs" TargetMode="External"/><Relationship Id="rId30" Type="http://schemas.openxmlformats.org/officeDocument/2006/relationships/hyperlink" Target="https://drive.google.com/file/d/1OzwZ5cqt2jkbp9_qxZcltJ-jXx90PkLy/view" TargetMode="External"/><Relationship Id="rId35" Type="http://schemas.openxmlformats.org/officeDocument/2006/relationships/hyperlink" Target="https://www.geogebra.org/m/C4M42dr7" TargetMode="External"/><Relationship Id="rId43" Type="http://schemas.openxmlformats.org/officeDocument/2006/relationships/hyperlink" Target="https://www.vilniusyramokykla.lt/pamoka/chemija/gamtinio-vandens-chemine-sudetis/" TargetMode="External"/><Relationship Id="rId48" Type="http://schemas.openxmlformats.org/officeDocument/2006/relationships/hyperlink" Target="https://www.bing.com/videos/search?q=how%20to%20calculate%20molar%20concentration%20in%20chem&amp;qs=NM&amp;form=QBVR&amp;=%25eManage%20Your%20Search%20History%25E&amp;sp=2&amp;lq=0&amp;pq=how%20to%20calculate%20for%20molar%20concentration&amp;sk=UT1&amp;sc=5-40&amp;cvid=EAB693C45EED47948A79222309773E49" TargetMode="External"/><Relationship Id="rId56" Type="http://schemas.openxmlformats.org/officeDocument/2006/relationships/hyperlink" Target="https://www.emokykla.lt/skaitmenines-mokymo-priemones/player/499" TargetMode="External"/><Relationship Id="rId64" Type="http://schemas.openxmlformats.org/officeDocument/2006/relationships/hyperlink" Target="https://www.youtube.com/watch?v=DupXDD87oHc" TargetMode="External"/><Relationship Id="rId69" Type="http://schemas.openxmlformats.org/officeDocument/2006/relationships/hyperlink" Target="https://www.youtube.com/watch?v=Ycj9T3doo-8&amp;feature=youtu.be" TargetMode="External"/><Relationship Id="rId77" Type="http://schemas.openxmlformats.org/officeDocument/2006/relationships/hyperlink" Target="https://www.bing.com/videos/riverview/relatedvideo?&amp;q=How+to+Calculate+mass+weight+kristalhydrate-+YouTube.&amp;qpvt=How+to+Calculate+mass+weight+kristalhydrate-+YouTube.&amp;mid=8239C515D1A32D7187B18239C515D1A32D7187B1&amp;&amp;FORM=VRDGAR" TargetMode="External"/><Relationship Id="rId8" Type="http://schemas.openxmlformats.org/officeDocument/2006/relationships/webSettings" Target="webSettings.xml"/><Relationship Id="rId51" Type="http://schemas.openxmlformats.org/officeDocument/2006/relationships/hyperlink" Target="https://svetaines.emokykla.lt/vartai/chemijos_uzdaviniai/index.htm" TargetMode="External"/><Relationship Id="rId72" Type="http://schemas.openxmlformats.org/officeDocument/2006/relationships/hyperlink" Target="https://www.emokykla.lt/skaitmenines-mokymo-priemones/player/498"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emokykla.lt/bendrosios-programos/pagrindinis-ugdymas/54" TargetMode="External"/><Relationship Id="rId17" Type="http://schemas.openxmlformats.org/officeDocument/2006/relationships/hyperlink" Target="https://www.engineeringtoolbox" TargetMode="External"/><Relationship Id="rId25" Type="http://schemas.openxmlformats.org/officeDocument/2006/relationships/hyperlink" Target="https://www.youtube.com/watch?v=KqaIR714wE0" TargetMode="External"/><Relationship Id="rId33" Type="http://schemas.openxmlformats.org/officeDocument/2006/relationships/hyperlink" Target="https://chemcollective.org/activities/vlab/69" TargetMode="External"/><Relationship Id="rId38" Type="http://schemas.openxmlformats.org/officeDocument/2006/relationships/hyperlink" Target="https://www.emokykla.lt/skaitmenines-mokymo-priemones/player/500" TargetMode="External"/><Relationship Id="rId46" Type="http://schemas.openxmlformats.org/officeDocument/2006/relationships/hyperlink" Target="https://phet.colorado.edu/lt/simulations/concentration" TargetMode="External"/><Relationship Id="rId59" Type="http://schemas.openxmlformats.org/officeDocument/2006/relationships/hyperlink" Target="https://www.youtube.com/watch?v=RmnT9jwX4gQ" TargetMode="External"/><Relationship Id="rId67" Type="http://schemas.openxmlformats.org/officeDocument/2006/relationships/hyperlink" Target="https://www.youtube.com/watch?v=DupXDD87oHc" TargetMode="External"/><Relationship Id="rId20" Type="http://schemas.openxmlformats.org/officeDocument/2006/relationships/hyperlink" Target="https://www.degruyter.com/document/doi/10.1515/pac-2017-0106/html" TargetMode="External"/><Relationship Id="rId41" Type="http://schemas.openxmlformats.org/officeDocument/2006/relationships/hyperlink" Target="https://gamta.maps.arcgis.com/apps/instant/basic/index.html?appid=7a7c6875dbcf47fcafc9ad6ffb7d7be4" TargetMode="External"/><Relationship Id="rId54" Type="http://schemas.openxmlformats.org/officeDocument/2006/relationships/hyperlink" Target="https://www.thoughtco.com/home-and-garden-ph-indicators-601971" TargetMode="External"/><Relationship Id="rId62" Type="http://schemas.openxmlformats.org/officeDocument/2006/relationships/hyperlink" Target="https://chemcollective.org/vlab/103" TargetMode="External"/><Relationship Id="rId70" Type="http://schemas.openxmlformats.org/officeDocument/2006/relationships/hyperlink" Target="https://www.youtube.com/watch?v=R4RqPGSocvQ" TargetMode="External"/><Relationship Id="rId75" Type="http://schemas.openxmlformats.org/officeDocument/2006/relationships/hyperlink" Target="https://chemcollective.org/vlab/8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74-X94OP2XI" TargetMode="External"/><Relationship Id="rId23" Type="http://schemas.openxmlformats.org/officeDocument/2006/relationships/hyperlink" Target="https://www.youtube.com/watch?v=4q2elWPfB6A" TargetMode="External"/><Relationship Id="rId28" Type="http://schemas.openxmlformats.org/officeDocument/2006/relationships/hyperlink" Target="https://chemija.smp.emokykla.lt/" TargetMode="External"/><Relationship Id="rId36" Type="http://schemas.openxmlformats.org/officeDocument/2006/relationships/hyperlink" Target="https://www.emokykla.lt/skaitmenines-mokymo-priemones/player/504" TargetMode="External"/><Relationship Id="rId49" Type="http://schemas.openxmlformats.org/officeDocument/2006/relationships/hyperlink" Target="https://www.greelane.com/lt/mokslas-technika-matematika/mokslas/calculating-concentration-and-dilution-608178" TargetMode="External"/><Relationship Id="rId57" Type="http://schemas.openxmlformats.org/officeDocument/2006/relationships/hyperlink" Target="https://www.youtube.com/watch?v=v-QSZipzYkM" TargetMode="External"/><Relationship Id="rId10" Type="http://schemas.openxmlformats.org/officeDocument/2006/relationships/endnotes" Target="endnotes.xml"/><Relationship Id="rId31" Type="http://schemas.openxmlformats.org/officeDocument/2006/relationships/hyperlink" Target="https://www.golabz.eu/lab/dissociation" TargetMode="External"/><Relationship Id="rId44" Type="http://schemas.openxmlformats.org/officeDocument/2006/relationships/hyperlink" Target="https://www.youtube.com/watch?v=O_nyEj_hZzg" TargetMode="External"/><Relationship Id="rId52" Type="http://schemas.openxmlformats.org/officeDocument/2006/relationships/hyperlink" Target="https://www.youtube.com/watch?v=mkAnvRIeATE" TargetMode="External"/><Relationship Id="rId60" Type="http://schemas.openxmlformats.org/officeDocument/2006/relationships/hyperlink" Target="https://opentextbc.ca/introductorychemistry/chapter/neutralization-reactions-2/" TargetMode="External"/><Relationship Id="rId65" Type="http://schemas.openxmlformats.org/officeDocument/2006/relationships/hyperlink" Target="https://chem.libretexts.org/Bookshelves/General_Chemistry/Map%3A_Principles_of_Modern_Chemistry_(Oxtoby_et_al.)/Unit_4%3A_Equilibrium_in_Chemical_Reactions/15%3A_AcidBase_Equilibria/15.2%3A_Properties_of_Acids_and_Bases_in_Aqueous_Solutions" TargetMode="External"/><Relationship Id="rId73" Type="http://schemas.openxmlformats.org/officeDocument/2006/relationships/hyperlink" Target="https://www.emokykla.lt/skaitmenines-mokymo-priemones/player/508" TargetMode="External"/><Relationship Id="rId78" Type="http://schemas.openxmlformats.org/officeDocument/2006/relationships/hyperlink" Target="https://svetaines.emokykla.lt/vartai/chemijos_uzdaviniai/index.htm"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engineeringtoolbox.com/stp-standard-ntp-normal-air-d_772.html" TargetMode="External"/><Relationship Id="rId39" Type="http://schemas.openxmlformats.org/officeDocument/2006/relationships/hyperlink" Target="https://aaa.lrv.lt/lt/veiklos-sritys/vanduo" TargetMode="External"/><Relationship Id="rId34" Type="http://schemas.openxmlformats.org/officeDocument/2006/relationships/hyperlink" Target="https://www.britannica.com/science/solution-chemistry" TargetMode="External"/><Relationship Id="rId50" Type="http://schemas.openxmlformats.org/officeDocument/2006/relationships/hyperlink" Target="https://phet.colorado.edu/lt/simulations/molarity" TargetMode="External"/><Relationship Id="rId55" Type="http://schemas.openxmlformats.org/officeDocument/2006/relationships/hyperlink" Target="https://phet.colorado.edu/lt/simulations/ph-scale-basics" TargetMode="External"/><Relationship Id="rId76" Type="http://schemas.openxmlformats.org/officeDocument/2006/relationships/hyperlink" Target="https://chemija.smp.emokykla.lt/" TargetMode="External"/><Relationship Id="rId7" Type="http://schemas.openxmlformats.org/officeDocument/2006/relationships/settings" Target="settings.xml"/><Relationship Id="rId71" Type="http://schemas.openxmlformats.org/officeDocument/2006/relationships/hyperlink" Target="https://courses.lumenlearning.com/suny-monroe-environmentalbiology/chapter/minerals/" TargetMode="External"/><Relationship Id="rId2" Type="http://schemas.openxmlformats.org/officeDocument/2006/relationships/customXml" Target="../customXml/item2.xml"/><Relationship Id="rId29" Type="http://schemas.openxmlformats.org/officeDocument/2006/relationships/hyperlink" Target="https://www.emokykla.lt/skaitmenines-mokymo-priemones/player/506" TargetMode="External"/><Relationship Id="rId24" Type="http://schemas.openxmlformats.org/officeDocument/2006/relationships/hyperlink" Target="https://www.youtube.com/watch?v=o3MMBO8WxjY" TargetMode="External"/><Relationship Id="rId40" Type="http://schemas.openxmlformats.org/officeDocument/2006/relationships/hyperlink" Target="https://aaa.lrv.lt/lt/veiklos-sritys/vanduo/upes-ezerai-ir-tvenkiniai/valstybinis-upiu-ezeru-ir-tvenkiniu-monitoringas/" TargetMode="External"/><Relationship Id="rId45" Type="http://schemas.openxmlformats.org/officeDocument/2006/relationships/hyperlink" Target="https://www.youtube.com/watch?v=h0cdLIfus8c" TargetMode="External"/><Relationship Id="rId66" Type="http://schemas.openxmlformats.org/officeDocument/2006/relationships/hyperlink" Target="https://phet.colorado.edu/lt/simulations/acid-base-solution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94750D5B-8959-4DBD-907F-3978B80E404D}">
  <ds:schemaRefs>
    <ds:schemaRef ds:uri="http://schemas.microsoft.com/sharepoint/v3/contenttype/forms"/>
  </ds:schemaRefs>
</ds:datastoreItem>
</file>

<file path=customXml/itemProps2.xml><?xml version="1.0" encoding="utf-8"?>
<ds:datastoreItem xmlns:ds="http://schemas.openxmlformats.org/officeDocument/2006/customXml" ds:itemID="{834A459B-F7C5-4AB5-BEDF-DDB08B3804A2}">
  <ds:schemaRefs>
    <ds:schemaRef ds:uri="http://schemas.openxmlformats.org/officeDocument/2006/bibliography"/>
  </ds:schemaRefs>
</ds:datastoreItem>
</file>

<file path=customXml/itemProps3.xml><?xml version="1.0" encoding="utf-8"?>
<ds:datastoreItem xmlns:ds="http://schemas.openxmlformats.org/officeDocument/2006/customXml" ds:itemID="{8FE38B6F-7D58-4672-B052-407C303D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19979-B139-4F7D-91ED-9CC95E5041D7}">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23775</Words>
  <Characters>13552</Characters>
  <Application>Microsoft Office Word</Application>
  <DocSecurity>0</DocSecurity>
  <Lines>112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Purlienė</dc:creator>
  <cp:keywords/>
  <dc:description/>
  <cp:lastModifiedBy>Miglė Parachnevičienė</cp:lastModifiedBy>
  <cp:revision>129</cp:revision>
  <dcterms:created xsi:type="dcterms:W3CDTF">2024-06-05T07:25:00Z</dcterms:created>
  <dcterms:modified xsi:type="dcterms:W3CDTF">2024-10-09T13:41:00Z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