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OKSIDAI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Užduotys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UŽDUOTIS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Oksidų klasifikavimas. Oksidų pavadinimų sudarymas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Atrinkite iš pateiktų junginių oksidų formules: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KOH, HCl,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CO, BaO, 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ZnO,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S, NaH, KHCO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Pateiktas oksidų formules suskirstykite į rūgštinius ir bazinius oksidus. Pavadinkite oksidus: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MgO,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O, FeO.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UŽDUOTIS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Bazinių ir rūgštinių oksidų gavimas kai reaguoja vieninės medžiagos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bendrąsias reakcijų lygtis, nurodykite agregatines būsenas kai susidaro, reaguojant vieninėms medžiagoms, pateikti oksidai: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Anglies (IV) oksidas;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Fosforo (V) oksidas;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Vario (II) oksidas;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Magnio oksidas.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Baikite rašyti bendrąsias reakcijų lygtis. Nurodykite produktų agregatines būsenas: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S(k)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P(k)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Al(k)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Ba(k)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Fe(k)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Įrašykite praleistas medžiagas. Įrašykite trūkstamus koeficientus (gali ir nereikėti parašyti, bet vieta palikta) jeigu reakcijos yra neišlygintos. Įrašykite agregatines būsenas: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C( ) + __ 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CO(d)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__ (k) + __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 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__ (d) + __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__ (k) + __ __ 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 SrO (k)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Ca(k) + __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__ ( 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__( ) + __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 FeO (k)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UŽDUOTIS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Bazinių oksidų cheminės savybės (sąveika su vandeniu ir rūgštimis)</w:t>
      </w:r>
    </w:p>
    <w:p w:rsidR="00000000" w:rsidDel="00000000" w:rsidP="00000000" w:rsidRDefault="00000000" w:rsidRPr="00000000" w14:paraId="00000031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Baziniai oksidai yra metalų oksidai. Mes turime du bazinius oksidus: CaO ir MgO. Jie gali reaguoti su vandeniu ir rūgštimis.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pateiktų oksidų pavadinimus: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CaO –  ...................................................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MgO – ...................................................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ir išlyginkite bendrąją reakcijos lygtį kaip CaO reaguoja su vandeniu. Nurodykite agregatines būsenas: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ir išlyginkite bendrąją reakcijos lygtį kaip MgO reaguoja su rūgštimis – HCl ir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Nurodykite agregatines būsenas: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UŽDUOTIS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Rūgštinių oksidų cheminės savybės (sąveika su vandeniu ir bazėmis)</w:t>
      </w:r>
    </w:p>
    <w:p w:rsidR="00000000" w:rsidDel="00000000" w:rsidP="00000000" w:rsidRDefault="00000000" w:rsidRPr="00000000" w14:paraId="00000042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Rūgštiniai oksidai yra metalų oksidai. Mes turime du rūgštinius oksidus: 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ir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Jie gali reaguoti su vandeniu ir bazėmis.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pateiktų oksidų pavadinimus: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 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 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ir išlyginkite bendrąją reakcijos lygtį kaip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reaguoja su vandeniu. Nurodykite agregatines būsenas: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ir išlyginkite bendrąją reakcijos lygtį kaip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reaguoja su bazėmis – NaOH (galimi du jungimosi variantai) ir ZnO. Nurodykite agregatines būsenas: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UŽDUOTIS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Nagrinėjamas rūgštinių ir bazinių oksidų pritaikymas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Oksidai panaudojami įvairiose srityse: medicinoje, maisto pramonėje, kosmetikoje, statybose.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Naudodamiesi įvairiais šaltiniai suraskite po 3 oksidus kurie panaudojami nurodytose srityse. Parašykite oksidų formules bei pavadinimus: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Medicinoje: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Maisto pramonėje: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Kosmetikoje: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Statybose: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Pirmoje užduotyje surastiems oksidams pateikite konkrečias 2 – 3 panaudojimo sritis (Pvz.: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naudojamas gaminant sulfitus, kurie yra konservantai, padedantys apsaugoti maisto produktus ir gėrimus nuo mikroorganizmų augimo ir oksidacijos. Tai dažnai taikoma džiovintiems vaisiams, vynui ir kitoms maisto prekėms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UŽDUOTIS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Rūgštūs lietūs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Ore yra 78% Azoto dujų ir 21% deguonies dujų. Be šių dujų yra labai nemažai ir įvairių oksidų kurie susidaro vykstant įvairiems degimo procesams gamyklose ir kt.. Tai oksidų formulės:  </w:t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Šie oksidai reaguodami su vandeniu sudaro rūgštis. Rūgštys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atlieka negrįžtamą poveikį metalams, pastatams, dirvožemiui, augalams, žmonėms.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šių oksidų sąveikos su vandeniu bendrąsias reakcijų lygtis. Nurodykite agregatines būsenas: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Paaiškinkite kokią žalą daro rūgštieji lietūs. Pateikite po 1 – 2 pavyzdžius: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Metalams –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Pastatams –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Dirvožemiui –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Augalams –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Žmonėms –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REKOMENDACIJOS: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Nagrinėjant – „Rūgštinių ir bazinių oksidų pritaikymas“ ir „Rūgštūs lietūs“ užduotys gali būti pradedamos nuo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diskusijos apie jiems žinomų oksidų panaudojimą įvairiose pramonės, medicinos srityse. Taip pat mokiniai gali dirbti grupėse kur jie patys rinkdami informaciją iš įvairių šaltinių apie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„Rūgštinių ir bazinių oksidų pritaikymas“ ir „Rūgštūs lietūs“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ją sistemina ir pristato klasės draugams.</w:t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  <w:rsid w:val="00C068C1"/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CF53C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CF53C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CF53C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CF53C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CF53C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CF53C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CF53C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CF53C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CF53C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CF53C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CF53C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CF53C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CF53C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CF53C9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CF53C9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CF53C9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CF53C9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CF53C9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CF53C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CF53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CF53C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CF53C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CF53C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CF53C9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CF53C9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CF53C9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CF53C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CF53C9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CF53C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u7Df5z5uYk2t+A36//ZA0T/qg==">CgMxLjAyCGguZ2pkZ3hzMgloLjMwajB6bGwyCWguMWZvYjl0ZTgAciExRDc1V05uc282TS1scTRxTE1fUXVEaHUxaXlMOWk4am8=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2024-07-25T08:52:00Z</dcterms:created>
  <dc:creator>KRISTINA ŽEKONYTĖ</dc:creator>
</cp:coreProperties>
</file>