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94E75" w14:textId="77777777" w:rsidR="00A001E2" w:rsidRPr="00A001E2" w:rsidRDefault="00A001E2" w:rsidP="00A001E2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01E2">
        <w:rPr>
          <w:rFonts w:ascii="Times New Roman" w:eastAsia="Times New Roman" w:hAnsi="Times New Roman" w:cs="Times New Roman"/>
          <w:b/>
          <w:sz w:val="24"/>
          <w:szCs w:val="24"/>
        </w:rPr>
        <w:t>INFORMATIKOS ILGALAIKIO PLANO RENGIMAS</w:t>
      </w:r>
    </w:p>
    <w:p w14:paraId="7CD3A143" w14:textId="77777777" w:rsidR="00A001E2" w:rsidRPr="00A001E2" w:rsidRDefault="00A001E2" w:rsidP="00A001E2">
      <w:pPr>
        <w:spacing w:after="12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001E2">
        <w:rPr>
          <w:rFonts w:ascii="Times New Roman" w:eastAsia="Times New Roman" w:hAnsi="Times New Roman" w:cs="Times New Roman"/>
          <w:sz w:val="24"/>
          <w:szCs w:val="24"/>
        </w:rPr>
        <w:t>Dėl ilgalaikio plano formos susitaria mokyklos bendruomenė, tačiau nebūtina siekti vienodos formos. Skirtingų dalykų ar dalykų grupių ilgalaikių planų forma gali skirtis, svarbu atsižvelgti į dalyko specifiką ir sudaryti ilgalaikį planą taip, kad jis būtų patogus ir informatyvus mokytojui, padėtų planuoti trumpesnio mokymo(</w:t>
      </w:r>
      <w:proofErr w:type="spellStart"/>
      <w:r w:rsidRPr="00A001E2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A001E2">
        <w:rPr>
          <w:rFonts w:ascii="Times New Roman" w:eastAsia="Times New Roman" w:hAnsi="Times New Roman" w:cs="Times New Roman"/>
          <w:sz w:val="24"/>
          <w:szCs w:val="24"/>
        </w:rPr>
        <w:t xml:space="preserve">) laikotarpio (pvz., pamokos, pamokų etapo, savaitės ir pan.) ugdymo procesą, kuriame galėtų būti nurodomi ugdomi pasiekimai, kompetencijos, sąsajos su </w:t>
      </w:r>
      <w:proofErr w:type="spellStart"/>
      <w:r w:rsidRPr="00A001E2">
        <w:rPr>
          <w:rFonts w:ascii="Times New Roman" w:eastAsia="Times New Roman" w:hAnsi="Times New Roman" w:cs="Times New Roman"/>
          <w:sz w:val="24"/>
          <w:szCs w:val="24"/>
        </w:rPr>
        <w:t>tarpdalykinėmis</w:t>
      </w:r>
      <w:proofErr w:type="spellEnd"/>
      <w:r w:rsidRPr="00A001E2">
        <w:rPr>
          <w:rFonts w:ascii="Times New Roman" w:eastAsia="Times New Roman" w:hAnsi="Times New Roman" w:cs="Times New Roman"/>
          <w:sz w:val="24"/>
          <w:szCs w:val="24"/>
        </w:rPr>
        <w:t xml:space="preserve"> temomis. Pamokų ir veiklų planavimo pavyzdžių galima rasti BP įgyvendinimo rekomendacijų dalyje </w:t>
      </w:r>
      <w:r w:rsidRPr="00A001E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Veiklų planavimo ir kompetencijų ugdymo pavyzdžiai. </w:t>
      </w:r>
      <w:r w:rsidRPr="00A001E2">
        <w:rPr>
          <w:rFonts w:ascii="Times New Roman" w:eastAsia="Times New Roman" w:hAnsi="Times New Roman" w:cs="Times New Roman"/>
          <w:sz w:val="24"/>
          <w:szCs w:val="24"/>
        </w:rPr>
        <w:t>Planuodamas mokymosi veiklas mokytojas tikslingai pasirenka, kurias kompetencijas ir pasiekimus ugdys atsižvelgdamas į konkrečios klasės mokinių pasiekimus ir poreikius.</w:t>
      </w:r>
    </w:p>
    <w:p w14:paraId="5DDE8179" w14:textId="77777777" w:rsidR="00A001E2" w:rsidRPr="00A001E2" w:rsidRDefault="00A001E2" w:rsidP="00A001E2">
      <w:pPr>
        <w:spacing w:after="12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001E2">
        <w:rPr>
          <w:rFonts w:ascii="Times New Roman" w:eastAsia="Times New Roman" w:hAnsi="Times New Roman" w:cs="Times New Roman"/>
          <w:sz w:val="24"/>
          <w:szCs w:val="24"/>
        </w:rPr>
        <w:t xml:space="preserve">Planavimo darbą palengvins naudojimasis </w:t>
      </w:r>
      <w:hyperlink r:id="rId9" w:history="1">
        <w:r w:rsidRPr="00A001E2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Švietimo portale</w:t>
        </w:r>
      </w:hyperlink>
      <w:r w:rsidRPr="00A001E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001E2">
        <w:rPr>
          <w:rFonts w:ascii="Times New Roman" w:eastAsia="Times New Roman" w:hAnsi="Times New Roman" w:cs="Times New Roman"/>
          <w:sz w:val="24"/>
          <w:szCs w:val="24"/>
        </w:rPr>
        <w:t>emokykla.lt</w:t>
      </w:r>
      <w:proofErr w:type="spellEnd"/>
      <w:r w:rsidRPr="00A001E2">
        <w:rPr>
          <w:rFonts w:ascii="Times New Roman" w:eastAsia="Times New Roman" w:hAnsi="Times New Roman" w:cs="Times New Roman"/>
          <w:sz w:val="24"/>
          <w:szCs w:val="24"/>
        </w:rPr>
        <w:t xml:space="preserve">) pateiktos BP </w:t>
      </w:r>
      <w:hyperlink r:id="rId10">
        <w:r w:rsidRPr="00A001E2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atvaizdavimu</w:t>
        </w:r>
      </w:hyperlink>
      <w:r w:rsidRPr="00A001E2">
        <w:rPr>
          <w:rFonts w:ascii="Times New Roman" w:eastAsia="Times New Roman" w:hAnsi="Times New Roman" w:cs="Times New Roman"/>
          <w:sz w:val="24"/>
          <w:szCs w:val="24"/>
        </w:rPr>
        <w:t xml:space="preserve"> su mokymo(</w:t>
      </w:r>
      <w:proofErr w:type="spellStart"/>
      <w:r w:rsidRPr="00A001E2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A001E2">
        <w:rPr>
          <w:rFonts w:ascii="Times New Roman" w:eastAsia="Times New Roman" w:hAnsi="Times New Roman" w:cs="Times New Roman"/>
          <w:sz w:val="24"/>
          <w:szCs w:val="24"/>
        </w:rPr>
        <w:t xml:space="preserve">) turinio, pasiekimų, kompetencijų ir </w:t>
      </w:r>
      <w:proofErr w:type="spellStart"/>
      <w:r w:rsidRPr="00A001E2">
        <w:rPr>
          <w:rFonts w:ascii="Times New Roman" w:eastAsia="Times New Roman" w:hAnsi="Times New Roman" w:cs="Times New Roman"/>
          <w:sz w:val="24"/>
          <w:szCs w:val="24"/>
        </w:rPr>
        <w:t>tarpdalykinių</w:t>
      </w:r>
      <w:proofErr w:type="spellEnd"/>
      <w:r w:rsidRPr="00A001E2">
        <w:rPr>
          <w:rFonts w:ascii="Times New Roman" w:eastAsia="Times New Roman" w:hAnsi="Times New Roman" w:cs="Times New Roman"/>
          <w:sz w:val="24"/>
          <w:szCs w:val="24"/>
        </w:rPr>
        <w:t xml:space="preserve"> temų nurodytomis sąsajomis.</w:t>
      </w:r>
    </w:p>
    <w:p w14:paraId="3C19DBCB" w14:textId="77777777" w:rsidR="00A001E2" w:rsidRPr="00A001E2" w:rsidRDefault="00A001E2" w:rsidP="00A001E2">
      <w:pPr>
        <w:spacing w:after="12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001E2">
        <w:rPr>
          <w:rFonts w:ascii="Times New Roman" w:eastAsia="Times New Roman" w:hAnsi="Times New Roman" w:cs="Times New Roman"/>
          <w:sz w:val="24"/>
          <w:szCs w:val="24"/>
        </w:rPr>
        <w:t>Kompetencijos nurodomos prie kiekvieno pasirinkto koncentro pasiekimo:</w:t>
      </w:r>
    </w:p>
    <w:p w14:paraId="4711D69C" w14:textId="77777777" w:rsidR="00A001E2" w:rsidRPr="00A001E2" w:rsidRDefault="00A001E2" w:rsidP="00A001E2">
      <w:pPr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001E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1EB919A" wp14:editId="353D8FFF">
            <wp:extent cx="5400000" cy="2660578"/>
            <wp:effectExtent l="19050" t="19050" r="10795" b="2603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siekimai III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2660578"/>
                    </a:xfrm>
                    <a:prstGeom prst="rect">
                      <a:avLst/>
                    </a:prstGeom>
                    <a:ln>
                      <a:solidFill>
                        <a:srgbClr val="70AD47">
                          <a:lumMod val="20000"/>
                          <a:lumOff val="80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</w:p>
    <w:p w14:paraId="1262ECAD" w14:textId="77777777" w:rsidR="00A001E2" w:rsidRPr="00A001E2" w:rsidRDefault="00A001E2" w:rsidP="00A001E2">
      <w:pPr>
        <w:spacing w:after="12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001E2">
        <w:rPr>
          <w:rFonts w:ascii="Times New Roman" w:eastAsia="Times New Roman" w:hAnsi="Times New Roman" w:cs="Times New Roman"/>
          <w:sz w:val="24"/>
          <w:szCs w:val="24"/>
        </w:rPr>
        <w:t>Spustelėjus ant pasirinkto pasiekimo atidaromas pasiekimo lygių požymių ir pasiekimui ugdyti skirto mokymo(</w:t>
      </w:r>
      <w:proofErr w:type="spellStart"/>
      <w:r w:rsidRPr="00A001E2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A001E2">
        <w:rPr>
          <w:rFonts w:ascii="Times New Roman" w:eastAsia="Times New Roman" w:hAnsi="Times New Roman" w:cs="Times New Roman"/>
          <w:sz w:val="24"/>
          <w:szCs w:val="24"/>
        </w:rPr>
        <w:t>) turinio citatų langas:</w:t>
      </w:r>
    </w:p>
    <w:p w14:paraId="781E5FB1" w14:textId="77777777" w:rsidR="00A001E2" w:rsidRPr="00A001E2" w:rsidRDefault="00A001E2" w:rsidP="00A001E2">
      <w:pPr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001E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5C9F551" wp14:editId="7FD4E96E">
            <wp:extent cx="5400000" cy="2970661"/>
            <wp:effectExtent l="19050" t="19050" r="10795" b="2032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kymosi turinys III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2970661"/>
                    </a:xfrm>
                    <a:prstGeom prst="rect">
                      <a:avLst/>
                    </a:prstGeom>
                    <a:ln>
                      <a:solidFill>
                        <a:srgbClr val="70AD47">
                          <a:lumMod val="20000"/>
                          <a:lumOff val="80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</w:p>
    <w:p w14:paraId="404A0801" w14:textId="77777777" w:rsidR="00A001E2" w:rsidRPr="00A001E2" w:rsidRDefault="00A001E2" w:rsidP="00A001E2">
      <w:pPr>
        <w:spacing w:after="12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001E2">
        <w:rPr>
          <w:rFonts w:ascii="Times New Roman" w:eastAsia="Times New Roman" w:hAnsi="Times New Roman" w:cs="Times New Roman"/>
          <w:sz w:val="24"/>
          <w:szCs w:val="24"/>
        </w:rPr>
        <w:lastRenderedPageBreak/>
        <w:t>Tarpdalykinės temos nurodomos prie kiekvienos mokymo(</w:t>
      </w:r>
      <w:proofErr w:type="spellStart"/>
      <w:r w:rsidRPr="00A001E2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A001E2">
        <w:rPr>
          <w:rFonts w:ascii="Times New Roman" w:eastAsia="Times New Roman" w:hAnsi="Times New Roman" w:cs="Times New Roman"/>
          <w:sz w:val="24"/>
          <w:szCs w:val="24"/>
        </w:rPr>
        <w:t xml:space="preserve">) turinio temos. Užvedus žymeklį ant prie temų pateiktų ikonėlių atsiveria langas, kuriame matoma </w:t>
      </w:r>
      <w:proofErr w:type="spellStart"/>
      <w:r w:rsidRPr="00A001E2">
        <w:rPr>
          <w:rFonts w:ascii="Times New Roman" w:eastAsia="Times New Roman" w:hAnsi="Times New Roman" w:cs="Times New Roman"/>
          <w:sz w:val="24"/>
          <w:szCs w:val="24"/>
        </w:rPr>
        <w:t>tarpdalykinė</w:t>
      </w:r>
      <w:proofErr w:type="spellEnd"/>
      <w:r w:rsidRPr="00A001E2">
        <w:rPr>
          <w:rFonts w:ascii="Times New Roman" w:eastAsia="Times New Roman" w:hAnsi="Times New Roman" w:cs="Times New Roman"/>
          <w:sz w:val="24"/>
          <w:szCs w:val="24"/>
        </w:rPr>
        <w:t xml:space="preserve"> tema ir su ja susieto(-ų) pasiekimo(-ų) ir (ar) mokymo(</w:t>
      </w:r>
      <w:proofErr w:type="spellStart"/>
      <w:r w:rsidRPr="00A001E2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A001E2">
        <w:rPr>
          <w:rFonts w:ascii="Times New Roman" w:eastAsia="Times New Roman" w:hAnsi="Times New Roman" w:cs="Times New Roman"/>
          <w:sz w:val="24"/>
          <w:szCs w:val="24"/>
        </w:rPr>
        <w:t xml:space="preserve">) turinio temos(-ų) citatos. </w:t>
      </w:r>
    </w:p>
    <w:p w14:paraId="7321EE32" w14:textId="77777777" w:rsidR="00A001E2" w:rsidRPr="00A001E2" w:rsidRDefault="00A001E2" w:rsidP="00A001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01E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60C2C54" wp14:editId="3C0D66A9">
            <wp:extent cx="5400000" cy="2875414"/>
            <wp:effectExtent l="19050" t="19050" r="10795" b="20320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rpdalykinės III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2875414"/>
                    </a:xfrm>
                    <a:prstGeom prst="rect">
                      <a:avLst/>
                    </a:prstGeom>
                    <a:ln>
                      <a:solidFill>
                        <a:srgbClr val="70AD47">
                          <a:lumMod val="20000"/>
                          <a:lumOff val="80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</w:p>
    <w:p w14:paraId="77BBDA37" w14:textId="1770A1F8" w:rsidR="00A001E2" w:rsidRPr="00A001E2" w:rsidRDefault="00A001E2" w:rsidP="00A001E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01E2">
        <w:rPr>
          <w:rFonts w:ascii="Times New Roman" w:eastAsia="Times New Roman" w:hAnsi="Times New Roman" w:cs="Times New Roman"/>
          <w:b/>
          <w:sz w:val="24"/>
          <w:szCs w:val="24"/>
        </w:rPr>
        <w:t>INFORMATIKOS ILGALAIKIO PLANO 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Pr="00A001E2">
        <w:rPr>
          <w:rFonts w:ascii="Times New Roman" w:eastAsia="Times New Roman" w:hAnsi="Times New Roman" w:cs="Times New Roman"/>
          <w:b/>
          <w:sz w:val="24"/>
          <w:szCs w:val="24"/>
        </w:rPr>
        <w:t xml:space="preserve"> GIMNAZIJOS KLASEI</w:t>
      </w:r>
    </w:p>
    <w:p w14:paraId="7CAF591A" w14:textId="77777777" w:rsidR="00A001E2" w:rsidRPr="00A001E2" w:rsidRDefault="00A001E2" w:rsidP="008248B9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01E2">
        <w:rPr>
          <w:rFonts w:ascii="Times New Roman" w:eastAsia="Times New Roman" w:hAnsi="Times New Roman" w:cs="Times New Roman"/>
          <w:b/>
          <w:sz w:val="24"/>
          <w:szCs w:val="24"/>
        </w:rPr>
        <w:t>(pereinamajam laikotarpiui)</w:t>
      </w:r>
    </w:p>
    <w:p w14:paraId="6DFA34A7" w14:textId="35CA963F" w:rsidR="00A001E2" w:rsidRPr="00A001E2" w:rsidRDefault="00A001E2" w:rsidP="00A001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01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A001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A001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mokslo metais 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</w:t>
      </w:r>
      <w:r w:rsidRPr="00A001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gimnazijos klasės</w:t>
      </w:r>
      <w:r w:rsidRPr="00A001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mokiniai </w:t>
      </w:r>
      <w:r w:rsidR="007721C0">
        <w:rPr>
          <w:rFonts w:ascii="Times New Roman" w:eastAsia="Times New Roman" w:hAnsi="Times New Roman" w:cs="Times New Roman"/>
          <w:color w:val="000000"/>
          <w:sz w:val="24"/>
          <w:szCs w:val="24"/>
        </w:rPr>
        <w:t>tęs mokymąsi</w:t>
      </w:r>
      <w:r w:rsidRPr="00A001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pagal atnaujintą Informatikos bendrąją programą (2022), todėl jie </w:t>
      </w:r>
      <w:r w:rsidRPr="00A001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privalo </w:t>
      </w:r>
      <w:r w:rsidRPr="00A001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pasirinkti </w:t>
      </w:r>
      <w:r w:rsidRPr="00A001E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Duomenų </w:t>
      </w:r>
      <w:proofErr w:type="spellStart"/>
      <w:r w:rsidRPr="00A001E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tyrybos</w:t>
      </w:r>
      <w:proofErr w:type="spellEnd"/>
      <w:r w:rsidRPr="00A001E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, programavimo ir saugaus elgesio pradmenys </w:t>
      </w:r>
      <w:r w:rsidRPr="00A001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modulį. Mokydamiesi pagal šio modulio programą, mokiniai ugdysis kritinio ir kūrybinio mąstymo, problemų sprendimo, programavimo gebėjimus, įgis naujų žinių, supratimo ir gebėjimų duomenų </w:t>
      </w:r>
      <w:proofErr w:type="spellStart"/>
      <w:r w:rsidRPr="00A001E2">
        <w:rPr>
          <w:rFonts w:ascii="Times New Roman" w:eastAsia="Times New Roman" w:hAnsi="Times New Roman" w:cs="Times New Roman"/>
          <w:color w:val="000000"/>
          <w:sz w:val="24"/>
          <w:szCs w:val="24"/>
        </w:rPr>
        <w:t>tyrybos</w:t>
      </w:r>
      <w:proofErr w:type="spellEnd"/>
      <w:r w:rsidRPr="00A001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ir saugaus elgesio srityse, kurių reikia viduriniame ugdyme informatikos mokymuisi.</w:t>
      </w:r>
    </w:p>
    <w:p w14:paraId="32C2CE66" w14:textId="77777777" w:rsidR="00A001E2" w:rsidRPr="00A001E2" w:rsidRDefault="00A001E2" w:rsidP="00A001E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00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Rekomenduojamas mokymo(</w:t>
      </w:r>
      <w:proofErr w:type="spellStart"/>
      <w:r w:rsidRPr="00A00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si</w:t>
      </w:r>
      <w:proofErr w:type="spellEnd"/>
      <w:r w:rsidRPr="00A00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 temų ir valandų paskirstymas.</w:t>
      </w:r>
    </w:p>
    <w:p w14:paraId="7674EFE6" w14:textId="77777777" w:rsidR="00A001E2" w:rsidRPr="00A001E2" w:rsidRDefault="00A001E2" w:rsidP="00A001E2">
      <w:pPr>
        <w:spacing w:before="120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001E2">
        <w:rPr>
          <w:rFonts w:ascii="Times New Roman" w:eastAsia="Times New Roman" w:hAnsi="Times New Roman" w:cs="Times New Roman"/>
          <w:i/>
          <w:sz w:val="24"/>
          <w:szCs w:val="24"/>
        </w:rPr>
        <w:t>Pastaba</w:t>
      </w:r>
    </w:p>
    <w:p w14:paraId="2E4666F2" w14:textId="79EE87BD" w:rsidR="00A001E2" w:rsidRPr="00553584" w:rsidRDefault="00A001E2" w:rsidP="00056F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584">
        <w:rPr>
          <w:rFonts w:ascii="Times New Roman" w:hAnsi="Times New Roman" w:cs="Times New Roman"/>
          <w:sz w:val="24"/>
          <w:szCs w:val="24"/>
        </w:rPr>
        <w:t>* </w:t>
      </w:r>
      <w:r w:rsidR="00FB3B7A" w:rsidRPr="00553584">
        <w:rPr>
          <w:rFonts w:ascii="Times New Roman" w:hAnsi="Times New Roman" w:cs="Times New Roman"/>
          <w:color w:val="0070C0"/>
          <w:sz w:val="24"/>
          <w:szCs w:val="24"/>
        </w:rPr>
        <w:t>Mėlynai pažymėtos</w:t>
      </w:r>
      <w:r w:rsidRPr="0055358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553584">
        <w:rPr>
          <w:rFonts w:ascii="Times New Roman" w:hAnsi="Times New Roman" w:cs="Times New Roman"/>
          <w:sz w:val="24"/>
          <w:szCs w:val="24"/>
        </w:rPr>
        <w:t xml:space="preserve">modulio „Duomenų </w:t>
      </w:r>
      <w:proofErr w:type="spellStart"/>
      <w:r w:rsidRPr="00553584">
        <w:rPr>
          <w:rFonts w:ascii="Times New Roman" w:hAnsi="Times New Roman" w:cs="Times New Roman"/>
          <w:sz w:val="24"/>
          <w:szCs w:val="24"/>
        </w:rPr>
        <w:t>tyrybos</w:t>
      </w:r>
      <w:proofErr w:type="spellEnd"/>
      <w:r w:rsidRPr="00553584">
        <w:rPr>
          <w:rFonts w:ascii="Times New Roman" w:hAnsi="Times New Roman" w:cs="Times New Roman"/>
          <w:sz w:val="24"/>
          <w:szCs w:val="24"/>
        </w:rPr>
        <w:t>, programavimo ir saugaus elgesio pradmenys“ mokymo(</w:t>
      </w:r>
      <w:proofErr w:type="spellStart"/>
      <w:r w:rsidRPr="0055358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53584">
        <w:rPr>
          <w:rFonts w:ascii="Times New Roman" w:hAnsi="Times New Roman" w:cs="Times New Roman"/>
          <w:sz w:val="24"/>
          <w:szCs w:val="24"/>
        </w:rPr>
        <w:t xml:space="preserve">) </w:t>
      </w:r>
      <w:r w:rsidR="00FB3B7A" w:rsidRPr="00553584">
        <w:rPr>
          <w:rFonts w:ascii="Times New Roman" w:hAnsi="Times New Roman" w:cs="Times New Roman"/>
          <w:sz w:val="24"/>
          <w:szCs w:val="24"/>
        </w:rPr>
        <w:t xml:space="preserve">turinio </w:t>
      </w:r>
      <w:r w:rsidRPr="00553584">
        <w:rPr>
          <w:rFonts w:ascii="Times New Roman" w:hAnsi="Times New Roman" w:cs="Times New Roman"/>
          <w:sz w:val="24"/>
          <w:szCs w:val="24"/>
        </w:rPr>
        <w:t>temos.</w:t>
      </w:r>
    </w:p>
    <w:p w14:paraId="7D387D2B" w14:textId="4EDA6222" w:rsidR="00FB3B7A" w:rsidRPr="00553584" w:rsidRDefault="00FB3B7A" w:rsidP="00056F0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584">
        <w:rPr>
          <w:rFonts w:ascii="Times New Roman" w:hAnsi="Times New Roman" w:cs="Times New Roman"/>
          <w:sz w:val="24"/>
          <w:szCs w:val="24"/>
        </w:rPr>
        <w:t>** </w:t>
      </w:r>
      <w:r w:rsidRPr="00553584">
        <w:rPr>
          <w:rFonts w:ascii="Times New Roman" w:hAnsi="Times New Roman" w:cs="Times New Roman"/>
          <w:color w:val="00B050"/>
          <w:sz w:val="24"/>
          <w:szCs w:val="24"/>
        </w:rPr>
        <w:t xml:space="preserve">Žaliai pažymėtos </w:t>
      </w:r>
      <w:r w:rsidRPr="00553584">
        <w:rPr>
          <w:rFonts w:ascii="Times New Roman" w:hAnsi="Times New Roman" w:cs="Times New Roman"/>
          <w:sz w:val="24"/>
          <w:szCs w:val="24"/>
        </w:rPr>
        <w:t>III gimnazijos klasės mokymo(</w:t>
      </w:r>
      <w:proofErr w:type="spellStart"/>
      <w:r w:rsidRPr="0055358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53584">
        <w:rPr>
          <w:rFonts w:ascii="Times New Roman" w:hAnsi="Times New Roman" w:cs="Times New Roman"/>
          <w:sz w:val="24"/>
          <w:szCs w:val="24"/>
        </w:rPr>
        <w:t>) turinio temos.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7088"/>
        <w:gridCol w:w="850"/>
      </w:tblGrid>
      <w:tr w:rsidR="006D12D9" w:rsidRPr="006D12D9" w14:paraId="7DBFF61F" w14:textId="77777777" w:rsidTr="00F679D5">
        <w:trPr>
          <w:tblHeader/>
        </w:trPr>
        <w:tc>
          <w:tcPr>
            <w:tcW w:w="2263" w:type="dxa"/>
            <w:vAlign w:val="center"/>
          </w:tcPr>
          <w:p w14:paraId="68242456" w14:textId="77777777" w:rsidR="006D12D9" w:rsidRPr="006D12D9" w:rsidRDefault="006D12D9" w:rsidP="00F6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12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Pasiekimų sritis</w:t>
            </w:r>
          </w:p>
        </w:tc>
        <w:tc>
          <w:tcPr>
            <w:tcW w:w="7088" w:type="dxa"/>
            <w:vAlign w:val="center"/>
          </w:tcPr>
          <w:p w14:paraId="4D92E7DC" w14:textId="77777777" w:rsidR="006D12D9" w:rsidRPr="006D12D9" w:rsidRDefault="006D12D9" w:rsidP="00F67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12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Mokymo(</w:t>
            </w:r>
            <w:proofErr w:type="spellStart"/>
            <w:r w:rsidRPr="006D12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</w:t>
            </w:r>
            <w:proofErr w:type="spellEnd"/>
            <w:r w:rsidRPr="006D12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 turinio temos</w:t>
            </w:r>
          </w:p>
        </w:tc>
        <w:tc>
          <w:tcPr>
            <w:tcW w:w="850" w:type="dxa"/>
            <w:vAlign w:val="center"/>
          </w:tcPr>
          <w:p w14:paraId="17D5BCFD" w14:textId="77777777" w:rsidR="006D12D9" w:rsidRPr="006D12D9" w:rsidRDefault="006D12D9" w:rsidP="00F6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12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Val.</w:t>
            </w:r>
          </w:p>
        </w:tc>
      </w:tr>
      <w:tr w:rsidR="006D12D9" w:rsidRPr="006D12D9" w14:paraId="0D97B241" w14:textId="77777777" w:rsidTr="00F679D5">
        <w:tc>
          <w:tcPr>
            <w:tcW w:w="2263" w:type="dxa"/>
            <w:vMerge w:val="restart"/>
            <w:vAlign w:val="center"/>
          </w:tcPr>
          <w:p w14:paraId="4851F6A7" w14:textId="77777777" w:rsidR="006D12D9" w:rsidRPr="006D12D9" w:rsidRDefault="006D12D9" w:rsidP="00F6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2D9">
              <w:rPr>
                <w:rFonts w:ascii="Times New Roman" w:hAnsi="Times New Roman" w:cs="Times New Roman"/>
                <w:sz w:val="24"/>
                <w:szCs w:val="24"/>
              </w:rPr>
              <w:t>Skaitmeninio turinio kūrimas</w:t>
            </w:r>
          </w:p>
        </w:tc>
        <w:tc>
          <w:tcPr>
            <w:tcW w:w="7088" w:type="dxa"/>
            <w:vAlign w:val="center"/>
          </w:tcPr>
          <w:p w14:paraId="0B703405" w14:textId="77777777" w:rsidR="006D12D9" w:rsidRPr="006D12D9" w:rsidRDefault="006D12D9" w:rsidP="00F6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2D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Animuotų kompiuterinės grafikos 2D ir (ar) 3D objektų kūrimas, modeliavimas.</w:t>
            </w:r>
          </w:p>
        </w:tc>
        <w:tc>
          <w:tcPr>
            <w:tcW w:w="850" w:type="dxa"/>
          </w:tcPr>
          <w:p w14:paraId="6A886500" w14:textId="77777777" w:rsidR="006D12D9" w:rsidRPr="006D12D9" w:rsidRDefault="006D12D9" w:rsidP="00F6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2D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D12D9" w:rsidRPr="006D12D9" w14:paraId="3EC3AD51" w14:textId="77777777" w:rsidTr="00F679D5">
        <w:trPr>
          <w:trHeight w:val="50"/>
        </w:trPr>
        <w:tc>
          <w:tcPr>
            <w:tcW w:w="2263" w:type="dxa"/>
            <w:vMerge/>
            <w:vAlign w:val="center"/>
          </w:tcPr>
          <w:p w14:paraId="0F9E27C1" w14:textId="77777777" w:rsidR="006D12D9" w:rsidRPr="006D12D9" w:rsidRDefault="006D12D9" w:rsidP="00F6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4167DD2C" w14:textId="77777777" w:rsidR="006D12D9" w:rsidRPr="006D12D9" w:rsidRDefault="006D12D9" w:rsidP="00F6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2D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Elektroninių leidinių rengimas.</w:t>
            </w:r>
          </w:p>
        </w:tc>
        <w:tc>
          <w:tcPr>
            <w:tcW w:w="850" w:type="dxa"/>
          </w:tcPr>
          <w:p w14:paraId="489CB474" w14:textId="77777777" w:rsidR="006D12D9" w:rsidRPr="006D12D9" w:rsidRDefault="006D12D9" w:rsidP="00F6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2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12D9" w:rsidRPr="006D12D9" w14:paraId="3420873E" w14:textId="77777777" w:rsidTr="00F679D5">
        <w:tc>
          <w:tcPr>
            <w:tcW w:w="2263" w:type="dxa"/>
            <w:vMerge w:val="restart"/>
            <w:vAlign w:val="center"/>
          </w:tcPr>
          <w:p w14:paraId="73DCDAD5" w14:textId="77777777" w:rsidR="006D12D9" w:rsidRPr="006D12D9" w:rsidRDefault="006D12D9" w:rsidP="00F6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2D9">
              <w:rPr>
                <w:rFonts w:ascii="Times New Roman" w:hAnsi="Times New Roman" w:cs="Times New Roman"/>
                <w:sz w:val="24"/>
                <w:szCs w:val="24"/>
              </w:rPr>
              <w:t>Algoritmai ir programavimas</w:t>
            </w:r>
          </w:p>
        </w:tc>
        <w:tc>
          <w:tcPr>
            <w:tcW w:w="7088" w:type="dxa"/>
            <w:vAlign w:val="center"/>
          </w:tcPr>
          <w:p w14:paraId="7AC4187C" w14:textId="77777777" w:rsidR="006D12D9" w:rsidRPr="006D12D9" w:rsidRDefault="006D12D9" w:rsidP="00F679D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ar-SA"/>
              </w:rPr>
            </w:pPr>
            <w:r w:rsidRPr="006D12D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Programinės įrangos projektavimas.</w:t>
            </w:r>
          </w:p>
        </w:tc>
        <w:tc>
          <w:tcPr>
            <w:tcW w:w="850" w:type="dxa"/>
          </w:tcPr>
          <w:p w14:paraId="4FEC37AB" w14:textId="77777777" w:rsidR="006D12D9" w:rsidRPr="006D12D9" w:rsidRDefault="006D12D9" w:rsidP="00F6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2D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D12D9" w:rsidRPr="006D12D9" w14:paraId="38F00B92" w14:textId="77777777" w:rsidTr="00F679D5">
        <w:tc>
          <w:tcPr>
            <w:tcW w:w="2263" w:type="dxa"/>
            <w:vMerge/>
            <w:vAlign w:val="center"/>
          </w:tcPr>
          <w:p w14:paraId="5EF1337B" w14:textId="77777777" w:rsidR="006D12D9" w:rsidRPr="006D12D9" w:rsidRDefault="006D12D9" w:rsidP="00F67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6650ED58" w14:textId="77777777" w:rsidR="006D12D9" w:rsidRPr="006D12D9" w:rsidRDefault="006D12D9" w:rsidP="00F67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D12D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Duomenų struktūrų naudojimas.</w:t>
            </w:r>
          </w:p>
        </w:tc>
        <w:tc>
          <w:tcPr>
            <w:tcW w:w="850" w:type="dxa"/>
          </w:tcPr>
          <w:p w14:paraId="49AE25E1" w14:textId="77777777" w:rsidR="006D12D9" w:rsidRPr="006D12D9" w:rsidRDefault="006D12D9" w:rsidP="00F6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2D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D12D9" w:rsidRPr="006D12D9" w14:paraId="4537C9AD" w14:textId="77777777" w:rsidTr="00F679D5">
        <w:tc>
          <w:tcPr>
            <w:tcW w:w="2263" w:type="dxa"/>
            <w:vMerge/>
            <w:vAlign w:val="center"/>
          </w:tcPr>
          <w:p w14:paraId="6BF8A9EA" w14:textId="77777777" w:rsidR="006D12D9" w:rsidRPr="006D12D9" w:rsidRDefault="006D12D9" w:rsidP="00F6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3D9B79F5" w14:textId="77777777" w:rsidR="006D12D9" w:rsidRPr="006D12D9" w:rsidRDefault="006D12D9" w:rsidP="00F6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2D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Algoritmai. Pristatomi dvejetainės paieškos, trumpiausio kelio algoritmai.</w:t>
            </w:r>
          </w:p>
        </w:tc>
        <w:tc>
          <w:tcPr>
            <w:tcW w:w="850" w:type="dxa"/>
          </w:tcPr>
          <w:p w14:paraId="10A280E7" w14:textId="77777777" w:rsidR="006D12D9" w:rsidRPr="006D12D9" w:rsidRDefault="006D12D9" w:rsidP="00F6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2D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D12D9" w:rsidRPr="006D12D9" w14:paraId="448F3E26" w14:textId="77777777" w:rsidTr="00F679D5">
        <w:tc>
          <w:tcPr>
            <w:tcW w:w="2263" w:type="dxa"/>
            <w:vMerge/>
            <w:vAlign w:val="center"/>
          </w:tcPr>
          <w:p w14:paraId="0840CEB0" w14:textId="77777777" w:rsidR="006D12D9" w:rsidRPr="006D12D9" w:rsidRDefault="006D12D9" w:rsidP="00F6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3945EB70" w14:textId="77777777" w:rsidR="006D12D9" w:rsidRPr="006D12D9" w:rsidRDefault="006D12D9" w:rsidP="00F6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2D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Programų testavimas ir taisymas.</w:t>
            </w:r>
          </w:p>
        </w:tc>
        <w:tc>
          <w:tcPr>
            <w:tcW w:w="850" w:type="dxa"/>
          </w:tcPr>
          <w:p w14:paraId="4A65F5B0" w14:textId="77777777" w:rsidR="006D12D9" w:rsidRPr="006D12D9" w:rsidRDefault="006D12D9" w:rsidP="00F6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2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D12D9" w:rsidRPr="006D12D9" w14:paraId="488F37C4" w14:textId="77777777" w:rsidTr="00F679D5">
        <w:tc>
          <w:tcPr>
            <w:tcW w:w="2263" w:type="dxa"/>
            <w:vMerge/>
            <w:vAlign w:val="center"/>
          </w:tcPr>
          <w:p w14:paraId="46501025" w14:textId="77777777" w:rsidR="006D12D9" w:rsidRPr="006D12D9" w:rsidRDefault="006D12D9" w:rsidP="00F6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08883B34" w14:textId="77777777" w:rsidR="006D12D9" w:rsidRPr="006D12D9" w:rsidRDefault="006D12D9" w:rsidP="00F6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D12D9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Grupinio programavimo sistemos.</w:t>
            </w:r>
          </w:p>
        </w:tc>
        <w:tc>
          <w:tcPr>
            <w:tcW w:w="850" w:type="dxa"/>
          </w:tcPr>
          <w:p w14:paraId="6D53F29C" w14:textId="77777777" w:rsidR="006D12D9" w:rsidRPr="006D12D9" w:rsidRDefault="006D12D9" w:rsidP="00F6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2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D12D9" w:rsidRPr="006D12D9" w14:paraId="363A088E" w14:textId="77777777" w:rsidTr="00F679D5">
        <w:tc>
          <w:tcPr>
            <w:tcW w:w="2263" w:type="dxa"/>
            <w:vMerge w:val="restart"/>
            <w:vAlign w:val="center"/>
          </w:tcPr>
          <w:p w14:paraId="395B4607" w14:textId="77777777" w:rsidR="006D12D9" w:rsidRPr="006D12D9" w:rsidRDefault="006D12D9" w:rsidP="00F6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2D9">
              <w:rPr>
                <w:rFonts w:ascii="Times New Roman" w:hAnsi="Times New Roman" w:cs="Times New Roman"/>
                <w:sz w:val="24"/>
                <w:szCs w:val="24"/>
              </w:rPr>
              <w:t>Duomenų tyryba ir informacija</w:t>
            </w:r>
          </w:p>
        </w:tc>
        <w:tc>
          <w:tcPr>
            <w:tcW w:w="7088" w:type="dxa"/>
            <w:vAlign w:val="center"/>
          </w:tcPr>
          <w:p w14:paraId="7D9A3CA0" w14:textId="77777777" w:rsidR="006D12D9" w:rsidRPr="006D12D9" w:rsidRDefault="006D12D9" w:rsidP="00F679D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ar-SA"/>
              </w:rPr>
            </w:pPr>
            <w:r w:rsidRPr="006D12D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Informacijos (rezultatų) pateikimas.</w:t>
            </w:r>
          </w:p>
        </w:tc>
        <w:tc>
          <w:tcPr>
            <w:tcW w:w="850" w:type="dxa"/>
          </w:tcPr>
          <w:p w14:paraId="2114CE46" w14:textId="77777777" w:rsidR="006D12D9" w:rsidRPr="006D12D9" w:rsidRDefault="006D12D9" w:rsidP="00F6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2D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D12D9" w:rsidRPr="006D12D9" w14:paraId="6150AC17" w14:textId="77777777" w:rsidTr="00F679D5">
        <w:tc>
          <w:tcPr>
            <w:tcW w:w="2263" w:type="dxa"/>
            <w:vMerge/>
            <w:vAlign w:val="center"/>
          </w:tcPr>
          <w:p w14:paraId="6B67011B" w14:textId="77777777" w:rsidR="006D12D9" w:rsidRPr="006D12D9" w:rsidRDefault="006D12D9" w:rsidP="00F6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69A25A9F" w14:textId="77777777" w:rsidR="006D12D9" w:rsidRPr="006D12D9" w:rsidRDefault="006D12D9" w:rsidP="00F6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2D9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Dirbtinis intelektas ir mašininis mokymasis.</w:t>
            </w:r>
          </w:p>
        </w:tc>
        <w:tc>
          <w:tcPr>
            <w:tcW w:w="850" w:type="dxa"/>
          </w:tcPr>
          <w:p w14:paraId="147B82AC" w14:textId="77777777" w:rsidR="006D12D9" w:rsidRPr="006D12D9" w:rsidRDefault="006D12D9" w:rsidP="00F6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2D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D12D9" w:rsidRPr="006D12D9" w14:paraId="5D66DECA" w14:textId="77777777" w:rsidTr="00F679D5">
        <w:trPr>
          <w:trHeight w:val="50"/>
        </w:trPr>
        <w:tc>
          <w:tcPr>
            <w:tcW w:w="2263" w:type="dxa"/>
            <w:vMerge/>
            <w:vAlign w:val="center"/>
          </w:tcPr>
          <w:p w14:paraId="6EE6E39E" w14:textId="77777777" w:rsidR="006D12D9" w:rsidRPr="006D12D9" w:rsidRDefault="006D12D9" w:rsidP="00F6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2AB70881" w14:textId="77777777" w:rsidR="006D12D9" w:rsidRPr="006D12D9" w:rsidRDefault="006D12D9" w:rsidP="00F6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2D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Dirbtinis intelektas ir mašininis mokymasis.</w:t>
            </w:r>
          </w:p>
        </w:tc>
        <w:tc>
          <w:tcPr>
            <w:tcW w:w="850" w:type="dxa"/>
            <w:vAlign w:val="center"/>
          </w:tcPr>
          <w:p w14:paraId="4ACE0A1D" w14:textId="77777777" w:rsidR="006D12D9" w:rsidRPr="006D12D9" w:rsidRDefault="006D12D9" w:rsidP="00F6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2D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D12D9" w:rsidRPr="006D12D9" w14:paraId="160F415E" w14:textId="77777777" w:rsidTr="00F679D5">
        <w:tc>
          <w:tcPr>
            <w:tcW w:w="2263" w:type="dxa"/>
            <w:vMerge w:val="restart"/>
            <w:vAlign w:val="center"/>
          </w:tcPr>
          <w:p w14:paraId="4E7DC692" w14:textId="77777777" w:rsidR="006D12D9" w:rsidRPr="006D12D9" w:rsidRDefault="006D12D9" w:rsidP="00F6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2D9">
              <w:rPr>
                <w:rFonts w:ascii="Times New Roman" w:hAnsi="Times New Roman" w:cs="Times New Roman"/>
                <w:sz w:val="24"/>
                <w:szCs w:val="24"/>
              </w:rPr>
              <w:t>Technologinių problemų sprendimas</w:t>
            </w:r>
          </w:p>
        </w:tc>
        <w:tc>
          <w:tcPr>
            <w:tcW w:w="7088" w:type="dxa"/>
            <w:vAlign w:val="center"/>
          </w:tcPr>
          <w:p w14:paraId="4A37AB0D" w14:textId="77777777" w:rsidR="006D12D9" w:rsidRPr="006D12D9" w:rsidRDefault="006D12D9" w:rsidP="00F679D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ar-SA"/>
              </w:rPr>
            </w:pPr>
            <w:r w:rsidRPr="006D12D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Skaitmeninių įrenginių ir programinės įrangos galimų sutrikimų aptarimas ir šalinimo būdų paieška.</w:t>
            </w:r>
          </w:p>
        </w:tc>
        <w:tc>
          <w:tcPr>
            <w:tcW w:w="850" w:type="dxa"/>
            <w:vAlign w:val="center"/>
          </w:tcPr>
          <w:p w14:paraId="54A9EDA9" w14:textId="77777777" w:rsidR="006D12D9" w:rsidRPr="006D12D9" w:rsidRDefault="006D12D9" w:rsidP="00F6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2D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12D9" w:rsidRPr="006D12D9" w14:paraId="1EB81AB3" w14:textId="77777777" w:rsidTr="00F679D5">
        <w:trPr>
          <w:trHeight w:val="196"/>
        </w:trPr>
        <w:tc>
          <w:tcPr>
            <w:tcW w:w="2263" w:type="dxa"/>
            <w:vMerge/>
            <w:vAlign w:val="center"/>
          </w:tcPr>
          <w:p w14:paraId="624B65E0" w14:textId="77777777" w:rsidR="006D12D9" w:rsidRPr="006D12D9" w:rsidRDefault="006D12D9" w:rsidP="00F6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01901B18" w14:textId="77777777" w:rsidR="006D12D9" w:rsidRPr="006D12D9" w:rsidRDefault="006D12D9" w:rsidP="00F679D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ar-SA"/>
              </w:rPr>
            </w:pPr>
            <w:r w:rsidRPr="006D12D9">
              <w:rPr>
                <w:rFonts w:ascii="Times New Roman" w:hAnsi="Times New Roman" w:cs="Times New Roman"/>
                <w:color w:val="0070C0"/>
                <w:sz w:val="24"/>
                <w:szCs w:val="24"/>
                <w:lang w:eastAsia="ar-SA"/>
              </w:rPr>
              <w:t>Skaitmeninių gebėjimų spragų nustatymas ir savarankiškas mokymasis.</w:t>
            </w:r>
          </w:p>
        </w:tc>
        <w:tc>
          <w:tcPr>
            <w:tcW w:w="850" w:type="dxa"/>
            <w:vAlign w:val="center"/>
          </w:tcPr>
          <w:p w14:paraId="106C1D98" w14:textId="77777777" w:rsidR="006D12D9" w:rsidRPr="006D12D9" w:rsidRDefault="006D12D9" w:rsidP="00F6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2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12D9" w:rsidRPr="006D12D9" w14:paraId="6A704E76" w14:textId="77777777" w:rsidTr="00F679D5">
        <w:tc>
          <w:tcPr>
            <w:tcW w:w="2263" w:type="dxa"/>
            <w:vMerge w:val="restart"/>
            <w:vAlign w:val="center"/>
          </w:tcPr>
          <w:p w14:paraId="17E51923" w14:textId="77777777" w:rsidR="006D12D9" w:rsidRPr="006D12D9" w:rsidRDefault="006D12D9" w:rsidP="00F6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Virtualioji komunikacija ir bendradarbiavimas</w:t>
            </w:r>
          </w:p>
        </w:tc>
        <w:tc>
          <w:tcPr>
            <w:tcW w:w="7088" w:type="dxa"/>
            <w:vAlign w:val="center"/>
          </w:tcPr>
          <w:p w14:paraId="4B021637" w14:textId="77777777" w:rsidR="006D12D9" w:rsidRPr="006D12D9" w:rsidRDefault="006D12D9" w:rsidP="00F679D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ar-SA"/>
              </w:rPr>
            </w:pPr>
            <w:r w:rsidRPr="006D12D9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  <w:lang w:eastAsia="en-US"/>
              </w:rPr>
              <w:t>Skaitmeninių komunikavimo ir bendradarbiavimo technologijų įvairovė ir svarba.</w:t>
            </w:r>
          </w:p>
        </w:tc>
        <w:tc>
          <w:tcPr>
            <w:tcW w:w="850" w:type="dxa"/>
            <w:vAlign w:val="center"/>
          </w:tcPr>
          <w:p w14:paraId="2A1B0A8B" w14:textId="77777777" w:rsidR="006D12D9" w:rsidRPr="006D12D9" w:rsidRDefault="006D12D9" w:rsidP="00F6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2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12D9" w:rsidRPr="006D12D9" w14:paraId="566376AF" w14:textId="77777777" w:rsidTr="00F679D5">
        <w:tc>
          <w:tcPr>
            <w:tcW w:w="2263" w:type="dxa"/>
            <w:vMerge/>
            <w:vAlign w:val="center"/>
          </w:tcPr>
          <w:p w14:paraId="717EE825" w14:textId="77777777" w:rsidR="006D12D9" w:rsidRPr="006D12D9" w:rsidRDefault="006D12D9" w:rsidP="00F6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2C9CC722" w14:textId="77777777" w:rsidR="006D12D9" w:rsidRPr="006D12D9" w:rsidRDefault="006D12D9" w:rsidP="00F6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2D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Skaitmeninių komunikavimo ir bendravimo technologijų įvairovė ir svarba.</w:t>
            </w:r>
          </w:p>
        </w:tc>
        <w:tc>
          <w:tcPr>
            <w:tcW w:w="850" w:type="dxa"/>
            <w:vAlign w:val="center"/>
          </w:tcPr>
          <w:p w14:paraId="15902837" w14:textId="77777777" w:rsidR="006D12D9" w:rsidRPr="006D12D9" w:rsidRDefault="006D12D9" w:rsidP="00F6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2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12D9" w:rsidRPr="006D12D9" w14:paraId="19496991" w14:textId="77777777" w:rsidTr="00F679D5">
        <w:trPr>
          <w:trHeight w:val="562"/>
        </w:trPr>
        <w:tc>
          <w:tcPr>
            <w:tcW w:w="2263" w:type="dxa"/>
            <w:vMerge/>
            <w:vAlign w:val="center"/>
          </w:tcPr>
          <w:p w14:paraId="40CCF3F6" w14:textId="77777777" w:rsidR="006D12D9" w:rsidRPr="006D12D9" w:rsidRDefault="006D12D9" w:rsidP="00F6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11B7FCC9" w14:textId="77777777" w:rsidR="006D12D9" w:rsidRPr="006D12D9" w:rsidRDefault="006D12D9" w:rsidP="00F6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2D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Virtualaus bendravimo ir bendradarbiavimo priemonių pasirinkimas ir pagrindimas.</w:t>
            </w:r>
          </w:p>
        </w:tc>
        <w:tc>
          <w:tcPr>
            <w:tcW w:w="850" w:type="dxa"/>
            <w:vAlign w:val="center"/>
          </w:tcPr>
          <w:p w14:paraId="5A696B62" w14:textId="77777777" w:rsidR="006D12D9" w:rsidRPr="006D12D9" w:rsidRDefault="006D12D9" w:rsidP="00F6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2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12D9" w:rsidRPr="006D12D9" w14:paraId="1054A891" w14:textId="77777777" w:rsidTr="00F679D5">
        <w:tc>
          <w:tcPr>
            <w:tcW w:w="2263" w:type="dxa"/>
            <w:vMerge w:val="restart"/>
            <w:vAlign w:val="center"/>
          </w:tcPr>
          <w:p w14:paraId="3063A6C9" w14:textId="77777777" w:rsidR="006D12D9" w:rsidRPr="006D12D9" w:rsidRDefault="006D12D9" w:rsidP="00F6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2D9">
              <w:rPr>
                <w:rFonts w:ascii="Times New Roman" w:hAnsi="Times New Roman" w:cs="Times New Roman"/>
                <w:sz w:val="24"/>
                <w:szCs w:val="24"/>
              </w:rPr>
              <w:t>Saugus elgesys</w:t>
            </w:r>
          </w:p>
        </w:tc>
        <w:tc>
          <w:tcPr>
            <w:tcW w:w="7088" w:type="dxa"/>
            <w:vAlign w:val="center"/>
          </w:tcPr>
          <w:p w14:paraId="7A022EF4" w14:textId="77777777" w:rsidR="006D12D9" w:rsidRPr="006D12D9" w:rsidRDefault="006D12D9" w:rsidP="00F679D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70C0"/>
                <w:sz w:val="24"/>
                <w:szCs w:val="24"/>
                <w:lang w:eastAsia="ar-SA"/>
              </w:rPr>
            </w:pPr>
            <w:r w:rsidRPr="006D12D9">
              <w:rPr>
                <w:rFonts w:ascii="Times New Roman" w:hAnsi="Times New Roman" w:cs="Times New Roman"/>
                <w:color w:val="0070C0"/>
                <w:sz w:val="24"/>
                <w:szCs w:val="24"/>
                <w:lang w:eastAsia="ar-SA"/>
              </w:rPr>
              <w:t>Saugus ir sveikatą tausojantis darbas skaitmeniniu įrenginiu.</w:t>
            </w:r>
          </w:p>
        </w:tc>
        <w:tc>
          <w:tcPr>
            <w:tcW w:w="850" w:type="dxa"/>
            <w:vAlign w:val="center"/>
          </w:tcPr>
          <w:p w14:paraId="40D040D9" w14:textId="77777777" w:rsidR="006D12D9" w:rsidRPr="006D12D9" w:rsidRDefault="006D12D9" w:rsidP="00F6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2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12D9" w:rsidRPr="006D12D9" w14:paraId="37B019D4" w14:textId="77777777" w:rsidTr="00F679D5">
        <w:tc>
          <w:tcPr>
            <w:tcW w:w="2263" w:type="dxa"/>
            <w:vMerge/>
            <w:vAlign w:val="center"/>
          </w:tcPr>
          <w:p w14:paraId="1AD36D16" w14:textId="77777777" w:rsidR="006D12D9" w:rsidRPr="006D12D9" w:rsidRDefault="006D12D9" w:rsidP="00F6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3C0CB77D" w14:textId="77777777" w:rsidR="006D12D9" w:rsidRPr="006D12D9" w:rsidRDefault="006D12D9" w:rsidP="00F679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D12D9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  <w:lang w:eastAsia="en-US"/>
              </w:rPr>
              <w:t>Higienos, ergonominių ir techninių saugaus darbo skaitmeninėmis technologijomis problemų sprendimas.</w:t>
            </w:r>
          </w:p>
        </w:tc>
        <w:tc>
          <w:tcPr>
            <w:tcW w:w="850" w:type="dxa"/>
            <w:vAlign w:val="center"/>
          </w:tcPr>
          <w:p w14:paraId="4EE80FB9" w14:textId="77777777" w:rsidR="006D12D9" w:rsidRPr="006D12D9" w:rsidRDefault="006D12D9" w:rsidP="00F6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2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12D9" w:rsidRPr="006D12D9" w14:paraId="26D90BDB" w14:textId="77777777" w:rsidTr="00F679D5">
        <w:tc>
          <w:tcPr>
            <w:tcW w:w="2263" w:type="dxa"/>
            <w:vMerge/>
            <w:vAlign w:val="center"/>
          </w:tcPr>
          <w:p w14:paraId="79DBA9E3" w14:textId="77777777" w:rsidR="006D12D9" w:rsidRPr="006D12D9" w:rsidRDefault="006D12D9" w:rsidP="00F6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7B115B6D" w14:textId="77777777" w:rsidR="006D12D9" w:rsidRPr="006D12D9" w:rsidRDefault="006D12D9" w:rsidP="00F679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D12D9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  <w:lang w:eastAsia="en-US"/>
              </w:rPr>
              <w:t>Poveikio aplinkai prognozė taikant skaitmenines technologijas</w:t>
            </w:r>
            <w:r w:rsidRPr="006D12D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63ED6F70" w14:textId="77777777" w:rsidR="006D12D9" w:rsidRPr="006D12D9" w:rsidRDefault="006D12D9" w:rsidP="00F6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2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12D9" w:rsidRPr="006D12D9" w14:paraId="75DBA6BE" w14:textId="77777777" w:rsidTr="00F679D5">
        <w:tc>
          <w:tcPr>
            <w:tcW w:w="2263" w:type="dxa"/>
            <w:vMerge/>
            <w:vAlign w:val="center"/>
          </w:tcPr>
          <w:p w14:paraId="6FA8A72C" w14:textId="77777777" w:rsidR="006D12D9" w:rsidRPr="006D12D9" w:rsidRDefault="006D12D9" w:rsidP="00F6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3422424A" w14:textId="77777777" w:rsidR="006D12D9" w:rsidRPr="006D12D9" w:rsidRDefault="006D12D9" w:rsidP="00F679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D12D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Asmens duomenų teisėtas naudojimas.</w:t>
            </w:r>
          </w:p>
        </w:tc>
        <w:tc>
          <w:tcPr>
            <w:tcW w:w="850" w:type="dxa"/>
            <w:vAlign w:val="center"/>
          </w:tcPr>
          <w:p w14:paraId="2155DBBD" w14:textId="77777777" w:rsidR="006D12D9" w:rsidRPr="006D12D9" w:rsidRDefault="006D12D9" w:rsidP="00F6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2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12D9" w:rsidRPr="006D12D9" w14:paraId="336642E1" w14:textId="77777777" w:rsidTr="00F679D5">
        <w:trPr>
          <w:trHeight w:val="198"/>
        </w:trPr>
        <w:tc>
          <w:tcPr>
            <w:tcW w:w="2263" w:type="dxa"/>
            <w:vMerge/>
            <w:vAlign w:val="center"/>
          </w:tcPr>
          <w:p w14:paraId="0698B300" w14:textId="77777777" w:rsidR="006D12D9" w:rsidRPr="006D12D9" w:rsidRDefault="006D12D9" w:rsidP="00F6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2B17B0BD" w14:textId="77777777" w:rsidR="006D12D9" w:rsidRPr="006D12D9" w:rsidRDefault="006D12D9" w:rsidP="00F679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D12D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Elektroninis parašas ir duomenų šifravimas.</w:t>
            </w:r>
          </w:p>
        </w:tc>
        <w:tc>
          <w:tcPr>
            <w:tcW w:w="850" w:type="dxa"/>
            <w:vAlign w:val="center"/>
          </w:tcPr>
          <w:p w14:paraId="46E3FCCE" w14:textId="77777777" w:rsidR="006D12D9" w:rsidRPr="006D12D9" w:rsidRDefault="006D12D9" w:rsidP="00F6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2D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12D9" w:rsidRPr="006D12D9" w14:paraId="24433631" w14:textId="77777777" w:rsidTr="00F679D5">
        <w:trPr>
          <w:trHeight w:val="85"/>
        </w:trPr>
        <w:tc>
          <w:tcPr>
            <w:tcW w:w="9351" w:type="dxa"/>
            <w:gridSpan w:val="2"/>
            <w:vAlign w:val="center"/>
          </w:tcPr>
          <w:p w14:paraId="7520759F" w14:textId="77777777" w:rsidR="006D12D9" w:rsidRPr="006D12D9" w:rsidRDefault="006D12D9" w:rsidP="00F679D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12D9">
              <w:rPr>
                <w:rFonts w:ascii="Times New Roman" w:hAnsi="Times New Roman" w:cs="Times New Roman"/>
                <w:sz w:val="24"/>
                <w:szCs w:val="24"/>
              </w:rPr>
              <w:t>Kurso kartojimas.</w:t>
            </w:r>
          </w:p>
        </w:tc>
        <w:tc>
          <w:tcPr>
            <w:tcW w:w="850" w:type="dxa"/>
            <w:vAlign w:val="center"/>
          </w:tcPr>
          <w:p w14:paraId="794D4454" w14:textId="77777777" w:rsidR="006D12D9" w:rsidRPr="006D12D9" w:rsidRDefault="006D12D9" w:rsidP="00F6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2D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D12D9" w:rsidRPr="006D12D9" w14:paraId="3A1E0387" w14:textId="77777777" w:rsidTr="00F679D5">
        <w:trPr>
          <w:trHeight w:val="314"/>
        </w:trPr>
        <w:tc>
          <w:tcPr>
            <w:tcW w:w="9351" w:type="dxa"/>
            <w:gridSpan w:val="2"/>
            <w:vAlign w:val="center"/>
          </w:tcPr>
          <w:p w14:paraId="4182AA07" w14:textId="0F3234FE" w:rsidR="006D12D9" w:rsidRPr="006D12D9" w:rsidRDefault="00C45D3F" w:rsidP="00F6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Iš v</w:t>
            </w:r>
            <w:r w:rsidR="006D12D9" w:rsidRPr="006D12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iso:</w:t>
            </w:r>
          </w:p>
        </w:tc>
        <w:tc>
          <w:tcPr>
            <w:tcW w:w="850" w:type="dxa"/>
            <w:vAlign w:val="center"/>
          </w:tcPr>
          <w:p w14:paraId="4CC1992C" w14:textId="77777777" w:rsidR="006D12D9" w:rsidRPr="006D12D9" w:rsidRDefault="006D12D9" w:rsidP="00F6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12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</w:tbl>
    <w:p w14:paraId="2CE4EEE4" w14:textId="3E17CFDE" w:rsidR="00D02191" w:rsidRDefault="00D02191" w:rsidP="00CD564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F3F0F8" w14:textId="77777777" w:rsidR="00422532" w:rsidRDefault="00422532" w:rsidP="00CD564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22532" w:rsidSect="00D02191">
          <w:pgSz w:w="11906" w:h="16838"/>
          <w:pgMar w:top="1134" w:right="567" w:bottom="851" w:left="1134" w:header="567" w:footer="567" w:gutter="0"/>
          <w:pgNumType w:start="1"/>
          <w:cols w:space="1296"/>
          <w:docGrid w:linePitch="299"/>
        </w:sectPr>
      </w:pPr>
    </w:p>
    <w:p w14:paraId="7DCC2CB6" w14:textId="2D6390CD" w:rsidR="00422532" w:rsidRPr="003A1B63" w:rsidRDefault="00422532" w:rsidP="00422532">
      <w:pPr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</w:rPr>
        <w:lastRenderedPageBreak/>
        <w:t>IV GIMNAZIJOS</w:t>
      </w:r>
      <w:r w:rsidRPr="003A1B63">
        <w:rPr>
          <w:rFonts w:ascii="Times New Roman" w:hAnsi="Times New Roman" w:cs="Times New Roman"/>
          <w:b/>
        </w:rPr>
        <w:t xml:space="preserve"> KLAS</w:t>
      </w:r>
      <w:r>
        <w:rPr>
          <w:rFonts w:ascii="Times New Roman" w:hAnsi="Times New Roman" w:cs="Times New Roman"/>
          <w:b/>
        </w:rPr>
        <w:t>ĖS</w:t>
      </w:r>
      <w:r w:rsidRPr="003A1B63">
        <w:rPr>
          <w:rFonts w:ascii="Times New Roman" w:hAnsi="Times New Roman" w:cs="Times New Roman"/>
          <w:b/>
        </w:rPr>
        <w:t xml:space="preserve"> MOKYMO(SI) TURINIO PADENGIMAS</w:t>
      </w: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6"/>
        <w:gridCol w:w="2050"/>
        <w:gridCol w:w="950"/>
        <w:gridCol w:w="3019"/>
        <w:gridCol w:w="3544"/>
        <w:gridCol w:w="4252"/>
      </w:tblGrid>
      <w:tr w:rsidR="00E839AE" w:rsidRPr="00EA72E9" w14:paraId="3BEFF514" w14:textId="77777777" w:rsidTr="00E839AE">
        <w:trPr>
          <w:trHeight w:val="20"/>
          <w:tblHeader/>
        </w:trPr>
        <w:tc>
          <w:tcPr>
            <w:tcW w:w="2056" w:type="dxa"/>
            <w:shd w:val="clear" w:color="auto" w:fill="E2EFD9" w:themeFill="accent6" w:themeFillTint="33"/>
            <w:vAlign w:val="center"/>
            <w:hideMark/>
          </w:tcPr>
          <w:p w14:paraId="6963D1B8" w14:textId="77777777" w:rsidR="00C21BBD" w:rsidRPr="00422532" w:rsidRDefault="00C21BBD" w:rsidP="0042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Mokymo(</w:t>
            </w:r>
            <w:proofErr w:type="spellStart"/>
            <w:r w:rsidRPr="00422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si</w:t>
            </w:r>
            <w:proofErr w:type="spellEnd"/>
            <w:r w:rsidRPr="00422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 turinys</w:t>
            </w:r>
          </w:p>
        </w:tc>
        <w:tc>
          <w:tcPr>
            <w:tcW w:w="2050" w:type="dxa"/>
            <w:shd w:val="clear" w:color="auto" w:fill="E2EFD9" w:themeFill="accent6" w:themeFillTint="33"/>
            <w:vAlign w:val="center"/>
            <w:hideMark/>
          </w:tcPr>
          <w:p w14:paraId="35716A51" w14:textId="77777777" w:rsidR="00C21BBD" w:rsidRPr="00422532" w:rsidRDefault="00C21BBD" w:rsidP="0042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Mokymo(</w:t>
            </w:r>
            <w:proofErr w:type="spellStart"/>
            <w:r w:rsidRPr="00422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si</w:t>
            </w:r>
            <w:proofErr w:type="spellEnd"/>
            <w:r w:rsidRPr="00422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 turinio tema</w:t>
            </w:r>
          </w:p>
        </w:tc>
        <w:tc>
          <w:tcPr>
            <w:tcW w:w="950" w:type="dxa"/>
            <w:shd w:val="clear" w:color="auto" w:fill="E2EFD9" w:themeFill="accent6" w:themeFillTint="33"/>
            <w:vAlign w:val="center"/>
            <w:hideMark/>
          </w:tcPr>
          <w:p w14:paraId="5B088389" w14:textId="77777777" w:rsidR="00C21BBD" w:rsidRPr="00422532" w:rsidRDefault="00C21BBD" w:rsidP="0042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Valandų skaičius</w:t>
            </w:r>
          </w:p>
        </w:tc>
        <w:tc>
          <w:tcPr>
            <w:tcW w:w="3019" w:type="dxa"/>
            <w:shd w:val="clear" w:color="auto" w:fill="E2EFD9" w:themeFill="accent6" w:themeFillTint="33"/>
            <w:vAlign w:val="center"/>
            <w:hideMark/>
          </w:tcPr>
          <w:p w14:paraId="70AAFE00" w14:textId="4BB09523" w:rsidR="00C21BBD" w:rsidRPr="00422532" w:rsidRDefault="009034F8" w:rsidP="0042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</w:t>
            </w:r>
            <w:r w:rsidR="00C21BBD" w:rsidRPr="00422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adovėlis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  <w:hideMark/>
          </w:tcPr>
          <w:p w14:paraId="7D0DA878" w14:textId="77777777" w:rsidR="00C21BBD" w:rsidRPr="00EA72E9" w:rsidRDefault="00C21BBD" w:rsidP="00E8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Vidurinio ugdymo informatikos bendrosios programos įgyvendinimo rekomendacijos</w:t>
            </w:r>
          </w:p>
        </w:tc>
        <w:tc>
          <w:tcPr>
            <w:tcW w:w="4252" w:type="dxa"/>
            <w:shd w:val="clear" w:color="auto" w:fill="E2EFD9" w:themeFill="accent6" w:themeFillTint="33"/>
            <w:vAlign w:val="center"/>
            <w:hideMark/>
          </w:tcPr>
          <w:p w14:paraId="76412331" w14:textId="77777777" w:rsidR="00C21BBD" w:rsidRPr="00422532" w:rsidRDefault="00C21BBD" w:rsidP="0042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Kita medžiaga</w:t>
            </w:r>
          </w:p>
        </w:tc>
      </w:tr>
      <w:tr w:rsidR="00E839AE" w:rsidRPr="00EA72E9" w14:paraId="2F423F40" w14:textId="77777777" w:rsidTr="00E839AE">
        <w:trPr>
          <w:trHeight w:val="20"/>
        </w:trPr>
        <w:tc>
          <w:tcPr>
            <w:tcW w:w="2056" w:type="dxa"/>
            <w:vMerge w:val="restart"/>
            <w:shd w:val="clear" w:color="auto" w:fill="auto"/>
            <w:vAlign w:val="center"/>
            <w:hideMark/>
          </w:tcPr>
          <w:p w14:paraId="7F99D7DA" w14:textId="77777777" w:rsidR="00C21BBD" w:rsidRPr="00422532" w:rsidRDefault="00C21BBD" w:rsidP="00422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25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31.1. Skaitmeninio turinio kūrimo mokymo(</w:t>
            </w:r>
            <w:proofErr w:type="spellStart"/>
            <w:r w:rsidRPr="004225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si</w:t>
            </w:r>
            <w:proofErr w:type="spellEnd"/>
            <w:r w:rsidRPr="004225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 turinys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14:paraId="4BFAD35C" w14:textId="3A9EEFA9" w:rsidR="00C21BBD" w:rsidRPr="00422532" w:rsidRDefault="00C21BBD" w:rsidP="0042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2532">
              <w:rPr>
                <w:rFonts w:ascii="Times New Roman" w:eastAsia="Times New Roman" w:hAnsi="Times New Roman" w:cs="Times New Roman"/>
                <w:color w:val="000000"/>
              </w:rPr>
              <w:t>31.1.1. </w:t>
            </w:r>
            <w:r w:rsidR="006463C2" w:rsidRPr="006463C2">
              <w:rPr>
                <w:rFonts w:ascii="Times New Roman" w:eastAsia="Times New Roman" w:hAnsi="Times New Roman" w:cs="Times New Roman"/>
                <w:color w:val="000000"/>
              </w:rPr>
              <w:t>Animuotų kompiuterinės grafikos objektų kūrimas</w:t>
            </w:r>
            <w:r w:rsidRPr="0042253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708B525A" w14:textId="77777777" w:rsidR="00C21BBD" w:rsidRPr="00422532" w:rsidRDefault="00C21BBD" w:rsidP="0042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2532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019" w:type="dxa"/>
            <w:shd w:val="clear" w:color="auto" w:fill="auto"/>
            <w:vAlign w:val="center"/>
            <w:hideMark/>
          </w:tcPr>
          <w:p w14:paraId="2BE3300C" w14:textId="1AC70E7A" w:rsidR="00C21BBD" w:rsidRPr="00422532" w:rsidRDefault="00C21BBD" w:rsidP="0042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14:paraId="67F27309" w14:textId="15654EC4" w:rsidR="00C21BBD" w:rsidRPr="00422532" w:rsidRDefault="007F2386" w:rsidP="00E8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14" w:history="1">
              <w:r w:rsidR="00C21BBD" w:rsidRPr="00EA72E9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https://www.emokykla.lt/metodine-medziaga/medziaga/perziura/82?r=1</w:t>
              </w:r>
            </w:hyperlink>
            <w:r w:rsidR="00C21BBD" w:rsidRPr="00EA72E9">
              <w:rPr>
                <w:rFonts w:ascii="Times New Roman" w:hAnsi="Times New Roman" w:cs="Times New Roman"/>
              </w:rPr>
              <w:t xml:space="preserve">, </w:t>
            </w:r>
            <w:r w:rsidR="00C21BBD" w:rsidRPr="00422532">
              <w:rPr>
                <w:rFonts w:ascii="Times New Roman" w:eastAsia="Times New Roman" w:hAnsi="Times New Roman" w:cs="Times New Roman"/>
                <w:color w:val="000000"/>
              </w:rPr>
              <w:t>31-32 psl.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746DB193" w14:textId="780B8417" w:rsidR="00C21BBD" w:rsidRPr="00422532" w:rsidRDefault="00C21BBD" w:rsidP="0042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22532">
              <w:rPr>
                <w:rFonts w:ascii="Times New Roman" w:eastAsia="Times New Roman" w:hAnsi="Times New Roman" w:cs="Times New Roman"/>
                <w:color w:val="000000"/>
              </w:rPr>
              <w:t>Andy</w:t>
            </w:r>
            <w:proofErr w:type="spellEnd"/>
            <w:r w:rsidRPr="0042253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2532">
              <w:rPr>
                <w:rFonts w:ascii="Times New Roman" w:eastAsia="Times New Roman" w:hAnsi="Times New Roman" w:cs="Times New Roman"/>
                <w:color w:val="000000"/>
              </w:rPr>
              <w:t>Wyatt</w:t>
            </w:r>
            <w:proofErr w:type="spellEnd"/>
            <w:r w:rsidRPr="0042253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42253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Skaitmeninės animacijos pagrindai</w:t>
            </w:r>
            <w:r w:rsidRPr="00422532">
              <w:rPr>
                <w:rFonts w:ascii="Times New Roman" w:eastAsia="Times New Roman" w:hAnsi="Times New Roman" w:cs="Times New Roman"/>
                <w:color w:val="000000"/>
              </w:rPr>
              <w:t xml:space="preserve"> (Pagrindai, metodai ir jų taikymas: praktiškas vadovas </w:t>
            </w:r>
            <w:proofErr w:type="spellStart"/>
            <w:r w:rsidRPr="00422532">
              <w:rPr>
                <w:rFonts w:ascii="Times New Roman" w:eastAsia="Times New Roman" w:hAnsi="Times New Roman" w:cs="Times New Roman"/>
                <w:color w:val="000000"/>
              </w:rPr>
              <w:t>trikštantiems</w:t>
            </w:r>
            <w:proofErr w:type="spellEnd"/>
            <w:r w:rsidRPr="00422532">
              <w:rPr>
                <w:rFonts w:ascii="Times New Roman" w:eastAsia="Times New Roman" w:hAnsi="Times New Roman" w:cs="Times New Roman"/>
                <w:color w:val="000000"/>
              </w:rPr>
              <w:t xml:space="preserve"> tapti animatoriais), Žara 2011.</w:t>
            </w:r>
          </w:p>
        </w:tc>
      </w:tr>
      <w:tr w:rsidR="00E839AE" w:rsidRPr="00EA72E9" w14:paraId="02A79F38" w14:textId="77777777" w:rsidTr="00E839AE">
        <w:trPr>
          <w:trHeight w:val="20"/>
        </w:trPr>
        <w:tc>
          <w:tcPr>
            <w:tcW w:w="2056" w:type="dxa"/>
            <w:vMerge/>
            <w:vAlign w:val="center"/>
            <w:hideMark/>
          </w:tcPr>
          <w:p w14:paraId="1B8154FE" w14:textId="77777777" w:rsidR="00C21BBD" w:rsidRPr="00422532" w:rsidRDefault="00C21BBD" w:rsidP="00422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14:paraId="4BA6467A" w14:textId="77777777" w:rsidR="00C21BBD" w:rsidRPr="00422532" w:rsidRDefault="00C21BBD" w:rsidP="0042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2532">
              <w:rPr>
                <w:rFonts w:ascii="Times New Roman" w:eastAsia="Times New Roman" w:hAnsi="Times New Roman" w:cs="Times New Roman"/>
                <w:color w:val="000000"/>
              </w:rPr>
              <w:t>31.1.2. Elektroninių leidinių rengimas.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44EA849F" w14:textId="77777777" w:rsidR="00C21BBD" w:rsidRPr="00422532" w:rsidRDefault="00C21BBD" w:rsidP="0042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253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019" w:type="dxa"/>
            <w:shd w:val="clear" w:color="auto" w:fill="auto"/>
            <w:vAlign w:val="center"/>
            <w:hideMark/>
          </w:tcPr>
          <w:p w14:paraId="73EE9A7B" w14:textId="77777777" w:rsidR="00C21BBD" w:rsidRPr="00422532" w:rsidRDefault="00C21BBD" w:rsidP="0042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22532">
              <w:rPr>
                <w:rFonts w:ascii="Times New Roman" w:eastAsia="Times New Roman" w:hAnsi="Times New Roman" w:cs="Times New Roman"/>
                <w:color w:val="000000"/>
              </w:rPr>
              <w:t>Bratičius</w:t>
            </w:r>
            <w:proofErr w:type="spellEnd"/>
            <w:r w:rsidRPr="0042253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2532">
              <w:rPr>
                <w:rFonts w:ascii="Times New Roman" w:eastAsia="Times New Roman" w:hAnsi="Times New Roman" w:cs="Times New Roman"/>
                <w:color w:val="000000"/>
              </w:rPr>
              <w:t>Jasminas</w:t>
            </w:r>
            <w:proofErr w:type="spellEnd"/>
            <w:r w:rsidRPr="00422532">
              <w:rPr>
                <w:rFonts w:ascii="Times New Roman" w:eastAsia="Times New Roman" w:hAnsi="Times New Roman" w:cs="Times New Roman"/>
                <w:color w:val="000000"/>
              </w:rPr>
              <w:t xml:space="preserve"> Gabrielius, Mackevič Ieva, Martūnas Dainius. </w:t>
            </w:r>
            <w:r w:rsidRPr="0042253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Šiuolaikiškas žvilgsnis į kompiuterinę leidybą. Pasirenkamasis informacinių technologijų kursas. IX-X kl.,</w:t>
            </w:r>
            <w:r w:rsidRPr="00422532">
              <w:rPr>
                <w:rFonts w:ascii="Times New Roman" w:eastAsia="Times New Roman" w:hAnsi="Times New Roman" w:cs="Times New Roman"/>
                <w:color w:val="000000"/>
              </w:rPr>
              <w:t xml:space="preserve"> TEV 2010.</w:t>
            </w:r>
          </w:p>
        </w:tc>
        <w:tc>
          <w:tcPr>
            <w:tcW w:w="3544" w:type="dxa"/>
            <w:shd w:val="clear" w:color="auto" w:fill="auto"/>
            <w:hideMark/>
          </w:tcPr>
          <w:p w14:paraId="64F70C40" w14:textId="0F2E7D9B" w:rsidR="00C21BBD" w:rsidRPr="00422532" w:rsidRDefault="007F2386" w:rsidP="00E8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15" w:history="1">
              <w:r w:rsidR="00C21BBD" w:rsidRPr="00EA72E9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https://www.emokykla.lt/metodine-medziaga/medziaga/perziura/82?r=1</w:t>
              </w:r>
            </w:hyperlink>
            <w:r w:rsidR="00C21BBD" w:rsidRPr="00EA72E9">
              <w:rPr>
                <w:rFonts w:ascii="Times New Roman" w:hAnsi="Times New Roman" w:cs="Times New Roman"/>
              </w:rPr>
              <w:t xml:space="preserve">, </w:t>
            </w:r>
            <w:r w:rsidR="00C21BBD" w:rsidRPr="00422532">
              <w:rPr>
                <w:rFonts w:ascii="Times New Roman" w:eastAsia="Times New Roman" w:hAnsi="Times New Roman" w:cs="Times New Roman"/>
                <w:color w:val="000000"/>
              </w:rPr>
              <w:t>32-33 psl.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9E98F41" w14:textId="513D4920" w:rsidR="000871D8" w:rsidRPr="000871D8" w:rsidRDefault="000871D8" w:rsidP="000871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03030"/>
              </w:rPr>
            </w:pPr>
            <w:r w:rsidRPr="000871D8">
              <w:rPr>
                <w:rStyle w:val="Grietas"/>
                <w:rFonts w:ascii="Times New Roman" w:hAnsi="Times New Roman" w:cs="Times New Roman"/>
                <w:color w:val="303030"/>
              </w:rPr>
              <w:t>Skaitmeninio turinio kūrimo mokymo(</w:t>
            </w:r>
            <w:proofErr w:type="spellStart"/>
            <w:r w:rsidRPr="000871D8">
              <w:rPr>
                <w:rStyle w:val="Grietas"/>
                <w:rFonts w:ascii="Times New Roman" w:hAnsi="Times New Roman" w:cs="Times New Roman"/>
                <w:color w:val="303030"/>
              </w:rPr>
              <w:t>si</w:t>
            </w:r>
            <w:proofErr w:type="spellEnd"/>
            <w:r w:rsidRPr="000871D8">
              <w:rPr>
                <w:rStyle w:val="Grietas"/>
                <w:rFonts w:ascii="Times New Roman" w:hAnsi="Times New Roman" w:cs="Times New Roman"/>
                <w:color w:val="303030"/>
              </w:rPr>
              <w:t>) turinys</w:t>
            </w:r>
            <w:r w:rsidRPr="000871D8">
              <w:rPr>
                <w:rFonts w:ascii="Times New Roman" w:hAnsi="Times New Roman" w:cs="Times New Roman"/>
                <w:color w:val="303030"/>
              </w:rPr>
              <w:t>:</w:t>
            </w:r>
          </w:p>
          <w:p w14:paraId="70299191" w14:textId="5FD486BE" w:rsidR="000871D8" w:rsidRPr="000871D8" w:rsidRDefault="000871D8" w:rsidP="000871D8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03030"/>
              </w:rPr>
            </w:pPr>
            <w:hyperlink r:id="rId16" w:tgtFrame="_blank" w:history="1">
              <w:r w:rsidRPr="000871D8">
                <w:rPr>
                  <w:rStyle w:val="Hipersaitas"/>
                  <w:rFonts w:ascii="Times New Roman" w:hAnsi="Times New Roman" w:cs="Times New Roman"/>
                  <w:color w:val="1E4B75"/>
                </w:rPr>
                <w:t>Duomenų vizualizavimas</w:t>
              </w:r>
            </w:hyperlink>
            <w:r>
              <w:rPr>
                <w:rFonts w:ascii="Times New Roman" w:hAnsi="Times New Roman" w:cs="Times New Roman"/>
                <w:color w:val="303030"/>
              </w:rPr>
              <w:t xml:space="preserve"> </w:t>
            </w:r>
            <w:r w:rsidRPr="000871D8">
              <w:rPr>
                <w:rFonts w:ascii="Times New Roman" w:hAnsi="Times New Roman" w:cs="Times New Roman"/>
                <w:color w:val="303030"/>
              </w:rPr>
              <w:t xml:space="preserve">(prof. Darius </w:t>
            </w:r>
            <w:proofErr w:type="spellStart"/>
            <w:r w:rsidRPr="000871D8">
              <w:rPr>
                <w:rFonts w:ascii="Times New Roman" w:hAnsi="Times New Roman" w:cs="Times New Roman"/>
                <w:color w:val="303030"/>
              </w:rPr>
              <w:t>Dilijonas</w:t>
            </w:r>
            <w:proofErr w:type="spellEnd"/>
            <w:r w:rsidRPr="000871D8">
              <w:rPr>
                <w:rFonts w:ascii="Times New Roman" w:hAnsi="Times New Roman" w:cs="Times New Roman"/>
                <w:color w:val="303030"/>
              </w:rPr>
              <w:t>):</w:t>
            </w:r>
            <w:r>
              <w:rPr>
                <w:rFonts w:ascii="Times New Roman" w:hAnsi="Times New Roman" w:cs="Times New Roman"/>
                <w:color w:val="303030"/>
              </w:rPr>
              <w:t xml:space="preserve"> </w:t>
            </w:r>
            <w:hyperlink r:id="rId17" w:history="1">
              <w:proofErr w:type="spellStart"/>
              <w:r w:rsidRPr="000871D8">
                <w:rPr>
                  <w:rStyle w:val="Hipersaitas"/>
                  <w:rFonts w:ascii="Times New Roman" w:hAnsi="Times New Roman" w:cs="Times New Roman"/>
                  <w:color w:val="1E4B75"/>
                </w:rPr>
                <w:t>pdf</w:t>
              </w:r>
              <w:proofErr w:type="spellEnd"/>
            </w:hyperlink>
            <w:r w:rsidRPr="000871D8">
              <w:rPr>
                <w:rFonts w:ascii="Times New Roman" w:hAnsi="Times New Roman" w:cs="Times New Roman"/>
                <w:color w:val="303030"/>
              </w:rPr>
              <w:t>,</w:t>
            </w:r>
            <w:r>
              <w:rPr>
                <w:rFonts w:ascii="Times New Roman" w:hAnsi="Times New Roman" w:cs="Times New Roman"/>
                <w:color w:val="303030"/>
              </w:rPr>
              <w:t xml:space="preserve"> </w:t>
            </w:r>
            <w:hyperlink r:id="rId18" w:history="1">
              <w:proofErr w:type="spellStart"/>
              <w:r w:rsidRPr="000871D8">
                <w:rPr>
                  <w:rStyle w:val="Hipersaitas"/>
                  <w:rFonts w:ascii="Times New Roman" w:hAnsi="Times New Roman" w:cs="Times New Roman"/>
                  <w:color w:val="1E4B75"/>
                </w:rPr>
                <w:t>pptx</w:t>
              </w:r>
              <w:proofErr w:type="spellEnd"/>
            </w:hyperlink>
            <w:r w:rsidRPr="000871D8">
              <w:rPr>
                <w:rFonts w:ascii="Times New Roman" w:hAnsi="Times New Roman" w:cs="Times New Roman"/>
                <w:color w:val="303030"/>
              </w:rPr>
              <w:t>, vaizdo įrašas</w:t>
            </w:r>
            <w:r>
              <w:rPr>
                <w:rFonts w:ascii="Times New Roman" w:hAnsi="Times New Roman" w:cs="Times New Roman"/>
                <w:color w:val="303030"/>
              </w:rPr>
              <w:t>*</w:t>
            </w:r>
            <w:r w:rsidRPr="000871D8">
              <w:rPr>
                <w:rFonts w:ascii="Times New Roman" w:hAnsi="Times New Roman" w:cs="Times New Roman"/>
                <w:color w:val="303030"/>
              </w:rPr>
              <w:t>;</w:t>
            </w:r>
          </w:p>
          <w:p w14:paraId="05C26988" w14:textId="4BBD780E" w:rsidR="000871D8" w:rsidRPr="000871D8" w:rsidRDefault="000871D8" w:rsidP="000871D8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03030"/>
              </w:rPr>
            </w:pPr>
            <w:hyperlink r:id="rId19" w:tgtFrame="_blank" w:history="1">
              <w:r w:rsidRPr="000871D8">
                <w:rPr>
                  <w:rStyle w:val="Hipersaitas"/>
                  <w:rFonts w:ascii="Times New Roman" w:hAnsi="Times New Roman" w:cs="Times New Roman"/>
                  <w:color w:val="1E4B75"/>
                </w:rPr>
                <w:t>paskaitų ciklas „Animacijos technikos“</w:t>
              </w:r>
            </w:hyperlink>
            <w:r>
              <w:rPr>
                <w:rFonts w:ascii="Times New Roman" w:hAnsi="Times New Roman" w:cs="Times New Roman"/>
                <w:color w:val="303030"/>
              </w:rPr>
              <w:t xml:space="preserve"> </w:t>
            </w:r>
            <w:r w:rsidRPr="000871D8">
              <w:rPr>
                <w:rFonts w:ascii="Times New Roman" w:hAnsi="Times New Roman" w:cs="Times New Roman"/>
                <w:color w:val="303030"/>
              </w:rPr>
              <w:t>(</w:t>
            </w:r>
            <w:proofErr w:type="spellStart"/>
            <w:r w:rsidRPr="000871D8">
              <w:rPr>
                <w:rFonts w:ascii="Times New Roman" w:hAnsi="Times New Roman" w:cs="Times New Roman"/>
                <w:color w:val="303030"/>
              </w:rPr>
              <w:t>lekt</w:t>
            </w:r>
            <w:proofErr w:type="spellEnd"/>
            <w:r w:rsidRPr="000871D8">
              <w:rPr>
                <w:rFonts w:ascii="Times New Roman" w:hAnsi="Times New Roman" w:cs="Times New Roman"/>
                <w:color w:val="303030"/>
              </w:rPr>
              <w:t xml:space="preserve">. Valentas </w:t>
            </w:r>
            <w:proofErr w:type="spellStart"/>
            <w:r w:rsidRPr="000871D8">
              <w:rPr>
                <w:rFonts w:ascii="Times New Roman" w:hAnsi="Times New Roman" w:cs="Times New Roman"/>
                <w:color w:val="303030"/>
              </w:rPr>
              <w:t>Aškinis</w:t>
            </w:r>
            <w:proofErr w:type="spellEnd"/>
            <w:r w:rsidRPr="000871D8">
              <w:rPr>
                <w:rFonts w:ascii="Times New Roman" w:hAnsi="Times New Roman" w:cs="Times New Roman"/>
                <w:color w:val="303030"/>
              </w:rPr>
              <w:t>)</w:t>
            </w:r>
            <w:r>
              <w:rPr>
                <w:rFonts w:ascii="Times New Roman" w:hAnsi="Times New Roman" w:cs="Times New Roman"/>
                <w:color w:val="303030"/>
              </w:rPr>
              <w:t>*</w:t>
            </w:r>
            <w:r w:rsidRPr="000871D8">
              <w:rPr>
                <w:rFonts w:ascii="Times New Roman" w:hAnsi="Times New Roman" w:cs="Times New Roman"/>
                <w:color w:val="303030"/>
              </w:rPr>
              <w:t>;</w:t>
            </w:r>
          </w:p>
          <w:p w14:paraId="653378A1" w14:textId="071F4C35" w:rsidR="00C21BBD" w:rsidRPr="000871D8" w:rsidRDefault="000871D8" w:rsidP="000871D8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03030"/>
              </w:rPr>
            </w:pPr>
            <w:hyperlink r:id="rId20" w:tgtFrame="_blank" w:history="1">
              <w:r w:rsidRPr="000871D8">
                <w:rPr>
                  <w:rStyle w:val="Hipersaitas"/>
                  <w:rFonts w:ascii="Times New Roman" w:hAnsi="Times New Roman" w:cs="Times New Roman"/>
                  <w:color w:val="1E4B75"/>
                </w:rPr>
                <w:t>Darbas su „</w:t>
              </w:r>
              <w:proofErr w:type="spellStart"/>
              <w:r w:rsidRPr="000871D8">
                <w:rPr>
                  <w:rStyle w:val="Hipersaitas"/>
                  <w:rFonts w:ascii="Times New Roman" w:hAnsi="Times New Roman" w:cs="Times New Roman"/>
                  <w:color w:val="1E4B75"/>
                </w:rPr>
                <w:t>Inkscape</w:t>
              </w:r>
              <w:proofErr w:type="spellEnd"/>
              <w:r w:rsidRPr="000871D8">
                <w:rPr>
                  <w:rStyle w:val="Hipersaitas"/>
                  <w:rFonts w:ascii="Times New Roman" w:hAnsi="Times New Roman" w:cs="Times New Roman"/>
                  <w:color w:val="1E4B75"/>
                </w:rPr>
                <w:t>“ programa</w:t>
              </w:r>
            </w:hyperlink>
            <w:r>
              <w:rPr>
                <w:rFonts w:ascii="Times New Roman" w:hAnsi="Times New Roman" w:cs="Times New Roman"/>
                <w:color w:val="303030"/>
              </w:rPr>
              <w:t xml:space="preserve"> </w:t>
            </w:r>
            <w:r w:rsidRPr="000871D8">
              <w:rPr>
                <w:rFonts w:ascii="Times New Roman" w:hAnsi="Times New Roman" w:cs="Times New Roman"/>
                <w:color w:val="303030"/>
              </w:rPr>
              <w:t xml:space="preserve">(paskaitų vaizdo įrašas; </w:t>
            </w:r>
            <w:proofErr w:type="spellStart"/>
            <w:r w:rsidRPr="000871D8">
              <w:rPr>
                <w:rFonts w:ascii="Times New Roman" w:hAnsi="Times New Roman" w:cs="Times New Roman"/>
                <w:color w:val="303030"/>
              </w:rPr>
              <w:t>lekt</w:t>
            </w:r>
            <w:proofErr w:type="spellEnd"/>
            <w:r w:rsidRPr="000871D8">
              <w:rPr>
                <w:rFonts w:ascii="Times New Roman" w:hAnsi="Times New Roman" w:cs="Times New Roman"/>
                <w:color w:val="303030"/>
              </w:rPr>
              <w:t>. Kristina Serapinaitė)</w:t>
            </w:r>
            <w:r>
              <w:rPr>
                <w:rFonts w:ascii="Times New Roman" w:hAnsi="Times New Roman" w:cs="Times New Roman"/>
                <w:color w:val="303030"/>
              </w:rPr>
              <w:t>*</w:t>
            </w:r>
            <w:r w:rsidRPr="000871D8">
              <w:rPr>
                <w:rFonts w:ascii="Times New Roman" w:hAnsi="Times New Roman" w:cs="Times New Roman"/>
                <w:color w:val="303030"/>
              </w:rPr>
              <w:t>.</w:t>
            </w:r>
          </w:p>
        </w:tc>
      </w:tr>
      <w:tr w:rsidR="00E839AE" w:rsidRPr="00EA72E9" w14:paraId="1CAC2CA9" w14:textId="77777777" w:rsidTr="00E839AE">
        <w:trPr>
          <w:trHeight w:val="20"/>
        </w:trPr>
        <w:tc>
          <w:tcPr>
            <w:tcW w:w="2056" w:type="dxa"/>
            <w:vMerge w:val="restart"/>
            <w:shd w:val="clear" w:color="auto" w:fill="auto"/>
            <w:vAlign w:val="center"/>
            <w:hideMark/>
          </w:tcPr>
          <w:p w14:paraId="7393DBF1" w14:textId="77777777" w:rsidR="00C21BBD" w:rsidRPr="00422532" w:rsidRDefault="00C21BBD" w:rsidP="00422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25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31.2. Algoritmų ir programavimo mokymo(</w:t>
            </w:r>
            <w:proofErr w:type="spellStart"/>
            <w:r w:rsidRPr="004225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si</w:t>
            </w:r>
            <w:proofErr w:type="spellEnd"/>
            <w:r w:rsidRPr="004225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 turinys</w:t>
            </w:r>
          </w:p>
        </w:tc>
        <w:tc>
          <w:tcPr>
            <w:tcW w:w="2050" w:type="dxa"/>
            <w:vMerge w:val="restart"/>
            <w:shd w:val="clear" w:color="auto" w:fill="auto"/>
            <w:vAlign w:val="center"/>
            <w:hideMark/>
          </w:tcPr>
          <w:p w14:paraId="0A699A07" w14:textId="66A5C5E3" w:rsidR="00C21BBD" w:rsidRPr="00422532" w:rsidRDefault="00C21BBD" w:rsidP="0042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2532">
              <w:rPr>
                <w:rFonts w:ascii="Times New Roman" w:eastAsia="Times New Roman" w:hAnsi="Times New Roman" w:cs="Times New Roman"/>
                <w:color w:val="000000"/>
              </w:rPr>
              <w:t>31.2.1. </w:t>
            </w:r>
            <w:r w:rsidR="006463C2" w:rsidRPr="006463C2">
              <w:rPr>
                <w:rFonts w:ascii="Times New Roman" w:eastAsia="Times New Roman" w:hAnsi="Times New Roman" w:cs="Times New Roman"/>
                <w:color w:val="000000"/>
              </w:rPr>
              <w:t>Duomenų struktūrų naudojimas.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  <w:hideMark/>
          </w:tcPr>
          <w:p w14:paraId="1046B11F" w14:textId="05DB718B" w:rsidR="00C21BBD" w:rsidRPr="00422532" w:rsidRDefault="006463C2" w:rsidP="0042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019" w:type="dxa"/>
            <w:shd w:val="clear" w:color="auto" w:fill="auto"/>
            <w:vAlign w:val="center"/>
            <w:hideMark/>
          </w:tcPr>
          <w:p w14:paraId="0305BD0B" w14:textId="77777777" w:rsidR="00C21BBD" w:rsidRPr="00422532" w:rsidRDefault="00C21BBD" w:rsidP="004225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422532">
              <w:rPr>
                <w:rFonts w:ascii="Times New Roman" w:eastAsia="Times New Roman" w:hAnsi="Times New Roman" w:cs="Times New Roman"/>
                <w:color w:val="000000"/>
              </w:rPr>
              <w:t>Dinda</w:t>
            </w:r>
            <w:proofErr w:type="spellEnd"/>
            <w:r w:rsidRPr="00422532">
              <w:rPr>
                <w:rFonts w:ascii="Times New Roman" w:eastAsia="Times New Roman" w:hAnsi="Times New Roman" w:cs="Times New Roman"/>
                <w:color w:val="000000"/>
              </w:rPr>
              <w:t xml:space="preserve"> Albertas. </w:t>
            </w:r>
            <w:r w:rsidRPr="0042253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Informacinės technologijos. Pasirenkamasis modulis. Programavimas C++ kalba. XI–XII kl.</w:t>
            </w:r>
            <w:r w:rsidRPr="00422532">
              <w:rPr>
                <w:rFonts w:ascii="Times New Roman" w:eastAsia="Times New Roman" w:hAnsi="Times New Roman" w:cs="Times New Roman"/>
                <w:color w:val="000000"/>
              </w:rPr>
              <w:t xml:space="preserve"> Šviesa 2012.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1DF97247" w14:textId="30DFA774" w:rsidR="00C21BBD" w:rsidRPr="00422532" w:rsidRDefault="00C21BBD" w:rsidP="00E8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Merge w:val="restart"/>
            <w:shd w:val="clear" w:color="auto" w:fill="auto"/>
            <w:vAlign w:val="center"/>
            <w:hideMark/>
          </w:tcPr>
          <w:p w14:paraId="5B7467E9" w14:textId="77777777" w:rsidR="00C21BBD" w:rsidRPr="00EE6622" w:rsidRDefault="007F2386" w:rsidP="0042253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hyperlink r:id="rId21" w:anchor="/" w:history="1">
              <w:r w:rsidR="00C21BBD" w:rsidRPr="00EE6622">
                <w:rPr>
                  <w:rFonts w:ascii="Times New Roman" w:eastAsia="Times New Roman" w:hAnsi="Times New Roman" w:cs="Times New Roman"/>
                  <w:color w:val="0563C1"/>
                  <w:szCs w:val="24"/>
                  <w:u w:val="single"/>
                </w:rPr>
                <w:t>IT įmonės Visma Lietuva sukurtas portalas https://mokytojams.angis.net/#/</w:t>
              </w:r>
            </w:hyperlink>
            <w:r w:rsidR="006463C2" w:rsidRPr="00EE6622">
              <w:rPr>
                <w:rFonts w:ascii="Times New Roman" w:hAnsi="Times New Roman" w:cs="Times New Roman"/>
                <w:szCs w:val="24"/>
              </w:rPr>
              <w:t>*</w:t>
            </w:r>
          </w:p>
          <w:p w14:paraId="3DC8E4FD" w14:textId="4690E7C4" w:rsidR="00825B4A" w:rsidRPr="00EE6622" w:rsidRDefault="00EE6622" w:rsidP="00825B4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E6622">
              <w:rPr>
                <w:rFonts w:ascii="Times New Roman" w:eastAsia="Times New Roman" w:hAnsi="Times New Roman" w:cs="Times New Roman"/>
                <w:color w:val="050505"/>
                <w:szCs w:val="24"/>
              </w:rPr>
              <w:t>P</w:t>
            </w:r>
            <w:r w:rsidR="008F4E65" w:rsidRPr="00883E74">
              <w:rPr>
                <w:rFonts w:ascii="Times New Roman" w:eastAsia="Times New Roman" w:hAnsi="Times New Roman" w:cs="Times New Roman"/>
                <w:color w:val="050505"/>
                <w:szCs w:val="24"/>
              </w:rPr>
              <w:t>rogramavimo pamokėles</w:t>
            </w:r>
            <w:r w:rsidRPr="00EE6622">
              <w:rPr>
                <w:rFonts w:ascii="Times New Roman" w:eastAsia="Times New Roman" w:hAnsi="Times New Roman" w:cs="Times New Roman"/>
                <w:color w:val="050505"/>
                <w:szCs w:val="24"/>
              </w:rPr>
              <w:t>:</w:t>
            </w:r>
          </w:p>
          <w:p w14:paraId="3DAB7AF8" w14:textId="5C7746E8" w:rsidR="008F4E65" w:rsidRPr="00883E74" w:rsidRDefault="008F4E65" w:rsidP="008F4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50505"/>
                <w:szCs w:val="24"/>
              </w:rPr>
            </w:pPr>
            <w:proofErr w:type="spellStart"/>
            <w:r w:rsidRPr="00883E74">
              <w:rPr>
                <w:rFonts w:ascii="Times New Roman" w:eastAsia="Times New Roman" w:hAnsi="Times New Roman" w:cs="Times New Roman"/>
                <w:color w:val="050505"/>
                <w:szCs w:val="24"/>
              </w:rPr>
              <w:t>Python</w:t>
            </w:r>
            <w:proofErr w:type="spellEnd"/>
            <w:r w:rsidRPr="00883E74">
              <w:rPr>
                <w:rFonts w:ascii="Times New Roman" w:eastAsia="Times New Roman" w:hAnsi="Times New Roman" w:cs="Times New Roman"/>
                <w:color w:val="050505"/>
                <w:szCs w:val="24"/>
              </w:rPr>
              <w:t xml:space="preserve"> 1 lygis: </w:t>
            </w:r>
            <w:hyperlink r:id="rId22" w:history="1">
              <w:r w:rsidRPr="00EE6622">
                <w:rPr>
                  <w:rStyle w:val="Hipersaitas"/>
                  <w:rFonts w:ascii="Times New Roman" w:eastAsia="Times New Roman" w:hAnsi="Times New Roman" w:cs="Times New Roman"/>
                  <w:szCs w:val="24"/>
                  <w:bdr w:val="none" w:sz="0" w:space="0" w:color="auto" w:frame="1"/>
                </w:rPr>
                <w:t>https</w:t>
              </w:r>
              <w:r w:rsidRPr="00EE6622">
                <w:rPr>
                  <w:rStyle w:val="Hipersaitas"/>
                  <w:rFonts w:ascii="Times New Roman" w:eastAsia="Times New Roman" w:hAnsi="Times New Roman" w:cs="Times New Roman"/>
                  <w:szCs w:val="24"/>
                  <w:bdr w:val="none" w:sz="0" w:space="0" w:color="auto" w:frame="1"/>
                </w:rPr>
                <w:t>:</w:t>
              </w:r>
              <w:r w:rsidRPr="00EE6622">
                <w:rPr>
                  <w:rStyle w:val="Hipersaitas"/>
                  <w:rFonts w:ascii="Times New Roman" w:eastAsia="Times New Roman" w:hAnsi="Times New Roman" w:cs="Times New Roman"/>
                  <w:szCs w:val="24"/>
                  <w:bdr w:val="none" w:sz="0" w:space="0" w:color="auto" w:frame="1"/>
                </w:rPr>
                <w:t>//open.ktu.edu/enrol/index.php?id=234</w:t>
              </w:r>
            </w:hyperlink>
            <w:r w:rsidR="00EE6622" w:rsidRPr="00EE6622">
              <w:rPr>
                <w:rFonts w:ascii="Times New Roman" w:hAnsi="Times New Roman" w:cs="Times New Roman"/>
              </w:rPr>
              <w:t>*</w:t>
            </w:r>
          </w:p>
          <w:p w14:paraId="76994F30" w14:textId="66E82C90" w:rsidR="008F4E65" w:rsidRPr="00883E74" w:rsidRDefault="008F4E65" w:rsidP="008F4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50505"/>
                <w:szCs w:val="24"/>
              </w:rPr>
            </w:pPr>
            <w:proofErr w:type="spellStart"/>
            <w:r w:rsidRPr="00883E74">
              <w:rPr>
                <w:rFonts w:ascii="Times New Roman" w:eastAsia="Times New Roman" w:hAnsi="Times New Roman" w:cs="Times New Roman"/>
                <w:color w:val="050505"/>
                <w:szCs w:val="24"/>
              </w:rPr>
              <w:t>Python</w:t>
            </w:r>
            <w:proofErr w:type="spellEnd"/>
            <w:r w:rsidRPr="00883E74">
              <w:rPr>
                <w:rFonts w:ascii="Times New Roman" w:eastAsia="Times New Roman" w:hAnsi="Times New Roman" w:cs="Times New Roman"/>
                <w:color w:val="050505"/>
                <w:szCs w:val="24"/>
              </w:rPr>
              <w:t xml:space="preserve"> 2 lygis: </w:t>
            </w:r>
            <w:hyperlink r:id="rId23" w:tgtFrame="_blank" w:history="1">
              <w:r w:rsidRPr="00EE6622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bdr w:val="none" w:sz="0" w:space="0" w:color="auto" w:frame="1"/>
                </w:rPr>
                <w:t>https://open.ktu.edu/enrol/index.php?id=235</w:t>
              </w:r>
            </w:hyperlink>
            <w:r w:rsidR="00EE6622" w:rsidRPr="00EE6622">
              <w:rPr>
                <w:rFonts w:ascii="Times New Roman" w:eastAsia="Times New Roman" w:hAnsi="Times New Roman" w:cs="Times New Roman"/>
                <w:color w:val="050505"/>
                <w:szCs w:val="24"/>
              </w:rPr>
              <w:t>*</w:t>
            </w:r>
          </w:p>
          <w:p w14:paraId="727FDCC5" w14:textId="74027AEF" w:rsidR="008F4E65" w:rsidRPr="00883E74" w:rsidRDefault="008F4E65" w:rsidP="008F4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50505"/>
                <w:szCs w:val="24"/>
              </w:rPr>
            </w:pPr>
            <w:proofErr w:type="spellStart"/>
            <w:r w:rsidRPr="00883E74">
              <w:rPr>
                <w:rFonts w:ascii="Times New Roman" w:eastAsia="Times New Roman" w:hAnsi="Times New Roman" w:cs="Times New Roman"/>
                <w:color w:val="050505"/>
                <w:szCs w:val="24"/>
              </w:rPr>
              <w:t>Python</w:t>
            </w:r>
            <w:proofErr w:type="spellEnd"/>
            <w:r w:rsidRPr="00883E74">
              <w:rPr>
                <w:rFonts w:ascii="Times New Roman" w:eastAsia="Times New Roman" w:hAnsi="Times New Roman" w:cs="Times New Roman"/>
                <w:color w:val="050505"/>
                <w:szCs w:val="24"/>
              </w:rPr>
              <w:t xml:space="preserve"> 3 lygis: </w:t>
            </w:r>
            <w:hyperlink r:id="rId24" w:tgtFrame="_blank" w:history="1">
              <w:r w:rsidRPr="00EE6622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bdr w:val="none" w:sz="0" w:space="0" w:color="auto" w:frame="1"/>
                </w:rPr>
                <w:t>https://open.ktu.edu/enrol/index.php?id=236</w:t>
              </w:r>
            </w:hyperlink>
            <w:r w:rsidR="00EE6622" w:rsidRPr="00EE6622">
              <w:rPr>
                <w:rFonts w:ascii="Times New Roman" w:eastAsia="Times New Roman" w:hAnsi="Times New Roman" w:cs="Times New Roman"/>
                <w:color w:val="050505"/>
                <w:szCs w:val="24"/>
              </w:rPr>
              <w:t>*</w:t>
            </w:r>
          </w:p>
          <w:p w14:paraId="2E4566FB" w14:textId="1E330EE0" w:rsidR="008F4E65" w:rsidRPr="00883E74" w:rsidRDefault="008F4E65" w:rsidP="008F4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50505"/>
                <w:szCs w:val="24"/>
              </w:rPr>
            </w:pPr>
            <w:r w:rsidRPr="00883E74">
              <w:rPr>
                <w:rFonts w:ascii="Times New Roman" w:eastAsia="Times New Roman" w:hAnsi="Times New Roman" w:cs="Times New Roman"/>
                <w:color w:val="050505"/>
                <w:szCs w:val="24"/>
              </w:rPr>
              <w:t xml:space="preserve">C++ 1 lygis: </w:t>
            </w:r>
            <w:hyperlink r:id="rId25" w:tgtFrame="_blank" w:history="1">
              <w:r w:rsidRPr="00EE6622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bdr w:val="none" w:sz="0" w:space="0" w:color="auto" w:frame="1"/>
                </w:rPr>
                <w:t>https://open.ktu.edu/enrol/index.php?id=87</w:t>
              </w:r>
            </w:hyperlink>
            <w:r w:rsidR="00EE6622" w:rsidRPr="00EE6622">
              <w:rPr>
                <w:rFonts w:ascii="Times New Roman" w:eastAsia="Times New Roman" w:hAnsi="Times New Roman" w:cs="Times New Roman"/>
                <w:color w:val="050505"/>
                <w:szCs w:val="24"/>
              </w:rPr>
              <w:t>*</w:t>
            </w:r>
          </w:p>
          <w:p w14:paraId="378C76F0" w14:textId="27CE5828" w:rsidR="008F4E65" w:rsidRPr="00883E74" w:rsidRDefault="008F4E65" w:rsidP="008F4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50505"/>
                <w:szCs w:val="24"/>
              </w:rPr>
            </w:pPr>
            <w:r w:rsidRPr="00883E74">
              <w:rPr>
                <w:rFonts w:ascii="Times New Roman" w:eastAsia="Times New Roman" w:hAnsi="Times New Roman" w:cs="Times New Roman"/>
                <w:color w:val="050505"/>
                <w:szCs w:val="24"/>
              </w:rPr>
              <w:t xml:space="preserve">C++ 2 lygis: </w:t>
            </w:r>
            <w:hyperlink r:id="rId26" w:tgtFrame="_blank" w:history="1">
              <w:r w:rsidRPr="00EE6622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bdr w:val="none" w:sz="0" w:space="0" w:color="auto" w:frame="1"/>
                </w:rPr>
                <w:t>https://open.ktu.edu/enrol/index.php?id=88</w:t>
              </w:r>
            </w:hyperlink>
            <w:r w:rsidR="00EE6622" w:rsidRPr="00EE6622">
              <w:rPr>
                <w:rFonts w:ascii="Times New Roman" w:eastAsia="Times New Roman" w:hAnsi="Times New Roman" w:cs="Times New Roman"/>
                <w:color w:val="050505"/>
                <w:szCs w:val="24"/>
              </w:rPr>
              <w:t>*</w:t>
            </w:r>
          </w:p>
          <w:p w14:paraId="2E0F513C" w14:textId="3218B386" w:rsidR="00825B4A" w:rsidRPr="00EE6622" w:rsidRDefault="008F4E65" w:rsidP="00EE6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Cs w:val="24"/>
                <w:u w:val="single"/>
              </w:rPr>
            </w:pPr>
            <w:r w:rsidRPr="00883E74">
              <w:rPr>
                <w:rFonts w:ascii="Times New Roman" w:eastAsia="Times New Roman" w:hAnsi="Times New Roman" w:cs="Times New Roman"/>
                <w:color w:val="050505"/>
                <w:szCs w:val="24"/>
              </w:rPr>
              <w:t xml:space="preserve">C++ 3 lygis: </w:t>
            </w:r>
            <w:hyperlink r:id="rId27" w:tgtFrame="_blank" w:history="1">
              <w:r w:rsidRPr="00EE6622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bdr w:val="none" w:sz="0" w:space="0" w:color="auto" w:frame="1"/>
                </w:rPr>
                <w:t>https://open.ktu.edu/enrol/index.php?id=89</w:t>
              </w:r>
            </w:hyperlink>
            <w:r w:rsidR="00EE6622" w:rsidRPr="00EE6622">
              <w:rPr>
                <w:rFonts w:ascii="Times New Roman" w:eastAsia="Times New Roman" w:hAnsi="Times New Roman" w:cs="Times New Roman"/>
                <w:color w:val="050505"/>
                <w:szCs w:val="24"/>
              </w:rPr>
              <w:t>*</w:t>
            </w:r>
          </w:p>
        </w:tc>
      </w:tr>
      <w:tr w:rsidR="00E839AE" w:rsidRPr="00EA72E9" w14:paraId="3BBAB55C" w14:textId="77777777" w:rsidTr="00E839AE">
        <w:trPr>
          <w:trHeight w:val="20"/>
        </w:trPr>
        <w:tc>
          <w:tcPr>
            <w:tcW w:w="2056" w:type="dxa"/>
            <w:vMerge/>
            <w:vAlign w:val="center"/>
            <w:hideMark/>
          </w:tcPr>
          <w:p w14:paraId="143A1C46" w14:textId="77777777" w:rsidR="00C21BBD" w:rsidRPr="00422532" w:rsidRDefault="00C21BBD" w:rsidP="00422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50" w:type="dxa"/>
            <w:vMerge/>
            <w:vAlign w:val="center"/>
            <w:hideMark/>
          </w:tcPr>
          <w:p w14:paraId="145B6AD8" w14:textId="77777777" w:rsidR="00C21BBD" w:rsidRPr="00422532" w:rsidRDefault="00C21BBD" w:rsidP="0042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121EA9E7" w14:textId="77777777" w:rsidR="00C21BBD" w:rsidRPr="00422532" w:rsidRDefault="00C21BBD" w:rsidP="0042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19" w:type="dxa"/>
            <w:shd w:val="clear" w:color="auto" w:fill="auto"/>
            <w:vAlign w:val="center"/>
            <w:hideMark/>
          </w:tcPr>
          <w:p w14:paraId="3D68B6B2" w14:textId="77777777" w:rsidR="00C21BBD" w:rsidRPr="00422532" w:rsidRDefault="00C21BBD" w:rsidP="004225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422532">
              <w:rPr>
                <w:rFonts w:ascii="Times New Roman" w:eastAsia="Times New Roman" w:hAnsi="Times New Roman" w:cs="Times New Roman"/>
                <w:color w:val="000000"/>
              </w:rPr>
              <w:t>Burbaitė</w:t>
            </w:r>
            <w:proofErr w:type="spellEnd"/>
            <w:r w:rsidRPr="00422532">
              <w:rPr>
                <w:rFonts w:ascii="Times New Roman" w:eastAsia="Times New Roman" w:hAnsi="Times New Roman" w:cs="Times New Roman"/>
                <w:color w:val="000000"/>
              </w:rPr>
              <w:t xml:space="preserve"> Renata, </w:t>
            </w:r>
            <w:proofErr w:type="spellStart"/>
            <w:r w:rsidRPr="00422532">
              <w:rPr>
                <w:rFonts w:ascii="Times New Roman" w:eastAsia="Times New Roman" w:hAnsi="Times New Roman" w:cs="Times New Roman"/>
                <w:color w:val="000000"/>
              </w:rPr>
              <w:t>Blonskis</w:t>
            </w:r>
            <w:proofErr w:type="spellEnd"/>
            <w:r w:rsidRPr="00422532">
              <w:rPr>
                <w:rFonts w:ascii="Times New Roman" w:eastAsia="Times New Roman" w:hAnsi="Times New Roman" w:cs="Times New Roman"/>
                <w:color w:val="000000"/>
              </w:rPr>
              <w:t xml:space="preserve"> Jonas, </w:t>
            </w:r>
            <w:proofErr w:type="spellStart"/>
            <w:r w:rsidRPr="00422532">
              <w:rPr>
                <w:rFonts w:ascii="Times New Roman" w:eastAsia="Times New Roman" w:hAnsi="Times New Roman" w:cs="Times New Roman"/>
                <w:color w:val="000000"/>
              </w:rPr>
              <w:t>Bukšnaitis</w:t>
            </w:r>
            <w:proofErr w:type="spellEnd"/>
            <w:r w:rsidRPr="00422532">
              <w:rPr>
                <w:rFonts w:ascii="Times New Roman" w:eastAsia="Times New Roman" w:hAnsi="Times New Roman" w:cs="Times New Roman"/>
                <w:color w:val="000000"/>
              </w:rPr>
              <w:t xml:space="preserve"> Vytautas. </w:t>
            </w:r>
            <w:r w:rsidRPr="0042253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Šiuolaikiškas žvilgsnis į programavimą. C++. Pasirenkamasis informacinių technologijų kursas. XI-XII kl.</w:t>
            </w:r>
            <w:r w:rsidRPr="00422532">
              <w:rPr>
                <w:rFonts w:ascii="Times New Roman" w:eastAsia="Times New Roman" w:hAnsi="Times New Roman" w:cs="Times New Roman"/>
                <w:color w:val="000000"/>
              </w:rPr>
              <w:t>, TEV 2011.</w:t>
            </w:r>
          </w:p>
        </w:tc>
        <w:tc>
          <w:tcPr>
            <w:tcW w:w="3544" w:type="dxa"/>
            <w:vMerge/>
            <w:shd w:val="clear" w:color="auto" w:fill="auto"/>
          </w:tcPr>
          <w:p w14:paraId="4632B99F" w14:textId="77777777" w:rsidR="00C21BBD" w:rsidRPr="00422532" w:rsidRDefault="00C21BBD" w:rsidP="00E8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  <w:hideMark/>
          </w:tcPr>
          <w:p w14:paraId="03785DFF" w14:textId="77777777" w:rsidR="00C21BBD" w:rsidRPr="00422532" w:rsidRDefault="00C21BBD" w:rsidP="0042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</w:p>
        </w:tc>
      </w:tr>
      <w:tr w:rsidR="00E839AE" w:rsidRPr="00EA72E9" w14:paraId="2FFE00E4" w14:textId="77777777" w:rsidTr="00E839AE">
        <w:trPr>
          <w:trHeight w:val="20"/>
        </w:trPr>
        <w:tc>
          <w:tcPr>
            <w:tcW w:w="2056" w:type="dxa"/>
            <w:vMerge/>
            <w:vAlign w:val="center"/>
            <w:hideMark/>
          </w:tcPr>
          <w:p w14:paraId="04CC6D55" w14:textId="77777777" w:rsidR="00EE6622" w:rsidRPr="00422532" w:rsidRDefault="00EE6622" w:rsidP="00EE6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50" w:type="dxa"/>
            <w:vMerge w:val="restart"/>
            <w:shd w:val="clear" w:color="auto" w:fill="auto"/>
            <w:vAlign w:val="center"/>
            <w:hideMark/>
          </w:tcPr>
          <w:p w14:paraId="318B005D" w14:textId="761950F7" w:rsidR="00EE6622" w:rsidRPr="00422532" w:rsidRDefault="00EE6622" w:rsidP="00EE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2532">
              <w:rPr>
                <w:rFonts w:ascii="Times New Roman" w:eastAsia="Times New Roman" w:hAnsi="Times New Roman" w:cs="Times New Roman"/>
                <w:color w:val="000000"/>
              </w:rPr>
              <w:t>31.2.2. </w:t>
            </w:r>
            <w:r w:rsidRPr="006463C2">
              <w:rPr>
                <w:rFonts w:ascii="Times New Roman" w:eastAsia="Times New Roman" w:hAnsi="Times New Roman" w:cs="Times New Roman"/>
                <w:color w:val="000000"/>
              </w:rPr>
              <w:t>Algoritmai.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  <w:hideMark/>
          </w:tcPr>
          <w:p w14:paraId="3C99C940" w14:textId="12173422" w:rsidR="00EE6622" w:rsidRPr="00422532" w:rsidRDefault="00EE6622" w:rsidP="00EE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019" w:type="dxa"/>
            <w:shd w:val="clear" w:color="auto" w:fill="auto"/>
            <w:vAlign w:val="center"/>
            <w:hideMark/>
          </w:tcPr>
          <w:p w14:paraId="72CA7171" w14:textId="77777777" w:rsidR="00EE6622" w:rsidRPr="00422532" w:rsidRDefault="00EE6622" w:rsidP="00EE66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422532">
              <w:rPr>
                <w:rFonts w:ascii="Times New Roman" w:eastAsia="Times New Roman" w:hAnsi="Times New Roman" w:cs="Times New Roman"/>
                <w:color w:val="000000"/>
              </w:rPr>
              <w:t>Dinda</w:t>
            </w:r>
            <w:proofErr w:type="spellEnd"/>
            <w:r w:rsidRPr="00422532">
              <w:rPr>
                <w:rFonts w:ascii="Times New Roman" w:eastAsia="Times New Roman" w:hAnsi="Times New Roman" w:cs="Times New Roman"/>
                <w:color w:val="000000"/>
              </w:rPr>
              <w:t xml:space="preserve"> Albertas. </w:t>
            </w:r>
            <w:r w:rsidRPr="0042253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Informacinės technologijos. Pasirenkamasis modulis. Programavimas C++ kalba. XI–XII kl.</w:t>
            </w:r>
            <w:r w:rsidRPr="00422532">
              <w:rPr>
                <w:rFonts w:ascii="Times New Roman" w:eastAsia="Times New Roman" w:hAnsi="Times New Roman" w:cs="Times New Roman"/>
                <w:color w:val="000000"/>
              </w:rPr>
              <w:t xml:space="preserve"> Šviesa 2012.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4BB1150F" w14:textId="08482332" w:rsidR="00EE6622" w:rsidRPr="00422532" w:rsidRDefault="00EE6622" w:rsidP="00E8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14:paraId="0CC453E4" w14:textId="77777777" w:rsidR="00EE6622" w:rsidRPr="00EE6622" w:rsidRDefault="00EE6622" w:rsidP="00EE662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hyperlink r:id="rId28" w:anchor="/" w:history="1">
              <w:r w:rsidRPr="00EE6622">
                <w:rPr>
                  <w:rFonts w:ascii="Times New Roman" w:eastAsia="Times New Roman" w:hAnsi="Times New Roman" w:cs="Times New Roman"/>
                  <w:color w:val="0563C1"/>
                  <w:szCs w:val="24"/>
                  <w:u w:val="single"/>
                </w:rPr>
                <w:t>IT įmonės Visma Lietuva sukurtas portalas https://mokytojams.angis.net/#/</w:t>
              </w:r>
            </w:hyperlink>
            <w:r w:rsidRPr="00EE6622">
              <w:rPr>
                <w:rFonts w:ascii="Times New Roman" w:hAnsi="Times New Roman" w:cs="Times New Roman"/>
                <w:szCs w:val="24"/>
              </w:rPr>
              <w:t>*</w:t>
            </w:r>
          </w:p>
          <w:p w14:paraId="5279EA49" w14:textId="77777777" w:rsidR="00EE6622" w:rsidRPr="00EE6622" w:rsidRDefault="00EE6622" w:rsidP="00EE662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E6622">
              <w:rPr>
                <w:rFonts w:ascii="Times New Roman" w:eastAsia="Times New Roman" w:hAnsi="Times New Roman" w:cs="Times New Roman"/>
                <w:color w:val="050505"/>
                <w:szCs w:val="24"/>
              </w:rPr>
              <w:t>P</w:t>
            </w:r>
            <w:r w:rsidRPr="00883E74">
              <w:rPr>
                <w:rFonts w:ascii="Times New Roman" w:eastAsia="Times New Roman" w:hAnsi="Times New Roman" w:cs="Times New Roman"/>
                <w:color w:val="050505"/>
                <w:szCs w:val="24"/>
              </w:rPr>
              <w:t>rogramavimo pamokėles</w:t>
            </w:r>
            <w:r w:rsidRPr="00EE6622">
              <w:rPr>
                <w:rFonts w:ascii="Times New Roman" w:eastAsia="Times New Roman" w:hAnsi="Times New Roman" w:cs="Times New Roman"/>
                <w:color w:val="050505"/>
                <w:szCs w:val="24"/>
              </w:rPr>
              <w:t>:</w:t>
            </w:r>
          </w:p>
          <w:p w14:paraId="2A1DD8CC" w14:textId="77777777" w:rsidR="00EE6622" w:rsidRPr="00883E74" w:rsidRDefault="00EE6622" w:rsidP="00EE6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50505"/>
                <w:szCs w:val="24"/>
              </w:rPr>
            </w:pPr>
            <w:proofErr w:type="spellStart"/>
            <w:r w:rsidRPr="00883E74">
              <w:rPr>
                <w:rFonts w:ascii="Times New Roman" w:eastAsia="Times New Roman" w:hAnsi="Times New Roman" w:cs="Times New Roman"/>
                <w:color w:val="050505"/>
                <w:szCs w:val="24"/>
              </w:rPr>
              <w:t>Python</w:t>
            </w:r>
            <w:proofErr w:type="spellEnd"/>
            <w:r w:rsidRPr="00883E74">
              <w:rPr>
                <w:rFonts w:ascii="Times New Roman" w:eastAsia="Times New Roman" w:hAnsi="Times New Roman" w:cs="Times New Roman"/>
                <w:color w:val="050505"/>
                <w:szCs w:val="24"/>
              </w:rPr>
              <w:t xml:space="preserve"> 1 lygis: </w:t>
            </w:r>
            <w:hyperlink r:id="rId29" w:history="1">
              <w:r w:rsidRPr="00EE6622">
                <w:rPr>
                  <w:rStyle w:val="Hipersaitas"/>
                  <w:rFonts w:ascii="Times New Roman" w:eastAsia="Times New Roman" w:hAnsi="Times New Roman" w:cs="Times New Roman"/>
                  <w:szCs w:val="24"/>
                  <w:bdr w:val="none" w:sz="0" w:space="0" w:color="auto" w:frame="1"/>
                </w:rPr>
                <w:t>https://open.ktu.edu/enrol/index.php?id=234</w:t>
              </w:r>
            </w:hyperlink>
            <w:r w:rsidRPr="00EE6622">
              <w:rPr>
                <w:rFonts w:ascii="Times New Roman" w:hAnsi="Times New Roman" w:cs="Times New Roman"/>
              </w:rPr>
              <w:t>*</w:t>
            </w:r>
          </w:p>
          <w:p w14:paraId="5612E1A0" w14:textId="77777777" w:rsidR="00EE6622" w:rsidRPr="00883E74" w:rsidRDefault="00EE6622" w:rsidP="00EE6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50505"/>
                <w:szCs w:val="24"/>
              </w:rPr>
            </w:pPr>
            <w:proofErr w:type="spellStart"/>
            <w:r w:rsidRPr="00883E74">
              <w:rPr>
                <w:rFonts w:ascii="Times New Roman" w:eastAsia="Times New Roman" w:hAnsi="Times New Roman" w:cs="Times New Roman"/>
                <w:color w:val="050505"/>
                <w:szCs w:val="24"/>
              </w:rPr>
              <w:t>Python</w:t>
            </w:r>
            <w:proofErr w:type="spellEnd"/>
            <w:r w:rsidRPr="00883E74">
              <w:rPr>
                <w:rFonts w:ascii="Times New Roman" w:eastAsia="Times New Roman" w:hAnsi="Times New Roman" w:cs="Times New Roman"/>
                <w:color w:val="050505"/>
                <w:szCs w:val="24"/>
              </w:rPr>
              <w:t xml:space="preserve"> 2 lygis: </w:t>
            </w:r>
            <w:hyperlink r:id="rId30" w:tgtFrame="_blank" w:history="1">
              <w:r w:rsidRPr="00EE6622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bdr w:val="none" w:sz="0" w:space="0" w:color="auto" w:frame="1"/>
                </w:rPr>
                <w:t>https://open.ktu.edu/enrol/index.php?id=235</w:t>
              </w:r>
            </w:hyperlink>
            <w:r w:rsidRPr="00EE6622">
              <w:rPr>
                <w:rFonts w:ascii="Times New Roman" w:eastAsia="Times New Roman" w:hAnsi="Times New Roman" w:cs="Times New Roman"/>
                <w:color w:val="050505"/>
                <w:szCs w:val="24"/>
              </w:rPr>
              <w:t>*</w:t>
            </w:r>
          </w:p>
          <w:p w14:paraId="2D6696F6" w14:textId="77777777" w:rsidR="00EE6622" w:rsidRPr="00883E74" w:rsidRDefault="00EE6622" w:rsidP="00EE6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50505"/>
                <w:szCs w:val="24"/>
              </w:rPr>
            </w:pPr>
            <w:proofErr w:type="spellStart"/>
            <w:r w:rsidRPr="00883E74">
              <w:rPr>
                <w:rFonts w:ascii="Times New Roman" w:eastAsia="Times New Roman" w:hAnsi="Times New Roman" w:cs="Times New Roman"/>
                <w:color w:val="050505"/>
                <w:szCs w:val="24"/>
              </w:rPr>
              <w:t>Python</w:t>
            </w:r>
            <w:proofErr w:type="spellEnd"/>
            <w:r w:rsidRPr="00883E74">
              <w:rPr>
                <w:rFonts w:ascii="Times New Roman" w:eastAsia="Times New Roman" w:hAnsi="Times New Roman" w:cs="Times New Roman"/>
                <w:color w:val="050505"/>
                <w:szCs w:val="24"/>
              </w:rPr>
              <w:t xml:space="preserve"> 3 lygis: </w:t>
            </w:r>
            <w:hyperlink r:id="rId31" w:tgtFrame="_blank" w:history="1">
              <w:r w:rsidRPr="00EE6622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bdr w:val="none" w:sz="0" w:space="0" w:color="auto" w:frame="1"/>
                </w:rPr>
                <w:t>https://open.ktu.edu/enrol/index.php?id=236</w:t>
              </w:r>
            </w:hyperlink>
            <w:r w:rsidRPr="00EE6622">
              <w:rPr>
                <w:rFonts w:ascii="Times New Roman" w:eastAsia="Times New Roman" w:hAnsi="Times New Roman" w:cs="Times New Roman"/>
                <w:color w:val="050505"/>
                <w:szCs w:val="24"/>
              </w:rPr>
              <w:t>*</w:t>
            </w:r>
          </w:p>
          <w:p w14:paraId="53BA1B0E" w14:textId="77777777" w:rsidR="00EE6622" w:rsidRPr="00883E74" w:rsidRDefault="00EE6622" w:rsidP="00EE6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50505"/>
                <w:szCs w:val="24"/>
              </w:rPr>
            </w:pPr>
            <w:r w:rsidRPr="00883E74">
              <w:rPr>
                <w:rFonts w:ascii="Times New Roman" w:eastAsia="Times New Roman" w:hAnsi="Times New Roman" w:cs="Times New Roman"/>
                <w:color w:val="050505"/>
                <w:szCs w:val="24"/>
              </w:rPr>
              <w:lastRenderedPageBreak/>
              <w:t xml:space="preserve">C++ 1 lygis: </w:t>
            </w:r>
            <w:hyperlink r:id="rId32" w:tgtFrame="_blank" w:history="1">
              <w:r w:rsidRPr="00EE6622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bdr w:val="none" w:sz="0" w:space="0" w:color="auto" w:frame="1"/>
                </w:rPr>
                <w:t>https://open.ktu.edu/enrol/index.php?id=87</w:t>
              </w:r>
            </w:hyperlink>
            <w:r w:rsidRPr="00EE6622">
              <w:rPr>
                <w:rFonts w:ascii="Times New Roman" w:eastAsia="Times New Roman" w:hAnsi="Times New Roman" w:cs="Times New Roman"/>
                <w:color w:val="050505"/>
                <w:szCs w:val="24"/>
              </w:rPr>
              <w:t>*</w:t>
            </w:r>
          </w:p>
          <w:p w14:paraId="25ACD110" w14:textId="77777777" w:rsidR="00EE6622" w:rsidRPr="00883E74" w:rsidRDefault="00EE6622" w:rsidP="00EE6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50505"/>
                <w:szCs w:val="24"/>
              </w:rPr>
            </w:pPr>
            <w:r w:rsidRPr="00883E74">
              <w:rPr>
                <w:rFonts w:ascii="Times New Roman" w:eastAsia="Times New Roman" w:hAnsi="Times New Roman" w:cs="Times New Roman"/>
                <w:color w:val="050505"/>
                <w:szCs w:val="24"/>
              </w:rPr>
              <w:t xml:space="preserve">C++ 2 lygis: </w:t>
            </w:r>
            <w:hyperlink r:id="rId33" w:tgtFrame="_blank" w:history="1">
              <w:r w:rsidRPr="00EE6622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bdr w:val="none" w:sz="0" w:space="0" w:color="auto" w:frame="1"/>
                </w:rPr>
                <w:t>https://open.ktu.edu/enrol/index.php?id=88</w:t>
              </w:r>
            </w:hyperlink>
            <w:r w:rsidRPr="00EE6622">
              <w:rPr>
                <w:rFonts w:ascii="Times New Roman" w:eastAsia="Times New Roman" w:hAnsi="Times New Roman" w:cs="Times New Roman"/>
                <w:color w:val="050505"/>
                <w:szCs w:val="24"/>
              </w:rPr>
              <w:t>*</w:t>
            </w:r>
          </w:p>
          <w:p w14:paraId="0519206F" w14:textId="71DD18A5" w:rsidR="00EE6622" w:rsidRPr="00422532" w:rsidRDefault="00EE6622" w:rsidP="00EE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r w:rsidRPr="00883E74">
              <w:rPr>
                <w:rFonts w:ascii="Times New Roman" w:eastAsia="Times New Roman" w:hAnsi="Times New Roman" w:cs="Times New Roman"/>
                <w:color w:val="050505"/>
                <w:szCs w:val="24"/>
              </w:rPr>
              <w:t xml:space="preserve">C++ 3 lygis: </w:t>
            </w:r>
            <w:hyperlink r:id="rId34" w:tgtFrame="_blank" w:history="1">
              <w:r w:rsidRPr="00EE6622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bdr w:val="none" w:sz="0" w:space="0" w:color="auto" w:frame="1"/>
                </w:rPr>
                <w:t>https://open.ktu.edu/enrol/index.php?id=89</w:t>
              </w:r>
            </w:hyperlink>
            <w:r w:rsidRPr="00EE6622">
              <w:rPr>
                <w:rFonts w:ascii="Times New Roman" w:eastAsia="Times New Roman" w:hAnsi="Times New Roman" w:cs="Times New Roman"/>
                <w:color w:val="050505"/>
                <w:szCs w:val="24"/>
              </w:rPr>
              <w:t>*</w:t>
            </w:r>
          </w:p>
        </w:tc>
      </w:tr>
      <w:tr w:rsidR="00E839AE" w:rsidRPr="00EA72E9" w14:paraId="11528503" w14:textId="77777777" w:rsidTr="00E839AE">
        <w:trPr>
          <w:trHeight w:val="20"/>
        </w:trPr>
        <w:tc>
          <w:tcPr>
            <w:tcW w:w="2056" w:type="dxa"/>
            <w:vMerge/>
            <w:vAlign w:val="center"/>
            <w:hideMark/>
          </w:tcPr>
          <w:p w14:paraId="3E74F801" w14:textId="77777777" w:rsidR="00EE6622" w:rsidRPr="00422532" w:rsidRDefault="00EE6622" w:rsidP="00EE6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50" w:type="dxa"/>
            <w:vMerge/>
            <w:vAlign w:val="center"/>
            <w:hideMark/>
          </w:tcPr>
          <w:p w14:paraId="285B1BA7" w14:textId="77777777" w:rsidR="00EE6622" w:rsidRPr="00422532" w:rsidRDefault="00EE6622" w:rsidP="00EE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4A408E9D" w14:textId="77777777" w:rsidR="00EE6622" w:rsidRPr="00422532" w:rsidRDefault="00EE6622" w:rsidP="00EE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19" w:type="dxa"/>
            <w:shd w:val="clear" w:color="auto" w:fill="auto"/>
            <w:vAlign w:val="center"/>
            <w:hideMark/>
          </w:tcPr>
          <w:p w14:paraId="29ABF8AD" w14:textId="77777777" w:rsidR="00EE6622" w:rsidRPr="00422532" w:rsidRDefault="00EE6622" w:rsidP="00EE66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422532">
              <w:rPr>
                <w:rFonts w:ascii="Times New Roman" w:eastAsia="Times New Roman" w:hAnsi="Times New Roman" w:cs="Times New Roman"/>
                <w:color w:val="000000"/>
              </w:rPr>
              <w:t>Burbaitė</w:t>
            </w:r>
            <w:proofErr w:type="spellEnd"/>
            <w:r w:rsidRPr="00422532">
              <w:rPr>
                <w:rFonts w:ascii="Times New Roman" w:eastAsia="Times New Roman" w:hAnsi="Times New Roman" w:cs="Times New Roman"/>
                <w:color w:val="000000"/>
              </w:rPr>
              <w:t xml:space="preserve"> Renata, </w:t>
            </w:r>
            <w:proofErr w:type="spellStart"/>
            <w:r w:rsidRPr="00422532">
              <w:rPr>
                <w:rFonts w:ascii="Times New Roman" w:eastAsia="Times New Roman" w:hAnsi="Times New Roman" w:cs="Times New Roman"/>
                <w:color w:val="000000"/>
              </w:rPr>
              <w:t>Blonskis</w:t>
            </w:r>
            <w:proofErr w:type="spellEnd"/>
            <w:r w:rsidRPr="00422532">
              <w:rPr>
                <w:rFonts w:ascii="Times New Roman" w:eastAsia="Times New Roman" w:hAnsi="Times New Roman" w:cs="Times New Roman"/>
                <w:color w:val="000000"/>
              </w:rPr>
              <w:t xml:space="preserve"> Jonas, </w:t>
            </w:r>
            <w:proofErr w:type="spellStart"/>
            <w:r w:rsidRPr="00422532">
              <w:rPr>
                <w:rFonts w:ascii="Times New Roman" w:eastAsia="Times New Roman" w:hAnsi="Times New Roman" w:cs="Times New Roman"/>
                <w:color w:val="000000"/>
              </w:rPr>
              <w:t>Bukšnaitis</w:t>
            </w:r>
            <w:proofErr w:type="spellEnd"/>
            <w:r w:rsidRPr="00422532">
              <w:rPr>
                <w:rFonts w:ascii="Times New Roman" w:eastAsia="Times New Roman" w:hAnsi="Times New Roman" w:cs="Times New Roman"/>
                <w:color w:val="000000"/>
              </w:rPr>
              <w:t xml:space="preserve"> Vytautas. </w:t>
            </w:r>
            <w:r w:rsidRPr="0042253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Šiuolaikiškas žvilgsnis į programavimą. C++. Pasirenkamasis informacinių </w:t>
            </w:r>
            <w:r w:rsidRPr="0042253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lastRenderedPageBreak/>
              <w:t>technologijų kursas. XI-XII kl.</w:t>
            </w:r>
            <w:r w:rsidRPr="00422532">
              <w:rPr>
                <w:rFonts w:ascii="Times New Roman" w:eastAsia="Times New Roman" w:hAnsi="Times New Roman" w:cs="Times New Roman"/>
                <w:color w:val="000000"/>
              </w:rPr>
              <w:t>, TEV 2011.</w:t>
            </w:r>
          </w:p>
        </w:tc>
        <w:tc>
          <w:tcPr>
            <w:tcW w:w="3544" w:type="dxa"/>
            <w:vMerge/>
            <w:shd w:val="clear" w:color="auto" w:fill="auto"/>
          </w:tcPr>
          <w:p w14:paraId="2FB2C3F0" w14:textId="77777777" w:rsidR="00EE6622" w:rsidRPr="00422532" w:rsidRDefault="00EE6622" w:rsidP="00E8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  <w:hideMark/>
          </w:tcPr>
          <w:p w14:paraId="21E60B76" w14:textId="77777777" w:rsidR="00EE6622" w:rsidRPr="00422532" w:rsidRDefault="00EE6622" w:rsidP="00EE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</w:p>
        </w:tc>
      </w:tr>
      <w:tr w:rsidR="00E839AE" w:rsidRPr="00EA72E9" w14:paraId="75E1802F" w14:textId="77777777" w:rsidTr="00E839AE">
        <w:trPr>
          <w:trHeight w:val="20"/>
        </w:trPr>
        <w:tc>
          <w:tcPr>
            <w:tcW w:w="2056" w:type="dxa"/>
            <w:vMerge/>
            <w:vAlign w:val="center"/>
            <w:hideMark/>
          </w:tcPr>
          <w:p w14:paraId="25C58115" w14:textId="77777777" w:rsidR="00EE6622" w:rsidRPr="00422532" w:rsidRDefault="00EE6622" w:rsidP="00EE6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50" w:type="dxa"/>
            <w:vMerge w:val="restart"/>
            <w:shd w:val="clear" w:color="auto" w:fill="auto"/>
            <w:vAlign w:val="center"/>
            <w:hideMark/>
          </w:tcPr>
          <w:p w14:paraId="24F5D6ED" w14:textId="00F63BDF" w:rsidR="00EE6622" w:rsidRPr="00422532" w:rsidRDefault="00EE6622" w:rsidP="00EE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2532">
              <w:rPr>
                <w:rFonts w:ascii="Times New Roman" w:eastAsia="Times New Roman" w:hAnsi="Times New Roman" w:cs="Times New Roman"/>
                <w:color w:val="000000"/>
              </w:rPr>
              <w:t>31.2.3. </w:t>
            </w:r>
            <w:r w:rsidRPr="006463C2">
              <w:rPr>
                <w:rFonts w:ascii="Times New Roman" w:eastAsia="Times New Roman" w:hAnsi="Times New Roman" w:cs="Times New Roman"/>
                <w:color w:val="000000"/>
              </w:rPr>
              <w:t>Programų testavimas ir taisymas.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  <w:hideMark/>
          </w:tcPr>
          <w:p w14:paraId="064302D7" w14:textId="60D0B8C1" w:rsidR="00EE6622" w:rsidRPr="00422532" w:rsidRDefault="00EE6622" w:rsidP="00EE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019" w:type="dxa"/>
            <w:shd w:val="clear" w:color="auto" w:fill="auto"/>
            <w:vAlign w:val="center"/>
            <w:hideMark/>
          </w:tcPr>
          <w:p w14:paraId="53D0A32F" w14:textId="77777777" w:rsidR="00EE6622" w:rsidRPr="00422532" w:rsidRDefault="00EE6622" w:rsidP="00EE66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422532">
              <w:rPr>
                <w:rFonts w:ascii="Times New Roman" w:eastAsia="Times New Roman" w:hAnsi="Times New Roman" w:cs="Times New Roman"/>
                <w:color w:val="000000"/>
              </w:rPr>
              <w:t>Dinda</w:t>
            </w:r>
            <w:proofErr w:type="spellEnd"/>
            <w:r w:rsidRPr="00422532">
              <w:rPr>
                <w:rFonts w:ascii="Times New Roman" w:eastAsia="Times New Roman" w:hAnsi="Times New Roman" w:cs="Times New Roman"/>
                <w:color w:val="000000"/>
              </w:rPr>
              <w:t xml:space="preserve"> Albertas. </w:t>
            </w:r>
            <w:r w:rsidRPr="0042253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Informacinės technologijos. Pasirenkamasis modulis. Programavimas C++ kalba. XI–XII kl.</w:t>
            </w:r>
            <w:r w:rsidRPr="00422532">
              <w:rPr>
                <w:rFonts w:ascii="Times New Roman" w:eastAsia="Times New Roman" w:hAnsi="Times New Roman" w:cs="Times New Roman"/>
                <w:color w:val="000000"/>
              </w:rPr>
              <w:t xml:space="preserve"> Šviesa 2012.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62B12017" w14:textId="51AE7C91" w:rsidR="00EE6622" w:rsidRPr="00422532" w:rsidRDefault="00EE6622" w:rsidP="00E8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14:paraId="6D7382AE" w14:textId="77777777" w:rsidR="00EE6622" w:rsidRPr="00EE6622" w:rsidRDefault="00EE6622" w:rsidP="00EE662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hyperlink r:id="rId35" w:anchor="/" w:history="1">
              <w:r w:rsidRPr="00EE6622">
                <w:rPr>
                  <w:rFonts w:ascii="Times New Roman" w:eastAsia="Times New Roman" w:hAnsi="Times New Roman" w:cs="Times New Roman"/>
                  <w:color w:val="0563C1"/>
                  <w:szCs w:val="24"/>
                  <w:u w:val="single"/>
                </w:rPr>
                <w:t>IT įmonės Visma Lietuva sukurtas portalas https://mokytojams.angis.net/#/</w:t>
              </w:r>
            </w:hyperlink>
            <w:r w:rsidRPr="00EE6622">
              <w:rPr>
                <w:rFonts w:ascii="Times New Roman" w:hAnsi="Times New Roman" w:cs="Times New Roman"/>
                <w:szCs w:val="24"/>
              </w:rPr>
              <w:t>*</w:t>
            </w:r>
          </w:p>
          <w:p w14:paraId="7913B587" w14:textId="77777777" w:rsidR="00EE6622" w:rsidRPr="00EE6622" w:rsidRDefault="00EE6622" w:rsidP="00EE662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E6622">
              <w:rPr>
                <w:rFonts w:ascii="Times New Roman" w:eastAsia="Times New Roman" w:hAnsi="Times New Roman" w:cs="Times New Roman"/>
                <w:color w:val="050505"/>
                <w:szCs w:val="24"/>
              </w:rPr>
              <w:t>P</w:t>
            </w:r>
            <w:r w:rsidRPr="00883E74">
              <w:rPr>
                <w:rFonts w:ascii="Times New Roman" w:eastAsia="Times New Roman" w:hAnsi="Times New Roman" w:cs="Times New Roman"/>
                <w:color w:val="050505"/>
                <w:szCs w:val="24"/>
              </w:rPr>
              <w:t>rogramavimo pamokėles</w:t>
            </w:r>
            <w:r w:rsidRPr="00EE6622">
              <w:rPr>
                <w:rFonts w:ascii="Times New Roman" w:eastAsia="Times New Roman" w:hAnsi="Times New Roman" w:cs="Times New Roman"/>
                <w:color w:val="050505"/>
                <w:szCs w:val="24"/>
              </w:rPr>
              <w:t>:</w:t>
            </w:r>
          </w:p>
          <w:p w14:paraId="0427FDF9" w14:textId="77777777" w:rsidR="00EE6622" w:rsidRPr="00883E74" w:rsidRDefault="00EE6622" w:rsidP="00EE6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50505"/>
                <w:szCs w:val="24"/>
              </w:rPr>
            </w:pPr>
            <w:proofErr w:type="spellStart"/>
            <w:r w:rsidRPr="00883E74">
              <w:rPr>
                <w:rFonts w:ascii="Times New Roman" w:eastAsia="Times New Roman" w:hAnsi="Times New Roman" w:cs="Times New Roman"/>
                <w:color w:val="050505"/>
                <w:szCs w:val="24"/>
              </w:rPr>
              <w:t>Python</w:t>
            </w:r>
            <w:proofErr w:type="spellEnd"/>
            <w:r w:rsidRPr="00883E74">
              <w:rPr>
                <w:rFonts w:ascii="Times New Roman" w:eastAsia="Times New Roman" w:hAnsi="Times New Roman" w:cs="Times New Roman"/>
                <w:color w:val="050505"/>
                <w:szCs w:val="24"/>
              </w:rPr>
              <w:t xml:space="preserve"> 1 lygis: </w:t>
            </w:r>
            <w:hyperlink r:id="rId36" w:history="1">
              <w:r w:rsidRPr="00EE6622">
                <w:rPr>
                  <w:rStyle w:val="Hipersaitas"/>
                  <w:rFonts w:ascii="Times New Roman" w:eastAsia="Times New Roman" w:hAnsi="Times New Roman" w:cs="Times New Roman"/>
                  <w:szCs w:val="24"/>
                  <w:bdr w:val="none" w:sz="0" w:space="0" w:color="auto" w:frame="1"/>
                </w:rPr>
                <w:t>https://open.ktu.edu/enrol/index.php?id=234</w:t>
              </w:r>
            </w:hyperlink>
            <w:r w:rsidRPr="00EE6622">
              <w:rPr>
                <w:rFonts w:ascii="Times New Roman" w:hAnsi="Times New Roman" w:cs="Times New Roman"/>
              </w:rPr>
              <w:t>*</w:t>
            </w:r>
          </w:p>
          <w:p w14:paraId="0D46EBBD" w14:textId="77777777" w:rsidR="00EE6622" w:rsidRPr="00883E74" w:rsidRDefault="00EE6622" w:rsidP="00EE6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50505"/>
                <w:szCs w:val="24"/>
              </w:rPr>
            </w:pPr>
            <w:proofErr w:type="spellStart"/>
            <w:r w:rsidRPr="00883E74">
              <w:rPr>
                <w:rFonts w:ascii="Times New Roman" w:eastAsia="Times New Roman" w:hAnsi="Times New Roman" w:cs="Times New Roman"/>
                <w:color w:val="050505"/>
                <w:szCs w:val="24"/>
              </w:rPr>
              <w:t>Python</w:t>
            </w:r>
            <w:proofErr w:type="spellEnd"/>
            <w:r w:rsidRPr="00883E74">
              <w:rPr>
                <w:rFonts w:ascii="Times New Roman" w:eastAsia="Times New Roman" w:hAnsi="Times New Roman" w:cs="Times New Roman"/>
                <w:color w:val="050505"/>
                <w:szCs w:val="24"/>
              </w:rPr>
              <w:t xml:space="preserve"> 2 lygis: </w:t>
            </w:r>
            <w:hyperlink r:id="rId37" w:tgtFrame="_blank" w:history="1">
              <w:r w:rsidRPr="00EE6622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bdr w:val="none" w:sz="0" w:space="0" w:color="auto" w:frame="1"/>
                </w:rPr>
                <w:t>https://open.ktu.edu/enrol/index.php?id=235</w:t>
              </w:r>
            </w:hyperlink>
            <w:r w:rsidRPr="00EE6622">
              <w:rPr>
                <w:rFonts w:ascii="Times New Roman" w:eastAsia="Times New Roman" w:hAnsi="Times New Roman" w:cs="Times New Roman"/>
                <w:color w:val="050505"/>
                <w:szCs w:val="24"/>
              </w:rPr>
              <w:t>*</w:t>
            </w:r>
          </w:p>
          <w:p w14:paraId="74CE6090" w14:textId="77777777" w:rsidR="00EE6622" w:rsidRPr="00883E74" w:rsidRDefault="00EE6622" w:rsidP="00EE6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50505"/>
                <w:szCs w:val="24"/>
              </w:rPr>
            </w:pPr>
            <w:proofErr w:type="spellStart"/>
            <w:r w:rsidRPr="00883E74">
              <w:rPr>
                <w:rFonts w:ascii="Times New Roman" w:eastAsia="Times New Roman" w:hAnsi="Times New Roman" w:cs="Times New Roman"/>
                <w:color w:val="050505"/>
                <w:szCs w:val="24"/>
              </w:rPr>
              <w:t>Python</w:t>
            </w:r>
            <w:proofErr w:type="spellEnd"/>
            <w:r w:rsidRPr="00883E74">
              <w:rPr>
                <w:rFonts w:ascii="Times New Roman" w:eastAsia="Times New Roman" w:hAnsi="Times New Roman" w:cs="Times New Roman"/>
                <w:color w:val="050505"/>
                <w:szCs w:val="24"/>
              </w:rPr>
              <w:t xml:space="preserve"> 3 lygis: </w:t>
            </w:r>
            <w:hyperlink r:id="rId38" w:tgtFrame="_blank" w:history="1">
              <w:r w:rsidRPr="00EE6622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bdr w:val="none" w:sz="0" w:space="0" w:color="auto" w:frame="1"/>
                </w:rPr>
                <w:t>https://open.ktu.edu/enrol/index.php?id=236</w:t>
              </w:r>
            </w:hyperlink>
            <w:r w:rsidRPr="00EE6622">
              <w:rPr>
                <w:rFonts w:ascii="Times New Roman" w:eastAsia="Times New Roman" w:hAnsi="Times New Roman" w:cs="Times New Roman"/>
                <w:color w:val="050505"/>
                <w:szCs w:val="24"/>
              </w:rPr>
              <w:t>*</w:t>
            </w:r>
          </w:p>
          <w:p w14:paraId="2C5B6947" w14:textId="77777777" w:rsidR="00EE6622" w:rsidRPr="00883E74" w:rsidRDefault="00EE6622" w:rsidP="00EE6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50505"/>
                <w:szCs w:val="24"/>
              </w:rPr>
            </w:pPr>
            <w:r w:rsidRPr="00883E74">
              <w:rPr>
                <w:rFonts w:ascii="Times New Roman" w:eastAsia="Times New Roman" w:hAnsi="Times New Roman" w:cs="Times New Roman"/>
                <w:color w:val="050505"/>
                <w:szCs w:val="24"/>
              </w:rPr>
              <w:t xml:space="preserve">C++ 1 lygis: </w:t>
            </w:r>
            <w:hyperlink r:id="rId39" w:tgtFrame="_blank" w:history="1">
              <w:r w:rsidRPr="00EE6622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bdr w:val="none" w:sz="0" w:space="0" w:color="auto" w:frame="1"/>
                </w:rPr>
                <w:t>https://open.ktu.edu/enrol/index.php?id=87</w:t>
              </w:r>
            </w:hyperlink>
            <w:r w:rsidRPr="00EE6622">
              <w:rPr>
                <w:rFonts w:ascii="Times New Roman" w:eastAsia="Times New Roman" w:hAnsi="Times New Roman" w:cs="Times New Roman"/>
                <w:color w:val="050505"/>
                <w:szCs w:val="24"/>
              </w:rPr>
              <w:t>*</w:t>
            </w:r>
          </w:p>
          <w:p w14:paraId="49E29119" w14:textId="77777777" w:rsidR="00EE6622" w:rsidRPr="00883E74" w:rsidRDefault="00EE6622" w:rsidP="00EE6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50505"/>
                <w:szCs w:val="24"/>
              </w:rPr>
            </w:pPr>
            <w:r w:rsidRPr="00883E74">
              <w:rPr>
                <w:rFonts w:ascii="Times New Roman" w:eastAsia="Times New Roman" w:hAnsi="Times New Roman" w:cs="Times New Roman"/>
                <w:color w:val="050505"/>
                <w:szCs w:val="24"/>
              </w:rPr>
              <w:t xml:space="preserve">C++ 2 lygis: </w:t>
            </w:r>
            <w:hyperlink r:id="rId40" w:tgtFrame="_blank" w:history="1">
              <w:r w:rsidRPr="00EE6622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bdr w:val="none" w:sz="0" w:space="0" w:color="auto" w:frame="1"/>
                </w:rPr>
                <w:t>https://open.ktu.edu/enrol/index.php?id=88</w:t>
              </w:r>
            </w:hyperlink>
            <w:r w:rsidRPr="00EE6622">
              <w:rPr>
                <w:rFonts w:ascii="Times New Roman" w:eastAsia="Times New Roman" w:hAnsi="Times New Roman" w:cs="Times New Roman"/>
                <w:color w:val="050505"/>
                <w:szCs w:val="24"/>
              </w:rPr>
              <w:t>*</w:t>
            </w:r>
          </w:p>
          <w:p w14:paraId="7F6F8F83" w14:textId="13E550CA" w:rsidR="00EE6622" w:rsidRPr="00422532" w:rsidRDefault="00EE6622" w:rsidP="00EE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r w:rsidRPr="00883E74">
              <w:rPr>
                <w:rFonts w:ascii="Times New Roman" w:eastAsia="Times New Roman" w:hAnsi="Times New Roman" w:cs="Times New Roman"/>
                <w:color w:val="050505"/>
                <w:szCs w:val="24"/>
              </w:rPr>
              <w:t xml:space="preserve">C++ 3 lygis: </w:t>
            </w:r>
            <w:hyperlink r:id="rId41" w:tgtFrame="_blank" w:history="1">
              <w:r w:rsidRPr="00EE6622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bdr w:val="none" w:sz="0" w:space="0" w:color="auto" w:frame="1"/>
                </w:rPr>
                <w:t>https://open.ktu.edu/enrol/index.php?id=89</w:t>
              </w:r>
            </w:hyperlink>
            <w:r w:rsidRPr="00EE6622">
              <w:rPr>
                <w:rFonts w:ascii="Times New Roman" w:eastAsia="Times New Roman" w:hAnsi="Times New Roman" w:cs="Times New Roman"/>
                <w:color w:val="050505"/>
                <w:szCs w:val="24"/>
              </w:rPr>
              <w:t>*</w:t>
            </w:r>
          </w:p>
        </w:tc>
      </w:tr>
      <w:tr w:rsidR="00E839AE" w:rsidRPr="00EA72E9" w14:paraId="0082D597" w14:textId="77777777" w:rsidTr="00E839AE">
        <w:trPr>
          <w:trHeight w:val="1761"/>
        </w:trPr>
        <w:tc>
          <w:tcPr>
            <w:tcW w:w="2056" w:type="dxa"/>
            <w:vMerge/>
            <w:vAlign w:val="center"/>
            <w:hideMark/>
          </w:tcPr>
          <w:p w14:paraId="66FF84FB" w14:textId="77777777" w:rsidR="00EE6622" w:rsidRPr="00422532" w:rsidRDefault="00EE6622" w:rsidP="00EE6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50" w:type="dxa"/>
            <w:vMerge/>
            <w:vAlign w:val="center"/>
            <w:hideMark/>
          </w:tcPr>
          <w:p w14:paraId="739D7F66" w14:textId="77777777" w:rsidR="00EE6622" w:rsidRPr="00422532" w:rsidRDefault="00EE6622" w:rsidP="00EE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14:paraId="7C2D73AC" w14:textId="77777777" w:rsidR="00EE6622" w:rsidRPr="00422532" w:rsidRDefault="00EE6622" w:rsidP="00EE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19" w:type="dxa"/>
            <w:shd w:val="clear" w:color="auto" w:fill="auto"/>
            <w:vAlign w:val="center"/>
            <w:hideMark/>
          </w:tcPr>
          <w:p w14:paraId="76BB84FE" w14:textId="77777777" w:rsidR="00EE6622" w:rsidRPr="00422532" w:rsidRDefault="00EE6622" w:rsidP="00EE66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422532">
              <w:rPr>
                <w:rFonts w:ascii="Times New Roman" w:eastAsia="Times New Roman" w:hAnsi="Times New Roman" w:cs="Times New Roman"/>
                <w:color w:val="000000"/>
              </w:rPr>
              <w:t>Burbaitė</w:t>
            </w:r>
            <w:proofErr w:type="spellEnd"/>
            <w:r w:rsidRPr="00422532">
              <w:rPr>
                <w:rFonts w:ascii="Times New Roman" w:eastAsia="Times New Roman" w:hAnsi="Times New Roman" w:cs="Times New Roman"/>
                <w:color w:val="000000"/>
              </w:rPr>
              <w:t xml:space="preserve"> Renata, </w:t>
            </w:r>
            <w:proofErr w:type="spellStart"/>
            <w:r w:rsidRPr="00422532">
              <w:rPr>
                <w:rFonts w:ascii="Times New Roman" w:eastAsia="Times New Roman" w:hAnsi="Times New Roman" w:cs="Times New Roman"/>
                <w:color w:val="000000"/>
              </w:rPr>
              <w:t>Blonskis</w:t>
            </w:r>
            <w:proofErr w:type="spellEnd"/>
            <w:r w:rsidRPr="00422532">
              <w:rPr>
                <w:rFonts w:ascii="Times New Roman" w:eastAsia="Times New Roman" w:hAnsi="Times New Roman" w:cs="Times New Roman"/>
                <w:color w:val="000000"/>
              </w:rPr>
              <w:t xml:space="preserve"> Jonas, </w:t>
            </w:r>
            <w:proofErr w:type="spellStart"/>
            <w:r w:rsidRPr="00422532">
              <w:rPr>
                <w:rFonts w:ascii="Times New Roman" w:eastAsia="Times New Roman" w:hAnsi="Times New Roman" w:cs="Times New Roman"/>
                <w:color w:val="000000"/>
              </w:rPr>
              <w:t>Bukšnaitis</w:t>
            </w:r>
            <w:proofErr w:type="spellEnd"/>
            <w:r w:rsidRPr="00422532">
              <w:rPr>
                <w:rFonts w:ascii="Times New Roman" w:eastAsia="Times New Roman" w:hAnsi="Times New Roman" w:cs="Times New Roman"/>
                <w:color w:val="000000"/>
              </w:rPr>
              <w:t xml:space="preserve"> Vytautas. </w:t>
            </w:r>
            <w:r w:rsidRPr="0042253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Šiuolaikiškas žvilgsnis į programavimą. C++. Pasirenkamasis informacinių technologijų kursas. XI-XII kl.</w:t>
            </w:r>
            <w:r w:rsidRPr="00422532">
              <w:rPr>
                <w:rFonts w:ascii="Times New Roman" w:eastAsia="Times New Roman" w:hAnsi="Times New Roman" w:cs="Times New Roman"/>
                <w:color w:val="000000"/>
              </w:rPr>
              <w:t>, TEV 2011.</w:t>
            </w:r>
          </w:p>
        </w:tc>
        <w:tc>
          <w:tcPr>
            <w:tcW w:w="3544" w:type="dxa"/>
            <w:vMerge/>
            <w:shd w:val="clear" w:color="auto" w:fill="auto"/>
          </w:tcPr>
          <w:p w14:paraId="406CC4D3" w14:textId="77777777" w:rsidR="00EE6622" w:rsidRPr="00422532" w:rsidRDefault="00EE6622" w:rsidP="00E8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  <w:hideMark/>
          </w:tcPr>
          <w:p w14:paraId="3236EF30" w14:textId="77777777" w:rsidR="00EE6622" w:rsidRPr="00422532" w:rsidRDefault="00EE6622" w:rsidP="00EE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</w:p>
        </w:tc>
      </w:tr>
      <w:tr w:rsidR="00E839AE" w:rsidRPr="00EA72E9" w14:paraId="48128099" w14:textId="77777777" w:rsidTr="00E839AE">
        <w:trPr>
          <w:trHeight w:val="20"/>
        </w:trPr>
        <w:tc>
          <w:tcPr>
            <w:tcW w:w="2056" w:type="dxa"/>
            <w:vMerge w:val="restart"/>
            <w:shd w:val="clear" w:color="auto" w:fill="auto"/>
            <w:vAlign w:val="center"/>
            <w:hideMark/>
          </w:tcPr>
          <w:p w14:paraId="73AEF270" w14:textId="77777777" w:rsidR="00EE6622" w:rsidRPr="00422532" w:rsidRDefault="00EE6622" w:rsidP="00EE6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25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31.3. Duomenų </w:t>
            </w:r>
            <w:proofErr w:type="spellStart"/>
            <w:r w:rsidRPr="004225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tyrybos</w:t>
            </w:r>
            <w:proofErr w:type="spellEnd"/>
            <w:r w:rsidRPr="004225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ir informacijos mokymo(</w:t>
            </w:r>
            <w:proofErr w:type="spellStart"/>
            <w:r w:rsidRPr="004225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si</w:t>
            </w:r>
            <w:proofErr w:type="spellEnd"/>
            <w:r w:rsidRPr="004225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 turinys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14:paraId="19979C7D" w14:textId="77777777" w:rsidR="00EE6622" w:rsidRPr="00422532" w:rsidRDefault="00EE6622" w:rsidP="00EE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2532">
              <w:rPr>
                <w:rFonts w:ascii="Times New Roman" w:eastAsia="Times New Roman" w:hAnsi="Times New Roman" w:cs="Times New Roman"/>
                <w:color w:val="000000"/>
              </w:rPr>
              <w:t>31.3.1. Informacijos (rezultatų) pateikimas.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685B2D2B" w14:textId="77777777" w:rsidR="00EE6622" w:rsidRPr="00422532" w:rsidRDefault="00EE6622" w:rsidP="00EE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253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0CE0A896" w14:textId="74B601F0" w:rsidR="00EE6622" w:rsidRPr="00422532" w:rsidRDefault="00EE6622" w:rsidP="00EE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</w:tcPr>
          <w:p w14:paraId="7FC88C0E" w14:textId="2981D430" w:rsidR="00EE6622" w:rsidRPr="00422532" w:rsidRDefault="00EE6622" w:rsidP="00E8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7373483B" w14:textId="1667D54A" w:rsidR="000871D8" w:rsidRPr="000871D8" w:rsidRDefault="000871D8" w:rsidP="000871D8">
            <w:pPr>
              <w:pStyle w:val="Sraopastraipa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03030"/>
              </w:rPr>
            </w:pPr>
            <w:hyperlink r:id="rId42" w:tgtFrame="_blank" w:history="1">
              <w:r w:rsidRPr="000871D8">
                <w:rPr>
                  <w:rStyle w:val="Hipersaitas"/>
                  <w:rFonts w:ascii="Times New Roman" w:hAnsi="Times New Roman" w:cs="Times New Roman"/>
                  <w:color w:val="1E4B75"/>
                </w:rPr>
                <w:t xml:space="preserve">Duomenų tyryba (mokomosios </w:t>
              </w:r>
              <w:proofErr w:type="spellStart"/>
              <w:r w:rsidRPr="000871D8">
                <w:rPr>
                  <w:rStyle w:val="Hipersaitas"/>
                  <w:rFonts w:ascii="Times New Roman" w:hAnsi="Times New Roman" w:cs="Times New Roman"/>
                  <w:color w:val="1E4B75"/>
                </w:rPr>
                <w:t>medž</w:t>
              </w:r>
              <w:proofErr w:type="spellEnd"/>
              <w:r w:rsidRPr="000871D8">
                <w:rPr>
                  <w:rStyle w:val="Hipersaitas"/>
                  <w:rFonts w:ascii="Times New Roman" w:hAnsi="Times New Roman" w:cs="Times New Roman"/>
                  <w:color w:val="1E4B75"/>
                </w:rPr>
                <w:t>. pateiktys ir užduotys)</w:t>
              </w:r>
              <w:r>
                <w:rPr>
                  <w:rStyle w:val="Hipersaitas"/>
                  <w:rFonts w:ascii="Times New Roman" w:hAnsi="Times New Roman" w:cs="Times New Roman"/>
                  <w:color w:val="1E4B75"/>
                </w:rPr>
                <w:t xml:space="preserve"> </w:t>
              </w:r>
            </w:hyperlink>
            <w:r w:rsidRPr="000871D8">
              <w:rPr>
                <w:rFonts w:ascii="Times New Roman" w:hAnsi="Times New Roman" w:cs="Times New Roman"/>
                <w:color w:val="303030"/>
              </w:rPr>
              <w:t xml:space="preserve">(prof. Olga </w:t>
            </w:r>
            <w:proofErr w:type="spellStart"/>
            <w:r w:rsidRPr="000871D8">
              <w:rPr>
                <w:rFonts w:ascii="Times New Roman" w:hAnsi="Times New Roman" w:cs="Times New Roman"/>
                <w:color w:val="303030"/>
              </w:rPr>
              <w:t>Kurasova</w:t>
            </w:r>
            <w:proofErr w:type="spellEnd"/>
            <w:r w:rsidRPr="000871D8">
              <w:rPr>
                <w:rFonts w:ascii="Times New Roman" w:hAnsi="Times New Roman" w:cs="Times New Roman"/>
                <w:color w:val="303030"/>
              </w:rPr>
              <w:t>)</w:t>
            </w:r>
            <w:r w:rsidR="007F2386">
              <w:rPr>
                <w:rFonts w:ascii="Times New Roman" w:hAnsi="Times New Roman" w:cs="Times New Roman"/>
                <w:color w:val="303030"/>
              </w:rPr>
              <w:t>*</w:t>
            </w:r>
          </w:p>
          <w:p w14:paraId="28A6EB55" w14:textId="26B2EC63" w:rsidR="000871D8" w:rsidRPr="000871D8" w:rsidRDefault="000871D8" w:rsidP="000871D8">
            <w:pPr>
              <w:pStyle w:val="Sraopastraipa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03030"/>
              </w:rPr>
            </w:pPr>
            <w:hyperlink r:id="rId43" w:tgtFrame="_blank" w:history="1">
              <w:r w:rsidRPr="000871D8">
                <w:rPr>
                  <w:rStyle w:val="Hipersaitas"/>
                  <w:rFonts w:ascii="Times New Roman" w:hAnsi="Times New Roman" w:cs="Times New Roman"/>
                  <w:color w:val="1E4B75"/>
                </w:rPr>
                <w:t xml:space="preserve">Duomenų </w:t>
              </w:r>
              <w:proofErr w:type="spellStart"/>
              <w:r w:rsidRPr="000871D8">
                <w:rPr>
                  <w:rStyle w:val="Hipersaitas"/>
                  <w:rFonts w:ascii="Times New Roman" w:hAnsi="Times New Roman" w:cs="Times New Roman"/>
                  <w:color w:val="1E4B75"/>
                </w:rPr>
                <w:t>tyrybos</w:t>
              </w:r>
              <w:proofErr w:type="spellEnd"/>
              <w:r w:rsidRPr="000871D8">
                <w:rPr>
                  <w:rStyle w:val="Hipersaitas"/>
                  <w:rFonts w:ascii="Times New Roman" w:hAnsi="Times New Roman" w:cs="Times New Roman"/>
                  <w:color w:val="1E4B75"/>
                </w:rPr>
                <w:t xml:space="preserve"> konspektas, užduotys, pateiktys</w:t>
              </w:r>
            </w:hyperlink>
            <w:r>
              <w:rPr>
                <w:rFonts w:ascii="Times New Roman" w:hAnsi="Times New Roman" w:cs="Times New Roman"/>
                <w:color w:val="303030"/>
              </w:rPr>
              <w:t xml:space="preserve"> </w:t>
            </w:r>
            <w:r w:rsidRPr="000871D8">
              <w:rPr>
                <w:rFonts w:ascii="Times New Roman" w:hAnsi="Times New Roman" w:cs="Times New Roman"/>
                <w:color w:val="303030"/>
              </w:rPr>
              <w:t xml:space="preserve">(dr. Renatos </w:t>
            </w:r>
            <w:proofErr w:type="spellStart"/>
            <w:r w:rsidRPr="000871D8">
              <w:rPr>
                <w:rFonts w:ascii="Times New Roman" w:hAnsi="Times New Roman" w:cs="Times New Roman"/>
                <w:color w:val="303030"/>
              </w:rPr>
              <w:t>Burbaitės</w:t>
            </w:r>
            <w:proofErr w:type="spellEnd"/>
            <w:r w:rsidRPr="000871D8">
              <w:rPr>
                <w:rFonts w:ascii="Times New Roman" w:hAnsi="Times New Roman" w:cs="Times New Roman"/>
                <w:color w:val="303030"/>
              </w:rPr>
              <w:t xml:space="preserve"> rengiama medžiaga)</w:t>
            </w:r>
            <w:r w:rsidR="007F2386">
              <w:rPr>
                <w:rFonts w:ascii="Times New Roman" w:hAnsi="Times New Roman" w:cs="Times New Roman"/>
                <w:color w:val="303030"/>
              </w:rPr>
              <w:t>*</w:t>
            </w:r>
            <w:bookmarkStart w:id="0" w:name="_GoBack"/>
            <w:bookmarkEnd w:id="0"/>
          </w:p>
          <w:p w14:paraId="05A5E36D" w14:textId="1CA129E5" w:rsidR="00EE6622" w:rsidRPr="000871D8" w:rsidRDefault="000871D8" w:rsidP="000871D8">
            <w:pPr>
              <w:pStyle w:val="Sraopastraipa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03030"/>
              </w:rPr>
            </w:pPr>
            <w:hyperlink r:id="rId44" w:tgtFrame="_blank" w:history="1">
              <w:r w:rsidRPr="000871D8">
                <w:rPr>
                  <w:rStyle w:val="Hipersaitas"/>
                  <w:rFonts w:ascii="Times New Roman" w:hAnsi="Times New Roman" w:cs="Times New Roman"/>
                  <w:color w:val="1E4B75"/>
                </w:rPr>
                <w:t>Kriptografija (11 kl.)</w:t>
              </w:r>
            </w:hyperlink>
            <w:r>
              <w:rPr>
                <w:rFonts w:ascii="Times New Roman" w:hAnsi="Times New Roman" w:cs="Times New Roman"/>
                <w:color w:val="303030"/>
              </w:rPr>
              <w:t xml:space="preserve"> </w:t>
            </w:r>
            <w:r w:rsidRPr="000871D8">
              <w:rPr>
                <w:rFonts w:ascii="Times New Roman" w:hAnsi="Times New Roman" w:cs="Times New Roman"/>
                <w:color w:val="303030"/>
              </w:rPr>
              <w:t xml:space="preserve">(Tatjana Balvočienė, Antanas </w:t>
            </w:r>
            <w:proofErr w:type="spellStart"/>
            <w:r w:rsidRPr="000871D8">
              <w:rPr>
                <w:rFonts w:ascii="Times New Roman" w:hAnsi="Times New Roman" w:cs="Times New Roman"/>
                <w:color w:val="303030"/>
              </w:rPr>
              <w:t>Balvočius</w:t>
            </w:r>
            <w:proofErr w:type="spellEnd"/>
            <w:r w:rsidRPr="000871D8">
              <w:rPr>
                <w:rFonts w:ascii="Times New Roman" w:hAnsi="Times New Roman" w:cs="Times New Roman"/>
                <w:color w:val="303030"/>
              </w:rPr>
              <w:t>)</w:t>
            </w:r>
            <w:r w:rsidR="007F2386">
              <w:rPr>
                <w:rFonts w:ascii="Times New Roman" w:hAnsi="Times New Roman" w:cs="Times New Roman"/>
                <w:color w:val="303030"/>
              </w:rPr>
              <w:t>*</w:t>
            </w:r>
          </w:p>
        </w:tc>
      </w:tr>
      <w:tr w:rsidR="00E839AE" w:rsidRPr="00EA72E9" w14:paraId="013B953F" w14:textId="77777777" w:rsidTr="00E839AE">
        <w:trPr>
          <w:trHeight w:val="20"/>
        </w:trPr>
        <w:tc>
          <w:tcPr>
            <w:tcW w:w="2056" w:type="dxa"/>
            <w:vMerge/>
            <w:vAlign w:val="center"/>
            <w:hideMark/>
          </w:tcPr>
          <w:p w14:paraId="08DC49AC" w14:textId="77777777" w:rsidR="00EE6622" w:rsidRPr="00422532" w:rsidRDefault="00EE6622" w:rsidP="00EE6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14:paraId="06030808" w14:textId="2E2E8F55" w:rsidR="00EE6622" w:rsidRPr="00422532" w:rsidRDefault="00EE6622" w:rsidP="00EE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2532">
              <w:rPr>
                <w:rFonts w:ascii="Times New Roman" w:eastAsia="Times New Roman" w:hAnsi="Times New Roman" w:cs="Times New Roman"/>
                <w:color w:val="000000"/>
              </w:rPr>
              <w:t>31.3.2. </w:t>
            </w:r>
            <w:r w:rsidRPr="00106D91">
              <w:rPr>
                <w:rFonts w:ascii="Times New Roman" w:eastAsia="Times New Roman" w:hAnsi="Times New Roman" w:cs="Times New Roman"/>
                <w:color w:val="000000"/>
              </w:rPr>
              <w:t>Dirbtinis intelektas.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3D57C564" w14:textId="77777777" w:rsidR="00EE6622" w:rsidRPr="00422532" w:rsidRDefault="00EE6622" w:rsidP="00EE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253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6B3C66CA" w14:textId="7A203BE4" w:rsidR="00EE6622" w:rsidRPr="00422532" w:rsidRDefault="00EE6622" w:rsidP="00EE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</w:tcPr>
          <w:p w14:paraId="1352CB3A" w14:textId="7E115614" w:rsidR="00EE6622" w:rsidRPr="00422532" w:rsidRDefault="00EE6622" w:rsidP="00E8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766DA950" w14:textId="77777777" w:rsidR="00EE6622" w:rsidRDefault="00EE6622" w:rsidP="00EE6622">
            <w:pPr>
              <w:spacing w:after="0" w:line="240" w:lineRule="auto"/>
            </w:pPr>
            <w:hyperlink r:id="rId45" w:history="1">
              <w:r w:rsidRPr="00EA72E9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https://edtech.widev.lt/kategorijos/9b0297a4-cf92-4455-8c03-6356138be27c</w:t>
              </w:r>
            </w:hyperlink>
            <w:r w:rsidRPr="006463C2">
              <w:t>*</w:t>
            </w:r>
          </w:p>
          <w:p w14:paraId="13A84B88" w14:textId="77777777" w:rsidR="00122FED" w:rsidRPr="00064C2E" w:rsidRDefault="00122FED" w:rsidP="00122F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C2E">
              <w:rPr>
                <w:rFonts w:ascii="Times New Roman" w:hAnsi="Times New Roman" w:cs="Times New Roman"/>
              </w:rPr>
              <w:t>Laidos apie DI:</w:t>
            </w:r>
          </w:p>
          <w:p w14:paraId="3A664ABE" w14:textId="69A4FFED" w:rsidR="00122FED" w:rsidRPr="00122FED" w:rsidRDefault="00122FED" w:rsidP="00122FED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2FED">
              <w:rPr>
                <w:rFonts w:ascii="Times New Roman" w:hAnsi="Times New Roman" w:cs="Times New Roman"/>
              </w:rPr>
              <w:t>AI_biblioteka</w:t>
            </w:r>
            <w:proofErr w:type="spellEnd"/>
            <w:r w:rsidRPr="00122FED">
              <w:rPr>
                <w:rFonts w:ascii="Times New Roman" w:hAnsi="Times New Roman" w:cs="Times New Roman"/>
              </w:rPr>
              <w:t xml:space="preserve"> | #1 KAS YRA KAS </w:t>
            </w:r>
            <w:hyperlink r:id="rId46" w:history="1">
              <w:r w:rsidRPr="00122FED">
                <w:rPr>
                  <w:rStyle w:val="Hipersaitas"/>
                  <w:rFonts w:ascii="Times New Roman" w:hAnsi="Times New Roman" w:cs="Times New Roman"/>
                </w:rPr>
                <w:t>https://www.youtube.com/w</w:t>
              </w:r>
              <w:r w:rsidRPr="00122FED">
                <w:rPr>
                  <w:rStyle w:val="Hipersaitas"/>
                  <w:rFonts w:ascii="Times New Roman" w:hAnsi="Times New Roman" w:cs="Times New Roman"/>
                </w:rPr>
                <w:t>a</w:t>
              </w:r>
              <w:r w:rsidRPr="00122FED">
                <w:rPr>
                  <w:rStyle w:val="Hipersaitas"/>
                  <w:rFonts w:ascii="Times New Roman" w:hAnsi="Times New Roman" w:cs="Times New Roman"/>
                </w:rPr>
                <w:t>tch?v=uQbhhk6fLUI</w:t>
              </w:r>
            </w:hyperlink>
            <w:r w:rsidRPr="00122FED">
              <w:rPr>
                <w:rFonts w:ascii="Times New Roman" w:hAnsi="Times New Roman" w:cs="Times New Roman"/>
              </w:rPr>
              <w:t xml:space="preserve"> (kopijuoti nuorodą)</w:t>
            </w:r>
          </w:p>
          <w:p w14:paraId="014E268E" w14:textId="0550038E" w:rsidR="00122FED" w:rsidRPr="00122FED" w:rsidRDefault="00122FED" w:rsidP="00122FED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2FED">
              <w:rPr>
                <w:rFonts w:ascii="Times New Roman" w:hAnsi="Times New Roman" w:cs="Times New Roman"/>
              </w:rPr>
              <w:t>AI_biblioteka</w:t>
            </w:r>
            <w:proofErr w:type="spellEnd"/>
            <w:r w:rsidRPr="00122FED">
              <w:rPr>
                <w:rFonts w:ascii="Times New Roman" w:hAnsi="Times New Roman" w:cs="Times New Roman"/>
              </w:rPr>
              <w:t xml:space="preserve"> | #2 Ateitis čia ir dabar </w:t>
            </w:r>
            <w:hyperlink r:id="rId47" w:history="1">
              <w:r w:rsidRPr="00122FED">
                <w:rPr>
                  <w:rStyle w:val="Hipersaitas"/>
                  <w:rFonts w:ascii="Times New Roman" w:hAnsi="Times New Roman" w:cs="Times New Roman"/>
                </w:rPr>
                <w:t>https://www.youtube.com/watch?v=qHrhVBSzcEA</w:t>
              </w:r>
            </w:hyperlink>
            <w:r w:rsidRPr="00122FED">
              <w:rPr>
                <w:rFonts w:ascii="Times New Roman" w:hAnsi="Times New Roman" w:cs="Times New Roman"/>
              </w:rPr>
              <w:t xml:space="preserve"> (kopijuoti nuorodą)</w:t>
            </w:r>
          </w:p>
          <w:p w14:paraId="2E29CCA9" w14:textId="704AEC16" w:rsidR="00122FED" w:rsidRPr="00122FED" w:rsidRDefault="00122FED" w:rsidP="00122FED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2FED">
              <w:rPr>
                <w:rFonts w:ascii="Times New Roman" w:hAnsi="Times New Roman" w:cs="Times New Roman"/>
              </w:rPr>
              <w:lastRenderedPageBreak/>
              <w:t>AI_biblioteka</w:t>
            </w:r>
            <w:proofErr w:type="spellEnd"/>
            <w:r w:rsidRPr="00122FED">
              <w:rPr>
                <w:rFonts w:ascii="Times New Roman" w:hAnsi="Times New Roman" w:cs="Times New Roman"/>
              </w:rPr>
              <w:t xml:space="preserve"> | #3 Teisė ir atsakomybė </w:t>
            </w:r>
            <w:hyperlink r:id="rId48" w:history="1">
              <w:r w:rsidRPr="00122FED">
                <w:rPr>
                  <w:rStyle w:val="Hipersaitas"/>
                  <w:rFonts w:ascii="Times New Roman" w:hAnsi="Times New Roman" w:cs="Times New Roman"/>
                </w:rPr>
                <w:t>https://www.youtube.com/watch?v=bRk-HD9dogs</w:t>
              </w:r>
            </w:hyperlink>
            <w:r w:rsidRPr="00122FED">
              <w:rPr>
                <w:rFonts w:ascii="Times New Roman" w:hAnsi="Times New Roman" w:cs="Times New Roman"/>
              </w:rPr>
              <w:t xml:space="preserve"> (kopijuoti nuorodą)</w:t>
            </w:r>
          </w:p>
          <w:p w14:paraId="149D3648" w14:textId="691BF31F" w:rsidR="00122FED" w:rsidRPr="00122FED" w:rsidRDefault="00122FED" w:rsidP="00122FED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2FED">
              <w:rPr>
                <w:rFonts w:ascii="Times New Roman" w:hAnsi="Times New Roman" w:cs="Times New Roman"/>
              </w:rPr>
              <w:t>AI_biblioteka</w:t>
            </w:r>
            <w:proofErr w:type="spellEnd"/>
            <w:r w:rsidRPr="00122FED">
              <w:rPr>
                <w:rFonts w:ascii="Times New Roman" w:hAnsi="Times New Roman" w:cs="Times New Roman"/>
              </w:rPr>
              <w:t xml:space="preserve"> | #4 Pavojingas žaidimas </w:t>
            </w:r>
            <w:hyperlink r:id="rId49" w:history="1">
              <w:r w:rsidRPr="00122FED">
                <w:rPr>
                  <w:rStyle w:val="Hipersaitas"/>
                  <w:rFonts w:ascii="Times New Roman" w:hAnsi="Times New Roman" w:cs="Times New Roman"/>
                </w:rPr>
                <w:t>https://www.youtube.com/watch?v=sqv1OyG9PD0</w:t>
              </w:r>
            </w:hyperlink>
            <w:r w:rsidRPr="00122FED">
              <w:rPr>
                <w:rFonts w:ascii="Times New Roman" w:hAnsi="Times New Roman" w:cs="Times New Roman"/>
              </w:rPr>
              <w:t xml:space="preserve"> (kopijuoti nuorodą)</w:t>
            </w:r>
          </w:p>
          <w:p w14:paraId="6E3820B0" w14:textId="6A7A18F2" w:rsidR="00122FED" w:rsidRPr="00122FED" w:rsidRDefault="00122FED" w:rsidP="00122FED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2FED">
              <w:rPr>
                <w:rFonts w:ascii="Times New Roman" w:hAnsi="Times New Roman" w:cs="Times New Roman"/>
              </w:rPr>
              <w:t>AI_biblioteka</w:t>
            </w:r>
            <w:proofErr w:type="spellEnd"/>
            <w:r w:rsidRPr="00122FED">
              <w:rPr>
                <w:rFonts w:ascii="Times New Roman" w:hAnsi="Times New Roman" w:cs="Times New Roman"/>
              </w:rPr>
              <w:t xml:space="preserve"> | #5 Žinios, kurios gydo </w:t>
            </w:r>
            <w:hyperlink r:id="rId50" w:history="1">
              <w:r w:rsidRPr="00122FED">
                <w:rPr>
                  <w:rStyle w:val="Hipersaitas"/>
                  <w:rFonts w:ascii="Times New Roman" w:hAnsi="Times New Roman" w:cs="Times New Roman"/>
                </w:rPr>
                <w:t>https://www.youtube.com/watch?v=eQMwIsHa3uY</w:t>
              </w:r>
            </w:hyperlink>
            <w:r w:rsidRPr="00122FED">
              <w:rPr>
                <w:rFonts w:ascii="Times New Roman" w:hAnsi="Times New Roman" w:cs="Times New Roman"/>
              </w:rPr>
              <w:t xml:space="preserve"> (kopijuoti nuorodą)</w:t>
            </w:r>
          </w:p>
          <w:p w14:paraId="5CCD7848" w14:textId="5BD73787" w:rsidR="00EE6622" w:rsidRDefault="00122FED" w:rsidP="00122FED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2FED">
              <w:rPr>
                <w:rFonts w:ascii="Times New Roman" w:hAnsi="Times New Roman" w:cs="Times New Roman"/>
              </w:rPr>
              <w:t>AI_biblioteka</w:t>
            </w:r>
            <w:proofErr w:type="spellEnd"/>
            <w:r w:rsidRPr="00122FED">
              <w:rPr>
                <w:rFonts w:ascii="Times New Roman" w:hAnsi="Times New Roman" w:cs="Times New Roman"/>
              </w:rPr>
              <w:t xml:space="preserve"> | #6 Geriausias žmogaus draugas </w:t>
            </w:r>
            <w:hyperlink r:id="rId51" w:history="1">
              <w:r w:rsidRPr="00122FED">
                <w:rPr>
                  <w:rStyle w:val="Hipersaitas"/>
                  <w:rFonts w:ascii="Times New Roman" w:hAnsi="Times New Roman" w:cs="Times New Roman"/>
                </w:rPr>
                <w:t>https://www.youtube.com/watch?v=mfqU0HmE0eg</w:t>
              </w:r>
            </w:hyperlink>
            <w:r w:rsidRPr="00122FED">
              <w:rPr>
                <w:rFonts w:ascii="Times New Roman" w:hAnsi="Times New Roman" w:cs="Times New Roman"/>
              </w:rPr>
              <w:t xml:space="preserve"> (kopijuoti nuorodą)</w:t>
            </w:r>
          </w:p>
          <w:p w14:paraId="61BBEB37" w14:textId="33EB1025" w:rsidR="004D0DBB" w:rsidRPr="004D0DBB" w:rsidRDefault="004D0DBB" w:rsidP="004D0D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Pamoka </w:t>
            </w:r>
            <w:r w:rsidRPr="004D0DBB">
              <w:rPr>
                <w:rFonts w:ascii="Times New Roman" w:hAnsi="Times New Roman" w:cs="Times New Roman"/>
                <w:i/>
              </w:rPr>
              <w:t>Tavo dirbtinio intelekto pagalbininkas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52" w:history="1">
              <w:r w:rsidRPr="00886EBE">
                <w:rPr>
                  <w:rStyle w:val="Hipersaitas"/>
                  <w:rFonts w:ascii="Times New Roman" w:hAnsi="Times New Roman" w:cs="Times New Roman"/>
                </w:rPr>
                <w:t>https://prototipas1.smp.emokykla.lt/kategorijos/9b0297a4-cf92-4455-8c03-6356138be27c</w:t>
              </w:r>
            </w:hyperlink>
          </w:p>
        </w:tc>
      </w:tr>
      <w:tr w:rsidR="00E839AE" w:rsidRPr="00EA72E9" w14:paraId="1881A240" w14:textId="77777777" w:rsidTr="00E839AE">
        <w:trPr>
          <w:trHeight w:val="20"/>
        </w:trPr>
        <w:tc>
          <w:tcPr>
            <w:tcW w:w="2056" w:type="dxa"/>
            <w:shd w:val="clear" w:color="auto" w:fill="auto"/>
            <w:vAlign w:val="center"/>
            <w:hideMark/>
          </w:tcPr>
          <w:p w14:paraId="65D93374" w14:textId="77777777" w:rsidR="00EE6622" w:rsidRPr="00422532" w:rsidRDefault="00EE6622" w:rsidP="00EE6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25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31.4. Technologinių problemų sprendimo mokymo(</w:t>
            </w:r>
            <w:proofErr w:type="spellStart"/>
            <w:r w:rsidRPr="004225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si</w:t>
            </w:r>
            <w:proofErr w:type="spellEnd"/>
            <w:r w:rsidRPr="004225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 turinys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14:paraId="5897D15E" w14:textId="77777777" w:rsidR="00EE6622" w:rsidRPr="00422532" w:rsidRDefault="00EE6622" w:rsidP="00EE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2532">
              <w:rPr>
                <w:rFonts w:ascii="Times New Roman" w:eastAsia="Times New Roman" w:hAnsi="Times New Roman" w:cs="Times New Roman"/>
                <w:color w:val="000000"/>
              </w:rPr>
              <w:t>31.4.1. Skaitmeninių įrenginių ir programinės įrangos galimų sutrikimų aptarimas ir šalinimo būdų paieška.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5347DB7D" w14:textId="77777777" w:rsidR="00EE6622" w:rsidRPr="00422532" w:rsidRDefault="00EE6622" w:rsidP="00EE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253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019" w:type="dxa"/>
            <w:shd w:val="clear" w:color="auto" w:fill="auto"/>
            <w:vAlign w:val="center"/>
            <w:hideMark/>
          </w:tcPr>
          <w:p w14:paraId="06BC2A2C" w14:textId="41A69922" w:rsidR="00EE6622" w:rsidRPr="00422532" w:rsidRDefault="00EE6622" w:rsidP="00EE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14:paraId="00654396" w14:textId="33A7CC20" w:rsidR="00EE6622" w:rsidRPr="00422532" w:rsidRDefault="00EE6622" w:rsidP="00E8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53" w:history="1">
              <w:r w:rsidRPr="00EA72E9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https://www.emokykla.lt/metodine-medziaga/medziaga/perziura/82?r=1</w:t>
              </w:r>
            </w:hyperlink>
            <w:r w:rsidRPr="00EA72E9">
              <w:rPr>
                <w:rFonts w:ascii="Times New Roman" w:hAnsi="Times New Roman" w:cs="Times New Roman"/>
              </w:rPr>
              <w:t xml:space="preserve">, </w:t>
            </w:r>
            <w:r w:rsidRPr="00422532">
              <w:rPr>
                <w:rFonts w:ascii="Times New Roman" w:eastAsia="Times New Roman" w:hAnsi="Times New Roman" w:cs="Times New Roman"/>
                <w:color w:val="000000"/>
              </w:rPr>
              <w:t>33-34 psl.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D16387B" w14:textId="6F5ABCC4" w:rsidR="00EE6622" w:rsidRPr="00422532" w:rsidRDefault="00EE6622" w:rsidP="00EE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839AE" w:rsidRPr="00EA72E9" w14:paraId="6F6A47EE" w14:textId="77777777" w:rsidTr="00E839AE">
        <w:trPr>
          <w:trHeight w:val="20"/>
        </w:trPr>
        <w:tc>
          <w:tcPr>
            <w:tcW w:w="2056" w:type="dxa"/>
            <w:vMerge w:val="restart"/>
            <w:shd w:val="clear" w:color="auto" w:fill="auto"/>
            <w:vAlign w:val="center"/>
            <w:hideMark/>
          </w:tcPr>
          <w:p w14:paraId="403A2361" w14:textId="77777777" w:rsidR="00EE6622" w:rsidRPr="00422532" w:rsidRDefault="00EE6622" w:rsidP="00EE6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25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31.5. Virtualiosios komunikacijos ir bendradarbiavimo mokymo(</w:t>
            </w:r>
            <w:proofErr w:type="spellStart"/>
            <w:r w:rsidRPr="004225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si</w:t>
            </w:r>
            <w:proofErr w:type="spellEnd"/>
            <w:r w:rsidRPr="004225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 turinys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14:paraId="116C0793" w14:textId="77777777" w:rsidR="00EE6622" w:rsidRPr="00422532" w:rsidRDefault="00EE6622" w:rsidP="00EE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2532">
              <w:rPr>
                <w:rFonts w:ascii="Times New Roman" w:eastAsia="Times New Roman" w:hAnsi="Times New Roman" w:cs="Times New Roman"/>
                <w:color w:val="000000"/>
              </w:rPr>
              <w:t>31.5.1. Skaitmeninių komunikavimo ir bendravimo technologijų įvairovė ir svarba.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786B42E1" w14:textId="77777777" w:rsidR="00EE6622" w:rsidRPr="00422532" w:rsidRDefault="00EE6622" w:rsidP="00EE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253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019" w:type="dxa"/>
            <w:shd w:val="clear" w:color="auto" w:fill="auto"/>
            <w:vAlign w:val="center"/>
            <w:hideMark/>
          </w:tcPr>
          <w:p w14:paraId="45F19F95" w14:textId="77777777" w:rsidR="00EE6622" w:rsidRPr="00422532" w:rsidRDefault="00EE6622" w:rsidP="00EE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22532">
              <w:rPr>
                <w:rFonts w:ascii="Times New Roman" w:eastAsia="Times New Roman" w:hAnsi="Times New Roman" w:cs="Times New Roman"/>
                <w:color w:val="000000"/>
              </w:rPr>
              <w:t>Alvida</w:t>
            </w:r>
            <w:proofErr w:type="spellEnd"/>
            <w:r w:rsidRPr="0042253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2532">
              <w:rPr>
                <w:rFonts w:ascii="Times New Roman" w:eastAsia="Times New Roman" w:hAnsi="Times New Roman" w:cs="Times New Roman"/>
                <w:color w:val="000000"/>
              </w:rPr>
              <w:t>Lozdienė</w:t>
            </w:r>
            <w:proofErr w:type="spellEnd"/>
            <w:r w:rsidRPr="00422532">
              <w:rPr>
                <w:rFonts w:ascii="Times New Roman" w:eastAsia="Times New Roman" w:hAnsi="Times New Roman" w:cs="Times New Roman"/>
                <w:color w:val="000000"/>
              </w:rPr>
              <w:t xml:space="preserve">, Ieva Mackevič, </w:t>
            </w:r>
            <w:r w:rsidRPr="0042253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Pasaulis kompiuteryje. Informacinės technologijos. Bendrasis kursas. 11–12 klasės, vadovėlis. 2 dalis, </w:t>
            </w:r>
            <w:r w:rsidRPr="00422532">
              <w:rPr>
                <w:rFonts w:ascii="Times New Roman" w:eastAsia="Times New Roman" w:hAnsi="Times New Roman" w:cs="Times New Roman"/>
                <w:color w:val="000000"/>
              </w:rPr>
              <w:t>TEV 2013, 134-148.</w:t>
            </w:r>
          </w:p>
        </w:tc>
        <w:tc>
          <w:tcPr>
            <w:tcW w:w="3544" w:type="dxa"/>
            <w:shd w:val="clear" w:color="auto" w:fill="auto"/>
            <w:hideMark/>
          </w:tcPr>
          <w:p w14:paraId="5E590732" w14:textId="303DEF00" w:rsidR="00EE6622" w:rsidRPr="00422532" w:rsidRDefault="00EE6622" w:rsidP="00E8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54" w:history="1">
              <w:r w:rsidRPr="00EA72E9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https://www.emokykla.lt/metodine-medziaga/medziaga/perziura/82?r=1</w:t>
              </w:r>
            </w:hyperlink>
            <w:r w:rsidRPr="00EA72E9">
              <w:rPr>
                <w:rFonts w:ascii="Times New Roman" w:hAnsi="Times New Roman" w:cs="Times New Roman"/>
              </w:rPr>
              <w:t xml:space="preserve">, </w:t>
            </w:r>
            <w:r w:rsidRPr="00422532">
              <w:rPr>
                <w:rFonts w:ascii="Times New Roman" w:eastAsia="Times New Roman" w:hAnsi="Times New Roman" w:cs="Times New Roman"/>
                <w:color w:val="000000"/>
              </w:rPr>
              <w:t>34-37 psl.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00232FA" w14:textId="0708AFAE" w:rsidR="00EE6622" w:rsidRPr="00422532" w:rsidRDefault="00EE6622" w:rsidP="00EE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839AE" w:rsidRPr="00EA72E9" w14:paraId="34E27252" w14:textId="77777777" w:rsidTr="00E839AE">
        <w:trPr>
          <w:trHeight w:val="20"/>
        </w:trPr>
        <w:tc>
          <w:tcPr>
            <w:tcW w:w="2056" w:type="dxa"/>
            <w:vMerge/>
            <w:vAlign w:val="center"/>
            <w:hideMark/>
          </w:tcPr>
          <w:p w14:paraId="5B566E9F" w14:textId="77777777" w:rsidR="00EE6622" w:rsidRPr="00422532" w:rsidRDefault="00EE6622" w:rsidP="00EE6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14:paraId="1DDEA673" w14:textId="77777777" w:rsidR="00EE6622" w:rsidRPr="00422532" w:rsidRDefault="00EE6622" w:rsidP="00EE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2532">
              <w:rPr>
                <w:rFonts w:ascii="Times New Roman" w:eastAsia="Times New Roman" w:hAnsi="Times New Roman" w:cs="Times New Roman"/>
                <w:color w:val="000000"/>
              </w:rPr>
              <w:t>31.5.2. Virtualaus bendravimo ir bendradarbiavimo priemonių pasirinkimas ir pagrindimas.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01A457B5" w14:textId="77777777" w:rsidR="00EE6622" w:rsidRPr="00422532" w:rsidRDefault="00EE6622" w:rsidP="00EE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253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019" w:type="dxa"/>
            <w:shd w:val="clear" w:color="auto" w:fill="auto"/>
            <w:vAlign w:val="center"/>
            <w:hideMark/>
          </w:tcPr>
          <w:p w14:paraId="18C56AA3" w14:textId="5D9D086B" w:rsidR="00EE6622" w:rsidRPr="00422532" w:rsidRDefault="00EE6622" w:rsidP="00EE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14:paraId="39578AC3" w14:textId="59F126BB" w:rsidR="00EE6622" w:rsidRPr="00422532" w:rsidRDefault="00EE6622" w:rsidP="00E8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55" w:history="1">
              <w:r w:rsidRPr="00EA72E9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https://www.emokykla.lt/metodine-medziaga/medziaga/perziura/82?r=1</w:t>
              </w:r>
            </w:hyperlink>
            <w:r w:rsidRPr="00EA72E9">
              <w:rPr>
                <w:rFonts w:ascii="Times New Roman" w:hAnsi="Times New Roman" w:cs="Times New Roman"/>
              </w:rPr>
              <w:t xml:space="preserve">, </w:t>
            </w:r>
            <w:r w:rsidRPr="00422532">
              <w:rPr>
                <w:rFonts w:ascii="Times New Roman" w:eastAsia="Times New Roman" w:hAnsi="Times New Roman" w:cs="Times New Roman"/>
                <w:color w:val="000000"/>
              </w:rPr>
              <w:t>37-42 psl.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1FB6870" w14:textId="73485F14" w:rsidR="00EE6622" w:rsidRPr="00422532" w:rsidRDefault="00EE6622" w:rsidP="00EE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839AE" w:rsidRPr="00EA72E9" w14:paraId="4C3C1268" w14:textId="77777777" w:rsidTr="00E839AE">
        <w:trPr>
          <w:trHeight w:val="20"/>
        </w:trPr>
        <w:tc>
          <w:tcPr>
            <w:tcW w:w="2056" w:type="dxa"/>
            <w:vMerge w:val="restart"/>
            <w:shd w:val="clear" w:color="auto" w:fill="auto"/>
            <w:vAlign w:val="center"/>
            <w:hideMark/>
          </w:tcPr>
          <w:p w14:paraId="6E488143" w14:textId="77777777" w:rsidR="00EE6622" w:rsidRPr="00422532" w:rsidRDefault="00EE6622" w:rsidP="00EE6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25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31.6. Saugaus elgesio mokymo(</w:t>
            </w:r>
            <w:proofErr w:type="spellStart"/>
            <w:r w:rsidRPr="004225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si</w:t>
            </w:r>
            <w:proofErr w:type="spellEnd"/>
            <w:r w:rsidRPr="004225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 turinys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14:paraId="6E93E07F" w14:textId="77777777" w:rsidR="00EE6622" w:rsidRPr="00422532" w:rsidRDefault="00EE6622" w:rsidP="00EE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2532">
              <w:rPr>
                <w:rFonts w:ascii="Times New Roman" w:eastAsia="Times New Roman" w:hAnsi="Times New Roman" w:cs="Times New Roman"/>
                <w:color w:val="000000"/>
              </w:rPr>
              <w:t>31.6.1. Asmens duomenų teisėtas naudojimas.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3A185D66" w14:textId="77777777" w:rsidR="00EE6622" w:rsidRPr="00422532" w:rsidRDefault="00EE6622" w:rsidP="00EE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253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19" w:type="dxa"/>
            <w:shd w:val="clear" w:color="auto" w:fill="auto"/>
            <w:vAlign w:val="center"/>
            <w:hideMark/>
          </w:tcPr>
          <w:p w14:paraId="53C3F63C" w14:textId="77777777" w:rsidR="00EE6622" w:rsidRPr="00422532" w:rsidRDefault="00EE6622" w:rsidP="00EE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22532">
              <w:rPr>
                <w:rFonts w:ascii="Times New Roman" w:eastAsia="Times New Roman" w:hAnsi="Times New Roman" w:cs="Times New Roman"/>
                <w:color w:val="000000"/>
              </w:rPr>
              <w:t>Alvida</w:t>
            </w:r>
            <w:proofErr w:type="spellEnd"/>
            <w:r w:rsidRPr="0042253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2532">
              <w:rPr>
                <w:rFonts w:ascii="Times New Roman" w:eastAsia="Times New Roman" w:hAnsi="Times New Roman" w:cs="Times New Roman"/>
                <w:color w:val="000000"/>
              </w:rPr>
              <w:t>Lozdienė</w:t>
            </w:r>
            <w:proofErr w:type="spellEnd"/>
            <w:r w:rsidRPr="00422532">
              <w:rPr>
                <w:rFonts w:ascii="Times New Roman" w:eastAsia="Times New Roman" w:hAnsi="Times New Roman" w:cs="Times New Roman"/>
                <w:color w:val="000000"/>
              </w:rPr>
              <w:t xml:space="preserve">, Ieva Mackevič, </w:t>
            </w:r>
            <w:r w:rsidRPr="0042253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Pasaulis kompiuteryje. Informacinės technologijos. Bendrasis kursas. 11–12 klasės, vadovėlis. 2 dalis, </w:t>
            </w:r>
            <w:r w:rsidRPr="00422532">
              <w:rPr>
                <w:rFonts w:ascii="Times New Roman" w:eastAsia="Times New Roman" w:hAnsi="Times New Roman" w:cs="Times New Roman"/>
                <w:color w:val="000000"/>
              </w:rPr>
              <w:t>TEV 2013, 124-128.</w:t>
            </w:r>
          </w:p>
        </w:tc>
        <w:tc>
          <w:tcPr>
            <w:tcW w:w="3544" w:type="dxa"/>
            <w:shd w:val="clear" w:color="auto" w:fill="auto"/>
            <w:hideMark/>
          </w:tcPr>
          <w:p w14:paraId="3307D379" w14:textId="7CF0A17A" w:rsidR="00EE6622" w:rsidRPr="00422532" w:rsidRDefault="00EE6622" w:rsidP="00E8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56" w:history="1">
              <w:r w:rsidRPr="00EA72E9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https://www.emokykla.lt/metodine-medziaga/medziaga/perziura/82?r=1</w:t>
              </w:r>
            </w:hyperlink>
            <w:r w:rsidRPr="00EA72E9">
              <w:rPr>
                <w:rFonts w:ascii="Times New Roman" w:hAnsi="Times New Roman" w:cs="Times New Roman"/>
              </w:rPr>
              <w:t xml:space="preserve">, </w:t>
            </w:r>
            <w:r w:rsidRPr="00422532">
              <w:rPr>
                <w:rFonts w:ascii="Times New Roman" w:eastAsia="Times New Roman" w:hAnsi="Times New Roman" w:cs="Times New Roman"/>
                <w:color w:val="000000"/>
              </w:rPr>
              <w:t>42-44 psl.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F8F6C57" w14:textId="3A747D4C" w:rsidR="00EE6622" w:rsidRPr="00422532" w:rsidRDefault="00EE6622" w:rsidP="00EE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839AE" w:rsidRPr="00EA72E9" w14:paraId="57DE4F52" w14:textId="77777777" w:rsidTr="00E839AE">
        <w:trPr>
          <w:trHeight w:val="20"/>
        </w:trPr>
        <w:tc>
          <w:tcPr>
            <w:tcW w:w="2056" w:type="dxa"/>
            <w:vMerge/>
            <w:vAlign w:val="center"/>
            <w:hideMark/>
          </w:tcPr>
          <w:p w14:paraId="379B0097" w14:textId="77777777" w:rsidR="00EE6622" w:rsidRPr="00422532" w:rsidRDefault="00EE6622" w:rsidP="00EE6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14:paraId="50726E68" w14:textId="77777777" w:rsidR="00EE6622" w:rsidRPr="00422532" w:rsidRDefault="00EE6622" w:rsidP="00EE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2532">
              <w:rPr>
                <w:rFonts w:ascii="Times New Roman" w:eastAsia="Times New Roman" w:hAnsi="Times New Roman" w:cs="Times New Roman"/>
                <w:color w:val="000000"/>
              </w:rPr>
              <w:t>31.6.2. Elektroninis parašas ir duomenų šifravimas.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5102658B" w14:textId="77777777" w:rsidR="00EE6622" w:rsidRPr="00422532" w:rsidRDefault="00EE6622" w:rsidP="00EE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253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19" w:type="dxa"/>
            <w:shd w:val="clear" w:color="auto" w:fill="auto"/>
            <w:vAlign w:val="center"/>
            <w:hideMark/>
          </w:tcPr>
          <w:p w14:paraId="63FE7690" w14:textId="77777777" w:rsidR="00EE6622" w:rsidRPr="00422532" w:rsidRDefault="00EE6622" w:rsidP="00EE66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22532">
              <w:rPr>
                <w:rFonts w:ascii="Times New Roman" w:eastAsia="Times New Roman" w:hAnsi="Times New Roman" w:cs="Times New Roman"/>
                <w:color w:val="000000"/>
              </w:rPr>
              <w:t xml:space="preserve">Balvočienė Tatjana, </w:t>
            </w:r>
            <w:proofErr w:type="spellStart"/>
            <w:r w:rsidRPr="00422532">
              <w:rPr>
                <w:rFonts w:ascii="Times New Roman" w:eastAsia="Times New Roman" w:hAnsi="Times New Roman" w:cs="Times New Roman"/>
                <w:color w:val="000000"/>
              </w:rPr>
              <w:t>Balvočius</w:t>
            </w:r>
            <w:proofErr w:type="spellEnd"/>
            <w:r w:rsidRPr="00422532">
              <w:rPr>
                <w:rFonts w:ascii="Times New Roman" w:eastAsia="Times New Roman" w:hAnsi="Times New Roman" w:cs="Times New Roman"/>
                <w:color w:val="000000"/>
              </w:rPr>
              <w:t xml:space="preserve"> Antanas.</w:t>
            </w:r>
            <w:r w:rsidRPr="0042253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Informacinės technologijos. Bendrasis kursas. XI–XII kl.</w:t>
            </w:r>
            <w:r w:rsidRPr="00422532">
              <w:rPr>
                <w:rFonts w:ascii="Times New Roman" w:eastAsia="Times New Roman" w:hAnsi="Times New Roman" w:cs="Times New Roman"/>
                <w:color w:val="000000"/>
              </w:rPr>
              <w:t>, Šviesa 2012, 152-155 psl.</w:t>
            </w:r>
          </w:p>
        </w:tc>
        <w:tc>
          <w:tcPr>
            <w:tcW w:w="3544" w:type="dxa"/>
            <w:shd w:val="clear" w:color="auto" w:fill="auto"/>
            <w:hideMark/>
          </w:tcPr>
          <w:p w14:paraId="69CD9007" w14:textId="057B3AA7" w:rsidR="00EE6622" w:rsidRPr="00422532" w:rsidRDefault="00EE6622" w:rsidP="00E83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57" w:history="1">
              <w:r w:rsidRPr="00EA72E9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https://www.emokykla.lt/metodine-medziaga/medziaga/perziura/82?r=1</w:t>
              </w:r>
            </w:hyperlink>
            <w:r w:rsidRPr="00EA72E9">
              <w:rPr>
                <w:rFonts w:ascii="Times New Roman" w:hAnsi="Times New Roman" w:cs="Times New Roman"/>
              </w:rPr>
              <w:t xml:space="preserve">, </w:t>
            </w:r>
            <w:r w:rsidRPr="00422532">
              <w:rPr>
                <w:rFonts w:ascii="Times New Roman" w:eastAsia="Times New Roman" w:hAnsi="Times New Roman" w:cs="Times New Roman"/>
                <w:color w:val="000000"/>
              </w:rPr>
              <w:t>44-47 psl.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61612DC" w14:textId="21F7B057" w:rsidR="00EE6622" w:rsidRPr="00422532" w:rsidRDefault="00EE6622" w:rsidP="00EE6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328E3BB0" w14:textId="2883837A" w:rsidR="00422532" w:rsidRDefault="00756B75" w:rsidP="00756B7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Peržiūrėta 2024 m. </w:t>
      </w:r>
      <w:r w:rsidR="008E5053">
        <w:rPr>
          <w:rFonts w:ascii="Times New Roman" w:hAnsi="Times New Roman" w:cs="Times New Roman"/>
          <w:sz w:val="24"/>
          <w:szCs w:val="24"/>
        </w:rPr>
        <w:t>rugsėjo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5053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d.</w:t>
      </w:r>
    </w:p>
    <w:sectPr w:rsidR="00422532" w:rsidSect="00422532">
      <w:pgSz w:w="16838" w:h="11906" w:orient="landscape"/>
      <w:pgMar w:top="567" w:right="567" w:bottom="567" w:left="567" w:header="567" w:footer="567" w:gutter="0"/>
      <w:pgNumType w:start="1"/>
      <w:cols w:space="1296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92E91"/>
    <w:multiLevelType w:val="multilevel"/>
    <w:tmpl w:val="7D1CFC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9A152F"/>
    <w:multiLevelType w:val="multilevel"/>
    <w:tmpl w:val="9D8A4E88"/>
    <w:lvl w:ilvl="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3CE2348"/>
    <w:multiLevelType w:val="hybridMultilevel"/>
    <w:tmpl w:val="89782E3A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09F"/>
    <w:rsid w:val="00056F00"/>
    <w:rsid w:val="000871D8"/>
    <w:rsid w:val="00106D91"/>
    <w:rsid w:val="00122FED"/>
    <w:rsid w:val="001E01F8"/>
    <w:rsid w:val="001F1568"/>
    <w:rsid w:val="00296FAC"/>
    <w:rsid w:val="00341AE1"/>
    <w:rsid w:val="003653AC"/>
    <w:rsid w:val="00422532"/>
    <w:rsid w:val="004D0DBB"/>
    <w:rsid w:val="004D7988"/>
    <w:rsid w:val="00553584"/>
    <w:rsid w:val="006463C2"/>
    <w:rsid w:val="0066374C"/>
    <w:rsid w:val="006D12D9"/>
    <w:rsid w:val="0070609F"/>
    <w:rsid w:val="00756B75"/>
    <w:rsid w:val="007721C0"/>
    <w:rsid w:val="007A43E8"/>
    <w:rsid w:val="007F2386"/>
    <w:rsid w:val="008248B9"/>
    <w:rsid w:val="00825B4A"/>
    <w:rsid w:val="008C1DD6"/>
    <w:rsid w:val="008E5053"/>
    <w:rsid w:val="008F4E65"/>
    <w:rsid w:val="009034F8"/>
    <w:rsid w:val="00A001E2"/>
    <w:rsid w:val="00A6465B"/>
    <w:rsid w:val="00B71E6E"/>
    <w:rsid w:val="00C21BBD"/>
    <w:rsid w:val="00C45D3F"/>
    <w:rsid w:val="00CD564A"/>
    <w:rsid w:val="00CF1BEE"/>
    <w:rsid w:val="00D02191"/>
    <w:rsid w:val="00D2280F"/>
    <w:rsid w:val="00D85582"/>
    <w:rsid w:val="00E839AE"/>
    <w:rsid w:val="00EA72E9"/>
    <w:rsid w:val="00EE6622"/>
    <w:rsid w:val="00F105E1"/>
    <w:rsid w:val="00FB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E1BE6"/>
  <w15:docId w15:val="{2B72D385-720A-47B8-987A-A8595CA2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Lentelstinklelis">
    <w:name w:val="Table Grid"/>
    <w:basedOn w:val="prastojilentel"/>
    <w:uiPriority w:val="39"/>
    <w:rsid w:val="001D6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saitas">
    <w:name w:val="Hyperlink"/>
    <w:basedOn w:val="Numatytasispastraiposriftas"/>
    <w:uiPriority w:val="99"/>
    <w:unhideWhenUsed/>
    <w:rsid w:val="00422532"/>
    <w:rPr>
      <w:color w:val="0563C1"/>
      <w:u w:val="single"/>
    </w:rPr>
  </w:style>
  <w:style w:type="paragraph" w:styleId="Sraopastraipa">
    <w:name w:val="List Paragraph"/>
    <w:basedOn w:val="prastasis"/>
    <w:uiPriority w:val="34"/>
    <w:qFormat/>
    <w:rsid w:val="00756B75"/>
    <w:pPr>
      <w:ind w:left="720"/>
      <w:contextualSpacing/>
    </w:pPr>
  </w:style>
  <w:style w:type="character" w:styleId="Neapdorotaspaminjimas">
    <w:name w:val="Unresolved Mention"/>
    <w:basedOn w:val="Numatytasispastraiposriftas"/>
    <w:uiPriority w:val="99"/>
    <w:semiHidden/>
    <w:unhideWhenUsed/>
    <w:rsid w:val="00EE6622"/>
    <w:rPr>
      <w:color w:val="605E5C"/>
      <w:shd w:val="clear" w:color="auto" w:fill="E1DFDD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122FED"/>
    <w:rPr>
      <w:color w:val="954F72" w:themeColor="followedHyperlink"/>
      <w:u w:val="single"/>
    </w:rPr>
  </w:style>
  <w:style w:type="character" w:styleId="Grietas">
    <w:name w:val="Strong"/>
    <w:basedOn w:val="Numatytasispastraiposriftas"/>
    <w:uiPriority w:val="22"/>
    <w:qFormat/>
    <w:rsid w:val="000871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s://docs.google.com/presentation/d/1nLFWObUTzQHUbNqkWuzv_QtAvwvU52Ij/edit?usp=share_link&amp;ouid=105702696871374055387&amp;rtpof=true&amp;sd=true" TargetMode="External"/><Relationship Id="rId26" Type="http://schemas.openxmlformats.org/officeDocument/2006/relationships/hyperlink" Target="https://open.ktu.edu/enrol/index.php?id=88&amp;fbclid=IwZXh0bgNhZW0CMTAAAR0nmr9O1fmsqfOh1Zn6qpX7o3YcASoa_WjfJL8FFEyoEtSYnh-lckyFH3o_aem_eoFmZn1yfvFRT3B-CDi50w" TargetMode="External"/><Relationship Id="rId39" Type="http://schemas.openxmlformats.org/officeDocument/2006/relationships/hyperlink" Target="https://open.ktu.edu/enrol/index.php?id=87&amp;fbclid=IwZXh0bgNhZW0CMTAAAR2YjYtYqe47CJ6pL2wG3lVsL02gCHRwwFUUjhZFl_9I6t3yuMbrP3C-IXU_aem_UoELqI1gpW7zBwI14kC87A" TargetMode="External"/><Relationship Id="rId21" Type="http://schemas.openxmlformats.org/officeDocument/2006/relationships/hyperlink" Target="https://mokytojams.angis.net/" TargetMode="External"/><Relationship Id="rId34" Type="http://schemas.openxmlformats.org/officeDocument/2006/relationships/hyperlink" Target="https://open.ktu.edu/enrol/index.php?id=89&amp;fbclid=IwZXh0bgNhZW0CMTAAAR005sWlXipiuMfwM-teHKHd_PQDJTzn5Vut-YkMHwNW32rnZippSJ9SVvg_aem_Z2zJ_YRrzfqmEIr8c6stFA" TargetMode="External"/><Relationship Id="rId42" Type="http://schemas.openxmlformats.org/officeDocument/2006/relationships/hyperlink" Target="https://drive.google.com/file/d/1ZtCSykBh3EzUUxH084tDT5TUWMbXGOzH/view?usp=share_link" TargetMode="External"/><Relationship Id="rId47" Type="http://schemas.openxmlformats.org/officeDocument/2006/relationships/hyperlink" Target="https://www.youtube.com/watch?v=qHrhVBSzcEA" TargetMode="External"/><Relationship Id="rId50" Type="http://schemas.openxmlformats.org/officeDocument/2006/relationships/hyperlink" Target="https://www.youtube.com/watch?v=eQMwIsHa3uY" TargetMode="External"/><Relationship Id="rId55" Type="http://schemas.openxmlformats.org/officeDocument/2006/relationships/hyperlink" Target="https://www.emokykla.lt/metodine-medziaga/medziaga/perziura/82?r=1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drive.google.com/file/d/1XRZuoHdW9fSr0ClovrluFeGsC1HfnFNq/view?usp=share_link" TargetMode="External"/><Relationship Id="rId29" Type="http://schemas.openxmlformats.org/officeDocument/2006/relationships/hyperlink" Target="https://open.ktu.edu/enrol/index.php?id=234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open.ktu.edu/enrol/index.php?id=236&amp;fbclid=IwZXh0bgNhZW0CMTAAAR1oQnKh7JM_Re0hHtzZDp8U8nDT5mL17_rkQNKuTQgf5zap42aUHTCHDIM_aem_WkcoCW5qVndkzIP5uyDRbg" TargetMode="External"/><Relationship Id="rId32" Type="http://schemas.openxmlformats.org/officeDocument/2006/relationships/hyperlink" Target="https://open.ktu.edu/enrol/index.php?id=87&amp;fbclid=IwZXh0bgNhZW0CMTAAAR2YjYtYqe47CJ6pL2wG3lVsL02gCHRwwFUUjhZFl_9I6t3yuMbrP3C-IXU_aem_UoELqI1gpW7zBwI14kC87A" TargetMode="External"/><Relationship Id="rId37" Type="http://schemas.openxmlformats.org/officeDocument/2006/relationships/hyperlink" Target="https://open.ktu.edu/enrol/index.php?id=235&amp;fbclid=IwZXh0bgNhZW0CMTAAAR005sWlXipiuMfwM-teHKHd_PQDJTzn5Vut-YkMHwNW32rnZippSJ9SVvg_aem_Z2zJ_YRrzfqmEIr8c6stFA" TargetMode="External"/><Relationship Id="rId40" Type="http://schemas.openxmlformats.org/officeDocument/2006/relationships/hyperlink" Target="https://open.ktu.edu/enrol/index.php?id=88&amp;fbclid=IwZXh0bgNhZW0CMTAAAR0nmr9O1fmsqfOh1Zn6qpX7o3YcASoa_WjfJL8FFEyoEtSYnh-lckyFH3o_aem_eoFmZn1yfvFRT3B-CDi50w" TargetMode="External"/><Relationship Id="rId45" Type="http://schemas.openxmlformats.org/officeDocument/2006/relationships/hyperlink" Target="https://edtech.widev.lt/kategorijos/9b0297a4-cf92-4455-8c03-6356138be27c" TargetMode="External"/><Relationship Id="rId53" Type="http://schemas.openxmlformats.org/officeDocument/2006/relationships/hyperlink" Target="https://www.emokykla.lt/metodine-medziaga/medziaga/perziura/82?r=1" TargetMode="External"/><Relationship Id="rId58" Type="http://schemas.openxmlformats.org/officeDocument/2006/relationships/fontTable" Target="fontTable.xml"/><Relationship Id="rId5" Type="http://schemas.openxmlformats.org/officeDocument/2006/relationships/numbering" Target="numbering.xml"/><Relationship Id="rId19" Type="http://schemas.openxmlformats.org/officeDocument/2006/relationships/hyperlink" Target="https://linma.org/2022/12/10/paskaitu-ciklas-animacijos-technikos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emokykla.lt/" TargetMode="External"/><Relationship Id="rId14" Type="http://schemas.openxmlformats.org/officeDocument/2006/relationships/hyperlink" Target="https://www.emokykla.lt/metodine-medziaga/medziaga/perziura/82?r=1" TargetMode="External"/><Relationship Id="rId22" Type="http://schemas.openxmlformats.org/officeDocument/2006/relationships/hyperlink" Target="https://open.ktu.edu/enrol/index.php?id=234" TargetMode="External"/><Relationship Id="rId27" Type="http://schemas.openxmlformats.org/officeDocument/2006/relationships/hyperlink" Target="https://open.ktu.edu/enrol/index.php?id=89&amp;fbclid=IwZXh0bgNhZW0CMTAAAR005sWlXipiuMfwM-teHKHd_PQDJTzn5Vut-YkMHwNW32rnZippSJ9SVvg_aem_Z2zJ_YRrzfqmEIr8c6stFA" TargetMode="External"/><Relationship Id="rId30" Type="http://schemas.openxmlformats.org/officeDocument/2006/relationships/hyperlink" Target="https://open.ktu.edu/enrol/index.php?id=235&amp;fbclid=IwZXh0bgNhZW0CMTAAAR005sWlXipiuMfwM-teHKHd_PQDJTzn5Vut-YkMHwNW32rnZippSJ9SVvg_aem_Z2zJ_YRrzfqmEIr8c6stFA" TargetMode="External"/><Relationship Id="rId35" Type="http://schemas.openxmlformats.org/officeDocument/2006/relationships/hyperlink" Target="https://mokytojams.angis.net/" TargetMode="External"/><Relationship Id="rId43" Type="http://schemas.openxmlformats.org/officeDocument/2006/relationships/hyperlink" Target="https://drive.google.com/drive/folders/11lq2VR68syfsfKA18-J1M5rz0GWHWHCW" TargetMode="External"/><Relationship Id="rId48" Type="http://schemas.openxmlformats.org/officeDocument/2006/relationships/hyperlink" Target="https://www.youtube.com/watch?v=bRk-HD9dogs*" TargetMode="External"/><Relationship Id="rId56" Type="http://schemas.openxmlformats.org/officeDocument/2006/relationships/hyperlink" Target="https://www.emokykla.lt/metodine-medziaga/medziaga/perziura/82?r=1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youtube.com/watch?v=mfqU0HmE0eg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hyperlink" Target="https://drive.google.com/file/d/1srBifPgzoayqC6ZHLm2Qa0YjmKgsiA7V/view?usp=share_link" TargetMode="External"/><Relationship Id="rId25" Type="http://schemas.openxmlformats.org/officeDocument/2006/relationships/hyperlink" Target="https://open.ktu.edu/enrol/index.php?id=87&amp;fbclid=IwZXh0bgNhZW0CMTAAAR2YjYtYqe47CJ6pL2wG3lVsL02gCHRwwFUUjhZFl_9I6t3yuMbrP3C-IXU_aem_UoELqI1gpW7zBwI14kC87A" TargetMode="External"/><Relationship Id="rId33" Type="http://schemas.openxmlformats.org/officeDocument/2006/relationships/hyperlink" Target="https://open.ktu.edu/enrol/index.php?id=88&amp;fbclid=IwZXh0bgNhZW0CMTAAAR0nmr9O1fmsqfOh1Zn6qpX7o3YcASoa_WjfJL8FFEyoEtSYnh-lckyFH3o_aem_eoFmZn1yfvFRT3B-CDi50w" TargetMode="External"/><Relationship Id="rId38" Type="http://schemas.openxmlformats.org/officeDocument/2006/relationships/hyperlink" Target="https://open.ktu.edu/enrol/index.php?id=236&amp;fbclid=IwZXh0bgNhZW0CMTAAAR1oQnKh7JM_Re0hHtzZDp8U8nDT5mL17_rkQNKuTQgf5zap42aUHTCHDIM_aem_WkcoCW5qVndkzIP5uyDRbg" TargetMode="External"/><Relationship Id="rId46" Type="http://schemas.openxmlformats.org/officeDocument/2006/relationships/hyperlink" Target="https://www.youtube.com/watch?v=uQbhhk6fLUI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drive.google.com/file/d/1SYCgao5OI9Og7REan4l347W0tVlKvFbi/view?usp=sharing" TargetMode="External"/><Relationship Id="rId41" Type="http://schemas.openxmlformats.org/officeDocument/2006/relationships/hyperlink" Target="https://open.ktu.edu/enrol/index.php?id=89&amp;fbclid=IwZXh0bgNhZW0CMTAAAR005sWlXipiuMfwM-teHKHd_PQDJTzn5Vut-YkMHwNW32rnZippSJ9SVvg_aem_Z2zJ_YRrzfqmEIr8c6stFA" TargetMode="External"/><Relationship Id="rId54" Type="http://schemas.openxmlformats.org/officeDocument/2006/relationships/hyperlink" Target="https://www.emokykla.lt/metodine-medziaga/medziaga/perziura/82?r=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emokykla.lt/metodine-medziaga/medziaga/perziura/82?r=1" TargetMode="External"/><Relationship Id="rId23" Type="http://schemas.openxmlformats.org/officeDocument/2006/relationships/hyperlink" Target="https://open.ktu.edu/enrol/index.php?id=235&amp;fbclid=IwZXh0bgNhZW0CMTAAAR005sWlXipiuMfwM-teHKHd_PQDJTzn5Vut-YkMHwNW32rnZippSJ9SVvg_aem_Z2zJ_YRrzfqmEIr8c6stFA" TargetMode="External"/><Relationship Id="rId28" Type="http://schemas.openxmlformats.org/officeDocument/2006/relationships/hyperlink" Target="https://mokytojams.angis.net/" TargetMode="External"/><Relationship Id="rId36" Type="http://schemas.openxmlformats.org/officeDocument/2006/relationships/hyperlink" Target="https://open.ktu.edu/enrol/index.php?id=234" TargetMode="External"/><Relationship Id="rId49" Type="http://schemas.openxmlformats.org/officeDocument/2006/relationships/hyperlink" Target="https://www.youtube.com/watch?v=sqv1OyG9PD0" TargetMode="External"/><Relationship Id="rId57" Type="http://schemas.openxmlformats.org/officeDocument/2006/relationships/hyperlink" Target="https://www.emokykla.lt/metodine-medziaga/medziaga/perziura/82?r=1" TargetMode="External"/><Relationship Id="rId10" Type="http://schemas.openxmlformats.org/officeDocument/2006/relationships/hyperlink" Target="https://nauja.emokykla.lt/bendrosios-programos/visos-bendrosios-programos/3?tab=0" TargetMode="External"/><Relationship Id="rId31" Type="http://schemas.openxmlformats.org/officeDocument/2006/relationships/hyperlink" Target="https://open.ktu.edu/enrol/index.php?id=236&amp;fbclid=IwZXh0bgNhZW0CMTAAAR1oQnKh7JM_Re0hHtzZDp8U8nDT5mL17_rkQNKuTQgf5zap42aUHTCHDIM_aem_WkcoCW5qVndkzIP5uyDRbg" TargetMode="External"/><Relationship Id="rId44" Type="http://schemas.openxmlformats.org/officeDocument/2006/relationships/hyperlink" Target="https://drive.google.com/file/d/1-OD1oJaCWGpV_ryGIpUJzOK6IL4Ek9Sg/view?usp=share_link" TargetMode="External"/><Relationship Id="rId52" Type="http://schemas.openxmlformats.org/officeDocument/2006/relationships/hyperlink" Target="https://prototipas1.smp.emokykla.lt/kategorijos/9b0297a4-cf92-4455-8c03-6356138be27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9875867A94D24C97D3673D8ECB2620" ma:contentTypeVersion="18" ma:contentTypeDescription="Kurkite naują dokumentą." ma:contentTypeScope="" ma:versionID="e2c8fc9f03129e37a63a7a4972c79576">
  <xsd:schema xmlns:xsd="http://www.w3.org/2001/XMLSchema" xmlns:xs="http://www.w3.org/2001/XMLSchema" xmlns:p="http://schemas.microsoft.com/office/2006/metadata/properties" xmlns:ns3="441e4d8e-a8ab-46be-9694-e40af28e9c61" xmlns:ns4="bd2a18c2-06d4-44cd-af38-3237b532008a" targetNamespace="http://schemas.microsoft.com/office/2006/metadata/properties" ma:root="true" ma:fieldsID="5456a6f7189e8d7c83c50f8473334b6d" ns3:_="" ns4:_="">
    <xsd:import namespace="441e4d8e-a8ab-46be-9694-e40af28e9c61"/>
    <xsd:import namespace="bd2a18c2-06d4-44cd-af38-3237b53200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e4d8e-a8ab-46be-9694-e40af28e9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a18c2-06d4-44cd-af38-3237b53200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ZY/ZTUhCaF6YdHEsr3R9vPiV+Jg==">AMUW2mWBCzHZt4c3ulYyqq65K1owXMv1KX6m/gPSlXmW6elSD+DIGdmUDiZ6/gIco0mA99D3vpvYnu/x0a2+DZtoiiurwGmqRAztc5XXJksIL2rr1RM0Zx8v6ucl9nZJgqBhKnQ0Z8lj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1e4d8e-a8ab-46be-9694-e40af28e9c61" xsi:nil="true"/>
  </documentManagement>
</p:properties>
</file>

<file path=customXml/itemProps1.xml><?xml version="1.0" encoding="utf-8"?>
<ds:datastoreItem xmlns:ds="http://schemas.openxmlformats.org/officeDocument/2006/customXml" ds:itemID="{B39C5218-DAA4-4E00-848E-0B5940FFAC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CE3AF7-DCAD-443D-A695-F341680E2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1e4d8e-a8ab-46be-9694-e40af28e9c61"/>
    <ds:schemaRef ds:uri="bd2a18c2-06d4-44cd-af38-3237b5320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1550AEA5-A987-40B3-A592-130C3D559AEC}">
  <ds:schemaRefs>
    <ds:schemaRef ds:uri="http://schemas.microsoft.com/office/2006/metadata/properties"/>
    <ds:schemaRef ds:uri="http://schemas.microsoft.com/office/infopath/2007/PartnerControls"/>
    <ds:schemaRef ds:uri="441e4d8e-a8ab-46be-9694-e40af28e9c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7</Pages>
  <Words>9727</Words>
  <Characters>5545</Characters>
  <Application>Microsoft Office Word</Application>
  <DocSecurity>0</DocSecurity>
  <Lines>46</Lines>
  <Paragraphs>30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Nacionaline svietimo agentura</Company>
  <LinksUpToDate>false</LinksUpToDate>
  <CharactersWithSpaces>15242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Povilas Leonavičius</dc:creator>
  <cp:lastModifiedBy>Povilas Leonavičius</cp:lastModifiedBy>
  <cp:revision>8</cp:revision>
  <dcterms:created xsi:type="dcterms:W3CDTF">2024-08-23T14:31:00Z</dcterms:created>
  <dcterms:modified xsi:type="dcterms:W3CDTF">2024-09-12T11:35:00Z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0x010100149875867A94D24C97D3673D8ECB2620</vt:lpwstr>
  </property>
</Properties>
</file>